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73DAA" w14:textId="4CB3880C" w:rsidR="006D4E1C" w:rsidRPr="009C1045" w:rsidRDefault="00EE757F" w:rsidP="009C1045">
      <w:pPr>
        <w:pStyle w:val="Title"/>
      </w:pPr>
      <w:r w:rsidRPr="009C1045">
        <w:t>Sleep duration and sarcopenia in adults aged ≥65 years from low- and middle-income countries</w:t>
      </w:r>
    </w:p>
    <w:p w14:paraId="219B9A77" w14:textId="50CF6012" w:rsidR="00D94F3D" w:rsidRPr="00916909" w:rsidRDefault="00EE757F" w:rsidP="002F2C3B">
      <w:pPr>
        <w:pStyle w:val="Corpo"/>
        <w:spacing w:line="480" w:lineRule="auto"/>
        <w:jc w:val="both"/>
        <w:rPr>
          <w:lang w:val="it-IT"/>
        </w:rPr>
      </w:pPr>
      <w:r>
        <w:rPr>
          <w:lang w:val="it-IT"/>
        </w:rPr>
        <w:t>Lee Smith</w:t>
      </w:r>
      <w:r w:rsidR="00D94F3D" w:rsidRPr="00D94F3D">
        <w:rPr>
          <w:vertAlign w:val="superscript"/>
          <w:lang w:val="it-IT"/>
        </w:rPr>
        <w:t>1</w:t>
      </w:r>
      <w:r>
        <w:rPr>
          <w:lang w:val="it-IT"/>
        </w:rPr>
        <w:t xml:space="preserve">, </w:t>
      </w:r>
      <w:r w:rsidR="00916909">
        <w:rPr>
          <w:lang w:val="it-IT"/>
        </w:rPr>
        <w:t xml:space="preserve">PhD, </w:t>
      </w:r>
      <w:r>
        <w:rPr>
          <w:lang w:val="it-IT"/>
        </w:rPr>
        <w:t>Jae Il Shin</w:t>
      </w:r>
      <w:r w:rsidR="00D94F3D" w:rsidRPr="00D94F3D">
        <w:rPr>
          <w:vertAlign w:val="superscript"/>
          <w:lang w:val="it-IT"/>
        </w:rPr>
        <w:t>2</w:t>
      </w:r>
      <w:r>
        <w:rPr>
          <w:lang w:val="it-IT"/>
        </w:rPr>
        <w:t xml:space="preserve">, </w:t>
      </w:r>
      <w:r w:rsidR="00916909">
        <w:rPr>
          <w:lang w:val="it-IT"/>
        </w:rPr>
        <w:t xml:space="preserve">MD, PhD, </w:t>
      </w:r>
      <w:r>
        <w:rPr>
          <w:lang w:val="it-IT"/>
        </w:rPr>
        <w:t>Nicola Veronese</w:t>
      </w:r>
      <w:r w:rsidR="00D94F3D" w:rsidRPr="00D94F3D">
        <w:rPr>
          <w:vertAlign w:val="superscript"/>
          <w:lang w:val="it-IT"/>
        </w:rPr>
        <w:t>3</w:t>
      </w:r>
      <w:r>
        <w:rPr>
          <w:lang w:val="it-IT"/>
        </w:rPr>
        <w:t xml:space="preserve">, </w:t>
      </w:r>
      <w:r w:rsidR="00916909">
        <w:rPr>
          <w:lang w:val="it-IT"/>
        </w:rPr>
        <w:t xml:space="preserve">PhD, </w:t>
      </w:r>
      <w:r>
        <w:rPr>
          <w:lang w:val="it-IT"/>
        </w:rPr>
        <w:t>Pinar Soysal</w:t>
      </w:r>
      <w:r w:rsidR="00D94F3D" w:rsidRPr="00D94F3D">
        <w:rPr>
          <w:vertAlign w:val="superscript"/>
          <w:lang w:val="it-IT"/>
        </w:rPr>
        <w:t>4</w:t>
      </w:r>
      <w:r>
        <w:rPr>
          <w:lang w:val="it-IT"/>
        </w:rPr>
        <w:t xml:space="preserve">, </w:t>
      </w:r>
      <w:r w:rsidR="00916909">
        <w:rPr>
          <w:lang w:val="it-IT"/>
        </w:rPr>
        <w:t xml:space="preserve">PhD, </w:t>
      </w:r>
      <w:r w:rsidR="008D15E4">
        <w:rPr>
          <w:lang w:val="it-IT"/>
        </w:rPr>
        <w:t>Guillermo F. López Sánchez</w:t>
      </w:r>
      <w:r w:rsidR="008D15E4">
        <w:rPr>
          <w:vertAlign w:val="superscript"/>
          <w:lang w:val="it-IT"/>
        </w:rPr>
        <w:t>5</w:t>
      </w:r>
      <w:r w:rsidR="00883166">
        <w:rPr>
          <w:lang w:val="it-IT"/>
        </w:rPr>
        <w:t>*</w:t>
      </w:r>
      <w:r w:rsidR="008D15E4">
        <w:rPr>
          <w:lang w:val="it-IT"/>
        </w:rPr>
        <w:t xml:space="preserve">, </w:t>
      </w:r>
      <w:r w:rsidR="00916909">
        <w:rPr>
          <w:lang w:val="it-IT"/>
        </w:rPr>
        <w:t xml:space="preserve">PhD, </w:t>
      </w:r>
      <w:r>
        <w:rPr>
          <w:lang w:val="it-IT"/>
        </w:rPr>
        <w:t>Damiano Pizzol</w:t>
      </w:r>
      <w:r w:rsidR="008D15E4">
        <w:rPr>
          <w:vertAlign w:val="superscript"/>
          <w:lang w:val="it-IT"/>
        </w:rPr>
        <w:t>6</w:t>
      </w:r>
      <w:r>
        <w:rPr>
          <w:lang w:val="it-IT"/>
        </w:rPr>
        <w:t xml:space="preserve">, </w:t>
      </w:r>
      <w:r w:rsidR="00916909">
        <w:rPr>
          <w:lang w:val="it-IT"/>
        </w:rPr>
        <w:t xml:space="preserve">MD, </w:t>
      </w:r>
      <w:r>
        <w:rPr>
          <w:lang w:val="it-IT"/>
        </w:rPr>
        <w:t>Jacopo Demurtas</w:t>
      </w:r>
      <w:r w:rsidR="008D15E4">
        <w:rPr>
          <w:vertAlign w:val="superscript"/>
          <w:lang w:val="it-IT"/>
        </w:rPr>
        <w:t>7</w:t>
      </w:r>
      <w:r>
        <w:rPr>
          <w:lang w:val="it-IT"/>
        </w:rPr>
        <w:t xml:space="preserve">, </w:t>
      </w:r>
      <w:r w:rsidR="00916909">
        <w:rPr>
          <w:lang w:val="it-IT"/>
        </w:rPr>
        <w:t xml:space="preserve">PhD, </w:t>
      </w:r>
      <w:r>
        <w:rPr>
          <w:lang w:val="it-IT"/>
        </w:rPr>
        <w:t>Mark</w:t>
      </w:r>
      <w:r w:rsidR="00D94F3D">
        <w:rPr>
          <w:lang w:val="it-IT"/>
        </w:rPr>
        <w:t xml:space="preserve"> A</w:t>
      </w:r>
      <w:r>
        <w:rPr>
          <w:lang w:val="it-IT"/>
        </w:rPr>
        <w:t xml:space="preserve"> Tully</w:t>
      </w:r>
      <w:r w:rsidR="008D15E4">
        <w:rPr>
          <w:vertAlign w:val="superscript"/>
          <w:lang w:val="it-IT"/>
        </w:rPr>
        <w:t>8</w:t>
      </w:r>
      <w:r>
        <w:rPr>
          <w:lang w:val="it-IT"/>
        </w:rPr>
        <w:t xml:space="preserve">, </w:t>
      </w:r>
      <w:r w:rsidR="00916909">
        <w:rPr>
          <w:lang w:val="it-IT"/>
        </w:rPr>
        <w:t xml:space="preserve">PhD, </w:t>
      </w:r>
      <w:r>
        <w:rPr>
          <w:lang w:val="it-IT"/>
        </w:rPr>
        <w:t>Yvonne Barnett</w:t>
      </w:r>
      <w:r w:rsidR="00D94F3D" w:rsidRPr="00D94F3D">
        <w:rPr>
          <w:vertAlign w:val="superscript"/>
          <w:lang w:val="it-IT"/>
        </w:rPr>
        <w:t>1</w:t>
      </w:r>
      <w:r>
        <w:rPr>
          <w:lang w:val="it-IT"/>
        </w:rPr>
        <w:t xml:space="preserve">, </w:t>
      </w:r>
      <w:r w:rsidR="00916909">
        <w:rPr>
          <w:lang w:val="it-IT"/>
        </w:rPr>
        <w:t xml:space="preserve">PhD, </w:t>
      </w:r>
      <w:r>
        <w:rPr>
          <w:lang w:val="it-IT"/>
        </w:rPr>
        <w:t>Laurie Butler</w:t>
      </w:r>
      <w:r w:rsidR="00D94F3D" w:rsidRPr="00D94F3D">
        <w:rPr>
          <w:vertAlign w:val="superscript"/>
          <w:lang w:val="it-IT"/>
        </w:rPr>
        <w:t>1</w:t>
      </w:r>
      <w:r>
        <w:rPr>
          <w:lang w:val="it-IT"/>
        </w:rPr>
        <w:t xml:space="preserve">, </w:t>
      </w:r>
      <w:r w:rsidR="00916909">
        <w:rPr>
          <w:lang w:val="it-IT"/>
        </w:rPr>
        <w:t xml:space="preserve">PhD, </w:t>
      </w:r>
      <w:r>
        <w:rPr>
          <w:lang w:val="it-IT"/>
        </w:rPr>
        <w:t>Ai Koyanagi</w:t>
      </w:r>
      <w:r w:rsidR="008D15E4">
        <w:rPr>
          <w:vertAlign w:val="superscript"/>
          <w:lang w:val="it-IT"/>
        </w:rPr>
        <w:t>9,10</w:t>
      </w:r>
      <w:r w:rsidR="00916909">
        <w:rPr>
          <w:lang w:val="it-IT"/>
        </w:rPr>
        <w:t>, MD, PhD</w:t>
      </w:r>
    </w:p>
    <w:p w14:paraId="2B77B373" w14:textId="6CE906AD" w:rsidR="00D94F3D" w:rsidRDefault="00D94F3D" w:rsidP="002F2C3B">
      <w:pPr>
        <w:pStyle w:val="Corpo"/>
        <w:numPr>
          <w:ilvl w:val="0"/>
          <w:numId w:val="1"/>
        </w:numPr>
        <w:spacing w:line="480" w:lineRule="auto"/>
        <w:jc w:val="both"/>
        <w:rPr>
          <w:lang w:val="it-IT"/>
        </w:rPr>
      </w:pPr>
      <w:r>
        <w:rPr>
          <w:lang w:val="it-IT"/>
        </w:rPr>
        <w:t>Centre for Health, Performand and Wellbeing, Anglia Ruskin University, Cambridge, CB1 1PT</w:t>
      </w:r>
      <w:r w:rsidR="00D763AF">
        <w:rPr>
          <w:lang w:val="it-IT"/>
        </w:rPr>
        <w:t>, UK.</w:t>
      </w:r>
    </w:p>
    <w:p w14:paraId="4C3E3EB5" w14:textId="42B1FF1A" w:rsidR="00D94F3D" w:rsidRDefault="00D94F3D" w:rsidP="002F2C3B">
      <w:pPr>
        <w:pStyle w:val="Corpo"/>
        <w:numPr>
          <w:ilvl w:val="0"/>
          <w:numId w:val="1"/>
        </w:numPr>
        <w:spacing w:line="480" w:lineRule="auto"/>
        <w:jc w:val="both"/>
        <w:rPr>
          <w:lang w:val="it-IT"/>
        </w:rPr>
      </w:pPr>
      <w:r w:rsidRPr="00D94F3D">
        <w:rPr>
          <w:lang w:val="it-IT"/>
        </w:rPr>
        <w:t>Department of Pediatrics, Yonsei University College of Medicine, Yonsei-ro 50, Seodaemun-gu, 8044, 120-752 Seoul, Seoul, Republic of Korea</w:t>
      </w:r>
      <w:r w:rsidR="00D763AF">
        <w:rPr>
          <w:lang w:val="it-IT"/>
        </w:rPr>
        <w:t>.</w:t>
      </w:r>
    </w:p>
    <w:p w14:paraId="51948271" w14:textId="02EDA72E" w:rsidR="00D94F3D" w:rsidRPr="00D94F3D" w:rsidRDefault="00D94F3D" w:rsidP="002F2C3B">
      <w:pPr>
        <w:pStyle w:val="Corpo"/>
        <w:numPr>
          <w:ilvl w:val="0"/>
          <w:numId w:val="1"/>
        </w:numPr>
        <w:spacing w:line="480" w:lineRule="auto"/>
        <w:jc w:val="both"/>
        <w:rPr>
          <w:lang w:val="it-IT"/>
        </w:rPr>
      </w:pPr>
      <w:r>
        <w:t>Department of Internal Medicine, Geriatrics Section, University of Palermo, Palermo, Italy</w:t>
      </w:r>
      <w:r w:rsidR="00D763AF">
        <w:t>.</w:t>
      </w:r>
    </w:p>
    <w:p w14:paraId="4FA4812E" w14:textId="295F6C68" w:rsidR="00D94F3D" w:rsidRDefault="00D94F3D" w:rsidP="002F2C3B">
      <w:pPr>
        <w:pStyle w:val="Corpo"/>
        <w:numPr>
          <w:ilvl w:val="0"/>
          <w:numId w:val="1"/>
        </w:numPr>
        <w:spacing w:line="480" w:lineRule="auto"/>
        <w:jc w:val="both"/>
        <w:rPr>
          <w:lang w:val="it-IT"/>
        </w:rPr>
      </w:pPr>
      <w:r w:rsidRPr="00D94F3D">
        <w:rPr>
          <w:lang w:val="it-IT"/>
        </w:rPr>
        <w:t>Department of Geriatric Medicine Bezmialem Vakif University, Faculty of Medicine, Istanbul, Turkey</w:t>
      </w:r>
      <w:r w:rsidR="00D763AF">
        <w:rPr>
          <w:lang w:val="it-IT"/>
        </w:rPr>
        <w:t>.</w:t>
      </w:r>
    </w:p>
    <w:p w14:paraId="4CCE9AC3" w14:textId="019BC010" w:rsidR="008D15E4" w:rsidRPr="003F7C09" w:rsidRDefault="00234C2A" w:rsidP="002F2C3B">
      <w:pPr>
        <w:pStyle w:val="Corpo"/>
        <w:numPr>
          <w:ilvl w:val="0"/>
          <w:numId w:val="1"/>
        </w:numPr>
        <w:spacing w:line="480" w:lineRule="auto"/>
        <w:jc w:val="both"/>
        <w:rPr>
          <w:lang w:val="it-IT"/>
        </w:rPr>
      </w:pPr>
      <w:r w:rsidRPr="003F7C09">
        <w:rPr>
          <w:lang w:val="it-IT"/>
        </w:rPr>
        <w:t>Vision and Eye Research Institute, School of Medicine, Faculty of Health, Education, Medicine and Social Care, Anglia Ruskin University-Cambridge Campus, Cambridge, UK</w:t>
      </w:r>
      <w:r w:rsidR="003F7C09">
        <w:rPr>
          <w:lang w:val="it-IT"/>
        </w:rPr>
        <w:t xml:space="preserve">. </w:t>
      </w:r>
    </w:p>
    <w:p w14:paraId="2E79B5A6" w14:textId="74C4D99A" w:rsidR="00D94F3D" w:rsidRDefault="00D94F3D" w:rsidP="002F2C3B">
      <w:pPr>
        <w:pStyle w:val="Corpo"/>
        <w:numPr>
          <w:ilvl w:val="0"/>
          <w:numId w:val="1"/>
        </w:numPr>
        <w:spacing w:line="480" w:lineRule="auto"/>
        <w:jc w:val="both"/>
        <w:rPr>
          <w:lang w:val="it-IT"/>
        </w:rPr>
      </w:pPr>
      <w:r w:rsidRPr="00D94F3D">
        <w:rPr>
          <w:lang w:val="it-IT"/>
        </w:rPr>
        <w:t>Italian Agency for Development Cooperation, Jerusalem, Israel</w:t>
      </w:r>
      <w:r w:rsidR="00D763AF">
        <w:rPr>
          <w:lang w:val="it-IT"/>
        </w:rPr>
        <w:t>.</w:t>
      </w:r>
    </w:p>
    <w:p w14:paraId="6C935E12" w14:textId="36FF4249" w:rsidR="00D94F3D" w:rsidRDefault="00D94F3D" w:rsidP="002F2C3B">
      <w:pPr>
        <w:pStyle w:val="Corpo"/>
        <w:numPr>
          <w:ilvl w:val="0"/>
          <w:numId w:val="1"/>
        </w:numPr>
        <w:spacing w:line="480" w:lineRule="auto"/>
        <w:jc w:val="both"/>
        <w:rPr>
          <w:lang w:val="it-IT"/>
        </w:rPr>
      </w:pPr>
      <w:r w:rsidRPr="00D94F3D">
        <w:rPr>
          <w:lang w:val="it-IT"/>
        </w:rPr>
        <w:t>Clinical and Experimental Medicine PhD Program, University of Modena and Reggio Emilia</w:t>
      </w:r>
    </w:p>
    <w:p w14:paraId="799EB020" w14:textId="3E039A30" w:rsidR="00D94F3D" w:rsidRDefault="00D94F3D" w:rsidP="002F2C3B">
      <w:pPr>
        <w:pStyle w:val="Corpo"/>
        <w:numPr>
          <w:ilvl w:val="0"/>
          <w:numId w:val="1"/>
        </w:numPr>
        <w:spacing w:line="480" w:lineRule="auto"/>
        <w:jc w:val="both"/>
        <w:rPr>
          <w:lang w:val="it-IT"/>
        </w:rPr>
      </w:pPr>
      <w:r w:rsidRPr="00D94F3D">
        <w:rPr>
          <w:lang w:val="it-IT"/>
        </w:rPr>
        <w:t>School of Health Sciences, Institute of Mental Health Sciences, Ulster University, Newtownabbey BT15 1ED, Newtownabbey, Northern Ireland.</w:t>
      </w:r>
    </w:p>
    <w:p w14:paraId="2B3EF45D" w14:textId="2D631BC5" w:rsidR="00D94F3D" w:rsidRDefault="00D94F3D" w:rsidP="002F2C3B">
      <w:pPr>
        <w:pStyle w:val="Corpo"/>
        <w:numPr>
          <w:ilvl w:val="0"/>
          <w:numId w:val="1"/>
        </w:numPr>
        <w:spacing w:line="480" w:lineRule="auto"/>
        <w:jc w:val="both"/>
        <w:rPr>
          <w:lang w:val="it-IT"/>
        </w:rPr>
      </w:pPr>
      <w:r w:rsidRPr="00D94F3D">
        <w:rPr>
          <w:lang w:val="it-IT"/>
        </w:rPr>
        <w:t>Research and Development Unit, Parc Sanitari Sant Joan de Déu, CIBERSAM, Dr. Antoni Pujadas, 42, Sant Boi de Llobregat, Barcelona 08830, Barcelona, Spain.</w:t>
      </w:r>
    </w:p>
    <w:p w14:paraId="4E2D323A" w14:textId="3CC7D56E" w:rsidR="00D94F3D" w:rsidRDefault="00D94F3D" w:rsidP="002F2C3B">
      <w:pPr>
        <w:pStyle w:val="Corpo"/>
        <w:numPr>
          <w:ilvl w:val="0"/>
          <w:numId w:val="1"/>
        </w:numPr>
        <w:spacing w:line="480" w:lineRule="auto"/>
        <w:jc w:val="both"/>
        <w:rPr>
          <w:lang w:val="it-IT"/>
        </w:rPr>
      </w:pPr>
      <w:r w:rsidRPr="00D94F3D">
        <w:rPr>
          <w:lang w:val="it-IT"/>
        </w:rPr>
        <w:t>ICREA, Pg, Lluis Companys 23, 08010</w:t>
      </w:r>
      <w:r w:rsidR="003528D5">
        <w:rPr>
          <w:lang w:val="it-IT"/>
        </w:rPr>
        <w:t xml:space="preserve">, </w:t>
      </w:r>
      <w:r w:rsidRPr="00D94F3D">
        <w:rPr>
          <w:lang w:val="it-IT"/>
        </w:rPr>
        <w:t>Barcelona, Spain.</w:t>
      </w:r>
    </w:p>
    <w:p w14:paraId="15FF4C9F" w14:textId="6A06C5D7" w:rsidR="00D94F3D" w:rsidRDefault="003F7C09" w:rsidP="002F2C3B">
      <w:pPr>
        <w:pStyle w:val="Corpo"/>
        <w:spacing w:line="480" w:lineRule="auto"/>
        <w:jc w:val="both"/>
        <w:rPr>
          <w:lang w:val="it-IT"/>
        </w:rPr>
      </w:pPr>
      <w:r w:rsidRPr="00F73ED9">
        <w:rPr>
          <w:lang w:val="it-IT"/>
        </w:rPr>
        <w:t xml:space="preserve">* Corresponding author: </w:t>
      </w:r>
      <w:r w:rsidR="00883166">
        <w:rPr>
          <w:lang w:val="it-IT"/>
        </w:rPr>
        <w:t>Dr.</w:t>
      </w:r>
      <w:r w:rsidR="00883166" w:rsidRPr="00883166">
        <w:rPr>
          <w:lang w:val="it-IT"/>
        </w:rPr>
        <w:t xml:space="preserve"> </w:t>
      </w:r>
      <w:r w:rsidR="00883166">
        <w:rPr>
          <w:lang w:val="it-IT"/>
        </w:rPr>
        <w:t>Guillermo F. López Sánchez</w:t>
      </w:r>
      <w:r w:rsidR="00F73ED9" w:rsidRPr="00F73ED9">
        <w:rPr>
          <w:lang w:val="it-IT"/>
        </w:rPr>
        <w:t xml:space="preserve">. </w:t>
      </w:r>
      <w:hyperlink r:id="rId7" w:history="1">
        <w:r w:rsidR="00883166" w:rsidRPr="002A4772">
          <w:rPr>
            <w:rStyle w:val="Hyperlink"/>
            <w:lang w:val="it-IT"/>
          </w:rPr>
          <w:t>guillermo.lopez-sanchez@aru.ac.uk</w:t>
        </w:r>
      </w:hyperlink>
      <w:r w:rsidR="00883166">
        <w:rPr>
          <w:lang w:val="it-IT"/>
        </w:rPr>
        <w:t xml:space="preserve"> </w:t>
      </w:r>
    </w:p>
    <w:p w14:paraId="75CD70DD" w14:textId="77777777" w:rsidR="006D4E1C" w:rsidRPr="009C1045" w:rsidRDefault="00EE757F" w:rsidP="009C1045">
      <w:pPr>
        <w:pStyle w:val="Heading1"/>
      </w:pPr>
      <w:r w:rsidRPr="009C1045">
        <w:lastRenderedPageBreak/>
        <w:t>ABSTRACT</w:t>
      </w:r>
    </w:p>
    <w:p w14:paraId="656FCC9D" w14:textId="3EDCE301" w:rsidR="006D4E1C" w:rsidRDefault="00EE757F">
      <w:pPr>
        <w:pStyle w:val="Corpo"/>
        <w:spacing w:line="480" w:lineRule="auto"/>
      </w:pPr>
      <w:r>
        <w:rPr>
          <w:b/>
          <w:bCs/>
        </w:rPr>
        <w:t xml:space="preserve">Background: </w:t>
      </w:r>
      <w:r>
        <w:t>Sleep duration may influence risk for sarcopenia but studies on this topic are scarce</w:t>
      </w:r>
      <w:r w:rsidR="00E834AA">
        <w:t>,</w:t>
      </w:r>
      <w:r>
        <w:t xml:space="preserve"> especially from low- and- middle-income countries (LMICs). Thus, the aim of the present study was to investigate the association between sleep duration and sarcopenia among adults aged ≥65 years from five LMICs (China, Ghana, India, Russia, South Africa).</w:t>
      </w:r>
    </w:p>
    <w:p w14:paraId="0D098678" w14:textId="77777777" w:rsidR="006D4E1C" w:rsidRDefault="00EE757F">
      <w:pPr>
        <w:pStyle w:val="Corpo"/>
        <w:spacing w:line="480" w:lineRule="auto"/>
        <w:rPr>
          <w:b/>
          <w:bCs/>
        </w:rPr>
      </w:pPr>
      <w:r>
        <w:rPr>
          <w:b/>
          <w:bCs/>
        </w:rPr>
        <w:t xml:space="preserve">Methods: </w:t>
      </w:r>
      <w:r>
        <w:t xml:space="preserve">Cross-sectional, community-based data from the WHO Study on global Ageing and adult health (SAGE) were analysed. Sarcopenia was defined as having low skeletal muscle mass (SMM) and weak handgrip strength, while severe sarcopenia was defined as having low SMM, weak handgrip strength, and slow gait speed. Self-reported sleep duration in the past two nights were averaged and classified as ≤6, &gt;6-≤9, and ≥9 hours/day. Multivariable logistic regression analysis was conducted. </w:t>
      </w:r>
    </w:p>
    <w:p w14:paraId="41785E7E" w14:textId="08A93B91" w:rsidR="006D4E1C" w:rsidRDefault="00EE757F">
      <w:pPr>
        <w:pStyle w:val="Corpo"/>
        <w:spacing w:line="480" w:lineRule="auto"/>
      </w:pPr>
      <w:r>
        <w:rPr>
          <w:b/>
          <w:bCs/>
        </w:rPr>
        <w:t xml:space="preserve">Results: </w:t>
      </w:r>
      <w:r>
        <w:t>Data on 13210 adults aged ≥65 years [mean (SD) age 72.6 (11.3) years; 55.0% females] were analyzed. In the overall sample, compared to &gt;6 to ≤9 hours/day of sleep duration, &gt;9 hours/day was associated with 1.70 (95%CI=1.15-2.51) and 1.75 (95%CI=1.08-2.84) times higher odds for sarcopenia and severe sarcopenia, respectively. No significant associations were observed among males, but associations were particularly pronounced among females [i.e., OR=2.19 (95%CI=1.26-3.81) for sarcopenia</w:t>
      </w:r>
      <w:r w:rsidR="00E834AA">
        <w:t>,</w:t>
      </w:r>
      <w:r>
        <w:t xml:space="preserve"> and OR=2.26 (95%CI=1.20-4.23) for severe sarcopenia].</w:t>
      </w:r>
    </w:p>
    <w:p w14:paraId="41CDEAC1" w14:textId="651EDC4B" w:rsidR="006D4E1C" w:rsidRDefault="00EE757F">
      <w:pPr>
        <w:pStyle w:val="Corpo"/>
        <w:spacing w:line="480" w:lineRule="auto"/>
      </w:pPr>
      <w:r>
        <w:rPr>
          <w:b/>
          <w:bCs/>
        </w:rPr>
        <w:t>Conclusion</w:t>
      </w:r>
      <w:r w:rsidR="00B57243">
        <w:rPr>
          <w:b/>
          <w:bCs/>
        </w:rPr>
        <w:t>s</w:t>
      </w:r>
      <w:r>
        <w:rPr>
          <w:b/>
          <w:bCs/>
        </w:rPr>
        <w:t xml:space="preserve">: </w:t>
      </w:r>
      <w:r>
        <w:t>Long sleep duration was associated with an increased odds of sarcopenia and severe sarcopenia in LMICs, particularly in females. Future studies should investigate whether addressing long sleep duration among females can lead to lower risk for sarcopenia onset in LMICs.</w:t>
      </w:r>
    </w:p>
    <w:p w14:paraId="13B3C5EF" w14:textId="77777777" w:rsidR="006D4E1C" w:rsidRDefault="006D4E1C">
      <w:pPr>
        <w:pStyle w:val="Corpo"/>
        <w:spacing w:line="480" w:lineRule="auto"/>
      </w:pPr>
    </w:p>
    <w:p w14:paraId="72BD10CD" w14:textId="77777777" w:rsidR="006D4E1C" w:rsidRDefault="00EE757F">
      <w:pPr>
        <w:pStyle w:val="Corpo"/>
        <w:spacing w:line="480" w:lineRule="auto"/>
      </w:pPr>
      <w:r>
        <w:rPr>
          <w:b/>
          <w:bCs/>
        </w:rPr>
        <w:t>Key Words:</w:t>
      </w:r>
      <w:r>
        <w:t xml:space="preserve"> Sleep problems, Sarcopenia, Low- and- middle income countries, Older adults</w:t>
      </w:r>
    </w:p>
    <w:p w14:paraId="08042B50" w14:textId="77777777" w:rsidR="006D4E1C" w:rsidRDefault="006D4E1C">
      <w:pPr>
        <w:pStyle w:val="Corpo"/>
        <w:spacing w:line="480" w:lineRule="auto"/>
        <w:sectPr w:rsidR="006D4E1C">
          <w:footerReference w:type="default" r:id="rId8"/>
          <w:pgSz w:w="11900" w:h="16840"/>
          <w:pgMar w:top="1440" w:right="1440" w:bottom="1440" w:left="1440" w:header="708" w:footer="708" w:gutter="0"/>
          <w:cols w:space="720"/>
        </w:sectPr>
      </w:pPr>
    </w:p>
    <w:p w14:paraId="22FE523D" w14:textId="77777777" w:rsidR="006D4E1C" w:rsidRDefault="00EE757F" w:rsidP="009C1045">
      <w:pPr>
        <w:pStyle w:val="Heading1"/>
      </w:pPr>
      <w:r>
        <w:lastRenderedPageBreak/>
        <w:t>INTRODUCTION</w:t>
      </w:r>
    </w:p>
    <w:p w14:paraId="11A5AE27" w14:textId="4EA61166" w:rsidR="006D4E1C" w:rsidRDefault="00EE757F">
      <w:pPr>
        <w:pStyle w:val="Corpo"/>
        <w:spacing w:line="480" w:lineRule="auto"/>
      </w:pPr>
      <w:r>
        <w:t>Sarcopenia may be defined as “age-related muscle loss, affecting a combination of appendicular muscle mass, muscle strength, and/or physical performance measures”</w:t>
      </w:r>
      <w:r w:rsidR="00D63F40">
        <w:t xml:space="preserve"> </w:t>
      </w:r>
      <w:r w:rsidR="005732D5">
        <w:fldChar w:fldCharType="begin"/>
      </w:r>
      <w:r w:rsidR="002105F5">
        <w:instrText>ADDIN RW.CITE{{doc:6113b4cb8f08484cfeb72aea Woo,Jean 2017}}</w:instrText>
      </w:r>
      <w:r w:rsidR="005732D5">
        <w:fldChar w:fldCharType="separate"/>
      </w:r>
      <w:r w:rsidR="00A74040" w:rsidRPr="00A74040">
        <w:rPr>
          <w:rFonts w:cs="Times New Roman"/>
          <w:bCs/>
        </w:rPr>
        <w:t>[1]</w:t>
      </w:r>
      <w:r w:rsidR="005732D5">
        <w:fldChar w:fldCharType="end"/>
      </w:r>
      <w:r w:rsidR="00BE5988">
        <w:t>.</w:t>
      </w:r>
      <w:r>
        <w:t xml:space="preserve"> The syndrome is most common in older adults. Indeed, a systematic review and meta-analyses of studies including adults aged 55 years and over found that the prevalence of sar</w:t>
      </w:r>
      <w:r w:rsidR="00125B33">
        <w:t xml:space="preserve">copenia was approximately 10% </w:t>
      </w:r>
      <w:r w:rsidR="00125B33">
        <w:fldChar w:fldCharType="begin"/>
      </w:r>
      <w:r w:rsidR="002105F5">
        <w:instrText>ADDIN RW.CITE{{doc:6113b5ad8f086edd21ee07cb Mayhew,AJ 2019}}</w:instrText>
      </w:r>
      <w:r w:rsidR="00125B33">
        <w:fldChar w:fldCharType="separate"/>
      </w:r>
      <w:r w:rsidR="00A74040" w:rsidRPr="00A74040">
        <w:rPr>
          <w:rFonts w:cs="Times New Roman"/>
          <w:bCs/>
        </w:rPr>
        <w:t>[2]</w:t>
      </w:r>
      <w:r w:rsidR="00125B33">
        <w:fldChar w:fldCharType="end"/>
      </w:r>
      <w:r w:rsidR="00125B33">
        <w:t xml:space="preserve">. </w:t>
      </w:r>
      <w:r>
        <w:t>However, it should be noted that the prevalence of sarcopenia varies depen</w:t>
      </w:r>
      <w:r w:rsidR="0006602F">
        <w:t>ding</w:t>
      </w:r>
      <w:r>
        <w:t xml:space="preserve"> on the definition of sarcopenia employed</w:t>
      </w:r>
      <w:r w:rsidR="00C964BA">
        <w:t>,</w:t>
      </w:r>
      <w:r>
        <w:t xml:space="preserve"> with 10% being </w:t>
      </w:r>
      <w:r w:rsidR="0008168A">
        <w:t xml:space="preserve">the most conservative estimate </w:t>
      </w:r>
      <w:r w:rsidR="0008168A">
        <w:fldChar w:fldCharType="begin"/>
      </w:r>
      <w:r w:rsidR="002105F5">
        <w:instrText>ADDIN RW.CITE{{doc:6113b5ad8f086edd21ee07cb Mayhew,AJ 2019}}</w:instrText>
      </w:r>
      <w:r w:rsidR="0008168A">
        <w:fldChar w:fldCharType="separate"/>
      </w:r>
      <w:r w:rsidR="00A74040" w:rsidRPr="00A74040">
        <w:rPr>
          <w:rFonts w:cs="Times New Roman"/>
          <w:bCs/>
        </w:rPr>
        <w:t>[2]</w:t>
      </w:r>
      <w:r w:rsidR="0008168A">
        <w:fldChar w:fldCharType="end"/>
      </w:r>
      <w:r w:rsidR="0008168A">
        <w:t xml:space="preserve">. </w:t>
      </w:r>
      <w:r>
        <w:t>In September 2016, sarcopenia was introduced in the ICD-10-CM</w:t>
      </w:r>
      <w:r w:rsidR="00C37A7F">
        <w:t xml:space="preserve"> </w:t>
      </w:r>
      <w:r w:rsidR="00C37A7F">
        <w:fldChar w:fldCharType="begin"/>
      </w:r>
      <w:r w:rsidR="002105F5">
        <w:instrText>ADDIN RW.CITE{{doc:6083d2328f087abb2f9a7a44 Anker,StefanD 2016}}</w:instrText>
      </w:r>
      <w:r w:rsidR="00C37A7F">
        <w:fldChar w:fldCharType="separate"/>
      </w:r>
      <w:r w:rsidR="00A74040" w:rsidRPr="00A74040">
        <w:rPr>
          <w:rFonts w:cs="Times New Roman"/>
          <w:bCs/>
        </w:rPr>
        <w:t>[3]</w:t>
      </w:r>
      <w:r w:rsidR="00C37A7F">
        <w:fldChar w:fldCharType="end"/>
      </w:r>
      <w:r w:rsidR="008759A1">
        <w:t>,</w:t>
      </w:r>
      <w:r>
        <w:t xml:space="preserve"> which represents a major step forward in the recognition of sarcopenia as a disease. Importantly, sarcopenia is associated with multiple negative health outcomes. In an umbrella review including 6 meta-analyses with 14 associations, highly suggestive evidence pointed to an association between sarcopenia and premature mo</w:t>
      </w:r>
      <w:r w:rsidR="00C37A7F">
        <w:t xml:space="preserve">rtality, disability, and falls </w:t>
      </w:r>
      <w:r w:rsidR="00C37A7F">
        <w:fldChar w:fldCharType="begin"/>
      </w:r>
      <w:r w:rsidR="002105F5">
        <w:instrText>ADDIN RW.CITE{{doc:6083d9ac8f08132fafdc4f7a Veronese,Nicola 2019}}</w:instrText>
      </w:r>
      <w:r w:rsidR="00C37A7F">
        <w:fldChar w:fldCharType="separate"/>
      </w:r>
      <w:r w:rsidR="00A74040" w:rsidRPr="00A74040">
        <w:rPr>
          <w:rFonts w:cs="Times New Roman"/>
          <w:bCs/>
        </w:rPr>
        <w:t>[4]</w:t>
      </w:r>
      <w:r w:rsidR="00C37A7F">
        <w:fldChar w:fldCharType="end"/>
      </w:r>
      <w:r w:rsidR="00C37A7F">
        <w:t xml:space="preserve">. </w:t>
      </w:r>
      <w:r>
        <w:t xml:space="preserve">Considering the high prevalence of sarcopenia in older adults and its association with multiple adverse outcomes, risk factors of sarcopenia need to be identified to inform targeted interventions. </w:t>
      </w:r>
    </w:p>
    <w:p w14:paraId="1C16C64B" w14:textId="77777777" w:rsidR="006D4E1C" w:rsidRDefault="006D4E1C">
      <w:pPr>
        <w:pStyle w:val="Corpo"/>
        <w:spacing w:line="480" w:lineRule="auto"/>
      </w:pPr>
    </w:p>
    <w:p w14:paraId="50E5F248" w14:textId="59698B46" w:rsidR="006D4E1C" w:rsidRDefault="00EE757F" w:rsidP="009C5558">
      <w:pPr>
        <w:pStyle w:val="Corpo"/>
        <w:spacing w:line="480" w:lineRule="auto"/>
      </w:pPr>
      <w:r>
        <w:t>To date, studies have identified some risk factors for sarcopenia. Low levels of physical activity has consistently been shown to increase risk of developing sarcopenia</w:t>
      </w:r>
      <w:r w:rsidR="004217A8">
        <w:t xml:space="preserve"> </w:t>
      </w:r>
      <w:r w:rsidR="004217A8">
        <w:fldChar w:fldCharType="begin"/>
      </w:r>
      <w:r w:rsidR="002105F5">
        <w:instrText>ADDIN RW.CITE{{doc:6113bbec8f08a902ce70d198 Mijnarends,DonjaM 2016; doc:6083da588f080e5f1fe1e654 Meier,NathanF 2019; doc:6113bd198f081126a9865df5 Ryu,Mikyung 2013}}</w:instrText>
      </w:r>
      <w:r w:rsidR="004217A8">
        <w:fldChar w:fldCharType="separate"/>
      </w:r>
      <w:r w:rsidR="00A74040" w:rsidRPr="00A74040">
        <w:rPr>
          <w:rFonts w:cs="Times New Roman"/>
          <w:bCs/>
        </w:rPr>
        <w:t>[5-7]</w:t>
      </w:r>
      <w:r w:rsidR="004217A8">
        <w:fldChar w:fldCharType="end"/>
      </w:r>
      <w:r w:rsidR="004217A8">
        <w:t xml:space="preserve">, </w:t>
      </w:r>
      <w:r>
        <w:t>and so has malnutrition</w:t>
      </w:r>
      <w:r w:rsidR="004217A8">
        <w:t xml:space="preserve"> </w:t>
      </w:r>
      <w:r w:rsidR="004217A8">
        <w:fldChar w:fldCharType="begin"/>
      </w:r>
      <w:r w:rsidR="002105F5">
        <w:instrText>ADDIN RW.CITE{{doc:6113bd868f08b159dc622137 Beaudart,Charlotte 2019; doc:6113bdbc8f08554d72e2c5f5 Verstraeten,LMG 2021; doc:6113bdf38f08484cfeb72b3e Alexandre,TiagodaSilva 2019}}</w:instrText>
      </w:r>
      <w:r w:rsidR="004217A8">
        <w:fldChar w:fldCharType="separate"/>
      </w:r>
      <w:r w:rsidR="00A74040" w:rsidRPr="00A74040">
        <w:rPr>
          <w:rFonts w:cs="Times New Roman"/>
          <w:bCs/>
        </w:rPr>
        <w:t>[8-10]</w:t>
      </w:r>
      <w:r w:rsidR="004217A8">
        <w:fldChar w:fldCharType="end"/>
      </w:r>
      <w:r>
        <w:t>. Other identified risk factors include, for example, smoking</w:t>
      </w:r>
      <w:r w:rsidR="00104046">
        <w:t xml:space="preserve"> </w:t>
      </w:r>
      <w:r w:rsidR="00104046">
        <w:fldChar w:fldCharType="begin"/>
      </w:r>
      <w:r w:rsidR="002105F5">
        <w:instrText>ADDIN RW.CITE{{doc:6113be658f08effd1257bc0d Jo,Yoonjoo 2019; doc:6113bf768f08f3a50fd3f194 Lee,EunJi 2018}}</w:instrText>
      </w:r>
      <w:r w:rsidR="00104046">
        <w:fldChar w:fldCharType="separate"/>
      </w:r>
      <w:r w:rsidR="00A74040" w:rsidRPr="00A74040">
        <w:rPr>
          <w:rFonts w:cs="Times New Roman"/>
          <w:bCs/>
        </w:rPr>
        <w:t>[11, 12]</w:t>
      </w:r>
      <w:r w:rsidR="00104046">
        <w:fldChar w:fldCharType="end"/>
      </w:r>
      <w:r>
        <w:t>,</w:t>
      </w:r>
      <w:r w:rsidR="00104046">
        <w:t xml:space="preserve"> </w:t>
      </w:r>
      <w:r>
        <w:t>and excessive alcohol consumption</w:t>
      </w:r>
      <w:r w:rsidR="00104046">
        <w:t xml:space="preserve"> </w:t>
      </w:r>
      <w:r w:rsidR="00104046">
        <w:fldChar w:fldCharType="begin"/>
      </w:r>
      <w:r w:rsidR="002105F5">
        <w:instrText>ADDIN RW.CITE{{doc:6113c0008f083858648139fc Yoo,Jun-Il 2017; doc:6113c0508f089f02894c51fb Buchmann,Nikolaus 2019}}</w:instrText>
      </w:r>
      <w:r w:rsidR="00104046">
        <w:fldChar w:fldCharType="separate"/>
      </w:r>
      <w:r w:rsidR="00A74040" w:rsidRPr="00A74040">
        <w:rPr>
          <w:rFonts w:cs="Times New Roman"/>
          <w:bCs/>
        </w:rPr>
        <w:t>[13, 14]</w:t>
      </w:r>
      <w:r w:rsidR="00104046">
        <w:fldChar w:fldCharType="end"/>
      </w:r>
      <w:r w:rsidR="00104046">
        <w:t>.</w:t>
      </w:r>
      <w:r w:rsidR="0059117F">
        <w:t xml:space="preserve"> </w:t>
      </w:r>
      <w:r w:rsidR="00D36B12">
        <w:t>However, o</w:t>
      </w:r>
      <w:r>
        <w:t xml:space="preserve">ne potentially important but understudied risk factor </w:t>
      </w:r>
      <w:r w:rsidR="00C964BA">
        <w:t xml:space="preserve">of sarcopenia </w:t>
      </w:r>
      <w:r>
        <w:t>is sleep duration. Importantly, greater than 50% of the older adult populat</w:t>
      </w:r>
      <w:r w:rsidR="004A1C33">
        <w:t xml:space="preserve">ion complain of sleep problems </w:t>
      </w:r>
      <w:r w:rsidR="004A1C33">
        <w:fldChar w:fldCharType="begin"/>
      </w:r>
      <w:r w:rsidR="002105F5">
        <w:instrText>ADDIN RW.CITE{{doc:6113c0b28f08a902ce70d1db Neikrug,ArielB 2010}}</w:instrText>
      </w:r>
      <w:r w:rsidR="004A1C33">
        <w:fldChar w:fldCharType="separate"/>
      </w:r>
      <w:r w:rsidR="00A74040" w:rsidRPr="00A74040">
        <w:rPr>
          <w:rFonts w:cs="Times New Roman"/>
          <w:bCs/>
        </w:rPr>
        <w:t>[15]</w:t>
      </w:r>
      <w:r w:rsidR="004A1C33">
        <w:fldChar w:fldCharType="end"/>
      </w:r>
      <w:r w:rsidR="004A1C33">
        <w:t xml:space="preserve">. </w:t>
      </w:r>
      <w:r>
        <w:t>Sleep duration may be associated with sarcopenia</w:t>
      </w:r>
      <w:r w:rsidR="00D64BED">
        <w:t xml:space="preserve"> via, for example, </w:t>
      </w:r>
      <w:r>
        <w:t>the impact of impaired sleep on the function of endocrine factors and consequent reduction in muscle health</w:t>
      </w:r>
      <w:r w:rsidR="004A1C33">
        <w:t xml:space="preserve"> </w:t>
      </w:r>
      <w:r w:rsidR="004A1C33">
        <w:fldChar w:fldCharType="begin"/>
      </w:r>
      <w:r w:rsidR="002105F5">
        <w:instrText>ADDIN RW.CITE{{doc:6113c1658f08e64bb79f4b0d Dockray,Samantha 2011; doc:6113c1c28f08484cfeb72b7d Lucassen,ElianeA 2012}}</w:instrText>
      </w:r>
      <w:r w:rsidR="004A1C33">
        <w:fldChar w:fldCharType="separate"/>
      </w:r>
      <w:r w:rsidR="00A74040" w:rsidRPr="00A74040">
        <w:rPr>
          <w:rFonts w:cs="Times New Roman"/>
          <w:bCs/>
        </w:rPr>
        <w:t>[16, 17]</w:t>
      </w:r>
      <w:r w:rsidR="004A1C33">
        <w:fldChar w:fldCharType="end"/>
      </w:r>
      <w:r w:rsidR="004A1C33">
        <w:t xml:space="preserve">. </w:t>
      </w:r>
      <w:r>
        <w:t xml:space="preserve">In a systematic review and meta-analyses including just four cross-sectional studies carried out in China, Korea, Netherlands, and Taiwan, it was found that long and short sleep duration were associated with higher risk </w:t>
      </w:r>
      <w:r>
        <w:lastRenderedPageBreak/>
        <w:t>for sarcopenia, with females being affected by both short and long sleep, while males were only affected by long sleep duration</w:t>
      </w:r>
      <w:r w:rsidR="004A1C33">
        <w:t xml:space="preserve"> </w:t>
      </w:r>
      <w:r w:rsidR="004A1C33">
        <w:fldChar w:fldCharType="begin"/>
      </w:r>
      <w:r w:rsidR="002105F5">
        <w:instrText>ADDIN RW.CITE{{doc:6113c2018f08effd1257bc63 Pourmotabbed,Ali 2019}}</w:instrText>
      </w:r>
      <w:r w:rsidR="004A1C33">
        <w:fldChar w:fldCharType="separate"/>
      </w:r>
      <w:r w:rsidR="00A74040" w:rsidRPr="00A74040">
        <w:rPr>
          <w:rFonts w:cs="Times New Roman"/>
          <w:bCs/>
        </w:rPr>
        <w:t>[18]</w:t>
      </w:r>
      <w:r w:rsidR="004A1C33">
        <w:fldChar w:fldCharType="end"/>
      </w:r>
      <w:r w:rsidR="005A7E70">
        <w:t xml:space="preserve">. </w:t>
      </w:r>
      <w:r w:rsidR="009C5558">
        <w:t xml:space="preserve">Furthermore, </w:t>
      </w:r>
      <w:r>
        <w:t xml:space="preserve">a recent longitudinal study </w:t>
      </w:r>
      <w:r w:rsidR="009C5558">
        <w:t>(</w:t>
      </w:r>
      <w:r>
        <w:t>not included in the review</w:t>
      </w:r>
      <w:r w:rsidR="009C5558">
        <w:t>)</w:t>
      </w:r>
      <w:r>
        <w:t xml:space="preserve"> found that long sleep duration was associated with an increased risk of progression to sarcopenia over 4-years</w:t>
      </w:r>
      <w:r w:rsidR="004A1C33">
        <w:t xml:space="preserve"> </w:t>
      </w:r>
      <w:r w:rsidR="009C5558">
        <w:t xml:space="preserve">among 3918 older community-dwelling adults from Japan </w:t>
      </w:r>
      <w:r w:rsidR="004A1C33">
        <w:fldChar w:fldCharType="begin"/>
      </w:r>
      <w:r w:rsidR="002105F5">
        <w:instrText>ADDIN RW.CITE{{doc:6113c25b8f08554d72e2c6b8 Nakakubo,Sho 2021}}</w:instrText>
      </w:r>
      <w:r w:rsidR="004A1C33">
        <w:fldChar w:fldCharType="separate"/>
      </w:r>
      <w:r w:rsidR="00A74040" w:rsidRPr="00A74040">
        <w:rPr>
          <w:rFonts w:cs="Times New Roman"/>
          <w:bCs/>
        </w:rPr>
        <w:t>[19]</w:t>
      </w:r>
      <w:r w:rsidR="004A1C33">
        <w:fldChar w:fldCharType="end"/>
      </w:r>
      <w:r w:rsidR="004A1C33">
        <w:t xml:space="preserve">. </w:t>
      </w:r>
      <w:r>
        <w:t>However, the existing literature has some important limitations. First, existing studies consist of relatively small sample sizes that are not nationally representative. Second, almost all studies have been carried out in Asian settings with only one study from Europe, while there is only one study from low- and-middle income countries (LMIC</w:t>
      </w:r>
      <w:r w:rsidR="00D64BED">
        <w:t>s</w:t>
      </w:r>
      <w:r>
        <w:t>; i.e., China). It is important to investigate the present association in other settings, and in particular LMICs, since in such settings, there is a high prevalence</w:t>
      </w:r>
      <w:r w:rsidR="00C660DF" w:rsidRPr="00C660DF">
        <w:t xml:space="preserve"> of sarcopenia</w:t>
      </w:r>
      <w:r w:rsidR="00C660DF">
        <w:t xml:space="preserve"> </w:t>
      </w:r>
      <w:r>
        <w:t xml:space="preserve"> </w:t>
      </w:r>
      <w:r w:rsidR="004A1C33">
        <w:fldChar w:fldCharType="begin"/>
      </w:r>
      <w:r w:rsidR="002105F5">
        <w:instrText>ADDIN RW.CITE{{doc:6083d2ce8f08132fafdc4d0e Morley,JohnE 2014}}</w:instrText>
      </w:r>
      <w:r w:rsidR="004A1C33">
        <w:fldChar w:fldCharType="separate"/>
      </w:r>
      <w:r w:rsidR="00A74040" w:rsidRPr="00A74040">
        <w:rPr>
          <w:rFonts w:cs="Times New Roman"/>
          <w:bCs/>
        </w:rPr>
        <w:t>[20]</w:t>
      </w:r>
      <w:r w:rsidR="004A1C33">
        <w:fldChar w:fldCharType="end"/>
      </w:r>
      <w:r w:rsidR="004A1C33">
        <w:t xml:space="preserve"> </w:t>
      </w:r>
      <w:r w:rsidR="004A1C33">
        <w:fldChar w:fldCharType="begin"/>
      </w:r>
      <w:r w:rsidR="002105F5">
        <w:instrText>ADDIN RW.CITE{{doc:6083d3ee8f080e5f1fe1e5fd vonHaehling,Stephan 2012}}</w:instrText>
      </w:r>
      <w:r w:rsidR="004A1C33">
        <w:fldChar w:fldCharType="separate"/>
      </w:r>
      <w:r w:rsidR="00A74040" w:rsidRPr="00A74040">
        <w:rPr>
          <w:rFonts w:cs="Times New Roman"/>
          <w:bCs/>
        </w:rPr>
        <w:t>[21]</w:t>
      </w:r>
      <w:r w:rsidR="004A1C33">
        <w:fldChar w:fldCharType="end"/>
      </w:r>
      <w:r>
        <w:t>, as well as sleep problems</w:t>
      </w:r>
      <w:r w:rsidR="004A1C33">
        <w:t xml:space="preserve"> </w:t>
      </w:r>
      <w:r w:rsidR="004A1C33">
        <w:fldChar w:fldCharType="begin"/>
      </w:r>
      <w:r w:rsidR="002105F5">
        <w:instrText>ADDIN RW.CITE{{doc:60e326238f083f0ffb8e9aa2 Simonelli,Guido 2018}}</w:instrText>
      </w:r>
      <w:r w:rsidR="004A1C33">
        <w:fldChar w:fldCharType="separate"/>
      </w:r>
      <w:r w:rsidR="00A74040" w:rsidRPr="00A74040">
        <w:rPr>
          <w:rFonts w:cs="Times New Roman"/>
          <w:bCs/>
        </w:rPr>
        <w:t>[22]</w:t>
      </w:r>
      <w:r w:rsidR="004A1C33">
        <w:fldChar w:fldCharType="end"/>
      </w:r>
      <w:r>
        <w:t xml:space="preserve">. </w:t>
      </w:r>
    </w:p>
    <w:p w14:paraId="208C9AF6" w14:textId="77777777" w:rsidR="006D4E1C" w:rsidRDefault="006D4E1C">
      <w:pPr>
        <w:pStyle w:val="Corpo"/>
        <w:spacing w:line="480" w:lineRule="auto"/>
      </w:pPr>
    </w:p>
    <w:p w14:paraId="4D218AEF" w14:textId="77777777" w:rsidR="006D4E1C" w:rsidRDefault="00EE757F">
      <w:pPr>
        <w:pStyle w:val="Corpo"/>
        <w:spacing w:line="480" w:lineRule="auto"/>
      </w:pPr>
      <w:r>
        <w:t xml:space="preserve">Given this background, the aim of the present study was to investigate the association between sleep duration and sarcopenia in a representative sample of 13210 adults aged ≥65 years from China, Ghana, India, Russia, and South Africa. Moreover, since previous literature has identified sex differences in this association, we aimed to investigate whether this association differs by sex. </w:t>
      </w:r>
    </w:p>
    <w:p w14:paraId="1ADBDC2D" w14:textId="77777777" w:rsidR="006D4E1C" w:rsidRDefault="006D4E1C">
      <w:pPr>
        <w:pStyle w:val="Corpo"/>
        <w:spacing w:line="480" w:lineRule="auto"/>
      </w:pPr>
    </w:p>
    <w:p w14:paraId="7F9A6CA8" w14:textId="77777777" w:rsidR="006D4E1C" w:rsidRDefault="00EE757F" w:rsidP="009C1045">
      <w:pPr>
        <w:pStyle w:val="Heading1"/>
      </w:pPr>
      <w:r>
        <w:t>METHODS</w:t>
      </w:r>
    </w:p>
    <w:p w14:paraId="62475FB7" w14:textId="77777777" w:rsidR="006D4E1C" w:rsidRPr="009C1045" w:rsidRDefault="00EE757F" w:rsidP="009C1045">
      <w:pPr>
        <w:pStyle w:val="Heading2"/>
      </w:pPr>
      <w:r w:rsidRPr="009C1045">
        <w:t>The survey</w:t>
      </w:r>
    </w:p>
    <w:p w14:paraId="672FE4E4" w14:textId="4BDDCD7C" w:rsidR="006D4E1C" w:rsidRDefault="00EE757F">
      <w:pPr>
        <w:pStyle w:val="Corpo"/>
        <w:spacing w:line="480" w:lineRule="auto"/>
      </w:pPr>
      <w:r>
        <w:t xml:space="preserve">Data from the Study on Global Ageing and Adult Health (SAGE) were analyzed. These data are </w:t>
      </w:r>
      <w:r w:rsidR="009F62E3">
        <w:t>publicly</w:t>
      </w:r>
      <w:r>
        <w:t xml:space="preserve"> available through </w:t>
      </w:r>
      <w:hyperlink r:id="rId9" w:history="1">
        <w:r>
          <w:rPr>
            <w:rStyle w:val="Link"/>
          </w:rPr>
          <w:t>http://www.who.int/healthinfo/sage/en/</w:t>
        </w:r>
      </w:hyperlink>
      <w:r>
        <w:t>. This survey was undertaken in China, Ghana, India, Mexico, Russia, and South Africa between 2007 and 2010. Based on the World Bank classification at the time of the survey, all countries were LMICs. Details of the survey methodology have been published elsewhere</w:t>
      </w:r>
      <w:r w:rsidR="00DD6096">
        <w:t xml:space="preserve"> </w:t>
      </w:r>
      <w:r w:rsidR="00DD6096">
        <w:fldChar w:fldCharType="begin"/>
      </w:r>
      <w:r w:rsidR="002105F5">
        <w:instrText>ADDIN RW.CITE{{doc:5f907969e4b019a6c86e7fd0 Kowal,Paul 2012}}</w:instrText>
      </w:r>
      <w:r w:rsidR="00DD6096">
        <w:fldChar w:fldCharType="separate"/>
      </w:r>
      <w:r w:rsidR="00A74040" w:rsidRPr="00A74040">
        <w:rPr>
          <w:rFonts w:cs="Times New Roman"/>
          <w:bCs/>
        </w:rPr>
        <w:t>[23]</w:t>
      </w:r>
      <w:r w:rsidR="00DD6096">
        <w:fldChar w:fldCharType="end"/>
      </w:r>
      <w:r>
        <w:t xml:space="preserve">. Briefly, </w:t>
      </w:r>
      <w:r w:rsidR="009F62E3">
        <w:t>to</w:t>
      </w:r>
      <w:r>
        <w:t xml:space="preserve"> </w:t>
      </w:r>
      <w:r>
        <w:lastRenderedPageBreak/>
        <w:t>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If a respondent was unable to undertake the interview because of limited cognitive function, then a separate questionnaire was administered to a proxy respondent. These individuals were not included in the current study. The survey response rates</w:t>
      </w:r>
      <w:r w:rsidR="00D94F3D">
        <w:t xml:space="preserve"> were</w:t>
      </w:r>
      <w:r>
        <w:t xml:space="preserve"> China 93%; Ghana 81%; India 68%; Mexico 53%; Russia 83%; and South Africa 75%.</w:t>
      </w:r>
      <w:r>
        <w:rPr>
          <w:i/>
          <w:iCs/>
        </w:rPr>
        <w:t xml:space="preserve"> </w:t>
      </w:r>
      <w:r>
        <w:t>Sampling weights were constructed to adjust for the population structure as reported by the United Nations Statistical Division. Ethical approval was obtained from the WHO Ethical Review Committee and local ethics research review boards. Written informed consent was obtained from all participants.</w:t>
      </w:r>
    </w:p>
    <w:p w14:paraId="336CF0DF" w14:textId="77777777" w:rsidR="006D4E1C" w:rsidRDefault="006D4E1C">
      <w:pPr>
        <w:pStyle w:val="Corpo"/>
        <w:spacing w:line="480" w:lineRule="auto"/>
      </w:pPr>
    </w:p>
    <w:p w14:paraId="75616005" w14:textId="77777777" w:rsidR="006D4E1C" w:rsidRDefault="00EE757F" w:rsidP="009C1045">
      <w:pPr>
        <w:pStyle w:val="Heading2"/>
      </w:pPr>
      <w:r>
        <w:t xml:space="preserve">Sarcopenia </w:t>
      </w:r>
    </w:p>
    <w:p w14:paraId="33AD84D2" w14:textId="0C75EF61" w:rsidR="006D4E1C" w:rsidRDefault="00EE757F">
      <w:pPr>
        <w:pStyle w:val="Corpo"/>
        <w:spacing w:line="480" w:lineRule="auto"/>
      </w:pPr>
      <w:r>
        <w:t>Following the criteria of the revised European consensus on the definition and diagnosis of sarcopenia</w:t>
      </w:r>
      <w:r w:rsidR="00DD6096">
        <w:t xml:space="preserve"> </w:t>
      </w:r>
      <w:r w:rsidR="00DD6096">
        <w:fldChar w:fldCharType="begin"/>
      </w:r>
      <w:r w:rsidR="002105F5">
        <w:instrText>ADDIN RW.CITE{{doc:6083f4d38f088dd831e9aaab Cruz-Jentoft,AlfonsoJ 2019}}</w:instrText>
      </w:r>
      <w:r w:rsidR="00DD6096">
        <w:fldChar w:fldCharType="separate"/>
      </w:r>
      <w:r w:rsidR="00A74040" w:rsidRPr="00A74040">
        <w:rPr>
          <w:rFonts w:cs="Times New Roman"/>
          <w:bCs/>
        </w:rPr>
        <w:t>[24]</w:t>
      </w:r>
      <w:r w:rsidR="00DD6096">
        <w:fldChar w:fldCharType="end"/>
      </w:r>
      <w:r>
        <w:t xml:space="preserve">, sarcopenia was defined as having low skeletal muscle mass (SMM) as reflected by lower skeletal mass index (SMI) and weak handgrip strength, while severe sarcopenia was defined as having low SMM, weak handgrip strength, and slow gait speed. SMM was calculated based on the equation proposed by Lee and colleagues: SMM= </w:t>
      </w:r>
      <w:r w:rsidRPr="001B2729">
        <w:t>0.244*weight + 7.8*height + 6.6*sex – 0.098*age + race – 3.3 (where female=0 and male=1; race=0 [White and Hisp</w:t>
      </w:r>
      <w:r w:rsidR="00DD6096" w:rsidRPr="001B2729">
        <w:t xml:space="preserve">anic], </w:t>
      </w:r>
      <w:r w:rsidRPr="001B2729">
        <w:t>race=1.</w:t>
      </w:r>
      <w:r w:rsidR="001B2729" w:rsidRPr="0033448B">
        <w:t>4</w:t>
      </w:r>
      <w:r w:rsidRPr="001B2729">
        <w:t xml:space="preserve"> [Black] and race=-1.</w:t>
      </w:r>
      <w:r w:rsidR="001B2729" w:rsidRPr="0033448B">
        <w:t>2</w:t>
      </w:r>
      <w:r w:rsidRPr="001B2729">
        <w:t xml:space="preserve"> [Asian])</w:t>
      </w:r>
      <w:r w:rsidR="00DD6096" w:rsidRPr="001B2729">
        <w:t xml:space="preserve"> </w:t>
      </w:r>
      <w:r w:rsidR="00DD6096" w:rsidRPr="001B2729">
        <w:fldChar w:fldCharType="begin"/>
      </w:r>
      <w:r w:rsidR="002105F5" w:rsidRPr="001B2729">
        <w:instrText>ADDIN RW.CITE{{doc:6083f1ce8f08132fafdc52d5 Lee,RobertC 2000}}</w:instrText>
      </w:r>
      <w:r w:rsidR="00DD6096" w:rsidRPr="001B2729">
        <w:fldChar w:fldCharType="separate"/>
      </w:r>
      <w:r w:rsidR="00A74040" w:rsidRPr="001B2729">
        <w:rPr>
          <w:rFonts w:cs="Times New Roman"/>
          <w:bCs/>
        </w:rPr>
        <w:t>[25]</w:t>
      </w:r>
      <w:r w:rsidR="00DD6096" w:rsidRPr="001B2729">
        <w:fldChar w:fldCharType="end"/>
      </w:r>
      <w:r w:rsidRPr="001B2729">
        <w:t>. SMM</w:t>
      </w:r>
      <w:r>
        <w:t xml:space="preserve"> was further divided by body mass index (BMI) based on measured weight and height to create a SMI</w:t>
      </w:r>
      <w:r w:rsidR="00385C51">
        <w:t xml:space="preserve"> </w:t>
      </w:r>
      <w:r w:rsidR="00385C51">
        <w:fldChar w:fldCharType="begin"/>
      </w:r>
      <w:r w:rsidR="002105F5">
        <w:instrText>ADDIN RW.CITE{{doc:6083f28e8f088dd831e9aa7f Studenski,StephanieA 2014}}</w:instrText>
      </w:r>
      <w:r w:rsidR="00385C51">
        <w:fldChar w:fldCharType="separate"/>
      </w:r>
      <w:r w:rsidR="00A74040" w:rsidRPr="00A74040">
        <w:rPr>
          <w:rFonts w:cs="Times New Roman"/>
          <w:bCs/>
        </w:rPr>
        <w:t>[26]</w:t>
      </w:r>
      <w:r w:rsidR="00385C51">
        <w:fldChar w:fldCharType="end"/>
      </w:r>
      <w:r w:rsidRPr="00841165">
        <w:t>. Low SMM was defined as the lowest quintile of the SMI based on sex-stratified values</w:t>
      </w:r>
      <w:r w:rsidR="003E1A49" w:rsidRPr="00841165">
        <w:t xml:space="preserve"> </w:t>
      </w:r>
      <w:r w:rsidR="003E1A49" w:rsidRPr="00841165">
        <w:fldChar w:fldCharType="begin"/>
      </w:r>
      <w:r w:rsidR="002105F5">
        <w:instrText>ADDIN RW.CITE{{doc:6083eeac8f08c92f283331ac Tyrovolas,Stefanos 2016}}</w:instrText>
      </w:r>
      <w:r w:rsidR="003E1A49" w:rsidRPr="00841165">
        <w:fldChar w:fldCharType="separate"/>
      </w:r>
      <w:r w:rsidR="00A74040" w:rsidRPr="00A74040">
        <w:rPr>
          <w:rFonts w:cs="Times New Roman"/>
          <w:bCs/>
        </w:rPr>
        <w:t>[27]</w:t>
      </w:r>
      <w:r w:rsidR="003E1A49" w:rsidRPr="00841165">
        <w:fldChar w:fldCharType="end"/>
      </w:r>
      <w:r w:rsidRPr="00841165">
        <w:t xml:space="preserve">. </w:t>
      </w:r>
      <w:r w:rsidRPr="00841165">
        <w:rPr>
          <w:color w:val="141413"/>
          <w:u w:color="141413"/>
        </w:rPr>
        <w:t>C</w:t>
      </w:r>
      <w:r>
        <w:rPr>
          <w:color w:val="141413"/>
          <w:u w:color="141413"/>
        </w:rPr>
        <w:t>ountry-specific cut-offs were used to determine low SMI, as this indicator is likely to be affected by racial differences in body composition</w:t>
      </w:r>
      <w:r w:rsidR="00841165">
        <w:rPr>
          <w:color w:val="141413"/>
          <w:u w:color="141413"/>
        </w:rPr>
        <w:t xml:space="preserve"> </w:t>
      </w:r>
      <w:r w:rsidR="00841165">
        <w:rPr>
          <w:color w:val="141413"/>
          <w:u w:color="141413"/>
        </w:rPr>
        <w:fldChar w:fldCharType="begin"/>
      </w:r>
      <w:r w:rsidR="002105F5">
        <w:rPr>
          <w:color w:val="141413"/>
          <w:u w:color="141413"/>
        </w:rPr>
        <w:instrText>ADDIN RW.CITE{{doc:6083f31d8f08e25c2cbf7cd0 Ortiz,Oscar 1992}}</w:instrText>
      </w:r>
      <w:r w:rsidR="00841165">
        <w:rPr>
          <w:color w:val="141413"/>
          <w:u w:color="141413"/>
        </w:rPr>
        <w:fldChar w:fldCharType="separate"/>
      </w:r>
      <w:r w:rsidR="00A74040" w:rsidRPr="00A74040">
        <w:rPr>
          <w:rFonts w:cs="Times New Roman"/>
          <w:bCs/>
          <w:color w:val="141413"/>
          <w:u w:color="141413"/>
        </w:rPr>
        <w:t>[28]</w:t>
      </w:r>
      <w:r w:rsidR="00841165">
        <w:rPr>
          <w:color w:val="141413"/>
          <w:u w:color="141413"/>
        </w:rPr>
        <w:fldChar w:fldCharType="end"/>
      </w:r>
      <w:r>
        <w:rPr>
          <w:color w:val="141413"/>
          <w:u w:color="141413"/>
        </w:rPr>
        <w:t xml:space="preserve">. </w:t>
      </w:r>
      <w:r>
        <w:t xml:space="preserve">Weak handgrip strength was defined as &lt;27kg for men and &lt;16kg for women using the average value of the two </w:t>
      </w:r>
      <w:r>
        <w:lastRenderedPageBreak/>
        <w:t>handgrip measurements of the dominant hand</w:t>
      </w:r>
      <w:r w:rsidR="00841165">
        <w:t xml:space="preserve"> </w:t>
      </w:r>
      <w:r w:rsidR="00841165">
        <w:fldChar w:fldCharType="begin"/>
      </w:r>
      <w:r w:rsidR="002105F5">
        <w:instrText>ADDIN RW.CITE{{doc:6083f4d38f088dd831e9aaab Cruz-Jentoft,AlfonsoJ 2019}}</w:instrText>
      </w:r>
      <w:r w:rsidR="00841165">
        <w:fldChar w:fldCharType="separate"/>
      </w:r>
      <w:r w:rsidR="00A74040" w:rsidRPr="00A74040">
        <w:rPr>
          <w:rFonts w:cs="Times New Roman"/>
          <w:bCs/>
        </w:rPr>
        <w:t>[24]</w:t>
      </w:r>
      <w:r w:rsidR="00841165">
        <w:fldChar w:fldCharType="end"/>
      </w:r>
      <w:r>
        <w:t>. Gait speed was based on a 4m timed walk and was measured by asking the participant to walk at a normal pace. The interviewer recorded the time to completion of the 4m walk. Slow gait speed referred to ≤0.8m/s</w:t>
      </w:r>
      <w:r w:rsidR="00841165">
        <w:t xml:space="preserve"> </w:t>
      </w:r>
      <w:r w:rsidR="00841165">
        <w:fldChar w:fldCharType="begin"/>
      </w:r>
      <w:r w:rsidR="002105F5">
        <w:instrText>ADDIN RW.CITE{{doc:6083f4d38f088dd831e9aaab Cruz-Jentoft,AlfonsoJ 2019}}</w:instrText>
      </w:r>
      <w:r w:rsidR="00841165">
        <w:fldChar w:fldCharType="separate"/>
      </w:r>
      <w:r w:rsidR="00A74040" w:rsidRPr="00A74040">
        <w:rPr>
          <w:rFonts w:cs="Times New Roman"/>
          <w:bCs/>
        </w:rPr>
        <w:t>[24]</w:t>
      </w:r>
      <w:r w:rsidR="00841165">
        <w:fldChar w:fldCharType="end"/>
      </w:r>
      <w:r>
        <w:t xml:space="preserve">. </w:t>
      </w:r>
    </w:p>
    <w:p w14:paraId="22CD4070" w14:textId="77777777" w:rsidR="006D4E1C" w:rsidRDefault="006D4E1C">
      <w:pPr>
        <w:pStyle w:val="Corpo"/>
        <w:spacing w:line="480" w:lineRule="auto"/>
        <w:rPr>
          <w:b/>
          <w:bCs/>
        </w:rPr>
      </w:pPr>
    </w:p>
    <w:p w14:paraId="372DBB7D" w14:textId="1042FCC2" w:rsidR="006D4E1C" w:rsidRDefault="00EE757F" w:rsidP="009C1045">
      <w:pPr>
        <w:pStyle w:val="Heading2"/>
      </w:pPr>
      <w:r>
        <w:t>Sleep duration</w:t>
      </w:r>
    </w:p>
    <w:p w14:paraId="707E8A17" w14:textId="013AB49E" w:rsidR="006D4E1C" w:rsidRDefault="00EE757F">
      <w:pPr>
        <w:pStyle w:val="Corpo"/>
        <w:spacing w:line="480" w:lineRule="auto"/>
      </w:pPr>
      <w:r>
        <w:t xml:space="preserve">Information on sleep duration in the preceding two nights were available. Specifically, the questions were “How many hours did you sleep the night before last?” and “How many hours did you sleep last night?” The respondent provided their answers in hours and minutes. These values were averaged and categorized as </w:t>
      </w:r>
      <w:bookmarkStart w:id="0" w:name="OLE_LINK1"/>
      <w:r>
        <w:t>0-6 hours/day, &gt;6 to 9 hours/day, and &gt;9 hours/day</w:t>
      </w:r>
      <w:bookmarkEnd w:id="0"/>
      <w:r w:rsidR="00841165">
        <w:t xml:space="preserve"> </w:t>
      </w:r>
      <w:r w:rsidR="00841165">
        <w:fldChar w:fldCharType="begin"/>
      </w:r>
      <w:r w:rsidR="002105F5">
        <w:instrText>ADDIN RW.CITE{{doc:6113e91f8f08aa01996c5f50 Gildner,TheresaE 2014}}</w:instrText>
      </w:r>
      <w:r w:rsidR="00841165">
        <w:fldChar w:fldCharType="separate"/>
      </w:r>
      <w:r w:rsidR="00A74040" w:rsidRPr="00A74040">
        <w:rPr>
          <w:rFonts w:cs="Times New Roman"/>
          <w:bCs/>
        </w:rPr>
        <w:t>[29]</w:t>
      </w:r>
      <w:r w:rsidR="00841165">
        <w:fldChar w:fldCharType="end"/>
      </w:r>
      <w:r>
        <w:t>.</w:t>
      </w:r>
    </w:p>
    <w:p w14:paraId="418492D6" w14:textId="77777777" w:rsidR="006D4E1C" w:rsidRDefault="006D4E1C">
      <w:pPr>
        <w:pStyle w:val="Corpo"/>
        <w:spacing w:line="480" w:lineRule="auto"/>
      </w:pPr>
    </w:p>
    <w:p w14:paraId="1601E699" w14:textId="77777777" w:rsidR="006D4E1C" w:rsidRDefault="00EE757F" w:rsidP="009C1045">
      <w:pPr>
        <w:pStyle w:val="Heading2"/>
      </w:pPr>
      <w:r>
        <w:t>Control variables</w:t>
      </w:r>
    </w:p>
    <w:p w14:paraId="61F840AA" w14:textId="23DD1A17" w:rsidR="006D4E1C" w:rsidRDefault="00EE757F">
      <w:pPr>
        <w:pStyle w:val="Corpo"/>
        <w:spacing w:line="480" w:lineRule="auto"/>
      </w:pPr>
      <w:r>
        <w:t>The selection of the control variables was based on past literature</w:t>
      </w:r>
      <w:r w:rsidR="00370BB5">
        <w:t xml:space="preserve"> </w:t>
      </w:r>
      <w:r w:rsidR="00370BB5">
        <w:fldChar w:fldCharType="begin"/>
      </w:r>
      <w:r w:rsidR="002105F5">
        <w:instrText>ADDIN RW.CITE{{doc:6113c25b8f08554d72e2c6b8 Nakakubo,Sho 2021}}</w:instrText>
      </w:r>
      <w:r w:rsidR="00370BB5">
        <w:fldChar w:fldCharType="separate"/>
      </w:r>
      <w:r w:rsidR="00A74040" w:rsidRPr="00A74040">
        <w:rPr>
          <w:rFonts w:cs="Times New Roman"/>
          <w:bCs/>
        </w:rPr>
        <w:t>[19]</w:t>
      </w:r>
      <w:r w:rsidR="00370BB5">
        <w:fldChar w:fldCharType="end"/>
      </w:r>
      <w:r>
        <w:t>, and included age, sex, highest education achieved (≤primary, secondary, tertiary), wealth quintiles based on income, physical activity, smoking (never, current, past), alcohol consumption in the past 30 days, BMI, angina, chronic lung disease (i.e., emphysema, bronchitis, COPD), diabetes, hypertension, stroke, and depression. Levels of physical activity were assessed with the Global Physical Activity Questionnaire and were classified as low, moderate, and high based on conventional cut-offs</w:t>
      </w:r>
      <w:r w:rsidR="00370BB5">
        <w:t xml:space="preserve"> </w:t>
      </w:r>
      <w:r w:rsidR="00370BB5">
        <w:fldChar w:fldCharType="begin"/>
      </w:r>
      <w:r w:rsidR="002105F5">
        <w:instrText>ADDIN RW.CITE{{doc:5fcd19dbe4b0646deac22a1f Bull,FionaC 2009}}</w:instrText>
      </w:r>
      <w:r w:rsidR="00370BB5">
        <w:fldChar w:fldCharType="separate"/>
      </w:r>
      <w:r w:rsidR="00A74040" w:rsidRPr="00A74040">
        <w:rPr>
          <w:rFonts w:cs="Times New Roman"/>
          <w:bCs/>
        </w:rPr>
        <w:t>[30]</w:t>
      </w:r>
      <w:r w:rsidR="00370BB5">
        <w:fldChar w:fldCharType="end"/>
      </w:r>
      <w:r>
        <w:t>. BMI was calculated as weight in kilograms divided by height in meters squared. BMI was categorized as &lt;18.5 kg/m</w:t>
      </w:r>
      <w:r>
        <w:rPr>
          <w:vertAlign w:val="superscript"/>
        </w:rPr>
        <w:t>2</w:t>
      </w:r>
      <w:r>
        <w:t xml:space="preserve"> (underweight), 18.5-24.9 kg/m</w:t>
      </w:r>
      <w:r>
        <w:rPr>
          <w:vertAlign w:val="superscript"/>
        </w:rPr>
        <w:t>2</w:t>
      </w:r>
      <w:r>
        <w:t xml:space="preserve"> (normal weight), 25.0-29.9 kg/m</w:t>
      </w:r>
      <w:r>
        <w:rPr>
          <w:vertAlign w:val="superscript"/>
        </w:rPr>
        <w:t>2</w:t>
      </w:r>
      <w:r>
        <w:t xml:space="preserve"> (overweight), and ≥30.0 kg/m</w:t>
      </w:r>
      <w:r>
        <w:rPr>
          <w:vertAlign w:val="superscript"/>
        </w:rPr>
        <w:t>2</w:t>
      </w:r>
      <w:r>
        <w:t xml:space="preserve"> (obesity)</w:t>
      </w:r>
      <w:r w:rsidR="00370BB5">
        <w:t xml:space="preserve"> </w:t>
      </w:r>
      <w:r w:rsidR="00370BB5">
        <w:fldChar w:fldCharType="begin"/>
      </w:r>
      <w:r w:rsidR="002105F5">
        <w:instrText>ADDIN RW.CITE{{doc:6023eff58f082a6c52e12463 WorldHealthOrganization 2000}}</w:instrText>
      </w:r>
      <w:r w:rsidR="00370BB5">
        <w:fldChar w:fldCharType="separate"/>
      </w:r>
      <w:r w:rsidR="00A74040" w:rsidRPr="00A74040">
        <w:rPr>
          <w:rFonts w:cs="Times New Roman"/>
          <w:bCs/>
        </w:rPr>
        <w:t>[31]</w:t>
      </w:r>
      <w:r w:rsidR="00370BB5">
        <w:fldChar w:fldCharType="end"/>
      </w:r>
      <w:r>
        <w:t>. Chronic lung disease, diabetes, and stroke were based solely on lifetime self-reported diagnosis. For angina, the validated Rose questionnaire</w:t>
      </w:r>
      <w:r w:rsidR="007D4403">
        <w:t xml:space="preserve"> </w:t>
      </w:r>
      <w:r w:rsidR="00650330">
        <w:fldChar w:fldCharType="begin"/>
      </w:r>
      <w:r w:rsidR="002105F5">
        <w:instrText>ADDIN RW.CITE{{doc:5f90bc01e4b05007e2879541 Rose,GeoffreyA 1962}}</w:instrText>
      </w:r>
      <w:r w:rsidR="00650330">
        <w:fldChar w:fldCharType="separate"/>
      </w:r>
      <w:r w:rsidR="00A74040" w:rsidRPr="00A74040">
        <w:rPr>
          <w:rFonts w:cs="Times New Roman"/>
          <w:bCs/>
        </w:rPr>
        <w:t>[32]</w:t>
      </w:r>
      <w:r w:rsidR="00650330">
        <w:fldChar w:fldCharType="end"/>
      </w:r>
      <w:r>
        <w:t xml:space="preserve"> was used in addition to a lifetime self-reported diagnosis. Hypertension was defined as having at least one of: systolic blood pressure ≥140 mmHg; diastolic blood pressure ≥90 mmHg; or self-reported diagnosis. Questions based on </w:t>
      </w:r>
      <w:r>
        <w:lastRenderedPageBreak/>
        <w:t xml:space="preserve">the World Mental Health Survey version of the Composite International Diagnostic Interview </w:t>
      </w:r>
      <w:r w:rsidR="00650330">
        <w:fldChar w:fldCharType="begin"/>
      </w:r>
      <w:r w:rsidR="002105F5">
        <w:instrText>ADDIN RW.CITE{{doc:5fcd1813e4b01700da1eb090 Kessler,RonaldC 2004}}</w:instrText>
      </w:r>
      <w:r w:rsidR="00650330">
        <w:fldChar w:fldCharType="separate"/>
      </w:r>
      <w:r w:rsidR="00A74040" w:rsidRPr="00A74040">
        <w:rPr>
          <w:rFonts w:cs="Times New Roman"/>
          <w:bCs/>
        </w:rPr>
        <w:t>[33]</w:t>
      </w:r>
      <w:r w:rsidR="00650330">
        <w:fldChar w:fldCharType="end"/>
      </w:r>
      <w:r w:rsidR="00650330">
        <w:t xml:space="preserve"> </w:t>
      </w:r>
      <w:r>
        <w:t>were used for the endorsement of past 12-month DSM-IV depression</w:t>
      </w:r>
      <w:r w:rsidR="00650330">
        <w:t xml:space="preserve"> </w:t>
      </w:r>
      <w:r w:rsidR="00650330">
        <w:fldChar w:fldCharType="begin"/>
      </w:r>
      <w:r w:rsidR="002105F5">
        <w:instrText>ADDIN RW.CITE{{doc:5f90bcffe4b0b72c834d8570 AmericanPsychiatricAssociation 2013}}</w:instrText>
      </w:r>
      <w:r w:rsidR="00650330">
        <w:fldChar w:fldCharType="separate"/>
      </w:r>
      <w:r w:rsidR="00A74040" w:rsidRPr="00A74040">
        <w:rPr>
          <w:rFonts w:cs="Times New Roman"/>
          <w:bCs/>
        </w:rPr>
        <w:t>[34]</w:t>
      </w:r>
      <w:r w:rsidR="00650330">
        <w:fldChar w:fldCharType="end"/>
      </w:r>
      <w:r>
        <w:t>.</w:t>
      </w:r>
    </w:p>
    <w:p w14:paraId="0BD5A5BC" w14:textId="77777777" w:rsidR="006D4E1C" w:rsidRDefault="006D4E1C">
      <w:pPr>
        <w:pStyle w:val="Corpo"/>
        <w:spacing w:line="480" w:lineRule="auto"/>
      </w:pPr>
    </w:p>
    <w:p w14:paraId="1E43C6F6" w14:textId="6A25C4F7" w:rsidR="006D4E1C" w:rsidRDefault="00EE757F" w:rsidP="009C1045">
      <w:pPr>
        <w:pStyle w:val="Heading2"/>
      </w:pPr>
      <w:r>
        <w:t>Statistical analysis</w:t>
      </w:r>
    </w:p>
    <w:p w14:paraId="29347E8C" w14:textId="14002616" w:rsidR="006D4E1C" w:rsidRDefault="00EE757F">
      <w:pPr>
        <w:pStyle w:val="Corpo"/>
        <w:spacing w:line="480" w:lineRule="auto"/>
      </w:pPr>
      <w:r>
        <w:t xml:space="preserve">The statistical analysis was performed with Stata 14.2 </w:t>
      </w:r>
      <w:r w:rsidRPr="00D94F3D">
        <w:t xml:space="preserve">(Stata Corp LP, College station, Texas). </w:t>
      </w:r>
      <w:r>
        <w:t xml:space="preserve">The analysis was restricted to those aged ≥65 years as sarcopenia is an age-related condition. Furthermore, Mexico was omitted from the analysis as data on sleep duration was not collected. </w:t>
      </w:r>
      <w:r w:rsidR="005D555A">
        <w:t>Differences in sample characteristics by sarcopenia or sleep duration w</w:t>
      </w:r>
      <w:r w:rsidR="00AA75CF">
        <w:t>ere</w:t>
      </w:r>
      <w:r w:rsidR="005D555A">
        <w:t xml:space="preserve"> tested by Chi-squared tests for categorical variables and by one-way ANOVA or Student’s</w:t>
      </w:r>
      <w:r w:rsidR="005D555A" w:rsidRPr="00C660DF">
        <w:rPr>
          <w:i/>
          <w:iCs/>
        </w:rPr>
        <w:t xml:space="preserve"> t</w:t>
      </w:r>
      <w:r w:rsidR="005D555A">
        <w:t xml:space="preserve">-tests for continuous variables. </w:t>
      </w:r>
      <w:r>
        <w:t>Multivariable logistic regression was conducted to assess the association between sleep duration (exposure) and sarcopenia or severe sarcopenia (outcomes). Analyses using the overall sample and sex-stratified samples were conducted as previous studies have shown that the association between sleep duration and sarcopenia may differ by sex</w:t>
      </w:r>
      <w:r w:rsidR="00650330">
        <w:t xml:space="preserve"> </w:t>
      </w:r>
      <w:r w:rsidR="00650330">
        <w:fldChar w:fldCharType="begin"/>
      </w:r>
      <w:r w:rsidR="002105F5">
        <w:instrText>ADDIN RW.CITE{{doc:6113c2018f08effd1257bc63 Pourmotabbed,Ali 2019}}</w:instrText>
      </w:r>
      <w:r w:rsidR="00650330">
        <w:fldChar w:fldCharType="separate"/>
      </w:r>
      <w:r w:rsidR="00A74040" w:rsidRPr="00A74040">
        <w:rPr>
          <w:rFonts w:cs="Times New Roman"/>
          <w:bCs/>
        </w:rPr>
        <w:t>[18]</w:t>
      </w:r>
      <w:r w:rsidR="00650330">
        <w:fldChar w:fldCharType="end"/>
      </w:r>
      <w:r>
        <w:t xml:space="preserve">. </w:t>
      </w:r>
    </w:p>
    <w:p w14:paraId="64C1E18C" w14:textId="77777777" w:rsidR="00B82EEA" w:rsidRDefault="00B82EEA">
      <w:pPr>
        <w:pStyle w:val="Corpo"/>
        <w:spacing w:line="480" w:lineRule="auto"/>
      </w:pPr>
    </w:p>
    <w:p w14:paraId="5DE776A8" w14:textId="5371DC6A" w:rsidR="006D4E1C" w:rsidRDefault="00EE757F">
      <w:pPr>
        <w:pStyle w:val="Corpo"/>
        <w:spacing w:line="480" w:lineRule="auto"/>
      </w:pPr>
      <w:r>
        <w:t>The regression analyses were adjusted for age, sex, education, wealth, physical activity, smoking, alcohol consumption, diabetes, chronic lung disease, angina, hypertension, stroke, BMI, depression, and country, with the exception of the sex-stratified analysis which was not adjusted for sex. Adjustment for country was done by including dummy variables for each country in the model as in previous SAGE publications</w:t>
      </w:r>
      <w:r w:rsidR="00650330">
        <w:t xml:space="preserve"> </w:t>
      </w:r>
      <w:r w:rsidR="00650330">
        <w:fldChar w:fldCharType="begin"/>
      </w:r>
      <w:r w:rsidR="002105F5">
        <w:instrText>ADDIN RW.CITE{{doc:5f9882bae4b04449b346e402 Koyanagi,Ai 2018; doc:5f90be2be4b0b72c834d8580 Koyanagi,Ai 2014}}</w:instrText>
      </w:r>
      <w:r w:rsidR="00650330">
        <w:fldChar w:fldCharType="separate"/>
      </w:r>
      <w:r w:rsidR="00A74040" w:rsidRPr="00A74040">
        <w:rPr>
          <w:rFonts w:cs="Times New Roman"/>
          <w:bCs/>
        </w:rPr>
        <w:t>[35, 36]</w:t>
      </w:r>
      <w:r w:rsidR="00650330">
        <w:fldChar w:fldCharType="end"/>
      </w:r>
      <w:r>
        <w:t xml:space="preserve">. The sample weighting and the complex study design were taken into account in the analyses. Results from the regression analyses are presented as odds ratios (ORs) with 95% confidence intervals (CIs). The level of statistical significance was set at P&lt;0.05. </w:t>
      </w:r>
    </w:p>
    <w:p w14:paraId="5221BC34" w14:textId="77777777" w:rsidR="009C1045" w:rsidRDefault="009C1045">
      <w:pPr>
        <w:pStyle w:val="Corpo"/>
        <w:spacing w:line="480" w:lineRule="auto"/>
      </w:pPr>
    </w:p>
    <w:p w14:paraId="13BFF4E8" w14:textId="77777777" w:rsidR="006D4E1C" w:rsidRDefault="006D4E1C">
      <w:pPr>
        <w:pStyle w:val="Corpo"/>
        <w:spacing w:line="480" w:lineRule="auto"/>
      </w:pPr>
    </w:p>
    <w:p w14:paraId="46233502" w14:textId="77777777" w:rsidR="006D4E1C" w:rsidRDefault="00EE757F" w:rsidP="009C1045">
      <w:pPr>
        <w:pStyle w:val="Heading1"/>
      </w:pPr>
      <w:r>
        <w:lastRenderedPageBreak/>
        <w:t>RESULTS</w:t>
      </w:r>
    </w:p>
    <w:p w14:paraId="4FB56791" w14:textId="733DEDBB" w:rsidR="006D4E1C" w:rsidRDefault="00EE757F">
      <w:pPr>
        <w:pStyle w:val="Corpo"/>
        <w:spacing w:line="480" w:lineRule="auto"/>
      </w:pPr>
      <w:r>
        <w:t xml:space="preserve">The analytical sample consisted of 13210 adults aged ≥65 years (China n=5360; Ghana n=1975; India n=2441; Russia n=1950; South Africa n=1484). The mean (SD) age of the sample was 72.6 (11.3) years and 55.0% were females. The sample characteristics are provided in </w:t>
      </w:r>
      <w:r>
        <w:rPr>
          <w:b/>
          <w:bCs/>
        </w:rPr>
        <w:t>Table 1</w:t>
      </w:r>
      <w:r>
        <w:t xml:space="preserve">. The prevalence of sarcopenia and severe sarcopenia were 12.0% and 7.8%, respectively. Overall, 20.9%, 66.0%, and 13.1% of the sample had sleep durations of ≤6 hours/day, &gt;6 to ≤9 hours/day, and &gt;9 hours/day, respectively. Compared to males, women had higher prevalence of a sleep duration of &gt;9 hours/day (10.5% vs. 15.3%). </w:t>
      </w:r>
      <w:r w:rsidR="005D555A">
        <w:t xml:space="preserve">The difference in sample characteristics by sarcopenia or sleep duration is shown in </w:t>
      </w:r>
      <w:r w:rsidR="005D555A" w:rsidRPr="00C660DF">
        <w:rPr>
          <w:b/>
          <w:bCs/>
        </w:rPr>
        <w:t>Table S1</w:t>
      </w:r>
      <w:r w:rsidR="005D555A">
        <w:t xml:space="preserve"> of the Appendix. </w:t>
      </w:r>
      <w:r w:rsidR="00C8495B">
        <w:t xml:space="preserve">Significant differences were found for factors such as age, wealth, physical activity, and BMI etc. </w:t>
      </w:r>
      <w:r>
        <w:t xml:space="preserve">The prevalence of sarcopenia by sleep duration is shown in </w:t>
      </w:r>
      <w:r>
        <w:rPr>
          <w:b/>
          <w:bCs/>
        </w:rPr>
        <w:t>Figure 1</w:t>
      </w:r>
      <w:r>
        <w:t>. Distinct patterns were observed between males and females where the prevalence of sarcopenia was particularly high among females with a sleep duration of &gt;9 hours/day. Similar patterns were observed for severe sarcopenia (</w:t>
      </w:r>
      <w:r>
        <w:rPr>
          <w:b/>
          <w:bCs/>
        </w:rPr>
        <w:t>Figure 2</w:t>
      </w:r>
      <w:r>
        <w:t xml:space="preserve">). The association between sleep duration and sarcopenia estimated by multivariable logistic regression is shown in </w:t>
      </w:r>
      <w:r>
        <w:rPr>
          <w:b/>
          <w:bCs/>
        </w:rPr>
        <w:t>Table 2</w:t>
      </w:r>
      <w:r>
        <w:t>. Compared to &gt;6 to ≤9 hours/day of sleep duration, &gt;9 hours/day was associated with 1.70 (95%CI=1.15-2.51) times higher odds for sarcopenia in the overall sample. This association was particularly pronounced among females (OR=2.19; 95%CI=1.26-3.81) but sleep duration was not significantly associated with sarcopenia among males. Similar associations were found for severe sarcopenia with the OR for &gt;9 hours/day (vs. &gt;6 to ≤9 hours/day) being 1.75 (95%CI=1.08-2.84) in the overall sample and 2.26 (95%CI=1.20-4.23) among females (</w:t>
      </w:r>
      <w:r>
        <w:rPr>
          <w:b/>
          <w:bCs/>
        </w:rPr>
        <w:t>Table 3</w:t>
      </w:r>
      <w:r>
        <w:t>).</w:t>
      </w:r>
    </w:p>
    <w:p w14:paraId="29D60CC8" w14:textId="13B51339" w:rsidR="009C1045" w:rsidRDefault="009C1045">
      <w:pPr>
        <w:pStyle w:val="Corpo"/>
        <w:spacing w:line="480" w:lineRule="auto"/>
      </w:pPr>
    </w:p>
    <w:p w14:paraId="24AF3EE3" w14:textId="77777777" w:rsidR="009C1045" w:rsidRDefault="009C1045">
      <w:pPr>
        <w:pStyle w:val="Corpo"/>
        <w:spacing w:line="480" w:lineRule="auto"/>
      </w:pPr>
    </w:p>
    <w:p w14:paraId="7D52F758" w14:textId="77777777" w:rsidR="006D4E1C" w:rsidRDefault="006D4E1C">
      <w:pPr>
        <w:pStyle w:val="Corpo"/>
        <w:spacing w:line="480" w:lineRule="auto"/>
      </w:pPr>
    </w:p>
    <w:p w14:paraId="72E7EAB8" w14:textId="77777777" w:rsidR="006D4E1C" w:rsidRDefault="00EE757F" w:rsidP="009C1045">
      <w:pPr>
        <w:pStyle w:val="Heading1"/>
      </w:pPr>
      <w:r>
        <w:lastRenderedPageBreak/>
        <w:t>DISCUSSION</w:t>
      </w:r>
    </w:p>
    <w:p w14:paraId="46248982" w14:textId="77777777" w:rsidR="006D4E1C" w:rsidRDefault="00EE757F" w:rsidP="009C1045">
      <w:pPr>
        <w:pStyle w:val="Heading2"/>
      </w:pPr>
      <w:r>
        <w:t>Main findings</w:t>
      </w:r>
    </w:p>
    <w:p w14:paraId="02BC1307" w14:textId="77777777" w:rsidR="006D4E1C" w:rsidRDefault="00EE757F">
      <w:pPr>
        <w:pStyle w:val="Corpo"/>
        <w:spacing w:line="480" w:lineRule="auto"/>
      </w:pPr>
      <w:r>
        <w:t xml:space="preserve">In this large representative sample of older adults from five LMICs, it was found that compared to &gt;6 to ≤9 hours/day of sleep duration, &gt;9 hours/day was associated with 1.70 times higher odds for sarcopenia in the overall sample. This association was particularly pronounced among females (OR=2.19) but sleep duration was not significantly associated with sarcopenia among males. Similar findings were observed for severe sarcopenia. </w:t>
      </w:r>
    </w:p>
    <w:p w14:paraId="04329C02" w14:textId="77777777" w:rsidR="006D4E1C" w:rsidRDefault="006D4E1C">
      <w:pPr>
        <w:pStyle w:val="Corpo"/>
        <w:spacing w:line="480" w:lineRule="auto"/>
      </w:pPr>
    </w:p>
    <w:p w14:paraId="2497AF81" w14:textId="77777777" w:rsidR="006D4E1C" w:rsidRDefault="00EE757F" w:rsidP="009C1045">
      <w:pPr>
        <w:pStyle w:val="Heading2"/>
      </w:pPr>
      <w:r>
        <w:t>Interpretation of the findings</w:t>
      </w:r>
    </w:p>
    <w:p w14:paraId="6A34A9DD" w14:textId="4110F331" w:rsidR="006D4E1C" w:rsidRDefault="00EE757F">
      <w:pPr>
        <w:pStyle w:val="Corpo"/>
        <w:spacing w:line="480" w:lineRule="auto"/>
      </w:pPr>
      <w:r>
        <w:t>Findings from the present study support, contradict and add to previous literature. They support previous literature through confirming that an association exists between long sleep duration and sarcopenia</w:t>
      </w:r>
      <w:r w:rsidR="004E7E66">
        <w:t xml:space="preserve"> </w:t>
      </w:r>
      <w:r w:rsidR="004E7E66">
        <w:fldChar w:fldCharType="begin"/>
      </w:r>
      <w:r w:rsidR="002105F5">
        <w:instrText>ADDIN RW.CITE{{doc:6113c2018f08effd1257bc63 Pourmotabbed,Ali 2019; doc:6113c25b8f08554d72e2c6b8 Nakakubo,Sho 2021; doc:611428e68f08f3a50fd4048f Soysal,Pinar 2021}}</w:instrText>
      </w:r>
      <w:r w:rsidR="004E7E66">
        <w:fldChar w:fldCharType="separate"/>
      </w:r>
      <w:r w:rsidR="00A74040" w:rsidRPr="00A74040">
        <w:rPr>
          <w:rFonts w:cs="Times New Roman"/>
          <w:bCs/>
        </w:rPr>
        <w:t>[18, 19, 37]</w:t>
      </w:r>
      <w:r w:rsidR="004E7E66">
        <w:fldChar w:fldCharType="end"/>
      </w:r>
      <w:r w:rsidR="00464123">
        <w:t xml:space="preserve">, </w:t>
      </w:r>
      <w:r>
        <w:t xml:space="preserve">and add to this through showing such an association holds in a large representative sample across five LMICs. </w:t>
      </w:r>
      <w:r w:rsidR="00B44C12">
        <w:t>However, t</w:t>
      </w:r>
      <w:r>
        <w:t xml:space="preserve">he present findings contradict previous literature </w:t>
      </w:r>
      <w:r w:rsidR="00B44C12">
        <w:t xml:space="preserve">by </w:t>
      </w:r>
      <w:r>
        <w:t>showing that long sleep duration was only associated with females whereas previous work has found such a</w:t>
      </w:r>
      <w:r w:rsidR="006245E2">
        <w:t>n</w:t>
      </w:r>
      <w:r>
        <w:t xml:space="preserve"> association in males</w:t>
      </w:r>
      <w:r w:rsidR="004E7E66">
        <w:t xml:space="preserve"> </w:t>
      </w:r>
      <w:r w:rsidR="004E7E66">
        <w:fldChar w:fldCharType="begin"/>
      </w:r>
      <w:r w:rsidR="002105F5">
        <w:instrText>ADDIN RW.CITE{{doc:6113c2018f08effd1257bc63 Pourmotabbed,Ali 2019}}</w:instrText>
      </w:r>
      <w:r w:rsidR="004E7E66">
        <w:fldChar w:fldCharType="separate"/>
      </w:r>
      <w:r w:rsidR="00A74040" w:rsidRPr="00A74040">
        <w:rPr>
          <w:rFonts w:cs="Times New Roman"/>
          <w:bCs/>
        </w:rPr>
        <w:t>[18]</w:t>
      </w:r>
      <w:r w:rsidR="004E7E66">
        <w:fldChar w:fldCharType="end"/>
      </w:r>
      <w:r>
        <w:t>.</w:t>
      </w:r>
      <w:r>
        <w:rPr>
          <w:rStyle w:val="Hyperlink0"/>
        </w:rPr>
        <w:t xml:space="preserve"> </w:t>
      </w:r>
    </w:p>
    <w:p w14:paraId="01657538" w14:textId="77777777" w:rsidR="006D4E1C" w:rsidRDefault="006D4E1C">
      <w:pPr>
        <w:pStyle w:val="Corpo"/>
        <w:spacing w:line="480" w:lineRule="auto"/>
      </w:pPr>
    </w:p>
    <w:p w14:paraId="2C4E8CC2" w14:textId="1F4DCB79" w:rsidR="006D4E1C" w:rsidRDefault="00EE757F">
      <w:pPr>
        <w:pStyle w:val="Corpo"/>
        <w:spacing w:line="480" w:lineRule="auto"/>
      </w:pPr>
      <w:r>
        <w:t>There are several plausible mechanisms that may explain why long sleep duration is associated with a higher risk of sarcopenia. It is important to highlight that the onset of sleep problems has been found to be the transition point for short or long sle</w:t>
      </w:r>
      <w:r w:rsidR="00C41CE0">
        <w:t xml:space="preserve">ep duration </w:t>
      </w:r>
      <w:r w:rsidR="00C41CE0">
        <w:fldChar w:fldCharType="begin"/>
      </w:r>
      <w:r w:rsidR="002105F5">
        <w:instrText>ADDIN RW.CITE{{doc:611429cf8f08aa01996c663e Bin,YuSun 2016}}</w:instrText>
      </w:r>
      <w:r w:rsidR="00C41CE0">
        <w:fldChar w:fldCharType="separate"/>
      </w:r>
      <w:r w:rsidR="00A74040" w:rsidRPr="00A74040">
        <w:rPr>
          <w:rFonts w:cs="Times New Roman"/>
          <w:bCs/>
        </w:rPr>
        <w:t>[38]</w:t>
      </w:r>
      <w:r w:rsidR="00C41CE0">
        <w:fldChar w:fldCharType="end"/>
      </w:r>
      <w:r w:rsidR="00C41CE0">
        <w:t xml:space="preserve">. </w:t>
      </w:r>
      <w:r>
        <w:t>First, sleep problems impact on testosterone and anabolic hormones such as insulin-like growth factor-1 that regulate protein synthesis and thu</w:t>
      </w:r>
      <w:r w:rsidR="00C41CE0">
        <w:t xml:space="preserve">s maintain skeletal muscle mass </w:t>
      </w:r>
      <w:r w:rsidR="00C41CE0">
        <w:fldChar w:fldCharType="begin"/>
      </w:r>
      <w:r w:rsidR="002105F5">
        <w:instrText>ADDIN RW.CITE{{doc:61142a198f08a902ce70e33d Dattilo,Murilo 2011}}</w:instrText>
      </w:r>
      <w:r w:rsidR="00C41CE0">
        <w:fldChar w:fldCharType="separate"/>
      </w:r>
      <w:r w:rsidR="00A74040" w:rsidRPr="00A74040">
        <w:rPr>
          <w:rFonts w:cs="Times New Roman"/>
          <w:bCs/>
        </w:rPr>
        <w:t>[39]</w:t>
      </w:r>
      <w:r w:rsidR="00C41CE0">
        <w:fldChar w:fldCharType="end"/>
      </w:r>
      <w:r w:rsidR="00C41CE0">
        <w:t xml:space="preserve">. </w:t>
      </w:r>
      <w:r>
        <w:t>Second, insulin resistance associated with sleep problems can cause loss of muscle mass and function</w:t>
      </w:r>
      <w:r w:rsidR="00C41CE0">
        <w:t xml:space="preserve"> in old</w:t>
      </w:r>
      <w:r w:rsidR="00C41CE0" w:rsidRPr="00B71772">
        <w:t xml:space="preserve">er adults </w:t>
      </w:r>
      <w:r w:rsidR="00C41CE0" w:rsidRPr="00B71772">
        <w:fldChar w:fldCharType="begin"/>
      </w:r>
      <w:r w:rsidR="002105F5">
        <w:instrText>ADDIN RW.CITE{{doc:61142a708f08484cfeb73bf4 Kalyani,RitaRastogi 2014}}</w:instrText>
      </w:r>
      <w:r w:rsidR="00C41CE0" w:rsidRPr="00B71772">
        <w:fldChar w:fldCharType="separate"/>
      </w:r>
      <w:r w:rsidR="00A74040" w:rsidRPr="00A74040">
        <w:rPr>
          <w:rFonts w:cs="Times New Roman"/>
          <w:bCs/>
        </w:rPr>
        <w:t>[40]</w:t>
      </w:r>
      <w:r w:rsidR="00C41CE0" w:rsidRPr="00B71772">
        <w:fldChar w:fldCharType="end"/>
      </w:r>
      <w:r w:rsidR="00C41CE0" w:rsidRPr="00B71772">
        <w:t xml:space="preserve">. </w:t>
      </w:r>
      <w:r w:rsidRPr="00B71772">
        <w:t>Third, chronic sleep problems may dysregulate the hypothalamopituitary-adrenal axis resulting in endocrine changes</w:t>
      </w:r>
      <w:r w:rsidR="00B71772">
        <w:t xml:space="preserve"> </w:t>
      </w:r>
      <w:r w:rsidR="00B71772">
        <w:fldChar w:fldCharType="begin"/>
      </w:r>
      <w:r w:rsidR="002105F5">
        <w:instrText>ADDIN RW.CITE{{doc:6114496d8f08385864814c18 Seelig,Eleonora 2013}}</w:instrText>
      </w:r>
      <w:r w:rsidR="00B71772">
        <w:fldChar w:fldCharType="separate"/>
      </w:r>
      <w:r w:rsidR="00A74040" w:rsidRPr="00A74040">
        <w:rPr>
          <w:rFonts w:cs="Times New Roman"/>
          <w:bCs/>
        </w:rPr>
        <w:t>[41]</w:t>
      </w:r>
      <w:r w:rsidR="00B71772">
        <w:fldChar w:fldCharType="end"/>
      </w:r>
      <w:r w:rsidRPr="00B71772">
        <w:t>.</w:t>
      </w:r>
      <w:r w:rsidR="00B71772">
        <w:t xml:space="preserve"> </w:t>
      </w:r>
      <w:r>
        <w:t xml:space="preserve">Fourth, sleep problems may result in excessive daytime sleepiness that will likely increase sedentary time, </w:t>
      </w:r>
      <w:r>
        <w:lastRenderedPageBreak/>
        <w:t>which is a risk factor for sarcopenia</w:t>
      </w:r>
      <w:r w:rsidR="00B71772">
        <w:t xml:space="preserve"> </w:t>
      </w:r>
      <w:r w:rsidR="00B71772">
        <w:fldChar w:fldCharType="begin"/>
      </w:r>
      <w:r w:rsidR="002105F5">
        <w:instrText>ADDIN RW.CITE{{doc:611428e68f08f3a50fd4048f Soysal,Pinar 2021; doc:61144bbb8f08385864814c3e Smith,Lee 2020}}</w:instrText>
      </w:r>
      <w:r w:rsidR="00B71772">
        <w:fldChar w:fldCharType="separate"/>
      </w:r>
      <w:r w:rsidR="00A74040" w:rsidRPr="00A74040">
        <w:rPr>
          <w:rFonts w:cs="Times New Roman"/>
          <w:bCs/>
        </w:rPr>
        <w:t>[37, 42]</w:t>
      </w:r>
      <w:r w:rsidR="00B71772">
        <w:fldChar w:fldCharType="end"/>
      </w:r>
      <w:r>
        <w:t xml:space="preserve">. Finally, sarcopenia may cause sleep problems owing to muscle strength/function decline and thus, it is possible that the </w:t>
      </w:r>
      <w:r w:rsidR="005D0B13">
        <w:t xml:space="preserve">relationship is bidirectional </w:t>
      </w:r>
      <w:r w:rsidR="005D0B13">
        <w:fldChar w:fldCharType="begin"/>
      </w:r>
      <w:r w:rsidR="002105F5">
        <w:instrText>ADDIN RW.CITE{{doc:61144c528f08a902ce70e4cc Nishikawa,Hiroki 2019}}</w:instrText>
      </w:r>
      <w:r w:rsidR="005D0B13">
        <w:fldChar w:fldCharType="separate"/>
      </w:r>
      <w:r w:rsidR="00A74040" w:rsidRPr="00A74040">
        <w:rPr>
          <w:rFonts w:cs="Times New Roman"/>
          <w:bCs/>
        </w:rPr>
        <w:t>[43]</w:t>
      </w:r>
      <w:r w:rsidR="005D0B13">
        <w:fldChar w:fldCharType="end"/>
      </w:r>
      <w:r>
        <w:t xml:space="preserve">. </w:t>
      </w:r>
    </w:p>
    <w:p w14:paraId="296ED70E" w14:textId="77777777" w:rsidR="005D0B13" w:rsidRDefault="005D0B13">
      <w:pPr>
        <w:pStyle w:val="Corpo"/>
        <w:spacing w:line="480" w:lineRule="auto"/>
      </w:pPr>
    </w:p>
    <w:p w14:paraId="6AC306DC" w14:textId="4963E0C5" w:rsidR="006D4E1C" w:rsidRDefault="00EE757F">
      <w:pPr>
        <w:pStyle w:val="Corpo"/>
        <w:spacing w:line="480" w:lineRule="auto"/>
      </w:pPr>
      <w:r>
        <w:t>It is important to note that when stratified by sex, the present study found a significant association between long sleep duration and sarcopenia only in females and not males.</w:t>
      </w:r>
      <w:r w:rsidR="004422B6">
        <w:rPr>
          <w:lang w:eastAsia="ja-JP"/>
        </w:rPr>
        <w:t xml:space="preserve"> Although the reason for this is unclear</w:t>
      </w:r>
      <w:r>
        <w:t>, the differences may be owing to different daily sleep duration and/or requirements between the sexes due to their different hormone levels. Indeed, sex hormones regulate muscle mass and fun</w:t>
      </w:r>
      <w:r w:rsidR="005D0B13">
        <w:t xml:space="preserve">ction and differ between sexes </w:t>
      </w:r>
      <w:r w:rsidR="002105F5">
        <w:fldChar w:fldCharType="begin"/>
      </w:r>
      <w:r w:rsidR="002105F5">
        <w:instrText>ADDIN RW.CITE{{doc:6113c2018f08effd1257bc63 Pourmotabbed,Ali 2019}}</w:instrText>
      </w:r>
      <w:r w:rsidR="002105F5">
        <w:fldChar w:fldCharType="separate"/>
      </w:r>
      <w:r w:rsidR="00A74040" w:rsidRPr="00A74040">
        <w:rPr>
          <w:rFonts w:cs="Times New Roman"/>
          <w:bCs/>
        </w:rPr>
        <w:t>[18]</w:t>
      </w:r>
      <w:r w:rsidR="002105F5">
        <w:fldChar w:fldCharType="end"/>
      </w:r>
      <w:r w:rsidR="005D0B13">
        <w:t xml:space="preserve">. </w:t>
      </w:r>
      <w:r w:rsidR="00B44C12">
        <w:t xml:space="preserve">Interestingly, </w:t>
      </w:r>
      <w:r>
        <w:t>the only meta-analysis on this topic including four studies found a significant association among males only</w:t>
      </w:r>
      <w:r w:rsidR="002105F5">
        <w:t xml:space="preserve"> </w:t>
      </w:r>
      <w:r w:rsidR="002105F5">
        <w:fldChar w:fldCharType="begin"/>
      </w:r>
      <w:r w:rsidR="002105F5">
        <w:instrText>ADDIN RW.CITE{{doc:6113c2018f08effd1257bc63 Pourmotabbed,Ali 2019}}</w:instrText>
      </w:r>
      <w:r w:rsidR="002105F5">
        <w:fldChar w:fldCharType="separate"/>
      </w:r>
      <w:r w:rsidR="00A74040" w:rsidRPr="00A74040">
        <w:rPr>
          <w:rFonts w:cs="Times New Roman"/>
          <w:bCs/>
        </w:rPr>
        <w:t>[18]</w:t>
      </w:r>
      <w:r w:rsidR="002105F5">
        <w:fldChar w:fldCharType="end"/>
      </w:r>
      <w:r>
        <w:t>.</w:t>
      </w:r>
      <w:r w:rsidR="002105F5">
        <w:t xml:space="preserve"> </w:t>
      </w:r>
      <w:r>
        <w:t xml:space="preserve">The reason why previous studies found the opposite to the present is not known and future research is required. However, these differences may </w:t>
      </w:r>
      <w:r w:rsidR="00B44C12">
        <w:t xml:space="preserve">be partly explained by </w:t>
      </w:r>
      <w:r>
        <w:t>the social and cultural settings of the countries studied</w:t>
      </w:r>
      <w:r w:rsidR="00B44C12">
        <w:t xml:space="preserve">, </w:t>
      </w:r>
      <w:r>
        <w:t xml:space="preserve">and </w:t>
      </w:r>
      <w:r w:rsidR="00B44C12">
        <w:t xml:space="preserve">the fact that </w:t>
      </w:r>
      <w:r>
        <w:t>previous studies us</w:t>
      </w:r>
      <w:r w:rsidR="00B44C12">
        <w:t>ed</w:t>
      </w:r>
      <w:r>
        <w:t xml:space="preserve"> non-representative samples. </w:t>
      </w:r>
    </w:p>
    <w:p w14:paraId="56EB132B" w14:textId="77777777" w:rsidR="006D4E1C" w:rsidRDefault="006D4E1C">
      <w:pPr>
        <w:pStyle w:val="Corpo"/>
        <w:spacing w:line="480" w:lineRule="auto"/>
      </w:pPr>
    </w:p>
    <w:p w14:paraId="134B2C05" w14:textId="77777777" w:rsidR="006D4E1C" w:rsidRDefault="00EE757F" w:rsidP="009C1045">
      <w:pPr>
        <w:pStyle w:val="Heading2"/>
      </w:pPr>
      <w:r>
        <w:t>Public health implications and areas for future research</w:t>
      </w:r>
    </w:p>
    <w:p w14:paraId="45E475A9" w14:textId="17B2C09B" w:rsidR="006D4E1C" w:rsidRDefault="00EE757F">
      <w:pPr>
        <w:pStyle w:val="Corpo"/>
        <w:spacing w:line="480" w:lineRule="auto"/>
      </w:pPr>
      <w:r>
        <w:t>Findings from the present study suggest that targeting long sleep duration may aid in the prevention of sarcopenia, at least in females. It may be shrewd to utilize physical activity interventions to achieve this aim as physical activity per se reduces risk of sarcopeni</w:t>
      </w:r>
      <w:r w:rsidR="002105F5">
        <w:t xml:space="preserve">a and improves sleep quality </w:t>
      </w:r>
      <w:r w:rsidR="002105F5">
        <w:fldChar w:fldCharType="begin"/>
      </w:r>
      <w:r w:rsidR="002105F5">
        <w:instrText>ADDIN RW.CITE{{doc:61144dbb8f081126a9866e27 Dolezal,BrettA 2017}}</w:instrText>
      </w:r>
      <w:r w:rsidR="002105F5">
        <w:fldChar w:fldCharType="separate"/>
      </w:r>
      <w:r w:rsidR="00A74040" w:rsidRPr="00A74040">
        <w:rPr>
          <w:rFonts w:cs="Times New Roman"/>
          <w:bCs/>
        </w:rPr>
        <w:t>[44]</w:t>
      </w:r>
      <w:r w:rsidR="002105F5">
        <w:fldChar w:fldCharType="end"/>
      </w:r>
      <w:r w:rsidR="002105F5">
        <w:t xml:space="preserve">. </w:t>
      </w:r>
      <w:r>
        <w:t xml:space="preserve">Moreover, clinicians should be aware of the sleep-sarcopenia relationship and consider prescribing lifestyle changes to those who present with long sleep duration </w:t>
      </w:r>
      <w:r w:rsidR="004422B6">
        <w:t xml:space="preserve">to </w:t>
      </w:r>
      <w:r>
        <w:t>aid in the prevention of sarcopenia. Future studies should assess the mechanisms that link long sleep duration and sarcopenia, and also examine whether modifications in sleep duration or addressing sleep problems can lead to lower risk for sarcopenia onset.</w:t>
      </w:r>
    </w:p>
    <w:p w14:paraId="6882B6EC" w14:textId="77777777" w:rsidR="006D4E1C" w:rsidRDefault="006D4E1C">
      <w:pPr>
        <w:pStyle w:val="Corpo"/>
        <w:spacing w:line="480" w:lineRule="auto"/>
      </w:pPr>
    </w:p>
    <w:p w14:paraId="79B07677" w14:textId="77777777" w:rsidR="006D4E1C" w:rsidRDefault="00EE757F" w:rsidP="009C1045">
      <w:pPr>
        <w:pStyle w:val="Heading2"/>
      </w:pPr>
      <w:r>
        <w:lastRenderedPageBreak/>
        <w:t>Strengths and limitations</w:t>
      </w:r>
    </w:p>
    <w:p w14:paraId="62E1DA5E" w14:textId="4FEB4198" w:rsidR="006D4E1C" w:rsidRDefault="00EE757F" w:rsidP="00131A78">
      <w:pPr>
        <w:pStyle w:val="Corpo"/>
        <w:spacing w:line="480" w:lineRule="auto"/>
      </w:pPr>
      <w:r>
        <w:t>The use of large representative samples of older adults from five LMICs is a clear strength of the present paper. However, findings should be interpreted in light of the study limitations. First, the study is cross-sectional in nature and thus, it is not known whether sleep duration causes sarcopenia or vice versa; the relationship is likely bidirectional. Second, the survey did not include a robust dietary assessment, and thus</w:t>
      </w:r>
      <w:r w:rsidR="004422B6">
        <w:t>,</w:t>
      </w:r>
      <w:r>
        <w:t xml:space="preserve"> the role of diet could not be considered in the investigated associations. </w:t>
      </w:r>
      <w:r w:rsidR="004422B6">
        <w:t>Third</w:t>
      </w:r>
      <w:r>
        <w:t xml:space="preserve">, sleep duration was based on self-report and </w:t>
      </w:r>
      <w:r w:rsidR="00B44C12">
        <w:t xml:space="preserve">previous </w:t>
      </w:r>
      <w:r>
        <w:t>studies have shown that some people tend to overestimate sleep duration.</w:t>
      </w:r>
      <w:r w:rsidR="004422B6">
        <w:t xml:space="preserve"> Next</w:t>
      </w:r>
      <w:r w:rsidR="00D021B1">
        <w:t>, w</w:t>
      </w:r>
      <w:r w:rsidR="00D021B1" w:rsidRPr="00C660DF">
        <w:t>e were unable to adjust for factors such as obstructive sleep apnea and heart failure due to lack of data. Thus, it is possible for residual confounding to exist</w:t>
      </w:r>
      <w:r w:rsidR="00D021B1">
        <w:t xml:space="preserve">. </w:t>
      </w:r>
      <w:r w:rsidR="00131A78">
        <w:t>Finally</w:t>
      </w:r>
      <w:r w:rsidR="00131A78" w:rsidRPr="00C660DF">
        <w:t xml:space="preserve">, it would have been beneficial to have additional contextual data </w:t>
      </w:r>
      <w:r w:rsidR="00131A78">
        <w:t>related with</w:t>
      </w:r>
      <w:r w:rsidR="00131A78" w:rsidRPr="00C660DF">
        <w:t xml:space="preserve"> sleeping behavior </w:t>
      </w:r>
      <w:r w:rsidR="00131A78">
        <w:t xml:space="preserve">(e.g., quality of sleep, nocturnal awakenings, skipping breakfast, morning stiffness) </w:t>
      </w:r>
      <w:r w:rsidR="00131A78" w:rsidRPr="00C660DF">
        <w:t>to further elucidate on the association between long</w:t>
      </w:r>
      <w:r w:rsidR="004422B6">
        <w:t xml:space="preserve"> </w:t>
      </w:r>
      <w:r w:rsidR="00131A78" w:rsidRPr="00C660DF">
        <w:t>sleep duration and risk of sarcopenia</w:t>
      </w:r>
      <w:r w:rsidR="007946CF">
        <w:t>;</w:t>
      </w:r>
      <w:r w:rsidR="00131A78" w:rsidRPr="00C660DF">
        <w:t xml:space="preserve"> however, such data was not collected in the present study. </w:t>
      </w:r>
      <w:r>
        <w:t>Future studies with more detailed data on the reasons for long sleep duration are likely to shed light on the underlying mechanisms of the investigated associations.</w:t>
      </w:r>
    </w:p>
    <w:p w14:paraId="0D83285D" w14:textId="77777777" w:rsidR="006D4E1C" w:rsidRDefault="006D4E1C">
      <w:pPr>
        <w:pStyle w:val="Corpo"/>
        <w:spacing w:line="480" w:lineRule="auto"/>
      </w:pPr>
    </w:p>
    <w:p w14:paraId="7BB02497" w14:textId="77777777" w:rsidR="006D4E1C" w:rsidRDefault="00EE757F" w:rsidP="009C1045">
      <w:pPr>
        <w:pStyle w:val="Heading2"/>
      </w:pPr>
      <w:r>
        <w:t>Conclusion</w:t>
      </w:r>
    </w:p>
    <w:p w14:paraId="2F78A686" w14:textId="27A22312" w:rsidR="006D4E1C" w:rsidRDefault="00EE757F">
      <w:pPr>
        <w:pStyle w:val="Corpo"/>
        <w:spacing w:line="480" w:lineRule="auto"/>
      </w:pPr>
      <w:r>
        <w:t xml:space="preserve">In conclusion, long sleep duration was associated with an increased odds for sarcopenia among older adults in LMICs, particularly in females. </w:t>
      </w:r>
      <w:r w:rsidRPr="00D94F3D">
        <w:t>Contextualized and tailored i</w:t>
      </w:r>
      <w:r>
        <w:t>nterventions to address long sleep duration in females may aid in the prevention of sarcopenia, pending more longitudinal research.</w:t>
      </w:r>
    </w:p>
    <w:p w14:paraId="122822A3" w14:textId="28C58A6D" w:rsidR="009C1045" w:rsidRDefault="009C1045">
      <w:pPr>
        <w:pStyle w:val="Corpo"/>
        <w:spacing w:line="480" w:lineRule="auto"/>
      </w:pPr>
    </w:p>
    <w:p w14:paraId="3D5C4ED1" w14:textId="77777777" w:rsidR="009C1045" w:rsidRDefault="009C1045">
      <w:pPr>
        <w:pStyle w:val="Corpo"/>
        <w:spacing w:line="480" w:lineRule="auto"/>
      </w:pPr>
    </w:p>
    <w:p w14:paraId="42992B49" w14:textId="77777777" w:rsidR="006D4E1C" w:rsidRDefault="006D4E1C">
      <w:pPr>
        <w:pStyle w:val="Corpo"/>
        <w:spacing w:line="480" w:lineRule="auto"/>
      </w:pPr>
    </w:p>
    <w:p w14:paraId="6E65531A" w14:textId="263AA0E8" w:rsidR="00621D95" w:rsidRDefault="00621D95" w:rsidP="009C1045">
      <w:pPr>
        <w:pStyle w:val="Heading1"/>
      </w:pPr>
      <w:r w:rsidRPr="00621D95">
        <w:lastRenderedPageBreak/>
        <w:t>CO</w:t>
      </w:r>
      <w:r>
        <w:t>MPLIANCE WITH ETHICAL STANDARDS</w:t>
      </w:r>
    </w:p>
    <w:p w14:paraId="41939868" w14:textId="4E026747" w:rsidR="00621D95" w:rsidRDefault="00621D95" w:rsidP="00621D95">
      <w:pPr>
        <w:pStyle w:val="Corpo"/>
        <w:spacing w:line="480" w:lineRule="auto"/>
      </w:pPr>
      <w:r w:rsidRPr="001F0852">
        <w:rPr>
          <w:b/>
        </w:rPr>
        <w:t>Funding</w:t>
      </w:r>
      <w:r>
        <w:rPr>
          <w:b/>
        </w:rPr>
        <w:t xml:space="preserve">: </w:t>
      </w:r>
      <w:r>
        <w:t>None.</w:t>
      </w:r>
    </w:p>
    <w:p w14:paraId="52AF7EDA" w14:textId="4119F094" w:rsidR="00621D95" w:rsidRDefault="00621D95" w:rsidP="00621D95">
      <w:pPr>
        <w:pStyle w:val="Corpo"/>
        <w:spacing w:line="480" w:lineRule="auto"/>
      </w:pPr>
      <w:r w:rsidRPr="001F0852">
        <w:rPr>
          <w:b/>
        </w:rPr>
        <w:t>Confli</w:t>
      </w:r>
      <w:r>
        <w:rPr>
          <w:b/>
        </w:rPr>
        <w:t>ct of i</w:t>
      </w:r>
      <w:r w:rsidRPr="001F0852">
        <w:rPr>
          <w:b/>
        </w:rPr>
        <w:t>nterest</w:t>
      </w:r>
      <w:r>
        <w:rPr>
          <w:b/>
        </w:rPr>
        <w:t xml:space="preserve">: </w:t>
      </w:r>
      <w:r>
        <w:t>None.</w:t>
      </w:r>
    </w:p>
    <w:p w14:paraId="469EFFB5" w14:textId="68E131B3" w:rsidR="00AA1A5D" w:rsidRDefault="00621D95" w:rsidP="00621D95">
      <w:pPr>
        <w:pStyle w:val="Corpo"/>
        <w:spacing w:line="480" w:lineRule="auto"/>
        <w:rPr>
          <w:bCs/>
        </w:rPr>
      </w:pPr>
      <w:r w:rsidRPr="00621D95">
        <w:rPr>
          <w:b/>
          <w:bCs/>
        </w:rPr>
        <w:t>Ethical approval</w:t>
      </w:r>
      <w:r>
        <w:rPr>
          <w:b/>
          <w:bCs/>
        </w:rPr>
        <w:t xml:space="preserve">: </w:t>
      </w:r>
      <w:r w:rsidRPr="00621D95">
        <w:rPr>
          <w:bCs/>
        </w:rPr>
        <w:t xml:space="preserve">Ethical approval was obtained from the WHO Ethical Review Committee and local ethics research review boards. </w:t>
      </w:r>
    </w:p>
    <w:p w14:paraId="4938C137" w14:textId="2A0C1A13" w:rsidR="00621D95" w:rsidRPr="00621D95" w:rsidRDefault="00AA1A5D" w:rsidP="00621D95">
      <w:pPr>
        <w:pStyle w:val="Corpo"/>
        <w:spacing w:line="480" w:lineRule="auto"/>
        <w:rPr>
          <w:b/>
          <w:bCs/>
        </w:rPr>
      </w:pPr>
      <w:r w:rsidRPr="00AA1A5D">
        <w:rPr>
          <w:b/>
          <w:bCs/>
        </w:rPr>
        <w:t>Informed consent</w:t>
      </w:r>
      <w:r>
        <w:rPr>
          <w:b/>
          <w:bCs/>
        </w:rPr>
        <w:t xml:space="preserve">: </w:t>
      </w:r>
      <w:r w:rsidR="00621D95" w:rsidRPr="00621D95">
        <w:rPr>
          <w:bCs/>
        </w:rPr>
        <w:t>Written informed consent was obtained from all participants.</w:t>
      </w:r>
    </w:p>
    <w:p w14:paraId="14A38038" w14:textId="6DCF6027" w:rsidR="00FA72D2" w:rsidRDefault="00AA1A5D">
      <w:pPr>
        <w:pStyle w:val="Corpo"/>
        <w:spacing w:line="480" w:lineRule="auto"/>
      </w:pPr>
      <w:r>
        <w:rPr>
          <w:b/>
          <w:bCs/>
        </w:rPr>
        <w:t xml:space="preserve">Acknowledgment: </w:t>
      </w:r>
      <w:r w:rsidR="00EE757F">
        <w:t>This paper uses data from WHO</w:t>
      </w:r>
      <w:r w:rsidR="00EE757F">
        <w:rPr>
          <w:rtl/>
        </w:rPr>
        <w:t>’</w:t>
      </w:r>
      <w:r w:rsidR="00EE757F">
        <w:t>s Study on Global Ageing and Adult Health (SAGE). SAGE is supported by the U.S. National Institute on </w:t>
      </w:r>
      <w:r w:rsidR="00EE757F">
        <w:rPr>
          <w:lang w:val="nl-NL"/>
        </w:rPr>
        <w:t>Aging</w:t>
      </w:r>
      <w:r w:rsidR="00EE757F">
        <w:t> through Interagency Agreements OGHA 04034785, YA1323–08-CN-0020, Y1-AG-1005–01 and through research grants R01-AG034479 and R21-AG034263.</w:t>
      </w:r>
      <w:r w:rsidR="00FA72D2" w:rsidRPr="00FA72D2">
        <w:t xml:space="preserve"> </w:t>
      </w:r>
    </w:p>
    <w:p w14:paraId="1D7A2A9E" w14:textId="4B625EDE" w:rsidR="00D26382" w:rsidRDefault="00AA1A5D" w:rsidP="00F86EA2">
      <w:pPr>
        <w:pStyle w:val="Corpo"/>
        <w:spacing w:line="480" w:lineRule="auto"/>
      </w:pPr>
      <w:r w:rsidRPr="00D26382">
        <w:rPr>
          <w:b/>
        </w:rPr>
        <w:t>Author Contributions</w:t>
      </w:r>
      <w:r>
        <w:rPr>
          <w:b/>
        </w:rPr>
        <w:t xml:space="preserve">: </w:t>
      </w:r>
      <w:r w:rsidR="00D26382" w:rsidRPr="00D26382">
        <w:t>All authors listed have made a substantial, direct and intellectual contribution to the work, and approved it for publication.</w:t>
      </w:r>
      <w:r w:rsidR="009D2A77">
        <w:t xml:space="preserve"> </w:t>
      </w:r>
    </w:p>
    <w:p w14:paraId="7035848F" w14:textId="77777777" w:rsidR="00DA71F9" w:rsidRDefault="00DA71F9" w:rsidP="00125B33">
      <w:pPr>
        <w:pStyle w:val="Corpo"/>
        <w:spacing w:line="480" w:lineRule="auto"/>
        <w:rPr>
          <w:b/>
        </w:rPr>
      </w:pPr>
    </w:p>
    <w:p w14:paraId="5B796938" w14:textId="77777777" w:rsidR="009C1045" w:rsidRDefault="009C1045">
      <w:pPr>
        <w:rPr>
          <w:rFonts w:cs="Arial Unicode MS"/>
          <w:b/>
          <w:bCs/>
          <w:color w:val="000000"/>
          <w:u w:color="000000"/>
          <w:lang w:eastAsia="en-GB"/>
        </w:rPr>
      </w:pPr>
      <w:r>
        <w:br w:type="page"/>
      </w:r>
    </w:p>
    <w:p w14:paraId="2D27DE08" w14:textId="147B5BB2" w:rsidR="00125B33" w:rsidRDefault="00125B33" w:rsidP="009C1045">
      <w:pPr>
        <w:pStyle w:val="Heading1"/>
      </w:pPr>
      <w:r w:rsidRPr="00125B33">
        <w:lastRenderedPageBreak/>
        <w:t>REFERENCES</w:t>
      </w:r>
    </w:p>
    <w:p w14:paraId="06F8BB6B" w14:textId="6B55E08B" w:rsidR="00A74040" w:rsidRPr="00A74040" w:rsidRDefault="00125B33" w:rsidP="00120E61">
      <w:pPr>
        <w:pStyle w:val="NormalWeb"/>
        <w:spacing w:before="0" w:beforeAutospacing="0"/>
        <w:rPr>
          <w:lang w:val="en-US"/>
        </w:rPr>
      </w:pPr>
      <w:r>
        <w:fldChar w:fldCharType="begin"/>
      </w:r>
      <w:r w:rsidR="00A74040" w:rsidRPr="00A74040">
        <w:rPr>
          <w:lang w:val="en-US"/>
        </w:rPr>
        <w:instrText>ADDIN RW.BIB</w:instrText>
      </w:r>
      <w:r>
        <w:fldChar w:fldCharType="separate"/>
      </w:r>
      <w:r w:rsidR="00A74040" w:rsidRPr="00A74040">
        <w:rPr>
          <w:lang w:val="en-US"/>
        </w:rPr>
        <w:t>1. Woo J</w:t>
      </w:r>
      <w:r w:rsidR="0079795D">
        <w:rPr>
          <w:lang w:val="en-US"/>
        </w:rPr>
        <w:t xml:space="preserve"> (2017)</w:t>
      </w:r>
      <w:r w:rsidR="00A74040" w:rsidRPr="00A74040">
        <w:rPr>
          <w:lang w:val="en-US"/>
        </w:rPr>
        <w:t xml:space="preserve"> Sarcopenia. </w:t>
      </w:r>
      <w:r w:rsidR="0079795D">
        <w:rPr>
          <w:lang w:val="en-US"/>
        </w:rPr>
        <w:t xml:space="preserve">Clin Geriatr Med. </w:t>
      </w:r>
      <w:r w:rsidR="00A74040">
        <w:rPr>
          <w:lang w:val="en-US"/>
        </w:rPr>
        <w:t>33:305-</w:t>
      </w:r>
      <w:r w:rsidR="00A74040" w:rsidRPr="00A74040">
        <w:rPr>
          <w:lang w:val="en-US"/>
        </w:rPr>
        <w:t>14.</w:t>
      </w:r>
    </w:p>
    <w:p w14:paraId="0F3A9F5D" w14:textId="68FF253F" w:rsidR="00A74040" w:rsidRPr="00A74040" w:rsidRDefault="00A74040" w:rsidP="00A74040">
      <w:pPr>
        <w:pStyle w:val="NormalWeb"/>
        <w:rPr>
          <w:lang w:val="en-US"/>
        </w:rPr>
      </w:pPr>
      <w:r w:rsidRPr="00A74040">
        <w:rPr>
          <w:lang w:val="en-US"/>
        </w:rPr>
        <w:t>2. Mayhew AJ, Amog K, Phillips S, Parise G, Mc</w:t>
      </w:r>
      <w:r w:rsidR="0079795D">
        <w:rPr>
          <w:lang w:val="en-US"/>
        </w:rPr>
        <w:t>Nicholas PD, De Souza RJ, et al (2019)</w:t>
      </w:r>
      <w:r w:rsidRPr="00A74040">
        <w:rPr>
          <w:lang w:val="en-US"/>
        </w:rPr>
        <w:t xml:space="preserve"> The prevalence of sarcopenia in community-dwelling older adults, an exploration of differences between studies and within definitions: a systematic review and meta-analyses. Ag</w:t>
      </w:r>
      <w:r w:rsidR="0079795D">
        <w:rPr>
          <w:lang w:val="en-US"/>
        </w:rPr>
        <w:t xml:space="preserve">e Ageing. </w:t>
      </w:r>
      <w:r w:rsidRPr="00A74040">
        <w:rPr>
          <w:lang w:val="en-US"/>
        </w:rPr>
        <w:t>48:48-56.</w:t>
      </w:r>
    </w:p>
    <w:p w14:paraId="57005BB2" w14:textId="0CD62603" w:rsidR="00A74040" w:rsidRPr="00A74040" w:rsidRDefault="00A74040" w:rsidP="00A74040">
      <w:pPr>
        <w:pStyle w:val="NormalWeb"/>
        <w:rPr>
          <w:lang w:val="en-US"/>
        </w:rPr>
      </w:pPr>
      <w:r w:rsidRPr="00A74040">
        <w:rPr>
          <w:lang w:val="en-US"/>
        </w:rPr>
        <w:t>3. Anke</w:t>
      </w:r>
      <w:r w:rsidR="0079795D">
        <w:rPr>
          <w:lang w:val="en-US"/>
        </w:rPr>
        <w:t>r SD, Morley JE, von Haehling S (2016)</w:t>
      </w:r>
      <w:r w:rsidRPr="00A74040">
        <w:rPr>
          <w:lang w:val="en-US"/>
        </w:rPr>
        <w:t xml:space="preserve"> Welcome to the ICD‐10 code for sarcopenia. J Cachexia Sarc</w:t>
      </w:r>
      <w:r w:rsidR="0079795D">
        <w:rPr>
          <w:lang w:val="en-US"/>
        </w:rPr>
        <w:t xml:space="preserve">openia Muscle. </w:t>
      </w:r>
      <w:r>
        <w:rPr>
          <w:lang w:val="en-US"/>
        </w:rPr>
        <w:t>7:512-4.</w:t>
      </w:r>
    </w:p>
    <w:p w14:paraId="43CA9C3F" w14:textId="5F06BAD0" w:rsidR="00A74040" w:rsidRPr="00A74040" w:rsidRDefault="00A74040" w:rsidP="00A74040">
      <w:pPr>
        <w:pStyle w:val="NormalWeb"/>
        <w:rPr>
          <w:lang w:val="en-US"/>
        </w:rPr>
      </w:pPr>
      <w:r w:rsidRPr="00A74040">
        <w:rPr>
          <w:lang w:val="en-US"/>
        </w:rPr>
        <w:t>4. Veronese N, Demurtas J, Soysal P, Smith</w:t>
      </w:r>
      <w:r w:rsidR="0079795D">
        <w:rPr>
          <w:lang w:val="en-US"/>
        </w:rPr>
        <w:t xml:space="preserve"> L, Torbahn G, Schoene D, et al (2019)</w:t>
      </w:r>
      <w:r w:rsidRPr="00A74040">
        <w:rPr>
          <w:lang w:val="en-US"/>
        </w:rPr>
        <w:t xml:space="preserve"> Sarcopenia and health-related outcomes: an umbrella review of observational studies. Eur </w:t>
      </w:r>
      <w:r w:rsidR="0079795D">
        <w:rPr>
          <w:lang w:val="en-US"/>
        </w:rPr>
        <w:t xml:space="preserve">Geriatr Med. </w:t>
      </w:r>
      <w:r>
        <w:rPr>
          <w:lang w:val="en-US"/>
        </w:rPr>
        <w:t>10:853-62.</w:t>
      </w:r>
    </w:p>
    <w:p w14:paraId="4ED8FBE5" w14:textId="4BDC2D60" w:rsidR="00A74040" w:rsidRPr="00A74040" w:rsidRDefault="00A74040" w:rsidP="00A74040">
      <w:pPr>
        <w:pStyle w:val="NormalWeb"/>
        <w:rPr>
          <w:lang w:val="en-US"/>
        </w:rPr>
      </w:pPr>
      <w:r w:rsidRPr="00A74040">
        <w:rPr>
          <w:lang w:val="en-US"/>
        </w:rPr>
        <w:t>5. Mijnarends DM, Koster A, Schols JM, Meijers JM</w:t>
      </w:r>
      <w:r w:rsidR="0079795D">
        <w:rPr>
          <w:lang w:val="en-US"/>
        </w:rPr>
        <w:t>, Halfens RJ, Gudnason V, et al (2016)</w:t>
      </w:r>
      <w:r w:rsidRPr="00A74040">
        <w:rPr>
          <w:lang w:val="en-US"/>
        </w:rPr>
        <w:t xml:space="preserve"> Physical activity and incidence of sarcopenia: the population-based AGES—Reykjavik</w:t>
      </w:r>
      <w:r w:rsidR="0079795D">
        <w:rPr>
          <w:lang w:val="en-US"/>
        </w:rPr>
        <w:t xml:space="preserve"> Study. Age Ageing. </w:t>
      </w:r>
      <w:r w:rsidR="00D15914">
        <w:rPr>
          <w:lang w:val="en-US"/>
        </w:rPr>
        <w:t>45:614-</w:t>
      </w:r>
      <w:r w:rsidRPr="00A74040">
        <w:rPr>
          <w:lang w:val="en-US"/>
        </w:rPr>
        <w:t>20.</w:t>
      </w:r>
    </w:p>
    <w:p w14:paraId="75446651" w14:textId="025A01B8" w:rsidR="00A74040" w:rsidRPr="00A74040" w:rsidRDefault="0079795D" w:rsidP="00A74040">
      <w:pPr>
        <w:pStyle w:val="NormalWeb"/>
        <w:rPr>
          <w:lang w:val="en-US"/>
        </w:rPr>
      </w:pPr>
      <w:r>
        <w:rPr>
          <w:lang w:val="en-US"/>
        </w:rPr>
        <w:t xml:space="preserve">6. Meier NF, Lee D (2019) </w:t>
      </w:r>
      <w:r w:rsidR="00A74040" w:rsidRPr="00A74040">
        <w:rPr>
          <w:lang w:val="en-US"/>
        </w:rPr>
        <w:t>Physical activity and sarcopenia in older adults. Aging C</w:t>
      </w:r>
      <w:r>
        <w:rPr>
          <w:lang w:val="en-US"/>
        </w:rPr>
        <w:t xml:space="preserve">lin Exp Res. </w:t>
      </w:r>
      <w:r w:rsidR="00D15914">
        <w:rPr>
          <w:lang w:val="en-US"/>
        </w:rPr>
        <w:t>32:1675–87.</w:t>
      </w:r>
    </w:p>
    <w:p w14:paraId="5C16215E" w14:textId="4FF287B9" w:rsidR="00A74040" w:rsidRPr="00A74040" w:rsidRDefault="00A74040" w:rsidP="00A74040">
      <w:pPr>
        <w:pStyle w:val="NormalWeb"/>
        <w:rPr>
          <w:lang w:val="en-US"/>
        </w:rPr>
      </w:pPr>
      <w:r w:rsidRPr="00A74040">
        <w:rPr>
          <w:lang w:val="en-US"/>
        </w:rPr>
        <w:t>7. Ryu M, Jo J, Lee Y, Chung Y, Kim K, Baek W</w:t>
      </w:r>
      <w:r w:rsidR="0079795D">
        <w:rPr>
          <w:lang w:val="en-US"/>
        </w:rPr>
        <w:t xml:space="preserve"> (2013)</w:t>
      </w:r>
      <w:r w:rsidRPr="00A74040">
        <w:rPr>
          <w:lang w:val="en-US"/>
        </w:rPr>
        <w:t xml:space="preserve"> Association of physical activity with sarcopenia and sarcopenic obesity in community-dwelling older adults: the Fourth Korea National Health and Nutrition Examination Su</w:t>
      </w:r>
      <w:r w:rsidR="0079795D">
        <w:rPr>
          <w:lang w:val="en-US"/>
        </w:rPr>
        <w:t xml:space="preserve">rvey. Age Ageing. </w:t>
      </w:r>
      <w:r w:rsidR="00D15914">
        <w:rPr>
          <w:lang w:val="en-US"/>
        </w:rPr>
        <w:t>42:734-</w:t>
      </w:r>
      <w:r w:rsidRPr="00A74040">
        <w:rPr>
          <w:lang w:val="en-US"/>
        </w:rPr>
        <w:t>40.</w:t>
      </w:r>
    </w:p>
    <w:p w14:paraId="580AFB5F" w14:textId="18695276" w:rsidR="00A74040" w:rsidRPr="00A74040" w:rsidRDefault="00A74040" w:rsidP="00A74040">
      <w:pPr>
        <w:pStyle w:val="NormalWeb"/>
        <w:rPr>
          <w:lang w:val="en-US"/>
        </w:rPr>
      </w:pPr>
      <w:r w:rsidRPr="00A74040">
        <w:rPr>
          <w:lang w:val="en-US"/>
        </w:rPr>
        <w:t>8. Beaudart C, Sanchez-Rodriguez D, Locquet M, Re</w:t>
      </w:r>
      <w:r w:rsidR="0079795D">
        <w:rPr>
          <w:lang w:val="en-US"/>
        </w:rPr>
        <w:t>ginster J, Lengelé L, Bruyère O (2019)</w:t>
      </w:r>
      <w:r w:rsidRPr="00A74040">
        <w:rPr>
          <w:lang w:val="en-US"/>
        </w:rPr>
        <w:t xml:space="preserve"> Malnutrition as a strong predictor of the onset </w:t>
      </w:r>
      <w:r w:rsidR="0079795D">
        <w:rPr>
          <w:lang w:val="en-US"/>
        </w:rPr>
        <w:t xml:space="preserve">of sarcopenia. Nutrients. </w:t>
      </w:r>
      <w:r w:rsidRPr="00A74040">
        <w:rPr>
          <w:lang w:val="en-US"/>
        </w:rPr>
        <w:t>11:2883.</w:t>
      </w:r>
    </w:p>
    <w:p w14:paraId="385A5EC1" w14:textId="17AB641E" w:rsidR="00A74040" w:rsidRPr="0079795D" w:rsidRDefault="00A74040" w:rsidP="00D15914">
      <w:pPr>
        <w:pStyle w:val="NormalWeb"/>
        <w:rPr>
          <w:lang w:val="en-US"/>
        </w:rPr>
      </w:pPr>
      <w:r w:rsidRPr="00A74040">
        <w:rPr>
          <w:lang w:val="en-US"/>
        </w:rPr>
        <w:t>9. Verstraeten L, van Wijngaarden JP, Pacifico J, Rei</w:t>
      </w:r>
      <w:r w:rsidR="0079795D">
        <w:rPr>
          <w:lang w:val="en-US"/>
        </w:rPr>
        <w:t>jnierse EM, Meskers C, Maier AB (2021)</w:t>
      </w:r>
      <w:r w:rsidRPr="00A74040">
        <w:rPr>
          <w:lang w:val="en-US"/>
        </w:rPr>
        <w:t xml:space="preserve"> Association between malnutrition and stages of sarcopenia in geriatric rehabilitation inpatients: RESORT. </w:t>
      </w:r>
      <w:r w:rsidR="00D15914" w:rsidRPr="0079795D">
        <w:rPr>
          <w:lang w:val="en-US"/>
        </w:rPr>
        <w:t xml:space="preserve">Clinical </w:t>
      </w:r>
      <w:r w:rsidR="0079795D" w:rsidRPr="0079795D">
        <w:rPr>
          <w:lang w:val="en-US"/>
        </w:rPr>
        <w:t xml:space="preserve">Nutrition. </w:t>
      </w:r>
      <w:r w:rsidR="00D15914" w:rsidRPr="0079795D">
        <w:rPr>
          <w:lang w:val="en-US"/>
        </w:rPr>
        <w:t>40(6), 4090-6.</w:t>
      </w:r>
    </w:p>
    <w:p w14:paraId="7DF1D386" w14:textId="2383F91C" w:rsidR="00A74040" w:rsidRPr="0079795D" w:rsidRDefault="00A74040" w:rsidP="00A74040">
      <w:pPr>
        <w:pStyle w:val="NormalWeb"/>
        <w:rPr>
          <w:lang w:val="en-US"/>
        </w:rPr>
      </w:pPr>
      <w:r w:rsidRPr="0079795D">
        <w:rPr>
          <w:lang w:val="en-US"/>
        </w:rPr>
        <w:t xml:space="preserve">10. Alexandre TdS, Duarte, Yeda Aparecida de </w:t>
      </w:r>
      <w:r w:rsidR="0079795D" w:rsidRPr="0079795D">
        <w:rPr>
          <w:lang w:val="en-US"/>
        </w:rPr>
        <w:t>Oliveira, Santos JLF, Lebrão ML (</w:t>
      </w:r>
      <w:r w:rsidR="0079795D">
        <w:rPr>
          <w:lang w:val="en-US"/>
        </w:rPr>
        <w:t>2019</w:t>
      </w:r>
      <w:r w:rsidR="0079795D" w:rsidRPr="0079795D">
        <w:rPr>
          <w:lang w:val="en-US"/>
        </w:rPr>
        <w:t>)</w:t>
      </w:r>
      <w:r w:rsidRPr="0079795D">
        <w:rPr>
          <w:lang w:val="en-US"/>
        </w:rPr>
        <w:t xml:space="preserve"> </w:t>
      </w:r>
      <w:r w:rsidRPr="00A74040">
        <w:rPr>
          <w:lang w:val="en-US"/>
        </w:rPr>
        <w:t xml:space="preserve">Prevalence and associated factors of sarcopenia, dynapenia, and sarcodynapenia in community-dwelling elderly in São Paulo-SABE Study. </w:t>
      </w:r>
      <w:r w:rsidRPr="0079795D">
        <w:rPr>
          <w:lang w:val="en-US"/>
        </w:rPr>
        <w:t>Revista Bras</w:t>
      </w:r>
      <w:r w:rsidR="0079795D" w:rsidRPr="0079795D">
        <w:rPr>
          <w:lang w:val="en-US"/>
        </w:rPr>
        <w:t xml:space="preserve">ileira de Epidemiologia. </w:t>
      </w:r>
      <w:r w:rsidRPr="0079795D">
        <w:rPr>
          <w:lang w:val="en-US"/>
        </w:rPr>
        <w:t>21.</w:t>
      </w:r>
    </w:p>
    <w:p w14:paraId="414CAB79" w14:textId="01B89722" w:rsidR="00A74040" w:rsidRPr="00A74040" w:rsidRDefault="00A74040" w:rsidP="00A74040">
      <w:pPr>
        <w:pStyle w:val="NormalWeb"/>
        <w:rPr>
          <w:lang w:val="en-US"/>
        </w:rPr>
      </w:pPr>
      <w:r w:rsidRPr="0079795D">
        <w:rPr>
          <w:lang w:val="en-US"/>
        </w:rPr>
        <w:t xml:space="preserve">11. Jo Y, Linton JA, Choi </w:t>
      </w:r>
      <w:r w:rsidR="0079795D" w:rsidRPr="0079795D">
        <w:rPr>
          <w:lang w:val="en-US"/>
        </w:rPr>
        <w:t>J, Moon J, Kim J, Lee J, et al (</w:t>
      </w:r>
      <w:r w:rsidR="0079795D">
        <w:rPr>
          <w:lang w:val="en-US"/>
        </w:rPr>
        <w:t>2019</w:t>
      </w:r>
      <w:r w:rsidR="0079795D" w:rsidRPr="0079795D">
        <w:rPr>
          <w:lang w:val="en-US"/>
        </w:rPr>
        <w:t xml:space="preserve">) </w:t>
      </w:r>
      <w:r w:rsidRPr="00A74040">
        <w:rPr>
          <w:lang w:val="en-US"/>
        </w:rPr>
        <w:t>Association between Cigarette Smoking and Sarcopenia according to Obesity in the Middle-Aged and Elderly Korean Population: The Korea National Health and Nutrition Examination Survey (2008–2011). Korean jo</w:t>
      </w:r>
      <w:r w:rsidR="0079795D">
        <w:rPr>
          <w:lang w:val="en-US"/>
        </w:rPr>
        <w:t xml:space="preserve">urnal of family medicine. </w:t>
      </w:r>
      <w:r w:rsidRPr="00A74040">
        <w:rPr>
          <w:lang w:val="en-US"/>
        </w:rPr>
        <w:t>40:87.</w:t>
      </w:r>
    </w:p>
    <w:p w14:paraId="355B1B19" w14:textId="5C078225" w:rsidR="00A74040" w:rsidRPr="00A74040" w:rsidRDefault="0079795D" w:rsidP="00A74040">
      <w:pPr>
        <w:pStyle w:val="NormalWeb"/>
        <w:rPr>
          <w:lang w:val="en-US"/>
        </w:rPr>
      </w:pPr>
      <w:r>
        <w:rPr>
          <w:lang w:val="en-US"/>
        </w:rPr>
        <w:t xml:space="preserve">12. Lee EJ, Yang SK, Lee DC (2018) </w:t>
      </w:r>
      <w:r w:rsidR="00A74040" w:rsidRPr="00A74040">
        <w:rPr>
          <w:lang w:val="en-US"/>
        </w:rPr>
        <w:t>Smoking and its Relationship with Sarcopenia: Result from the 2008-2011 Korean National Health and Nutrition Examination Survey. Korean Journal of</w:t>
      </w:r>
      <w:r>
        <w:rPr>
          <w:lang w:val="en-US"/>
        </w:rPr>
        <w:t xml:space="preserve"> Family Practice. </w:t>
      </w:r>
      <w:r w:rsidR="00A74040" w:rsidRPr="00A74040">
        <w:rPr>
          <w:lang w:val="en-US"/>
        </w:rPr>
        <w:t>8:752-758.</w:t>
      </w:r>
    </w:p>
    <w:p w14:paraId="032B5545" w14:textId="6BC33543" w:rsidR="00A74040" w:rsidRPr="00A74040" w:rsidRDefault="00A74040" w:rsidP="00A74040">
      <w:pPr>
        <w:pStyle w:val="NormalWeb"/>
        <w:rPr>
          <w:lang w:val="en-US"/>
        </w:rPr>
      </w:pPr>
      <w:r w:rsidRPr="00A74040">
        <w:rPr>
          <w:lang w:val="en-US"/>
        </w:rPr>
        <w:t>13. Yo</w:t>
      </w:r>
      <w:r w:rsidR="0079795D">
        <w:rPr>
          <w:lang w:val="en-US"/>
        </w:rPr>
        <w:t xml:space="preserve">o J, Ha Y, Lee Y, Yoo M, Koo K (2017) </w:t>
      </w:r>
      <w:r w:rsidRPr="00A74040">
        <w:rPr>
          <w:lang w:val="en-US"/>
        </w:rPr>
        <w:t>High prevalence of sarcopenia among binge drinking elderly women: a nationwide population-bas</w:t>
      </w:r>
      <w:r w:rsidR="0079795D">
        <w:rPr>
          <w:lang w:val="en-US"/>
        </w:rPr>
        <w:t xml:space="preserve">ed study. BMC geriatrics. </w:t>
      </w:r>
      <w:r w:rsidRPr="00A74040">
        <w:rPr>
          <w:lang w:val="en-US"/>
        </w:rPr>
        <w:t>17:1-8.</w:t>
      </w:r>
    </w:p>
    <w:p w14:paraId="3072DA9C" w14:textId="59CACF7B" w:rsidR="00A74040" w:rsidRPr="00A74040" w:rsidRDefault="00A74040" w:rsidP="00A74040">
      <w:pPr>
        <w:pStyle w:val="NormalWeb"/>
        <w:rPr>
          <w:lang w:val="en-US"/>
        </w:rPr>
      </w:pPr>
      <w:r w:rsidRPr="00A74040">
        <w:rPr>
          <w:lang w:val="en-US"/>
        </w:rPr>
        <w:lastRenderedPageBreak/>
        <w:t>14. Buchmann N, Spira D, König M, Norman K, Demuth</w:t>
      </w:r>
      <w:r w:rsidR="0079795D">
        <w:rPr>
          <w:lang w:val="en-US"/>
        </w:rPr>
        <w:t xml:space="preserve"> I, Steinhagen-Thiessen E (2019)</w:t>
      </w:r>
      <w:r w:rsidRPr="00A74040">
        <w:rPr>
          <w:lang w:val="en-US"/>
        </w:rPr>
        <w:t xml:space="preserve"> Problematic drinking in the old and its association with muscle mass and muscle function in type II diab</w:t>
      </w:r>
      <w:r w:rsidR="0079795D">
        <w:rPr>
          <w:lang w:val="en-US"/>
        </w:rPr>
        <w:t xml:space="preserve">etes. Scientific reports. </w:t>
      </w:r>
      <w:r w:rsidRPr="00A74040">
        <w:rPr>
          <w:lang w:val="en-US"/>
        </w:rPr>
        <w:t>9:1-8.</w:t>
      </w:r>
    </w:p>
    <w:p w14:paraId="41396266" w14:textId="0157B878" w:rsidR="00A74040" w:rsidRPr="00A74040" w:rsidRDefault="0079795D" w:rsidP="00A74040">
      <w:pPr>
        <w:pStyle w:val="NormalWeb"/>
        <w:rPr>
          <w:lang w:val="en-US"/>
        </w:rPr>
      </w:pPr>
      <w:r>
        <w:rPr>
          <w:lang w:val="en-US"/>
        </w:rPr>
        <w:t xml:space="preserve">15. Neikrug AB, Ancoli-Israel S (2010) </w:t>
      </w:r>
      <w:r w:rsidR="00A74040" w:rsidRPr="00A74040">
        <w:rPr>
          <w:lang w:val="en-US"/>
        </w:rPr>
        <w:t>Sleep disorders in the older adult–a mini-review. Ger</w:t>
      </w:r>
      <w:r>
        <w:rPr>
          <w:lang w:val="en-US"/>
        </w:rPr>
        <w:t xml:space="preserve">ontology. </w:t>
      </w:r>
      <w:r w:rsidR="00A74040" w:rsidRPr="00A74040">
        <w:rPr>
          <w:lang w:val="en-US"/>
        </w:rPr>
        <w:t>56:181-189.</w:t>
      </w:r>
    </w:p>
    <w:p w14:paraId="5180B7B9" w14:textId="20519776" w:rsidR="00A74040" w:rsidRPr="00A74040" w:rsidRDefault="0079795D" w:rsidP="00A74040">
      <w:pPr>
        <w:pStyle w:val="NormalWeb"/>
        <w:rPr>
          <w:lang w:val="en-US"/>
        </w:rPr>
      </w:pPr>
      <w:r>
        <w:rPr>
          <w:lang w:val="en-US"/>
        </w:rPr>
        <w:t>16. Dockray S, Steptoe A (2011)</w:t>
      </w:r>
      <w:r w:rsidR="00A74040" w:rsidRPr="00A74040">
        <w:rPr>
          <w:lang w:val="en-US"/>
        </w:rPr>
        <w:t xml:space="preserve"> Chronotype and diurnal cortisol profile in working women: differences between work and leisure days. </w:t>
      </w:r>
      <w:r>
        <w:rPr>
          <w:lang w:val="en-US"/>
        </w:rPr>
        <w:t xml:space="preserve">Psychoneuroendocrinology. </w:t>
      </w:r>
      <w:r w:rsidR="00A74040" w:rsidRPr="00A74040">
        <w:rPr>
          <w:lang w:val="en-US"/>
        </w:rPr>
        <w:t>36:649-655.</w:t>
      </w:r>
    </w:p>
    <w:p w14:paraId="521517C9" w14:textId="66C28848" w:rsidR="00A74040" w:rsidRPr="00A74040" w:rsidRDefault="00A74040" w:rsidP="00A74040">
      <w:pPr>
        <w:pStyle w:val="NormalWeb"/>
        <w:rPr>
          <w:lang w:val="en-US"/>
        </w:rPr>
      </w:pPr>
      <w:r w:rsidRPr="00A74040">
        <w:rPr>
          <w:lang w:val="en-US"/>
        </w:rPr>
        <w:t>17. L</w:t>
      </w:r>
      <w:r w:rsidR="0079795D">
        <w:rPr>
          <w:lang w:val="en-US"/>
        </w:rPr>
        <w:t xml:space="preserve">ucassen EA, Rother KI, Cizza G (2012) </w:t>
      </w:r>
      <w:r w:rsidRPr="00A74040">
        <w:rPr>
          <w:lang w:val="en-US"/>
        </w:rPr>
        <w:t>Interacting epidemics? Sleep curtailment, insulin resistance, and o</w:t>
      </w:r>
      <w:r w:rsidR="0079795D">
        <w:rPr>
          <w:lang w:val="en-US"/>
        </w:rPr>
        <w:t xml:space="preserve">besity. Ann N Y Acad Sci. </w:t>
      </w:r>
      <w:r w:rsidRPr="00A74040">
        <w:rPr>
          <w:lang w:val="en-US"/>
        </w:rPr>
        <w:t>1264:110.</w:t>
      </w:r>
    </w:p>
    <w:p w14:paraId="0E3E6339" w14:textId="4FB17186" w:rsidR="00A74040" w:rsidRPr="00A74040" w:rsidRDefault="00A74040" w:rsidP="00A74040">
      <w:pPr>
        <w:pStyle w:val="NormalWeb"/>
        <w:rPr>
          <w:lang w:val="en-US"/>
        </w:rPr>
      </w:pPr>
      <w:r w:rsidRPr="00A74040">
        <w:rPr>
          <w:lang w:val="en-US"/>
        </w:rPr>
        <w:t>18. Pourmotabbed A, Ghaedi E, Babaei A, Mohammadi</w:t>
      </w:r>
      <w:r w:rsidR="0079795D">
        <w:rPr>
          <w:lang w:val="en-US"/>
        </w:rPr>
        <w:t xml:space="preserve"> H, Khazaie H, Jalili C, et al (2019) </w:t>
      </w:r>
      <w:r w:rsidRPr="00A74040">
        <w:rPr>
          <w:lang w:val="en-US"/>
        </w:rPr>
        <w:t>Sleep duration and sarcopenia risk: a systematic review and dose-response meta-anal</w:t>
      </w:r>
      <w:r w:rsidR="0079795D">
        <w:rPr>
          <w:lang w:val="en-US"/>
        </w:rPr>
        <w:t xml:space="preserve">ysis. Sleep and Breathing. </w:t>
      </w:r>
      <w:r w:rsidRPr="00A74040">
        <w:rPr>
          <w:lang w:val="en-US"/>
        </w:rPr>
        <w:t>1-12.</w:t>
      </w:r>
    </w:p>
    <w:p w14:paraId="0A713616" w14:textId="4B189C61" w:rsidR="00A74040" w:rsidRPr="00A74040" w:rsidRDefault="00A74040" w:rsidP="00A74040">
      <w:pPr>
        <w:pStyle w:val="NormalWeb"/>
        <w:rPr>
          <w:lang w:val="en-US"/>
        </w:rPr>
      </w:pPr>
      <w:r w:rsidRPr="00A74040">
        <w:rPr>
          <w:lang w:val="en-US"/>
        </w:rPr>
        <w:t>19. Nakakubo S, Doi T, Tsutsumimoto K</w:t>
      </w:r>
      <w:r w:rsidR="0079795D">
        <w:rPr>
          <w:lang w:val="en-US"/>
        </w:rPr>
        <w:t xml:space="preserve">, Kurita S, Ishii H, Shimada H (2021) </w:t>
      </w:r>
      <w:r w:rsidRPr="00A74040">
        <w:rPr>
          <w:lang w:val="en-US"/>
        </w:rPr>
        <w:t>Sleep duration and progression to sarcopenia in Japanese community‐dwelling older adults: a 4 year longitudinal study. Journal of Cachex</w:t>
      </w:r>
      <w:r w:rsidR="00D15914">
        <w:rPr>
          <w:lang w:val="en-US"/>
        </w:rPr>
        <w:t xml:space="preserve">ia, </w:t>
      </w:r>
      <w:r w:rsidR="0079795D">
        <w:rPr>
          <w:lang w:val="en-US"/>
        </w:rPr>
        <w:t xml:space="preserve">Sarcopenia and Muscle. </w:t>
      </w:r>
      <w:r w:rsidR="00D15914">
        <w:rPr>
          <w:lang w:val="en-US"/>
        </w:rPr>
        <w:t>12(4):1034-</w:t>
      </w:r>
      <w:r w:rsidR="00D15914" w:rsidRPr="00D15914">
        <w:rPr>
          <w:lang w:val="en-US"/>
        </w:rPr>
        <w:t>41.</w:t>
      </w:r>
    </w:p>
    <w:p w14:paraId="34349C32" w14:textId="72D58BC1" w:rsidR="00A74040" w:rsidRPr="00A74040" w:rsidRDefault="00A74040" w:rsidP="00A74040">
      <w:pPr>
        <w:pStyle w:val="NormalWeb"/>
        <w:rPr>
          <w:lang w:val="en-US"/>
        </w:rPr>
      </w:pPr>
      <w:r w:rsidRPr="00A74040">
        <w:rPr>
          <w:lang w:val="en-US"/>
        </w:rPr>
        <w:t>20. Morl</w:t>
      </w:r>
      <w:r w:rsidR="0079795D">
        <w:rPr>
          <w:lang w:val="en-US"/>
        </w:rPr>
        <w:t>ey JE, Anker SD, Von Haehling S (2014)</w:t>
      </w:r>
      <w:r w:rsidRPr="00A74040">
        <w:rPr>
          <w:lang w:val="en-US"/>
        </w:rPr>
        <w:t xml:space="preserve"> Prevalence, incidence, and clinical impact of sarcopenia: facts, numbers, and epidemiology—update 2014. J. Cachexia Sar</w:t>
      </w:r>
      <w:r w:rsidR="0079795D">
        <w:rPr>
          <w:lang w:val="en-US"/>
        </w:rPr>
        <w:t xml:space="preserve">copenia Muscle. </w:t>
      </w:r>
      <w:r w:rsidR="00D15914">
        <w:rPr>
          <w:lang w:val="en-US"/>
        </w:rPr>
        <w:t>5:253–9.</w:t>
      </w:r>
    </w:p>
    <w:p w14:paraId="6158F876" w14:textId="5E7AB407" w:rsidR="00A74040" w:rsidRPr="00A74040" w:rsidRDefault="00A74040" w:rsidP="00A74040">
      <w:pPr>
        <w:pStyle w:val="NormalWeb"/>
        <w:rPr>
          <w:lang w:val="en-US"/>
        </w:rPr>
      </w:pPr>
      <w:r w:rsidRPr="00A74040">
        <w:rPr>
          <w:lang w:val="en-US"/>
        </w:rPr>
        <w:t>21. von Haehling S, M</w:t>
      </w:r>
      <w:r w:rsidR="0079795D">
        <w:rPr>
          <w:lang w:val="en-US"/>
        </w:rPr>
        <w:t>orley JE, Anker SD (2012)</w:t>
      </w:r>
      <w:r w:rsidRPr="00A74040">
        <w:rPr>
          <w:lang w:val="en-US"/>
        </w:rPr>
        <w:t xml:space="preserve"> From muscle wasting to sarcopenia and myopenia: update 2012. J. Cachexia Sarc</w:t>
      </w:r>
      <w:r w:rsidR="0079795D">
        <w:rPr>
          <w:lang w:val="en-US"/>
        </w:rPr>
        <w:t xml:space="preserve">openia Muscle. </w:t>
      </w:r>
      <w:r w:rsidR="00D15914">
        <w:rPr>
          <w:lang w:val="en-US"/>
        </w:rPr>
        <w:t>3:213–7.</w:t>
      </w:r>
    </w:p>
    <w:p w14:paraId="2D40BFF4" w14:textId="39C74ECC" w:rsidR="00A74040" w:rsidRPr="00A74040" w:rsidRDefault="00A74040" w:rsidP="00A74040">
      <w:pPr>
        <w:pStyle w:val="NormalWeb"/>
        <w:rPr>
          <w:lang w:val="en-US"/>
        </w:rPr>
      </w:pPr>
      <w:r w:rsidRPr="00A74040">
        <w:rPr>
          <w:lang w:val="en-US"/>
        </w:rPr>
        <w:t>22. Simonelli G, Marshall NS, Grillakis A,</w:t>
      </w:r>
      <w:r w:rsidR="0079795D">
        <w:rPr>
          <w:lang w:val="en-US"/>
        </w:rPr>
        <w:t xml:space="preserve"> Miller CB, Hoyos CM, Glozier N (2018)</w:t>
      </w:r>
      <w:r w:rsidRPr="00A74040">
        <w:rPr>
          <w:lang w:val="en-US"/>
        </w:rPr>
        <w:t xml:space="preserve"> Sleep health epidemiology in low and middle-income countries: a systematic review and meta-analysis of the prevalence of poor sleep quality and sleep durat</w:t>
      </w:r>
      <w:r w:rsidR="0079795D">
        <w:rPr>
          <w:lang w:val="en-US"/>
        </w:rPr>
        <w:t xml:space="preserve">ion. Sleep Health. </w:t>
      </w:r>
      <w:r w:rsidR="00D15914">
        <w:rPr>
          <w:lang w:val="en-US"/>
        </w:rPr>
        <w:t>4:239-</w:t>
      </w:r>
      <w:r w:rsidRPr="00A74040">
        <w:rPr>
          <w:lang w:val="en-US"/>
        </w:rPr>
        <w:t>50.</w:t>
      </w:r>
    </w:p>
    <w:p w14:paraId="2810BB80" w14:textId="3A18A7EC" w:rsidR="00A74040" w:rsidRPr="00A74040" w:rsidRDefault="00A74040" w:rsidP="00A74040">
      <w:pPr>
        <w:pStyle w:val="NormalWeb"/>
        <w:rPr>
          <w:lang w:val="en-US"/>
        </w:rPr>
      </w:pPr>
      <w:r w:rsidRPr="00A74040">
        <w:rPr>
          <w:lang w:val="en-US"/>
        </w:rPr>
        <w:t>23. Kowal P, Chatterji S, Naidoo N, Biritwum R</w:t>
      </w:r>
      <w:r w:rsidR="0079795D">
        <w:rPr>
          <w:lang w:val="en-US"/>
        </w:rPr>
        <w:t>, Fan W, Lopez Ridaura R, et al. (</w:t>
      </w:r>
      <w:r w:rsidR="00144382">
        <w:rPr>
          <w:lang w:val="en-US"/>
        </w:rPr>
        <w:t>2012</w:t>
      </w:r>
      <w:r w:rsidR="0079795D">
        <w:rPr>
          <w:lang w:val="en-US"/>
        </w:rPr>
        <w:t>)</w:t>
      </w:r>
      <w:r w:rsidRPr="00A74040">
        <w:rPr>
          <w:lang w:val="en-US"/>
        </w:rPr>
        <w:t xml:space="preserve"> Data resource profile: the World Health Organization Study on global AGEing and adult health (SAGE). Int J Epidemiol</w:t>
      </w:r>
      <w:r w:rsidR="00144382">
        <w:rPr>
          <w:lang w:val="en-US"/>
        </w:rPr>
        <w:t xml:space="preserve">. </w:t>
      </w:r>
      <w:r w:rsidR="00D15914">
        <w:rPr>
          <w:lang w:val="en-US"/>
        </w:rPr>
        <w:t>41:1639-</w:t>
      </w:r>
      <w:r w:rsidRPr="00A74040">
        <w:rPr>
          <w:lang w:val="en-US"/>
        </w:rPr>
        <w:t>49</w:t>
      </w:r>
      <w:r w:rsidR="00D15914">
        <w:rPr>
          <w:lang w:val="en-US"/>
        </w:rPr>
        <w:t>.</w:t>
      </w:r>
    </w:p>
    <w:p w14:paraId="24F5D865" w14:textId="37224249" w:rsidR="00A74040" w:rsidRPr="00A74040" w:rsidRDefault="00A74040" w:rsidP="00A74040">
      <w:pPr>
        <w:pStyle w:val="NormalWeb"/>
        <w:rPr>
          <w:lang w:val="en-US"/>
        </w:rPr>
      </w:pPr>
      <w:r w:rsidRPr="00A74040">
        <w:rPr>
          <w:lang w:val="en-US"/>
        </w:rPr>
        <w:t>24. Cruz-Jentoft AJ, Bahat G, Bauer J, Boirie Y</w:t>
      </w:r>
      <w:r w:rsidR="00144382">
        <w:rPr>
          <w:lang w:val="en-US"/>
        </w:rPr>
        <w:t>, Bruyère O, Cederholm T, et al (2019)</w:t>
      </w:r>
      <w:r w:rsidRPr="00A74040">
        <w:rPr>
          <w:lang w:val="en-US"/>
        </w:rPr>
        <w:t xml:space="preserve"> Sarcopenia: revised European consensus on definition and diagnos</w:t>
      </w:r>
      <w:r w:rsidR="00144382">
        <w:rPr>
          <w:lang w:val="en-US"/>
        </w:rPr>
        <w:t xml:space="preserve">is. Age Ageing. </w:t>
      </w:r>
      <w:r w:rsidR="00D15914">
        <w:rPr>
          <w:lang w:val="en-US"/>
        </w:rPr>
        <w:t>48:16-31.</w:t>
      </w:r>
    </w:p>
    <w:p w14:paraId="067B6BB1" w14:textId="709DE09F" w:rsidR="00A74040" w:rsidRPr="00A74040" w:rsidRDefault="00A74040" w:rsidP="00A74040">
      <w:pPr>
        <w:pStyle w:val="NormalWeb"/>
        <w:rPr>
          <w:lang w:val="en-US"/>
        </w:rPr>
      </w:pPr>
      <w:r w:rsidRPr="00A74040">
        <w:rPr>
          <w:lang w:val="en-US"/>
        </w:rPr>
        <w:t>25. Lee RC, Wang Z, Heo M, R</w:t>
      </w:r>
      <w:r w:rsidR="00144382">
        <w:rPr>
          <w:lang w:val="en-US"/>
        </w:rPr>
        <w:t>oss R, Janssen I, Heymsfield SB (2000)</w:t>
      </w:r>
      <w:r w:rsidRPr="00A74040">
        <w:rPr>
          <w:lang w:val="en-US"/>
        </w:rPr>
        <w:t xml:space="preserve"> Total-body skeletal muscle mass: development and cross-validation of anthropometric prediction models. A</w:t>
      </w:r>
      <w:r w:rsidR="00144382">
        <w:rPr>
          <w:lang w:val="en-US"/>
        </w:rPr>
        <w:t xml:space="preserve">m J Clin Nutr. </w:t>
      </w:r>
      <w:r w:rsidR="00D15914">
        <w:rPr>
          <w:lang w:val="en-US"/>
        </w:rPr>
        <w:t>72:796-803.</w:t>
      </w:r>
    </w:p>
    <w:p w14:paraId="47DF2657" w14:textId="0BA68082" w:rsidR="00A74040" w:rsidRPr="00A74040" w:rsidRDefault="00A74040" w:rsidP="00A74040">
      <w:pPr>
        <w:pStyle w:val="NormalWeb"/>
        <w:rPr>
          <w:lang w:val="en-US"/>
        </w:rPr>
      </w:pPr>
      <w:r w:rsidRPr="00A74040">
        <w:rPr>
          <w:lang w:val="en-US"/>
        </w:rPr>
        <w:t xml:space="preserve">26. Studenski SA, Peters KW, Alley DE, Cawthon </w:t>
      </w:r>
      <w:r w:rsidR="00144382">
        <w:rPr>
          <w:lang w:val="en-US"/>
        </w:rPr>
        <w:t>PM, McLean RR, Harris TB, et al (2014)</w:t>
      </w:r>
      <w:r w:rsidRPr="00A74040">
        <w:rPr>
          <w:lang w:val="en-US"/>
        </w:rPr>
        <w:t xml:space="preserve"> The FNIH sarcopenia project: rationale, study description, conference recommendations, and final estimates. J Gerontol A Biol</w:t>
      </w:r>
      <w:r w:rsidR="00144382">
        <w:rPr>
          <w:lang w:val="en-US"/>
        </w:rPr>
        <w:t xml:space="preserve"> Sci Med Sci. </w:t>
      </w:r>
      <w:r w:rsidR="00D15914">
        <w:rPr>
          <w:lang w:val="en-US"/>
        </w:rPr>
        <w:t>69:547-58.</w:t>
      </w:r>
    </w:p>
    <w:p w14:paraId="56CEA48E" w14:textId="5532EB02" w:rsidR="00A74040" w:rsidRPr="00A74040" w:rsidRDefault="00A74040" w:rsidP="00A74040">
      <w:pPr>
        <w:pStyle w:val="NormalWeb"/>
        <w:rPr>
          <w:lang w:val="en-US"/>
        </w:rPr>
      </w:pPr>
      <w:r w:rsidRPr="00A74040">
        <w:rPr>
          <w:lang w:val="en-US"/>
        </w:rPr>
        <w:t>27. Tyrovolas S, Koyanagi A, Olaya B, Ayuso‐Mateos JL, Miret M</w:t>
      </w:r>
      <w:r w:rsidR="00144382">
        <w:rPr>
          <w:lang w:val="en-US"/>
        </w:rPr>
        <w:t xml:space="preserve">, Chatterji S, et al (2016) </w:t>
      </w:r>
      <w:r w:rsidRPr="00A74040">
        <w:rPr>
          <w:lang w:val="en-US"/>
        </w:rPr>
        <w:t>Factors associated with skeletal muscle mass, sarcopenia, and sarcopenic obesity in older adults: a multi‐continent study. J. Cachexia Sarc</w:t>
      </w:r>
      <w:r w:rsidR="00144382">
        <w:rPr>
          <w:lang w:val="en-US"/>
        </w:rPr>
        <w:t xml:space="preserve">openia Muscle. </w:t>
      </w:r>
      <w:r w:rsidR="00D15914">
        <w:rPr>
          <w:lang w:val="en-US"/>
        </w:rPr>
        <w:t>7:312-21.</w:t>
      </w:r>
    </w:p>
    <w:p w14:paraId="508BCA54" w14:textId="066DC968" w:rsidR="00A74040" w:rsidRPr="00A74040" w:rsidRDefault="00A74040" w:rsidP="00A74040">
      <w:pPr>
        <w:pStyle w:val="NormalWeb"/>
        <w:rPr>
          <w:lang w:val="en-US"/>
        </w:rPr>
      </w:pPr>
      <w:r w:rsidRPr="00A74040">
        <w:rPr>
          <w:lang w:val="en-US"/>
        </w:rPr>
        <w:lastRenderedPageBreak/>
        <w:t>28. Ortiz O, Russell M, Daley TL, Baumgartner RN, Waki M, Lichtman S, et al.</w:t>
      </w:r>
      <w:r w:rsidR="00144382">
        <w:rPr>
          <w:lang w:val="en-US"/>
        </w:rPr>
        <w:t xml:space="preserve"> (1992) </w:t>
      </w:r>
      <w:r w:rsidRPr="00A74040">
        <w:rPr>
          <w:lang w:val="en-US"/>
        </w:rPr>
        <w:t>Differences in skeletal muscle and bone mineral mass between black and white females and their relevance to estimates of body composition.</w:t>
      </w:r>
      <w:r w:rsidR="00144382">
        <w:rPr>
          <w:lang w:val="en-US"/>
        </w:rPr>
        <w:t xml:space="preserve"> Am J Clin Nutr. </w:t>
      </w:r>
      <w:r w:rsidR="00D15914">
        <w:rPr>
          <w:lang w:val="en-US"/>
        </w:rPr>
        <w:t>55:8-13.</w:t>
      </w:r>
    </w:p>
    <w:p w14:paraId="1DDDE431" w14:textId="11479783" w:rsidR="00A74040" w:rsidRPr="00A74040" w:rsidRDefault="00A74040" w:rsidP="00A74040">
      <w:pPr>
        <w:pStyle w:val="NormalWeb"/>
        <w:rPr>
          <w:lang w:val="en-US"/>
        </w:rPr>
      </w:pPr>
      <w:r w:rsidRPr="00A74040">
        <w:rPr>
          <w:lang w:val="en-US"/>
        </w:rPr>
        <w:t>29. Gildner TE, Liebert MA, Kow</w:t>
      </w:r>
      <w:r w:rsidR="00144382">
        <w:rPr>
          <w:lang w:val="en-US"/>
        </w:rPr>
        <w:t>al P, Chatterji S, Snodgrass JJ (2014)</w:t>
      </w:r>
      <w:r w:rsidRPr="00A74040">
        <w:rPr>
          <w:lang w:val="en-US"/>
        </w:rPr>
        <w:t xml:space="preserve"> Associations between sleep duration, sleep quality, and cognitive test performance among older adults from six middle income countries: results from the Study on Global Ageing and Adult Health (SAGE). </w:t>
      </w:r>
      <w:r w:rsidR="00D15914">
        <w:rPr>
          <w:lang w:val="en-US"/>
        </w:rPr>
        <w:t>J. Clin. Sleep Med</w:t>
      </w:r>
      <w:r w:rsidR="00144382">
        <w:rPr>
          <w:lang w:val="en-US"/>
        </w:rPr>
        <w:t xml:space="preserve">. </w:t>
      </w:r>
      <w:r w:rsidRPr="00A74040">
        <w:rPr>
          <w:lang w:val="en-US"/>
        </w:rPr>
        <w:t>10:613-21.</w:t>
      </w:r>
    </w:p>
    <w:p w14:paraId="6487DFF3" w14:textId="4EDBA317" w:rsidR="00A74040" w:rsidRPr="00A74040" w:rsidRDefault="00A74040" w:rsidP="00A74040">
      <w:pPr>
        <w:pStyle w:val="NormalWeb"/>
        <w:rPr>
          <w:lang w:val="en-US"/>
        </w:rPr>
      </w:pPr>
      <w:r w:rsidRPr="00A74040">
        <w:rPr>
          <w:lang w:val="en-US"/>
        </w:rPr>
        <w:t>30. Bull FC, Maslin TS, Arm</w:t>
      </w:r>
      <w:r w:rsidR="00144382">
        <w:rPr>
          <w:lang w:val="en-US"/>
        </w:rPr>
        <w:t xml:space="preserve">strong T (2009) </w:t>
      </w:r>
      <w:r w:rsidRPr="00A74040">
        <w:rPr>
          <w:lang w:val="en-US"/>
        </w:rPr>
        <w:t>Global physical activity questionnaire (GPAQ): nine country reliability and validity study. J Phy</w:t>
      </w:r>
      <w:r w:rsidR="00144382">
        <w:rPr>
          <w:lang w:val="en-US"/>
        </w:rPr>
        <w:t xml:space="preserve">s Act Health. </w:t>
      </w:r>
      <w:r w:rsidR="00D15914">
        <w:rPr>
          <w:lang w:val="en-US"/>
        </w:rPr>
        <w:t>6:790-804.</w:t>
      </w:r>
    </w:p>
    <w:p w14:paraId="4BA7574D" w14:textId="1F03616D" w:rsidR="00A74040" w:rsidRPr="00A74040" w:rsidRDefault="00144382" w:rsidP="00A74040">
      <w:pPr>
        <w:pStyle w:val="NormalWeb"/>
        <w:rPr>
          <w:lang w:val="en-US"/>
        </w:rPr>
      </w:pPr>
      <w:r>
        <w:rPr>
          <w:lang w:val="en-US"/>
        </w:rPr>
        <w:t>31. World Health Organization (2000)</w:t>
      </w:r>
      <w:r w:rsidR="00A74040" w:rsidRPr="00A74040">
        <w:rPr>
          <w:lang w:val="en-US"/>
        </w:rPr>
        <w:t xml:space="preserve"> Obesity: preventing and ma</w:t>
      </w:r>
      <w:r>
        <w:rPr>
          <w:lang w:val="en-US"/>
        </w:rPr>
        <w:t>naging the global epidemic</w:t>
      </w:r>
      <w:r w:rsidR="00A74040" w:rsidRPr="00A74040">
        <w:rPr>
          <w:lang w:val="en-US"/>
        </w:rPr>
        <w:t>.</w:t>
      </w:r>
    </w:p>
    <w:p w14:paraId="6DCCFFA2" w14:textId="0A6222B0" w:rsidR="00A74040" w:rsidRPr="00A74040" w:rsidRDefault="00144382" w:rsidP="00A74040">
      <w:pPr>
        <w:pStyle w:val="NormalWeb"/>
        <w:rPr>
          <w:lang w:val="en-US"/>
        </w:rPr>
      </w:pPr>
      <w:r>
        <w:rPr>
          <w:lang w:val="en-US"/>
        </w:rPr>
        <w:t xml:space="preserve">32. Rose GA (1962) </w:t>
      </w:r>
      <w:r w:rsidR="00A74040" w:rsidRPr="00A74040">
        <w:rPr>
          <w:lang w:val="en-US"/>
        </w:rPr>
        <w:t>The diagnosis of ischaemic heart pain and intermittent claudication in field surveys.</w:t>
      </w:r>
      <w:r>
        <w:rPr>
          <w:lang w:val="en-US"/>
        </w:rPr>
        <w:t xml:space="preserve"> Bull World Health Organ. </w:t>
      </w:r>
      <w:r w:rsidR="00A74040" w:rsidRPr="00A74040">
        <w:rPr>
          <w:lang w:val="en-US"/>
        </w:rPr>
        <w:t>27:645.</w:t>
      </w:r>
    </w:p>
    <w:p w14:paraId="6C77E1CF" w14:textId="2BA2BA7B" w:rsidR="00A74040" w:rsidRPr="00A74040" w:rsidRDefault="00144382" w:rsidP="00A74040">
      <w:pPr>
        <w:pStyle w:val="NormalWeb"/>
        <w:rPr>
          <w:lang w:val="en-US"/>
        </w:rPr>
      </w:pPr>
      <w:r>
        <w:rPr>
          <w:lang w:val="en-US"/>
        </w:rPr>
        <w:t>33. Kessler RC, Üstün TB (2004)</w:t>
      </w:r>
      <w:r w:rsidR="00A74040" w:rsidRPr="00A74040">
        <w:rPr>
          <w:lang w:val="en-US"/>
        </w:rPr>
        <w:t xml:space="preserve"> The world mental health (WMH) survey initiative version of the world health organization (WHO) composite international diagnostic interview (CIDI). </w:t>
      </w:r>
      <w:r w:rsidR="00D15914">
        <w:rPr>
          <w:lang w:val="en-US"/>
        </w:rPr>
        <w:t>Int. J. Methods Psychiatr. Res</w:t>
      </w:r>
      <w:r>
        <w:rPr>
          <w:lang w:val="en-US"/>
        </w:rPr>
        <w:t xml:space="preserve">. </w:t>
      </w:r>
      <w:r w:rsidR="00A74040" w:rsidRPr="00A74040">
        <w:rPr>
          <w:lang w:val="en-US"/>
        </w:rPr>
        <w:t>13:93-121.</w:t>
      </w:r>
    </w:p>
    <w:p w14:paraId="4E1EBB0F" w14:textId="1B1FE9C4" w:rsidR="00A74040" w:rsidRPr="00A74040" w:rsidRDefault="00A74040" w:rsidP="00A74040">
      <w:pPr>
        <w:pStyle w:val="NormalWeb"/>
        <w:rPr>
          <w:lang w:val="en-US"/>
        </w:rPr>
      </w:pPr>
      <w:r w:rsidRPr="00A74040">
        <w:rPr>
          <w:lang w:val="en-US"/>
        </w:rPr>
        <w:t>34. A</w:t>
      </w:r>
      <w:r w:rsidR="00144382">
        <w:rPr>
          <w:lang w:val="en-US"/>
        </w:rPr>
        <w:t>merican Psychiatric Association (2013)</w:t>
      </w:r>
      <w:r w:rsidRPr="00A74040">
        <w:rPr>
          <w:lang w:val="en-US"/>
        </w:rPr>
        <w:t xml:space="preserve"> Diagnostic and statistical manual of mental disorders (DSM-5®)</w:t>
      </w:r>
      <w:r w:rsidR="00144382">
        <w:rPr>
          <w:lang w:val="en-US"/>
        </w:rPr>
        <w:t>: American Psychiatric Pub</w:t>
      </w:r>
      <w:r w:rsidRPr="00A74040">
        <w:rPr>
          <w:lang w:val="en-US"/>
        </w:rPr>
        <w:t>.</w:t>
      </w:r>
    </w:p>
    <w:p w14:paraId="0BFB07D8" w14:textId="2B167BEC" w:rsidR="00A74040" w:rsidRPr="00A74040" w:rsidRDefault="00A74040" w:rsidP="00A74040">
      <w:pPr>
        <w:pStyle w:val="NormalWeb"/>
        <w:rPr>
          <w:lang w:val="en-US"/>
        </w:rPr>
      </w:pPr>
      <w:r w:rsidRPr="00A74040">
        <w:rPr>
          <w:lang w:val="en-US"/>
        </w:rPr>
        <w:t>35. Koyanagi A, Lara E, Stubbs B, Carvalho AF, Oh H, Stickley A, et al.</w:t>
      </w:r>
      <w:r w:rsidR="00144382">
        <w:rPr>
          <w:lang w:val="en-US"/>
        </w:rPr>
        <w:t xml:space="preserve"> (2018) </w:t>
      </w:r>
      <w:r w:rsidRPr="00A74040">
        <w:rPr>
          <w:lang w:val="en-US"/>
        </w:rPr>
        <w:t>Chronic physical conditions, multimorbidity, and mild cognitive impairment in low‐and middle‐income countries. J</w:t>
      </w:r>
      <w:r w:rsidR="00144382">
        <w:rPr>
          <w:lang w:val="en-US"/>
        </w:rPr>
        <w:t xml:space="preserve"> Am Geriatr Soc. </w:t>
      </w:r>
      <w:r w:rsidR="00D15914">
        <w:rPr>
          <w:lang w:val="en-US"/>
        </w:rPr>
        <w:t>66:721-</w:t>
      </w:r>
      <w:r w:rsidRPr="00A74040">
        <w:rPr>
          <w:lang w:val="en-US"/>
        </w:rPr>
        <w:t>7.</w:t>
      </w:r>
    </w:p>
    <w:p w14:paraId="38689155" w14:textId="505271FA" w:rsidR="00A74040" w:rsidRPr="00A74040" w:rsidRDefault="00A74040" w:rsidP="00A74040">
      <w:pPr>
        <w:pStyle w:val="NormalWeb"/>
        <w:rPr>
          <w:lang w:val="en-US"/>
        </w:rPr>
      </w:pPr>
      <w:r w:rsidRPr="00A74040">
        <w:rPr>
          <w:lang w:val="en-US"/>
        </w:rPr>
        <w:t>36. Koyanagi A, Garin N, Olaya B, Ayuso-Mateos JL, Chatterji S, Leonardi M, et al.</w:t>
      </w:r>
      <w:r w:rsidR="00144382">
        <w:rPr>
          <w:lang w:val="en-US"/>
        </w:rPr>
        <w:t xml:space="preserve"> (2014)</w:t>
      </w:r>
      <w:r w:rsidRPr="00A74040">
        <w:rPr>
          <w:lang w:val="en-US"/>
        </w:rPr>
        <w:t xml:space="preserve"> Chronic conditions and sleep problems among adults aged 50 years or over in nine countr</w:t>
      </w:r>
      <w:r w:rsidR="00D15914">
        <w:rPr>
          <w:lang w:val="en-US"/>
        </w:rPr>
        <w:t>ies: a multi-country study. Plos</w:t>
      </w:r>
      <w:r w:rsidR="00144382">
        <w:rPr>
          <w:lang w:val="en-US"/>
        </w:rPr>
        <w:t xml:space="preserve"> one. </w:t>
      </w:r>
      <w:r w:rsidRPr="00A74040">
        <w:rPr>
          <w:lang w:val="en-US"/>
        </w:rPr>
        <w:t>9:e114742.</w:t>
      </w:r>
    </w:p>
    <w:p w14:paraId="1E9C35A2" w14:textId="5AF0B69E" w:rsidR="00A74040" w:rsidRPr="00A74040" w:rsidRDefault="00A74040" w:rsidP="00A74040">
      <w:pPr>
        <w:pStyle w:val="NormalWeb"/>
        <w:rPr>
          <w:lang w:val="en-US"/>
        </w:rPr>
      </w:pPr>
      <w:r w:rsidRPr="00A74040">
        <w:rPr>
          <w:lang w:val="en-US"/>
        </w:rPr>
        <w:t>37. Soysal P, Smith L, Tan S</w:t>
      </w:r>
      <w:r w:rsidR="00144382">
        <w:rPr>
          <w:lang w:val="en-US"/>
        </w:rPr>
        <w:t xml:space="preserve">G, Capar E, Veronese N, Yang L (2021) </w:t>
      </w:r>
      <w:r w:rsidRPr="00A74040">
        <w:rPr>
          <w:lang w:val="en-US"/>
        </w:rPr>
        <w:t>Excessive daytime sleepiness is associated with an increased frequency of fall</w:t>
      </w:r>
      <w:r w:rsidR="00144382">
        <w:rPr>
          <w:lang w:val="en-US"/>
        </w:rPr>
        <w:t xml:space="preserve">s and sarcopenia. Exp Gerontol. </w:t>
      </w:r>
      <w:r w:rsidRPr="00A74040">
        <w:rPr>
          <w:lang w:val="en-US"/>
        </w:rPr>
        <w:t>150:111364.</w:t>
      </w:r>
    </w:p>
    <w:p w14:paraId="69C253D4" w14:textId="2492860A" w:rsidR="00A74040" w:rsidRPr="00A74040" w:rsidRDefault="00144382" w:rsidP="00A74040">
      <w:pPr>
        <w:pStyle w:val="NormalWeb"/>
      </w:pPr>
      <w:r>
        <w:rPr>
          <w:lang w:val="en-US"/>
        </w:rPr>
        <w:t>38. Bin YS (2016)</w:t>
      </w:r>
      <w:r w:rsidR="00A74040" w:rsidRPr="00A74040">
        <w:rPr>
          <w:lang w:val="en-US"/>
        </w:rPr>
        <w:t xml:space="preserve"> Is sleep quality more important than sleep duration for public health?. </w:t>
      </w:r>
      <w:r>
        <w:t xml:space="preserve">Sleep. </w:t>
      </w:r>
      <w:r w:rsidR="00D15914">
        <w:t>39:1629-</w:t>
      </w:r>
      <w:r w:rsidR="00A74040" w:rsidRPr="00A74040">
        <w:t>30.</w:t>
      </w:r>
    </w:p>
    <w:p w14:paraId="5F16CCE5" w14:textId="212209DC" w:rsidR="00A74040" w:rsidRPr="00A74040" w:rsidRDefault="00A74040" w:rsidP="00A74040">
      <w:pPr>
        <w:pStyle w:val="NormalWeb"/>
        <w:rPr>
          <w:lang w:val="en-US"/>
        </w:rPr>
      </w:pPr>
      <w:r w:rsidRPr="00A74040">
        <w:t>39. Dattilo M, Antunes HKM, Medeiros A, Neto MM, Souza HSd, Tufik S, et al.</w:t>
      </w:r>
      <w:r w:rsidR="00144382">
        <w:t xml:space="preserve"> </w:t>
      </w:r>
      <w:r w:rsidR="00144382" w:rsidRPr="00144382">
        <w:rPr>
          <w:lang w:val="en-US"/>
        </w:rPr>
        <w:t>(</w:t>
      </w:r>
      <w:r w:rsidR="00144382">
        <w:rPr>
          <w:lang w:val="en-US"/>
        </w:rPr>
        <w:t>2011)</w:t>
      </w:r>
      <w:r w:rsidRPr="00144382">
        <w:rPr>
          <w:lang w:val="en-US"/>
        </w:rPr>
        <w:t xml:space="preserve"> </w:t>
      </w:r>
      <w:r w:rsidRPr="00A74040">
        <w:rPr>
          <w:lang w:val="en-US"/>
        </w:rPr>
        <w:t>Sleep and muscle recovery: endocrinological and molecular basis for a new and promising hypothesis.</w:t>
      </w:r>
      <w:r w:rsidR="00144382">
        <w:rPr>
          <w:lang w:val="en-US"/>
        </w:rPr>
        <w:t xml:space="preserve"> Med Hypotheses. </w:t>
      </w:r>
      <w:r w:rsidR="00D15914">
        <w:rPr>
          <w:lang w:val="en-US"/>
        </w:rPr>
        <w:t>77:220-</w:t>
      </w:r>
      <w:r w:rsidRPr="00A74040">
        <w:rPr>
          <w:lang w:val="en-US"/>
        </w:rPr>
        <w:t>2.</w:t>
      </w:r>
    </w:p>
    <w:p w14:paraId="08BF6814" w14:textId="3353BAA1" w:rsidR="00A74040" w:rsidRPr="00A74040" w:rsidRDefault="00A74040" w:rsidP="00A74040">
      <w:pPr>
        <w:pStyle w:val="NormalWeb"/>
        <w:rPr>
          <w:lang w:val="en-US"/>
        </w:rPr>
      </w:pPr>
      <w:r w:rsidRPr="00A74040">
        <w:rPr>
          <w:lang w:val="en-US"/>
        </w:rPr>
        <w:t>40. Kal</w:t>
      </w:r>
      <w:r w:rsidR="00144382">
        <w:rPr>
          <w:lang w:val="en-US"/>
        </w:rPr>
        <w:t>yani RR, Corriere M, Ferrucci L (2014)</w:t>
      </w:r>
      <w:r w:rsidRPr="00A74040">
        <w:rPr>
          <w:lang w:val="en-US"/>
        </w:rPr>
        <w:t xml:space="preserve"> Age-related and disease-related muscle loss: the effect of diabetes, obesity, and other diseases. The lancet Diabete</w:t>
      </w:r>
      <w:r w:rsidR="00144382">
        <w:rPr>
          <w:lang w:val="en-US"/>
        </w:rPr>
        <w:t xml:space="preserve">s &amp; endocrinology. </w:t>
      </w:r>
      <w:r w:rsidR="00D15914">
        <w:rPr>
          <w:lang w:val="en-US"/>
        </w:rPr>
        <w:t>2:819-</w:t>
      </w:r>
      <w:r w:rsidRPr="00A74040">
        <w:rPr>
          <w:lang w:val="en-US"/>
        </w:rPr>
        <w:t>29.</w:t>
      </w:r>
    </w:p>
    <w:p w14:paraId="3208768C" w14:textId="52157FDA" w:rsidR="00A74040" w:rsidRPr="00A74040" w:rsidRDefault="00A74040" w:rsidP="00A74040">
      <w:pPr>
        <w:pStyle w:val="NormalWeb"/>
        <w:rPr>
          <w:lang w:val="en-US"/>
        </w:rPr>
      </w:pPr>
      <w:r w:rsidRPr="00A74040">
        <w:rPr>
          <w:lang w:val="en-US"/>
        </w:rPr>
        <w:lastRenderedPageBreak/>
        <w:t>41. Seelig E, Keller U, Klarhöfer M, Scheffler K, Brand S, Holsboer-Trachsler E, et al.</w:t>
      </w:r>
      <w:r w:rsidR="00144382">
        <w:rPr>
          <w:lang w:val="en-US"/>
        </w:rPr>
        <w:t xml:space="preserve"> (2013)</w:t>
      </w:r>
      <w:r w:rsidRPr="00A74040">
        <w:rPr>
          <w:lang w:val="en-US"/>
        </w:rPr>
        <w:t xml:space="preserve"> Neuroendocrine regulation and metabolism of glucose and lipids in primary chronic insomnia: a pros</w:t>
      </w:r>
      <w:r w:rsidR="00D15914">
        <w:rPr>
          <w:lang w:val="en-US"/>
        </w:rPr>
        <w:t>pective case-control study. Plos</w:t>
      </w:r>
      <w:r w:rsidR="00144382">
        <w:rPr>
          <w:lang w:val="en-US"/>
        </w:rPr>
        <w:t xml:space="preserve"> one. </w:t>
      </w:r>
      <w:r w:rsidRPr="00A74040">
        <w:rPr>
          <w:lang w:val="en-US"/>
        </w:rPr>
        <w:t>8:e61780.</w:t>
      </w:r>
    </w:p>
    <w:p w14:paraId="09B8A3F1" w14:textId="20C92D44" w:rsidR="00A74040" w:rsidRPr="00A74040" w:rsidRDefault="00A74040" w:rsidP="00A74040">
      <w:pPr>
        <w:pStyle w:val="NormalWeb"/>
        <w:rPr>
          <w:lang w:val="en-US"/>
        </w:rPr>
      </w:pPr>
      <w:r w:rsidRPr="00A74040">
        <w:rPr>
          <w:lang w:val="en-US"/>
        </w:rPr>
        <w:t>42. Smith L, Tully M, Jacob L, Blackburn N</w:t>
      </w:r>
      <w:r w:rsidR="00144382">
        <w:rPr>
          <w:lang w:val="en-US"/>
        </w:rPr>
        <w:t xml:space="preserve">, Adlakha D, Caserotti P, et al. (2020) </w:t>
      </w:r>
      <w:r w:rsidRPr="00A74040">
        <w:rPr>
          <w:lang w:val="en-US"/>
        </w:rPr>
        <w:t>The association between sedentary behavior and sarcopenia among adults aged≥ 65 years in low-and middle-income countries. International journal of environmental re</w:t>
      </w:r>
      <w:r w:rsidR="00144382">
        <w:rPr>
          <w:lang w:val="en-US"/>
        </w:rPr>
        <w:t xml:space="preserve">search and public health. </w:t>
      </w:r>
      <w:r w:rsidRPr="00A74040">
        <w:rPr>
          <w:lang w:val="en-US"/>
        </w:rPr>
        <w:t>17:1708.</w:t>
      </w:r>
    </w:p>
    <w:p w14:paraId="0B76082E" w14:textId="415F25B3" w:rsidR="00A74040" w:rsidRPr="00A74040" w:rsidRDefault="00A74040" w:rsidP="00A74040">
      <w:pPr>
        <w:pStyle w:val="NormalWeb"/>
        <w:rPr>
          <w:lang w:val="en-US"/>
        </w:rPr>
      </w:pPr>
      <w:r w:rsidRPr="00A74040">
        <w:rPr>
          <w:lang w:val="en-US"/>
        </w:rPr>
        <w:t xml:space="preserve">43. Nishikawa H, Enomoto H, Yoh K, Iwata Y, Sakai Y, Kishino K, et al. </w:t>
      </w:r>
      <w:r w:rsidR="00144382">
        <w:rPr>
          <w:lang w:val="en-US"/>
        </w:rPr>
        <w:t xml:space="preserve">(2019) </w:t>
      </w:r>
      <w:r w:rsidRPr="00A74040">
        <w:rPr>
          <w:lang w:val="en-US"/>
        </w:rPr>
        <w:t>Effect of sarcopenia on sleep disturbance in patients with chronic liver diseases. J</w:t>
      </w:r>
      <w:r w:rsidR="00D15914">
        <w:rPr>
          <w:lang w:val="en-US"/>
        </w:rPr>
        <w:t>. Clin. Med</w:t>
      </w:r>
      <w:r w:rsidR="00144382">
        <w:rPr>
          <w:lang w:val="en-US"/>
        </w:rPr>
        <w:t xml:space="preserve">. </w:t>
      </w:r>
      <w:r w:rsidRPr="00A74040">
        <w:rPr>
          <w:lang w:val="en-US"/>
        </w:rPr>
        <w:t>8:16.</w:t>
      </w:r>
    </w:p>
    <w:p w14:paraId="4A2485F5" w14:textId="6165D618" w:rsidR="00A74040" w:rsidRPr="0079795D" w:rsidRDefault="00A74040" w:rsidP="00D15914">
      <w:pPr>
        <w:pStyle w:val="NormalWeb"/>
        <w:rPr>
          <w:lang w:val="en-US"/>
        </w:rPr>
      </w:pPr>
      <w:r w:rsidRPr="00A74040">
        <w:rPr>
          <w:lang w:val="en-US"/>
        </w:rPr>
        <w:t xml:space="preserve">44. Dolezal BA, Neufeld EV, </w:t>
      </w:r>
      <w:r w:rsidR="00144382">
        <w:rPr>
          <w:lang w:val="en-US"/>
        </w:rPr>
        <w:t xml:space="preserve">Boland DM, Martin JL, Cooper CB (2017) </w:t>
      </w:r>
      <w:r w:rsidRPr="00A74040">
        <w:rPr>
          <w:lang w:val="en-US"/>
        </w:rPr>
        <w:t xml:space="preserve">Interrelationship between sleep and exercise: a systematic review. </w:t>
      </w:r>
      <w:r w:rsidR="00144382">
        <w:rPr>
          <w:lang w:val="en-US"/>
        </w:rPr>
        <w:t xml:space="preserve">Adv Prev Med. </w:t>
      </w:r>
      <w:r w:rsidR="00D15914" w:rsidRPr="0079795D">
        <w:rPr>
          <w:lang w:val="en-US"/>
        </w:rPr>
        <w:t>1364387.</w:t>
      </w:r>
    </w:p>
    <w:p w14:paraId="4B97B6F8" w14:textId="636A8660" w:rsidR="006D4E1C" w:rsidRDefault="00A74040" w:rsidP="00A74040">
      <w:r w:rsidRPr="00A74040">
        <w:rPr>
          <w:rFonts w:eastAsia="Times New Roman"/>
        </w:rPr>
        <w:t> </w:t>
      </w:r>
      <w:r w:rsidR="00125B33">
        <w:fldChar w:fldCharType="end"/>
      </w:r>
    </w:p>
    <w:p w14:paraId="165324DC" w14:textId="557DA51B" w:rsidR="006D4E1C" w:rsidRDefault="009C1045" w:rsidP="00406B9E">
      <w:pPr>
        <w:pStyle w:val="Heading1"/>
        <w:sectPr w:rsidR="006D4E1C">
          <w:pgSz w:w="11900" w:h="16840"/>
          <w:pgMar w:top="1440" w:right="1440" w:bottom="1440" w:left="1440" w:header="708" w:footer="708" w:gutter="0"/>
          <w:cols w:space="720"/>
        </w:sectPr>
      </w:pPr>
      <w:r>
        <w:t>Tables and Figures</w:t>
      </w:r>
    </w:p>
    <w:tbl>
      <w:tblPr>
        <w:tblStyle w:val="TableNormal1"/>
        <w:tblW w:w="793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204"/>
        <w:gridCol w:w="1855"/>
        <w:gridCol w:w="1328"/>
        <w:gridCol w:w="1275"/>
        <w:gridCol w:w="1275"/>
      </w:tblGrid>
      <w:tr w:rsidR="006D4E1C" w14:paraId="6CBAFB35" w14:textId="77777777">
        <w:trPr>
          <w:trHeight w:val="305"/>
        </w:trPr>
        <w:tc>
          <w:tcPr>
            <w:tcW w:w="5386" w:type="dxa"/>
            <w:gridSpan w:val="3"/>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EB9BA75" w14:textId="77777777" w:rsidR="006D4E1C" w:rsidRDefault="00EE757F">
            <w:pPr>
              <w:pStyle w:val="Corpo"/>
            </w:pPr>
            <w:r>
              <w:rPr>
                <w:b/>
                <w:bCs/>
              </w:rPr>
              <w:lastRenderedPageBreak/>
              <w:t xml:space="preserve">Table 1 </w:t>
            </w:r>
            <w:r>
              <w:t>Sample characteristics (overall and by sex)</w:t>
            </w:r>
          </w:p>
        </w:tc>
        <w:tc>
          <w:tcPr>
            <w:tcW w:w="127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632C644" w14:textId="77777777" w:rsidR="006D4E1C" w:rsidRDefault="006D4E1C"/>
        </w:tc>
        <w:tc>
          <w:tcPr>
            <w:tcW w:w="127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64ECD52D" w14:textId="77777777" w:rsidR="006D4E1C" w:rsidRDefault="006D4E1C"/>
        </w:tc>
      </w:tr>
      <w:tr w:rsidR="006D4E1C" w14:paraId="6C4D799F" w14:textId="77777777">
        <w:trPr>
          <w:trHeight w:val="243"/>
        </w:trPr>
        <w:tc>
          <w:tcPr>
            <w:tcW w:w="2203"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center"/>
          </w:tcPr>
          <w:p w14:paraId="5C44149E" w14:textId="77777777" w:rsidR="006D4E1C" w:rsidRDefault="00EE757F">
            <w:pPr>
              <w:pStyle w:val="Corpo"/>
            </w:pPr>
            <w:r>
              <w:rPr>
                <w:sz w:val="22"/>
                <w:szCs w:val="22"/>
              </w:rPr>
              <w:t>Characteristic</w:t>
            </w:r>
          </w:p>
        </w:tc>
        <w:tc>
          <w:tcPr>
            <w:tcW w:w="1855"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center"/>
          </w:tcPr>
          <w:p w14:paraId="3AD7CEAF" w14:textId="77777777" w:rsidR="006D4E1C" w:rsidRDefault="00EE757F">
            <w:pPr>
              <w:pStyle w:val="Corpo"/>
            </w:pPr>
            <w:r>
              <w:rPr>
                <w:sz w:val="22"/>
                <w:szCs w:val="22"/>
              </w:rPr>
              <w:t> </w:t>
            </w:r>
          </w:p>
        </w:tc>
        <w:tc>
          <w:tcPr>
            <w:tcW w:w="1328"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center"/>
          </w:tcPr>
          <w:p w14:paraId="0420EEE3" w14:textId="77777777" w:rsidR="006D4E1C" w:rsidRDefault="00EE757F">
            <w:pPr>
              <w:pStyle w:val="Corpo"/>
            </w:pPr>
            <w:r>
              <w:rPr>
                <w:sz w:val="22"/>
                <w:szCs w:val="22"/>
              </w:rPr>
              <w:t>Overall</w:t>
            </w:r>
          </w:p>
        </w:tc>
        <w:tc>
          <w:tcPr>
            <w:tcW w:w="1275"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center"/>
          </w:tcPr>
          <w:p w14:paraId="7E792FBC" w14:textId="77777777" w:rsidR="006D4E1C" w:rsidRDefault="00EE757F">
            <w:pPr>
              <w:pStyle w:val="Corpo"/>
            </w:pPr>
            <w:r>
              <w:rPr>
                <w:sz w:val="22"/>
                <w:szCs w:val="22"/>
              </w:rPr>
              <w:t>Male</w:t>
            </w:r>
          </w:p>
        </w:tc>
        <w:tc>
          <w:tcPr>
            <w:tcW w:w="1275"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center"/>
          </w:tcPr>
          <w:p w14:paraId="0A29451F" w14:textId="77777777" w:rsidR="006D4E1C" w:rsidRDefault="00EE757F">
            <w:pPr>
              <w:pStyle w:val="Corpo"/>
            </w:pPr>
            <w:r>
              <w:rPr>
                <w:sz w:val="22"/>
                <w:szCs w:val="22"/>
              </w:rPr>
              <w:t>Female</w:t>
            </w:r>
          </w:p>
        </w:tc>
      </w:tr>
      <w:tr w:rsidR="006D4E1C" w14:paraId="1C807548" w14:textId="77777777">
        <w:trPr>
          <w:trHeight w:val="248"/>
        </w:trPr>
        <w:tc>
          <w:tcPr>
            <w:tcW w:w="2203"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33FADEA" w14:textId="77777777" w:rsidR="006D4E1C" w:rsidRDefault="00EE757F">
            <w:pPr>
              <w:pStyle w:val="Corpo"/>
            </w:pPr>
            <w:r>
              <w:rPr>
                <w:sz w:val="22"/>
                <w:szCs w:val="22"/>
              </w:rPr>
              <w:t>Sarcopenia</w:t>
            </w:r>
          </w:p>
        </w:tc>
        <w:tc>
          <w:tcPr>
            <w:tcW w:w="185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6CFFCC3D" w14:textId="77777777" w:rsidR="006D4E1C" w:rsidRDefault="00EE757F">
            <w:pPr>
              <w:pStyle w:val="Corpo"/>
            </w:pPr>
            <w:r>
              <w:rPr>
                <w:sz w:val="22"/>
                <w:szCs w:val="22"/>
              </w:rPr>
              <w:t>No</w:t>
            </w:r>
          </w:p>
        </w:tc>
        <w:tc>
          <w:tcPr>
            <w:tcW w:w="132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2C4B1F19" w14:textId="77777777" w:rsidR="006D4E1C" w:rsidRDefault="00EE757F">
            <w:pPr>
              <w:pStyle w:val="Corpo"/>
            </w:pPr>
            <w:r>
              <w:rPr>
                <w:sz w:val="22"/>
                <w:szCs w:val="22"/>
              </w:rPr>
              <w:t>88.0</w:t>
            </w:r>
          </w:p>
        </w:tc>
        <w:tc>
          <w:tcPr>
            <w:tcW w:w="127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58F4BAF4" w14:textId="77777777" w:rsidR="006D4E1C" w:rsidRDefault="00EE757F">
            <w:pPr>
              <w:pStyle w:val="Corpo"/>
            </w:pPr>
            <w:r>
              <w:rPr>
                <w:sz w:val="22"/>
                <w:szCs w:val="22"/>
              </w:rPr>
              <w:t>87.1</w:t>
            </w:r>
          </w:p>
        </w:tc>
        <w:tc>
          <w:tcPr>
            <w:tcW w:w="127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3FB4F74F" w14:textId="77777777" w:rsidR="006D4E1C" w:rsidRDefault="00EE757F">
            <w:pPr>
              <w:pStyle w:val="Corpo"/>
            </w:pPr>
            <w:r>
              <w:rPr>
                <w:sz w:val="22"/>
                <w:szCs w:val="22"/>
              </w:rPr>
              <w:t>88.7</w:t>
            </w:r>
          </w:p>
        </w:tc>
      </w:tr>
      <w:tr w:rsidR="006D4E1C" w14:paraId="7F861EF2"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07200DFF"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73C5A402" w14:textId="77777777" w:rsidR="006D4E1C" w:rsidRDefault="00EE757F">
            <w:pPr>
              <w:pStyle w:val="Corpo"/>
            </w:pPr>
            <w:r>
              <w:rPr>
                <w:sz w:val="22"/>
                <w:szCs w:val="22"/>
              </w:rPr>
              <w:t>Yes</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0031DFA9" w14:textId="77777777" w:rsidR="006D4E1C" w:rsidRDefault="00EE757F">
            <w:pPr>
              <w:pStyle w:val="Corpo"/>
            </w:pPr>
            <w:r>
              <w:rPr>
                <w:sz w:val="22"/>
                <w:szCs w:val="22"/>
              </w:rPr>
              <w:t>12.0</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145DFE7C" w14:textId="77777777" w:rsidR="006D4E1C" w:rsidRDefault="00EE757F">
            <w:pPr>
              <w:pStyle w:val="Corpo"/>
            </w:pPr>
            <w:r>
              <w:rPr>
                <w:sz w:val="22"/>
                <w:szCs w:val="22"/>
              </w:rPr>
              <w:t>12.9</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74F89557" w14:textId="77777777" w:rsidR="006D4E1C" w:rsidRDefault="00EE757F">
            <w:pPr>
              <w:pStyle w:val="Corpo"/>
            </w:pPr>
            <w:r>
              <w:rPr>
                <w:sz w:val="22"/>
                <w:szCs w:val="22"/>
              </w:rPr>
              <w:t>11.3</w:t>
            </w:r>
          </w:p>
        </w:tc>
      </w:tr>
      <w:tr w:rsidR="006D4E1C" w14:paraId="1767061E"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575E355B" w14:textId="77777777" w:rsidR="006D4E1C" w:rsidRDefault="00EE757F">
            <w:pPr>
              <w:pStyle w:val="Corpo"/>
            </w:pPr>
            <w:r>
              <w:rPr>
                <w:sz w:val="22"/>
                <w:szCs w:val="22"/>
              </w:rPr>
              <w:t>Severe sarcopenia</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5431BF3F" w14:textId="77777777" w:rsidR="006D4E1C" w:rsidRDefault="00EE757F">
            <w:pPr>
              <w:pStyle w:val="Corpo"/>
            </w:pPr>
            <w:r>
              <w:rPr>
                <w:sz w:val="22"/>
                <w:szCs w:val="22"/>
              </w:rPr>
              <w:t>No</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1382AFE7" w14:textId="77777777" w:rsidR="006D4E1C" w:rsidRDefault="00EE757F">
            <w:pPr>
              <w:pStyle w:val="Corpo"/>
            </w:pPr>
            <w:r>
              <w:rPr>
                <w:sz w:val="22"/>
                <w:szCs w:val="22"/>
              </w:rPr>
              <w:t>92.2</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17A2E67F" w14:textId="77777777" w:rsidR="006D4E1C" w:rsidRDefault="00EE757F">
            <w:pPr>
              <w:pStyle w:val="Corpo"/>
            </w:pPr>
            <w:r>
              <w:rPr>
                <w:sz w:val="22"/>
                <w:szCs w:val="22"/>
              </w:rPr>
              <w:t>92.5</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5F7144BE" w14:textId="77777777" w:rsidR="006D4E1C" w:rsidRDefault="00EE757F">
            <w:pPr>
              <w:pStyle w:val="Corpo"/>
            </w:pPr>
            <w:r>
              <w:rPr>
                <w:sz w:val="22"/>
                <w:szCs w:val="22"/>
              </w:rPr>
              <w:t>91.9</w:t>
            </w:r>
          </w:p>
        </w:tc>
      </w:tr>
      <w:tr w:rsidR="006D4E1C" w14:paraId="0877C249"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66625F40"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66ECF67C" w14:textId="77777777" w:rsidR="006D4E1C" w:rsidRDefault="00EE757F">
            <w:pPr>
              <w:pStyle w:val="Corpo"/>
            </w:pPr>
            <w:r>
              <w:rPr>
                <w:sz w:val="22"/>
                <w:szCs w:val="22"/>
              </w:rPr>
              <w:t>Yes</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2BB8E3E4" w14:textId="77777777" w:rsidR="006D4E1C" w:rsidRDefault="00EE757F">
            <w:pPr>
              <w:pStyle w:val="Corpo"/>
            </w:pPr>
            <w:r>
              <w:rPr>
                <w:sz w:val="22"/>
                <w:szCs w:val="22"/>
              </w:rPr>
              <w:t>7.8</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6F0B6A6E" w14:textId="77777777" w:rsidR="006D4E1C" w:rsidRDefault="00EE757F">
            <w:pPr>
              <w:pStyle w:val="Corpo"/>
            </w:pPr>
            <w:r>
              <w:rPr>
                <w:sz w:val="22"/>
                <w:szCs w:val="22"/>
              </w:rPr>
              <w:t>7.5</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3FEFE8A" w14:textId="77777777" w:rsidR="006D4E1C" w:rsidRDefault="00EE757F">
            <w:pPr>
              <w:pStyle w:val="Corpo"/>
            </w:pPr>
            <w:r>
              <w:rPr>
                <w:sz w:val="22"/>
                <w:szCs w:val="22"/>
              </w:rPr>
              <w:t>8.1</w:t>
            </w:r>
          </w:p>
        </w:tc>
      </w:tr>
      <w:tr w:rsidR="006D4E1C" w14:paraId="47E4ADAB"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75652F4D" w14:textId="77777777" w:rsidR="006D4E1C" w:rsidRDefault="00EE757F">
            <w:pPr>
              <w:pStyle w:val="Corpo"/>
            </w:pPr>
            <w:r>
              <w:rPr>
                <w:sz w:val="22"/>
                <w:szCs w:val="22"/>
              </w:rPr>
              <w:t>Sleep duration</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45D4936F" w14:textId="77777777" w:rsidR="006D4E1C" w:rsidRDefault="00EE757F">
            <w:pPr>
              <w:pStyle w:val="Corpo"/>
            </w:pPr>
            <w:r>
              <w:rPr>
                <w:sz w:val="22"/>
                <w:szCs w:val="22"/>
              </w:rPr>
              <w:t>≤6 hours/day</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0728E9E9" w14:textId="77777777" w:rsidR="006D4E1C" w:rsidRDefault="00EE757F">
            <w:pPr>
              <w:pStyle w:val="Corpo"/>
            </w:pPr>
            <w:r>
              <w:rPr>
                <w:sz w:val="22"/>
                <w:szCs w:val="22"/>
              </w:rPr>
              <w:t>20.9</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7A2484A" w14:textId="77777777" w:rsidR="006D4E1C" w:rsidRDefault="00EE757F">
            <w:pPr>
              <w:pStyle w:val="Corpo"/>
            </w:pPr>
            <w:r>
              <w:rPr>
                <w:sz w:val="22"/>
                <w:szCs w:val="22"/>
              </w:rPr>
              <w:t>21.6</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37BC2503" w14:textId="77777777" w:rsidR="006D4E1C" w:rsidRDefault="00EE757F">
            <w:pPr>
              <w:pStyle w:val="Corpo"/>
            </w:pPr>
            <w:r>
              <w:rPr>
                <w:sz w:val="22"/>
                <w:szCs w:val="22"/>
              </w:rPr>
              <w:t>20.3</w:t>
            </w:r>
          </w:p>
        </w:tc>
      </w:tr>
      <w:tr w:rsidR="006D4E1C" w14:paraId="0B8A12F9"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2AE76133"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0988A079" w14:textId="77777777" w:rsidR="006D4E1C" w:rsidRDefault="00EE757F">
            <w:pPr>
              <w:pStyle w:val="Corpo"/>
            </w:pPr>
            <w:r>
              <w:rPr>
                <w:sz w:val="22"/>
                <w:szCs w:val="22"/>
              </w:rPr>
              <w:t>&gt;6 to ≤9 hous/day</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5980E53F" w14:textId="77777777" w:rsidR="006D4E1C" w:rsidRDefault="00EE757F">
            <w:pPr>
              <w:pStyle w:val="Corpo"/>
            </w:pPr>
            <w:r>
              <w:rPr>
                <w:sz w:val="22"/>
                <w:szCs w:val="22"/>
              </w:rPr>
              <w:t>66.0</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0E790EE" w14:textId="77777777" w:rsidR="006D4E1C" w:rsidRDefault="00EE757F">
            <w:pPr>
              <w:pStyle w:val="Corpo"/>
            </w:pPr>
            <w:r>
              <w:rPr>
                <w:sz w:val="22"/>
                <w:szCs w:val="22"/>
              </w:rPr>
              <w:t>67.9</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0EAFDBA5" w14:textId="77777777" w:rsidR="006D4E1C" w:rsidRDefault="00EE757F">
            <w:pPr>
              <w:pStyle w:val="Corpo"/>
            </w:pPr>
            <w:r>
              <w:rPr>
                <w:sz w:val="22"/>
                <w:szCs w:val="22"/>
              </w:rPr>
              <w:t>64.4</w:t>
            </w:r>
          </w:p>
        </w:tc>
      </w:tr>
      <w:tr w:rsidR="006D4E1C" w14:paraId="08608D31"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4B069F9E"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58263CF9" w14:textId="77777777" w:rsidR="006D4E1C" w:rsidRDefault="00EE757F">
            <w:pPr>
              <w:pStyle w:val="Corpo"/>
            </w:pPr>
            <w:r>
              <w:rPr>
                <w:sz w:val="22"/>
                <w:szCs w:val="22"/>
              </w:rPr>
              <w:t>&gt;9 hours/day</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4DFE0EB9" w14:textId="77777777" w:rsidR="006D4E1C" w:rsidRDefault="00EE757F">
            <w:pPr>
              <w:pStyle w:val="Corpo"/>
            </w:pPr>
            <w:r>
              <w:rPr>
                <w:sz w:val="22"/>
                <w:szCs w:val="22"/>
              </w:rPr>
              <w:t>13.1</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687A91F" w14:textId="77777777" w:rsidR="006D4E1C" w:rsidRDefault="00EE757F">
            <w:pPr>
              <w:pStyle w:val="Corpo"/>
            </w:pPr>
            <w:r>
              <w:rPr>
                <w:sz w:val="22"/>
                <w:szCs w:val="22"/>
              </w:rPr>
              <w:t>10.5</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3D6FE2E7" w14:textId="77777777" w:rsidR="006D4E1C" w:rsidRDefault="00EE757F">
            <w:pPr>
              <w:pStyle w:val="Corpo"/>
            </w:pPr>
            <w:r>
              <w:rPr>
                <w:sz w:val="22"/>
                <w:szCs w:val="22"/>
              </w:rPr>
              <w:t>15.3</w:t>
            </w:r>
          </w:p>
        </w:tc>
      </w:tr>
      <w:tr w:rsidR="006D4E1C" w14:paraId="5FCD84A8"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7B153909" w14:textId="77777777" w:rsidR="006D4E1C" w:rsidRDefault="00EE757F">
            <w:pPr>
              <w:pStyle w:val="Corpo"/>
            </w:pPr>
            <w:r>
              <w:rPr>
                <w:sz w:val="22"/>
                <w:szCs w:val="22"/>
              </w:rPr>
              <w:t>Age (years)</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7839FCDC" w14:textId="77777777" w:rsidR="006D4E1C" w:rsidRDefault="00EE757F">
            <w:pPr>
              <w:pStyle w:val="Corpo"/>
            </w:pPr>
            <w:r>
              <w:rPr>
                <w:sz w:val="22"/>
                <w:szCs w:val="22"/>
              </w:rPr>
              <w:t>Mean (SD)</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63A68805" w14:textId="77777777" w:rsidR="006D4E1C" w:rsidRDefault="00EE757F">
            <w:pPr>
              <w:pStyle w:val="Corpo"/>
            </w:pPr>
            <w:r>
              <w:rPr>
                <w:sz w:val="22"/>
                <w:szCs w:val="22"/>
              </w:rPr>
              <w:t>72.6 (11.3)</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06BD0AA7" w14:textId="77777777" w:rsidR="006D4E1C" w:rsidRDefault="00EE757F">
            <w:pPr>
              <w:pStyle w:val="Corpo"/>
            </w:pPr>
            <w:r>
              <w:rPr>
                <w:sz w:val="22"/>
                <w:szCs w:val="22"/>
              </w:rPr>
              <w:t>72.1 (10.9)</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1D4E4C30" w14:textId="77777777" w:rsidR="006D4E1C" w:rsidRDefault="00EE757F">
            <w:pPr>
              <w:pStyle w:val="Corpo"/>
            </w:pPr>
            <w:r>
              <w:rPr>
                <w:sz w:val="22"/>
                <w:szCs w:val="22"/>
              </w:rPr>
              <w:t>72.9 (11.5)</w:t>
            </w:r>
          </w:p>
        </w:tc>
      </w:tr>
      <w:tr w:rsidR="006D4E1C" w14:paraId="7B4246D1"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6A671C36" w14:textId="77777777" w:rsidR="006D4E1C" w:rsidRDefault="00EE757F">
            <w:pPr>
              <w:pStyle w:val="Corpo"/>
            </w:pPr>
            <w:r>
              <w:rPr>
                <w:sz w:val="22"/>
                <w:szCs w:val="22"/>
              </w:rPr>
              <w:t>Sex</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10B23523" w14:textId="77777777" w:rsidR="006D4E1C" w:rsidRDefault="00EE757F">
            <w:pPr>
              <w:pStyle w:val="Corpo"/>
            </w:pPr>
            <w:r>
              <w:rPr>
                <w:sz w:val="22"/>
                <w:szCs w:val="22"/>
              </w:rPr>
              <w:t>Female</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1FAD3A50" w14:textId="77777777" w:rsidR="006D4E1C" w:rsidRDefault="00EE757F">
            <w:pPr>
              <w:pStyle w:val="Corpo"/>
            </w:pPr>
            <w:r>
              <w:rPr>
                <w:sz w:val="22"/>
                <w:szCs w:val="22"/>
              </w:rPr>
              <w:t>55.0</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53A2C430" w14:textId="77777777" w:rsidR="006D4E1C" w:rsidRDefault="006D4E1C"/>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64D36F6" w14:textId="77777777" w:rsidR="006D4E1C" w:rsidRDefault="006D4E1C"/>
        </w:tc>
      </w:tr>
      <w:tr w:rsidR="006D4E1C" w14:paraId="354FCF49"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38A3BCC2"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7C8D29A0" w14:textId="77777777" w:rsidR="006D4E1C" w:rsidRDefault="00EE757F">
            <w:pPr>
              <w:pStyle w:val="Corpo"/>
            </w:pPr>
            <w:r>
              <w:rPr>
                <w:sz w:val="22"/>
                <w:szCs w:val="22"/>
              </w:rPr>
              <w:t>Male</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4E82E672" w14:textId="77777777" w:rsidR="006D4E1C" w:rsidRDefault="00EE757F">
            <w:pPr>
              <w:pStyle w:val="Corpo"/>
            </w:pPr>
            <w:r>
              <w:rPr>
                <w:sz w:val="22"/>
                <w:szCs w:val="22"/>
              </w:rPr>
              <w:t>45.0</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0ECF7F0E" w14:textId="77777777" w:rsidR="006D4E1C" w:rsidRDefault="006D4E1C"/>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949F52E" w14:textId="77777777" w:rsidR="006D4E1C" w:rsidRDefault="006D4E1C"/>
        </w:tc>
      </w:tr>
      <w:tr w:rsidR="006D4E1C" w14:paraId="0385ED75"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51CFFABC" w14:textId="77777777" w:rsidR="006D4E1C" w:rsidRDefault="00EE757F">
            <w:pPr>
              <w:pStyle w:val="Corpo"/>
            </w:pPr>
            <w:r>
              <w:rPr>
                <w:sz w:val="22"/>
                <w:szCs w:val="22"/>
              </w:rPr>
              <w:t>Education</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32D2E89F" w14:textId="77777777" w:rsidR="006D4E1C" w:rsidRDefault="00EE757F">
            <w:pPr>
              <w:pStyle w:val="Corpo"/>
            </w:pPr>
            <w:r>
              <w:rPr>
                <w:sz w:val="22"/>
                <w:szCs w:val="22"/>
              </w:rPr>
              <w:t>≤Primary</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6032EBEF" w14:textId="77777777" w:rsidR="006D4E1C" w:rsidRDefault="00EE757F">
            <w:pPr>
              <w:pStyle w:val="Corpo"/>
            </w:pPr>
            <w:r>
              <w:rPr>
                <w:sz w:val="22"/>
                <w:szCs w:val="22"/>
              </w:rPr>
              <w:t>63.7</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1C92174D" w14:textId="77777777" w:rsidR="006D4E1C" w:rsidRDefault="00EE757F">
            <w:pPr>
              <w:pStyle w:val="Corpo"/>
            </w:pPr>
            <w:r>
              <w:rPr>
                <w:sz w:val="22"/>
                <w:szCs w:val="22"/>
              </w:rPr>
              <w:t>58.7</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B94B8E5" w14:textId="77777777" w:rsidR="006D4E1C" w:rsidRDefault="00EE757F">
            <w:pPr>
              <w:pStyle w:val="Corpo"/>
            </w:pPr>
            <w:r>
              <w:rPr>
                <w:sz w:val="22"/>
                <w:szCs w:val="22"/>
              </w:rPr>
              <w:t>67.7</w:t>
            </w:r>
          </w:p>
        </w:tc>
      </w:tr>
      <w:tr w:rsidR="006D4E1C" w14:paraId="622FA78B"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43F340D3"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660AB5A4" w14:textId="77777777" w:rsidR="006D4E1C" w:rsidRDefault="00EE757F">
            <w:pPr>
              <w:pStyle w:val="Corpo"/>
            </w:pPr>
            <w:r>
              <w:rPr>
                <w:sz w:val="22"/>
                <w:szCs w:val="22"/>
              </w:rPr>
              <w:t>Secondary</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43E7505C" w14:textId="77777777" w:rsidR="006D4E1C" w:rsidRDefault="00EE757F">
            <w:pPr>
              <w:pStyle w:val="Corpo"/>
            </w:pPr>
            <w:r>
              <w:rPr>
                <w:sz w:val="22"/>
                <w:szCs w:val="22"/>
              </w:rPr>
              <w:t>29.9</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1C02B5F6" w14:textId="77777777" w:rsidR="006D4E1C" w:rsidRDefault="00EE757F">
            <w:pPr>
              <w:pStyle w:val="Corpo"/>
            </w:pPr>
            <w:r>
              <w:rPr>
                <w:sz w:val="22"/>
                <w:szCs w:val="22"/>
              </w:rPr>
              <w:t>32.5</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F0B5E5B" w14:textId="77777777" w:rsidR="006D4E1C" w:rsidRDefault="00EE757F">
            <w:pPr>
              <w:pStyle w:val="Corpo"/>
            </w:pPr>
            <w:r>
              <w:rPr>
                <w:sz w:val="22"/>
                <w:szCs w:val="22"/>
              </w:rPr>
              <w:t>27.7</w:t>
            </w:r>
          </w:p>
        </w:tc>
      </w:tr>
      <w:tr w:rsidR="006D4E1C" w14:paraId="2F595A49"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593B5B35"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5526E6AE" w14:textId="77777777" w:rsidR="006D4E1C" w:rsidRDefault="00EE757F">
            <w:pPr>
              <w:pStyle w:val="Corpo"/>
            </w:pPr>
            <w:r>
              <w:rPr>
                <w:sz w:val="22"/>
                <w:szCs w:val="22"/>
              </w:rPr>
              <w:t>Tertiary</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506C86AA" w14:textId="77777777" w:rsidR="006D4E1C" w:rsidRDefault="00EE757F">
            <w:pPr>
              <w:pStyle w:val="Corpo"/>
            </w:pPr>
            <w:r>
              <w:rPr>
                <w:sz w:val="22"/>
                <w:szCs w:val="22"/>
              </w:rPr>
              <w:t>6.4</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6E76FF59" w14:textId="77777777" w:rsidR="006D4E1C" w:rsidRDefault="00EE757F">
            <w:pPr>
              <w:pStyle w:val="Corpo"/>
            </w:pPr>
            <w:r>
              <w:rPr>
                <w:sz w:val="22"/>
                <w:szCs w:val="22"/>
              </w:rPr>
              <w:t>8.7</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662EE022" w14:textId="77777777" w:rsidR="006D4E1C" w:rsidRDefault="00EE757F">
            <w:pPr>
              <w:pStyle w:val="Corpo"/>
            </w:pPr>
            <w:r>
              <w:rPr>
                <w:sz w:val="22"/>
                <w:szCs w:val="22"/>
              </w:rPr>
              <w:t>4.6</w:t>
            </w:r>
          </w:p>
        </w:tc>
      </w:tr>
      <w:tr w:rsidR="006D4E1C" w14:paraId="0A8CCFA9"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11E96582" w14:textId="77777777" w:rsidR="006D4E1C" w:rsidRDefault="00EE757F">
            <w:pPr>
              <w:pStyle w:val="Corpo"/>
            </w:pPr>
            <w:r>
              <w:rPr>
                <w:sz w:val="22"/>
                <w:szCs w:val="22"/>
              </w:rPr>
              <w:t>Wealth</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41E7EE8A" w14:textId="77777777" w:rsidR="006D4E1C" w:rsidRDefault="00EE757F">
            <w:pPr>
              <w:pStyle w:val="Corpo"/>
            </w:pPr>
            <w:r>
              <w:rPr>
                <w:sz w:val="22"/>
                <w:szCs w:val="22"/>
              </w:rPr>
              <w:t>Poorest</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79B6F474" w14:textId="77777777" w:rsidR="006D4E1C" w:rsidRDefault="00EE757F">
            <w:pPr>
              <w:pStyle w:val="Corpo"/>
            </w:pPr>
            <w:r>
              <w:rPr>
                <w:sz w:val="22"/>
                <w:szCs w:val="22"/>
              </w:rPr>
              <w:t>21.7</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7ACCFB8D" w14:textId="77777777" w:rsidR="006D4E1C" w:rsidRDefault="00EE757F">
            <w:pPr>
              <w:pStyle w:val="Corpo"/>
            </w:pPr>
            <w:r>
              <w:rPr>
                <w:sz w:val="22"/>
                <w:szCs w:val="22"/>
              </w:rPr>
              <w:t>19.1</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4DB4257" w14:textId="77777777" w:rsidR="006D4E1C" w:rsidRDefault="00EE757F">
            <w:pPr>
              <w:pStyle w:val="Corpo"/>
            </w:pPr>
            <w:r>
              <w:rPr>
                <w:sz w:val="22"/>
                <w:szCs w:val="22"/>
              </w:rPr>
              <w:t>23.8</w:t>
            </w:r>
          </w:p>
        </w:tc>
      </w:tr>
      <w:tr w:rsidR="006D4E1C" w14:paraId="14D12BF6"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570747E1"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4D5D7980" w14:textId="77777777" w:rsidR="006D4E1C" w:rsidRDefault="00EE757F">
            <w:pPr>
              <w:pStyle w:val="Corpo"/>
            </w:pPr>
            <w:r>
              <w:rPr>
                <w:sz w:val="22"/>
                <w:szCs w:val="22"/>
              </w:rPr>
              <w:t>Poorer</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160AF985" w14:textId="77777777" w:rsidR="006D4E1C" w:rsidRDefault="00EE757F">
            <w:pPr>
              <w:pStyle w:val="Corpo"/>
            </w:pPr>
            <w:r>
              <w:rPr>
                <w:sz w:val="22"/>
                <w:szCs w:val="22"/>
              </w:rPr>
              <w:t>21.0</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3E132AE0" w14:textId="77777777" w:rsidR="006D4E1C" w:rsidRDefault="00EE757F">
            <w:pPr>
              <w:pStyle w:val="Corpo"/>
            </w:pPr>
            <w:r>
              <w:rPr>
                <w:sz w:val="22"/>
                <w:szCs w:val="22"/>
              </w:rPr>
              <w:t>20.5</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006098C3" w14:textId="77777777" w:rsidR="006D4E1C" w:rsidRDefault="00EE757F">
            <w:pPr>
              <w:pStyle w:val="Corpo"/>
            </w:pPr>
            <w:r>
              <w:rPr>
                <w:sz w:val="22"/>
                <w:szCs w:val="22"/>
              </w:rPr>
              <w:t>21.5</w:t>
            </w:r>
          </w:p>
        </w:tc>
      </w:tr>
      <w:tr w:rsidR="006D4E1C" w14:paraId="6DE758F7"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37903BE9"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33571CB0" w14:textId="77777777" w:rsidR="006D4E1C" w:rsidRDefault="00EE757F">
            <w:pPr>
              <w:pStyle w:val="Corpo"/>
            </w:pPr>
            <w:r>
              <w:rPr>
                <w:sz w:val="22"/>
                <w:szCs w:val="22"/>
              </w:rPr>
              <w:t>Middle</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2FF45D16" w14:textId="77777777" w:rsidR="006D4E1C" w:rsidRDefault="00EE757F">
            <w:pPr>
              <w:pStyle w:val="Corpo"/>
            </w:pPr>
            <w:r>
              <w:rPr>
                <w:sz w:val="22"/>
                <w:szCs w:val="22"/>
              </w:rPr>
              <w:t>20.4</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CA3E3F7" w14:textId="77777777" w:rsidR="006D4E1C" w:rsidRDefault="00EE757F">
            <w:pPr>
              <w:pStyle w:val="Corpo"/>
            </w:pPr>
            <w:r>
              <w:rPr>
                <w:sz w:val="22"/>
                <w:szCs w:val="22"/>
              </w:rPr>
              <w:t>19.6</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66D65CE" w14:textId="77777777" w:rsidR="006D4E1C" w:rsidRDefault="00EE757F">
            <w:pPr>
              <w:pStyle w:val="Corpo"/>
            </w:pPr>
            <w:r>
              <w:rPr>
                <w:sz w:val="22"/>
                <w:szCs w:val="22"/>
              </w:rPr>
              <w:t>21.0</w:t>
            </w:r>
          </w:p>
        </w:tc>
      </w:tr>
      <w:tr w:rsidR="006D4E1C" w14:paraId="7FB75F10"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5F4CE05C"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2348012A" w14:textId="77777777" w:rsidR="006D4E1C" w:rsidRDefault="00EE757F">
            <w:pPr>
              <w:pStyle w:val="Corpo"/>
            </w:pPr>
            <w:r>
              <w:rPr>
                <w:sz w:val="22"/>
                <w:szCs w:val="22"/>
              </w:rPr>
              <w:t>Richer</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1C6176A3" w14:textId="77777777" w:rsidR="006D4E1C" w:rsidRDefault="00EE757F">
            <w:pPr>
              <w:pStyle w:val="Corpo"/>
            </w:pPr>
            <w:r>
              <w:rPr>
                <w:sz w:val="22"/>
                <w:szCs w:val="22"/>
              </w:rPr>
              <w:t>17.5</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6210FE8A" w14:textId="77777777" w:rsidR="006D4E1C" w:rsidRDefault="00EE757F">
            <w:pPr>
              <w:pStyle w:val="Corpo"/>
            </w:pPr>
            <w:r>
              <w:rPr>
                <w:sz w:val="22"/>
                <w:szCs w:val="22"/>
              </w:rPr>
              <w:t>19.4</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101DE3B" w14:textId="77777777" w:rsidR="006D4E1C" w:rsidRDefault="00EE757F">
            <w:pPr>
              <w:pStyle w:val="Corpo"/>
            </w:pPr>
            <w:r>
              <w:rPr>
                <w:sz w:val="22"/>
                <w:szCs w:val="22"/>
              </w:rPr>
              <w:t>15.9</w:t>
            </w:r>
          </w:p>
        </w:tc>
      </w:tr>
      <w:tr w:rsidR="006D4E1C" w14:paraId="48B12CE2"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38C6DCA7"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400BC59D" w14:textId="77777777" w:rsidR="006D4E1C" w:rsidRDefault="00EE757F">
            <w:pPr>
              <w:pStyle w:val="Corpo"/>
            </w:pPr>
            <w:r>
              <w:rPr>
                <w:sz w:val="22"/>
                <w:szCs w:val="22"/>
              </w:rPr>
              <w:t>Richest</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1EA8F4CC" w14:textId="77777777" w:rsidR="006D4E1C" w:rsidRDefault="00EE757F">
            <w:pPr>
              <w:pStyle w:val="Corpo"/>
            </w:pPr>
            <w:r>
              <w:rPr>
                <w:sz w:val="22"/>
                <w:szCs w:val="22"/>
              </w:rPr>
              <w:t>19.4</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52C40B01" w14:textId="77777777" w:rsidR="006D4E1C" w:rsidRDefault="00EE757F">
            <w:pPr>
              <w:pStyle w:val="Corpo"/>
            </w:pPr>
            <w:r>
              <w:rPr>
                <w:sz w:val="22"/>
                <w:szCs w:val="22"/>
              </w:rPr>
              <w:t>21.5</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5E6F77C" w14:textId="77777777" w:rsidR="006D4E1C" w:rsidRDefault="00EE757F">
            <w:pPr>
              <w:pStyle w:val="Corpo"/>
            </w:pPr>
            <w:r>
              <w:rPr>
                <w:sz w:val="22"/>
                <w:szCs w:val="22"/>
              </w:rPr>
              <w:t>17.7</w:t>
            </w:r>
          </w:p>
        </w:tc>
      </w:tr>
      <w:tr w:rsidR="006D4E1C" w14:paraId="19559598"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5013B5F7" w14:textId="77777777" w:rsidR="006D4E1C" w:rsidRDefault="00EE757F">
            <w:pPr>
              <w:pStyle w:val="Corpo"/>
            </w:pPr>
            <w:r>
              <w:rPr>
                <w:sz w:val="22"/>
                <w:szCs w:val="22"/>
              </w:rPr>
              <w:t>Physical activity</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1F3892BC" w14:textId="77777777" w:rsidR="006D4E1C" w:rsidRDefault="00EE757F">
            <w:pPr>
              <w:pStyle w:val="Corpo"/>
            </w:pPr>
            <w:r>
              <w:rPr>
                <w:sz w:val="22"/>
                <w:szCs w:val="22"/>
              </w:rPr>
              <w:t>High</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5861ED25" w14:textId="77777777" w:rsidR="006D4E1C" w:rsidRDefault="00EE757F">
            <w:pPr>
              <w:pStyle w:val="Corpo"/>
            </w:pPr>
            <w:r>
              <w:rPr>
                <w:sz w:val="22"/>
                <w:szCs w:val="22"/>
              </w:rPr>
              <w:t>35.2</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3FD37CC8" w14:textId="77777777" w:rsidR="006D4E1C" w:rsidRDefault="00EE757F">
            <w:pPr>
              <w:pStyle w:val="Corpo"/>
            </w:pPr>
            <w:r>
              <w:rPr>
                <w:sz w:val="22"/>
                <w:szCs w:val="22"/>
              </w:rPr>
              <w:t>37.7</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F66E46A" w14:textId="77777777" w:rsidR="006D4E1C" w:rsidRDefault="00EE757F">
            <w:pPr>
              <w:pStyle w:val="Corpo"/>
            </w:pPr>
            <w:r>
              <w:rPr>
                <w:sz w:val="22"/>
                <w:szCs w:val="22"/>
              </w:rPr>
              <w:t>33.2</w:t>
            </w:r>
          </w:p>
        </w:tc>
      </w:tr>
      <w:tr w:rsidR="006D4E1C" w14:paraId="18ECCF88"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0358AEF5"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7C3C8C19" w14:textId="77777777" w:rsidR="006D4E1C" w:rsidRDefault="00EE757F">
            <w:pPr>
              <w:pStyle w:val="Corpo"/>
            </w:pPr>
            <w:r>
              <w:rPr>
                <w:sz w:val="22"/>
                <w:szCs w:val="22"/>
              </w:rPr>
              <w:t>Moderate</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39D78388" w14:textId="77777777" w:rsidR="006D4E1C" w:rsidRDefault="00EE757F">
            <w:pPr>
              <w:pStyle w:val="Corpo"/>
            </w:pPr>
            <w:r>
              <w:rPr>
                <w:sz w:val="22"/>
                <w:szCs w:val="22"/>
              </w:rPr>
              <w:t>25.2</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1BDDDA57" w14:textId="77777777" w:rsidR="006D4E1C" w:rsidRDefault="00EE757F">
            <w:pPr>
              <w:pStyle w:val="Corpo"/>
            </w:pPr>
            <w:r>
              <w:rPr>
                <w:sz w:val="22"/>
                <w:szCs w:val="22"/>
              </w:rPr>
              <w:t>24.3</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90DFE98" w14:textId="77777777" w:rsidR="006D4E1C" w:rsidRDefault="00EE757F">
            <w:pPr>
              <w:pStyle w:val="Corpo"/>
            </w:pPr>
            <w:r>
              <w:rPr>
                <w:sz w:val="22"/>
                <w:szCs w:val="22"/>
              </w:rPr>
              <w:t>25.9</w:t>
            </w:r>
          </w:p>
        </w:tc>
      </w:tr>
      <w:tr w:rsidR="006D4E1C" w14:paraId="1E0923C1"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4FE264BB"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3B3F28FC" w14:textId="77777777" w:rsidR="006D4E1C" w:rsidRDefault="00EE757F">
            <w:pPr>
              <w:pStyle w:val="Corpo"/>
            </w:pPr>
            <w:r>
              <w:rPr>
                <w:sz w:val="22"/>
                <w:szCs w:val="22"/>
              </w:rPr>
              <w:t>Low</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0114173B" w14:textId="77777777" w:rsidR="006D4E1C" w:rsidRDefault="00EE757F">
            <w:pPr>
              <w:pStyle w:val="Corpo"/>
            </w:pPr>
            <w:r>
              <w:rPr>
                <w:sz w:val="22"/>
                <w:szCs w:val="22"/>
              </w:rPr>
              <w:t>39.6</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7ACBD113" w14:textId="77777777" w:rsidR="006D4E1C" w:rsidRDefault="00EE757F">
            <w:pPr>
              <w:pStyle w:val="Corpo"/>
            </w:pPr>
            <w:r>
              <w:rPr>
                <w:sz w:val="22"/>
                <w:szCs w:val="22"/>
              </w:rPr>
              <w:t>38.0</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7820D144" w14:textId="77777777" w:rsidR="006D4E1C" w:rsidRDefault="00EE757F">
            <w:pPr>
              <w:pStyle w:val="Corpo"/>
            </w:pPr>
            <w:r>
              <w:rPr>
                <w:sz w:val="22"/>
                <w:szCs w:val="22"/>
              </w:rPr>
              <w:t>40.9</w:t>
            </w:r>
          </w:p>
        </w:tc>
      </w:tr>
      <w:tr w:rsidR="006D4E1C" w14:paraId="35444E52"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5FAD54F0" w14:textId="77777777" w:rsidR="006D4E1C" w:rsidRDefault="00EE757F">
            <w:pPr>
              <w:pStyle w:val="Corpo"/>
            </w:pPr>
            <w:r>
              <w:rPr>
                <w:sz w:val="22"/>
                <w:szCs w:val="22"/>
              </w:rPr>
              <w:t>Smoking</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17A07360" w14:textId="77777777" w:rsidR="006D4E1C" w:rsidRDefault="00EE757F">
            <w:pPr>
              <w:pStyle w:val="Corpo"/>
            </w:pPr>
            <w:r>
              <w:rPr>
                <w:sz w:val="22"/>
                <w:szCs w:val="22"/>
              </w:rPr>
              <w:t>Never</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0176EAD8" w14:textId="77777777" w:rsidR="006D4E1C" w:rsidRDefault="00EE757F">
            <w:pPr>
              <w:pStyle w:val="Corpo"/>
            </w:pPr>
            <w:r>
              <w:rPr>
                <w:sz w:val="22"/>
                <w:szCs w:val="22"/>
              </w:rPr>
              <w:t>62.2</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A1C0017" w14:textId="77777777" w:rsidR="006D4E1C" w:rsidRDefault="00EE757F">
            <w:pPr>
              <w:pStyle w:val="Corpo"/>
            </w:pPr>
            <w:r>
              <w:rPr>
                <w:sz w:val="22"/>
                <w:szCs w:val="22"/>
              </w:rPr>
              <w:t>35.6</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F3C3EDC" w14:textId="77777777" w:rsidR="006D4E1C" w:rsidRDefault="00EE757F">
            <w:pPr>
              <w:pStyle w:val="Corpo"/>
            </w:pPr>
            <w:r>
              <w:rPr>
                <w:sz w:val="22"/>
                <w:szCs w:val="22"/>
              </w:rPr>
              <w:t>84.0</w:t>
            </w:r>
          </w:p>
        </w:tc>
      </w:tr>
      <w:tr w:rsidR="006D4E1C" w14:paraId="4EE676D4"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187D75CF"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201D4DC2" w14:textId="77777777" w:rsidR="006D4E1C" w:rsidRDefault="00EE757F">
            <w:pPr>
              <w:pStyle w:val="Corpo"/>
            </w:pPr>
            <w:r>
              <w:rPr>
                <w:sz w:val="22"/>
                <w:szCs w:val="22"/>
              </w:rPr>
              <w:t>Smoker</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1F3CD0DD" w14:textId="77777777" w:rsidR="006D4E1C" w:rsidRDefault="00EE757F">
            <w:pPr>
              <w:pStyle w:val="Corpo"/>
            </w:pPr>
            <w:r>
              <w:rPr>
                <w:sz w:val="22"/>
                <w:szCs w:val="22"/>
              </w:rPr>
              <w:t>29.3</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7B256966" w14:textId="77777777" w:rsidR="006D4E1C" w:rsidRDefault="00EE757F">
            <w:pPr>
              <w:pStyle w:val="Corpo"/>
            </w:pPr>
            <w:r>
              <w:rPr>
                <w:sz w:val="22"/>
                <w:szCs w:val="22"/>
              </w:rPr>
              <w:t>48.4</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65497A52" w14:textId="77777777" w:rsidR="006D4E1C" w:rsidRDefault="00EE757F">
            <w:pPr>
              <w:pStyle w:val="Corpo"/>
            </w:pPr>
            <w:r>
              <w:rPr>
                <w:sz w:val="22"/>
                <w:szCs w:val="22"/>
              </w:rPr>
              <w:t>13.6</w:t>
            </w:r>
          </w:p>
        </w:tc>
      </w:tr>
      <w:tr w:rsidR="006D4E1C" w14:paraId="3D24A7A5"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7A697116"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3A246389" w14:textId="77777777" w:rsidR="006D4E1C" w:rsidRDefault="00EE757F">
            <w:pPr>
              <w:pStyle w:val="Corpo"/>
            </w:pPr>
            <w:r>
              <w:rPr>
                <w:sz w:val="22"/>
                <w:szCs w:val="22"/>
              </w:rPr>
              <w:t>Quit</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210B5311" w14:textId="77777777" w:rsidR="006D4E1C" w:rsidRDefault="00EE757F">
            <w:pPr>
              <w:pStyle w:val="Corpo"/>
            </w:pPr>
            <w:r>
              <w:rPr>
                <w:sz w:val="22"/>
                <w:szCs w:val="22"/>
              </w:rPr>
              <w:t>8.5</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A7E73EA" w14:textId="77777777" w:rsidR="006D4E1C" w:rsidRDefault="00EE757F">
            <w:pPr>
              <w:pStyle w:val="Corpo"/>
            </w:pPr>
            <w:r>
              <w:rPr>
                <w:sz w:val="22"/>
                <w:szCs w:val="22"/>
              </w:rPr>
              <w:t>16.0</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7031AF72" w14:textId="77777777" w:rsidR="006D4E1C" w:rsidRDefault="00EE757F">
            <w:pPr>
              <w:pStyle w:val="Corpo"/>
            </w:pPr>
            <w:r>
              <w:rPr>
                <w:sz w:val="22"/>
                <w:szCs w:val="22"/>
              </w:rPr>
              <w:t>2.3</w:t>
            </w:r>
          </w:p>
        </w:tc>
      </w:tr>
      <w:tr w:rsidR="006D4E1C" w14:paraId="403CA37B"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424028E7" w14:textId="77777777" w:rsidR="006D4E1C" w:rsidRDefault="00EE757F">
            <w:pPr>
              <w:pStyle w:val="Corpo"/>
            </w:pPr>
            <w:r>
              <w:rPr>
                <w:sz w:val="22"/>
                <w:szCs w:val="22"/>
              </w:rPr>
              <w:t>Alcohol consumption</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326DF618" w14:textId="77777777" w:rsidR="006D4E1C" w:rsidRDefault="00EE757F">
            <w:pPr>
              <w:pStyle w:val="Corpo"/>
            </w:pPr>
            <w:r>
              <w:rPr>
                <w:sz w:val="22"/>
                <w:szCs w:val="22"/>
              </w:rPr>
              <w:t>No</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3F86B7D5" w14:textId="77777777" w:rsidR="006D4E1C" w:rsidRDefault="00EE757F">
            <w:pPr>
              <w:pStyle w:val="Corpo"/>
            </w:pPr>
            <w:r>
              <w:rPr>
                <w:sz w:val="22"/>
                <w:szCs w:val="22"/>
              </w:rPr>
              <w:t>86.1</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E473A4D" w14:textId="77777777" w:rsidR="006D4E1C" w:rsidRDefault="00EE757F">
            <w:pPr>
              <w:pStyle w:val="Corpo"/>
            </w:pPr>
            <w:r>
              <w:rPr>
                <w:sz w:val="22"/>
                <w:szCs w:val="22"/>
              </w:rPr>
              <w:t>76.4</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7D94603B" w14:textId="77777777" w:rsidR="006D4E1C" w:rsidRDefault="00EE757F">
            <w:pPr>
              <w:pStyle w:val="Corpo"/>
            </w:pPr>
            <w:r>
              <w:rPr>
                <w:sz w:val="22"/>
                <w:szCs w:val="22"/>
              </w:rPr>
              <w:t>94.1</w:t>
            </w:r>
          </w:p>
        </w:tc>
      </w:tr>
      <w:tr w:rsidR="006D4E1C" w14:paraId="55416393"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71587CD3"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6AB98E01" w14:textId="77777777" w:rsidR="006D4E1C" w:rsidRDefault="00EE757F">
            <w:pPr>
              <w:pStyle w:val="Corpo"/>
            </w:pPr>
            <w:r>
              <w:rPr>
                <w:sz w:val="22"/>
                <w:szCs w:val="22"/>
              </w:rPr>
              <w:t>Yes</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6B89B72B" w14:textId="77777777" w:rsidR="006D4E1C" w:rsidRDefault="00EE757F">
            <w:pPr>
              <w:pStyle w:val="Corpo"/>
            </w:pPr>
            <w:r>
              <w:rPr>
                <w:sz w:val="22"/>
                <w:szCs w:val="22"/>
              </w:rPr>
              <w:t>13.9</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1D44E1A9" w14:textId="77777777" w:rsidR="006D4E1C" w:rsidRDefault="00EE757F">
            <w:pPr>
              <w:pStyle w:val="Corpo"/>
            </w:pPr>
            <w:r>
              <w:rPr>
                <w:sz w:val="22"/>
                <w:szCs w:val="22"/>
              </w:rPr>
              <w:t>23.6</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7691DFBE" w14:textId="77777777" w:rsidR="006D4E1C" w:rsidRDefault="00EE757F">
            <w:pPr>
              <w:pStyle w:val="Corpo"/>
            </w:pPr>
            <w:r>
              <w:rPr>
                <w:sz w:val="22"/>
                <w:szCs w:val="22"/>
              </w:rPr>
              <w:t>5.9</w:t>
            </w:r>
          </w:p>
        </w:tc>
      </w:tr>
      <w:tr w:rsidR="006D4E1C" w14:paraId="596ADCE8"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4895D971" w14:textId="77777777" w:rsidR="006D4E1C" w:rsidRDefault="00EE757F">
            <w:pPr>
              <w:pStyle w:val="Corpo"/>
            </w:pPr>
            <w:r>
              <w:rPr>
                <w:sz w:val="22"/>
                <w:szCs w:val="22"/>
              </w:rPr>
              <w:t>Diabetes</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37C39220" w14:textId="77777777" w:rsidR="006D4E1C" w:rsidRDefault="00EE757F">
            <w:pPr>
              <w:pStyle w:val="Corpo"/>
            </w:pPr>
            <w:r>
              <w:rPr>
                <w:sz w:val="22"/>
                <w:szCs w:val="22"/>
              </w:rPr>
              <w:t>No</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64C9B9CD" w14:textId="77777777" w:rsidR="006D4E1C" w:rsidRDefault="00EE757F">
            <w:pPr>
              <w:pStyle w:val="Corpo"/>
            </w:pPr>
            <w:r>
              <w:rPr>
                <w:sz w:val="22"/>
                <w:szCs w:val="22"/>
              </w:rPr>
              <w:t>91.4</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9E9E80F" w14:textId="77777777" w:rsidR="006D4E1C" w:rsidRDefault="00EE757F">
            <w:pPr>
              <w:pStyle w:val="Corpo"/>
            </w:pPr>
            <w:r>
              <w:rPr>
                <w:sz w:val="22"/>
                <w:szCs w:val="22"/>
              </w:rPr>
              <w:t>92.0</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0D784139" w14:textId="77777777" w:rsidR="006D4E1C" w:rsidRDefault="00EE757F">
            <w:pPr>
              <w:pStyle w:val="Corpo"/>
            </w:pPr>
            <w:r>
              <w:rPr>
                <w:sz w:val="22"/>
                <w:szCs w:val="22"/>
              </w:rPr>
              <w:t>90.9</w:t>
            </w:r>
          </w:p>
        </w:tc>
      </w:tr>
      <w:tr w:rsidR="006D4E1C" w14:paraId="1BA0E364"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73A988C5"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49F0DB43" w14:textId="77777777" w:rsidR="006D4E1C" w:rsidRDefault="00EE757F">
            <w:pPr>
              <w:pStyle w:val="Corpo"/>
            </w:pPr>
            <w:r>
              <w:rPr>
                <w:sz w:val="22"/>
                <w:szCs w:val="22"/>
              </w:rPr>
              <w:t>Yes</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3818702F" w14:textId="77777777" w:rsidR="006D4E1C" w:rsidRDefault="00EE757F">
            <w:pPr>
              <w:pStyle w:val="Corpo"/>
            </w:pPr>
            <w:r>
              <w:rPr>
                <w:sz w:val="22"/>
                <w:szCs w:val="22"/>
              </w:rPr>
              <w:t>8.6</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1C94828F" w14:textId="77777777" w:rsidR="006D4E1C" w:rsidRDefault="00EE757F">
            <w:pPr>
              <w:pStyle w:val="Corpo"/>
            </w:pPr>
            <w:r>
              <w:rPr>
                <w:sz w:val="22"/>
                <w:szCs w:val="22"/>
              </w:rPr>
              <w:t>8.0</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0861665E" w14:textId="77777777" w:rsidR="006D4E1C" w:rsidRDefault="00EE757F">
            <w:pPr>
              <w:pStyle w:val="Corpo"/>
            </w:pPr>
            <w:r>
              <w:rPr>
                <w:sz w:val="22"/>
                <w:szCs w:val="22"/>
              </w:rPr>
              <w:t>9.1</w:t>
            </w:r>
          </w:p>
        </w:tc>
      </w:tr>
      <w:tr w:rsidR="006D4E1C" w14:paraId="0F93EF20"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0640327F" w14:textId="77777777" w:rsidR="006D4E1C" w:rsidRDefault="00EE757F">
            <w:pPr>
              <w:pStyle w:val="Corpo"/>
            </w:pPr>
            <w:r>
              <w:rPr>
                <w:sz w:val="22"/>
                <w:szCs w:val="22"/>
              </w:rPr>
              <w:t>Chronic lung disease</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67DDEA55" w14:textId="77777777" w:rsidR="006D4E1C" w:rsidRDefault="00EE757F">
            <w:pPr>
              <w:pStyle w:val="Corpo"/>
            </w:pPr>
            <w:r>
              <w:rPr>
                <w:sz w:val="22"/>
                <w:szCs w:val="22"/>
              </w:rPr>
              <w:t>No</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4773A18F" w14:textId="77777777" w:rsidR="006D4E1C" w:rsidRDefault="00EE757F">
            <w:pPr>
              <w:pStyle w:val="Corpo"/>
            </w:pPr>
            <w:r>
              <w:rPr>
                <w:sz w:val="22"/>
                <w:szCs w:val="22"/>
              </w:rPr>
              <w:t>89.9</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3A09CD41" w14:textId="77777777" w:rsidR="006D4E1C" w:rsidRDefault="00EE757F">
            <w:pPr>
              <w:pStyle w:val="Corpo"/>
            </w:pPr>
            <w:r>
              <w:rPr>
                <w:sz w:val="22"/>
                <w:szCs w:val="22"/>
              </w:rPr>
              <w:t>88.3</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5141C71" w14:textId="77777777" w:rsidR="006D4E1C" w:rsidRDefault="00EE757F">
            <w:pPr>
              <w:pStyle w:val="Corpo"/>
            </w:pPr>
            <w:r>
              <w:rPr>
                <w:sz w:val="22"/>
                <w:szCs w:val="22"/>
              </w:rPr>
              <w:t>91.2</w:t>
            </w:r>
          </w:p>
        </w:tc>
      </w:tr>
      <w:tr w:rsidR="006D4E1C" w14:paraId="4D75669E"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39494A75"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4BBA4E4F" w14:textId="77777777" w:rsidR="006D4E1C" w:rsidRDefault="00EE757F">
            <w:pPr>
              <w:pStyle w:val="Corpo"/>
            </w:pPr>
            <w:r>
              <w:rPr>
                <w:sz w:val="22"/>
                <w:szCs w:val="22"/>
              </w:rPr>
              <w:t>Yes</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455B0471" w14:textId="77777777" w:rsidR="006D4E1C" w:rsidRDefault="00EE757F">
            <w:pPr>
              <w:pStyle w:val="Corpo"/>
            </w:pPr>
            <w:r>
              <w:rPr>
                <w:sz w:val="22"/>
                <w:szCs w:val="22"/>
              </w:rPr>
              <w:t>10.1</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FC6316D" w14:textId="77777777" w:rsidR="006D4E1C" w:rsidRDefault="00EE757F">
            <w:pPr>
              <w:pStyle w:val="Corpo"/>
            </w:pPr>
            <w:r>
              <w:rPr>
                <w:sz w:val="22"/>
                <w:szCs w:val="22"/>
              </w:rPr>
              <w:t>11.7</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0162FC4A" w14:textId="77777777" w:rsidR="006D4E1C" w:rsidRDefault="00EE757F">
            <w:pPr>
              <w:pStyle w:val="Corpo"/>
            </w:pPr>
            <w:r>
              <w:rPr>
                <w:sz w:val="22"/>
                <w:szCs w:val="22"/>
              </w:rPr>
              <w:t>8.8</w:t>
            </w:r>
          </w:p>
        </w:tc>
      </w:tr>
      <w:tr w:rsidR="006D4E1C" w14:paraId="6783A3FC"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2BEE9D08" w14:textId="77777777" w:rsidR="006D4E1C" w:rsidRDefault="00EE757F">
            <w:pPr>
              <w:pStyle w:val="Corpo"/>
            </w:pPr>
            <w:r>
              <w:rPr>
                <w:sz w:val="22"/>
                <w:szCs w:val="22"/>
              </w:rPr>
              <w:t>Angina</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7C0B14D8" w14:textId="77777777" w:rsidR="006D4E1C" w:rsidRDefault="00EE757F">
            <w:pPr>
              <w:pStyle w:val="Corpo"/>
            </w:pPr>
            <w:r>
              <w:rPr>
                <w:sz w:val="22"/>
                <w:szCs w:val="22"/>
              </w:rPr>
              <w:t>No</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502B939C" w14:textId="77777777" w:rsidR="006D4E1C" w:rsidRDefault="00EE757F">
            <w:pPr>
              <w:pStyle w:val="Corpo"/>
            </w:pPr>
            <w:r>
              <w:rPr>
                <w:sz w:val="22"/>
                <w:szCs w:val="22"/>
              </w:rPr>
              <w:t>75.8</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32CAAC4D" w14:textId="77777777" w:rsidR="006D4E1C" w:rsidRDefault="00EE757F">
            <w:pPr>
              <w:pStyle w:val="Corpo"/>
            </w:pPr>
            <w:r>
              <w:rPr>
                <w:sz w:val="22"/>
                <w:szCs w:val="22"/>
              </w:rPr>
              <w:t>80.5</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440DDA4" w14:textId="77777777" w:rsidR="006D4E1C" w:rsidRDefault="00EE757F">
            <w:pPr>
              <w:pStyle w:val="Corpo"/>
            </w:pPr>
            <w:r>
              <w:rPr>
                <w:sz w:val="22"/>
                <w:szCs w:val="22"/>
              </w:rPr>
              <w:t>71.9</w:t>
            </w:r>
          </w:p>
        </w:tc>
      </w:tr>
      <w:tr w:rsidR="006D4E1C" w14:paraId="0F900293"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4036D85B"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131704C9" w14:textId="77777777" w:rsidR="006D4E1C" w:rsidRDefault="00EE757F">
            <w:pPr>
              <w:pStyle w:val="Corpo"/>
            </w:pPr>
            <w:r>
              <w:rPr>
                <w:sz w:val="22"/>
                <w:szCs w:val="22"/>
              </w:rPr>
              <w:t>Yes</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751F51CE" w14:textId="77777777" w:rsidR="006D4E1C" w:rsidRDefault="00EE757F">
            <w:pPr>
              <w:pStyle w:val="Corpo"/>
            </w:pPr>
            <w:r>
              <w:rPr>
                <w:sz w:val="22"/>
                <w:szCs w:val="22"/>
              </w:rPr>
              <w:t>24.2</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D925448" w14:textId="77777777" w:rsidR="006D4E1C" w:rsidRDefault="00EE757F">
            <w:pPr>
              <w:pStyle w:val="Corpo"/>
            </w:pPr>
            <w:r>
              <w:rPr>
                <w:sz w:val="22"/>
                <w:szCs w:val="22"/>
              </w:rPr>
              <w:t>19.5</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01B81F28" w14:textId="77777777" w:rsidR="006D4E1C" w:rsidRDefault="00EE757F">
            <w:pPr>
              <w:pStyle w:val="Corpo"/>
            </w:pPr>
            <w:r>
              <w:rPr>
                <w:sz w:val="22"/>
                <w:szCs w:val="22"/>
              </w:rPr>
              <w:t>28.1</w:t>
            </w:r>
          </w:p>
        </w:tc>
      </w:tr>
      <w:tr w:rsidR="006D4E1C" w14:paraId="028E97A1"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22BF67FF" w14:textId="77777777" w:rsidR="006D4E1C" w:rsidRDefault="00EE757F">
            <w:pPr>
              <w:pStyle w:val="Corpo"/>
            </w:pPr>
            <w:r>
              <w:rPr>
                <w:sz w:val="22"/>
                <w:szCs w:val="22"/>
              </w:rPr>
              <w:t>Hypertension</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24055AA9" w14:textId="77777777" w:rsidR="006D4E1C" w:rsidRDefault="00EE757F">
            <w:pPr>
              <w:pStyle w:val="Corpo"/>
            </w:pPr>
            <w:r>
              <w:rPr>
                <w:sz w:val="22"/>
                <w:szCs w:val="22"/>
              </w:rPr>
              <w:t>No</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7C73C1A2" w14:textId="77777777" w:rsidR="006D4E1C" w:rsidRDefault="00EE757F">
            <w:pPr>
              <w:pStyle w:val="Corpo"/>
            </w:pPr>
            <w:r>
              <w:rPr>
                <w:sz w:val="22"/>
                <w:szCs w:val="22"/>
              </w:rPr>
              <w:t>36.6</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7FD8658D" w14:textId="77777777" w:rsidR="006D4E1C" w:rsidRDefault="00EE757F">
            <w:pPr>
              <w:pStyle w:val="Corpo"/>
            </w:pPr>
            <w:r>
              <w:rPr>
                <w:sz w:val="22"/>
                <w:szCs w:val="22"/>
              </w:rPr>
              <w:t>41.8</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BBCBC3F" w14:textId="77777777" w:rsidR="006D4E1C" w:rsidRDefault="00EE757F">
            <w:pPr>
              <w:pStyle w:val="Corpo"/>
            </w:pPr>
            <w:r>
              <w:rPr>
                <w:sz w:val="22"/>
                <w:szCs w:val="22"/>
              </w:rPr>
              <w:t>32.4</w:t>
            </w:r>
          </w:p>
        </w:tc>
      </w:tr>
      <w:tr w:rsidR="006D4E1C" w14:paraId="06561084"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335BADB1"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5F232D9A" w14:textId="77777777" w:rsidR="006D4E1C" w:rsidRDefault="00EE757F">
            <w:pPr>
              <w:pStyle w:val="Corpo"/>
            </w:pPr>
            <w:r>
              <w:rPr>
                <w:sz w:val="22"/>
                <w:szCs w:val="22"/>
              </w:rPr>
              <w:t>Yes</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639956AB" w14:textId="77777777" w:rsidR="006D4E1C" w:rsidRDefault="00EE757F">
            <w:pPr>
              <w:pStyle w:val="Corpo"/>
            </w:pPr>
            <w:r>
              <w:rPr>
                <w:sz w:val="22"/>
                <w:szCs w:val="22"/>
              </w:rPr>
              <w:t>63.4</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0C9EC347" w14:textId="77777777" w:rsidR="006D4E1C" w:rsidRDefault="00EE757F">
            <w:pPr>
              <w:pStyle w:val="Corpo"/>
            </w:pPr>
            <w:r>
              <w:rPr>
                <w:sz w:val="22"/>
                <w:szCs w:val="22"/>
              </w:rPr>
              <w:t>58.2</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1B63683" w14:textId="77777777" w:rsidR="006D4E1C" w:rsidRDefault="00EE757F">
            <w:pPr>
              <w:pStyle w:val="Corpo"/>
            </w:pPr>
            <w:r>
              <w:rPr>
                <w:sz w:val="22"/>
                <w:szCs w:val="22"/>
              </w:rPr>
              <w:t>67.6</w:t>
            </w:r>
          </w:p>
        </w:tc>
      </w:tr>
      <w:tr w:rsidR="006D4E1C" w14:paraId="6665919B"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2EC45206" w14:textId="77777777" w:rsidR="006D4E1C" w:rsidRDefault="00EE757F">
            <w:pPr>
              <w:pStyle w:val="Corpo"/>
            </w:pPr>
            <w:r>
              <w:rPr>
                <w:sz w:val="22"/>
                <w:szCs w:val="22"/>
              </w:rPr>
              <w:t>Stroke</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3C8B8141" w14:textId="77777777" w:rsidR="006D4E1C" w:rsidRDefault="00EE757F">
            <w:pPr>
              <w:pStyle w:val="Corpo"/>
            </w:pPr>
            <w:r>
              <w:rPr>
                <w:sz w:val="22"/>
                <w:szCs w:val="22"/>
              </w:rPr>
              <w:t>No</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4EEA629E" w14:textId="77777777" w:rsidR="006D4E1C" w:rsidRDefault="00EE757F">
            <w:pPr>
              <w:pStyle w:val="Corpo"/>
            </w:pPr>
            <w:r>
              <w:rPr>
                <w:sz w:val="22"/>
                <w:szCs w:val="22"/>
              </w:rPr>
              <w:t>95.4</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10D63698" w14:textId="77777777" w:rsidR="006D4E1C" w:rsidRDefault="00EE757F">
            <w:pPr>
              <w:pStyle w:val="Corpo"/>
            </w:pPr>
            <w:r>
              <w:rPr>
                <w:sz w:val="22"/>
                <w:szCs w:val="22"/>
              </w:rPr>
              <w:t>94.7</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04F92DFA" w14:textId="77777777" w:rsidR="006D4E1C" w:rsidRDefault="00EE757F">
            <w:pPr>
              <w:pStyle w:val="Corpo"/>
            </w:pPr>
            <w:r>
              <w:rPr>
                <w:sz w:val="22"/>
                <w:szCs w:val="22"/>
              </w:rPr>
              <w:t>95.9</w:t>
            </w:r>
          </w:p>
        </w:tc>
      </w:tr>
      <w:tr w:rsidR="006D4E1C" w14:paraId="4161F82B"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618FD394"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65B4C0A9" w14:textId="77777777" w:rsidR="006D4E1C" w:rsidRDefault="00EE757F">
            <w:pPr>
              <w:pStyle w:val="Corpo"/>
            </w:pPr>
            <w:r>
              <w:rPr>
                <w:sz w:val="22"/>
                <w:szCs w:val="22"/>
              </w:rPr>
              <w:t>Yes</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625002D0" w14:textId="77777777" w:rsidR="006D4E1C" w:rsidRDefault="00EE757F">
            <w:pPr>
              <w:pStyle w:val="Corpo"/>
            </w:pPr>
            <w:r>
              <w:rPr>
                <w:sz w:val="22"/>
                <w:szCs w:val="22"/>
              </w:rPr>
              <w:t>4.6</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3288C339" w14:textId="77777777" w:rsidR="006D4E1C" w:rsidRDefault="00EE757F">
            <w:pPr>
              <w:pStyle w:val="Corpo"/>
            </w:pPr>
            <w:r>
              <w:rPr>
                <w:sz w:val="22"/>
                <w:szCs w:val="22"/>
              </w:rPr>
              <w:t>5.3</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3B63D7F" w14:textId="77777777" w:rsidR="006D4E1C" w:rsidRDefault="00EE757F">
            <w:pPr>
              <w:pStyle w:val="Corpo"/>
            </w:pPr>
            <w:r>
              <w:rPr>
                <w:sz w:val="22"/>
                <w:szCs w:val="22"/>
              </w:rPr>
              <w:t>4.1</w:t>
            </w:r>
          </w:p>
        </w:tc>
      </w:tr>
      <w:tr w:rsidR="006D4E1C" w14:paraId="7792A01A"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667A6AF3" w14:textId="77777777" w:rsidR="006D4E1C" w:rsidRDefault="00EE757F">
            <w:pPr>
              <w:pStyle w:val="Corpo"/>
            </w:pPr>
            <w:r>
              <w:rPr>
                <w:sz w:val="22"/>
                <w:szCs w:val="22"/>
              </w:rPr>
              <w:t>Body mass index</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0165EA9C" w14:textId="77777777" w:rsidR="006D4E1C" w:rsidRDefault="00EE757F">
            <w:pPr>
              <w:pStyle w:val="Corpo"/>
            </w:pPr>
            <w:r>
              <w:rPr>
                <w:sz w:val="22"/>
                <w:szCs w:val="22"/>
              </w:rPr>
              <w:t>Underweight</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3DE61F97" w14:textId="77777777" w:rsidR="006D4E1C" w:rsidRDefault="00EE757F">
            <w:pPr>
              <w:pStyle w:val="Corpo"/>
            </w:pPr>
            <w:r>
              <w:rPr>
                <w:sz w:val="22"/>
                <w:szCs w:val="22"/>
              </w:rPr>
              <w:t>19.3</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056B12F" w14:textId="77777777" w:rsidR="006D4E1C" w:rsidRDefault="00EE757F">
            <w:pPr>
              <w:pStyle w:val="Corpo"/>
            </w:pPr>
            <w:r>
              <w:rPr>
                <w:sz w:val="22"/>
                <w:szCs w:val="22"/>
              </w:rPr>
              <w:t>21.9</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58D82865" w14:textId="77777777" w:rsidR="006D4E1C" w:rsidRDefault="00EE757F">
            <w:pPr>
              <w:pStyle w:val="Corpo"/>
            </w:pPr>
            <w:r>
              <w:rPr>
                <w:sz w:val="22"/>
                <w:szCs w:val="22"/>
              </w:rPr>
              <w:t>17.1</w:t>
            </w:r>
          </w:p>
        </w:tc>
      </w:tr>
      <w:tr w:rsidR="006D4E1C" w14:paraId="771E14C1"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4F14F77C"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72673B91" w14:textId="77777777" w:rsidR="006D4E1C" w:rsidRDefault="00EE757F">
            <w:pPr>
              <w:pStyle w:val="Corpo"/>
            </w:pPr>
            <w:r>
              <w:rPr>
                <w:sz w:val="22"/>
                <w:szCs w:val="22"/>
              </w:rPr>
              <w:t>Normal</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7D651C9D" w14:textId="77777777" w:rsidR="006D4E1C" w:rsidRDefault="00EE757F">
            <w:pPr>
              <w:pStyle w:val="Corpo"/>
            </w:pPr>
            <w:r>
              <w:rPr>
                <w:sz w:val="22"/>
                <w:szCs w:val="22"/>
              </w:rPr>
              <w:t>46.4</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2B07A574" w14:textId="77777777" w:rsidR="006D4E1C" w:rsidRDefault="00EE757F">
            <w:pPr>
              <w:pStyle w:val="Corpo"/>
            </w:pPr>
            <w:r>
              <w:rPr>
                <w:sz w:val="22"/>
                <w:szCs w:val="22"/>
              </w:rPr>
              <w:t>51.3</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5F6314B4" w14:textId="77777777" w:rsidR="006D4E1C" w:rsidRDefault="00EE757F">
            <w:pPr>
              <w:pStyle w:val="Corpo"/>
            </w:pPr>
            <w:r>
              <w:rPr>
                <w:sz w:val="22"/>
                <w:szCs w:val="22"/>
              </w:rPr>
              <w:t>42.3</w:t>
            </w:r>
          </w:p>
        </w:tc>
      </w:tr>
      <w:tr w:rsidR="006D4E1C" w14:paraId="7F3E4F47"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580F285F"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588CB2E1" w14:textId="77777777" w:rsidR="006D4E1C" w:rsidRDefault="00EE757F">
            <w:pPr>
              <w:pStyle w:val="Corpo"/>
            </w:pPr>
            <w:r>
              <w:rPr>
                <w:sz w:val="22"/>
                <w:szCs w:val="22"/>
              </w:rPr>
              <w:t>Overweight</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28B750EF" w14:textId="77777777" w:rsidR="006D4E1C" w:rsidRDefault="00EE757F">
            <w:pPr>
              <w:pStyle w:val="Corpo"/>
            </w:pPr>
            <w:r>
              <w:rPr>
                <w:sz w:val="22"/>
                <w:szCs w:val="22"/>
              </w:rPr>
              <w:t>23.9</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1BA8A995" w14:textId="77777777" w:rsidR="006D4E1C" w:rsidRDefault="00EE757F">
            <w:pPr>
              <w:pStyle w:val="Corpo"/>
            </w:pPr>
            <w:r>
              <w:rPr>
                <w:sz w:val="22"/>
                <w:szCs w:val="22"/>
              </w:rPr>
              <w:t>21.1</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307E7AEB" w14:textId="77777777" w:rsidR="006D4E1C" w:rsidRDefault="00EE757F">
            <w:pPr>
              <w:pStyle w:val="Corpo"/>
            </w:pPr>
            <w:r>
              <w:rPr>
                <w:sz w:val="22"/>
                <w:szCs w:val="22"/>
              </w:rPr>
              <w:t>26.2</w:t>
            </w:r>
          </w:p>
        </w:tc>
      </w:tr>
      <w:tr w:rsidR="006D4E1C" w14:paraId="7907CF4D"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147442B1" w14:textId="77777777" w:rsidR="006D4E1C" w:rsidRDefault="006D4E1C"/>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4B2F495B" w14:textId="77777777" w:rsidR="006D4E1C" w:rsidRDefault="00EE757F">
            <w:pPr>
              <w:pStyle w:val="Corpo"/>
            </w:pPr>
            <w:r>
              <w:rPr>
                <w:sz w:val="22"/>
                <w:szCs w:val="22"/>
              </w:rPr>
              <w:t>Obese</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701E05B7" w14:textId="77777777" w:rsidR="006D4E1C" w:rsidRDefault="00EE757F">
            <w:pPr>
              <w:pStyle w:val="Corpo"/>
            </w:pPr>
            <w:r>
              <w:rPr>
                <w:sz w:val="22"/>
                <w:szCs w:val="22"/>
              </w:rPr>
              <w:t>10.4</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ACE3FA1" w14:textId="77777777" w:rsidR="006D4E1C" w:rsidRDefault="00EE757F">
            <w:pPr>
              <w:pStyle w:val="Corpo"/>
            </w:pPr>
            <w:r>
              <w:rPr>
                <w:sz w:val="22"/>
                <w:szCs w:val="22"/>
              </w:rPr>
              <w:t>5.7</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656BF0F5" w14:textId="77777777" w:rsidR="006D4E1C" w:rsidRDefault="00EE757F">
            <w:pPr>
              <w:pStyle w:val="Corpo"/>
            </w:pPr>
            <w:r>
              <w:rPr>
                <w:sz w:val="22"/>
                <w:szCs w:val="22"/>
              </w:rPr>
              <w:t>14.4</w:t>
            </w:r>
          </w:p>
        </w:tc>
      </w:tr>
      <w:tr w:rsidR="006D4E1C" w14:paraId="6BC21284" w14:textId="77777777">
        <w:trPr>
          <w:trHeight w:val="251"/>
        </w:trPr>
        <w:tc>
          <w:tcPr>
            <w:tcW w:w="2203" w:type="dxa"/>
            <w:tcBorders>
              <w:top w:val="nil"/>
              <w:left w:val="nil"/>
              <w:bottom w:val="nil"/>
              <w:right w:val="nil"/>
            </w:tcBorders>
            <w:shd w:val="clear" w:color="auto" w:fill="auto"/>
            <w:tcMar>
              <w:top w:w="80" w:type="dxa"/>
              <w:left w:w="80" w:type="dxa"/>
              <w:bottom w:w="80" w:type="dxa"/>
              <w:right w:w="80" w:type="dxa"/>
            </w:tcMar>
            <w:vAlign w:val="center"/>
          </w:tcPr>
          <w:p w14:paraId="3BA8B72E" w14:textId="77777777" w:rsidR="006D4E1C" w:rsidRDefault="00EE757F">
            <w:pPr>
              <w:pStyle w:val="Corpo"/>
            </w:pPr>
            <w:r>
              <w:rPr>
                <w:sz w:val="22"/>
                <w:szCs w:val="22"/>
              </w:rPr>
              <w:t>Depression</w:t>
            </w:r>
          </w:p>
        </w:tc>
        <w:tc>
          <w:tcPr>
            <w:tcW w:w="1855" w:type="dxa"/>
            <w:tcBorders>
              <w:top w:val="nil"/>
              <w:left w:val="nil"/>
              <w:bottom w:val="nil"/>
              <w:right w:val="nil"/>
            </w:tcBorders>
            <w:shd w:val="clear" w:color="auto" w:fill="auto"/>
            <w:tcMar>
              <w:top w:w="80" w:type="dxa"/>
              <w:left w:w="80" w:type="dxa"/>
              <w:bottom w:w="80" w:type="dxa"/>
              <w:right w:w="80" w:type="dxa"/>
            </w:tcMar>
            <w:vAlign w:val="center"/>
          </w:tcPr>
          <w:p w14:paraId="52884371" w14:textId="77777777" w:rsidR="006D4E1C" w:rsidRDefault="00EE757F">
            <w:pPr>
              <w:pStyle w:val="Corpo"/>
            </w:pPr>
            <w:r>
              <w:rPr>
                <w:sz w:val="22"/>
                <w:szCs w:val="22"/>
              </w:rPr>
              <w:t>No</w:t>
            </w:r>
          </w:p>
        </w:tc>
        <w:tc>
          <w:tcPr>
            <w:tcW w:w="1328" w:type="dxa"/>
            <w:tcBorders>
              <w:top w:val="nil"/>
              <w:left w:val="nil"/>
              <w:bottom w:val="nil"/>
              <w:right w:val="nil"/>
            </w:tcBorders>
            <w:shd w:val="clear" w:color="auto" w:fill="auto"/>
            <w:tcMar>
              <w:top w:w="80" w:type="dxa"/>
              <w:left w:w="80" w:type="dxa"/>
              <w:bottom w:w="80" w:type="dxa"/>
              <w:right w:w="80" w:type="dxa"/>
            </w:tcMar>
            <w:vAlign w:val="center"/>
          </w:tcPr>
          <w:p w14:paraId="509016D3" w14:textId="77777777" w:rsidR="006D4E1C" w:rsidRDefault="00EE757F">
            <w:pPr>
              <w:pStyle w:val="Corpo"/>
            </w:pPr>
            <w:r>
              <w:rPr>
                <w:sz w:val="22"/>
                <w:szCs w:val="22"/>
              </w:rPr>
              <w:t>93.5</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42C86F26" w14:textId="77777777" w:rsidR="006D4E1C" w:rsidRDefault="00EE757F">
            <w:pPr>
              <w:pStyle w:val="Corpo"/>
            </w:pPr>
            <w:r>
              <w:rPr>
                <w:sz w:val="22"/>
                <w:szCs w:val="22"/>
              </w:rPr>
              <w:t>94.2</w:t>
            </w:r>
          </w:p>
        </w:tc>
        <w:tc>
          <w:tcPr>
            <w:tcW w:w="1275" w:type="dxa"/>
            <w:tcBorders>
              <w:top w:val="nil"/>
              <w:left w:val="nil"/>
              <w:bottom w:val="nil"/>
              <w:right w:val="nil"/>
            </w:tcBorders>
            <w:shd w:val="clear" w:color="auto" w:fill="auto"/>
            <w:tcMar>
              <w:top w:w="80" w:type="dxa"/>
              <w:left w:w="80" w:type="dxa"/>
              <w:bottom w:w="80" w:type="dxa"/>
              <w:right w:w="80" w:type="dxa"/>
            </w:tcMar>
            <w:vAlign w:val="center"/>
          </w:tcPr>
          <w:p w14:paraId="1E5CDE1F" w14:textId="77777777" w:rsidR="006D4E1C" w:rsidRDefault="00EE757F">
            <w:pPr>
              <w:pStyle w:val="Corpo"/>
            </w:pPr>
            <w:r>
              <w:rPr>
                <w:sz w:val="22"/>
                <w:szCs w:val="22"/>
              </w:rPr>
              <w:t>92.9</w:t>
            </w:r>
          </w:p>
        </w:tc>
      </w:tr>
      <w:tr w:rsidR="006D4E1C" w14:paraId="3F975038" w14:textId="77777777">
        <w:trPr>
          <w:trHeight w:val="246"/>
        </w:trPr>
        <w:tc>
          <w:tcPr>
            <w:tcW w:w="2203"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F4D4831" w14:textId="77777777" w:rsidR="006D4E1C" w:rsidRDefault="00EE757F">
            <w:pPr>
              <w:pStyle w:val="Corpo"/>
            </w:pPr>
            <w:r>
              <w:rPr>
                <w:sz w:val="22"/>
                <w:szCs w:val="22"/>
              </w:rPr>
              <w:t> </w:t>
            </w:r>
          </w:p>
        </w:tc>
        <w:tc>
          <w:tcPr>
            <w:tcW w:w="185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2D74B8E" w14:textId="77777777" w:rsidR="006D4E1C" w:rsidRDefault="00EE757F">
            <w:pPr>
              <w:pStyle w:val="Corpo"/>
            </w:pPr>
            <w:r>
              <w:rPr>
                <w:sz w:val="22"/>
                <w:szCs w:val="22"/>
              </w:rPr>
              <w:t>Yes</w:t>
            </w:r>
          </w:p>
        </w:tc>
        <w:tc>
          <w:tcPr>
            <w:tcW w:w="132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87A5290" w14:textId="77777777" w:rsidR="006D4E1C" w:rsidRDefault="00EE757F">
            <w:pPr>
              <w:pStyle w:val="Corpo"/>
            </w:pPr>
            <w:r>
              <w:rPr>
                <w:sz w:val="22"/>
                <w:szCs w:val="22"/>
              </w:rPr>
              <w:t>6.5</w:t>
            </w:r>
          </w:p>
        </w:tc>
        <w:tc>
          <w:tcPr>
            <w:tcW w:w="127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7BE3F32" w14:textId="77777777" w:rsidR="006D4E1C" w:rsidRDefault="00EE757F">
            <w:pPr>
              <w:pStyle w:val="Corpo"/>
            </w:pPr>
            <w:r>
              <w:rPr>
                <w:sz w:val="22"/>
                <w:szCs w:val="22"/>
              </w:rPr>
              <w:t>5.8</w:t>
            </w:r>
          </w:p>
        </w:tc>
        <w:tc>
          <w:tcPr>
            <w:tcW w:w="127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688B35AE" w14:textId="77777777" w:rsidR="006D4E1C" w:rsidRDefault="00EE757F">
            <w:pPr>
              <w:pStyle w:val="Corpo"/>
            </w:pPr>
            <w:r>
              <w:rPr>
                <w:sz w:val="22"/>
                <w:szCs w:val="22"/>
              </w:rPr>
              <w:t>7.1</w:t>
            </w:r>
          </w:p>
        </w:tc>
      </w:tr>
    </w:tbl>
    <w:p w14:paraId="2AED3F6C" w14:textId="77777777" w:rsidR="006D4E1C" w:rsidRDefault="006D4E1C">
      <w:pPr>
        <w:pStyle w:val="Corpo"/>
        <w:widowControl w:val="0"/>
      </w:pPr>
    </w:p>
    <w:p w14:paraId="6AA6EC39" w14:textId="77777777" w:rsidR="006D4E1C" w:rsidRDefault="00EE757F">
      <w:pPr>
        <w:pStyle w:val="Corpo"/>
        <w:rPr>
          <w:sz w:val="20"/>
          <w:szCs w:val="20"/>
        </w:rPr>
      </w:pPr>
      <w:r>
        <w:rPr>
          <w:sz w:val="20"/>
          <w:szCs w:val="20"/>
        </w:rPr>
        <w:t>Abbreviation: SD Standard deviation</w:t>
      </w:r>
    </w:p>
    <w:p w14:paraId="20C12651" w14:textId="77777777" w:rsidR="006D4E1C" w:rsidRDefault="00EE757F">
      <w:pPr>
        <w:pStyle w:val="Corpo"/>
        <w:rPr>
          <w:sz w:val="20"/>
          <w:szCs w:val="20"/>
        </w:rPr>
      </w:pPr>
      <w:r>
        <w:rPr>
          <w:sz w:val="20"/>
          <w:szCs w:val="20"/>
        </w:rPr>
        <w:t>Data are % unless otherwise stated.</w:t>
      </w:r>
    </w:p>
    <w:p w14:paraId="2CE7C293" w14:textId="77777777" w:rsidR="006D4E1C" w:rsidRDefault="006D4E1C">
      <w:pPr>
        <w:pStyle w:val="Corpo"/>
      </w:pPr>
    </w:p>
    <w:p w14:paraId="52205060" w14:textId="77777777" w:rsidR="006D4E1C" w:rsidRDefault="006D4E1C">
      <w:pPr>
        <w:pStyle w:val="Corpo"/>
        <w:spacing w:line="480" w:lineRule="auto"/>
        <w:sectPr w:rsidR="006D4E1C">
          <w:pgSz w:w="11900" w:h="16840"/>
          <w:pgMar w:top="720" w:right="1440" w:bottom="720" w:left="1440" w:header="708" w:footer="708" w:gutter="0"/>
          <w:cols w:space="720"/>
        </w:sectPr>
      </w:pPr>
    </w:p>
    <w:tbl>
      <w:tblPr>
        <w:tblStyle w:val="TableNormal1"/>
        <w:tblW w:w="1039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85"/>
        <w:gridCol w:w="1944"/>
        <w:gridCol w:w="931"/>
        <w:gridCol w:w="1188"/>
        <w:gridCol w:w="930"/>
        <w:gridCol w:w="1299"/>
        <w:gridCol w:w="930"/>
        <w:gridCol w:w="1189"/>
      </w:tblGrid>
      <w:tr w:rsidR="006D4E1C" w14:paraId="75F80668" w14:textId="77777777">
        <w:trPr>
          <w:trHeight w:val="605"/>
        </w:trPr>
        <w:tc>
          <w:tcPr>
            <w:tcW w:w="10396" w:type="dxa"/>
            <w:gridSpan w:val="8"/>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CB85DF3" w14:textId="77777777" w:rsidR="006D4E1C" w:rsidRDefault="00EE757F">
            <w:pPr>
              <w:pStyle w:val="Corpo"/>
            </w:pPr>
            <w:r>
              <w:rPr>
                <w:b/>
                <w:bCs/>
              </w:rPr>
              <w:lastRenderedPageBreak/>
              <w:t xml:space="preserve">Table 2 </w:t>
            </w:r>
            <w:r>
              <w:t xml:space="preserve">Association between sleep duration or covariates and sarcopenia (outcome) estimated by </w:t>
            </w:r>
          </w:p>
          <w:p w14:paraId="07F8FC69" w14:textId="77777777" w:rsidR="006D4E1C" w:rsidRDefault="00EE757F">
            <w:pPr>
              <w:pStyle w:val="Corpo"/>
            </w:pPr>
            <w:r>
              <w:t>multivariable logistic regression</w:t>
            </w:r>
          </w:p>
        </w:tc>
      </w:tr>
      <w:tr w:rsidR="006D4E1C" w14:paraId="64048FC0" w14:textId="77777777">
        <w:trPr>
          <w:trHeight w:val="246"/>
        </w:trPr>
        <w:tc>
          <w:tcPr>
            <w:tcW w:w="198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471AC1CF" w14:textId="77777777" w:rsidR="006D4E1C" w:rsidRDefault="00EE757F">
            <w:pPr>
              <w:pStyle w:val="Corpo"/>
            </w:pPr>
            <w:r>
              <w:rPr>
                <w:sz w:val="22"/>
                <w:szCs w:val="22"/>
              </w:rPr>
              <w:t> </w:t>
            </w:r>
          </w:p>
        </w:tc>
        <w:tc>
          <w:tcPr>
            <w:tcW w:w="1944"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88A101E" w14:textId="77777777" w:rsidR="006D4E1C" w:rsidRDefault="00EE757F">
            <w:pPr>
              <w:pStyle w:val="Corpo"/>
            </w:pPr>
            <w:r>
              <w:rPr>
                <w:sz w:val="22"/>
                <w:szCs w:val="22"/>
              </w:rPr>
              <w:t> </w:t>
            </w:r>
          </w:p>
        </w:tc>
        <w:tc>
          <w:tcPr>
            <w:tcW w:w="2119" w:type="dxa"/>
            <w:gridSpan w:val="2"/>
            <w:tcBorders>
              <w:top w:val="single" w:sz="4" w:space="0" w:color="000000"/>
              <w:left w:val="nil"/>
              <w:bottom w:val="nil"/>
              <w:right w:val="nil"/>
            </w:tcBorders>
            <w:shd w:val="clear" w:color="auto" w:fill="auto"/>
            <w:tcMar>
              <w:top w:w="80" w:type="dxa"/>
              <w:left w:w="80" w:type="dxa"/>
              <w:bottom w:w="80" w:type="dxa"/>
              <w:right w:w="80" w:type="dxa"/>
            </w:tcMar>
            <w:vAlign w:val="center"/>
          </w:tcPr>
          <w:p w14:paraId="13993AA6" w14:textId="77777777" w:rsidR="006D4E1C" w:rsidRDefault="00EE757F">
            <w:pPr>
              <w:pStyle w:val="Corpo"/>
            </w:pPr>
            <w:r>
              <w:rPr>
                <w:sz w:val="22"/>
                <w:szCs w:val="22"/>
              </w:rPr>
              <w:t>Overall</w:t>
            </w:r>
          </w:p>
        </w:tc>
        <w:tc>
          <w:tcPr>
            <w:tcW w:w="2229" w:type="dxa"/>
            <w:gridSpan w:val="2"/>
            <w:tcBorders>
              <w:top w:val="single" w:sz="4" w:space="0" w:color="000000"/>
              <w:left w:val="nil"/>
              <w:bottom w:val="nil"/>
              <w:right w:val="nil"/>
            </w:tcBorders>
            <w:shd w:val="clear" w:color="auto" w:fill="auto"/>
            <w:tcMar>
              <w:top w:w="80" w:type="dxa"/>
              <w:left w:w="80" w:type="dxa"/>
              <w:bottom w:w="80" w:type="dxa"/>
              <w:right w:w="80" w:type="dxa"/>
            </w:tcMar>
            <w:vAlign w:val="center"/>
          </w:tcPr>
          <w:p w14:paraId="786BAD6C" w14:textId="77777777" w:rsidR="006D4E1C" w:rsidRDefault="00EE757F">
            <w:pPr>
              <w:pStyle w:val="Corpo"/>
            </w:pPr>
            <w:r>
              <w:rPr>
                <w:sz w:val="22"/>
                <w:szCs w:val="22"/>
              </w:rPr>
              <w:t>Male</w:t>
            </w:r>
          </w:p>
        </w:tc>
        <w:tc>
          <w:tcPr>
            <w:tcW w:w="2119" w:type="dxa"/>
            <w:gridSpan w:val="2"/>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5E8EE23" w14:textId="77777777" w:rsidR="006D4E1C" w:rsidRDefault="00EE757F">
            <w:pPr>
              <w:pStyle w:val="Corpo"/>
            </w:pPr>
            <w:r>
              <w:rPr>
                <w:sz w:val="22"/>
                <w:szCs w:val="22"/>
              </w:rPr>
              <w:t>Female</w:t>
            </w:r>
          </w:p>
        </w:tc>
      </w:tr>
      <w:tr w:rsidR="006D4E1C" w14:paraId="25EBA807" w14:textId="77777777">
        <w:trPr>
          <w:trHeight w:val="248"/>
        </w:trPr>
        <w:tc>
          <w:tcPr>
            <w:tcW w:w="1985"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1E0BAD31" w14:textId="77777777" w:rsidR="006D4E1C" w:rsidRDefault="00EE757F">
            <w:pPr>
              <w:pStyle w:val="Corpo"/>
            </w:pPr>
            <w:r>
              <w:rPr>
                <w:sz w:val="22"/>
                <w:szCs w:val="22"/>
              </w:rPr>
              <w:t>Characteristic</w:t>
            </w:r>
          </w:p>
        </w:tc>
        <w:tc>
          <w:tcPr>
            <w:tcW w:w="1944"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40FFEE9E" w14:textId="77777777" w:rsidR="006D4E1C" w:rsidRDefault="00EE757F">
            <w:pPr>
              <w:pStyle w:val="Corpo"/>
            </w:pPr>
            <w:r>
              <w:rPr>
                <w:sz w:val="22"/>
                <w:szCs w:val="22"/>
              </w:rPr>
              <w:t> </w:t>
            </w:r>
          </w:p>
        </w:tc>
        <w:tc>
          <w:tcPr>
            <w:tcW w:w="931"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3571F79E" w14:textId="77777777" w:rsidR="006D4E1C" w:rsidRDefault="00EE757F">
            <w:pPr>
              <w:pStyle w:val="Corpo"/>
            </w:pPr>
            <w:r>
              <w:rPr>
                <w:sz w:val="22"/>
                <w:szCs w:val="22"/>
              </w:rPr>
              <w:t>OR</w:t>
            </w:r>
          </w:p>
        </w:tc>
        <w:tc>
          <w:tcPr>
            <w:tcW w:w="1188"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70354887" w14:textId="77777777" w:rsidR="006D4E1C" w:rsidRDefault="00EE757F">
            <w:pPr>
              <w:pStyle w:val="Corpo"/>
            </w:pPr>
            <w:r>
              <w:rPr>
                <w:sz w:val="22"/>
                <w:szCs w:val="22"/>
              </w:rPr>
              <w:t>95%CI</w:t>
            </w:r>
          </w:p>
        </w:tc>
        <w:tc>
          <w:tcPr>
            <w:tcW w:w="930"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472C64F8" w14:textId="77777777" w:rsidR="006D4E1C" w:rsidRDefault="00EE757F">
            <w:pPr>
              <w:pStyle w:val="Corpo"/>
            </w:pPr>
            <w:r>
              <w:rPr>
                <w:sz w:val="22"/>
                <w:szCs w:val="22"/>
              </w:rPr>
              <w:t>OR</w:t>
            </w:r>
          </w:p>
        </w:tc>
        <w:tc>
          <w:tcPr>
            <w:tcW w:w="1298"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0D2A56BD" w14:textId="77777777" w:rsidR="006D4E1C" w:rsidRDefault="00EE757F">
            <w:pPr>
              <w:pStyle w:val="Corpo"/>
            </w:pPr>
            <w:r>
              <w:rPr>
                <w:sz w:val="22"/>
                <w:szCs w:val="22"/>
              </w:rPr>
              <w:t>95%CI</w:t>
            </w:r>
          </w:p>
        </w:tc>
        <w:tc>
          <w:tcPr>
            <w:tcW w:w="930"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2C4E3F91" w14:textId="77777777" w:rsidR="006D4E1C" w:rsidRDefault="00EE757F">
            <w:pPr>
              <w:pStyle w:val="Corpo"/>
            </w:pPr>
            <w:r>
              <w:rPr>
                <w:sz w:val="22"/>
                <w:szCs w:val="22"/>
              </w:rPr>
              <w:t>OR</w:t>
            </w:r>
          </w:p>
        </w:tc>
        <w:tc>
          <w:tcPr>
            <w:tcW w:w="1188"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50E96C46" w14:textId="77777777" w:rsidR="006D4E1C" w:rsidRDefault="00EE757F">
            <w:pPr>
              <w:pStyle w:val="Corpo"/>
            </w:pPr>
            <w:r>
              <w:rPr>
                <w:sz w:val="22"/>
                <w:szCs w:val="22"/>
              </w:rPr>
              <w:t>95%CI</w:t>
            </w:r>
          </w:p>
        </w:tc>
      </w:tr>
      <w:tr w:rsidR="006D4E1C" w14:paraId="5FB128B5" w14:textId="77777777">
        <w:trPr>
          <w:trHeight w:val="248"/>
        </w:trPr>
        <w:tc>
          <w:tcPr>
            <w:tcW w:w="198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5C99CBEA" w14:textId="77777777" w:rsidR="006D4E1C" w:rsidRDefault="00EE757F">
            <w:pPr>
              <w:pStyle w:val="Corpo"/>
            </w:pPr>
            <w:r>
              <w:rPr>
                <w:sz w:val="22"/>
                <w:szCs w:val="22"/>
              </w:rPr>
              <w:t>Sleep duration</w:t>
            </w:r>
          </w:p>
        </w:tc>
        <w:tc>
          <w:tcPr>
            <w:tcW w:w="1944"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1330B2C4" w14:textId="77777777" w:rsidR="006D4E1C" w:rsidRDefault="00EE757F">
            <w:pPr>
              <w:pStyle w:val="Corpo"/>
            </w:pPr>
            <w:r>
              <w:rPr>
                <w:sz w:val="22"/>
                <w:szCs w:val="22"/>
              </w:rPr>
              <w:t>≤6 hours/day</w:t>
            </w:r>
          </w:p>
        </w:tc>
        <w:tc>
          <w:tcPr>
            <w:tcW w:w="931"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4E46CC1D" w14:textId="77777777" w:rsidR="006D4E1C" w:rsidRDefault="00EE757F">
            <w:pPr>
              <w:pStyle w:val="Corpo"/>
            </w:pPr>
            <w:r>
              <w:rPr>
                <w:sz w:val="22"/>
                <w:szCs w:val="22"/>
              </w:rPr>
              <w:t>1.19</w:t>
            </w:r>
          </w:p>
        </w:tc>
        <w:tc>
          <w:tcPr>
            <w:tcW w:w="118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0D11563F" w14:textId="77777777" w:rsidR="006D4E1C" w:rsidRDefault="00EE757F">
            <w:pPr>
              <w:pStyle w:val="Corpo"/>
            </w:pPr>
            <w:r>
              <w:rPr>
                <w:sz w:val="22"/>
                <w:szCs w:val="22"/>
              </w:rPr>
              <w:t>[0.86,1.65]</w:t>
            </w:r>
          </w:p>
        </w:tc>
        <w:tc>
          <w:tcPr>
            <w:tcW w:w="930"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6D265CF7" w14:textId="77777777" w:rsidR="006D4E1C" w:rsidRDefault="00EE757F">
            <w:pPr>
              <w:pStyle w:val="Corpo"/>
            </w:pPr>
            <w:r>
              <w:rPr>
                <w:sz w:val="22"/>
                <w:szCs w:val="22"/>
              </w:rPr>
              <w:t>1.17</w:t>
            </w:r>
          </w:p>
        </w:tc>
        <w:tc>
          <w:tcPr>
            <w:tcW w:w="129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3C964C4" w14:textId="77777777" w:rsidR="006D4E1C" w:rsidRDefault="00EE757F">
            <w:pPr>
              <w:pStyle w:val="Corpo"/>
            </w:pPr>
            <w:r>
              <w:rPr>
                <w:sz w:val="22"/>
                <w:szCs w:val="22"/>
              </w:rPr>
              <w:t>[0.76,1.79]</w:t>
            </w:r>
          </w:p>
        </w:tc>
        <w:tc>
          <w:tcPr>
            <w:tcW w:w="930"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102BA8EB" w14:textId="77777777" w:rsidR="006D4E1C" w:rsidRDefault="00EE757F">
            <w:pPr>
              <w:pStyle w:val="Corpo"/>
            </w:pPr>
            <w:r>
              <w:rPr>
                <w:sz w:val="22"/>
                <w:szCs w:val="22"/>
              </w:rPr>
              <w:t>1.20</w:t>
            </w:r>
          </w:p>
        </w:tc>
        <w:tc>
          <w:tcPr>
            <w:tcW w:w="118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5FC00A1" w14:textId="77777777" w:rsidR="006D4E1C" w:rsidRDefault="00EE757F">
            <w:pPr>
              <w:pStyle w:val="Corpo"/>
            </w:pPr>
            <w:r>
              <w:rPr>
                <w:sz w:val="22"/>
                <w:szCs w:val="22"/>
              </w:rPr>
              <w:t>[0.81,1.79]</w:t>
            </w:r>
          </w:p>
        </w:tc>
      </w:tr>
      <w:tr w:rsidR="006D4E1C" w14:paraId="17B53186"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2A738A49"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2D8CE6E4" w14:textId="77777777" w:rsidR="006D4E1C" w:rsidRDefault="00EE757F">
            <w:pPr>
              <w:pStyle w:val="Corpo"/>
            </w:pPr>
            <w:r>
              <w:rPr>
                <w:sz w:val="22"/>
                <w:szCs w:val="22"/>
              </w:rPr>
              <w:t>&gt;6 to ≤9 hours/day</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1182808A" w14:textId="77777777" w:rsidR="006D4E1C" w:rsidRDefault="00EE757F">
            <w:pPr>
              <w:pStyle w:val="Corpo"/>
            </w:pPr>
            <w:r>
              <w:rPr>
                <w:sz w:val="22"/>
                <w:szCs w:val="22"/>
              </w:rPr>
              <w:t>1.00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5689DB17" w14:textId="77777777" w:rsidR="006D4E1C" w:rsidRDefault="006D4E1C"/>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01A6DA99" w14:textId="77777777" w:rsidR="006D4E1C" w:rsidRDefault="00EE757F">
            <w:pPr>
              <w:pStyle w:val="Corpo"/>
            </w:pPr>
            <w:r>
              <w:rPr>
                <w:sz w:val="22"/>
                <w:szCs w:val="22"/>
              </w:rPr>
              <w:t>1.00</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791CDFDE" w14:textId="77777777" w:rsidR="006D4E1C" w:rsidRDefault="006D4E1C"/>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63C54201" w14:textId="77777777" w:rsidR="006D4E1C" w:rsidRDefault="00EE757F">
            <w:pPr>
              <w:pStyle w:val="Corpo"/>
            </w:pPr>
            <w:r>
              <w:rPr>
                <w:sz w:val="22"/>
                <w:szCs w:val="22"/>
              </w:rPr>
              <w:t>1.00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21821D92" w14:textId="77777777" w:rsidR="006D4E1C" w:rsidRDefault="006D4E1C"/>
        </w:tc>
      </w:tr>
      <w:tr w:rsidR="006D4E1C" w14:paraId="7CFE610F"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1D39A019"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46BF9E52" w14:textId="77777777" w:rsidR="006D4E1C" w:rsidRDefault="00EE757F">
            <w:pPr>
              <w:pStyle w:val="Corpo"/>
            </w:pPr>
            <w:r>
              <w:rPr>
                <w:sz w:val="22"/>
                <w:szCs w:val="22"/>
              </w:rPr>
              <w:t>&gt;9 hours/day</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40299551" w14:textId="77777777" w:rsidR="006D4E1C" w:rsidRDefault="00EE757F">
            <w:pPr>
              <w:pStyle w:val="Corpo"/>
            </w:pPr>
            <w:r>
              <w:rPr>
                <w:sz w:val="22"/>
                <w:szCs w:val="22"/>
              </w:rPr>
              <w:t>1.70**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165222FD" w14:textId="77777777" w:rsidR="006D4E1C" w:rsidRDefault="00EE757F">
            <w:pPr>
              <w:pStyle w:val="Corpo"/>
            </w:pPr>
            <w:r>
              <w:rPr>
                <w:sz w:val="22"/>
                <w:szCs w:val="22"/>
              </w:rPr>
              <w:t>[1.15,2.51]</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6815003A" w14:textId="77777777" w:rsidR="006D4E1C" w:rsidRDefault="00EE757F">
            <w:pPr>
              <w:pStyle w:val="Corpo"/>
            </w:pPr>
            <w:r>
              <w:rPr>
                <w:sz w:val="22"/>
                <w:szCs w:val="22"/>
              </w:rPr>
              <w:t>1.00</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08B69361" w14:textId="77777777" w:rsidR="006D4E1C" w:rsidRDefault="00EE757F">
            <w:pPr>
              <w:pStyle w:val="Corpo"/>
            </w:pPr>
            <w:r>
              <w:rPr>
                <w:sz w:val="22"/>
                <w:szCs w:val="22"/>
              </w:rPr>
              <w:t>[0.69,1.43]</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5F40AFB3" w14:textId="77777777" w:rsidR="006D4E1C" w:rsidRDefault="00EE757F">
            <w:pPr>
              <w:pStyle w:val="Corpo"/>
            </w:pPr>
            <w:r>
              <w:rPr>
                <w:sz w:val="22"/>
                <w:szCs w:val="22"/>
              </w:rPr>
              <w:t>2.19**</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4FA16076" w14:textId="77777777" w:rsidR="006D4E1C" w:rsidRDefault="00EE757F">
            <w:pPr>
              <w:pStyle w:val="Corpo"/>
            </w:pPr>
            <w:r>
              <w:rPr>
                <w:sz w:val="22"/>
                <w:szCs w:val="22"/>
              </w:rPr>
              <w:t>[1.26,3.81]</w:t>
            </w:r>
          </w:p>
        </w:tc>
      </w:tr>
      <w:tr w:rsidR="006D4E1C" w14:paraId="43FAA2D0"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45DE869E" w14:textId="77777777" w:rsidR="006D4E1C" w:rsidRDefault="00EE757F">
            <w:pPr>
              <w:pStyle w:val="Corpo"/>
            </w:pPr>
            <w:r>
              <w:rPr>
                <w:sz w:val="22"/>
                <w:szCs w:val="22"/>
              </w:rPr>
              <w:t>Age (years)</w:t>
            </w:r>
          </w:p>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04DF3325" w14:textId="77777777" w:rsidR="006D4E1C" w:rsidRDefault="006D4E1C"/>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01B9BA75" w14:textId="77777777" w:rsidR="006D4E1C" w:rsidRDefault="00EE757F">
            <w:pPr>
              <w:pStyle w:val="Corpo"/>
            </w:pPr>
            <w:r>
              <w:rPr>
                <w:sz w:val="22"/>
                <w:szCs w:val="22"/>
              </w:rPr>
              <w:t>1.13***</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4D32CDD4" w14:textId="77777777" w:rsidR="006D4E1C" w:rsidRDefault="00EE757F">
            <w:pPr>
              <w:pStyle w:val="Corpo"/>
            </w:pPr>
            <w:r>
              <w:rPr>
                <w:sz w:val="22"/>
                <w:szCs w:val="22"/>
              </w:rPr>
              <w:t>[1.11,1.15]</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310F281E" w14:textId="77777777" w:rsidR="006D4E1C" w:rsidRDefault="00EE757F">
            <w:pPr>
              <w:pStyle w:val="Corpo"/>
            </w:pPr>
            <w:r>
              <w:rPr>
                <w:sz w:val="22"/>
                <w:szCs w:val="22"/>
              </w:rPr>
              <w:t>1.11***</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2D82D92C" w14:textId="77777777" w:rsidR="006D4E1C" w:rsidRDefault="00EE757F">
            <w:pPr>
              <w:pStyle w:val="Corpo"/>
            </w:pPr>
            <w:r>
              <w:rPr>
                <w:sz w:val="22"/>
                <w:szCs w:val="22"/>
              </w:rPr>
              <w:t>[1.09,1.14]</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0FD23166" w14:textId="77777777" w:rsidR="006D4E1C" w:rsidRDefault="00EE757F">
            <w:pPr>
              <w:pStyle w:val="Corpo"/>
            </w:pPr>
            <w:r>
              <w:rPr>
                <w:sz w:val="22"/>
                <w:szCs w:val="22"/>
              </w:rPr>
              <w:t>1.16***</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DBDC351" w14:textId="77777777" w:rsidR="006D4E1C" w:rsidRDefault="00EE757F">
            <w:pPr>
              <w:pStyle w:val="Corpo"/>
            </w:pPr>
            <w:r>
              <w:rPr>
                <w:sz w:val="22"/>
                <w:szCs w:val="22"/>
              </w:rPr>
              <w:t>[1.12,1.19]</w:t>
            </w:r>
          </w:p>
        </w:tc>
      </w:tr>
      <w:tr w:rsidR="006D4E1C" w14:paraId="194B7D00"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0144DBBC" w14:textId="77777777" w:rsidR="006D4E1C" w:rsidRDefault="00EE757F">
            <w:pPr>
              <w:pStyle w:val="Corpo"/>
            </w:pPr>
            <w:r>
              <w:rPr>
                <w:sz w:val="22"/>
                <w:szCs w:val="22"/>
              </w:rPr>
              <w:t>Sex</w:t>
            </w:r>
          </w:p>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49AE6A6D" w14:textId="77777777" w:rsidR="006D4E1C" w:rsidRDefault="00EE757F">
            <w:pPr>
              <w:pStyle w:val="Corpo"/>
            </w:pPr>
            <w:r>
              <w:rPr>
                <w:sz w:val="22"/>
                <w:szCs w:val="22"/>
              </w:rPr>
              <w:t>Male vs. Female</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4335BB1B" w14:textId="77777777" w:rsidR="006D4E1C" w:rsidRDefault="00EE757F">
            <w:pPr>
              <w:pStyle w:val="Corpo"/>
            </w:pPr>
            <w:r>
              <w:rPr>
                <w:sz w:val="22"/>
                <w:szCs w:val="22"/>
              </w:rPr>
              <w:t>1.48**</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7F57C223" w14:textId="77777777" w:rsidR="006D4E1C" w:rsidRDefault="00EE757F">
            <w:pPr>
              <w:pStyle w:val="Corpo"/>
            </w:pPr>
            <w:r>
              <w:rPr>
                <w:sz w:val="22"/>
                <w:szCs w:val="22"/>
              </w:rPr>
              <w:t>[1.15,1.91]</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64BFB5EB" w14:textId="77777777" w:rsidR="006D4E1C" w:rsidRDefault="006D4E1C"/>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29B2E64B" w14:textId="77777777" w:rsidR="006D4E1C" w:rsidRDefault="006D4E1C"/>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4F3990A1" w14:textId="77777777" w:rsidR="006D4E1C" w:rsidRDefault="006D4E1C"/>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6E6E51F8" w14:textId="77777777" w:rsidR="006D4E1C" w:rsidRDefault="006D4E1C"/>
        </w:tc>
      </w:tr>
      <w:tr w:rsidR="006D4E1C" w14:paraId="1D768AE4"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00071DAE" w14:textId="77777777" w:rsidR="006D4E1C" w:rsidRDefault="00EE757F">
            <w:pPr>
              <w:pStyle w:val="Corpo"/>
            </w:pPr>
            <w:r>
              <w:rPr>
                <w:sz w:val="22"/>
                <w:szCs w:val="22"/>
              </w:rPr>
              <w:t>Education</w:t>
            </w:r>
          </w:p>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2C0A43ED" w14:textId="77777777" w:rsidR="006D4E1C" w:rsidRDefault="00EE757F">
            <w:pPr>
              <w:pStyle w:val="Corpo"/>
            </w:pPr>
            <w:r>
              <w:rPr>
                <w:sz w:val="22"/>
                <w:szCs w:val="22"/>
              </w:rPr>
              <w:t>≤Primary</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20DC98EB" w14:textId="77777777" w:rsidR="006D4E1C" w:rsidRDefault="00EE757F">
            <w:pPr>
              <w:pStyle w:val="Corpo"/>
            </w:pPr>
            <w:r>
              <w:rPr>
                <w:sz w:val="22"/>
                <w:szCs w:val="22"/>
              </w:rPr>
              <w:t>1.00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49E32ADD" w14:textId="77777777" w:rsidR="006D4E1C" w:rsidRDefault="006D4E1C"/>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2AF042AB" w14:textId="77777777" w:rsidR="006D4E1C" w:rsidRDefault="00EE757F">
            <w:pPr>
              <w:pStyle w:val="Corpo"/>
            </w:pPr>
            <w:r>
              <w:rPr>
                <w:sz w:val="22"/>
                <w:szCs w:val="22"/>
              </w:rPr>
              <w:t>1.00</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5E3A608D" w14:textId="77777777" w:rsidR="006D4E1C" w:rsidRDefault="006D4E1C"/>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0096F78A" w14:textId="77777777" w:rsidR="006D4E1C" w:rsidRDefault="00EE757F">
            <w:pPr>
              <w:pStyle w:val="Corpo"/>
            </w:pPr>
            <w:r>
              <w:rPr>
                <w:sz w:val="22"/>
                <w:szCs w:val="22"/>
              </w:rPr>
              <w:t>1.00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3AA31557" w14:textId="77777777" w:rsidR="006D4E1C" w:rsidRDefault="006D4E1C"/>
        </w:tc>
      </w:tr>
      <w:tr w:rsidR="006D4E1C" w14:paraId="7362B84A"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67BB1B6D"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10181332" w14:textId="77777777" w:rsidR="006D4E1C" w:rsidRDefault="00EE757F">
            <w:pPr>
              <w:pStyle w:val="Corpo"/>
            </w:pPr>
            <w:r>
              <w:rPr>
                <w:sz w:val="22"/>
                <w:szCs w:val="22"/>
              </w:rPr>
              <w:t>Secondary</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06A51C8A" w14:textId="77777777" w:rsidR="006D4E1C" w:rsidRDefault="00EE757F">
            <w:pPr>
              <w:pStyle w:val="Corpo"/>
            </w:pPr>
            <w:r>
              <w:rPr>
                <w:sz w:val="22"/>
                <w:szCs w:val="22"/>
              </w:rPr>
              <w:t>0.70*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7449687" w14:textId="77777777" w:rsidR="006D4E1C" w:rsidRDefault="00EE757F">
            <w:pPr>
              <w:pStyle w:val="Corpo"/>
            </w:pPr>
            <w:r>
              <w:rPr>
                <w:sz w:val="22"/>
                <w:szCs w:val="22"/>
              </w:rPr>
              <w:t>[0.51,0.95]</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6D4F7BF4" w14:textId="77777777" w:rsidR="006D4E1C" w:rsidRDefault="00EE757F">
            <w:pPr>
              <w:pStyle w:val="Corpo"/>
            </w:pPr>
            <w:r>
              <w:rPr>
                <w:sz w:val="22"/>
                <w:szCs w:val="22"/>
              </w:rPr>
              <w:t>0.54***</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1D532159" w14:textId="77777777" w:rsidR="006D4E1C" w:rsidRDefault="00EE757F">
            <w:pPr>
              <w:pStyle w:val="Corpo"/>
            </w:pPr>
            <w:r>
              <w:rPr>
                <w:sz w:val="22"/>
                <w:szCs w:val="22"/>
              </w:rPr>
              <w:t>[0.38,0.77]</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193327C7" w14:textId="77777777" w:rsidR="006D4E1C" w:rsidRDefault="00EE757F">
            <w:pPr>
              <w:pStyle w:val="Corpo"/>
            </w:pPr>
            <w:r>
              <w:rPr>
                <w:sz w:val="22"/>
                <w:szCs w:val="22"/>
              </w:rPr>
              <w:t>0.68</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5A89CBF7" w14:textId="77777777" w:rsidR="006D4E1C" w:rsidRDefault="00EE757F">
            <w:pPr>
              <w:pStyle w:val="Corpo"/>
            </w:pPr>
            <w:r>
              <w:rPr>
                <w:sz w:val="22"/>
                <w:szCs w:val="22"/>
              </w:rPr>
              <w:t>[0.34,1.34]</w:t>
            </w:r>
          </w:p>
        </w:tc>
      </w:tr>
      <w:tr w:rsidR="006D4E1C" w14:paraId="0FAEFFDF"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2D44EEDD"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488C510D" w14:textId="77777777" w:rsidR="006D4E1C" w:rsidRDefault="00EE757F">
            <w:pPr>
              <w:pStyle w:val="Corpo"/>
            </w:pPr>
            <w:r>
              <w:rPr>
                <w:sz w:val="22"/>
                <w:szCs w:val="22"/>
              </w:rPr>
              <w:t>Tertiary</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4A0E457A" w14:textId="77777777" w:rsidR="006D4E1C" w:rsidRDefault="00EE757F">
            <w:pPr>
              <w:pStyle w:val="Corpo"/>
            </w:pPr>
            <w:r>
              <w:rPr>
                <w:sz w:val="22"/>
                <w:szCs w:val="22"/>
              </w:rPr>
              <w:t>0.52*</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208C266C" w14:textId="77777777" w:rsidR="006D4E1C" w:rsidRDefault="00EE757F">
            <w:pPr>
              <w:pStyle w:val="Corpo"/>
            </w:pPr>
            <w:r>
              <w:rPr>
                <w:sz w:val="22"/>
                <w:szCs w:val="22"/>
              </w:rPr>
              <w:t>[0.29,0.93]</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3BAAD38D" w14:textId="77777777" w:rsidR="006D4E1C" w:rsidRDefault="00EE757F">
            <w:pPr>
              <w:pStyle w:val="Corpo"/>
            </w:pPr>
            <w:r>
              <w:rPr>
                <w:sz w:val="22"/>
                <w:szCs w:val="22"/>
              </w:rPr>
              <w:t>0.46**</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2382ABA8" w14:textId="77777777" w:rsidR="006D4E1C" w:rsidRDefault="00EE757F">
            <w:pPr>
              <w:pStyle w:val="Corpo"/>
            </w:pPr>
            <w:r>
              <w:rPr>
                <w:sz w:val="22"/>
                <w:szCs w:val="22"/>
              </w:rPr>
              <w:t>[0.25,0.82]</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670000EE" w14:textId="77777777" w:rsidR="006D4E1C" w:rsidRDefault="00EE757F">
            <w:pPr>
              <w:pStyle w:val="Corpo"/>
            </w:pPr>
            <w:r>
              <w:rPr>
                <w:sz w:val="22"/>
                <w:szCs w:val="22"/>
              </w:rPr>
              <w:t>0.22</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6308D72" w14:textId="77777777" w:rsidR="006D4E1C" w:rsidRDefault="00EE757F">
            <w:pPr>
              <w:pStyle w:val="Corpo"/>
            </w:pPr>
            <w:r>
              <w:rPr>
                <w:sz w:val="22"/>
                <w:szCs w:val="22"/>
              </w:rPr>
              <w:t>[0.03,1.66]</w:t>
            </w:r>
          </w:p>
        </w:tc>
      </w:tr>
      <w:tr w:rsidR="006D4E1C" w14:paraId="17DBE3F4"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479ABCFE" w14:textId="77777777" w:rsidR="006D4E1C" w:rsidRDefault="00EE757F">
            <w:pPr>
              <w:pStyle w:val="Corpo"/>
            </w:pPr>
            <w:r>
              <w:rPr>
                <w:sz w:val="22"/>
                <w:szCs w:val="22"/>
              </w:rPr>
              <w:t>Wealth</w:t>
            </w:r>
          </w:p>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165131D8" w14:textId="77777777" w:rsidR="006D4E1C" w:rsidRDefault="00EE757F">
            <w:pPr>
              <w:pStyle w:val="Corpo"/>
            </w:pPr>
            <w:r>
              <w:rPr>
                <w:sz w:val="22"/>
                <w:szCs w:val="22"/>
              </w:rPr>
              <w:t>Poorest</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43F1EF94" w14:textId="77777777" w:rsidR="006D4E1C" w:rsidRDefault="00EE757F">
            <w:pPr>
              <w:pStyle w:val="Corpo"/>
            </w:pPr>
            <w:r>
              <w:rPr>
                <w:sz w:val="22"/>
                <w:szCs w:val="22"/>
              </w:rPr>
              <w:t>1.00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3380DEE0" w14:textId="77777777" w:rsidR="006D4E1C" w:rsidRDefault="006D4E1C"/>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71F3169B" w14:textId="77777777" w:rsidR="006D4E1C" w:rsidRDefault="00EE757F">
            <w:pPr>
              <w:pStyle w:val="Corpo"/>
            </w:pPr>
            <w:r>
              <w:rPr>
                <w:sz w:val="22"/>
                <w:szCs w:val="22"/>
              </w:rPr>
              <w:t>1.00</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15B73358" w14:textId="77777777" w:rsidR="006D4E1C" w:rsidRDefault="006D4E1C"/>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30397456" w14:textId="77777777" w:rsidR="006D4E1C" w:rsidRDefault="00EE757F">
            <w:pPr>
              <w:pStyle w:val="Corpo"/>
            </w:pPr>
            <w:r>
              <w:rPr>
                <w:sz w:val="22"/>
                <w:szCs w:val="22"/>
              </w:rPr>
              <w:t>1.00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2730D804" w14:textId="77777777" w:rsidR="006D4E1C" w:rsidRDefault="006D4E1C"/>
        </w:tc>
      </w:tr>
      <w:tr w:rsidR="006D4E1C" w14:paraId="758979B4"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69C4BA97"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3B37207A" w14:textId="77777777" w:rsidR="006D4E1C" w:rsidRDefault="00EE757F">
            <w:pPr>
              <w:pStyle w:val="Corpo"/>
            </w:pPr>
            <w:r>
              <w:rPr>
                <w:sz w:val="22"/>
                <w:szCs w:val="22"/>
              </w:rPr>
              <w:t>Poorer</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4CE5B832" w14:textId="77777777" w:rsidR="006D4E1C" w:rsidRDefault="00EE757F">
            <w:pPr>
              <w:pStyle w:val="Corpo"/>
            </w:pPr>
            <w:r>
              <w:rPr>
                <w:sz w:val="22"/>
                <w:szCs w:val="22"/>
              </w:rPr>
              <w:t>0.72*</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23D821C5" w14:textId="77777777" w:rsidR="006D4E1C" w:rsidRDefault="00EE757F">
            <w:pPr>
              <w:pStyle w:val="Corpo"/>
            </w:pPr>
            <w:r>
              <w:rPr>
                <w:sz w:val="22"/>
                <w:szCs w:val="22"/>
              </w:rPr>
              <w:t>[0.52,1.00]</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3594409C" w14:textId="77777777" w:rsidR="006D4E1C" w:rsidRDefault="00EE757F">
            <w:pPr>
              <w:pStyle w:val="Corpo"/>
            </w:pPr>
            <w:r>
              <w:rPr>
                <w:sz w:val="22"/>
                <w:szCs w:val="22"/>
              </w:rPr>
              <w:t>0.66</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137F6370" w14:textId="77777777" w:rsidR="006D4E1C" w:rsidRDefault="00EE757F">
            <w:pPr>
              <w:pStyle w:val="Corpo"/>
            </w:pPr>
            <w:r>
              <w:rPr>
                <w:sz w:val="22"/>
                <w:szCs w:val="22"/>
              </w:rPr>
              <w:t>[0.42,1.03]</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19166D19" w14:textId="77777777" w:rsidR="006D4E1C" w:rsidRDefault="00EE757F">
            <w:pPr>
              <w:pStyle w:val="Corpo"/>
            </w:pPr>
            <w:r>
              <w:rPr>
                <w:sz w:val="22"/>
                <w:szCs w:val="22"/>
              </w:rPr>
              <w:t>0.82</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C640E69" w14:textId="77777777" w:rsidR="006D4E1C" w:rsidRDefault="00EE757F">
            <w:pPr>
              <w:pStyle w:val="Corpo"/>
            </w:pPr>
            <w:r>
              <w:rPr>
                <w:sz w:val="22"/>
                <w:szCs w:val="22"/>
              </w:rPr>
              <w:t>[0.48,1.42]</w:t>
            </w:r>
          </w:p>
        </w:tc>
      </w:tr>
      <w:tr w:rsidR="006D4E1C" w14:paraId="2C082E76"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360EEAFF"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755A152C" w14:textId="77777777" w:rsidR="006D4E1C" w:rsidRDefault="00EE757F">
            <w:pPr>
              <w:pStyle w:val="Corpo"/>
            </w:pPr>
            <w:r>
              <w:rPr>
                <w:sz w:val="22"/>
                <w:szCs w:val="22"/>
              </w:rPr>
              <w:t>Middle</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1BEB1F57" w14:textId="77777777" w:rsidR="006D4E1C" w:rsidRDefault="00EE757F">
            <w:pPr>
              <w:pStyle w:val="Corpo"/>
            </w:pPr>
            <w:r>
              <w:rPr>
                <w:sz w:val="22"/>
                <w:szCs w:val="22"/>
              </w:rPr>
              <w:t>0.67*</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261E04E1" w14:textId="77777777" w:rsidR="006D4E1C" w:rsidRDefault="00EE757F">
            <w:pPr>
              <w:pStyle w:val="Corpo"/>
            </w:pPr>
            <w:r>
              <w:rPr>
                <w:sz w:val="22"/>
                <w:szCs w:val="22"/>
              </w:rPr>
              <w:t>[0.47,0.94]</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68ADEF06" w14:textId="77777777" w:rsidR="006D4E1C" w:rsidRDefault="00EE757F">
            <w:pPr>
              <w:pStyle w:val="Corpo"/>
            </w:pPr>
            <w:r>
              <w:rPr>
                <w:sz w:val="22"/>
                <w:szCs w:val="22"/>
              </w:rPr>
              <w:t>0.58*</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73B7975D" w14:textId="77777777" w:rsidR="006D4E1C" w:rsidRDefault="00EE757F">
            <w:pPr>
              <w:pStyle w:val="Corpo"/>
            </w:pPr>
            <w:r>
              <w:rPr>
                <w:sz w:val="22"/>
                <w:szCs w:val="22"/>
              </w:rPr>
              <w:t>[0.37,0.93]</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6536B0FC" w14:textId="77777777" w:rsidR="006D4E1C" w:rsidRDefault="00EE757F">
            <w:pPr>
              <w:pStyle w:val="Corpo"/>
            </w:pPr>
            <w:r>
              <w:rPr>
                <w:sz w:val="22"/>
                <w:szCs w:val="22"/>
              </w:rPr>
              <w:t>0.82</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7E30AA74" w14:textId="77777777" w:rsidR="006D4E1C" w:rsidRDefault="00EE757F">
            <w:pPr>
              <w:pStyle w:val="Corpo"/>
            </w:pPr>
            <w:r>
              <w:rPr>
                <w:sz w:val="22"/>
                <w:szCs w:val="22"/>
              </w:rPr>
              <w:t>[0.50,1.33]</w:t>
            </w:r>
          </w:p>
        </w:tc>
      </w:tr>
      <w:tr w:rsidR="006D4E1C" w14:paraId="0716F36D"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50EB2455"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67DDA4F2" w14:textId="77777777" w:rsidR="006D4E1C" w:rsidRDefault="00EE757F">
            <w:pPr>
              <w:pStyle w:val="Corpo"/>
            </w:pPr>
            <w:r>
              <w:rPr>
                <w:sz w:val="22"/>
                <w:szCs w:val="22"/>
              </w:rPr>
              <w:t>Richer</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3D0DD079" w14:textId="77777777" w:rsidR="006D4E1C" w:rsidRDefault="00EE757F">
            <w:pPr>
              <w:pStyle w:val="Corpo"/>
            </w:pPr>
            <w:r>
              <w:rPr>
                <w:sz w:val="22"/>
                <w:szCs w:val="22"/>
              </w:rPr>
              <w:t>0.53***</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560395C3" w14:textId="77777777" w:rsidR="006D4E1C" w:rsidRDefault="00EE757F">
            <w:pPr>
              <w:pStyle w:val="Corpo"/>
            </w:pPr>
            <w:r>
              <w:rPr>
                <w:sz w:val="22"/>
                <w:szCs w:val="22"/>
              </w:rPr>
              <w:t>[0.40,0.71]</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62953194" w14:textId="77777777" w:rsidR="006D4E1C" w:rsidRDefault="00EE757F">
            <w:pPr>
              <w:pStyle w:val="Corpo"/>
            </w:pPr>
            <w:r>
              <w:rPr>
                <w:sz w:val="22"/>
                <w:szCs w:val="22"/>
              </w:rPr>
              <w:t>0.48**</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109BEF82" w14:textId="77777777" w:rsidR="006D4E1C" w:rsidRDefault="00EE757F">
            <w:pPr>
              <w:pStyle w:val="Corpo"/>
            </w:pPr>
            <w:r>
              <w:rPr>
                <w:sz w:val="22"/>
                <w:szCs w:val="22"/>
              </w:rPr>
              <w:t>[0.30,0.77]</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4940018D" w14:textId="77777777" w:rsidR="006D4E1C" w:rsidRDefault="00EE757F">
            <w:pPr>
              <w:pStyle w:val="Corpo"/>
            </w:pPr>
            <w:r>
              <w:rPr>
                <w:sz w:val="22"/>
                <w:szCs w:val="22"/>
              </w:rPr>
              <w:t>0.56**</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37886852" w14:textId="77777777" w:rsidR="006D4E1C" w:rsidRDefault="00EE757F">
            <w:pPr>
              <w:pStyle w:val="Corpo"/>
            </w:pPr>
            <w:r>
              <w:rPr>
                <w:sz w:val="22"/>
                <w:szCs w:val="22"/>
              </w:rPr>
              <w:t>[0.38,0.82]</w:t>
            </w:r>
          </w:p>
        </w:tc>
      </w:tr>
      <w:tr w:rsidR="006D4E1C" w14:paraId="09CDE31B"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168543B7"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11836FEB" w14:textId="77777777" w:rsidR="006D4E1C" w:rsidRDefault="00EE757F">
            <w:pPr>
              <w:pStyle w:val="Corpo"/>
            </w:pPr>
            <w:r>
              <w:rPr>
                <w:sz w:val="22"/>
                <w:szCs w:val="22"/>
              </w:rPr>
              <w:t>Richest</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7A6932D4" w14:textId="77777777" w:rsidR="006D4E1C" w:rsidRDefault="00EE757F">
            <w:pPr>
              <w:pStyle w:val="Corpo"/>
            </w:pPr>
            <w:r>
              <w:rPr>
                <w:sz w:val="22"/>
                <w:szCs w:val="22"/>
              </w:rPr>
              <w:t>0.36***</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30CFF284" w14:textId="77777777" w:rsidR="006D4E1C" w:rsidRDefault="00EE757F">
            <w:pPr>
              <w:pStyle w:val="Corpo"/>
            </w:pPr>
            <w:r>
              <w:rPr>
                <w:sz w:val="22"/>
                <w:szCs w:val="22"/>
              </w:rPr>
              <w:t>[0.26,0.51]</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34978367" w14:textId="77777777" w:rsidR="006D4E1C" w:rsidRDefault="00EE757F">
            <w:pPr>
              <w:pStyle w:val="Corpo"/>
            </w:pPr>
            <w:r>
              <w:rPr>
                <w:sz w:val="22"/>
                <w:szCs w:val="22"/>
              </w:rPr>
              <w:t>0.29***</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3398CAE7" w14:textId="77777777" w:rsidR="006D4E1C" w:rsidRDefault="00EE757F">
            <w:pPr>
              <w:pStyle w:val="Corpo"/>
            </w:pPr>
            <w:r>
              <w:rPr>
                <w:sz w:val="22"/>
                <w:szCs w:val="22"/>
              </w:rPr>
              <w:t>[0.18,0.48]</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07ACDA83" w14:textId="77777777" w:rsidR="006D4E1C" w:rsidRDefault="00EE757F">
            <w:pPr>
              <w:pStyle w:val="Corpo"/>
            </w:pPr>
            <w:r>
              <w:rPr>
                <w:sz w:val="22"/>
                <w:szCs w:val="22"/>
              </w:rPr>
              <w:t>0.43**</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D4777DC" w14:textId="77777777" w:rsidR="006D4E1C" w:rsidRDefault="00EE757F">
            <w:pPr>
              <w:pStyle w:val="Corpo"/>
            </w:pPr>
            <w:r>
              <w:rPr>
                <w:sz w:val="22"/>
                <w:szCs w:val="22"/>
              </w:rPr>
              <w:t>[0.25,0.75]</w:t>
            </w:r>
          </w:p>
        </w:tc>
      </w:tr>
      <w:tr w:rsidR="006D4E1C" w14:paraId="70CB667E"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3A8E2E6B" w14:textId="77777777" w:rsidR="006D4E1C" w:rsidRDefault="00EE757F">
            <w:pPr>
              <w:pStyle w:val="Corpo"/>
            </w:pPr>
            <w:r>
              <w:rPr>
                <w:sz w:val="22"/>
                <w:szCs w:val="22"/>
              </w:rPr>
              <w:t>Physical activity</w:t>
            </w:r>
          </w:p>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7B978DC4" w14:textId="77777777" w:rsidR="006D4E1C" w:rsidRDefault="00EE757F">
            <w:pPr>
              <w:pStyle w:val="Corpo"/>
            </w:pPr>
            <w:r>
              <w:rPr>
                <w:sz w:val="22"/>
                <w:szCs w:val="22"/>
              </w:rPr>
              <w:t>High</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0026A2AD" w14:textId="77777777" w:rsidR="006D4E1C" w:rsidRDefault="00EE757F">
            <w:pPr>
              <w:pStyle w:val="Corpo"/>
            </w:pPr>
            <w:r>
              <w:rPr>
                <w:sz w:val="22"/>
                <w:szCs w:val="22"/>
              </w:rPr>
              <w:t>1.00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653B6DBC" w14:textId="77777777" w:rsidR="006D4E1C" w:rsidRDefault="006D4E1C"/>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33EDA98E" w14:textId="77777777" w:rsidR="006D4E1C" w:rsidRDefault="00EE757F">
            <w:pPr>
              <w:pStyle w:val="Corpo"/>
            </w:pPr>
            <w:r>
              <w:rPr>
                <w:sz w:val="22"/>
                <w:szCs w:val="22"/>
              </w:rPr>
              <w:t>1.00</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3F8E6FCC" w14:textId="77777777" w:rsidR="006D4E1C" w:rsidRDefault="006D4E1C"/>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5663BC53" w14:textId="77777777" w:rsidR="006D4E1C" w:rsidRDefault="00EE757F">
            <w:pPr>
              <w:pStyle w:val="Corpo"/>
            </w:pPr>
            <w:r>
              <w:rPr>
                <w:sz w:val="22"/>
                <w:szCs w:val="22"/>
              </w:rPr>
              <w:t>1.00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4B3CA67A" w14:textId="77777777" w:rsidR="006D4E1C" w:rsidRDefault="006D4E1C"/>
        </w:tc>
      </w:tr>
      <w:tr w:rsidR="006D4E1C" w14:paraId="07772C1F"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4627D740"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01798640" w14:textId="77777777" w:rsidR="006D4E1C" w:rsidRDefault="00EE757F">
            <w:pPr>
              <w:pStyle w:val="Corpo"/>
            </w:pPr>
            <w:r>
              <w:rPr>
                <w:sz w:val="22"/>
                <w:szCs w:val="22"/>
              </w:rPr>
              <w:t>Moderate</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2E1FEA1E" w14:textId="77777777" w:rsidR="006D4E1C" w:rsidRDefault="00EE757F">
            <w:pPr>
              <w:pStyle w:val="Corpo"/>
            </w:pPr>
            <w:r>
              <w:rPr>
                <w:sz w:val="22"/>
                <w:szCs w:val="22"/>
              </w:rPr>
              <w:t>1.17</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19654277" w14:textId="77777777" w:rsidR="006D4E1C" w:rsidRDefault="00EE757F">
            <w:pPr>
              <w:pStyle w:val="Corpo"/>
            </w:pPr>
            <w:r>
              <w:rPr>
                <w:sz w:val="22"/>
                <w:szCs w:val="22"/>
              </w:rPr>
              <w:t>[0.91,1.52]</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5CB38BBC" w14:textId="77777777" w:rsidR="006D4E1C" w:rsidRDefault="00EE757F">
            <w:pPr>
              <w:pStyle w:val="Corpo"/>
            </w:pPr>
            <w:r>
              <w:rPr>
                <w:sz w:val="22"/>
                <w:szCs w:val="22"/>
              </w:rPr>
              <w:t>1.40</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6F048BD7" w14:textId="77777777" w:rsidR="006D4E1C" w:rsidRDefault="00EE757F">
            <w:pPr>
              <w:pStyle w:val="Corpo"/>
            </w:pPr>
            <w:r>
              <w:rPr>
                <w:sz w:val="22"/>
                <w:szCs w:val="22"/>
              </w:rPr>
              <w:t>[0.93,2.13]</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1C75A5DA" w14:textId="77777777" w:rsidR="006D4E1C" w:rsidRDefault="00EE757F">
            <w:pPr>
              <w:pStyle w:val="Corpo"/>
            </w:pPr>
            <w:r>
              <w:rPr>
                <w:sz w:val="22"/>
                <w:szCs w:val="22"/>
              </w:rPr>
              <w:t>0.87</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686861A7" w14:textId="77777777" w:rsidR="006D4E1C" w:rsidRDefault="00EE757F">
            <w:pPr>
              <w:pStyle w:val="Corpo"/>
            </w:pPr>
            <w:r>
              <w:rPr>
                <w:sz w:val="22"/>
                <w:szCs w:val="22"/>
              </w:rPr>
              <w:t>[0.59,1.27]</w:t>
            </w:r>
          </w:p>
        </w:tc>
      </w:tr>
      <w:tr w:rsidR="006D4E1C" w14:paraId="0E92C182"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01E45CAF"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30C45AA0" w14:textId="77777777" w:rsidR="006D4E1C" w:rsidRDefault="00EE757F">
            <w:pPr>
              <w:pStyle w:val="Corpo"/>
            </w:pPr>
            <w:r>
              <w:rPr>
                <w:sz w:val="22"/>
                <w:szCs w:val="22"/>
              </w:rPr>
              <w:t>Low</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77D576AE" w14:textId="77777777" w:rsidR="006D4E1C" w:rsidRDefault="00EE757F">
            <w:pPr>
              <w:pStyle w:val="Corpo"/>
            </w:pPr>
            <w:r>
              <w:rPr>
                <w:sz w:val="22"/>
                <w:szCs w:val="22"/>
              </w:rPr>
              <w:t>1.14</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5336D7C9" w14:textId="77777777" w:rsidR="006D4E1C" w:rsidRDefault="00EE757F">
            <w:pPr>
              <w:pStyle w:val="Corpo"/>
            </w:pPr>
            <w:r>
              <w:rPr>
                <w:sz w:val="22"/>
                <w:szCs w:val="22"/>
              </w:rPr>
              <w:t>[0.89,1.47]</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7A012D7B" w14:textId="77777777" w:rsidR="006D4E1C" w:rsidRDefault="00EE757F">
            <w:pPr>
              <w:pStyle w:val="Corpo"/>
            </w:pPr>
            <w:r>
              <w:rPr>
                <w:sz w:val="22"/>
                <w:szCs w:val="22"/>
              </w:rPr>
              <w:t>1.25</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1A3AC45E" w14:textId="77777777" w:rsidR="006D4E1C" w:rsidRDefault="00EE757F">
            <w:pPr>
              <w:pStyle w:val="Corpo"/>
            </w:pPr>
            <w:r>
              <w:rPr>
                <w:sz w:val="22"/>
                <w:szCs w:val="22"/>
              </w:rPr>
              <w:t>[0.85,1.83]</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5B8C0737" w14:textId="77777777" w:rsidR="006D4E1C" w:rsidRDefault="00EE757F">
            <w:pPr>
              <w:pStyle w:val="Corpo"/>
            </w:pPr>
            <w:r>
              <w:rPr>
                <w:sz w:val="22"/>
                <w:szCs w:val="22"/>
              </w:rPr>
              <w:t>0.96</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25FDA43F" w14:textId="77777777" w:rsidR="006D4E1C" w:rsidRDefault="00EE757F">
            <w:pPr>
              <w:pStyle w:val="Corpo"/>
            </w:pPr>
            <w:r>
              <w:rPr>
                <w:sz w:val="22"/>
                <w:szCs w:val="22"/>
              </w:rPr>
              <w:t>[0.62,1.49]</w:t>
            </w:r>
          </w:p>
        </w:tc>
      </w:tr>
      <w:tr w:rsidR="006D4E1C" w14:paraId="66B80416"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2F1649AE" w14:textId="77777777" w:rsidR="006D4E1C" w:rsidRDefault="00EE757F">
            <w:pPr>
              <w:pStyle w:val="Corpo"/>
            </w:pPr>
            <w:r>
              <w:rPr>
                <w:sz w:val="22"/>
                <w:szCs w:val="22"/>
              </w:rPr>
              <w:t>Smoking</w:t>
            </w:r>
          </w:p>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05156D8F" w14:textId="77777777" w:rsidR="006D4E1C" w:rsidRDefault="00EE757F">
            <w:pPr>
              <w:pStyle w:val="Corpo"/>
            </w:pPr>
            <w:r>
              <w:rPr>
                <w:sz w:val="22"/>
                <w:szCs w:val="22"/>
              </w:rPr>
              <w:t>Never</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2218B628" w14:textId="77777777" w:rsidR="006D4E1C" w:rsidRDefault="00EE757F">
            <w:pPr>
              <w:pStyle w:val="Corpo"/>
            </w:pPr>
            <w:r>
              <w:rPr>
                <w:sz w:val="22"/>
                <w:szCs w:val="22"/>
              </w:rPr>
              <w:t>1.00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2910E0A5" w14:textId="77777777" w:rsidR="006D4E1C" w:rsidRDefault="006D4E1C"/>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0786D1B1" w14:textId="77777777" w:rsidR="006D4E1C" w:rsidRDefault="00EE757F">
            <w:pPr>
              <w:pStyle w:val="Corpo"/>
            </w:pPr>
            <w:r>
              <w:rPr>
                <w:sz w:val="22"/>
                <w:szCs w:val="22"/>
              </w:rPr>
              <w:t>1.00</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5A272C2C" w14:textId="77777777" w:rsidR="006D4E1C" w:rsidRDefault="006D4E1C"/>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2BD668A8" w14:textId="77777777" w:rsidR="006D4E1C" w:rsidRDefault="00EE757F">
            <w:pPr>
              <w:pStyle w:val="Corpo"/>
            </w:pPr>
            <w:r>
              <w:rPr>
                <w:sz w:val="22"/>
                <w:szCs w:val="22"/>
              </w:rPr>
              <w:t>1.00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5B79B23F" w14:textId="77777777" w:rsidR="006D4E1C" w:rsidRDefault="006D4E1C"/>
        </w:tc>
      </w:tr>
      <w:tr w:rsidR="006D4E1C" w14:paraId="3FC000F5"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3C819ABB"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5319D07F" w14:textId="77777777" w:rsidR="006D4E1C" w:rsidRDefault="00EE757F">
            <w:pPr>
              <w:pStyle w:val="Corpo"/>
            </w:pPr>
            <w:r>
              <w:rPr>
                <w:sz w:val="22"/>
                <w:szCs w:val="22"/>
              </w:rPr>
              <w:t>Smoker</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20608CCD" w14:textId="77777777" w:rsidR="006D4E1C" w:rsidRDefault="00EE757F">
            <w:pPr>
              <w:pStyle w:val="Corpo"/>
            </w:pPr>
            <w:r>
              <w:rPr>
                <w:sz w:val="22"/>
                <w:szCs w:val="22"/>
              </w:rPr>
              <w:t>0.93</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33066732" w14:textId="77777777" w:rsidR="006D4E1C" w:rsidRDefault="00EE757F">
            <w:pPr>
              <w:pStyle w:val="Corpo"/>
            </w:pPr>
            <w:r>
              <w:rPr>
                <w:sz w:val="22"/>
                <w:szCs w:val="22"/>
              </w:rPr>
              <w:t>[0.68,1.27]</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17B1B106" w14:textId="77777777" w:rsidR="006D4E1C" w:rsidRDefault="00EE757F">
            <w:pPr>
              <w:pStyle w:val="Corpo"/>
            </w:pPr>
            <w:r>
              <w:rPr>
                <w:sz w:val="22"/>
                <w:szCs w:val="22"/>
              </w:rPr>
              <w:t>0.75</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16E0EE13" w14:textId="77777777" w:rsidR="006D4E1C" w:rsidRDefault="00EE757F">
            <w:pPr>
              <w:pStyle w:val="Corpo"/>
            </w:pPr>
            <w:r>
              <w:rPr>
                <w:sz w:val="22"/>
                <w:szCs w:val="22"/>
              </w:rPr>
              <w:t>[0.53,1.06]</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4E1A1FE6" w14:textId="77777777" w:rsidR="006D4E1C" w:rsidRDefault="00EE757F">
            <w:pPr>
              <w:pStyle w:val="Corpo"/>
            </w:pPr>
            <w:r>
              <w:rPr>
                <w:sz w:val="22"/>
                <w:szCs w:val="22"/>
              </w:rPr>
              <w:t>1.38</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5B46A1F4" w14:textId="77777777" w:rsidR="006D4E1C" w:rsidRDefault="00EE757F">
            <w:pPr>
              <w:pStyle w:val="Corpo"/>
            </w:pPr>
            <w:r>
              <w:rPr>
                <w:sz w:val="22"/>
                <w:szCs w:val="22"/>
              </w:rPr>
              <w:t>[0.85,2.26]</w:t>
            </w:r>
          </w:p>
        </w:tc>
      </w:tr>
      <w:tr w:rsidR="006D4E1C" w14:paraId="5858CCBE"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43F17F62"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22B0BE47" w14:textId="77777777" w:rsidR="006D4E1C" w:rsidRDefault="00EE757F">
            <w:pPr>
              <w:pStyle w:val="Corpo"/>
            </w:pPr>
            <w:r>
              <w:rPr>
                <w:sz w:val="22"/>
                <w:szCs w:val="22"/>
              </w:rPr>
              <w:t>Quit</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71805DF1" w14:textId="77777777" w:rsidR="006D4E1C" w:rsidRDefault="00EE757F">
            <w:pPr>
              <w:pStyle w:val="Corpo"/>
            </w:pPr>
            <w:r>
              <w:rPr>
                <w:sz w:val="22"/>
                <w:szCs w:val="22"/>
              </w:rPr>
              <w:t>1.12</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64A0D093" w14:textId="77777777" w:rsidR="006D4E1C" w:rsidRDefault="00EE757F">
            <w:pPr>
              <w:pStyle w:val="Corpo"/>
            </w:pPr>
            <w:r>
              <w:rPr>
                <w:sz w:val="22"/>
                <w:szCs w:val="22"/>
              </w:rPr>
              <w:t>[0.75,1.68]</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086E7225" w14:textId="77777777" w:rsidR="006D4E1C" w:rsidRDefault="00EE757F">
            <w:pPr>
              <w:pStyle w:val="Corpo"/>
            </w:pPr>
            <w:r>
              <w:rPr>
                <w:sz w:val="22"/>
                <w:szCs w:val="22"/>
              </w:rPr>
              <w:t>1.06</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101DA7A6" w14:textId="77777777" w:rsidR="006D4E1C" w:rsidRDefault="00EE757F">
            <w:pPr>
              <w:pStyle w:val="Corpo"/>
            </w:pPr>
            <w:r>
              <w:rPr>
                <w:sz w:val="22"/>
                <w:szCs w:val="22"/>
              </w:rPr>
              <w:t>[0.67,1.66]</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5CB5333D" w14:textId="77777777" w:rsidR="006D4E1C" w:rsidRDefault="00EE757F">
            <w:pPr>
              <w:pStyle w:val="Corpo"/>
            </w:pPr>
            <w:r>
              <w:rPr>
                <w:sz w:val="22"/>
                <w:szCs w:val="22"/>
              </w:rPr>
              <w:t>1.04</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2E7BA43F" w14:textId="77777777" w:rsidR="006D4E1C" w:rsidRDefault="00EE757F">
            <w:pPr>
              <w:pStyle w:val="Corpo"/>
            </w:pPr>
            <w:r>
              <w:rPr>
                <w:sz w:val="22"/>
                <w:szCs w:val="22"/>
              </w:rPr>
              <w:t>[0.45,2.38]</w:t>
            </w:r>
          </w:p>
        </w:tc>
      </w:tr>
      <w:tr w:rsidR="006D4E1C" w14:paraId="05C873CF" w14:textId="77777777">
        <w:trPr>
          <w:trHeight w:val="49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61B37647" w14:textId="77777777" w:rsidR="006D4E1C" w:rsidRDefault="00EE757F">
            <w:pPr>
              <w:pStyle w:val="Corpo"/>
            </w:pPr>
            <w:r>
              <w:rPr>
                <w:sz w:val="22"/>
                <w:szCs w:val="22"/>
              </w:rPr>
              <w:t>Alcohol consumption</w:t>
            </w:r>
          </w:p>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3CCD7927" w14:textId="77777777" w:rsidR="006D4E1C" w:rsidRDefault="00EE757F">
            <w:pPr>
              <w:pStyle w:val="Corpo"/>
            </w:pPr>
            <w:r>
              <w:rPr>
                <w:sz w:val="22"/>
                <w:szCs w:val="22"/>
              </w:rPr>
              <w:t>Yes vs. No</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31ADB492" w14:textId="77777777" w:rsidR="006D4E1C" w:rsidRDefault="00EE757F">
            <w:pPr>
              <w:pStyle w:val="Corpo"/>
            </w:pPr>
            <w:r>
              <w:rPr>
                <w:sz w:val="22"/>
                <w:szCs w:val="22"/>
              </w:rPr>
              <w:t>0.76</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6FF511FD" w14:textId="77777777" w:rsidR="006D4E1C" w:rsidRDefault="00EE757F">
            <w:pPr>
              <w:pStyle w:val="Corpo"/>
            </w:pPr>
            <w:r>
              <w:rPr>
                <w:sz w:val="22"/>
                <w:szCs w:val="22"/>
              </w:rPr>
              <w:t>[0.51,1.14]</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27C005A8" w14:textId="77777777" w:rsidR="006D4E1C" w:rsidRDefault="00EE757F">
            <w:pPr>
              <w:pStyle w:val="Corpo"/>
            </w:pPr>
            <w:r>
              <w:rPr>
                <w:sz w:val="22"/>
                <w:szCs w:val="22"/>
              </w:rPr>
              <w:t>0.73</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0CA5C37E" w14:textId="77777777" w:rsidR="006D4E1C" w:rsidRDefault="00EE757F">
            <w:pPr>
              <w:pStyle w:val="Corpo"/>
            </w:pPr>
            <w:r>
              <w:rPr>
                <w:sz w:val="22"/>
                <w:szCs w:val="22"/>
              </w:rPr>
              <w:t>[0.47,1.14]</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4E497ADC" w14:textId="77777777" w:rsidR="006D4E1C" w:rsidRDefault="00EE757F">
            <w:pPr>
              <w:pStyle w:val="Corpo"/>
            </w:pPr>
            <w:r>
              <w:rPr>
                <w:sz w:val="22"/>
                <w:szCs w:val="22"/>
              </w:rPr>
              <w:t>0.92</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73FB2BB3" w14:textId="77777777" w:rsidR="006D4E1C" w:rsidRDefault="00EE757F">
            <w:pPr>
              <w:pStyle w:val="Corpo"/>
            </w:pPr>
            <w:r>
              <w:rPr>
                <w:sz w:val="22"/>
                <w:szCs w:val="22"/>
              </w:rPr>
              <w:t>[0.53,1.61]</w:t>
            </w:r>
          </w:p>
        </w:tc>
      </w:tr>
      <w:tr w:rsidR="006D4E1C" w14:paraId="2717BA0E"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760F7063" w14:textId="77777777" w:rsidR="006D4E1C" w:rsidRDefault="00EE757F">
            <w:pPr>
              <w:pStyle w:val="Corpo"/>
            </w:pPr>
            <w:r>
              <w:rPr>
                <w:sz w:val="22"/>
                <w:szCs w:val="22"/>
              </w:rPr>
              <w:t>Diabetes</w:t>
            </w:r>
          </w:p>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49577BE7" w14:textId="77777777" w:rsidR="006D4E1C" w:rsidRDefault="00EE757F">
            <w:pPr>
              <w:pStyle w:val="Corpo"/>
            </w:pPr>
            <w:r>
              <w:rPr>
                <w:sz w:val="22"/>
                <w:szCs w:val="22"/>
              </w:rPr>
              <w:t>Yes vs. No</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3C392329" w14:textId="77777777" w:rsidR="006D4E1C" w:rsidRDefault="00EE757F">
            <w:pPr>
              <w:pStyle w:val="Corpo"/>
            </w:pPr>
            <w:r>
              <w:rPr>
                <w:sz w:val="22"/>
                <w:szCs w:val="22"/>
              </w:rPr>
              <w:t>0.66*</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7706B85A" w14:textId="77777777" w:rsidR="006D4E1C" w:rsidRDefault="00EE757F">
            <w:pPr>
              <w:pStyle w:val="Corpo"/>
            </w:pPr>
            <w:r>
              <w:rPr>
                <w:sz w:val="22"/>
                <w:szCs w:val="22"/>
              </w:rPr>
              <w:t>[0.47,0.94]</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57DB5A71" w14:textId="77777777" w:rsidR="006D4E1C" w:rsidRDefault="00EE757F">
            <w:pPr>
              <w:pStyle w:val="Corpo"/>
            </w:pPr>
            <w:r>
              <w:rPr>
                <w:sz w:val="22"/>
                <w:szCs w:val="22"/>
              </w:rPr>
              <w:t>0.71</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152983BC" w14:textId="77777777" w:rsidR="006D4E1C" w:rsidRDefault="00EE757F">
            <w:pPr>
              <w:pStyle w:val="Corpo"/>
            </w:pPr>
            <w:r>
              <w:rPr>
                <w:sz w:val="22"/>
                <w:szCs w:val="22"/>
              </w:rPr>
              <w:t>[0.44,1.15]</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74AF7F3D" w14:textId="77777777" w:rsidR="006D4E1C" w:rsidRDefault="00EE757F">
            <w:pPr>
              <w:pStyle w:val="Corpo"/>
            </w:pPr>
            <w:r>
              <w:rPr>
                <w:sz w:val="22"/>
                <w:szCs w:val="22"/>
              </w:rPr>
              <w:t>0.63</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BB12CFE" w14:textId="77777777" w:rsidR="006D4E1C" w:rsidRDefault="00EE757F">
            <w:pPr>
              <w:pStyle w:val="Corpo"/>
            </w:pPr>
            <w:r>
              <w:rPr>
                <w:sz w:val="22"/>
                <w:szCs w:val="22"/>
              </w:rPr>
              <w:t>[0.35,1.12]</w:t>
            </w:r>
          </w:p>
        </w:tc>
      </w:tr>
      <w:tr w:rsidR="006D4E1C" w14:paraId="0D28E1B4" w14:textId="77777777">
        <w:trPr>
          <w:trHeight w:val="49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54498440" w14:textId="77777777" w:rsidR="006D4E1C" w:rsidRDefault="00EE757F">
            <w:pPr>
              <w:pStyle w:val="Corpo"/>
            </w:pPr>
            <w:r>
              <w:rPr>
                <w:sz w:val="22"/>
                <w:szCs w:val="22"/>
              </w:rPr>
              <w:t>Chronic lung disease</w:t>
            </w:r>
          </w:p>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23636AEF" w14:textId="77777777" w:rsidR="006D4E1C" w:rsidRDefault="00EE757F">
            <w:pPr>
              <w:pStyle w:val="Corpo"/>
            </w:pPr>
            <w:r>
              <w:rPr>
                <w:sz w:val="22"/>
                <w:szCs w:val="22"/>
              </w:rPr>
              <w:t>Yes vs. No</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380A2AF1" w14:textId="77777777" w:rsidR="006D4E1C" w:rsidRDefault="00EE757F">
            <w:pPr>
              <w:pStyle w:val="Corpo"/>
            </w:pPr>
            <w:r>
              <w:rPr>
                <w:sz w:val="22"/>
                <w:szCs w:val="22"/>
              </w:rPr>
              <w:t>1.17</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791E2A67" w14:textId="77777777" w:rsidR="006D4E1C" w:rsidRDefault="00EE757F">
            <w:pPr>
              <w:pStyle w:val="Corpo"/>
            </w:pPr>
            <w:r>
              <w:rPr>
                <w:sz w:val="22"/>
                <w:szCs w:val="22"/>
              </w:rPr>
              <w:t>[0.82,1.66]</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154D9CDE" w14:textId="77777777" w:rsidR="006D4E1C" w:rsidRDefault="00EE757F">
            <w:pPr>
              <w:pStyle w:val="Corpo"/>
            </w:pPr>
            <w:r>
              <w:rPr>
                <w:sz w:val="22"/>
                <w:szCs w:val="22"/>
              </w:rPr>
              <w:t>1.05</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5D87B668" w14:textId="77777777" w:rsidR="006D4E1C" w:rsidRDefault="00EE757F">
            <w:pPr>
              <w:pStyle w:val="Corpo"/>
            </w:pPr>
            <w:r>
              <w:rPr>
                <w:sz w:val="22"/>
                <w:szCs w:val="22"/>
              </w:rPr>
              <w:t>[0.65,1.70]</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3A6D91BE" w14:textId="77777777" w:rsidR="006D4E1C" w:rsidRDefault="00EE757F">
            <w:pPr>
              <w:pStyle w:val="Corpo"/>
            </w:pPr>
            <w:r>
              <w:rPr>
                <w:sz w:val="22"/>
                <w:szCs w:val="22"/>
              </w:rPr>
              <w:t>1.37</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187CF753" w14:textId="77777777" w:rsidR="006D4E1C" w:rsidRDefault="00EE757F">
            <w:pPr>
              <w:pStyle w:val="Corpo"/>
            </w:pPr>
            <w:r>
              <w:rPr>
                <w:sz w:val="22"/>
                <w:szCs w:val="22"/>
              </w:rPr>
              <w:t>[0.90,2.09]</w:t>
            </w:r>
          </w:p>
        </w:tc>
      </w:tr>
      <w:tr w:rsidR="006D4E1C" w14:paraId="764AE116"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746772DB" w14:textId="77777777" w:rsidR="006D4E1C" w:rsidRDefault="00EE757F">
            <w:pPr>
              <w:pStyle w:val="Corpo"/>
            </w:pPr>
            <w:r>
              <w:rPr>
                <w:sz w:val="22"/>
                <w:szCs w:val="22"/>
              </w:rPr>
              <w:t>Angina</w:t>
            </w:r>
          </w:p>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3FAE2BCD" w14:textId="77777777" w:rsidR="006D4E1C" w:rsidRDefault="00EE757F">
            <w:pPr>
              <w:pStyle w:val="Corpo"/>
            </w:pPr>
            <w:r>
              <w:rPr>
                <w:sz w:val="22"/>
                <w:szCs w:val="22"/>
              </w:rPr>
              <w:t>Yes vs. No</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17D33536" w14:textId="77777777" w:rsidR="006D4E1C" w:rsidRDefault="00EE757F">
            <w:pPr>
              <w:pStyle w:val="Corpo"/>
            </w:pPr>
            <w:r>
              <w:rPr>
                <w:sz w:val="22"/>
                <w:szCs w:val="22"/>
              </w:rPr>
              <w:t>0.97</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1CAD1503" w14:textId="77777777" w:rsidR="006D4E1C" w:rsidRDefault="00EE757F">
            <w:pPr>
              <w:pStyle w:val="Corpo"/>
            </w:pPr>
            <w:r>
              <w:rPr>
                <w:sz w:val="22"/>
                <w:szCs w:val="22"/>
              </w:rPr>
              <w:t>[0.72,1.32]</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370BD700" w14:textId="77777777" w:rsidR="006D4E1C" w:rsidRDefault="00EE757F">
            <w:pPr>
              <w:pStyle w:val="Corpo"/>
            </w:pPr>
            <w:r>
              <w:rPr>
                <w:sz w:val="22"/>
                <w:szCs w:val="22"/>
              </w:rPr>
              <w:t>1.14</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5C43FCB5" w14:textId="77777777" w:rsidR="006D4E1C" w:rsidRDefault="00EE757F">
            <w:pPr>
              <w:pStyle w:val="Corpo"/>
            </w:pPr>
            <w:r>
              <w:rPr>
                <w:sz w:val="22"/>
                <w:szCs w:val="22"/>
              </w:rPr>
              <w:t>[0.76,1.73]</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37428033" w14:textId="77777777" w:rsidR="006D4E1C" w:rsidRDefault="00EE757F">
            <w:pPr>
              <w:pStyle w:val="Corpo"/>
            </w:pPr>
            <w:r>
              <w:rPr>
                <w:sz w:val="22"/>
                <w:szCs w:val="22"/>
              </w:rPr>
              <w:t>0.87</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D3CF335" w14:textId="77777777" w:rsidR="006D4E1C" w:rsidRDefault="00EE757F">
            <w:pPr>
              <w:pStyle w:val="Corpo"/>
            </w:pPr>
            <w:r>
              <w:rPr>
                <w:sz w:val="22"/>
                <w:szCs w:val="22"/>
              </w:rPr>
              <w:t>[0.54,1.38]</w:t>
            </w:r>
          </w:p>
        </w:tc>
      </w:tr>
      <w:tr w:rsidR="006D4E1C" w14:paraId="074E755F"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31AA08F9" w14:textId="77777777" w:rsidR="006D4E1C" w:rsidRDefault="00EE757F">
            <w:pPr>
              <w:pStyle w:val="Corpo"/>
            </w:pPr>
            <w:r>
              <w:rPr>
                <w:sz w:val="22"/>
                <w:szCs w:val="22"/>
              </w:rPr>
              <w:t>Hypertension</w:t>
            </w:r>
          </w:p>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6326F539" w14:textId="77777777" w:rsidR="006D4E1C" w:rsidRDefault="00EE757F">
            <w:pPr>
              <w:pStyle w:val="Corpo"/>
            </w:pPr>
            <w:r>
              <w:rPr>
                <w:sz w:val="22"/>
                <w:szCs w:val="22"/>
              </w:rPr>
              <w:t>Yes vs. No</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689A7175" w14:textId="77777777" w:rsidR="006D4E1C" w:rsidRDefault="00EE757F">
            <w:pPr>
              <w:pStyle w:val="Corpo"/>
            </w:pPr>
            <w:r>
              <w:rPr>
                <w:sz w:val="22"/>
                <w:szCs w:val="22"/>
              </w:rPr>
              <w:t>0.96</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7FF88F9" w14:textId="77777777" w:rsidR="006D4E1C" w:rsidRDefault="00EE757F">
            <w:pPr>
              <w:pStyle w:val="Corpo"/>
            </w:pPr>
            <w:r>
              <w:rPr>
                <w:sz w:val="22"/>
                <w:szCs w:val="22"/>
              </w:rPr>
              <w:t>[0.78,1.17]</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71366869" w14:textId="77777777" w:rsidR="006D4E1C" w:rsidRDefault="00EE757F">
            <w:pPr>
              <w:pStyle w:val="Corpo"/>
            </w:pPr>
            <w:r>
              <w:rPr>
                <w:sz w:val="22"/>
                <w:szCs w:val="22"/>
              </w:rPr>
              <w:t>1.06</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4F506793" w14:textId="77777777" w:rsidR="006D4E1C" w:rsidRDefault="00EE757F">
            <w:pPr>
              <w:pStyle w:val="Corpo"/>
            </w:pPr>
            <w:r>
              <w:rPr>
                <w:sz w:val="22"/>
                <w:szCs w:val="22"/>
              </w:rPr>
              <w:t>[0.77,1.46]</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5AA24DBD" w14:textId="77777777" w:rsidR="006D4E1C" w:rsidRDefault="00EE757F">
            <w:pPr>
              <w:pStyle w:val="Corpo"/>
            </w:pPr>
            <w:r>
              <w:rPr>
                <w:sz w:val="22"/>
                <w:szCs w:val="22"/>
              </w:rPr>
              <w:t>0.83</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1F8D359C" w14:textId="77777777" w:rsidR="006D4E1C" w:rsidRDefault="00EE757F">
            <w:pPr>
              <w:pStyle w:val="Corpo"/>
            </w:pPr>
            <w:r>
              <w:rPr>
                <w:sz w:val="22"/>
                <w:szCs w:val="22"/>
              </w:rPr>
              <w:t>[0.58,1.18]</w:t>
            </w:r>
          </w:p>
        </w:tc>
      </w:tr>
      <w:tr w:rsidR="006D4E1C" w14:paraId="783FECA7"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67F96CDD" w14:textId="77777777" w:rsidR="006D4E1C" w:rsidRDefault="00EE757F">
            <w:pPr>
              <w:pStyle w:val="Corpo"/>
            </w:pPr>
            <w:r>
              <w:rPr>
                <w:sz w:val="22"/>
                <w:szCs w:val="22"/>
              </w:rPr>
              <w:t>Stroke</w:t>
            </w:r>
          </w:p>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66D252B1" w14:textId="77777777" w:rsidR="006D4E1C" w:rsidRDefault="00EE757F">
            <w:pPr>
              <w:pStyle w:val="Corpo"/>
            </w:pPr>
            <w:r>
              <w:rPr>
                <w:sz w:val="22"/>
                <w:szCs w:val="22"/>
              </w:rPr>
              <w:t>Yes vs. No</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2DBB4C89" w14:textId="77777777" w:rsidR="006D4E1C" w:rsidRDefault="00EE757F">
            <w:pPr>
              <w:pStyle w:val="Corpo"/>
            </w:pPr>
            <w:r>
              <w:rPr>
                <w:sz w:val="22"/>
                <w:szCs w:val="22"/>
              </w:rPr>
              <w:t>1.26</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573DD65" w14:textId="77777777" w:rsidR="006D4E1C" w:rsidRDefault="00EE757F">
            <w:pPr>
              <w:pStyle w:val="Corpo"/>
            </w:pPr>
            <w:r>
              <w:rPr>
                <w:sz w:val="22"/>
                <w:szCs w:val="22"/>
              </w:rPr>
              <w:t>[0.79,2.01]</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490112F4" w14:textId="77777777" w:rsidR="006D4E1C" w:rsidRDefault="00EE757F">
            <w:pPr>
              <w:pStyle w:val="Corpo"/>
            </w:pPr>
            <w:r>
              <w:rPr>
                <w:sz w:val="22"/>
                <w:szCs w:val="22"/>
              </w:rPr>
              <w:t>1.22</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4940FB5F" w14:textId="77777777" w:rsidR="006D4E1C" w:rsidRDefault="00EE757F">
            <w:pPr>
              <w:pStyle w:val="Corpo"/>
            </w:pPr>
            <w:r>
              <w:rPr>
                <w:sz w:val="22"/>
                <w:szCs w:val="22"/>
              </w:rPr>
              <w:t>[0.66,2.28]</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5CF85875" w14:textId="77777777" w:rsidR="006D4E1C" w:rsidRDefault="00EE757F">
            <w:pPr>
              <w:pStyle w:val="Corpo"/>
            </w:pPr>
            <w:r>
              <w:rPr>
                <w:sz w:val="22"/>
                <w:szCs w:val="22"/>
              </w:rPr>
              <w:t>1.18</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3E665E64" w14:textId="77777777" w:rsidR="006D4E1C" w:rsidRDefault="00EE757F">
            <w:pPr>
              <w:pStyle w:val="Corpo"/>
            </w:pPr>
            <w:r>
              <w:rPr>
                <w:sz w:val="22"/>
                <w:szCs w:val="22"/>
              </w:rPr>
              <w:t>[0.61,2.29]</w:t>
            </w:r>
          </w:p>
        </w:tc>
      </w:tr>
      <w:tr w:rsidR="006D4E1C" w14:paraId="26CABE14"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4766CA10" w14:textId="77777777" w:rsidR="006D4E1C" w:rsidRDefault="00EE757F">
            <w:pPr>
              <w:pStyle w:val="Corpo"/>
            </w:pPr>
            <w:r>
              <w:rPr>
                <w:sz w:val="22"/>
                <w:szCs w:val="22"/>
              </w:rPr>
              <w:t>Body mass index</w:t>
            </w:r>
          </w:p>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4D62AA58" w14:textId="77777777" w:rsidR="006D4E1C" w:rsidRDefault="00EE757F">
            <w:pPr>
              <w:pStyle w:val="Corpo"/>
            </w:pPr>
            <w:r>
              <w:rPr>
                <w:sz w:val="22"/>
                <w:szCs w:val="22"/>
              </w:rPr>
              <w:t>Underweight</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5D2DC656" w14:textId="77777777" w:rsidR="006D4E1C" w:rsidRDefault="00EE757F">
            <w:pPr>
              <w:pStyle w:val="Corpo"/>
            </w:pPr>
            <w:r>
              <w:rPr>
                <w:sz w:val="22"/>
                <w:szCs w:val="22"/>
              </w:rPr>
              <w:t>0.59**</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401EBF50" w14:textId="77777777" w:rsidR="006D4E1C" w:rsidRDefault="00EE757F">
            <w:pPr>
              <w:pStyle w:val="Corpo"/>
            </w:pPr>
            <w:r>
              <w:rPr>
                <w:sz w:val="22"/>
                <w:szCs w:val="22"/>
              </w:rPr>
              <w:t>[0.41,0.85]</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769E3361" w14:textId="77777777" w:rsidR="006D4E1C" w:rsidRDefault="00EE757F">
            <w:pPr>
              <w:pStyle w:val="Corpo"/>
            </w:pPr>
            <w:r>
              <w:rPr>
                <w:sz w:val="22"/>
                <w:szCs w:val="22"/>
              </w:rPr>
              <w:t>0.30***</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2E260FD8" w14:textId="77777777" w:rsidR="006D4E1C" w:rsidRDefault="00EE757F">
            <w:pPr>
              <w:pStyle w:val="Corpo"/>
            </w:pPr>
            <w:r>
              <w:rPr>
                <w:sz w:val="22"/>
                <w:szCs w:val="22"/>
              </w:rPr>
              <w:t>[0.18,0.50]</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053A91D6" w14:textId="77777777" w:rsidR="006D4E1C" w:rsidRDefault="00EE757F">
            <w:pPr>
              <w:pStyle w:val="Corpo"/>
            </w:pPr>
            <w:r>
              <w:rPr>
                <w:sz w:val="22"/>
                <w:szCs w:val="22"/>
              </w:rPr>
              <w:t>1.19</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32F97358" w14:textId="77777777" w:rsidR="006D4E1C" w:rsidRDefault="00EE757F">
            <w:pPr>
              <w:pStyle w:val="Corpo"/>
            </w:pPr>
            <w:r>
              <w:rPr>
                <w:sz w:val="22"/>
                <w:szCs w:val="22"/>
              </w:rPr>
              <w:t>[0.72,1.94]</w:t>
            </w:r>
          </w:p>
        </w:tc>
      </w:tr>
      <w:tr w:rsidR="006D4E1C" w14:paraId="33C86A11"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4AEAC734"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2BE8E9BD" w14:textId="77777777" w:rsidR="006D4E1C" w:rsidRDefault="00EE757F">
            <w:pPr>
              <w:pStyle w:val="Corpo"/>
            </w:pPr>
            <w:r>
              <w:rPr>
                <w:sz w:val="22"/>
                <w:szCs w:val="22"/>
              </w:rPr>
              <w:t>Normal</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215BB4F4" w14:textId="77777777" w:rsidR="006D4E1C" w:rsidRDefault="00EE757F">
            <w:pPr>
              <w:pStyle w:val="Corpo"/>
            </w:pPr>
            <w:r>
              <w:rPr>
                <w:sz w:val="22"/>
                <w:szCs w:val="22"/>
              </w:rPr>
              <w:t>1.00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5639BE72" w14:textId="77777777" w:rsidR="006D4E1C" w:rsidRDefault="006D4E1C"/>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004BF209" w14:textId="77777777" w:rsidR="006D4E1C" w:rsidRDefault="00EE757F">
            <w:pPr>
              <w:pStyle w:val="Corpo"/>
            </w:pPr>
            <w:r>
              <w:rPr>
                <w:sz w:val="22"/>
                <w:szCs w:val="22"/>
              </w:rPr>
              <w:t>1.00</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7C90F5D8" w14:textId="77777777" w:rsidR="006D4E1C" w:rsidRDefault="006D4E1C"/>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6034509C" w14:textId="77777777" w:rsidR="006D4E1C" w:rsidRDefault="00EE757F">
            <w:pPr>
              <w:pStyle w:val="Corpo"/>
            </w:pPr>
            <w:r>
              <w:rPr>
                <w:sz w:val="22"/>
                <w:szCs w:val="22"/>
              </w:rPr>
              <w:t>1.00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52056389" w14:textId="77777777" w:rsidR="006D4E1C" w:rsidRDefault="006D4E1C"/>
        </w:tc>
      </w:tr>
      <w:tr w:rsidR="006D4E1C" w14:paraId="56B59686"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2A99EC36"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6E07ABE1" w14:textId="77777777" w:rsidR="006D4E1C" w:rsidRDefault="00EE757F">
            <w:pPr>
              <w:pStyle w:val="Corpo"/>
            </w:pPr>
            <w:r>
              <w:rPr>
                <w:sz w:val="22"/>
                <w:szCs w:val="22"/>
              </w:rPr>
              <w:t>Overweight</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3759D5E4" w14:textId="77777777" w:rsidR="006D4E1C" w:rsidRDefault="00EE757F">
            <w:pPr>
              <w:pStyle w:val="Corpo"/>
            </w:pPr>
            <w:r>
              <w:rPr>
                <w:sz w:val="22"/>
                <w:szCs w:val="22"/>
              </w:rPr>
              <w:t>1.53**</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C6F6F1D" w14:textId="77777777" w:rsidR="006D4E1C" w:rsidRDefault="00EE757F">
            <w:pPr>
              <w:pStyle w:val="Corpo"/>
            </w:pPr>
            <w:r>
              <w:rPr>
                <w:sz w:val="22"/>
                <w:szCs w:val="22"/>
              </w:rPr>
              <w:t>[1.14,2.04]</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2A065280" w14:textId="77777777" w:rsidR="006D4E1C" w:rsidRDefault="00EE757F">
            <w:pPr>
              <w:pStyle w:val="Corpo"/>
            </w:pPr>
            <w:r>
              <w:rPr>
                <w:sz w:val="22"/>
                <w:szCs w:val="22"/>
              </w:rPr>
              <w:t>2.23***</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4F97BD5C" w14:textId="77777777" w:rsidR="006D4E1C" w:rsidRDefault="00EE757F">
            <w:pPr>
              <w:pStyle w:val="Corpo"/>
            </w:pPr>
            <w:r>
              <w:rPr>
                <w:sz w:val="22"/>
                <w:szCs w:val="22"/>
              </w:rPr>
              <w:t>[1.62,3.08]</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0B48497E" w14:textId="77777777" w:rsidR="006D4E1C" w:rsidRDefault="00EE757F">
            <w:pPr>
              <w:pStyle w:val="Corpo"/>
            </w:pPr>
            <w:r>
              <w:rPr>
                <w:sz w:val="22"/>
                <w:szCs w:val="22"/>
              </w:rPr>
              <w:t>1.01</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6F381CCB" w14:textId="77777777" w:rsidR="006D4E1C" w:rsidRDefault="00EE757F">
            <w:pPr>
              <w:pStyle w:val="Corpo"/>
            </w:pPr>
            <w:r>
              <w:rPr>
                <w:sz w:val="22"/>
                <w:szCs w:val="22"/>
              </w:rPr>
              <w:t>[0.66,1.56]</w:t>
            </w:r>
          </w:p>
        </w:tc>
      </w:tr>
      <w:tr w:rsidR="006D4E1C" w14:paraId="4662A14C" w14:textId="77777777">
        <w:trPr>
          <w:trHeight w:val="251"/>
        </w:trPr>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0F5C7969" w14:textId="77777777" w:rsidR="006D4E1C" w:rsidRDefault="006D4E1C"/>
        </w:tc>
        <w:tc>
          <w:tcPr>
            <w:tcW w:w="1944" w:type="dxa"/>
            <w:tcBorders>
              <w:top w:val="nil"/>
              <w:left w:val="nil"/>
              <w:bottom w:val="nil"/>
              <w:right w:val="nil"/>
            </w:tcBorders>
            <w:shd w:val="clear" w:color="auto" w:fill="auto"/>
            <w:tcMar>
              <w:top w:w="80" w:type="dxa"/>
              <w:left w:w="80" w:type="dxa"/>
              <w:bottom w:w="80" w:type="dxa"/>
              <w:right w:w="80" w:type="dxa"/>
            </w:tcMar>
            <w:vAlign w:val="center"/>
          </w:tcPr>
          <w:p w14:paraId="69AA65BE" w14:textId="77777777" w:rsidR="006D4E1C" w:rsidRDefault="00EE757F">
            <w:pPr>
              <w:pStyle w:val="Corpo"/>
            </w:pPr>
            <w:r>
              <w:rPr>
                <w:sz w:val="22"/>
                <w:szCs w:val="22"/>
              </w:rPr>
              <w:t>Obese</w:t>
            </w:r>
          </w:p>
        </w:tc>
        <w:tc>
          <w:tcPr>
            <w:tcW w:w="931" w:type="dxa"/>
            <w:tcBorders>
              <w:top w:val="nil"/>
              <w:left w:val="nil"/>
              <w:bottom w:val="nil"/>
              <w:right w:val="nil"/>
            </w:tcBorders>
            <w:shd w:val="clear" w:color="auto" w:fill="auto"/>
            <w:tcMar>
              <w:top w:w="80" w:type="dxa"/>
              <w:left w:w="80" w:type="dxa"/>
              <w:bottom w:w="80" w:type="dxa"/>
              <w:right w:w="80" w:type="dxa"/>
            </w:tcMar>
            <w:vAlign w:val="center"/>
          </w:tcPr>
          <w:p w14:paraId="490E177E" w14:textId="77777777" w:rsidR="006D4E1C" w:rsidRDefault="00EE757F">
            <w:pPr>
              <w:pStyle w:val="Corpo"/>
            </w:pPr>
            <w:r>
              <w:rPr>
                <w:sz w:val="22"/>
                <w:szCs w:val="22"/>
              </w:rPr>
              <w:t>2.09***</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3CA82513" w14:textId="77777777" w:rsidR="006D4E1C" w:rsidRDefault="00EE757F">
            <w:pPr>
              <w:pStyle w:val="Corpo"/>
            </w:pPr>
            <w:r>
              <w:rPr>
                <w:sz w:val="22"/>
                <w:szCs w:val="22"/>
              </w:rPr>
              <w:t>[1.39,3.14]</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19A31DC0" w14:textId="77777777" w:rsidR="006D4E1C" w:rsidRDefault="00EE757F">
            <w:pPr>
              <w:pStyle w:val="Corpo"/>
            </w:pPr>
            <w:r>
              <w:rPr>
                <w:sz w:val="22"/>
                <w:szCs w:val="22"/>
              </w:rPr>
              <w:t>6.88***</w:t>
            </w:r>
          </w:p>
        </w:tc>
        <w:tc>
          <w:tcPr>
            <w:tcW w:w="1298" w:type="dxa"/>
            <w:tcBorders>
              <w:top w:val="nil"/>
              <w:left w:val="nil"/>
              <w:bottom w:val="nil"/>
              <w:right w:val="nil"/>
            </w:tcBorders>
            <w:shd w:val="clear" w:color="auto" w:fill="auto"/>
            <w:tcMar>
              <w:top w:w="80" w:type="dxa"/>
              <w:left w:w="80" w:type="dxa"/>
              <w:bottom w:w="80" w:type="dxa"/>
              <w:right w:w="80" w:type="dxa"/>
            </w:tcMar>
            <w:vAlign w:val="center"/>
          </w:tcPr>
          <w:p w14:paraId="21B90C0B" w14:textId="77777777" w:rsidR="006D4E1C" w:rsidRDefault="00EE757F">
            <w:pPr>
              <w:pStyle w:val="Corpo"/>
            </w:pPr>
            <w:r>
              <w:rPr>
                <w:sz w:val="22"/>
                <w:szCs w:val="22"/>
              </w:rPr>
              <w:t>[3.56,13.29]</w:t>
            </w:r>
          </w:p>
        </w:tc>
        <w:tc>
          <w:tcPr>
            <w:tcW w:w="930" w:type="dxa"/>
            <w:tcBorders>
              <w:top w:val="nil"/>
              <w:left w:val="nil"/>
              <w:bottom w:val="nil"/>
              <w:right w:val="nil"/>
            </w:tcBorders>
            <w:shd w:val="clear" w:color="auto" w:fill="auto"/>
            <w:tcMar>
              <w:top w:w="80" w:type="dxa"/>
              <w:left w:w="80" w:type="dxa"/>
              <w:bottom w:w="80" w:type="dxa"/>
              <w:right w:w="80" w:type="dxa"/>
            </w:tcMar>
            <w:vAlign w:val="center"/>
          </w:tcPr>
          <w:p w14:paraId="530FCBCD" w14:textId="77777777" w:rsidR="006D4E1C" w:rsidRDefault="00EE757F">
            <w:pPr>
              <w:pStyle w:val="Corpo"/>
            </w:pPr>
            <w:r>
              <w:rPr>
                <w:sz w:val="22"/>
                <w:szCs w:val="22"/>
              </w:rPr>
              <w:t>1.01</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200A4E18" w14:textId="77777777" w:rsidR="006D4E1C" w:rsidRDefault="00EE757F">
            <w:pPr>
              <w:pStyle w:val="Corpo"/>
            </w:pPr>
            <w:r>
              <w:rPr>
                <w:sz w:val="22"/>
                <w:szCs w:val="22"/>
              </w:rPr>
              <w:t>[0.63,1.64]</w:t>
            </w:r>
          </w:p>
        </w:tc>
      </w:tr>
      <w:tr w:rsidR="006D4E1C" w14:paraId="2FA6AF87" w14:textId="77777777">
        <w:trPr>
          <w:trHeight w:val="246"/>
        </w:trPr>
        <w:tc>
          <w:tcPr>
            <w:tcW w:w="198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0D2AB63" w14:textId="77777777" w:rsidR="006D4E1C" w:rsidRDefault="00EE757F">
            <w:pPr>
              <w:pStyle w:val="Corpo"/>
            </w:pPr>
            <w:r>
              <w:rPr>
                <w:sz w:val="22"/>
                <w:szCs w:val="22"/>
              </w:rPr>
              <w:t>Depression</w:t>
            </w:r>
          </w:p>
        </w:tc>
        <w:tc>
          <w:tcPr>
            <w:tcW w:w="1944"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D05D972" w14:textId="77777777" w:rsidR="006D4E1C" w:rsidRDefault="00EE757F">
            <w:pPr>
              <w:pStyle w:val="Corpo"/>
            </w:pPr>
            <w:r>
              <w:rPr>
                <w:sz w:val="22"/>
                <w:szCs w:val="22"/>
              </w:rPr>
              <w:t>Yes vs. No</w:t>
            </w:r>
          </w:p>
        </w:tc>
        <w:tc>
          <w:tcPr>
            <w:tcW w:w="931"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473B425" w14:textId="77777777" w:rsidR="006D4E1C" w:rsidRDefault="00EE757F">
            <w:pPr>
              <w:pStyle w:val="Corpo"/>
            </w:pPr>
            <w:r>
              <w:rPr>
                <w:sz w:val="22"/>
                <w:szCs w:val="22"/>
              </w:rPr>
              <w:t>0.82</w:t>
            </w:r>
          </w:p>
        </w:tc>
        <w:tc>
          <w:tcPr>
            <w:tcW w:w="118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5D2BF18" w14:textId="77777777" w:rsidR="006D4E1C" w:rsidRDefault="00EE757F">
            <w:pPr>
              <w:pStyle w:val="Corpo"/>
            </w:pPr>
            <w:r>
              <w:rPr>
                <w:sz w:val="22"/>
                <w:szCs w:val="22"/>
              </w:rPr>
              <w:t>[0.48,1.38]</w:t>
            </w:r>
          </w:p>
        </w:tc>
        <w:tc>
          <w:tcPr>
            <w:tcW w:w="93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0F9B26C" w14:textId="3199200E" w:rsidR="006D4E1C" w:rsidRDefault="00EE757F">
            <w:pPr>
              <w:pStyle w:val="Corpo"/>
            </w:pPr>
            <w:r>
              <w:rPr>
                <w:sz w:val="22"/>
                <w:szCs w:val="22"/>
              </w:rPr>
              <w:t>0.49</w:t>
            </w:r>
          </w:p>
        </w:tc>
        <w:tc>
          <w:tcPr>
            <w:tcW w:w="129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63E7D47" w14:textId="77777777" w:rsidR="006D4E1C" w:rsidRDefault="00EE757F">
            <w:pPr>
              <w:pStyle w:val="Corpo"/>
            </w:pPr>
            <w:r>
              <w:rPr>
                <w:sz w:val="22"/>
                <w:szCs w:val="22"/>
              </w:rPr>
              <w:t>[0.24,1.00]</w:t>
            </w:r>
          </w:p>
        </w:tc>
        <w:tc>
          <w:tcPr>
            <w:tcW w:w="93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658CE6F" w14:textId="77777777" w:rsidR="006D4E1C" w:rsidRDefault="00EE757F">
            <w:pPr>
              <w:pStyle w:val="Corpo"/>
            </w:pPr>
            <w:r>
              <w:rPr>
                <w:sz w:val="22"/>
                <w:szCs w:val="22"/>
              </w:rPr>
              <w:t>1.02</w:t>
            </w:r>
          </w:p>
        </w:tc>
        <w:tc>
          <w:tcPr>
            <w:tcW w:w="118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7F43BCB" w14:textId="77777777" w:rsidR="006D4E1C" w:rsidRDefault="00EE757F">
            <w:pPr>
              <w:pStyle w:val="Corpo"/>
            </w:pPr>
            <w:r>
              <w:rPr>
                <w:sz w:val="22"/>
                <w:szCs w:val="22"/>
              </w:rPr>
              <w:t>[0.49,2.14]</w:t>
            </w:r>
          </w:p>
        </w:tc>
      </w:tr>
    </w:tbl>
    <w:p w14:paraId="28A8A8DC" w14:textId="77777777" w:rsidR="006D4E1C" w:rsidRDefault="006D4E1C">
      <w:pPr>
        <w:pStyle w:val="Corpo"/>
        <w:widowControl w:val="0"/>
      </w:pPr>
    </w:p>
    <w:p w14:paraId="6962B917" w14:textId="77777777" w:rsidR="006D4E1C" w:rsidRDefault="00EE757F">
      <w:pPr>
        <w:pStyle w:val="Corpo"/>
        <w:rPr>
          <w:sz w:val="20"/>
          <w:szCs w:val="20"/>
        </w:rPr>
      </w:pPr>
      <w:r>
        <w:rPr>
          <w:sz w:val="20"/>
          <w:szCs w:val="20"/>
        </w:rPr>
        <w:t>Abbreviation: OR Odds ratio; CI Confidence interval</w:t>
      </w:r>
    </w:p>
    <w:p w14:paraId="0B6397E7" w14:textId="77777777" w:rsidR="006D4E1C" w:rsidRDefault="00EE757F">
      <w:pPr>
        <w:pStyle w:val="Corpo"/>
        <w:rPr>
          <w:sz w:val="20"/>
          <w:szCs w:val="20"/>
        </w:rPr>
      </w:pPr>
      <w:r>
        <w:rPr>
          <w:sz w:val="20"/>
          <w:szCs w:val="20"/>
        </w:rPr>
        <w:t>Models are adjusted for all variables in the respective columns and country.</w:t>
      </w:r>
    </w:p>
    <w:p w14:paraId="06C725A7" w14:textId="77777777" w:rsidR="006D4E1C" w:rsidRDefault="00EE757F">
      <w:pPr>
        <w:pStyle w:val="Corpo"/>
        <w:rPr>
          <w:sz w:val="20"/>
          <w:szCs w:val="20"/>
        </w:rPr>
      </w:pPr>
      <w:r>
        <w:rPr>
          <w:sz w:val="20"/>
          <w:szCs w:val="20"/>
        </w:rPr>
        <w:t>* p&lt;0.05, ** p&lt;0.01, *** p&lt;0.001</w:t>
      </w:r>
    </w:p>
    <w:p w14:paraId="20FC3C01" w14:textId="77777777" w:rsidR="006D4E1C" w:rsidRDefault="006D4E1C">
      <w:pPr>
        <w:pStyle w:val="Corpo"/>
        <w:spacing w:line="480" w:lineRule="auto"/>
      </w:pPr>
    </w:p>
    <w:p w14:paraId="0796BF05" w14:textId="77777777" w:rsidR="006D4E1C" w:rsidRDefault="006D4E1C">
      <w:pPr>
        <w:pStyle w:val="Corpo"/>
        <w:spacing w:line="480" w:lineRule="auto"/>
      </w:pPr>
    </w:p>
    <w:p w14:paraId="3D2ACF53" w14:textId="77777777" w:rsidR="006D4E1C" w:rsidRDefault="006D4E1C">
      <w:pPr>
        <w:pStyle w:val="Corpo"/>
        <w:spacing w:line="480" w:lineRule="auto"/>
        <w:sectPr w:rsidR="006D4E1C">
          <w:pgSz w:w="11900" w:h="16840"/>
          <w:pgMar w:top="1440" w:right="720" w:bottom="1440" w:left="720" w:header="708" w:footer="708" w:gutter="0"/>
          <w:cols w:space="720"/>
        </w:sectPr>
      </w:pPr>
    </w:p>
    <w:tbl>
      <w:tblPr>
        <w:tblStyle w:val="TableNormal1"/>
        <w:tblW w:w="1046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30"/>
        <w:gridCol w:w="1823"/>
        <w:gridCol w:w="937"/>
        <w:gridCol w:w="1195"/>
        <w:gridCol w:w="937"/>
        <w:gridCol w:w="1306"/>
        <w:gridCol w:w="937"/>
        <w:gridCol w:w="1195"/>
      </w:tblGrid>
      <w:tr w:rsidR="006D4E1C" w14:paraId="460CB4EE" w14:textId="77777777">
        <w:trPr>
          <w:trHeight w:val="605"/>
        </w:trPr>
        <w:tc>
          <w:tcPr>
            <w:tcW w:w="10460" w:type="dxa"/>
            <w:gridSpan w:val="8"/>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E6078F2" w14:textId="77777777" w:rsidR="006D4E1C" w:rsidRDefault="00EE757F">
            <w:pPr>
              <w:pStyle w:val="Corpo"/>
            </w:pPr>
            <w:r>
              <w:rPr>
                <w:b/>
                <w:bCs/>
              </w:rPr>
              <w:lastRenderedPageBreak/>
              <w:t xml:space="preserve">Table 3 </w:t>
            </w:r>
            <w:r>
              <w:t>Association between sleep duration or covariates and severe sarcopenia (outcome) estimated by multivariable logistic regression</w:t>
            </w:r>
          </w:p>
        </w:tc>
      </w:tr>
      <w:tr w:rsidR="006D4E1C" w14:paraId="4CB6F6CD" w14:textId="77777777">
        <w:trPr>
          <w:trHeight w:val="246"/>
        </w:trPr>
        <w:tc>
          <w:tcPr>
            <w:tcW w:w="2130"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7085E034" w14:textId="77777777" w:rsidR="006D4E1C" w:rsidRDefault="00EE757F">
            <w:pPr>
              <w:pStyle w:val="Corpo"/>
            </w:pPr>
            <w:r>
              <w:rPr>
                <w:sz w:val="22"/>
                <w:szCs w:val="22"/>
              </w:rPr>
              <w:t> </w:t>
            </w:r>
          </w:p>
        </w:tc>
        <w:tc>
          <w:tcPr>
            <w:tcW w:w="182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AF7319C" w14:textId="77777777" w:rsidR="006D4E1C" w:rsidRDefault="00EE757F">
            <w:pPr>
              <w:pStyle w:val="Corpo"/>
            </w:pPr>
            <w:r>
              <w:rPr>
                <w:sz w:val="22"/>
                <w:szCs w:val="22"/>
              </w:rPr>
              <w:t> </w:t>
            </w:r>
          </w:p>
        </w:tc>
        <w:tc>
          <w:tcPr>
            <w:tcW w:w="2132" w:type="dxa"/>
            <w:gridSpan w:val="2"/>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8371E4A" w14:textId="77777777" w:rsidR="006D4E1C" w:rsidRDefault="00EE757F">
            <w:pPr>
              <w:pStyle w:val="Corpo"/>
            </w:pPr>
            <w:r>
              <w:rPr>
                <w:sz w:val="22"/>
                <w:szCs w:val="22"/>
              </w:rPr>
              <w:t>Overall</w:t>
            </w:r>
          </w:p>
        </w:tc>
        <w:tc>
          <w:tcPr>
            <w:tcW w:w="2243" w:type="dxa"/>
            <w:gridSpan w:val="2"/>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591D6F2" w14:textId="77777777" w:rsidR="006D4E1C" w:rsidRDefault="00EE757F">
            <w:pPr>
              <w:pStyle w:val="Corpo"/>
            </w:pPr>
            <w:r>
              <w:rPr>
                <w:sz w:val="22"/>
                <w:szCs w:val="22"/>
              </w:rPr>
              <w:t>Male</w:t>
            </w:r>
          </w:p>
        </w:tc>
        <w:tc>
          <w:tcPr>
            <w:tcW w:w="2132" w:type="dxa"/>
            <w:gridSpan w:val="2"/>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6EFE87D" w14:textId="77777777" w:rsidR="006D4E1C" w:rsidRDefault="00EE757F">
            <w:pPr>
              <w:pStyle w:val="Corpo"/>
            </w:pPr>
            <w:r>
              <w:rPr>
                <w:sz w:val="22"/>
                <w:szCs w:val="22"/>
              </w:rPr>
              <w:t>Female</w:t>
            </w:r>
          </w:p>
        </w:tc>
      </w:tr>
      <w:tr w:rsidR="006D4E1C" w14:paraId="2F9A0B52" w14:textId="77777777">
        <w:trPr>
          <w:trHeight w:val="248"/>
        </w:trPr>
        <w:tc>
          <w:tcPr>
            <w:tcW w:w="2130"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2226E5D3" w14:textId="77777777" w:rsidR="006D4E1C" w:rsidRDefault="00EE757F">
            <w:pPr>
              <w:pStyle w:val="Corpo"/>
            </w:pPr>
            <w:r>
              <w:rPr>
                <w:sz w:val="22"/>
                <w:szCs w:val="22"/>
              </w:rPr>
              <w:t>Characteristic</w:t>
            </w:r>
          </w:p>
        </w:tc>
        <w:tc>
          <w:tcPr>
            <w:tcW w:w="1823"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494B90D7" w14:textId="77777777" w:rsidR="006D4E1C" w:rsidRDefault="00EE757F">
            <w:pPr>
              <w:pStyle w:val="Corpo"/>
            </w:pPr>
            <w:r>
              <w:rPr>
                <w:sz w:val="22"/>
                <w:szCs w:val="22"/>
              </w:rPr>
              <w:t> </w:t>
            </w:r>
          </w:p>
        </w:tc>
        <w:tc>
          <w:tcPr>
            <w:tcW w:w="937"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730062FE" w14:textId="77777777" w:rsidR="006D4E1C" w:rsidRDefault="00EE757F">
            <w:pPr>
              <w:pStyle w:val="Corpo"/>
            </w:pPr>
            <w:r>
              <w:rPr>
                <w:sz w:val="22"/>
                <w:szCs w:val="22"/>
              </w:rPr>
              <w:t>OR</w:t>
            </w:r>
          </w:p>
        </w:tc>
        <w:tc>
          <w:tcPr>
            <w:tcW w:w="1195"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70E290C6" w14:textId="77777777" w:rsidR="006D4E1C" w:rsidRDefault="00EE757F">
            <w:pPr>
              <w:pStyle w:val="Corpo"/>
            </w:pPr>
            <w:r>
              <w:rPr>
                <w:sz w:val="22"/>
                <w:szCs w:val="22"/>
              </w:rPr>
              <w:t>95%CI</w:t>
            </w:r>
          </w:p>
        </w:tc>
        <w:tc>
          <w:tcPr>
            <w:tcW w:w="937"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3ED8E85A" w14:textId="77777777" w:rsidR="006D4E1C" w:rsidRDefault="00EE757F">
            <w:pPr>
              <w:pStyle w:val="Corpo"/>
            </w:pPr>
            <w:r>
              <w:rPr>
                <w:sz w:val="22"/>
                <w:szCs w:val="22"/>
              </w:rPr>
              <w:t>OR</w:t>
            </w:r>
          </w:p>
        </w:tc>
        <w:tc>
          <w:tcPr>
            <w:tcW w:w="1306"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2256983E" w14:textId="77777777" w:rsidR="006D4E1C" w:rsidRDefault="00EE757F">
            <w:pPr>
              <w:pStyle w:val="Corpo"/>
            </w:pPr>
            <w:r>
              <w:rPr>
                <w:sz w:val="22"/>
                <w:szCs w:val="22"/>
              </w:rPr>
              <w:t>95%CI</w:t>
            </w:r>
          </w:p>
        </w:tc>
        <w:tc>
          <w:tcPr>
            <w:tcW w:w="937"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6F1B4A4D" w14:textId="77777777" w:rsidR="006D4E1C" w:rsidRDefault="00EE757F">
            <w:pPr>
              <w:pStyle w:val="Corpo"/>
            </w:pPr>
            <w:r>
              <w:rPr>
                <w:sz w:val="22"/>
                <w:szCs w:val="22"/>
              </w:rPr>
              <w:t>OR</w:t>
            </w:r>
          </w:p>
        </w:tc>
        <w:tc>
          <w:tcPr>
            <w:tcW w:w="1194"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04FE6CA1" w14:textId="77777777" w:rsidR="006D4E1C" w:rsidRDefault="00EE757F">
            <w:pPr>
              <w:pStyle w:val="Corpo"/>
            </w:pPr>
            <w:r>
              <w:rPr>
                <w:sz w:val="22"/>
                <w:szCs w:val="22"/>
              </w:rPr>
              <w:t>95%CI</w:t>
            </w:r>
          </w:p>
        </w:tc>
      </w:tr>
      <w:tr w:rsidR="006D4E1C" w14:paraId="0E7946D7" w14:textId="77777777">
        <w:trPr>
          <w:trHeight w:val="248"/>
        </w:trPr>
        <w:tc>
          <w:tcPr>
            <w:tcW w:w="2130"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43B1106C" w14:textId="77777777" w:rsidR="006D4E1C" w:rsidRDefault="00EE757F">
            <w:pPr>
              <w:pStyle w:val="Corpo"/>
            </w:pPr>
            <w:r>
              <w:rPr>
                <w:sz w:val="22"/>
                <w:szCs w:val="22"/>
              </w:rPr>
              <w:t>Sleep duration</w:t>
            </w:r>
          </w:p>
        </w:tc>
        <w:tc>
          <w:tcPr>
            <w:tcW w:w="1823"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ACFCB95" w14:textId="77777777" w:rsidR="006D4E1C" w:rsidRDefault="00EE757F">
            <w:pPr>
              <w:pStyle w:val="Corpo"/>
            </w:pPr>
            <w:r>
              <w:rPr>
                <w:sz w:val="22"/>
                <w:szCs w:val="22"/>
              </w:rPr>
              <w:t>≤6 hours/day</w:t>
            </w:r>
          </w:p>
        </w:tc>
        <w:tc>
          <w:tcPr>
            <w:tcW w:w="93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10C216DB" w14:textId="77777777" w:rsidR="006D4E1C" w:rsidRDefault="00EE757F">
            <w:pPr>
              <w:pStyle w:val="Corpo"/>
            </w:pPr>
            <w:r>
              <w:rPr>
                <w:sz w:val="22"/>
                <w:szCs w:val="22"/>
              </w:rPr>
              <w:t>1.14</w:t>
            </w:r>
          </w:p>
        </w:tc>
        <w:tc>
          <w:tcPr>
            <w:tcW w:w="119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00F38FA0" w14:textId="77777777" w:rsidR="006D4E1C" w:rsidRDefault="00EE757F">
            <w:pPr>
              <w:pStyle w:val="Corpo"/>
            </w:pPr>
            <w:r>
              <w:rPr>
                <w:sz w:val="22"/>
                <w:szCs w:val="22"/>
              </w:rPr>
              <w:t>[0.78,1.68]</w:t>
            </w:r>
          </w:p>
        </w:tc>
        <w:tc>
          <w:tcPr>
            <w:tcW w:w="93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1AD9AC38" w14:textId="77777777" w:rsidR="006D4E1C" w:rsidRDefault="00EE757F">
            <w:pPr>
              <w:pStyle w:val="Corpo"/>
            </w:pPr>
            <w:r>
              <w:rPr>
                <w:sz w:val="22"/>
                <w:szCs w:val="22"/>
              </w:rPr>
              <w:t>1.07</w:t>
            </w:r>
          </w:p>
        </w:tc>
        <w:tc>
          <w:tcPr>
            <w:tcW w:w="1306"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2BB09193" w14:textId="77777777" w:rsidR="006D4E1C" w:rsidRDefault="00EE757F">
            <w:pPr>
              <w:pStyle w:val="Corpo"/>
            </w:pPr>
            <w:r>
              <w:rPr>
                <w:sz w:val="22"/>
                <w:szCs w:val="22"/>
              </w:rPr>
              <w:t>[0.61,1.90]</w:t>
            </w:r>
          </w:p>
        </w:tc>
        <w:tc>
          <w:tcPr>
            <w:tcW w:w="93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2FCD8058" w14:textId="77777777" w:rsidR="006D4E1C" w:rsidRDefault="00EE757F">
            <w:pPr>
              <w:pStyle w:val="Corpo"/>
            </w:pPr>
            <w:r>
              <w:rPr>
                <w:sz w:val="22"/>
                <w:szCs w:val="22"/>
              </w:rPr>
              <w:t>1.23</w:t>
            </w:r>
          </w:p>
        </w:tc>
        <w:tc>
          <w:tcPr>
            <w:tcW w:w="1194"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9C17A2F" w14:textId="77777777" w:rsidR="006D4E1C" w:rsidRDefault="00EE757F">
            <w:pPr>
              <w:pStyle w:val="Corpo"/>
            </w:pPr>
            <w:r>
              <w:rPr>
                <w:sz w:val="22"/>
                <w:szCs w:val="22"/>
              </w:rPr>
              <w:t>[0.79,1.93]</w:t>
            </w:r>
          </w:p>
        </w:tc>
      </w:tr>
      <w:tr w:rsidR="006D4E1C" w14:paraId="6D98C2DB"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5D9F553C"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4495C24D" w14:textId="77777777" w:rsidR="006D4E1C" w:rsidRDefault="00EE757F">
            <w:pPr>
              <w:pStyle w:val="Corpo"/>
            </w:pPr>
            <w:r>
              <w:rPr>
                <w:sz w:val="22"/>
                <w:szCs w:val="22"/>
              </w:rPr>
              <w:t>&gt;6 to ≤9 hous/day</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404BE634" w14:textId="77777777" w:rsidR="006D4E1C" w:rsidRDefault="00EE757F">
            <w:pPr>
              <w:pStyle w:val="Corpo"/>
            </w:pPr>
            <w:r>
              <w:rPr>
                <w:sz w:val="22"/>
                <w:szCs w:val="22"/>
              </w:rPr>
              <w:t>1.00</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3ACB37C0"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12698F1" w14:textId="77777777" w:rsidR="006D4E1C" w:rsidRDefault="00EE757F">
            <w:pPr>
              <w:pStyle w:val="Corpo"/>
            </w:pPr>
            <w:r>
              <w:rPr>
                <w:sz w:val="22"/>
                <w:szCs w:val="22"/>
              </w:rPr>
              <w:t>1.00</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60C6275F"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CE14ED7" w14:textId="77777777" w:rsidR="006D4E1C" w:rsidRDefault="00EE757F">
            <w:pPr>
              <w:pStyle w:val="Corpo"/>
            </w:pPr>
            <w:r>
              <w:rPr>
                <w:sz w:val="22"/>
                <w:szCs w:val="22"/>
              </w:rPr>
              <w:t>1.00</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5A9A5416" w14:textId="77777777" w:rsidR="006D4E1C" w:rsidRDefault="006D4E1C"/>
        </w:tc>
      </w:tr>
      <w:tr w:rsidR="006D4E1C" w14:paraId="2CB28EAA"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187836DC"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56DD4D98" w14:textId="77777777" w:rsidR="006D4E1C" w:rsidRDefault="00EE757F">
            <w:pPr>
              <w:pStyle w:val="Corpo"/>
            </w:pPr>
            <w:r>
              <w:rPr>
                <w:sz w:val="22"/>
                <w:szCs w:val="22"/>
              </w:rPr>
              <w:t>&gt;9 hours/day</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02F6987D" w14:textId="77777777" w:rsidR="006D4E1C" w:rsidRDefault="00EE757F">
            <w:pPr>
              <w:pStyle w:val="Corpo"/>
            </w:pPr>
            <w:r>
              <w:rPr>
                <w:sz w:val="22"/>
                <w:szCs w:val="22"/>
              </w:rPr>
              <w:t>1.75*</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4944A5D6" w14:textId="77777777" w:rsidR="006D4E1C" w:rsidRDefault="00EE757F">
            <w:pPr>
              <w:pStyle w:val="Corpo"/>
            </w:pPr>
            <w:r>
              <w:rPr>
                <w:sz w:val="22"/>
                <w:szCs w:val="22"/>
              </w:rPr>
              <w:t>[1.08,2.84]</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99AE5F3" w14:textId="77777777" w:rsidR="006D4E1C" w:rsidRDefault="00EE757F">
            <w:pPr>
              <w:pStyle w:val="Corpo"/>
            </w:pPr>
            <w:r>
              <w:rPr>
                <w:sz w:val="22"/>
                <w:szCs w:val="22"/>
              </w:rPr>
              <w:t>1.07</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767478A3" w14:textId="77777777" w:rsidR="006D4E1C" w:rsidRDefault="00EE757F">
            <w:pPr>
              <w:pStyle w:val="Corpo"/>
            </w:pPr>
            <w:r>
              <w:rPr>
                <w:sz w:val="22"/>
                <w:szCs w:val="22"/>
              </w:rPr>
              <w:t>[0.58,1.95]</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D44EB7D" w14:textId="77777777" w:rsidR="006D4E1C" w:rsidRDefault="00EE757F">
            <w:pPr>
              <w:pStyle w:val="Corpo"/>
            </w:pPr>
            <w:r>
              <w:rPr>
                <w:sz w:val="22"/>
                <w:szCs w:val="22"/>
              </w:rPr>
              <w:t>2.26*</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080B185E" w14:textId="77777777" w:rsidR="006D4E1C" w:rsidRDefault="00EE757F">
            <w:pPr>
              <w:pStyle w:val="Corpo"/>
            </w:pPr>
            <w:r>
              <w:rPr>
                <w:sz w:val="22"/>
                <w:szCs w:val="22"/>
              </w:rPr>
              <w:t>[1.20,4.23]</w:t>
            </w:r>
          </w:p>
        </w:tc>
      </w:tr>
      <w:tr w:rsidR="006D4E1C" w14:paraId="3DB23102"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5917D24B" w14:textId="77777777" w:rsidR="006D4E1C" w:rsidRDefault="00EE757F">
            <w:pPr>
              <w:pStyle w:val="Corpo"/>
            </w:pPr>
            <w:r>
              <w:rPr>
                <w:sz w:val="22"/>
                <w:szCs w:val="22"/>
              </w:rPr>
              <w:t>Age (years)</w:t>
            </w:r>
          </w:p>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01EB6C7A"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3FAD4702" w14:textId="77777777" w:rsidR="006D4E1C" w:rsidRDefault="00EE757F">
            <w:pPr>
              <w:pStyle w:val="Corpo"/>
            </w:pPr>
            <w:r>
              <w:rPr>
                <w:sz w:val="22"/>
                <w:szCs w:val="22"/>
              </w:rPr>
              <w:t>1.14***</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7589E487" w14:textId="77777777" w:rsidR="006D4E1C" w:rsidRDefault="00EE757F">
            <w:pPr>
              <w:pStyle w:val="Corpo"/>
            </w:pPr>
            <w:r>
              <w:rPr>
                <w:sz w:val="22"/>
                <w:szCs w:val="22"/>
              </w:rPr>
              <w:t>[1.11,1.16]</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461106DA" w14:textId="77777777" w:rsidR="006D4E1C" w:rsidRDefault="00EE757F">
            <w:pPr>
              <w:pStyle w:val="Corpo"/>
            </w:pPr>
            <w:r>
              <w:rPr>
                <w:sz w:val="22"/>
                <w:szCs w:val="22"/>
              </w:rPr>
              <w:t>1.12***</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1640C41F" w14:textId="77777777" w:rsidR="006D4E1C" w:rsidRDefault="00EE757F">
            <w:pPr>
              <w:pStyle w:val="Corpo"/>
            </w:pPr>
            <w:r>
              <w:rPr>
                <w:sz w:val="22"/>
                <w:szCs w:val="22"/>
              </w:rPr>
              <w:t>[1.08,1.15]</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4DB09474" w14:textId="77777777" w:rsidR="006D4E1C" w:rsidRDefault="00EE757F">
            <w:pPr>
              <w:pStyle w:val="Corpo"/>
            </w:pPr>
            <w:r>
              <w:rPr>
                <w:sz w:val="22"/>
                <w:szCs w:val="22"/>
              </w:rPr>
              <w:t>1.16***</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0A3C1304" w14:textId="77777777" w:rsidR="006D4E1C" w:rsidRDefault="00EE757F">
            <w:pPr>
              <w:pStyle w:val="Corpo"/>
            </w:pPr>
            <w:r>
              <w:rPr>
                <w:sz w:val="22"/>
                <w:szCs w:val="22"/>
              </w:rPr>
              <w:t>[1.12,1.20]</w:t>
            </w:r>
          </w:p>
        </w:tc>
      </w:tr>
      <w:tr w:rsidR="006D4E1C" w14:paraId="175D3CF8"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780EE82C" w14:textId="77777777" w:rsidR="006D4E1C" w:rsidRDefault="00EE757F">
            <w:pPr>
              <w:pStyle w:val="Corpo"/>
            </w:pPr>
            <w:r>
              <w:rPr>
                <w:sz w:val="22"/>
                <w:szCs w:val="22"/>
              </w:rPr>
              <w:t>Sex</w:t>
            </w:r>
          </w:p>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6EEDE701" w14:textId="77777777" w:rsidR="006D4E1C" w:rsidRDefault="00EE757F">
            <w:pPr>
              <w:pStyle w:val="Corpo"/>
            </w:pPr>
            <w:r>
              <w:rPr>
                <w:sz w:val="22"/>
                <w:szCs w:val="22"/>
              </w:rPr>
              <w:t>Male vs. Female</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37C3F77E" w14:textId="77777777" w:rsidR="006D4E1C" w:rsidRDefault="00EE757F">
            <w:pPr>
              <w:pStyle w:val="Corpo"/>
            </w:pPr>
            <w:r>
              <w:rPr>
                <w:sz w:val="22"/>
                <w:szCs w:val="22"/>
              </w:rPr>
              <w:t>1.06</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73FA666D" w14:textId="77777777" w:rsidR="006D4E1C" w:rsidRDefault="00EE757F">
            <w:pPr>
              <w:pStyle w:val="Corpo"/>
            </w:pPr>
            <w:r>
              <w:rPr>
                <w:sz w:val="22"/>
                <w:szCs w:val="22"/>
              </w:rPr>
              <w:t>[0.76,1.48]</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83852A4" w14:textId="77777777" w:rsidR="006D4E1C" w:rsidRDefault="006D4E1C"/>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53C73EE9"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1DC5489D" w14:textId="77777777" w:rsidR="006D4E1C" w:rsidRDefault="006D4E1C"/>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347F6BF4" w14:textId="77777777" w:rsidR="006D4E1C" w:rsidRDefault="006D4E1C"/>
        </w:tc>
      </w:tr>
      <w:tr w:rsidR="006D4E1C" w14:paraId="339C5AA7"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6EF8BAF3" w14:textId="77777777" w:rsidR="006D4E1C" w:rsidRDefault="00EE757F">
            <w:pPr>
              <w:pStyle w:val="Corpo"/>
            </w:pPr>
            <w:r>
              <w:rPr>
                <w:sz w:val="22"/>
                <w:szCs w:val="22"/>
              </w:rPr>
              <w:t>Education</w:t>
            </w:r>
          </w:p>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5728F9B5" w14:textId="77777777" w:rsidR="006D4E1C" w:rsidRDefault="00EE757F">
            <w:pPr>
              <w:pStyle w:val="Corpo"/>
            </w:pPr>
            <w:r>
              <w:rPr>
                <w:sz w:val="22"/>
                <w:szCs w:val="22"/>
              </w:rPr>
              <w:t>≤Primary</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5A00714A" w14:textId="77777777" w:rsidR="006D4E1C" w:rsidRDefault="00EE757F">
            <w:pPr>
              <w:pStyle w:val="Corpo"/>
            </w:pPr>
            <w:r>
              <w:rPr>
                <w:sz w:val="22"/>
                <w:szCs w:val="22"/>
              </w:rPr>
              <w:t>1.00</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5E070A3C"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4F207E48" w14:textId="77777777" w:rsidR="006D4E1C" w:rsidRDefault="00EE757F">
            <w:pPr>
              <w:pStyle w:val="Corpo"/>
            </w:pPr>
            <w:r>
              <w:rPr>
                <w:sz w:val="22"/>
                <w:szCs w:val="22"/>
              </w:rPr>
              <w:t>1.00</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2C996BDF"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14CC0A14" w14:textId="77777777" w:rsidR="006D4E1C" w:rsidRDefault="00EE757F">
            <w:pPr>
              <w:pStyle w:val="Corpo"/>
            </w:pPr>
            <w:r>
              <w:rPr>
                <w:sz w:val="22"/>
                <w:szCs w:val="22"/>
              </w:rPr>
              <w:t>1.00</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72AB605A" w14:textId="77777777" w:rsidR="006D4E1C" w:rsidRDefault="006D4E1C"/>
        </w:tc>
      </w:tr>
      <w:tr w:rsidR="006D4E1C" w14:paraId="7D9D3083"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104E792F"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2D8BC29D" w14:textId="77777777" w:rsidR="006D4E1C" w:rsidRDefault="00EE757F">
            <w:pPr>
              <w:pStyle w:val="Corpo"/>
            </w:pPr>
            <w:r>
              <w:rPr>
                <w:sz w:val="22"/>
                <w:szCs w:val="22"/>
              </w:rPr>
              <w:t>Secondary</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5B5BFE6" w14:textId="77777777" w:rsidR="006D4E1C" w:rsidRDefault="00EE757F">
            <w:pPr>
              <w:pStyle w:val="Corpo"/>
            </w:pPr>
            <w:r>
              <w:rPr>
                <w:sz w:val="22"/>
                <w:szCs w:val="22"/>
              </w:rPr>
              <w:t>0.87</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088FC39C" w14:textId="77777777" w:rsidR="006D4E1C" w:rsidRDefault="00EE757F">
            <w:pPr>
              <w:pStyle w:val="Corpo"/>
            </w:pPr>
            <w:r>
              <w:rPr>
                <w:sz w:val="22"/>
                <w:szCs w:val="22"/>
              </w:rPr>
              <w:t>[0.59,1.29]</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0E4FDE1D" w14:textId="77777777" w:rsidR="006D4E1C" w:rsidRDefault="00EE757F">
            <w:pPr>
              <w:pStyle w:val="Corpo"/>
            </w:pPr>
            <w:r>
              <w:rPr>
                <w:sz w:val="22"/>
                <w:szCs w:val="22"/>
              </w:rPr>
              <w:t>0.82</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2908B8FB" w14:textId="77777777" w:rsidR="006D4E1C" w:rsidRDefault="00EE757F">
            <w:pPr>
              <w:pStyle w:val="Corpo"/>
            </w:pPr>
            <w:r>
              <w:rPr>
                <w:sz w:val="22"/>
                <w:szCs w:val="22"/>
              </w:rPr>
              <w:t>[0.54,1.24]</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4EAD42BC" w14:textId="77777777" w:rsidR="006D4E1C" w:rsidRDefault="00EE757F">
            <w:pPr>
              <w:pStyle w:val="Corpo"/>
            </w:pPr>
            <w:r>
              <w:rPr>
                <w:sz w:val="22"/>
                <w:szCs w:val="22"/>
              </w:rPr>
              <w:t>0.72</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67E6000F" w14:textId="77777777" w:rsidR="006D4E1C" w:rsidRDefault="00EE757F">
            <w:pPr>
              <w:pStyle w:val="Corpo"/>
            </w:pPr>
            <w:r>
              <w:rPr>
                <w:sz w:val="22"/>
                <w:szCs w:val="22"/>
              </w:rPr>
              <w:t>[0.33,1.59]</w:t>
            </w:r>
          </w:p>
        </w:tc>
      </w:tr>
      <w:tr w:rsidR="006D4E1C" w14:paraId="3EAF3930"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125B1577"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4B534415" w14:textId="77777777" w:rsidR="006D4E1C" w:rsidRDefault="00EE757F">
            <w:pPr>
              <w:pStyle w:val="Corpo"/>
            </w:pPr>
            <w:r>
              <w:rPr>
                <w:sz w:val="22"/>
                <w:szCs w:val="22"/>
              </w:rPr>
              <w:t>Tertiary</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5467A8E7" w14:textId="77777777" w:rsidR="006D4E1C" w:rsidRDefault="00EE757F">
            <w:pPr>
              <w:pStyle w:val="Corpo"/>
            </w:pPr>
            <w:r>
              <w:rPr>
                <w:sz w:val="22"/>
                <w:szCs w:val="22"/>
              </w:rPr>
              <w:t>0.56</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27C78681" w14:textId="77777777" w:rsidR="006D4E1C" w:rsidRDefault="00EE757F">
            <w:pPr>
              <w:pStyle w:val="Corpo"/>
            </w:pPr>
            <w:r>
              <w:rPr>
                <w:sz w:val="22"/>
                <w:szCs w:val="22"/>
              </w:rPr>
              <w:t>[0.25,1.23]</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C7FBB83" w14:textId="77777777" w:rsidR="006D4E1C" w:rsidRDefault="00EE757F">
            <w:pPr>
              <w:pStyle w:val="Corpo"/>
            </w:pPr>
            <w:r>
              <w:rPr>
                <w:sz w:val="22"/>
                <w:szCs w:val="22"/>
              </w:rPr>
              <w:t>0.48</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3B49505B" w14:textId="77777777" w:rsidR="006D4E1C" w:rsidRDefault="00EE757F">
            <w:pPr>
              <w:pStyle w:val="Corpo"/>
            </w:pPr>
            <w:r>
              <w:rPr>
                <w:sz w:val="22"/>
                <w:szCs w:val="22"/>
              </w:rPr>
              <w:t>[0.22,1.08]</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069C7CA4" w14:textId="77777777" w:rsidR="006D4E1C" w:rsidRDefault="00EE757F">
            <w:pPr>
              <w:pStyle w:val="Corpo"/>
            </w:pPr>
            <w:r>
              <w:rPr>
                <w:sz w:val="22"/>
                <w:szCs w:val="22"/>
              </w:rPr>
              <w:t>0.32</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3C66614A" w14:textId="77777777" w:rsidR="006D4E1C" w:rsidRDefault="00EE757F">
            <w:pPr>
              <w:pStyle w:val="Corpo"/>
            </w:pPr>
            <w:r>
              <w:rPr>
                <w:sz w:val="22"/>
                <w:szCs w:val="22"/>
              </w:rPr>
              <w:t>[0.05,2.23]</w:t>
            </w:r>
          </w:p>
        </w:tc>
      </w:tr>
      <w:tr w:rsidR="006D4E1C" w14:paraId="2DDDB4BF"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6331B017" w14:textId="77777777" w:rsidR="006D4E1C" w:rsidRDefault="00EE757F">
            <w:pPr>
              <w:pStyle w:val="Corpo"/>
            </w:pPr>
            <w:r>
              <w:rPr>
                <w:sz w:val="22"/>
                <w:szCs w:val="22"/>
              </w:rPr>
              <w:t>Wealth</w:t>
            </w:r>
          </w:p>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043D5167" w14:textId="77777777" w:rsidR="006D4E1C" w:rsidRDefault="00EE757F">
            <w:pPr>
              <w:pStyle w:val="Corpo"/>
            </w:pPr>
            <w:r>
              <w:rPr>
                <w:sz w:val="22"/>
                <w:szCs w:val="22"/>
              </w:rPr>
              <w:t>Poorest</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3F68973D" w14:textId="77777777" w:rsidR="006D4E1C" w:rsidRDefault="00EE757F">
            <w:pPr>
              <w:pStyle w:val="Corpo"/>
            </w:pPr>
            <w:r>
              <w:rPr>
                <w:sz w:val="22"/>
                <w:szCs w:val="22"/>
              </w:rPr>
              <w:t>1.00</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2A7EC931"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5CF921F5" w14:textId="77777777" w:rsidR="006D4E1C" w:rsidRDefault="00EE757F">
            <w:pPr>
              <w:pStyle w:val="Corpo"/>
            </w:pPr>
            <w:r>
              <w:rPr>
                <w:sz w:val="22"/>
                <w:szCs w:val="22"/>
              </w:rPr>
              <w:t>1.00</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5C98A6F1"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7495DD0" w14:textId="77777777" w:rsidR="006D4E1C" w:rsidRDefault="00EE757F">
            <w:pPr>
              <w:pStyle w:val="Corpo"/>
            </w:pPr>
            <w:r>
              <w:rPr>
                <w:sz w:val="22"/>
                <w:szCs w:val="22"/>
              </w:rPr>
              <w:t>1.00</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04A0F4D8" w14:textId="77777777" w:rsidR="006D4E1C" w:rsidRDefault="006D4E1C"/>
        </w:tc>
      </w:tr>
      <w:tr w:rsidR="006D4E1C" w14:paraId="2291143C"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2D6BD8A8"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1D6373A2" w14:textId="77777777" w:rsidR="006D4E1C" w:rsidRDefault="00EE757F">
            <w:pPr>
              <w:pStyle w:val="Corpo"/>
            </w:pPr>
            <w:r>
              <w:rPr>
                <w:sz w:val="22"/>
                <w:szCs w:val="22"/>
              </w:rPr>
              <w:t>Poorer</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0B57D616" w14:textId="77777777" w:rsidR="006D4E1C" w:rsidRDefault="00EE757F">
            <w:pPr>
              <w:pStyle w:val="Corpo"/>
            </w:pPr>
            <w:r>
              <w:rPr>
                <w:sz w:val="22"/>
                <w:szCs w:val="22"/>
              </w:rPr>
              <w:t>0.76</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43BCC15D" w14:textId="77777777" w:rsidR="006D4E1C" w:rsidRDefault="00EE757F">
            <w:pPr>
              <w:pStyle w:val="Corpo"/>
            </w:pPr>
            <w:r>
              <w:rPr>
                <w:sz w:val="22"/>
                <w:szCs w:val="22"/>
              </w:rPr>
              <w:t>[0.47,1.21]</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3B52EF8B" w14:textId="77777777" w:rsidR="006D4E1C" w:rsidRDefault="00EE757F">
            <w:pPr>
              <w:pStyle w:val="Corpo"/>
            </w:pPr>
            <w:r>
              <w:rPr>
                <w:sz w:val="22"/>
                <w:szCs w:val="22"/>
              </w:rPr>
              <w:t>0.54</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77BC6A67" w14:textId="77777777" w:rsidR="006D4E1C" w:rsidRDefault="00EE757F">
            <w:pPr>
              <w:pStyle w:val="Corpo"/>
            </w:pPr>
            <w:r>
              <w:rPr>
                <w:sz w:val="22"/>
                <w:szCs w:val="22"/>
              </w:rPr>
              <w:t>[0.29,1.03]</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124AF97E" w14:textId="77777777" w:rsidR="006D4E1C" w:rsidRDefault="00EE757F">
            <w:pPr>
              <w:pStyle w:val="Corpo"/>
            </w:pPr>
            <w:r>
              <w:rPr>
                <w:sz w:val="22"/>
                <w:szCs w:val="22"/>
              </w:rPr>
              <w:t>0.97</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615204DA" w14:textId="77777777" w:rsidR="006D4E1C" w:rsidRDefault="00EE757F">
            <w:pPr>
              <w:pStyle w:val="Corpo"/>
            </w:pPr>
            <w:r>
              <w:rPr>
                <w:sz w:val="22"/>
                <w:szCs w:val="22"/>
              </w:rPr>
              <w:t>[0.49,1.91]</w:t>
            </w:r>
          </w:p>
        </w:tc>
      </w:tr>
      <w:tr w:rsidR="006D4E1C" w14:paraId="769336A4"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32C210FF"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5A12E040" w14:textId="77777777" w:rsidR="006D4E1C" w:rsidRDefault="00EE757F">
            <w:pPr>
              <w:pStyle w:val="Corpo"/>
            </w:pPr>
            <w:r>
              <w:rPr>
                <w:sz w:val="22"/>
                <w:szCs w:val="22"/>
              </w:rPr>
              <w:t>Middle</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131DA62" w14:textId="77777777" w:rsidR="006D4E1C" w:rsidRDefault="00EE757F">
            <w:pPr>
              <w:pStyle w:val="Corpo"/>
            </w:pPr>
            <w:r>
              <w:rPr>
                <w:sz w:val="22"/>
                <w:szCs w:val="22"/>
              </w:rPr>
              <w:t>0.71</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1093A0FE" w14:textId="77777777" w:rsidR="006D4E1C" w:rsidRDefault="00EE757F">
            <w:pPr>
              <w:pStyle w:val="Corpo"/>
            </w:pPr>
            <w:r>
              <w:rPr>
                <w:sz w:val="22"/>
                <w:szCs w:val="22"/>
              </w:rPr>
              <w:t>[0.49,1.04]</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0A93FD61" w14:textId="77777777" w:rsidR="006D4E1C" w:rsidRDefault="00EE757F">
            <w:pPr>
              <w:pStyle w:val="Corpo"/>
            </w:pPr>
            <w:r>
              <w:rPr>
                <w:sz w:val="22"/>
                <w:szCs w:val="22"/>
              </w:rPr>
              <w:t>0.45*</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6A6C2231" w14:textId="77777777" w:rsidR="006D4E1C" w:rsidRDefault="00EE757F">
            <w:pPr>
              <w:pStyle w:val="Corpo"/>
            </w:pPr>
            <w:r>
              <w:rPr>
                <w:sz w:val="22"/>
                <w:szCs w:val="22"/>
              </w:rPr>
              <w:t>[0.25,0.83]</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5168953B" w14:textId="77777777" w:rsidR="006D4E1C" w:rsidRDefault="00EE757F">
            <w:pPr>
              <w:pStyle w:val="Corpo"/>
            </w:pPr>
            <w:r>
              <w:rPr>
                <w:sz w:val="22"/>
                <w:szCs w:val="22"/>
              </w:rPr>
              <w:t>1.08</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3431D3B3" w14:textId="77777777" w:rsidR="006D4E1C" w:rsidRDefault="00EE757F">
            <w:pPr>
              <w:pStyle w:val="Corpo"/>
            </w:pPr>
            <w:r>
              <w:rPr>
                <w:sz w:val="22"/>
                <w:szCs w:val="22"/>
              </w:rPr>
              <w:t>[0.58,1.98]</w:t>
            </w:r>
          </w:p>
        </w:tc>
      </w:tr>
      <w:tr w:rsidR="006D4E1C" w14:paraId="5C105667"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08A42FC3"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1DC8FAD3" w14:textId="77777777" w:rsidR="006D4E1C" w:rsidRDefault="00EE757F">
            <w:pPr>
              <w:pStyle w:val="Corpo"/>
            </w:pPr>
            <w:r>
              <w:rPr>
                <w:sz w:val="22"/>
                <w:szCs w:val="22"/>
              </w:rPr>
              <w:t>Richer</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424B1FDB" w14:textId="77777777" w:rsidR="006D4E1C" w:rsidRDefault="00EE757F">
            <w:pPr>
              <w:pStyle w:val="Corpo"/>
            </w:pPr>
            <w:r>
              <w:rPr>
                <w:sz w:val="22"/>
                <w:szCs w:val="22"/>
              </w:rPr>
              <w:t>0.53**</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5711FF08" w14:textId="77777777" w:rsidR="006D4E1C" w:rsidRDefault="00EE757F">
            <w:pPr>
              <w:pStyle w:val="Corpo"/>
            </w:pPr>
            <w:r>
              <w:rPr>
                <w:sz w:val="22"/>
                <w:szCs w:val="22"/>
              </w:rPr>
              <w:t>[0.36,0.78]</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871B404" w14:textId="77777777" w:rsidR="006D4E1C" w:rsidRDefault="00EE757F">
            <w:pPr>
              <w:pStyle w:val="Corpo"/>
            </w:pPr>
            <w:r>
              <w:rPr>
                <w:sz w:val="22"/>
                <w:szCs w:val="22"/>
              </w:rPr>
              <w:t>0.40**</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6D13DCAF" w14:textId="77777777" w:rsidR="006D4E1C" w:rsidRDefault="00EE757F">
            <w:pPr>
              <w:pStyle w:val="Corpo"/>
            </w:pPr>
            <w:r>
              <w:rPr>
                <w:sz w:val="22"/>
                <w:szCs w:val="22"/>
              </w:rPr>
              <w:t>[0.22,0.73]</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E06209C" w14:textId="77777777" w:rsidR="006D4E1C" w:rsidRDefault="00EE757F">
            <w:pPr>
              <w:pStyle w:val="Corpo"/>
            </w:pPr>
            <w:r>
              <w:rPr>
                <w:sz w:val="22"/>
                <w:szCs w:val="22"/>
              </w:rPr>
              <w:t>0.58*</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3C1DBE0A" w14:textId="77777777" w:rsidR="006D4E1C" w:rsidRDefault="00EE757F">
            <w:pPr>
              <w:pStyle w:val="Corpo"/>
            </w:pPr>
            <w:r>
              <w:rPr>
                <w:sz w:val="22"/>
                <w:szCs w:val="22"/>
              </w:rPr>
              <w:t>[0.36,0.94]</w:t>
            </w:r>
          </w:p>
        </w:tc>
      </w:tr>
      <w:tr w:rsidR="006D4E1C" w14:paraId="0DDC253D"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79CFA646"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2E2ACB1C" w14:textId="77777777" w:rsidR="006D4E1C" w:rsidRDefault="00EE757F">
            <w:pPr>
              <w:pStyle w:val="Corpo"/>
            </w:pPr>
            <w:r>
              <w:rPr>
                <w:sz w:val="22"/>
                <w:szCs w:val="22"/>
              </w:rPr>
              <w:t>Richest</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3ABEB86E" w14:textId="77777777" w:rsidR="006D4E1C" w:rsidRDefault="00EE757F">
            <w:pPr>
              <w:pStyle w:val="Corpo"/>
            </w:pPr>
            <w:r>
              <w:rPr>
                <w:sz w:val="22"/>
                <w:szCs w:val="22"/>
              </w:rPr>
              <w:t>0.39***</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41B623D6" w14:textId="77777777" w:rsidR="006D4E1C" w:rsidRDefault="00EE757F">
            <w:pPr>
              <w:pStyle w:val="Corpo"/>
            </w:pPr>
            <w:r>
              <w:rPr>
                <w:sz w:val="22"/>
                <w:szCs w:val="22"/>
              </w:rPr>
              <w:t>[0.25,0.61]</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03899459" w14:textId="77777777" w:rsidR="006D4E1C" w:rsidRDefault="00EE757F">
            <w:pPr>
              <w:pStyle w:val="Corpo"/>
            </w:pPr>
            <w:r>
              <w:rPr>
                <w:sz w:val="22"/>
                <w:szCs w:val="22"/>
              </w:rPr>
              <w:t>0.23***</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500CD85F" w14:textId="77777777" w:rsidR="006D4E1C" w:rsidRDefault="00EE757F">
            <w:pPr>
              <w:pStyle w:val="Corpo"/>
            </w:pPr>
            <w:r>
              <w:rPr>
                <w:sz w:val="22"/>
                <w:szCs w:val="22"/>
              </w:rPr>
              <w:t>[0.12,0.46]</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17D59DA4" w14:textId="77777777" w:rsidR="006D4E1C" w:rsidRDefault="00EE757F">
            <w:pPr>
              <w:pStyle w:val="Corpo"/>
            </w:pPr>
            <w:r>
              <w:rPr>
                <w:sz w:val="22"/>
                <w:szCs w:val="22"/>
              </w:rPr>
              <w:t>0.57</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790D49FB" w14:textId="77777777" w:rsidR="006D4E1C" w:rsidRDefault="00EE757F">
            <w:pPr>
              <w:pStyle w:val="Corpo"/>
            </w:pPr>
            <w:r>
              <w:rPr>
                <w:sz w:val="22"/>
                <w:szCs w:val="22"/>
              </w:rPr>
              <w:t>[0.30,1.07]</w:t>
            </w:r>
          </w:p>
        </w:tc>
      </w:tr>
      <w:tr w:rsidR="006D4E1C" w14:paraId="6EC5D59D"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518D3CCC" w14:textId="77777777" w:rsidR="006D4E1C" w:rsidRDefault="00EE757F">
            <w:pPr>
              <w:pStyle w:val="Corpo"/>
            </w:pPr>
            <w:r>
              <w:rPr>
                <w:sz w:val="22"/>
                <w:szCs w:val="22"/>
              </w:rPr>
              <w:t>Physical activity</w:t>
            </w:r>
          </w:p>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32623B52" w14:textId="77777777" w:rsidR="006D4E1C" w:rsidRDefault="00EE757F">
            <w:pPr>
              <w:pStyle w:val="Corpo"/>
            </w:pPr>
            <w:r>
              <w:rPr>
                <w:sz w:val="22"/>
                <w:szCs w:val="22"/>
              </w:rPr>
              <w:t>High</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7D8A9120" w14:textId="77777777" w:rsidR="006D4E1C" w:rsidRDefault="00EE757F">
            <w:pPr>
              <w:pStyle w:val="Corpo"/>
            </w:pPr>
            <w:r>
              <w:rPr>
                <w:sz w:val="22"/>
                <w:szCs w:val="22"/>
              </w:rPr>
              <w:t>1.00</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47EE7EBF"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381449F" w14:textId="77777777" w:rsidR="006D4E1C" w:rsidRDefault="00EE757F">
            <w:pPr>
              <w:pStyle w:val="Corpo"/>
            </w:pPr>
            <w:r>
              <w:rPr>
                <w:sz w:val="22"/>
                <w:szCs w:val="22"/>
              </w:rPr>
              <w:t>1.00</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31325C6F"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7410CB8A" w14:textId="77777777" w:rsidR="006D4E1C" w:rsidRDefault="00EE757F">
            <w:pPr>
              <w:pStyle w:val="Corpo"/>
            </w:pPr>
            <w:r>
              <w:rPr>
                <w:sz w:val="22"/>
                <w:szCs w:val="22"/>
              </w:rPr>
              <w:t>1.00</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435D5655" w14:textId="77777777" w:rsidR="006D4E1C" w:rsidRDefault="006D4E1C"/>
        </w:tc>
      </w:tr>
      <w:tr w:rsidR="006D4E1C" w14:paraId="139FCBF7"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36A0E6F7"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55C9602E" w14:textId="77777777" w:rsidR="006D4E1C" w:rsidRDefault="00EE757F">
            <w:pPr>
              <w:pStyle w:val="Corpo"/>
            </w:pPr>
            <w:r>
              <w:rPr>
                <w:sz w:val="22"/>
                <w:szCs w:val="22"/>
              </w:rPr>
              <w:t>Moderate</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97BA55F" w14:textId="77777777" w:rsidR="006D4E1C" w:rsidRDefault="00EE757F">
            <w:pPr>
              <w:pStyle w:val="Corpo"/>
            </w:pPr>
            <w:r>
              <w:rPr>
                <w:sz w:val="22"/>
                <w:szCs w:val="22"/>
              </w:rPr>
              <w:t>1.39*</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0783ED21" w14:textId="77777777" w:rsidR="006D4E1C" w:rsidRDefault="00EE757F">
            <w:pPr>
              <w:pStyle w:val="Corpo"/>
            </w:pPr>
            <w:r>
              <w:rPr>
                <w:sz w:val="22"/>
                <w:szCs w:val="22"/>
              </w:rPr>
              <w:t>[1.00,1.94]</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B2CC6A1" w14:textId="77777777" w:rsidR="006D4E1C" w:rsidRDefault="00EE757F">
            <w:pPr>
              <w:pStyle w:val="Corpo"/>
            </w:pPr>
            <w:r>
              <w:rPr>
                <w:sz w:val="22"/>
                <w:szCs w:val="22"/>
              </w:rPr>
              <w:t>2.58**</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2FCCFECF" w14:textId="77777777" w:rsidR="006D4E1C" w:rsidRDefault="00EE757F">
            <w:pPr>
              <w:pStyle w:val="Corpo"/>
            </w:pPr>
            <w:r>
              <w:rPr>
                <w:sz w:val="22"/>
                <w:szCs w:val="22"/>
              </w:rPr>
              <w:t>[1.46,4.57]</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6580976" w14:textId="77777777" w:rsidR="006D4E1C" w:rsidRDefault="00EE757F">
            <w:pPr>
              <w:pStyle w:val="Corpo"/>
            </w:pPr>
            <w:r>
              <w:rPr>
                <w:sz w:val="22"/>
                <w:szCs w:val="22"/>
              </w:rPr>
              <w:t>0.81</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5A6FF1E5" w14:textId="77777777" w:rsidR="006D4E1C" w:rsidRDefault="00EE757F">
            <w:pPr>
              <w:pStyle w:val="Corpo"/>
            </w:pPr>
            <w:r>
              <w:rPr>
                <w:sz w:val="22"/>
                <w:szCs w:val="22"/>
              </w:rPr>
              <w:t>[0.52,1.25]</w:t>
            </w:r>
          </w:p>
        </w:tc>
      </w:tr>
      <w:tr w:rsidR="006D4E1C" w14:paraId="1970D5F0"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74607A2D"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343BFA13" w14:textId="77777777" w:rsidR="006D4E1C" w:rsidRDefault="00EE757F">
            <w:pPr>
              <w:pStyle w:val="Corpo"/>
            </w:pPr>
            <w:r>
              <w:rPr>
                <w:sz w:val="22"/>
                <w:szCs w:val="22"/>
              </w:rPr>
              <w:t>Low</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7BF569C4" w14:textId="77777777" w:rsidR="006D4E1C" w:rsidRDefault="00EE757F">
            <w:pPr>
              <w:pStyle w:val="Corpo"/>
            </w:pPr>
            <w:r>
              <w:rPr>
                <w:sz w:val="22"/>
                <w:szCs w:val="22"/>
              </w:rPr>
              <w:t>1.35</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10E76D41" w14:textId="77777777" w:rsidR="006D4E1C" w:rsidRDefault="00EE757F">
            <w:pPr>
              <w:pStyle w:val="Corpo"/>
            </w:pPr>
            <w:r>
              <w:rPr>
                <w:sz w:val="22"/>
                <w:szCs w:val="22"/>
              </w:rPr>
              <w:t>[0.94,1.92]</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19572391" w14:textId="77777777" w:rsidR="006D4E1C" w:rsidRDefault="00EE757F">
            <w:pPr>
              <w:pStyle w:val="Corpo"/>
            </w:pPr>
            <w:r>
              <w:rPr>
                <w:sz w:val="22"/>
                <w:szCs w:val="22"/>
              </w:rPr>
              <w:t>2.00**</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3EFC3A0F" w14:textId="77777777" w:rsidR="006D4E1C" w:rsidRDefault="00EE757F">
            <w:pPr>
              <w:pStyle w:val="Corpo"/>
            </w:pPr>
            <w:r>
              <w:rPr>
                <w:sz w:val="22"/>
                <w:szCs w:val="22"/>
              </w:rPr>
              <w:t>[1.19,3.36]</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D4C16C1" w14:textId="77777777" w:rsidR="006D4E1C" w:rsidRDefault="00EE757F">
            <w:pPr>
              <w:pStyle w:val="Corpo"/>
            </w:pPr>
            <w:r>
              <w:rPr>
                <w:sz w:val="22"/>
                <w:szCs w:val="22"/>
              </w:rPr>
              <w:t>0.94</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1B11EAFE" w14:textId="77777777" w:rsidR="006D4E1C" w:rsidRDefault="00EE757F">
            <w:pPr>
              <w:pStyle w:val="Corpo"/>
            </w:pPr>
            <w:r>
              <w:rPr>
                <w:sz w:val="22"/>
                <w:szCs w:val="22"/>
              </w:rPr>
              <w:t>[0.54,1.64]</w:t>
            </w:r>
          </w:p>
        </w:tc>
      </w:tr>
      <w:tr w:rsidR="006D4E1C" w14:paraId="552C7469"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18CC0C7D" w14:textId="77777777" w:rsidR="006D4E1C" w:rsidRDefault="00EE757F">
            <w:pPr>
              <w:pStyle w:val="Corpo"/>
            </w:pPr>
            <w:r>
              <w:rPr>
                <w:sz w:val="22"/>
                <w:szCs w:val="22"/>
              </w:rPr>
              <w:t>Smoking</w:t>
            </w:r>
          </w:p>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6707E901" w14:textId="77777777" w:rsidR="006D4E1C" w:rsidRDefault="00EE757F">
            <w:pPr>
              <w:pStyle w:val="Corpo"/>
            </w:pPr>
            <w:r>
              <w:rPr>
                <w:sz w:val="22"/>
                <w:szCs w:val="22"/>
              </w:rPr>
              <w:t>Never</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3582C426" w14:textId="77777777" w:rsidR="006D4E1C" w:rsidRDefault="00EE757F">
            <w:pPr>
              <w:pStyle w:val="Corpo"/>
            </w:pPr>
            <w:r>
              <w:rPr>
                <w:sz w:val="22"/>
                <w:szCs w:val="22"/>
              </w:rPr>
              <w:t>1.00</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74ABB826"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7AC47B8B" w14:textId="77777777" w:rsidR="006D4E1C" w:rsidRDefault="00EE757F">
            <w:pPr>
              <w:pStyle w:val="Corpo"/>
            </w:pPr>
            <w:r>
              <w:rPr>
                <w:sz w:val="22"/>
                <w:szCs w:val="22"/>
              </w:rPr>
              <w:t>1.00</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5EC47982"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32764D5D" w14:textId="77777777" w:rsidR="006D4E1C" w:rsidRDefault="00EE757F">
            <w:pPr>
              <w:pStyle w:val="Corpo"/>
            </w:pPr>
            <w:r>
              <w:rPr>
                <w:sz w:val="22"/>
                <w:szCs w:val="22"/>
              </w:rPr>
              <w:t>1.00</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7F82BA27" w14:textId="77777777" w:rsidR="006D4E1C" w:rsidRDefault="006D4E1C"/>
        </w:tc>
      </w:tr>
      <w:tr w:rsidR="006D4E1C" w14:paraId="50BCB4D7"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257ABEEE"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70FB81AE" w14:textId="77777777" w:rsidR="006D4E1C" w:rsidRDefault="00EE757F">
            <w:pPr>
              <w:pStyle w:val="Corpo"/>
            </w:pPr>
            <w:r>
              <w:rPr>
                <w:sz w:val="22"/>
                <w:szCs w:val="22"/>
              </w:rPr>
              <w:t>Smoker</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7BAAEC83" w14:textId="77777777" w:rsidR="006D4E1C" w:rsidRDefault="00EE757F">
            <w:pPr>
              <w:pStyle w:val="Corpo"/>
            </w:pPr>
            <w:r>
              <w:rPr>
                <w:sz w:val="22"/>
                <w:szCs w:val="22"/>
              </w:rPr>
              <w:t>1.09</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67406AFA" w14:textId="77777777" w:rsidR="006D4E1C" w:rsidRDefault="00EE757F">
            <w:pPr>
              <w:pStyle w:val="Corpo"/>
            </w:pPr>
            <w:r>
              <w:rPr>
                <w:sz w:val="22"/>
                <w:szCs w:val="22"/>
              </w:rPr>
              <w:t>[0.76,1.57]</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D54EFBC" w14:textId="77777777" w:rsidR="006D4E1C" w:rsidRDefault="00EE757F">
            <w:pPr>
              <w:pStyle w:val="Corpo"/>
            </w:pPr>
            <w:r>
              <w:rPr>
                <w:sz w:val="22"/>
                <w:szCs w:val="22"/>
              </w:rPr>
              <w:t>0.76</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2E7DBCE4" w14:textId="77777777" w:rsidR="006D4E1C" w:rsidRDefault="00EE757F">
            <w:pPr>
              <w:pStyle w:val="Corpo"/>
            </w:pPr>
            <w:r>
              <w:rPr>
                <w:sz w:val="22"/>
                <w:szCs w:val="22"/>
              </w:rPr>
              <w:t>[0.48,1.21]</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8C43625" w14:textId="77777777" w:rsidR="006D4E1C" w:rsidRDefault="00EE757F">
            <w:pPr>
              <w:pStyle w:val="Corpo"/>
            </w:pPr>
            <w:r>
              <w:rPr>
                <w:sz w:val="22"/>
                <w:szCs w:val="22"/>
              </w:rPr>
              <w:t>1.87*</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0A5DEF94" w14:textId="77777777" w:rsidR="006D4E1C" w:rsidRDefault="00EE757F">
            <w:pPr>
              <w:pStyle w:val="Corpo"/>
            </w:pPr>
            <w:r>
              <w:rPr>
                <w:sz w:val="22"/>
                <w:szCs w:val="22"/>
              </w:rPr>
              <w:t>[1.09,3.19]</w:t>
            </w:r>
          </w:p>
        </w:tc>
      </w:tr>
      <w:tr w:rsidR="006D4E1C" w14:paraId="7A644AE7"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72727F28"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2D8526AE" w14:textId="77777777" w:rsidR="006D4E1C" w:rsidRDefault="00EE757F">
            <w:pPr>
              <w:pStyle w:val="Corpo"/>
            </w:pPr>
            <w:r>
              <w:rPr>
                <w:sz w:val="22"/>
                <w:szCs w:val="22"/>
              </w:rPr>
              <w:t>Quit</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829B282" w14:textId="77777777" w:rsidR="006D4E1C" w:rsidRDefault="00EE757F">
            <w:pPr>
              <w:pStyle w:val="Corpo"/>
            </w:pPr>
            <w:r>
              <w:rPr>
                <w:sz w:val="22"/>
                <w:szCs w:val="22"/>
              </w:rPr>
              <w:t>1.26</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22B20224" w14:textId="77777777" w:rsidR="006D4E1C" w:rsidRDefault="00EE757F">
            <w:pPr>
              <w:pStyle w:val="Corpo"/>
            </w:pPr>
            <w:r>
              <w:rPr>
                <w:sz w:val="22"/>
                <w:szCs w:val="22"/>
              </w:rPr>
              <w:t>[0.78,2.03]</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208DB8C" w14:textId="77777777" w:rsidR="006D4E1C" w:rsidRDefault="00EE757F">
            <w:pPr>
              <w:pStyle w:val="Corpo"/>
            </w:pPr>
            <w:r>
              <w:rPr>
                <w:sz w:val="22"/>
                <w:szCs w:val="22"/>
              </w:rPr>
              <w:t>1.08</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48DB53BD" w14:textId="77777777" w:rsidR="006D4E1C" w:rsidRDefault="00EE757F">
            <w:pPr>
              <w:pStyle w:val="Corpo"/>
            </w:pPr>
            <w:r>
              <w:rPr>
                <w:sz w:val="22"/>
                <w:szCs w:val="22"/>
              </w:rPr>
              <w:t>[0.65,1.79]</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128573F" w14:textId="77777777" w:rsidR="006D4E1C" w:rsidRDefault="00EE757F">
            <w:pPr>
              <w:pStyle w:val="Corpo"/>
            </w:pPr>
            <w:r>
              <w:rPr>
                <w:sz w:val="22"/>
                <w:szCs w:val="22"/>
              </w:rPr>
              <w:t>1.52</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23A7E0B5" w14:textId="77777777" w:rsidR="006D4E1C" w:rsidRDefault="00EE757F">
            <w:pPr>
              <w:pStyle w:val="Corpo"/>
            </w:pPr>
            <w:r>
              <w:rPr>
                <w:sz w:val="22"/>
                <w:szCs w:val="22"/>
              </w:rPr>
              <w:t>[0.60,3.85]</w:t>
            </w:r>
          </w:p>
        </w:tc>
      </w:tr>
      <w:tr w:rsidR="006D4E1C" w14:paraId="0A1030EC"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749A873C" w14:textId="77777777" w:rsidR="006D4E1C" w:rsidRDefault="00EE757F">
            <w:pPr>
              <w:pStyle w:val="Corpo"/>
            </w:pPr>
            <w:r>
              <w:rPr>
                <w:sz w:val="22"/>
                <w:szCs w:val="22"/>
              </w:rPr>
              <w:t>Alcohol consumption</w:t>
            </w:r>
          </w:p>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67430ACC" w14:textId="77777777" w:rsidR="006D4E1C" w:rsidRDefault="00EE757F">
            <w:pPr>
              <w:pStyle w:val="Corpo"/>
            </w:pPr>
            <w:r>
              <w:rPr>
                <w:sz w:val="22"/>
                <w:szCs w:val="22"/>
              </w:rPr>
              <w:t>Yes vs. No</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120213A5" w14:textId="77777777" w:rsidR="006D4E1C" w:rsidRDefault="00EE757F">
            <w:pPr>
              <w:pStyle w:val="Corpo"/>
            </w:pPr>
            <w:r>
              <w:rPr>
                <w:sz w:val="22"/>
                <w:szCs w:val="22"/>
              </w:rPr>
              <w:t>0.72</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74B86B1E" w14:textId="77777777" w:rsidR="006D4E1C" w:rsidRDefault="00EE757F">
            <w:pPr>
              <w:pStyle w:val="Corpo"/>
            </w:pPr>
            <w:r>
              <w:rPr>
                <w:sz w:val="22"/>
                <w:szCs w:val="22"/>
              </w:rPr>
              <w:t>[0.42,1.24]</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1F2575B" w14:textId="77777777" w:rsidR="006D4E1C" w:rsidRDefault="00EE757F">
            <w:pPr>
              <w:pStyle w:val="Corpo"/>
            </w:pPr>
            <w:r>
              <w:rPr>
                <w:sz w:val="22"/>
                <w:szCs w:val="22"/>
              </w:rPr>
              <w:t>0.74</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290E28D5" w14:textId="77777777" w:rsidR="006D4E1C" w:rsidRDefault="00EE757F">
            <w:pPr>
              <w:pStyle w:val="Corpo"/>
            </w:pPr>
            <w:r>
              <w:rPr>
                <w:sz w:val="22"/>
                <w:szCs w:val="22"/>
              </w:rPr>
              <w:t>[0.37,1.48]</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1F414700" w14:textId="77777777" w:rsidR="006D4E1C" w:rsidRDefault="00EE757F">
            <w:pPr>
              <w:pStyle w:val="Corpo"/>
            </w:pPr>
            <w:r>
              <w:rPr>
                <w:sz w:val="22"/>
                <w:szCs w:val="22"/>
              </w:rPr>
              <w:t>0.87</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264D99C0" w14:textId="77777777" w:rsidR="006D4E1C" w:rsidRDefault="00EE757F">
            <w:pPr>
              <w:pStyle w:val="Corpo"/>
            </w:pPr>
            <w:r>
              <w:rPr>
                <w:sz w:val="22"/>
                <w:szCs w:val="22"/>
              </w:rPr>
              <w:t>[0.50,1.51]</w:t>
            </w:r>
          </w:p>
        </w:tc>
      </w:tr>
      <w:tr w:rsidR="006D4E1C" w14:paraId="3A2E35DA"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2A317CDE" w14:textId="77777777" w:rsidR="006D4E1C" w:rsidRDefault="00EE757F">
            <w:pPr>
              <w:pStyle w:val="Corpo"/>
            </w:pPr>
            <w:r>
              <w:rPr>
                <w:sz w:val="22"/>
                <w:szCs w:val="22"/>
              </w:rPr>
              <w:t>Diabetes</w:t>
            </w:r>
          </w:p>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47900DCA" w14:textId="77777777" w:rsidR="006D4E1C" w:rsidRDefault="00EE757F">
            <w:pPr>
              <w:pStyle w:val="Corpo"/>
            </w:pPr>
            <w:r>
              <w:rPr>
                <w:sz w:val="22"/>
                <w:szCs w:val="22"/>
              </w:rPr>
              <w:t>Yes vs. No</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7C6DE09C" w14:textId="77777777" w:rsidR="006D4E1C" w:rsidRDefault="00EE757F">
            <w:pPr>
              <w:pStyle w:val="Corpo"/>
            </w:pPr>
            <w:r>
              <w:rPr>
                <w:sz w:val="22"/>
                <w:szCs w:val="22"/>
              </w:rPr>
              <w:t>0.73</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1E4EC5E6" w14:textId="77777777" w:rsidR="006D4E1C" w:rsidRDefault="00EE757F">
            <w:pPr>
              <w:pStyle w:val="Corpo"/>
            </w:pPr>
            <w:r>
              <w:rPr>
                <w:sz w:val="22"/>
                <w:szCs w:val="22"/>
              </w:rPr>
              <w:t>[0.47,1.13]</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4F0ABA88" w14:textId="77777777" w:rsidR="006D4E1C" w:rsidRDefault="00EE757F">
            <w:pPr>
              <w:pStyle w:val="Corpo"/>
            </w:pPr>
            <w:r>
              <w:rPr>
                <w:sz w:val="22"/>
                <w:szCs w:val="22"/>
              </w:rPr>
              <w:t>0.62</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69A2D32A" w14:textId="77777777" w:rsidR="006D4E1C" w:rsidRDefault="00EE757F">
            <w:pPr>
              <w:pStyle w:val="Corpo"/>
            </w:pPr>
            <w:r>
              <w:rPr>
                <w:sz w:val="22"/>
                <w:szCs w:val="22"/>
              </w:rPr>
              <w:t>[0.33,1.18]</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68BD158" w14:textId="77777777" w:rsidR="006D4E1C" w:rsidRDefault="00EE757F">
            <w:pPr>
              <w:pStyle w:val="Corpo"/>
            </w:pPr>
            <w:r>
              <w:rPr>
                <w:sz w:val="22"/>
                <w:szCs w:val="22"/>
              </w:rPr>
              <w:t>0.86</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5CEAE3B3" w14:textId="77777777" w:rsidR="006D4E1C" w:rsidRDefault="00EE757F">
            <w:pPr>
              <w:pStyle w:val="Corpo"/>
            </w:pPr>
            <w:r>
              <w:rPr>
                <w:sz w:val="22"/>
                <w:szCs w:val="22"/>
              </w:rPr>
              <w:t>[0.46,1.60]</w:t>
            </w:r>
          </w:p>
        </w:tc>
      </w:tr>
      <w:tr w:rsidR="006D4E1C" w14:paraId="790B5A2B"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19D4AE49" w14:textId="77777777" w:rsidR="006D4E1C" w:rsidRDefault="00EE757F">
            <w:pPr>
              <w:pStyle w:val="Corpo"/>
            </w:pPr>
            <w:r>
              <w:rPr>
                <w:sz w:val="22"/>
                <w:szCs w:val="22"/>
              </w:rPr>
              <w:t>Chronic lung disease</w:t>
            </w:r>
          </w:p>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0F2EE1F1" w14:textId="77777777" w:rsidR="006D4E1C" w:rsidRDefault="00EE757F">
            <w:pPr>
              <w:pStyle w:val="Corpo"/>
            </w:pPr>
            <w:r>
              <w:rPr>
                <w:sz w:val="22"/>
                <w:szCs w:val="22"/>
              </w:rPr>
              <w:t>Yes vs. No</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149E8F9A" w14:textId="77777777" w:rsidR="006D4E1C" w:rsidRDefault="00EE757F">
            <w:pPr>
              <w:pStyle w:val="Corpo"/>
            </w:pPr>
            <w:r>
              <w:rPr>
                <w:sz w:val="22"/>
                <w:szCs w:val="22"/>
              </w:rPr>
              <w:t>1.21</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21F7D180" w14:textId="77777777" w:rsidR="006D4E1C" w:rsidRDefault="00EE757F">
            <w:pPr>
              <w:pStyle w:val="Corpo"/>
            </w:pPr>
            <w:r>
              <w:rPr>
                <w:sz w:val="22"/>
                <w:szCs w:val="22"/>
              </w:rPr>
              <w:t>[0.82,1.79]</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3B2CEB13" w14:textId="77777777" w:rsidR="006D4E1C" w:rsidRDefault="00EE757F">
            <w:pPr>
              <w:pStyle w:val="Corpo"/>
            </w:pPr>
            <w:r>
              <w:rPr>
                <w:sz w:val="22"/>
                <w:szCs w:val="22"/>
              </w:rPr>
              <w:t>1.27</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45430DFF" w14:textId="77777777" w:rsidR="006D4E1C" w:rsidRDefault="00EE757F">
            <w:pPr>
              <w:pStyle w:val="Corpo"/>
            </w:pPr>
            <w:r>
              <w:rPr>
                <w:sz w:val="22"/>
                <w:szCs w:val="22"/>
              </w:rPr>
              <w:t>[0.70,2.30]</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387CBE2A" w14:textId="77777777" w:rsidR="006D4E1C" w:rsidRDefault="00EE757F">
            <w:pPr>
              <w:pStyle w:val="Corpo"/>
            </w:pPr>
            <w:r>
              <w:rPr>
                <w:sz w:val="22"/>
                <w:szCs w:val="22"/>
              </w:rPr>
              <w:t>1.20</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24981286" w14:textId="77777777" w:rsidR="006D4E1C" w:rsidRDefault="00EE757F">
            <w:pPr>
              <w:pStyle w:val="Corpo"/>
            </w:pPr>
            <w:r>
              <w:rPr>
                <w:sz w:val="22"/>
                <w:szCs w:val="22"/>
              </w:rPr>
              <w:t>[0.72,1.99]</w:t>
            </w:r>
          </w:p>
        </w:tc>
      </w:tr>
      <w:tr w:rsidR="006D4E1C" w14:paraId="5A85CE4B"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438F2C5E" w14:textId="77777777" w:rsidR="006D4E1C" w:rsidRDefault="00EE757F">
            <w:pPr>
              <w:pStyle w:val="Corpo"/>
            </w:pPr>
            <w:r>
              <w:rPr>
                <w:sz w:val="22"/>
                <w:szCs w:val="22"/>
              </w:rPr>
              <w:t>Angina</w:t>
            </w:r>
          </w:p>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66A5D8A7" w14:textId="77777777" w:rsidR="006D4E1C" w:rsidRDefault="00EE757F">
            <w:pPr>
              <w:pStyle w:val="Corpo"/>
            </w:pPr>
            <w:r>
              <w:rPr>
                <w:sz w:val="22"/>
                <w:szCs w:val="22"/>
              </w:rPr>
              <w:t>Yes vs. No</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03757BF4" w14:textId="77777777" w:rsidR="006D4E1C" w:rsidRDefault="00EE757F">
            <w:pPr>
              <w:pStyle w:val="Corpo"/>
            </w:pPr>
            <w:r>
              <w:rPr>
                <w:sz w:val="22"/>
                <w:szCs w:val="22"/>
              </w:rPr>
              <w:t>1.11</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4D20E7BA" w14:textId="77777777" w:rsidR="006D4E1C" w:rsidRDefault="00EE757F">
            <w:pPr>
              <w:pStyle w:val="Corpo"/>
            </w:pPr>
            <w:r>
              <w:rPr>
                <w:sz w:val="22"/>
                <w:szCs w:val="22"/>
              </w:rPr>
              <w:t>[0.75,1.64]</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0266AB3B" w14:textId="77777777" w:rsidR="006D4E1C" w:rsidRDefault="00EE757F">
            <w:pPr>
              <w:pStyle w:val="Corpo"/>
            </w:pPr>
            <w:r>
              <w:rPr>
                <w:sz w:val="22"/>
                <w:szCs w:val="22"/>
              </w:rPr>
              <w:t>1.43</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37C3B60C" w14:textId="77777777" w:rsidR="006D4E1C" w:rsidRDefault="00EE757F">
            <w:pPr>
              <w:pStyle w:val="Corpo"/>
            </w:pPr>
            <w:r>
              <w:rPr>
                <w:sz w:val="22"/>
                <w:szCs w:val="22"/>
              </w:rPr>
              <w:t>[0.80,2.55]</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A2BCC5E" w14:textId="77777777" w:rsidR="006D4E1C" w:rsidRDefault="00EE757F">
            <w:pPr>
              <w:pStyle w:val="Corpo"/>
            </w:pPr>
            <w:r>
              <w:rPr>
                <w:sz w:val="22"/>
                <w:szCs w:val="22"/>
              </w:rPr>
              <w:t>0.89</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2D4C131B" w14:textId="77777777" w:rsidR="006D4E1C" w:rsidRDefault="00EE757F">
            <w:pPr>
              <w:pStyle w:val="Corpo"/>
            </w:pPr>
            <w:r>
              <w:rPr>
                <w:sz w:val="22"/>
                <w:szCs w:val="22"/>
              </w:rPr>
              <w:t>[0.50,1.59]</w:t>
            </w:r>
          </w:p>
        </w:tc>
      </w:tr>
      <w:tr w:rsidR="006D4E1C" w14:paraId="257B6444"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5A480B21" w14:textId="77777777" w:rsidR="006D4E1C" w:rsidRDefault="00EE757F">
            <w:pPr>
              <w:pStyle w:val="Corpo"/>
            </w:pPr>
            <w:r>
              <w:rPr>
                <w:sz w:val="22"/>
                <w:szCs w:val="22"/>
              </w:rPr>
              <w:t>Hypertension</w:t>
            </w:r>
          </w:p>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18DFE2CF" w14:textId="77777777" w:rsidR="006D4E1C" w:rsidRDefault="00EE757F">
            <w:pPr>
              <w:pStyle w:val="Corpo"/>
            </w:pPr>
            <w:r>
              <w:rPr>
                <w:sz w:val="22"/>
                <w:szCs w:val="22"/>
              </w:rPr>
              <w:t>Yes vs. No</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00CCF4D" w14:textId="77777777" w:rsidR="006D4E1C" w:rsidRDefault="00EE757F">
            <w:pPr>
              <w:pStyle w:val="Corpo"/>
            </w:pPr>
            <w:r>
              <w:rPr>
                <w:sz w:val="22"/>
                <w:szCs w:val="22"/>
              </w:rPr>
              <w:t>1.05</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6679AE56" w14:textId="77777777" w:rsidR="006D4E1C" w:rsidRDefault="00EE757F">
            <w:pPr>
              <w:pStyle w:val="Corpo"/>
            </w:pPr>
            <w:r>
              <w:rPr>
                <w:sz w:val="22"/>
                <w:szCs w:val="22"/>
              </w:rPr>
              <w:t>[0.80,1.38]</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52212A0" w14:textId="77777777" w:rsidR="006D4E1C" w:rsidRDefault="00EE757F">
            <w:pPr>
              <w:pStyle w:val="Corpo"/>
            </w:pPr>
            <w:r>
              <w:rPr>
                <w:sz w:val="22"/>
                <w:szCs w:val="22"/>
              </w:rPr>
              <w:t>1.19</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673167DA" w14:textId="77777777" w:rsidR="006D4E1C" w:rsidRDefault="00EE757F">
            <w:pPr>
              <w:pStyle w:val="Corpo"/>
            </w:pPr>
            <w:r>
              <w:rPr>
                <w:sz w:val="22"/>
                <w:szCs w:val="22"/>
              </w:rPr>
              <w:t>[0.79,1.80]</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D6A0D54" w14:textId="77777777" w:rsidR="006D4E1C" w:rsidRDefault="00EE757F">
            <w:pPr>
              <w:pStyle w:val="Corpo"/>
            </w:pPr>
            <w:r>
              <w:rPr>
                <w:sz w:val="22"/>
                <w:szCs w:val="22"/>
              </w:rPr>
              <w:t>0.93</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188E4861" w14:textId="77777777" w:rsidR="006D4E1C" w:rsidRDefault="00EE757F">
            <w:pPr>
              <w:pStyle w:val="Corpo"/>
            </w:pPr>
            <w:r>
              <w:rPr>
                <w:sz w:val="22"/>
                <w:szCs w:val="22"/>
              </w:rPr>
              <w:t>[0.59,1.47]</w:t>
            </w:r>
          </w:p>
        </w:tc>
      </w:tr>
      <w:tr w:rsidR="006D4E1C" w14:paraId="1B8EBC5D"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09C252EF" w14:textId="77777777" w:rsidR="006D4E1C" w:rsidRDefault="00EE757F">
            <w:pPr>
              <w:pStyle w:val="Corpo"/>
            </w:pPr>
            <w:r>
              <w:rPr>
                <w:sz w:val="22"/>
                <w:szCs w:val="22"/>
              </w:rPr>
              <w:t>Stroke</w:t>
            </w:r>
          </w:p>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7EF44036" w14:textId="77777777" w:rsidR="006D4E1C" w:rsidRDefault="00EE757F">
            <w:pPr>
              <w:pStyle w:val="Corpo"/>
            </w:pPr>
            <w:r>
              <w:rPr>
                <w:sz w:val="22"/>
                <w:szCs w:val="22"/>
              </w:rPr>
              <w:t>Yes vs. No</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7B5049F4" w14:textId="77777777" w:rsidR="006D4E1C" w:rsidRDefault="00EE757F">
            <w:pPr>
              <w:pStyle w:val="Corpo"/>
            </w:pPr>
            <w:r>
              <w:rPr>
                <w:sz w:val="22"/>
                <w:szCs w:val="22"/>
              </w:rPr>
              <w:t>1.11</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52321D09" w14:textId="77777777" w:rsidR="006D4E1C" w:rsidRDefault="00EE757F">
            <w:pPr>
              <w:pStyle w:val="Corpo"/>
            </w:pPr>
            <w:r>
              <w:rPr>
                <w:sz w:val="22"/>
                <w:szCs w:val="22"/>
              </w:rPr>
              <w:t>[0.63,1.97]</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790C4CC" w14:textId="77777777" w:rsidR="006D4E1C" w:rsidRDefault="00EE757F">
            <w:pPr>
              <w:pStyle w:val="Corpo"/>
            </w:pPr>
            <w:r>
              <w:rPr>
                <w:sz w:val="22"/>
                <w:szCs w:val="22"/>
              </w:rPr>
              <w:t>1.50</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37DAC0D8" w14:textId="77777777" w:rsidR="006D4E1C" w:rsidRDefault="00EE757F">
            <w:pPr>
              <w:pStyle w:val="Corpo"/>
            </w:pPr>
            <w:r>
              <w:rPr>
                <w:sz w:val="22"/>
                <w:szCs w:val="22"/>
              </w:rPr>
              <w:t>[0.69,3.26]</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5E24E62C" w14:textId="77777777" w:rsidR="006D4E1C" w:rsidRDefault="00EE757F">
            <w:pPr>
              <w:pStyle w:val="Corpo"/>
            </w:pPr>
            <w:r>
              <w:rPr>
                <w:sz w:val="22"/>
                <w:szCs w:val="22"/>
              </w:rPr>
              <w:t>0.76</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489F1FAB" w14:textId="77777777" w:rsidR="006D4E1C" w:rsidRDefault="00EE757F">
            <w:pPr>
              <w:pStyle w:val="Corpo"/>
            </w:pPr>
            <w:r>
              <w:rPr>
                <w:sz w:val="22"/>
                <w:szCs w:val="22"/>
              </w:rPr>
              <w:t>[0.32,1.83]</w:t>
            </w:r>
          </w:p>
        </w:tc>
      </w:tr>
      <w:tr w:rsidR="006D4E1C" w14:paraId="1FA7416D"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4DDCFC13" w14:textId="77777777" w:rsidR="006D4E1C" w:rsidRDefault="00EE757F">
            <w:pPr>
              <w:pStyle w:val="Corpo"/>
            </w:pPr>
            <w:r>
              <w:rPr>
                <w:sz w:val="22"/>
                <w:szCs w:val="22"/>
              </w:rPr>
              <w:t>Body mass index</w:t>
            </w:r>
          </w:p>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31BF38E6" w14:textId="77777777" w:rsidR="006D4E1C" w:rsidRDefault="00EE757F">
            <w:pPr>
              <w:pStyle w:val="Corpo"/>
            </w:pPr>
            <w:r>
              <w:rPr>
                <w:sz w:val="22"/>
                <w:szCs w:val="22"/>
              </w:rPr>
              <w:t>Underweight</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0FF69AC9" w14:textId="77777777" w:rsidR="006D4E1C" w:rsidRDefault="00EE757F">
            <w:pPr>
              <w:pStyle w:val="Corpo"/>
            </w:pPr>
            <w:r>
              <w:rPr>
                <w:sz w:val="22"/>
                <w:szCs w:val="22"/>
              </w:rPr>
              <w:t>0.66</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029CD296" w14:textId="77777777" w:rsidR="006D4E1C" w:rsidRDefault="00EE757F">
            <w:pPr>
              <w:pStyle w:val="Corpo"/>
            </w:pPr>
            <w:r>
              <w:rPr>
                <w:sz w:val="22"/>
                <w:szCs w:val="22"/>
              </w:rPr>
              <w:t>[0.43,1.01]</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5547757F" w14:textId="77777777" w:rsidR="006D4E1C" w:rsidRDefault="00EE757F">
            <w:pPr>
              <w:pStyle w:val="Corpo"/>
            </w:pPr>
            <w:r>
              <w:rPr>
                <w:sz w:val="22"/>
                <w:szCs w:val="22"/>
              </w:rPr>
              <w:t>0.38***</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31735B09" w14:textId="77777777" w:rsidR="006D4E1C" w:rsidRDefault="00EE757F">
            <w:pPr>
              <w:pStyle w:val="Corpo"/>
            </w:pPr>
            <w:r>
              <w:rPr>
                <w:sz w:val="22"/>
                <w:szCs w:val="22"/>
              </w:rPr>
              <w:t>[0.22,0.66]</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31784734" w14:textId="77777777" w:rsidR="006D4E1C" w:rsidRDefault="00EE757F">
            <w:pPr>
              <w:pStyle w:val="Corpo"/>
            </w:pPr>
            <w:r>
              <w:rPr>
                <w:sz w:val="22"/>
                <w:szCs w:val="22"/>
              </w:rPr>
              <w:t>1.19</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6E50750C" w14:textId="77777777" w:rsidR="006D4E1C" w:rsidRDefault="00EE757F">
            <w:pPr>
              <w:pStyle w:val="Corpo"/>
            </w:pPr>
            <w:r>
              <w:rPr>
                <w:sz w:val="22"/>
                <w:szCs w:val="22"/>
              </w:rPr>
              <w:t>[0.63,2.22]</w:t>
            </w:r>
          </w:p>
        </w:tc>
      </w:tr>
      <w:tr w:rsidR="006D4E1C" w14:paraId="715234C4"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6E85B402"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1A57A086" w14:textId="77777777" w:rsidR="006D4E1C" w:rsidRDefault="00EE757F">
            <w:pPr>
              <w:pStyle w:val="Corpo"/>
            </w:pPr>
            <w:r>
              <w:rPr>
                <w:sz w:val="22"/>
                <w:szCs w:val="22"/>
              </w:rPr>
              <w:t>Normal</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EB5E875" w14:textId="77777777" w:rsidR="006D4E1C" w:rsidRDefault="00EE757F">
            <w:pPr>
              <w:pStyle w:val="Corpo"/>
            </w:pPr>
            <w:r>
              <w:rPr>
                <w:sz w:val="22"/>
                <w:szCs w:val="22"/>
              </w:rPr>
              <w:t>1.00</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13A397B0"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05FF03D9" w14:textId="77777777" w:rsidR="006D4E1C" w:rsidRDefault="00EE757F">
            <w:pPr>
              <w:pStyle w:val="Corpo"/>
            </w:pPr>
            <w:r>
              <w:rPr>
                <w:sz w:val="22"/>
                <w:szCs w:val="22"/>
              </w:rPr>
              <w:t>1.00</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23434532" w14:textId="77777777" w:rsidR="006D4E1C" w:rsidRDefault="006D4E1C"/>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66C24CD4" w14:textId="77777777" w:rsidR="006D4E1C" w:rsidRDefault="00EE757F">
            <w:pPr>
              <w:pStyle w:val="Corpo"/>
            </w:pPr>
            <w:r>
              <w:rPr>
                <w:sz w:val="22"/>
                <w:szCs w:val="22"/>
              </w:rPr>
              <w:t>1.00</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470A4DA9" w14:textId="77777777" w:rsidR="006D4E1C" w:rsidRDefault="006D4E1C"/>
        </w:tc>
      </w:tr>
      <w:tr w:rsidR="006D4E1C" w14:paraId="1F2B343B"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79BF4460"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39AF1CC6" w14:textId="77777777" w:rsidR="006D4E1C" w:rsidRDefault="00EE757F">
            <w:pPr>
              <w:pStyle w:val="Corpo"/>
            </w:pPr>
            <w:r>
              <w:rPr>
                <w:sz w:val="22"/>
                <w:szCs w:val="22"/>
              </w:rPr>
              <w:t>Overweight</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0DEFA230" w14:textId="77777777" w:rsidR="006D4E1C" w:rsidRDefault="00EE757F">
            <w:pPr>
              <w:pStyle w:val="Corpo"/>
            </w:pPr>
            <w:r>
              <w:rPr>
                <w:sz w:val="22"/>
                <w:szCs w:val="22"/>
              </w:rPr>
              <w:t>1.52*</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3D2DBF23" w14:textId="77777777" w:rsidR="006D4E1C" w:rsidRDefault="00EE757F">
            <w:pPr>
              <w:pStyle w:val="Corpo"/>
            </w:pPr>
            <w:r>
              <w:rPr>
                <w:sz w:val="22"/>
                <w:szCs w:val="22"/>
              </w:rPr>
              <w:t>[1.05,2.20]</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1F0A884B" w14:textId="77777777" w:rsidR="006D4E1C" w:rsidRDefault="00EE757F">
            <w:pPr>
              <w:pStyle w:val="Corpo"/>
            </w:pPr>
            <w:r>
              <w:rPr>
                <w:sz w:val="22"/>
                <w:szCs w:val="22"/>
              </w:rPr>
              <w:t>2.35***</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721B7245" w14:textId="77777777" w:rsidR="006D4E1C" w:rsidRDefault="00EE757F">
            <w:pPr>
              <w:pStyle w:val="Corpo"/>
            </w:pPr>
            <w:r>
              <w:rPr>
                <w:sz w:val="22"/>
                <w:szCs w:val="22"/>
              </w:rPr>
              <w:t>[1.57,3.52]</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21FBB6C8" w14:textId="77777777" w:rsidR="006D4E1C" w:rsidRDefault="00EE757F">
            <w:pPr>
              <w:pStyle w:val="Corpo"/>
            </w:pPr>
            <w:r>
              <w:rPr>
                <w:sz w:val="22"/>
                <w:szCs w:val="22"/>
              </w:rPr>
              <w:t>0.99</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509FD7EB" w14:textId="77777777" w:rsidR="006D4E1C" w:rsidRDefault="00EE757F">
            <w:pPr>
              <w:pStyle w:val="Corpo"/>
            </w:pPr>
            <w:r>
              <w:rPr>
                <w:sz w:val="22"/>
                <w:szCs w:val="22"/>
              </w:rPr>
              <w:t>[0.61,1.60]</w:t>
            </w:r>
          </w:p>
        </w:tc>
      </w:tr>
      <w:tr w:rsidR="006D4E1C" w14:paraId="1A2371EA" w14:textId="77777777">
        <w:trPr>
          <w:trHeight w:val="251"/>
        </w:trPr>
        <w:tc>
          <w:tcPr>
            <w:tcW w:w="2130" w:type="dxa"/>
            <w:tcBorders>
              <w:top w:val="nil"/>
              <w:left w:val="nil"/>
              <w:bottom w:val="nil"/>
              <w:right w:val="nil"/>
            </w:tcBorders>
            <w:shd w:val="clear" w:color="auto" w:fill="auto"/>
            <w:tcMar>
              <w:top w:w="80" w:type="dxa"/>
              <w:left w:w="80" w:type="dxa"/>
              <w:bottom w:w="80" w:type="dxa"/>
              <w:right w:w="80" w:type="dxa"/>
            </w:tcMar>
            <w:vAlign w:val="center"/>
          </w:tcPr>
          <w:p w14:paraId="577F7773" w14:textId="77777777" w:rsidR="006D4E1C" w:rsidRDefault="006D4E1C"/>
        </w:tc>
        <w:tc>
          <w:tcPr>
            <w:tcW w:w="1823" w:type="dxa"/>
            <w:tcBorders>
              <w:top w:val="nil"/>
              <w:left w:val="nil"/>
              <w:bottom w:val="nil"/>
              <w:right w:val="nil"/>
            </w:tcBorders>
            <w:shd w:val="clear" w:color="auto" w:fill="auto"/>
            <w:tcMar>
              <w:top w:w="80" w:type="dxa"/>
              <w:left w:w="80" w:type="dxa"/>
              <w:bottom w:w="80" w:type="dxa"/>
              <w:right w:w="80" w:type="dxa"/>
            </w:tcMar>
            <w:vAlign w:val="center"/>
          </w:tcPr>
          <w:p w14:paraId="50166393" w14:textId="77777777" w:rsidR="006D4E1C" w:rsidRDefault="00EE757F">
            <w:pPr>
              <w:pStyle w:val="Corpo"/>
            </w:pPr>
            <w:r>
              <w:rPr>
                <w:sz w:val="22"/>
                <w:szCs w:val="22"/>
              </w:rPr>
              <w:t>Obese</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05F6CE5B" w14:textId="77777777" w:rsidR="006D4E1C" w:rsidRDefault="00EE757F">
            <w:pPr>
              <w:pStyle w:val="Corpo"/>
            </w:pPr>
            <w:r>
              <w:rPr>
                <w:sz w:val="22"/>
                <w:szCs w:val="22"/>
              </w:rPr>
              <w:t>1.96**</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68572544" w14:textId="77777777" w:rsidR="006D4E1C" w:rsidRDefault="00EE757F">
            <w:pPr>
              <w:pStyle w:val="Corpo"/>
            </w:pPr>
            <w:r>
              <w:rPr>
                <w:sz w:val="22"/>
                <w:szCs w:val="22"/>
              </w:rPr>
              <w:t>[1.21,3.18]</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723D81FC" w14:textId="77777777" w:rsidR="006D4E1C" w:rsidRDefault="00EE757F">
            <w:pPr>
              <w:pStyle w:val="Corpo"/>
            </w:pPr>
            <w:r>
              <w:rPr>
                <w:sz w:val="22"/>
                <w:szCs w:val="22"/>
              </w:rPr>
              <w:t>6.50***</w:t>
            </w:r>
          </w:p>
        </w:tc>
        <w:tc>
          <w:tcPr>
            <w:tcW w:w="1306" w:type="dxa"/>
            <w:tcBorders>
              <w:top w:val="nil"/>
              <w:left w:val="nil"/>
              <w:bottom w:val="nil"/>
              <w:right w:val="nil"/>
            </w:tcBorders>
            <w:shd w:val="clear" w:color="auto" w:fill="auto"/>
            <w:tcMar>
              <w:top w:w="80" w:type="dxa"/>
              <w:left w:w="80" w:type="dxa"/>
              <w:bottom w:w="80" w:type="dxa"/>
              <w:right w:w="80" w:type="dxa"/>
            </w:tcMar>
            <w:vAlign w:val="center"/>
          </w:tcPr>
          <w:p w14:paraId="3CB08A0C" w14:textId="77777777" w:rsidR="006D4E1C" w:rsidRDefault="00EE757F">
            <w:pPr>
              <w:pStyle w:val="Corpo"/>
            </w:pPr>
            <w:r>
              <w:rPr>
                <w:sz w:val="22"/>
                <w:szCs w:val="22"/>
              </w:rPr>
              <w:t>[3.37,12.53]</w:t>
            </w:r>
          </w:p>
        </w:tc>
        <w:tc>
          <w:tcPr>
            <w:tcW w:w="937" w:type="dxa"/>
            <w:tcBorders>
              <w:top w:val="nil"/>
              <w:left w:val="nil"/>
              <w:bottom w:val="nil"/>
              <w:right w:val="nil"/>
            </w:tcBorders>
            <w:shd w:val="clear" w:color="auto" w:fill="auto"/>
            <w:tcMar>
              <w:top w:w="80" w:type="dxa"/>
              <w:left w:w="80" w:type="dxa"/>
              <w:bottom w:w="80" w:type="dxa"/>
              <w:right w:w="80" w:type="dxa"/>
            </w:tcMar>
            <w:vAlign w:val="center"/>
          </w:tcPr>
          <w:p w14:paraId="5BACBE9B" w14:textId="77777777" w:rsidR="006D4E1C" w:rsidRDefault="00EE757F">
            <w:pPr>
              <w:pStyle w:val="Corpo"/>
            </w:pPr>
            <w:r>
              <w:rPr>
                <w:sz w:val="22"/>
                <w:szCs w:val="22"/>
              </w:rPr>
              <w:t>0.96</w:t>
            </w:r>
          </w:p>
        </w:tc>
        <w:tc>
          <w:tcPr>
            <w:tcW w:w="1194" w:type="dxa"/>
            <w:tcBorders>
              <w:top w:val="nil"/>
              <w:left w:val="nil"/>
              <w:bottom w:val="nil"/>
              <w:right w:val="nil"/>
            </w:tcBorders>
            <w:shd w:val="clear" w:color="auto" w:fill="auto"/>
            <w:tcMar>
              <w:top w:w="80" w:type="dxa"/>
              <w:left w:w="80" w:type="dxa"/>
              <w:bottom w:w="80" w:type="dxa"/>
              <w:right w:w="80" w:type="dxa"/>
            </w:tcMar>
            <w:vAlign w:val="center"/>
          </w:tcPr>
          <w:p w14:paraId="0D192EC2" w14:textId="77777777" w:rsidR="006D4E1C" w:rsidRDefault="00EE757F">
            <w:pPr>
              <w:pStyle w:val="Corpo"/>
            </w:pPr>
            <w:r>
              <w:rPr>
                <w:sz w:val="22"/>
                <w:szCs w:val="22"/>
              </w:rPr>
              <w:t>[0.49,1.85]</w:t>
            </w:r>
          </w:p>
        </w:tc>
      </w:tr>
      <w:tr w:rsidR="006D4E1C" w14:paraId="631D6A59" w14:textId="77777777">
        <w:trPr>
          <w:trHeight w:val="246"/>
        </w:trPr>
        <w:tc>
          <w:tcPr>
            <w:tcW w:w="213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CD5E2A4" w14:textId="77777777" w:rsidR="006D4E1C" w:rsidRDefault="00EE757F">
            <w:pPr>
              <w:pStyle w:val="Corpo"/>
            </w:pPr>
            <w:r>
              <w:rPr>
                <w:sz w:val="22"/>
                <w:szCs w:val="22"/>
              </w:rPr>
              <w:t>Depression</w:t>
            </w:r>
          </w:p>
        </w:tc>
        <w:tc>
          <w:tcPr>
            <w:tcW w:w="1823"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464961B" w14:textId="77777777" w:rsidR="006D4E1C" w:rsidRDefault="00EE757F">
            <w:pPr>
              <w:pStyle w:val="Corpo"/>
            </w:pPr>
            <w:r>
              <w:rPr>
                <w:sz w:val="22"/>
                <w:szCs w:val="22"/>
              </w:rPr>
              <w:t>Yes vs. No</w:t>
            </w:r>
          </w:p>
        </w:tc>
        <w:tc>
          <w:tcPr>
            <w:tcW w:w="93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1DF4C31" w14:textId="77777777" w:rsidR="006D4E1C" w:rsidRDefault="00EE757F">
            <w:pPr>
              <w:pStyle w:val="Corpo"/>
            </w:pPr>
            <w:r>
              <w:rPr>
                <w:sz w:val="22"/>
                <w:szCs w:val="22"/>
              </w:rPr>
              <w:t>0.62</w:t>
            </w:r>
          </w:p>
        </w:tc>
        <w:tc>
          <w:tcPr>
            <w:tcW w:w="119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E7AF175" w14:textId="77777777" w:rsidR="006D4E1C" w:rsidRDefault="00EE757F">
            <w:pPr>
              <w:pStyle w:val="Corpo"/>
            </w:pPr>
            <w:r>
              <w:rPr>
                <w:sz w:val="22"/>
                <w:szCs w:val="22"/>
              </w:rPr>
              <w:t>[0.35,1.11]</w:t>
            </w:r>
          </w:p>
        </w:tc>
        <w:tc>
          <w:tcPr>
            <w:tcW w:w="93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6D8DE081" w14:textId="77777777" w:rsidR="006D4E1C" w:rsidRDefault="00EE757F">
            <w:pPr>
              <w:pStyle w:val="Corpo"/>
            </w:pPr>
            <w:r>
              <w:rPr>
                <w:sz w:val="22"/>
                <w:szCs w:val="22"/>
              </w:rPr>
              <w:t>0.65</w:t>
            </w:r>
          </w:p>
        </w:tc>
        <w:tc>
          <w:tcPr>
            <w:tcW w:w="1306"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6EAAE3E" w14:textId="77777777" w:rsidR="006D4E1C" w:rsidRDefault="00EE757F">
            <w:pPr>
              <w:pStyle w:val="Corpo"/>
            </w:pPr>
            <w:r>
              <w:rPr>
                <w:sz w:val="22"/>
                <w:szCs w:val="22"/>
              </w:rPr>
              <w:t>[0.29,1.46]</w:t>
            </w:r>
          </w:p>
        </w:tc>
        <w:tc>
          <w:tcPr>
            <w:tcW w:w="93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42B8A9E" w14:textId="77777777" w:rsidR="006D4E1C" w:rsidRDefault="00EE757F">
            <w:pPr>
              <w:pStyle w:val="Corpo"/>
            </w:pPr>
            <w:r>
              <w:rPr>
                <w:sz w:val="22"/>
                <w:szCs w:val="22"/>
              </w:rPr>
              <w:t>0.50</w:t>
            </w:r>
          </w:p>
        </w:tc>
        <w:tc>
          <w:tcPr>
            <w:tcW w:w="1194"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571A03F" w14:textId="77777777" w:rsidR="006D4E1C" w:rsidRDefault="00EE757F">
            <w:pPr>
              <w:pStyle w:val="Corpo"/>
            </w:pPr>
            <w:r>
              <w:rPr>
                <w:sz w:val="22"/>
                <w:szCs w:val="22"/>
              </w:rPr>
              <w:t>[0.22,1.15]</w:t>
            </w:r>
          </w:p>
        </w:tc>
      </w:tr>
    </w:tbl>
    <w:p w14:paraId="7A85D3E3" w14:textId="77777777" w:rsidR="006D4E1C" w:rsidRDefault="006D4E1C">
      <w:pPr>
        <w:pStyle w:val="Corpo"/>
        <w:widowControl w:val="0"/>
      </w:pPr>
    </w:p>
    <w:p w14:paraId="7B1E9975" w14:textId="77777777" w:rsidR="006D4E1C" w:rsidRDefault="00EE757F">
      <w:pPr>
        <w:pStyle w:val="Corpo"/>
        <w:rPr>
          <w:sz w:val="20"/>
          <w:szCs w:val="20"/>
        </w:rPr>
      </w:pPr>
      <w:r>
        <w:rPr>
          <w:sz w:val="20"/>
          <w:szCs w:val="20"/>
        </w:rPr>
        <w:t>Abbreviation: OR Odds ratio; CI Confidence interval</w:t>
      </w:r>
    </w:p>
    <w:p w14:paraId="5FF21038" w14:textId="77777777" w:rsidR="006D4E1C" w:rsidRDefault="00EE757F">
      <w:pPr>
        <w:pStyle w:val="Corpo"/>
        <w:rPr>
          <w:sz w:val="20"/>
          <w:szCs w:val="20"/>
        </w:rPr>
      </w:pPr>
      <w:r>
        <w:rPr>
          <w:sz w:val="20"/>
          <w:szCs w:val="20"/>
        </w:rPr>
        <w:t>Models are adjusted for all variables in the respective columns and country.</w:t>
      </w:r>
    </w:p>
    <w:p w14:paraId="646511C7" w14:textId="77777777" w:rsidR="006D4E1C" w:rsidRDefault="00EE757F">
      <w:pPr>
        <w:pStyle w:val="Corpo"/>
        <w:rPr>
          <w:sz w:val="20"/>
          <w:szCs w:val="20"/>
        </w:rPr>
      </w:pPr>
      <w:r>
        <w:rPr>
          <w:sz w:val="20"/>
          <w:szCs w:val="20"/>
        </w:rPr>
        <w:t>* p&lt;0.05, ** p&lt;0.01, *** p&lt;0.001</w:t>
      </w:r>
    </w:p>
    <w:p w14:paraId="42474440" w14:textId="77777777" w:rsidR="006D4E1C" w:rsidRDefault="006D4E1C">
      <w:pPr>
        <w:pStyle w:val="Corpo"/>
        <w:spacing w:line="480" w:lineRule="auto"/>
        <w:sectPr w:rsidR="006D4E1C">
          <w:pgSz w:w="11900" w:h="16840"/>
          <w:pgMar w:top="1440" w:right="720" w:bottom="1440" w:left="720" w:header="708" w:footer="708" w:gutter="0"/>
          <w:cols w:space="720"/>
        </w:sectPr>
      </w:pPr>
    </w:p>
    <w:p w14:paraId="745C12E8" w14:textId="77777777" w:rsidR="001C6C1D" w:rsidRDefault="001C6C1D">
      <w:pPr>
        <w:pStyle w:val="Corpo"/>
        <w:spacing w:line="480" w:lineRule="auto"/>
      </w:pPr>
    </w:p>
    <w:p w14:paraId="442AD650" w14:textId="7AACD2B2" w:rsidR="001C6C1D" w:rsidRDefault="001C6C1D">
      <w:pPr>
        <w:pStyle w:val="Corpo"/>
        <w:spacing w:line="480" w:lineRule="auto"/>
      </w:pPr>
      <w:r w:rsidRPr="001C6C1D">
        <w:rPr>
          <w:noProof/>
        </w:rPr>
        <w:drawing>
          <wp:inline distT="0" distB="0" distL="0" distR="0" wp14:anchorId="5D562208" wp14:editId="1E63CA5A">
            <wp:extent cx="5727700" cy="4273550"/>
            <wp:effectExtent l="0" t="0" r="0" b="0"/>
            <wp:docPr id="1" name="Picture 1" descr="P98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986#yIS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7700" cy="4273550"/>
                    </a:xfrm>
                    <a:prstGeom prst="rect">
                      <a:avLst/>
                    </a:prstGeom>
                    <a:noFill/>
                    <a:ln>
                      <a:noFill/>
                    </a:ln>
                  </pic:spPr>
                </pic:pic>
              </a:graphicData>
            </a:graphic>
          </wp:inline>
        </w:drawing>
      </w:r>
    </w:p>
    <w:p w14:paraId="531BF8E3" w14:textId="0ED1430E" w:rsidR="001C6C1D" w:rsidRPr="001C6C1D" w:rsidRDefault="001C6C1D" w:rsidP="001C6C1D">
      <w:pPr>
        <w:rPr>
          <w:lang w:eastAsia="en-GB"/>
        </w:rPr>
      </w:pPr>
    </w:p>
    <w:p w14:paraId="0D061986" w14:textId="3E0DEE50" w:rsidR="001C6C1D" w:rsidRPr="001C6C1D" w:rsidRDefault="001C6C1D" w:rsidP="001C6C1D">
      <w:pPr>
        <w:rPr>
          <w:lang w:eastAsia="en-GB"/>
        </w:rPr>
      </w:pPr>
    </w:p>
    <w:p w14:paraId="377C5B97" w14:textId="38D2723E" w:rsidR="001C6C1D" w:rsidRDefault="001C6C1D" w:rsidP="001C6C1D">
      <w:pPr>
        <w:rPr>
          <w:rFonts w:cs="Arial Unicode MS"/>
          <w:color w:val="000000"/>
          <w:u w:color="000000"/>
          <w:lang w:eastAsia="en-GB"/>
        </w:rPr>
      </w:pPr>
    </w:p>
    <w:p w14:paraId="7C758BD0" w14:textId="44819BDB" w:rsidR="001C6C1D" w:rsidRDefault="001C6C1D" w:rsidP="001C6C1D">
      <w:pPr>
        <w:rPr>
          <w:rFonts w:cs="Arial Unicode MS"/>
          <w:color w:val="000000"/>
          <w:u w:color="000000"/>
          <w:lang w:eastAsia="en-GB"/>
        </w:rPr>
      </w:pPr>
    </w:p>
    <w:p w14:paraId="3B44EC9D" w14:textId="5768832B" w:rsidR="001C6C1D" w:rsidRDefault="001C6C1D" w:rsidP="001C6C1D">
      <w:r w:rsidRPr="001C6C1D">
        <w:rPr>
          <w:noProof/>
        </w:rPr>
        <w:lastRenderedPageBreak/>
        <w:drawing>
          <wp:inline distT="0" distB="0" distL="0" distR="0" wp14:anchorId="2DBC9EB1" wp14:editId="15B6ADB6">
            <wp:extent cx="5727700" cy="3822700"/>
            <wp:effectExtent l="0" t="0" r="0" b="6350"/>
            <wp:docPr id="2" name="Picture 2" descr="P99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991#yIS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7700" cy="3822700"/>
                    </a:xfrm>
                    <a:prstGeom prst="rect">
                      <a:avLst/>
                    </a:prstGeom>
                    <a:noFill/>
                    <a:ln>
                      <a:noFill/>
                    </a:ln>
                  </pic:spPr>
                </pic:pic>
              </a:graphicData>
            </a:graphic>
          </wp:inline>
        </w:drawing>
      </w:r>
    </w:p>
    <w:p w14:paraId="5F7CEB9A" w14:textId="16CD4E0E" w:rsidR="001C6C1D" w:rsidRPr="001C6C1D" w:rsidRDefault="001C6C1D" w:rsidP="001C6C1D">
      <w:pPr>
        <w:rPr>
          <w:lang w:eastAsia="en-GB"/>
        </w:rPr>
      </w:pPr>
    </w:p>
    <w:p w14:paraId="6509C002" w14:textId="77777777" w:rsidR="00406B9E" w:rsidRDefault="00406B9E" w:rsidP="001C6C1D">
      <w:pPr>
        <w:tabs>
          <w:tab w:val="left" w:pos="2140"/>
        </w:tabs>
        <w:rPr>
          <w:lang w:eastAsia="en-GB"/>
        </w:rPr>
      </w:pPr>
    </w:p>
    <w:p w14:paraId="214F65C9" w14:textId="77777777" w:rsidR="00406B9E" w:rsidRDefault="00406B9E">
      <w:pPr>
        <w:rPr>
          <w:b/>
          <w:bCs/>
        </w:rPr>
      </w:pPr>
      <w:r>
        <w:rPr>
          <w:b/>
          <w:bCs/>
        </w:rPr>
        <w:br w:type="page"/>
      </w:r>
    </w:p>
    <w:p w14:paraId="72055BC0" w14:textId="6A5A327A" w:rsidR="001C6C1D" w:rsidRDefault="001C6C1D" w:rsidP="001C6C1D">
      <w:pPr>
        <w:rPr>
          <w:b/>
          <w:bCs/>
        </w:rPr>
      </w:pPr>
      <w:r w:rsidRPr="001327BA">
        <w:rPr>
          <w:b/>
          <w:bCs/>
        </w:rPr>
        <w:lastRenderedPageBreak/>
        <w:t>APPENDIX</w:t>
      </w:r>
    </w:p>
    <w:tbl>
      <w:tblPr>
        <w:tblW w:w="0" w:type="auto"/>
        <w:tblLook w:val="04A0" w:firstRow="1" w:lastRow="0" w:firstColumn="1" w:lastColumn="0" w:noHBand="0" w:noVBand="1"/>
      </w:tblPr>
      <w:tblGrid>
        <w:gridCol w:w="1373"/>
        <w:gridCol w:w="1304"/>
        <w:gridCol w:w="615"/>
        <w:gridCol w:w="719"/>
        <w:gridCol w:w="802"/>
        <w:gridCol w:w="1135"/>
        <w:gridCol w:w="1135"/>
        <w:gridCol w:w="1135"/>
        <w:gridCol w:w="802"/>
      </w:tblGrid>
      <w:tr w:rsidR="001C6C1D" w:rsidRPr="001327BA" w14:paraId="08AC8CAC" w14:textId="77777777" w:rsidTr="00CB4336">
        <w:trPr>
          <w:trHeight w:val="320"/>
        </w:trPr>
        <w:tc>
          <w:tcPr>
            <w:tcW w:w="0" w:type="auto"/>
            <w:gridSpan w:val="9"/>
            <w:tcBorders>
              <w:top w:val="nil"/>
              <w:left w:val="nil"/>
              <w:bottom w:val="single" w:sz="4" w:space="0" w:color="auto"/>
              <w:right w:val="nil"/>
            </w:tcBorders>
            <w:shd w:val="clear" w:color="auto" w:fill="auto"/>
            <w:noWrap/>
            <w:vAlign w:val="bottom"/>
            <w:hideMark/>
          </w:tcPr>
          <w:p w14:paraId="529DBEC6" w14:textId="77777777" w:rsidR="001C6C1D" w:rsidRPr="001327BA" w:rsidRDefault="001C6C1D" w:rsidP="00CB4336">
            <w:pPr>
              <w:rPr>
                <w:rFonts w:eastAsia="Times New Roman"/>
                <w:color w:val="000000"/>
              </w:rPr>
            </w:pPr>
            <w:r w:rsidRPr="001327BA">
              <w:rPr>
                <w:rFonts w:eastAsia="Times New Roman"/>
                <w:b/>
                <w:bCs/>
                <w:color w:val="000000"/>
              </w:rPr>
              <w:t>Table S1</w:t>
            </w:r>
            <w:r>
              <w:rPr>
                <w:rFonts w:eastAsia="Times New Roman"/>
                <w:b/>
                <w:bCs/>
                <w:color w:val="000000"/>
              </w:rPr>
              <w:t xml:space="preserve"> </w:t>
            </w:r>
            <w:r>
              <w:rPr>
                <w:rFonts w:eastAsia="Times New Roman"/>
                <w:color w:val="000000"/>
              </w:rPr>
              <w:t>Sample characteristics by sarcopenia and sleep duration</w:t>
            </w:r>
          </w:p>
        </w:tc>
      </w:tr>
      <w:tr w:rsidR="001C6C1D" w:rsidRPr="001327BA" w14:paraId="148EC057" w14:textId="77777777" w:rsidTr="00CB4336">
        <w:trPr>
          <w:trHeight w:val="280"/>
        </w:trPr>
        <w:tc>
          <w:tcPr>
            <w:tcW w:w="0" w:type="auto"/>
            <w:tcBorders>
              <w:top w:val="nil"/>
              <w:left w:val="nil"/>
              <w:bottom w:val="nil"/>
              <w:right w:val="nil"/>
            </w:tcBorders>
            <w:shd w:val="clear" w:color="auto" w:fill="auto"/>
            <w:noWrap/>
            <w:vAlign w:val="bottom"/>
            <w:hideMark/>
          </w:tcPr>
          <w:p w14:paraId="5E9D54A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 </w:t>
            </w:r>
          </w:p>
        </w:tc>
        <w:tc>
          <w:tcPr>
            <w:tcW w:w="0" w:type="auto"/>
            <w:tcBorders>
              <w:top w:val="nil"/>
              <w:left w:val="nil"/>
              <w:bottom w:val="nil"/>
              <w:right w:val="nil"/>
            </w:tcBorders>
            <w:shd w:val="clear" w:color="auto" w:fill="auto"/>
            <w:noWrap/>
            <w:vAlign w:val="bottom"/>
            <w:hideMark/>
          </w:tcPr>
          <w:p w14:paraId="54C6B23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 </w:t>
            </w:r>
          </w:p>
        </w:tc>
        <w:tc>
          <w:tcPr>
            <w:tcW w:w="0" w:type="auto"/>
            <w:gridSpan w:val="3"/>
            <w:tcBorders>
              <w:top w:val="single" w:sz="4" w:space="0" w:color="auto"/>
              <w:left w:val="nil"/>
              <w:bottom w:val="nil"/>
              <w:right w:val="nil"/>
            </w:tcBorders>
            <w:shd w:val="clear" w:color="auto" w:fill="auto"/>
            <w:noWrap/>
            <w:vAlign w:val="bottom"/>
            <w:hideMark/>
          </w:tcPr>
          <w:p w14:paraId="65B0A0E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 xml:space="preserve">Sarcopenia </w:t>
            </w:r>
          </w:p>
        </w:tc>
        <w:tc>
          <w:tcPr>
            <w:tcW w:w="0" w:type="auto"/>
            <w:gridSpan w:val="3"/>
            <w:tcBorders>
              <w:top w:val="single" w:sz="4" w:space="0" w:color="auto"/>
              <w:left w:val="nil"/>
              <w:bottom w:val="nil"/>
              <w:right w:val="nil"/>
            </w:tcBorders>
            <w:shd w:val="clear" w:color="auto" w:fill="auto"/>
            <w:noWrap/>
            <w:vAlign w:val="center"/>
            <w:hideMark/>
          </w:tcPr>
          <w:p w14:paraId="4418C5F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Sleep duration (hours/day)</w:t>
            </w:r>
          </w:p>
        </w:tc>
        <w:tc>
          <w:tcPr>
            <w:tcW w:w="0" w:type="auto"/>
            <w:tcBorders>
              <w:top w:val="nil"/>
              <w:left w:val="nil"/>
              <w:bottom w:val="nil"/>
              <w:right w:val="nil"/>
            </w:tcBorders>
            <w:shd w:val="clear" w:color="auto" w:fill="auto"/>
            <w:noWrap/>
            <w:vAlign w:val="center"/>
            <w:hideMark/>
          </w:tcPr>
          <w:p w14:paraId="056F2944"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 </w:t>
            </w:r>
          </w:p>
        </w:tc>
      </w:tr>
      <w:tr w:rsidR="001C6C1D" w:rsidRPr="001327BA" w14:paraId="17D251DA" w14:textId="77777777" w:rsidTr="00CB4336">
        <w:trPr>
          <w:trHeight w:val="340"/>
        </w:trPr>
        <w:tc>
          <w:tcPr>
            <w:tcW w:w="0" w:type="auto"/>
            <w:tcBorders>
              <w:top w:val="nil"/>
              <w:left w:val="nil"/>
              <w:bottom w:val="double" w:sz="6" w:space="0" w:color="auto"/>
              <w:right w:val="nil"/>
            </w:tcBorders>
            <w:shd w:val="clear" w:color="auto" w:fill="auto"/>
            <w:vAlign w:val="center"/>
            <w:hideMark/>
          </w:tcPr>
          <w:p w14:paraId="43758AA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Characteristic</w:t>
            </w:r>
          </w:p>
        </w:tc>
        <w:tc>
          <w:tcPr>
            <w:tcW w:w="0" w:type="auto"/>
            <w:tcBorders>
              <w:top w:val="nil"/>
              <w:left w:val="nil"/>
              <w:bottom w:val="double" w:sz="6" w:space="0" w:color="auto"/>
              <w:right w:val="nil"/>
            </w:tcBorders>
            <w:shd w:val="clear" w:color="auto" w:fill="auto"/>
            <w:vAlign w:val="center"/>
            <w:hideMark/>
          </w:tcPr>
          <w:p w14:paraId="0F54A8E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 </w:t>
            </w:r>
          </w:p>
        </w:tc>
        <w:tc>
          <w:tcPr>
            <w:tcW w:w="0" w:type="auto"/>
            <w:tcBorders>
              <w:top w:val="nil"/>
              <w:left w:val="nil"/>
              <w:bottom w:val="double" w:sz="6" w:space="0" w:color="auto"/>
              <w:right w:val="nil"/>
            </w:tcBorders>
            <w:shd w:val="clear" w:color="auto" w:fill="auto"/>
            <w:vAlign w:val="center"/>
            <w:hideMark/>
          </w:tcPr>
          <w:p w14:paraId="3DE0219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No</w:t>
            </w:r>
          </w:p>
        </w:tc>
        <w:tc>
          <w:tcPr>
            <w:tcW w:w="0" w:type="auto"/>
            <w:tcBorders>
              <w:top w:val="nil"/>
              <w:left w:val="nil"/>
              <w:bottom w:val="double" w:sz="6" w:space="0" w:color="auto"/>
              <w:right w:val="nil"/>
            </w:tcBorders>
            <w:shd w:val="clear" w:color="auto" w:fill="auto"/>
            <w:vAlign w:val="center"/>
            <w:hideMark/>
          </w:tcPr>
          <w:p w14:paraId="5A74C9B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Yes</w:t>
            </w:r>
          </w:p>
        </w:tc>
        <w:tc>
          <w:tcPr>
            <w:tcW w:w="0" w:type="auto"/>
            <w:tcBorders>
              <w:top w:val="nil"/>
              <w:left w:val="nil"/>
              <w:bottom w:val="double" w:sz="6" w:space="0" w:color="auto"/>
              <w:right w:val="nil"/>
            </w:tcBorders>
            <w:shd w:val="clear" w:color="auto" w:fill="auto"/>
            <w:vAlign w:val="center"/>
            <w:hideMark/>
          </w:tcPr>
          <w:p w14:paraId="4D6B25A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P-value</w:t>
            </w:r>
            <w:r w:rsidRPr="00C81C2D">
              <w:rPr>
                <w:rFonts w:eastAsia="Times New Roman"/>
                <w:color w:val="000000"/>
                <w:sz w:val="22"/>
                <w:szCs w:val="22"/>
                <w:vertAlign w:val="superscript"/>
              </w:rPr>
              <w:t>a</w:t>
            </w:r>
          </w:p>
        </w:tc>
        <w:tc>
          <w:tcPr>
            <w:tcW w:w="0" w:type="auto"/>
            <w:tcBorders>
              <w:top w:val="nil"/>
              <w:left w:val="nil"/>
              <w:bottom w:val="double" w:sz="6" w:space="0" w:color="auto"/>
              <w:right w:val="nil"/>
            </w:tcBorders>
            <w:shd w:val="clear" w:color="auto" w:fill="auto"/>
            <w:vAlign w:val="center"/>
            <w:hideMark/>
          </w:tcPr>
          <w:p w14:paraId="228F7B84"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w:t>
            </w:r>
          </w:p>
        </w:tc>
        <w:tc>
          <w:tcPr>
            <w:tcW w:w="0" w:type="auto"/>
            <w:tcBorders>
              <w:top w:val="nil"/>
              <w:left w:val="nil"/>
              <w:bottom w:val="double" w:sz="6" w:space="0" w:color="auto"/>
              <w:right w:val="nil"/>
            </w:tcBorders>
            <w:shd w:val="clear" w:color="auto" w:fill="auto"/>
            <w:vAlign w:val="center"/>
            <w:hideMark/>
          </w:tcPr>
          <w:p w14:paraId="75822B40"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&gt;6 to ≤9</w:t>
            </w:r>
          </w:p>
        </w:tc>
        <w:tc>
          <w:tcPr>
            <w:tcW w:w="0" w:type="auto"/>
            <w:tcBorders>
              <w:top w:val="nil"/>
              <w:left w:val="nil"/>
              <w:bottom w:val="double" w:sz="6" w:space="0" w:color="auto"/>
              <w:right w:val="nil"/>
            </w:tcBorders>
            <w:shd w:val="clear" w:color="auto" w:fill="auto"/>
            <w:vAlign w:val="center"/>
            <w:hideMark/>
          </w:tcPr>
          <w:p w14:paraId="1DC22E3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&gt;9</w:t>
            </w:r>
          </w:p>
        </w:tc>
        <w:tc>
          <w:tcPr>
            <w:tcW w:w="0" w:type="auto"/>
            <w:tcBorders>
              <w:top w:val="nil"/>
              <w:left w:val="nil"/>
              <w:bottom w:val="double" w:sz="6" w:space="0" w:color="auto"/>
              <w:right w:val="nil"/>
            </w:tcBorders>
            <w:shd w:val="clear" w:color="auto" w:fill="auto"/>
            <w:vAlign w:val="center"/>
            <w:hideMark/>
          </w:tcPr>
          <w:p w14:paraId="3D73A01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P-value</w:t>
            </w:r>
            <w:r w:rsidRPr="00C81C2D">
              <w:rPr>
                <w:rFonts w:eastAsia="Times New Roman"/>
                <w:color w:val="000000"/>
                <w:sz w:val="22"/>
                <w:szCs w:val="22"/>
                <w:vertAlign w:val="superscript"/>
              </w:rPr>
              <w:t>a</w:t>
            </w:r>
          </w:p>
        </w:tc>
      </w:tr>
      <w:tr w:rsidR="001C6C1D" w:rsidRPr="001327BA" w14:paraId="6A3D7C32" w14:textId="77777777" w:rsidTr="00CB4336">
        <w:trPr>
          <w:trHeight w:val="320"/>
        </w:trPr>
        <w:tc>
          <w:tcPr>
            <w:tcW w:w="0" w:type="auto"/>
            <w:tcBorders>
              <w:top w:val="nil"/>
              <w:left w:val="nil"/>
              <w:bottom w:val="nil"/>
              <w:right w:val="nil"/>
            </w:tcBorders>
            <w:shd w:val="clear" w:color="auto" w:fill="auto"/>
            <w:vAlign w:val="center"/>
            <w:hideMark/>
          </w:tcPr>
          <w:p w14:paraId="7A9ADF7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Age (years)</w:t>
            </w:r>
          </w:p>
        </w:tc>
        <w:tc>
          <w:tcPr>
            <w:tcW w:w="0" w:type="auto"/>
            <w:tcBorders>
              <w:top w:val="nil"/>
              <w:left w:val="nil"/>
              <w:bottom w:val="nil"/>
              <w:right w:val="nil"/>
            </w:tcBorders>
            <w:shd w:val="clear" w:color="auto" w:fill="auto"/>
            <w:vAlign w:val="center"/>
            <w:hideMark/>
          </w:tcPr>
          <w:p w14:paraId="227B3504"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Mean (SD)</w:t>
            </w:r>
          </w:p>
        </w:tc>
        <w:tc>
          <w:tcPr>
            <w:tcW w:w="0" w:type="auto"/>
            <w:tcBorders>
              <w:top w:val="nil"/>
              <w:left w:val="nil"/>
              <w:bottom w:val="nil"/>
              <w:right w:val="nil"/>
            </w:tcBorders>
            <w:shd w:val="clear" w:color="auto" w:fill="auto"/>
            <w:vAlign w:val="center"/>
            <w:hideMark/>
          </w:tcPr>
          <w:p w14:paraId="6BADA634" w14:textId="77777777" w:rsidR="001C6C1D" w:rsidRPr="001327BA" w:rsidRDefault="001C6C1D" w:rsidP="00CB4336">
            <w:pPr>
              <w:rPr>
                <w:rFonts w:eastAsia="Times New Roman"/>
                <w:color w:val="000000"/>
                <w:sz w:val="22"/>
                <w:szCs w:val="22"/>
              </w:rPr>
            </w:pPr>
            <w:r w:rsidRPr="00C81C2D">
              <w:rPr>
                <w:rFonts w:eastAsia="Times New Roman"/>
                <w:color w:val="000000"/>
                <w:sz w:val="22"/>
                <w:szCs w:val="22"/>
              </w:rPr>
              <w:t>71.3 (9.8)</w:t>
            </w:r>
          </w:p>
        </w:tc>
        <w:tc>
          <w:tcPr>
            <w:tcW w:w="0" w:type="auto"/>
            <w:tcBorders>
              <w:top w:val="nil"/>
              <w:left w:val="nil"/>
              <w:bottom w:val="nil"/>
              <w:right w:val="nil"/>
            </w:tcBorders>
            <w:shd w:val="clear" w:color="auto" w:fill="auto"/>
            <w:vAlign w:val="center"/>
            <w:hideMark/>
          </w:tcPr>
          <w:p w14:paraId="7FCE0B3A" w14:textId="77777777" w:rsidR="001C6C1D" w:rsidRPr="001327BA" w:rsidRDefault="001C6C1D" w:rsidP="00CB4336">
            <w:pPr>
              <w:rPr>
                <w:rFonts w:eastAsia="Times New Roman"/>
                <w:sz w:val="22"/>
                <w:szCs w:val="22"/>
              </w:rPr>
            </w:pPr>
            <w:r w:rsidRPr="00C81C2D">
              <w:rPr>
                <w:rFonts w:eastAsia="Times New Roman"/>
                <w:sz w:val="22"/>
                <w:szCs w:val="22"/>
              </w:rPr>
              <w:t>76.1 (12.6)</w:t>
            </w:r>
          </w:p>
        </w:tc>
        <w:tc>
          <w:tcPr>
            <w:tcW w:w="0" w:type="auto"/>
            <w:tcBorders>
              <w:top w:val="nil"/>
              <w:left w:val="nil"/>
              <w:bottom w:val="nil"/>
              <w:right w:val="nil"/>
            </w:tcBorders>
            <w:shd w:val="clear" w:color="auto" w:fill="auto"/>
            <w:vAlign w:val="center"/>
            <w:hideMark/>
          </w:tcPr>
          <w:p w14:paraId="1E91B778" w14:textId="77777777" w:rsidR="001C6C1D" w:rsidRPr="001327BA" w:rsidRDefault="001C6C1D" w:rsidP="00CB4336">
            <w:pPr>
              <w:rPr>
                <w:rFonts w:eastAsia="Times New Roman"/>
                <w:sz w:val="22"/>
                <w:szCs w:val="22"/>
              </w:rPr>
            </w:pPr>
            <w:r w:rsidRPr="00C81C2D">
              <w:rPr>
                <w:rFonts w:eastAsia="Times New Roman"/>
                <w:sz w:val="22"/>
                <w:szCs w:val="22"/>
              </w:rPr>
              <w:t>&lt;0.001</w:t>
            </w:r>
          </w:p>
        </w:tc>
        <w:tc>
          <w:tcPr>
            <w:tcW w:w="0" w:type="auto"/>
            <w:tcBorders>
              <w:top w:val="nil"/>
              <w:left w:val="nil"/>
              <w:bottom w:val="nil"/>
              <w:right w:val="nil"/>
            </w:tcBorders>
            <w:shd w:val="clear" w:color="auto" w:fill="auto"/>
            <w:noWrap/>
            <w:vAlign w:val="center"/>
            <w:hideMark/>
          </w:tcPr>
          <w:p w14:paraId="573832C3" w14:textId="77777777" w:rsidR="001C6C1D" w:rsidRPr="001327BA" w:rsidRDefault="001C6C1D" w:rsidP="00CB4336">
            <w:pPr>
              <w:rPr>
                <w:rFonts w:eastAsia="Times New Roman"/>
                <w:sz w:val="22"/>
                <w:szCs w:val="22"/>
              </w:rPr>
            </w:pPr>
            <w:r w:rsidRPr="00C81C2D">
              <w:rPr>
                <w:rFonts w:eastAsia="Times New Roman"/>
                <w:sz w:val="22"/>
                <w:szCs w:val="22"/>
              </w:rPr>
              <w:t>72.1 (10.6)</w:t>
            </w:r>
          </w:p>
        </w:tc>
        <w:tc>
          <w:tcPr>
            <w:tcW w:w="0" w:type="auto"/>
            <w:tcBorders>
              <w:top w:val="nil"/>
              <w:left w:val="nil"/>
              <w:bottom w:val="nil"/>
              <w:right w:val="nil"/>
            </w:tcBorders>
            <w:shd w:val="clear" w:color="auto" w:fill="auto"/>
            <w:noWrap/>
            <w:vAlign w:val="center"/>
            <w:hideMark/>
          </w:tcPr>
          <w:p w14:paraId="22003736" w14:textId="77777777" w:rsidR="001C6C1D" w:rsidRPr="001327BA" w:rsidRDefault="001C6C1D" w:rsidP="00CB4336">
            <w:pPr>
              <w:rPr>
                <w:rFonts w:eastAsia="Times New Roman"/>
                <w:sz w:val="22"/>
                <w:szCs w:val="22"/>
              </w:rPr>
            </w:pPr>
            <w:r w:rsidRPr="00C81C2D">
              <w:rPr>
                <w:rFonts w:eastAsia="Times New Roman"/>
                <w:sz w:val="22"/>
                <w:szCs w:val="22"/>
              </w:rPr>
              <w:t>71.8 (10.3)</w:t>
            </w:r>
          </w:p>
        </w:tc>
        <w:tc>
          <w:tcPr>
            <w:tcW w:w="0" w:type="auto"/>
            <w:tcBorders>
              <w:top w:val="nil"/>
              <w:left w:val="nil"/>
              <w:bottom w:val="nil"/>
              <w:right w:val="nil"/>
            </w:tcBorders>
            <w:shd w:val="clear" w:color="auto" w:fill="auto"/>
            <w:noWrap/>
            <w:vAlign w:val="center"/>
            <w:hideMark/>
          </w:tcPr>
          <w:p w14:paraId="7D52DA52" w14:textId="77777777" w:rsidR="001C6C1D" w:rsidRPr="001327BA" w:rsidRDefault="001C6C1D" w:rsidP="00CB4336">
            <w:pPr>
              <w:rPr>
                <w:rFonts w:eastAsia="Times New Roman"/>
                <w:sz w:val="22"/>
                <w:szCs w:val="22"/>
              </w:rPr>
            </w:pPr>
            <w:r w:rsidRPr="00C81C2D">
              <w:rPr>
                <w:rFonts w:eastAsia="Times New Roman"/>
                <w:sz w:val="22"/>
                <w:szCs w:val="22"/>
              </w:rPr>
              <w:t>74.6 (14.5)</w:t>
            </w:r>
          </w:p>
        </w:tc>
        <w:tc>
          <w:tcPr>
            <w:tcW w:w="0" w:type="auto"/>
            <w:tcBorders>
              <w:top w:val="nil"/>
              <w:left w:val="nil"/>
              <w:bottom w:val="nil"/>
              <w:right w:val="nil"/>
            </w:tcBorders>
            <w:shd w:val="clear" w:color="auto" w:fill="auto"/>
            <w:noWrap/>
            <w:vAlign w:val="center"/>
            <w:hideMark/>
          </w:tcPr>
          <w:p w14:paraId="6E8E7578" w14:textId="77777777" w:rsidR="001C6C1D" w:rsidRPr="001327BA" w:rsidRDefault="001C6C1D" w:rsidP="00CB4336">
            <w:pPr>
              <w:rPr>
                <w:rFonts w:eastAsia="Times New Roman"/>
                <w:sz w:val="22"/>
                <w:szCs w:val="22"/>
              </w:rPr>
            </w:pPr>
            <w:r w:rsidRPr="00C81C2D">
              <w:rPr>
                <w:rFonts w:eastAsia="Times New Roman"/>
                <w:sz w:val="22"/>
                <w:szCs w:val="22"/>
              </w:rPr>
              <w:t>&lt;0.001</w:t>
            </w:r>
          </w:p>
        </w:tc>
      </w:tr>
      <w:tr w:rsidR="001C6C1D" w:rsidRPr="001327BA" w14:paraId="24B222F0" w14:textId="77777777" w:rsidTr="00CB4336">
        <w:trPr>
          <w:trHeight w:val="300"/>
        </w:trPr>
        <w:tc>
          <w:tcPr>
            <w:tcW w:w="0" w:type="auto"/>
            <w:tcBorders>
              <w:top w:val="nil"/>
              <w:left w:val="nil"/>
              <w:bottom w:val="nil"/>
              <w:right w:val="nil"/>
            </w:tcBorders>
            <w:shd w:val="clear" w:color="auto" w:fill="auto"/>
            <w:vAlign w:val="center"/>
            <w:hideMark/>
          </w:tcPr>
          <w:p w14:paraId="53D270E4"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Sex</w:t>
            </w:r>
          </w:p>
        </w:tc>
        <w:tc>
          <w:tcPr>
            <w:tcW w:w="0" w:type="auto"/>
            <w:tcBorders>
              <w:top w:val="nil"/>
              <w:left w:val="nil"/>
              <w:bottom w:val="nil"/>
              <w:right w:val="nil"/>
            </w:tcBorders>
            <w:shd w:val="clear" w:color="auto" w:fill="auto"/>
            <w:vAlign w:val="center"/>
            <w:hideMark/>
          </w:tcPr>
          <w:p w14:paraId="4B41B5CA"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Female</w:t>
            </w:r>
          </w:p>
        </w:tc>
        <w:tc>
          <w:tcPr>
            <w:tcW w:w="0" w:type="auto"/>
            <w:tcBorders>
              <w:top w:val="nil"/>
              <w:left w:val="nil"/>
              <w:bottom w:val="nil"/>
              <w:right w:val="nil"/>
            </w:tcBorders>
            <w:shd w:val="clear" w:color="auto" w:fill="auto"/>
            <w:noWrap/>
            <w:vAlign w:val="center"/>
            <w:hideMark/>
          </w:tcPr>
          <w:p w14:paraId="32E7F3D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53.5</w:t>
            </w:r>
          </w:p>
        </w:tc>
        <w:tc>
          <w:tcPr>
            <w:tcW w:w="0" w:type="auto"/>
            <w:tcBorders>
              <w:top w:val="nil"/>
              <w:left w:val="nil"/>
              <w:bottom w:val="nil"/>
              <w:right w:val="nil"/>
            </w:tcBorders>
            <w:shd w:val="clear" w:color="auto" w:fill="auto"/>
            <w:noWrap/>
            <w:vAlign w:val="center"/>
            <w:hideMark/>
          </w:tcPr>
          <w:p w14:paraId="0782DA80"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55.6</w:t>
            </w:r>
          </w:p>
        </w:tc>
        <w:tc>
          <w:tcPr>
            <w:tcW w:w="0" w:type="auto"/>
            <w:tcBorders>
              <w:top w:val="nil"/>
              <w:left w:val="nil"/>
              <w:bottom w:val="nil"/>
              <w:right w:val="nil"/>
            </w:tcBorders>
            <w:shd w:val="clear" w:color="auto" w:fill="auto"/>
            <w:noWrap/>
            <w:vAlign w:val="center"/>
            <w:hideMark/>
          </w:tcPr>
          <w:p w14:paraId="42050DF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0.287</w:t>
            </w:r>
          </w:p>
        </w:tc>
        <w:tc>
          <w:tcPr>
            <w:tcW w:w="0" w:type="auto"/>
            <w:tcBorders>
              <w:top w:val="nil"/>
              <w:left w:val="nil"/>
              <w:bottom w:val="nil"/>
              <w:right w:val="nil"/>
            </w:tcBorders>
            <w:shd w:val="clear" w:color="auto" w:fill="auto"/>
            <w:noWrap/>
            <w:vAlign w:val="center"/>
            <w:hideMark/>
          </w:tcPr>
          <w:p w14:paraId="56F639D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53.0</w:t>
            </w:r>
          </w:p>
        </w:tc>
        <w:tc>
          <w:tcPr>
            <w:tcW w:w="0" w:type="auto"/>
            <w:tcBorders>
              <w:top w:val="nil"/>
              <w:left w:val="nil"/>
              <w:bottom w:val="nil"/>
              <w:right w:val="nil"/>
            </w:tcBorders>
            <w:shd w:val="clear" w:color="auto" w:fill="auto"/>
            <w:noWrap/>
            <w:vAlign w:val="center"/>
            <w:hideMark/>
          </w:tcPr>
          <w:p w14:paraId="3F15B6E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52.8</w:t>
            </w:r>
          </w:p>
        </w:tc>
        <w:tc>
          <w:tcPr>
            <w:tcW w:w="0" w:type="auto"/>
            <w:tcBorders>
              <w:top w:val="nil"/>
              <w:left w:val="nil"/>
              <w:bottom w:val="nil"/>
              <w:right w:val="nil"/>
            </w:tcBorders>
            <w:shd w:val="clear" w:color="auto" w:fill="auto"/>
            <w:noWrap/>
            <w:vAlign w:val="center"/>
            <w:hideMark/>
          </w:tcPr>
          <w:p w14:paraId="3F16DF4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63.3</w:t>
            </w:r>
          </w:p>
        </w:tc>
        <w:tc>
          <w:tcPr>
            <w:tcW w:w="0" w:type="auto"/>
            <w:tcBorders>
              <w:top w:val="nil"/>
              <w:left w:val="nil"/>
              <w:bottom w:val="nil"/>
              <w:right w:val="nil"/>
            </w:tcBorders>
            <w:shd w:val="clear" w:color="auto" w:fill="auto"/>
            <w:noWrap/>
            <w:vAlign w:val="center"/>
            <w:hideMark/>
          </w:tcPr>
          <w:p w14:paraId="6B7FE647"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0.002</w:t>
            </w:r>
          </w:p>
        </w:tc>
      </w:tr>
      <w:tr w:rsidR="001C6C1D" w:rsidRPr="001327BA" w14:paraId="07FD9025" w14:textId="77777777" w:rsidTr="00CB4336">
        <w:trPr>
          <w:trHeight w:val="320"/>
        </w:trPr>
        <w:tc>
          <w:tcPr>
            <w:tcW w:w="0" w:type="auto"/>
            <w:tcBorders>
              <w:top w:val="nil"/>
              <w:left w:val="nil"/>
              <w:bottom w:val="nil"/>
              <w:right w:val="nil"/>
            </w:tcBorders>
            <w:shd w:val="clear" w:color="auto" w:fill="auto"/>
            <w:vAlign w:val="center"/>
            <w:hideMark/>
          </w:tcPr>
          <w:p w14:paraId="60F30F74"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vAlign w:val="center"/>
            <w:hideMark/>
          </w:tcPr>
          <w:p w14:paraId="67A4ACC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Male</w:t>
            </w:r>
          </w:p>
        </w:tc>
        <w:tc>
          <w:tcPr>
            <w:tcW w:w="0" w:type="auto"/>
            <w:tcBorders>
              <w:top w:val="nil"/>
              <w:left w:val="nil"/>
              <w:bottom w:val="nil"/>
              <w:right w:val="nil"/>
            </w:tcBorders>
            <w:shd w:val="clear" w:color="auto" w:fill="auto"/>
            <w:noWrap/>
            <w:vAlign w:val="center"/>
            <w:hideMark/>
          </w:tcPr>
          <w:p w14:paraId="3386489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46.5</w:t>
            </w:r>
          </w:p>
        </w:tc>
        <w:tc>
          <w:tcPr>
            <w:tcW w:w="0" w:type="auto"/>
            <w:tcBorders>
              <w:top w:val="nil"/>
              <w:left w:val="nil"/>
              <w:bottom w:val="nil"/>
              <w:right w:val="nil"/>
            </w:tcBorders>
            <w:shd w:val="clear" w:color="auto" w:fill="auto"/>
            <w:noWrap/>
            <w:vAlign w:val="center"/>
            <w:hideMark/>
          </w:tcPr>
          <w:p w14:paraId="419C401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44.4</w:t>
            </w:r>
          </w:p>
        </w:tc>
        <w:tc>
          <w:tcPr>
            <w:tcW w:w="0" w:type="auto"/>
            <w:tcBorders>
              <w:top w:val="nil"/>
              <w:left w:val="nil"/>
              <w:bottom w:val="nil"/>
              <w:right w:val="nil"/>
            </w:tcBorders>
            <w:shd w:val="clear" w:color="auto" w:fill="auto"/>
            <w:noWrap/>
            <w:vAlign w:val="center"/>
            <w:hideMark/>
          </w:tcPr>
          <w:p w14:paraId="2254A8A0"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24D5C0E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47.0</w:t>
            </w:r>
          </w:p>
        </w:tc>
        <w:tc>
          <w:tcPr>
            <w:tcW w:w="0" w:type="auto"/>
            <w:tcBorders>
              <w:top w:val="nil"/>
              <w:left w:val="nil"/>
              <w:bottom w:val="nil"/>
              <w:right w:val="nil"/>
            </w:tcBorders>
            <w:shd w:val="clear" w:color="auto" w:fill="auto"/>
            <w:noWrap/>
            <w:vAlign w:val="center"/>
            <w:hideMark/>
          </w:tcPr>
          <w:p w14:paraId="3756B317"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47.2</w:t>
            </w:r>
          </w:p>
        </w:tc>
        <w:tc>
          <w:tcPr>
            <w:tcW w:w="0" w:type="auto"/>
            <w:tcBorders>
              <w:top w:val="nil"/>
              <w:left w:val="nil"/>
              <w:bottom w:val="nil"/>
              <w:right w:val="nil"/>
            </w:tcBorders>
            <w:shd w:val="clear" w:color="auto" w:fill="auto"/>
            <w:noWrap/>
            <w:vAlign w:val="center"/>
            <w:hideMark/>
          </w:tcPr>
          <w:p w14:paraId="14214A4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36.7</w:t>
            </w:r>
          </w:p>
        </w:tc>
        <w:tc>
          <w:tcPr>
            <w:tcW w:w="0" w:type="auto"/>
            <w:tcBorders>
              <w:top w:val="nil"/>
              <w:left w:val="nil"/>
              <w:bottom w:val="nil"/>
              <w:right w:val="nil"/>
            </w:tcBorders>
            <w:shd w:val="clear" w:color="auto" w:fill="auto"/>
            <w:noWrap/>
            <w:vAlign w:val="center"/>
            <w:hideMark/>
          </w:tcPr>
          <w:p w14:paraId="5C2B6639" w14:textId="77777777" w:rsidR="001C6C1D" w:rsidRPr="001327BA" w:rsidRDefault="001C6C1D" w:rsidP="00CB4336">
            <w:pPr>
              <w:rPr>
                <w:rFonts w:eastAsia="Times New Roman"/>
                <w:color w:val="000000"/>
                <w:sz w:val="22"/>
                <w:szCs w:val="22"/>
              </w:rPr>
            </w:pPr>
          </w:p>
        </w:tc>
      </w:tr>
      <w:tr w:rsidR="001C6C1D" w:rsidRPr="001327BA" w14:paraId="30BBC7C9" w14:textId="77777777" w:rsidTr="00CB4336">
        <w:trPr>
          <w:trHeight w:val="320"/>
        </w:trPr>
        <w:tc>
          <w:tcPr>
            <w:tcW w:w="0" w:type="auto"/>
            <w:tcBorders>
              <w:top w:val="nil"/>
              <w:left w:val="nil"/>
              <w:bottom w:val="nil"/>
              <w:right w:val="nil"/>
            </w:tcBorders>
            <w:shd w:val="clear" w:color="auto" w:fill="auto"/>
            <w:vAlign w:val="center"/>
            <w:hideMark/>
          </w:tcPr>
          <w:p w14:paraId="258FA37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Education</w:t>
            </w:r>
          </w:p>
        </w:tc>
        <w:tc>
          <w:tcPr>
            <w:tcW w:w="0" w:type="auto"/>
            <w:tcBorders>
              <w:top w:val="nil"/>
              <w:left w:val="nil"/>
              <w:bottom w:val="nil"/>
              <w:right w:val="nil"/>
            </w:tcBorders>
            <w:shd w:val="clear" w:color="auto" w:fill="auto"/>
            <w:vAlign w:val="center"/>
            <w:hideMark/>
          </w:tcPr>
          <w:p w14:paraId="127E3B9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≤Primary</w:t>
            </w:r>
          </w:p>
        </w:tc>
        <w:tc>
          <w:tcPr>
            <w:tcW w:w="0" w:type="auto"/>
            <w:tcBorders>
              <w:top w:val="nil"/>
              <w:left w:val="nil"/>
              <w:bottom w:val="nil"/>
              <w:right w:val="nil"/>
            </w:tcBorders>
            <w:shd w:val="clear" w:color="auto" w:fill="auto"/>
            <w:noWrap/>
            <w:vAlign w:val="center"/>
            <w:hideMark/>
          </w:tcPr>
          <w:p w14:paraId="0FC1986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63.2</w:t>
            </w:r>
          </w:p>
        </w:tc>
        <w:tc>
          <w:tcPr>
            <w:tcW w:w="0" w:type="auto"/>
            <w:tcBorders>
              <w:top w:val="nil"/>
              <w:left w:val="nil"/>
              <w:bottom w:val="nil"/>
              <w:right w:val="nil"/>
            </w:tcBorders>
            <w:shd w:val="clear" w:color="auto" w:fill="auto"/>
            <w:noWrap/>
            <w:vAlign w:val="center"/>
            <w:hideMark/>
          </w:tcPr>
          <w:p w14:paraId="110175C0"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76.1</w:t>
            </w:r>
          </w:p>
        </w:tc>
        <w:tc>
          <w:tcPr>
            <w:tcW w:w="0" w:type="auto"/>
            <w:tcBorders>
              <w:top w:val="nil"/>
              <w:left w:val="nil"/>
              <w:bottom w:val="nil"/>
              <w:right w:val="nil"/>
            </w:tcBorders>
            <w:shd w:val="clear" w:color="auto" w:fill="auto"/>
            <w:noWrap/>
            <w:vAlign w:val="center"/>
            <w:hideMark/>
          </w:tcPr>
          <w:p w14:paraId="000F0CAA"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C6574E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63.3</w:t>
            </w:r>
          </w:p>
        </w:tc>
        <w:tc>
          <w:tcPr>
            <w:tcW w:w="0" w:type="auto"/>
            <w:tcBorders>
              <w:top w:val="nil"/>
              <w:left w:val="nil"/>
              <w:bottom w:val="nil"/>
              <w:right w:val="nil"/>
            </w:tcBorders>
            <w:shd w:val="clear" w:color="auto" w:fill="auto"/>
            <w:noWrap/>
            <w:vAlign w:val="center"/>
            <w:hideMark/>
          </w:tcPr>
          <w:p w14:paraId="3B43978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68.0</w:t>
            </w:r>
          </w:p>
        </w:tc>
        <w:tc>
          <w:tcPr>
            <w:tcW w:w="0" w:type="auto"/>
            <w:tcBorders>
              <w:top w:val="nil"/>
              <w:left w:val="nil"/>
              <w:bottom w:val="nil"/>
              <w:right w:val="nil"/>
            </w:tcBorders>
            <w:shd w:val="clear" w:color="auto" w:fill="auto"/>
            <w:noWrap/>
            <w:vAlign w:val="center"/>
            <w:hideMark/>
          </w:tcPr>
          <w:p w14:paraId="2B188E4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68.7</w:t>
            </w:r>
          </w:p>
        </w:tc>
        <w:tc>
          <w:tcPr>
            <w:tcW w:w="0" w:type="auto"/>
            <w:tcBorders>
              <w:top w:val="nil"/>
              <w:left w:val="nil"/>
              <w:bottom w:val="nil"/>
              <w:right w:val="nil"/>
            </w:tcBorders>
            <w:shd w:val="clear" w:color="auto" w:fill="auto"/>
            <w:noWrap/>
            <w:vAlign w:val="center"/>
            <w:hideMark/>
          </w:tcPr>
          <w:p w14:paraId="68160B4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0.085</w:t>
            </w:r>
          </w:p>
        </w:tc>
      </w:tr>
      <w:tr w:rsidR="001C6C1D" w:rsidRPr="001327BA" w14:paraId="2B559FE6" w14:textId="77777777" w:rsidTr="00CB4336">
        <w:trPr>
          <w:trHeight w:val="300"/>
        </w:trPr>
        <w:tc>
          <w:tcPr>
            <w:tcW w:w="0" w:type="auto"/>
            <w:tcBorders>
              <w:top w:val="nil"/>
              <w:left w:val="nil"/>
              <w:bottom w:val="nil"/>
              <w:right w:val="nil"/>
            </w:tcBorders>
            <w:shd w:val="clear" w:color="auto" w:fill="auto"/>
            <w:vAlign w:val="center"/>
            <w:hideMark/>
          </w:tcPr>
          <w:p w14:paraId="2EEC42D0"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vAlign w:val="center"/>
            <w:hideMark/>
          </w:tcPr>
          <w:p w14:paraId="38CBE26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Secondary</w:t>
            </w:r>
          </w:p>
        </w:tc>
        <w:tc>
          <w:tcPr>
            <w:tcW w:w="0" w:type="auto"/>
            <w:tcBorders>
              <w:top w:val="nil"/>
              <w:left w:val="nil"/>
              <w:bottom w:val="nil"/>
              <w:right w:val="nil"/>
            </w:tcBorders>
            <w:shd w:val="clear" w:color="auto" w:fill="auto"/>
            <w:noWrap/>
            <w:vAlign w:val="center"/>
            <w:hideMark/>
          </w:tcPr>
          <w:p w14:paraId="00B9762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30.3</w:t>
            </w:r>
          </w:p>
        </w:tc>
        <w:tc>
          <w:tcPr>
            <w:tcW w:w="0" w:type="auto"/>
            <w:tcBorders>
              <w:top w:val="nil"/>
              <w:left w:val="nil"/>
              <w:bottom w:val="nil"/>
              <w:right w:val="nil"/>
            </w:tcBorders>
            <w:shd w:val="clear" w:color="auto" w:fill="auto"/>
            <w:noWrap/>
            <w:vAlign w:val="center"/>
            <w:hideMark/>
          </w:tcPr>
          <w:p w14:paraId="65F60C0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20.5</w:t>
            </w:r>
          </w:p>
        </w:tc>
        <w:tc>
          <w:tcPr>
            <w:tcW w:w="0" w:type="auto"/>
            <w:tcBorders>
              <w:top w:val="nil"/>
              <w:left w:val="nil"/>
              <w:bottom w:val="nil"/>
              <w:right w:val="nil"/>
            </w:tcBorders>
            <w:shd w:val="clear" w:color="auto" w:fill="auto"/>
            <w:noWrap/>
            <w:vAlign w:val="center"/>
            <w:hideMark/>
          </w:tcPr>
          <w:p w14:paraId="2B397225"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55DCBA7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29.4</w:t>
            </w:r>
          </w:p>
        </w:tc>
        <w:tc>
          <w:tcPr>
            <w:tcW w:w="0" w:type="auto"/>
            <w:tcBorders>
              <w:top w:val="nil"/>
              <w:left w:val="nil"/>
              <w:bottom w:val="nil"/>
              <w:right w:val="nil"/>
            </w:tcBorders>
            <w:shd w:val="clear" w:color="auto" w:fill="auto"/>
            <w:noWrap/>
            <w:vAlign w:val="center"/>
            <w:hideMark/>
          </w:tcPr>
          <w:p w14:paraId="0FE9B2C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26.0</w:t>
            </w:r>
          </w:p>
        </w:tc>
        <w:tc>
          <w:tcPr>
            <w:tcW w:w="0" w:type="auto"/>
            <w:tcBorders>
              <w:top w:val="nil"/>
              <w:left w:val="nil"/>
              <w:bottom w:val="nil"/>
              <w:right w:val="nil"/>
            </w:tcBorders>
            <w:shd w:val="clear" w:color="auto" w:fill="auto"/>
            <w:noWrap/>
            <w:vAlign w:val="center"/>
            <w:hideMark/>
          </w:tcPr>
          <w:p w14:paraId="137C76C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28.1</w:t>
            </w:r>
          </w:p>
        </w:tc>
        <w:tc>
          <w:tcPr>
            <w:tcW w:w="0" w:type="auto"/>
            <w:tcBorders>
              <w:top w:val="nil"/>
              <w:left w:val="nil"/>
              <w:bottom w:val="nil"/>
              <w:right w:val="nil"/>
            </w:tcBorders>
            <w:shd w:val="clear" w:color="auto" w:fill="auto"/>
            <w:noWrap/>
            <w:vAlign w:val="bottom"/>
            <w:hideMark/>
          </w:tcPr>
          <w:p w14:paraId="28E66FA4" w14:textId="77777777" w:rsidR="001C6C1D" w:rsidRPr="001327BA" w:rsidRDefault="001C6C1D" w:rsidP="00CB4336">
            <w:pPr>
              <w:rPr>
                <w:rFonts w:eastAsia="Times New Roman"/>
                <w:color w:val="000000"/>
                <w:sz w:val="22"/>
                <w:szCs w:val="22"/>
              </w:rPr>
            </w:pPr>
          </w:p>
        </w:tc>
      </w:tr>
      <w:tr w:rsidR="001C6C1D" w:rsidRPr="001327BA" w14:paraId="4FF2C2EE" w14:textId="77777777" w:rsidTr="00CB4336">
        <w:trPr>
          <w:trHeight w:val="300"/>
        </w:trPr>
        <w:tc>
          <w:tcPr>
            <w:tcW w:w="0" w:type="auto"/>
            <w:tcBorders>
              <w:top w:val="nil"/>
              <w:left w:val="nil"/>
              <w:bottom w:val="nil"/>
              <w:right w:val="nil"/>
            </w:tcBorders>
            <w:shd w:val="clear" w:color="auto" w:fill="auto"/>
            <w:vAlign w:val="center"/>
            <w:hideMark/>
          </w:tcPr>
          <w:p w14:paraId="0EE412AC" w14:textId="77777777" w:rsidR="001C6C1D" w:rsidRPr="001327BA" w:rsidRDefault="001C6C1D" w:rsidP="00CB4336">
            <w:pPr>
              <w:rPr>
                <w:rFonts w:eastAsia="Times New Roman"/>
                <w:sz w:val="22"/>
                <w:szCs w:val="22"/>
              </w:rPr>
            </w:pPr>
          </w:p>
        </w:tc>
        <w:tc>
          <w:tcPr>
            <w:tcW w:w="0" w:type="auto"/>
            <w:tcBorders>
              <w:top w:val="nil"/>
              <w:left w:val="nil"/>
              <w:bottom w:val="nil"/>
              <w:right w:val="nil"/>
            </w:tcBorders>
            <w:shd w:val="clear" w:color="auto" w:fill="auto"/>
            <w:vAlign w:val="center"/>
            <w:hideMark/>
          </w:tcPr>
          <w:p w14:paraId="5EAD1B5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Tertiary</w:t>
            </w:r>
          </w:p>
        </w:tc>
        <w:tc>
          <w:tcPr>
            <w:tcW w:w="0" w:type="auto"/>
            <w:tcBorders>
              <w:top w:val="nil"/>
              <w:left w:val="nil"/>
              <w:bottom w:val="nil"/>
              <w:right w:val="nil"/>
            </w:tcBorders>
            <w:shd w:val="clear" w:color="auto" w:fill="auto"/>
            <w:noWrap/>
            <w:vAlign w:val="center"/>
            <w:hideMark/>
          </w:tcPr>
          <w:p w14:paraId="31FE9DB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6.6</w:t>
            </w:r>
          </w:p>
        </w:tc>
        <w:tc>
          <w:tcPr>
            <w:tcW w:w="0" w:type="auto"/>
            <w:tcBorders>
              <w:top w:val="nil"/>
              <w:left w:val="nil"/>
              <w:bottom w:val="nil"/>
              <w:right w:val="nil"/>
            </w:tcBorders>
            <w:shd w:val="clear" w:color="auto" w:fill="auto"/>
            <w:noWrap/>
            <w:vAlign w:val="center"/>
            <w:hideMark/>
          </w:tcPr>
          <w:p w14:paraId="0FF454EA"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3.4</w:t>
            </w:r>
          </w:p>
        </w:tc>
        <w:tc>
          <w:tcPr>
            <w:tcW w:w="0" w:type="auto"/>
            <w:tcBorders>
              <w:top w:val="nil"/>
              <w:left w:val="nil"/>
              <w:bottom w:val="nil"/>
              <w:right w:val="nil"/>
            </w:tcBorders>
            <w:shd w:val="clear" w:color="auto" w:fill="auto"/>
            <w:noWrap/>
            <w:vAlign w:val="center"/>
            <w:hideMark/>
          </w:tcPr>
          <w:p w14:paraId="2B6A3EAB"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25F2FFAA"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7.3</w:t>
            </w:r>
          </w:p>
        </w:tc>
        <w:tc>
          <w:tcPr>
            <w:tcW w:w="0" w:type="auto"/>
            <w:tcBorders>
              <w:top w:val="nil"/>
              <w:left w:val="nil"/>
              <w:bottom w:val="nil"/>
              <w:right w:val="nil"/>
            </w:tcBorders>
            <w:shd w:val="clear" w:color="auto" w:fill="auto"/>
            <w:noWrap/>
            <w:vAlign w:val="center"/>
            <w:hideMark/>
          </w:tcPr>
          <w:p w14:paraId="7646D28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6.0</w:t>
            </w:r>
          </w:p>
        </w:tc>
        <w:tc>
          <w:tcPr>
            <w:tcW w:w="0" w:type="auto"/>
            <w:tcBorders>
              <w:top w:val="nil"/>
              <w:left w:val="nil"/>
              <w:bottom w:val="nil"/>
              <w:right w:val="nil"/>
            </w:tcBorders>
            <w:shd w:val="clear" w:color="auto" w:fill="auto"/>
            <w:noWrap/>
            <w:vAlign w:val="center"/>
            <w:hideMark/>
          </w:tcPr>
          <w:p w14:paraId="16087B7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3.2</w:t>
            </w:r>
          </w:p>
        </w:tc>
        <w:tc>
          <w:tcPr>
            <w:tcW w:w="0" w:type="auto"/>
            <w:tcBorders>
              <w:top w:val="nil"/>
              <w:left w:val="nil"/>
              <w:bottom w:val="nil"/>
              <w:right w:val="nil"/>
            </w:tcBorders>
            <w:shd w:val="clear" w:color="auto" w:fill="auto"/>
            <w:noWrap/>
            <w:vAlign w:val="center"/>
            <w:hideMark/>
          </w:tcPr>
          <w:p w14:paraId="5E752AAB" w14:textId="77777777" w:rsidR="001C6C1D" w:rsidRPr="001327BA" w:rsidRDefault="001C6C1D" w:rsidP="00CB4336">
            <w:pPr>
              <w:rPr>
                <w:rFonts w:eastAsia="Times New Roman"/>
                <w:color w:val="000000"/>
                <w:sz w:val="22"/>
                <w:szCs w:val="22"/>
              </w:rPr>
            </w:pPr>
          </w:p>
        </w:tc>
      </w:tr>
      <w:tr w:rsidR="001C6C1D" w:rsidRPr="001327BA" w14:paraId="7B97C15D" w14:textId="77777777" w:rsidTr="00CB4336">
        <w:trPr>
          <w:trHeight w:val="300"/>
        </w:trPr>
        <w:tc>
          <w:tcPr>
            <w:tcW w:w="0" w:type="auto"/>
            <w:tcBorders>
              <w:top w:val="nil"/>
              <w:left w:val="nil"/>
              <w:bottom w:val="nil"/>
              <w:right w:val="nil"/>
            </w:tcBorders>
            <w:shd w:val="clear" w:color="auto" w:fill="auto"/>
            <w:vAlign w:val="center"/>
            <w:hideMark/>
          </w:tcPr>
          <w:p w14:paraId="2F2CF20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Wealth</w:t>
            </w:r>
          </w:p>
        </w:tc>
        <w:tc>
          <w:tcPr>
            <w:tcW w:w="0" w:type="auto"/>
            <w:tcBorders>
              <w:top w:val="nil"/>
              <w:left w:val="nil"/>
              <w:bottom w:val="nil"/>
              <w:right w:val="nil"/>
            </w:tcBorders>
            <w:shd w:val="clear" w:color="auto" w:fill="auto"/>
            <w:vAlign w:val="center"/>
            <w:hideMark/>
          </w:tcPr>
          <w:p w14:paraId="6A4D36DA"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Poorest</w:t>
            </w:r>
          </w:p>
        </w:tc>
        <w:tc>
          <w:tcPr>
            <w:tcW w:w="0" w:type="auto"/>
            <w:tcBorders>
              <w:top w:val="nil"/>
              <w:left w:val="nil"/>
              <w:bottom w:val="nil"/>
              <w:right w:val="nil"/>
            </w:tcBorders>
            <w:shd w:val="clear" w:color="auto" w:fill="auto"/>
            <w:noWrap/>
            <w:vAlign w:val="center"/>
            <w:hideMark/>
          </w:tcPr>
          <w:p w14:paraId="2F3E3A4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19.4</w:t>
            </w:r>
          </w:p>
        </w:tc>
        <w:tc>
          <w:tcPr>
            <w:tcW w:w="0" w:type="auto"/>
            <w:tcBorders>
              <w:top w:val="nil"/>
              <w:left w:val="nil"/>
              <w:bottom w:val="nil"/>
              <w:right w:val="nil"/>
            </w:tcBorders>
            <w:shd w:val="clear" w:color="auto" w:fill="auto"/>
            <w:noWrap/>
            <w:vAlign w:val="center"/>
            <w:hideMark/>
          </w:tcPr>
          <w:p w14:paraId="014DF9D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31.3</w:t>
            </w:r>
          </w:p>
        </w:tc>
        <w:tc>
          <w:tcPr>
            <w:tcW w:w="0" w:type="auto"/>
            <w:tcBorders>
              <w:top w:val="nil"/>
              <w:left w:val="nil"/>
              <w:bottom w:val="nil"/>
              <w:right w:val="nil"/>
            </w:tcBorders>
            <w:shd w:val="clear" w:color="auto" w:fill="auto"/>
            <w:noWrap/>
            <w:vAlign w:val="center"/>
            <w:hideMark/>
          </w:tcPr>
          <w:p w14:paraId="2776EE0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189711A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18.6</w:t>
            </w:r>
          </w:p>
        </w:tc>
        <w:tc>
          <w:tcPr>
            <w:tcW w:w="0" w:type="auto"/>
            <w:tcBorders>
              <w:top w:val="nil"/>
              <w:left w:val="nil"/>
              <w:bottom w:val="nil"/>
              <w:right w:val="nil"/>
            </w:tcBorders>
            <w:shd w:val="clear" w:color="auto" w:fill="auto"/>
            <w:noWrap/>
            <w:vAlign w:val="center"/>
            <w:hideMark/>
          </w:tcPr>
          <w:p w14:paraId="768C5FE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21.5</w:t>
            </w:r>
          </w:p>
        </w:tc>
        <w:tc>
          <w:tcPr>
            <w:tcW w:w="0" w:type="auto"/>
            <w:tcBorders>
              <w:top w:val="nil"/>
              <w:left w:val="nil"/>
              <w:bottom w:val="nil"/>
              <w:right w:val="nil"/>
            </w:tcBorders>
            <w:shd w:val="clear" w:color="auto" w:fill="auto"/>
            <w:noWrap/>
            <w:vAlign w:val="center"/>
            <w:hideMark/>
          </w:tcPr>
          <w:p w14:paraId="0249417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35.8</w:t>
            </w:r>
          </w:p>
        </w:tc>
        <w:tc>
          <w:tcPr>
            <w:tcW w:w="0" w:type="auto"/>
            <w:tcBorders>
              <w:top w:val="nil"/>
              <w:left w:val="nil"/>
              <w:bottom w:val="nil"/>
              <w:right w:val="nil"/>
            </w:tcBorders>
            <w:shd w:val="clear" w:color="auto" w:fill="auto"/>
            <w:noWrap/>
            <w:vAlign w:val="center"/>
            <w:hideMark/>
          </w:tcPr>
          <w:p w14:paraId="4F61F24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&lt;0.001</w:t>
            </w:r>
          </w:p>
        </w:tc>
      </w:tr>
      <w:tr w:rsidR="001C6C1D" w:rsidRPr="001327BA" w14:paraId="3E56561B" w14:textId="77777777" w:rsidTr="00CB4336">
        <w:trPr>
          <w:trHeight w:val="320"/>
        </w:trPr>
        <w:tc>
          <w:tcPr>
            <w:tcW w:w="0" w:type="auto"/>
            <w:tcBorders>
              <w:top w:val="nil"/>
              <w:left w:val="nil"/>
              <w:bottom w:val="nil"/>
              <w:right w:val="nil"/>
            </w:tcBorders>
            <w:shd w:val="clear" w:color="auto" w:fill="auto"/>
            <w:vAlign w:val="center"/>
            <w:hideMark/>
          </w:tcPr>
          <w:p w14:paraId="07E21981"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vAlign w:val="center"/>
            <w:hideMark/>
          </w:tcPr>
          <w:p w14:paraId="07F9222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Poorer</w:t>
            </w:r>
          </w:p>
        </w:tc>
        <w:tc>
          <w:tcPr>
            <w:tcW w:w="0" w:type="auto"/>
            <w:tcBorders>
              <w:top w:val="nil"/>
              <w:left w:val="nil"/>
              <w:bottom w:val="nil"/>
              <w:right w:val="nil"/>
            </w:tcBorders>
            <w:shd w:val="clear" w:color="auto" w:fill="auto"/>
            <w:noWrap/>
            <w:vAlign w:val="center"/>
            <w:hideMark/>
          </w:tcPr>
          <w:p w14:paraId="7B9F5BF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21.0</w:t>
            </w:r>
          </w:p>
        </w:tc>
        <w:tc>
          <w:tcPr>
            <w:tcW w:w="0" w:type="auto"/>
            <w:tcBorders>
              <w:top w:val="nil"/>
              <w:left w:val="nil"/>
              <w:bottom w:val="nil"/>
              <w:right w:val="nil"/>
            </w:tcBorders>
            <w:shd w:val="clear" w:color="auto" w:fill="auto"/>
            <w:noWrap/>
            <w:vAlign w:val="center"/>
            <w:hideMark/>
          </w:tcPr>
          <w:p w14:paraId="2B994A30"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21.3</w:t>
            </w:r>
          </w:p>
        </w:tc>
        <w:tc>
          <w:tcPr>
            <w:tcW w:w="0" w:type="auto"/>
            <w:tcBorders>
              <w:top w:val="nil"/>
              <w:left w:val="nil"/>
              <w:bottom w:val="nil"/>
              <w:right w:val="nil"/>
            </w:tcBorders>
            <w:shd w:val="clear" w:color="auto" w:fill="auto"/>
            <w:noWrap/>
            <w:vAlign w:val="center"/>
            <w:hideMark/>
          </w:tcPr>
          <w:p w14:paraId="32BFD35A"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041BFB37"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20.8</w:t>
            </w:r>
          </w:p>
        </w:tc>
        <w:tc>
          <w:tcPr>
            <w:tcW w:w="0" w:type="auto"/>
            <w:tcBorders>
              <w:top w:val="nil"/>
              <w:left w:val="nil"/>
              <w:bottom w:val="nil"/>
              <w:right w:val="nil"/>
            </w:tcBorders>
            <w:shd w:val="clear" w:color="auto" w:fill="auto"/>
            <w:noWrap/>
            <w:vAlign w:val="center"/>
            <w:hideMark/>
          </w:tcPr>
          <w:p w14:paraId="4081267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19.4</w:t>
            </w:r>
          </w:p>
        </w:tc>
        <w:tc>
          <w:tcPr>
            <w:tcW w:w="0" w:type="auto"/>
            <w:tcBorders>
              <w:top w:val="nil"/>
              <w:left w:val="nil"/>
              <w:bottom w:val="nil"/>
              <w:right w:val="nil"/>
            </w:tcBorders>
            <w:shd w:val="clear" w:color="auto" w:fill="auto"/>
            <w:noWrap/>
            <w:vAlign w:val="center"/>
            <w:hideMark/>
          </w:tcPr>
          <w:p w14:paraId="35ACEFD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25.0</w:t>
            </w:r>
          </w:p>
        </w:tc>
        <w:tc>
          <w:tcPr>
            <w:tcW w:w="0" w:type="auto"/>
            <w:tcBorders>
              <w:top w:val="nil"/>
              <w:left w:val="nil"/>
              <w:bottom w:val="nil"/>
              <w:right w:val="nil"/>
            </w:tcBorders>
            <w:shd w:val="clear" w:color="auto" w:fill="auto"/>
            <w:noWrap/>
            <w:vAlign w:val="center"/>
            <w:hideMark/>
          </w:tcPr>
          <w:p w14:paraId="467980FD" w14:textId="77777777" w:rsidR="001C6C1D" w:rsidRPr="001327BA" w:rsidRDefault="001C6C1D" w:rsidP="00CB4336">
            <w:pPr>
              <w:rPr>
                <w:rFonts w:eastAsia="Times New Roman"/>
                <w:color w:val="000000"/>
                <w:sz w:val="22"/>
                <w:szCs w:val="22"/>
              </w:rPr>
            </w:pPr>
          </w:p>
        </w:tc>
      </w:tr>
      <w:tr w:rsidR="001C6C1D" w:rsidRPr="001327BA" w14:paraId="4E788317" w14:textId="77777777" w:rsidTr="00CB4336">
        <w:trPr>
          <w:trHeight w:val="320"/>
        </w:trPr>
        <w:tc>
          <w:tcPr>
            <w:tcW w:w="0" w:type="auto"/>
            <w:tcBorders>
              <w:top w:val="nil"/>
              <w:left w:val="nil"/>
              <w:bottom w:val="nil"/>
              <w:right w:val="nil"/>
            </w:tcBorders>
            <w:shd w:val="clear" w:color="auto" w:fill="auto"/>
            <w:vAlign w:val="center"/>
            <w:hideMark/>
          </w:tcPr>
          <w:p w14:paraId="11322EBD" w14:textId="77777777" w:rsidR="001C6C1D" w:rsidRPr="001327BA" w:rsidRDefault="001C6C1D" w:rsidP="00CB4336">
            <w:pPr>
              <w:rPr>
                <w:rFonts w:eastAsia="Times New Roman"/>
                <w:sz w:val="22"/>
                <w:szCs w:val="22"/>
              </w:rPr>
            </w:pPr>
          </w:p>
        </w:tc>
        <w:tc>
          <w:tcPr>
            <w:tcW w:w="0" w:type="auto"/>
            <w:tcBorders>
              <w:top w:val="nil"/>
              <w:left w:val="nil"/>
              <w:bottom w:val="nil"/>
              <w:right w:val="nil"/>
            </w:tcBorders>
            <w:shd w:val="clear" w:color="auto" w:fill="auto"/>
            <w:vAlign w:val="center"/>
            <w:hideMark/>
          </w:tcPr>
          <w:p w14:paraId="4D37D5D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Middle</w:t>
            </w:r>
          </w:p>
        </w:tc>
        <w:tc>
          <w:tcPr>
            <w:tcW w:w="0" w:type="auto"/>
            <w:tcBorders>
              <w:top w:val="nil"/>
              <w:left w:val="nil"/>
              <w:bottom w:val="nil"/>
              <w:right w:val="nil"/>
            </w:tcBorders>
            <w:shd w:val="clear" w:color="auto" w:fill="auto"/>
            <w:noWrap/>
            <w:vAlign w:val="center"/>
            <w:hideMark/>
          </w:tcPr>
          <w:p w14:paraId="7213500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20.5</w:t>
            </w:r>
          </w:p>
        </w:tc>
        <w:tc>
          <w:tcPr>
            <w:tcW w:w="0" w:type="auto"/>
            <w:tcBorders>
              <w:top w:val="nil"/>
              <w:left w:val="nil"/>
              <w:bottom w:val="nil"/>
              <w:right w:val="nil"/>
            </w:tcBorders>
            <w:shd w:val="clear" w:color="auto" w:fill="auto"/>
            <w:noWrap/>
            <w:vAlign w:val="center"/>
            <w:hideMark/>
          </w:tcPr>
          <w:p w14:paraId="69F1FBD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19.6</w:t>
            </w:r>
          </w:p>
        </w:tc>
        <w:tc>
          <w:tcPr>
            <w:tcW w:w="0" w:type="auto"/>
            <w:tcBorders>
              <w:top w:val="nil"/>
              <w:left w:val="nil"/>
              <w:bottom w:val="nil"/>
              <w:right w:val="nil"/>
            </w:tcBorders>
            <w:shd w:val="clear" w:color="auto" w:fill="auto"/>
            <w:noWrap/>
            <w:vAlign w:val="center"/>
            <w:hideMark/>
          </w:tcPr>
          <w:p w14:paraId="0357B5D6"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56E78BD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20.3</w:t>
            </w:r>
          </w:p>
        </w:tc>
        <w:tc>
          <w:tcPr>
            <w:tcW w:w="0" w:type="auto"/>
            <w:tcBorders>
              <w:top w:val="nil"/>
              <w:left w:val="nil"/>
              <w:bottom w:val="nil"/>
              <w:right w:val="nil"/>
            </w:tcBorders>
            <w:shd w:val="clear" w:color="auto" w:fill="auto"/>
            <w:noWrap/>
            <w:vAlign w:val="center"/>
            <w:hideMark/>
          </w:tcPr>
          <w:p w14:paraId="0BEC7A5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20.8</w:t>
            </w:r>
          </w:p>
        </w:tc>
        <w:tc>
          <w:tcPr>
            <w:tcW w:w="0" w:type="auto"/>
            <w:tcBorders>
              <w:top w:val="nil"/>
              <w:left w:val="nil"/>
              <w:bottom w:val="nil"/>
              <w:right w:val="nil"/>
            </w:tcBorders>
            <w:shd w:val="clear" w:color="auto" w:fill="auto"/>
            <w:noWrap/>
            <w:vAlign w:val="center"/>
            <w:hideMark/>
          </w:tcPr>
          <w:p w14:paraId="0A1D4CA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18.5</w:t>
            </w:r>
          </w:p>
        </w:tc>
        <w:tc>
          <w:tcPr>
            <w:tcW w:w="0" w:type="auto"/>
            <w:tcBorders>
              <w:top w:val="nil"/>
              <w:left w:val="nil"/>
              <w:bottom w:val="nil"/>
              <w:right w:val="nil"/>
            </w:tcBorders>
            <w:shd w:val="clear" w:color="auto" w:fill="auto"/>
            <w:noWrap/>
            <w:vAlign w:val="center"/>
            <w:hideMark/>
          </w:tcPr>
          <w:p w14:paraId="211219E7" w14:textId="77777777" w:rsidR="001C6C1D" w:rsidRPr="001327BA" w:rsidRDefault="001C6C1D" w:rsidP="00CB4336">
            <w:pPr>
              <w:rPr>
                <w:rFonts w:eastAsia="Times New Roman"/>
                <w:color w:val="000000"/>
                <w:sz w:val="22"/>
                <w:szCs w:val="22"/>
              </w:rPr>
            </w:pPr>
          </w:p>
        </w:tc>
      </w:tr>
      <w:tr w:rsidR="001C6C1D" w:rsidRPr="001327BA" w14:paraId="60FC563A" w14:textId="77777777" w:rsidTr="00CB4336">
        <w:trPr>
          <w:trHeight w:val="300"/>
        </w:trPr>
        <w:tc>
          <w:tcPr>
            <w:tcW w:w="0" w:type="auto"/>
            <w:tcBorders>
              <w:top w:val="nil"/>
              <w:left w:val="nil"/>
              <w:bottom w:val="nil"/>
              <w:right w:val="nil"/>
            </w:tcBorders>
            <w:shd w:val="clear" w:color="auto" w:fill="auto"/>
            <w:vAlign w:val="center"/>
            <w:hideMark/>
          </w:tcPr>
          <w:p w14:paraId="0049F0D6" w14:textId="77777777" w:rsidR="001C6C1D" w:rsidRPr="001327BA" w:rsidRDefault="001C6C1D" w:rsidP="00CB4336">
            <w:pPr>
              <w:rPr>
                <w:rFonts w:eastAsia="Times New Roman"/>
                <w:sz w:val="22"/>
                <w:szCs w:val="22"/>
              </w:rPr>
            </w:pPr>
          </w:p>
        </w:tc>
        <w:tc>
          <w:tcPr>
            <w:tcW w:w="0" w:type="auto"/>
            <w:tcBorders>
              <w:top w:val="nil"/>
              <w:left w:val="nil"/>
              <w:bottom w:val="nil"/>
              <w:right w:val="nil"/>
            </w:tcBorders>
            <w:shd w:val="clear" w:color="auto" w:fill="auto"/>
            <w:vAlign w:val="center"/>
            <w:hideMark/>
          </w:tcPr>
          <w:p w14:paraId="2FA8EF4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Richer</w:t>
            </w:r>
          </w:p>
        </w:tc>
        <w:tc>
          <w:tcPr>
            <w:tcW w:w="0" w:type="auto"/>
            <w:tcBorders>
              <w:top w:val="nil"/>
              <w:left w:val="nil"/>
              <w:bottom w:val="nil"/>
              <w:right w:val="nil"/>
            </w:tcBorders>
            <w:shd w:val="clear" w:color="auto" w:fill="auto"/>
            <w:noWrap/>
            <w:vAlign w:val="center"/>
            <w:hideMark/>
          </w:tcPr>
          <w:p w14:paraId="7EF1213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18.5</w:t>
            </w:r>
          </w:p>
        </w:tc>
        <w:tc>
          <w:tcPr>
            <w:tcW w:w="0" w:type="auto"/>
            <w:tcBorders>
              <w:top w:val="nil"/>
              <w:left w:val="nil"/>
              <w:bottom w:val="nil"/>
              <w:right w:val="nil"/>
            </w:tcBorders>
            <w:shd w:val="clear" w:color="auto" w:fill="auto"/>
            <w:noWrap/>
            <w:vAlign w:val="center"/>
            <w:hideMark/>
          </w:tcPr>
          <w:p w14:paraId="0394CED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15.0</w:t>
            </w:r>
          </w:p>
        </w:tc>
        <w:tc>
          <w:tcPr>
            <w:tcW w:w="0" w:type="auto"/>
            <w:tcBorders>
              <w:top w:val="nil"/>
              <w:left w:val="nil"/>
              <w:bottom w:val="nil"/>
              <w:right w:val="nil"/>
            </w:tcBorders>
            <w:shd w:val="clear" w:color="auto" w:fill="auto"/>
            <w:noWrap/>
            <w:vAlign w:val="center"/>
            <w:hideMark/>
          </w:tcPr>
          <w:p w14:paraId="7ED0ECFE"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3020BE04"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18.7</w:t>
            </w:r>
          </w:p>
        </w:tc>
        <w:tc>
          <w:tcPr>
            <w:tcW w:w="0" w:type="auto"/>
            <w:tcBorders>
              <w:top w:val="nil"/>
              <w:left w:val="nil"/>
              <w:bottom w:val="nil"/>
              <w:right w:val="nil"/>
            </w:tcBorders>
            <w:shd w:val="clear" w:color="auto" w:fill="auto"/>
            <w:noWrap/>
            <w:vAlign w:val="center"/>
            <w:hideMark/>
          </w:tcPr>
          <w:p w14:paraId="73266F1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17.8</w:t>
            </w:r>
          </w:p>
        </w:tc>
        <w:tc>
          <w:tcPr>
            <w:tcW w:w="0" w:type="auto"/>
            <w:tcBorders>
              <w:top w:val="nil"/>
              <w:left w:val="nil"/>
              <w:bottom w:val="nil"/>
              <w:right w:val="nil"/>
            </w:tcBorders>
            <w:shd w:val="clear" w:color="auto" w:fill="auto"/>
            <w:noWrap/>
            <w:vAlign w:val="center"/>
            <w:hideMark/>
          </w:tcPr>
          <w:p w14:paraId="2481158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12.0</w:t>
            </w:r>
          </w:p>
        </w:tc>
        <w:tc>
          <w:tcPr>
            <w:tcW w:w="0" w:type="auto"/>
            <w:tcBorders>
              <w:top w:val="nil"/>
              <w:left w:val="nil"/>
              <w:bottom w:val="nil"/>
              <w:right w:val="nil"/>
            </w:tcBorders>
            <w:shd w:val="clear" w:color="auto" w:fill="auto"/>
            <w:noWrap/>
            <w:vAlign w:val="center"/>
            <w:hideMark/>
          </w:tcPr>
          <w:p w14:paraId="0722E6C9" w14:textId="77777777" w:rsidR="001C6C1D" w:rsidRPr="001327BA" w:rsidRDefault="001C6C1D" w:rsidP="00CB4336">
            <w:pPr>
              <w:rPr>
                <w:rFonts w:eastAsia="Times New Roman"/>
                <w:color w:val="000000"/>
                <w:sz w:val="22"/>
                <w:szCs w:val="22"/>
              </w:rPr>
            </w:pPr>
          </w:p>
        </w:tc>
      </w:tr>
      <w:tr w:rsidR="001C6C1D" w:rsidRPr="001327BA" w14:paraId="4DACCA16" w14:textId="77777777" w:rsidTr="00CB4336">
        <w:trPr>
          <w:trHeight w:val="300"/>
        </w:trPr>
        <w:tc>
          <w:tcPr>
            <w:tcW w:w="0" w:type="auto"/>
            <w:tcBorders>
              <w:top w:val="nil"/>
              <w:left w:val="nil"/>
              <w:bottom w:val="nil"/>
              <w:right w:val="nil"/>
            </w:tcBorders>
            <w:shd w:val="clear" w:color="auto" w:fill="auto"/>
            <w:vAlign w:val="center"/>
            <w:hideMark/>
          </w:tcPr>
          <w:p w14:paraId="4B84EB87" w14:textId="77777777" w:rsidR="001C6C1D" w:rsidRPr="001327BA" w:rsidRDefault="001C6C1D" w:rsidP="00CB4336">
            <w:pPr>
              <w:rPr>
                <w:rFonts w:eastAsia="Times New Roman"/>
                <w:sz w:val="22"/>
                <w:szCs w:val="22"/>
              </w:rPr>
            </w:pPr>
          </w:p>
        </w:tc>
        <w:tc>
          <w:tcPr>
            <w:tcW w:w="0" w:type="auto"/>
            <w:tcBorders>
              <w:top w:val="nil"/>
              <w:left w:val="nil"/>
              <w:bottom w:val="nil"/>
              <w:right w:val="nil"/>
            </w:tcBorders>
            <w:shd w:val="clear" w:color="auto" w:fill="auto"/>
            <w:vAlign w:val="center"/>
            <w:hideMark/>
          </w:tcPr>
          <w:p w14:paraId="454C689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Richest</w:t>
            </w:r>
          </w:p>
        </w:tc>
        <w:tc>
          <w:tcPr>
            <w:tcW w:w="0" w:type="auto"/>
            <w:tcBorders>
              <w:top w:val="nil"/>
              <w:left w:val="nil"/>
              <w:bottom w:val="nil"/>
              <w:right w:val="nil"/>
            </w:tcBorders>
            <w:shd w:val="clear" w:color="auto" w:fill="auto"/>
            <w:noWrap/>
            <w:vAlign w:val="center"/>
            <w:hideMark/>
          </w:tcPr>
          <w:p w14:paraId="1F546A4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20.6</w:t>
            </w:r>
          </w:p>
        </w:tc>
        <w:tc>
          <w:tcPr>
            <w:tcW w:w="0" w:type="auto"/>
            <w:tcBorders>
              <w:top w:val="nil"/>
              <w:left w:val="nil"/>
              <w:bottom w:val="nil"/>
              <w:right w:val="nil"/>
            </w:tcBorders>
            <w:shd w:val="clear" w:color="auto" w:fill="auto"/>
            <w:noWrap/>
            <w:vAlign w:val="center"/>
            <w:hideMark/>
          </w:tcPr>
          <w:p w14:paraId="047EEDD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12.8</w:t>
            </w:r>
          </w:p>
        </w:tc>
        <w:tc>
          <w:tcPr>
            <w:tcW w:w="0" w:type="auto"/>
            <w:tcBorders>
              <w:top w:val="nil"/>
              <w:left w:val="nil"/>
              <w:bottom w:val="nil"/>
              <w:right w:val="nil"/>
            </w:tcBorders>
            <w:shd w:val="clear" w:color="auto" w:fill="auto"/>
            <w:noWrap/>
            <w:vAlign w:val="center"/>
            <w:hideMark/>
          </w:tcPr>
          <w:p w14:paraId="1476C066"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2ABFCF7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21.7</w:t>
            </w:r>
          </w:p>
        </w:tc>
        <w:tc>
          <w:tcPr>
            <w:tcW w:w="0" w:type="auto"/>
            <w:tcBorders>
              <w:top w:val="nil"/>
              <w:left w:val="nil"/>
              <w:bottom w:val="nil"/>
              <w:right w:val="nil"/>
            </w:tcBorders>
            <w:shd w:val="clear" w:color="auto" w:fill="auto"/>
            <w:noWrap/>
            <w:vAlign w:val="center"/>
            <w:hideMark/>
          </w:tcPr>
          <w:p w14:paraId="1B87BE5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20.4</w:t>
            </w:r>
          </w:p>
        </w:tc>
        <w:tc>
          <w:tcPr>
            <w:tcW w:w="0" w:type="auto"/>
            <w:tcBorders>
              <w:top w:val="nil"/>
              <w:left w:val="nil"/>
              <w:bottom w:val="nil"/>
              <w:right w:val="nil"/>
            </w:tcBorders>
            <w:shd w:val="clear" w:color="auto" w:fill="auto"/>
            <w:noWrap/>
            <w:vAlign w:val="center"/>
            <w:hideMark/>
          </w:tcPr>
          <w:p w14:paraId="419EA1F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8.7</w:t>
            </w:r>
          </w:p>
        </w:tc>
        <w:tc>
          <w:tcPr>
            <w:tcW w:w="0" w:type="auto"/>
            <w:tcBorders>
              <w:top w:val="nil"/>
              <w:left w:val="nil"/>
              <w:bottom w:val="nil"/>
              <w:right w:val="nil"/>
            </w:tcBorders>
            <w:shd w:val="clear" w:color="auto" w:fill="auto"/>
            <w:noWrap/>
            <w:vAlign w:val="center"/>
            <w:hideMark/>
          </w:tcPr>
          <w:p w14:paraId="7DB96D8E" w14:textId="77777777" w:rsidR="001C6C1D" w:rsidRPr="001327BA" w:rsidRDefault="001C6C1D" w:rsidP="00CB4336">
            <w:pPr>
              <w:rPr>
                <w:rFonts w:eastAsia="Times New Roman"/>
                <w:color w:val="000000"/>
                <w:sz w:val="22"/>
                <w:szCs w:val="22"/>
              </w:rPr>
            </w:pPr>
          </w:p>
        </w:tc>
      </w:tr>
      <w:tr w:rsidR="001C6C1D" w:rsidRPr="001327BA" w14:paraId="60343CBF" w14:textId="77777777" w:rsidTr="00CB4336">
        <w:trPr>
          <w:trHeight w:val="300"/>
        </w:trPr>
        <w:tc>
          <w:tcPr>
            <w:tcW w:w="0" w:type="auto"/>
            <w:tcBorders>
              <w:top w:val="nil"/>
              <w:left w:val="nil"/>
              <w:bottom w:val="nil"/>
              <w:right w:val="nil"/>
            </w:tcBorders>
            <w:shd w:val="clear" w:color="auto" w:fill="auto"/>
            <w:vAlign w:val="center"/>
            <w:hideMark/>
          </w:tcPr>
          <w:p w14:paraId="78D17E3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Physical activity</w:t>
            </w:r>
          </w:p>
        </w:tc>
        <w:tc>
          <w:tcPr>
            <w:tcW w:w="0" w:type="auto"/>
            <w:tcBorders>
              <w:top w:val="nil"/>
              <w:left w:val="nil"/>
              <w:bottom w:val="nil"/>
              <w:right w:val="nil"/>
            </w:tcBorders>
            <w:shd w:val="clear" w:color="auto" w:fill="auto"/>
            <w:vAlign w:val="center"/>
            <w:hideMark/>
          </w:tcPr>
          <w:p w14:paraId="17E4D89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High</w:t>
            </w:r>
          </w:p>
        </w:tc>
        <w:tc>
          <w:tcPr>
            <w:tcW w:w="0" w:type="auto"/>
            <w:tcBorders>
              <w:top w:val="nil"/>
              <w:left w:val="nil"/>
              <w:bottom w:val="nil"/>
              <w:right w:val="nil"/>
            </w:tcBorders>
            <w:shd w:val="clear" w:color="auto" w:fill="auto"/>
            <w:noWrap/>
            <w:vAlign w:val="center"/>
            <w:hideMark/>
          </w:tcPr>
          <w:p w14:paraId="4156824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38.4</w:t>
            </w:r>
          </w:p>
        </w:tc>
        <w:tc>
          <w:tcPr>
            <w:tcW w:w="0" w:type="auto"/>
            <w:tcBorders>
              <w:top w:val="nil"/>
              <w:left w:val="nil"/>
              <w:bottom w:val="nil"/>
              <w:right w:val="nil"/>
            </w:tcBorders>
            <w:shd w:val="clear" w:color="auto" w:fill="auto"/>
            <w:noWrap/>
            <w:vAlign w:val="center"/>
            <w:hideMark/>
          </w:tcPr>
          <w:p w14:paraId="2ECFF08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30.5</w:t>
            </w:r>
          </w:p>
        </w:tc>
        <w:tc>
          <w:tcPr>
            <w:tcW w:w="0" w:type="auto"/>
            <w:tcBorders>
              <w:top w:val="nil"/>
              <w:left w:val="nil"/>
              <w:bottom w:val="nil"/>
              <w:right w:val="nil"/>
            </w:tcBorders>
            <w:shd w:val="clear" w:color="auto" w:fill="auto"/>
            <w:noWrap/>
            <w:vAlign w:val="center"/>
            <w:hideMark/>
          </w:tcPr>
          <w:p w14:paraId="7A4C0B24"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2544D94"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36.0</w:t>
            </w:r>
          </w:p>
        </w:tc>
        <w:tc>
          <w:tcPr>
            <w:tcW w:w="0" w:type="auto"/>
            <w:tcBorders>
              <w:top w:val="nil"/>
              <w:left w:val="nil"/>
              <w:bottom w:val="nil"/>
              <w:right w:val="nil"/>
            </w:tcBorders>
            <w:shd w:val="clear" w:color="auto" w:fill="auto"/>
            <w:noWrap/>
            <w:vAlign w:val="center"/>
            <w:hideMark/>
          </w:tcPr>
          <w:p w14:paraId="0730F70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36.8</w:t>
            </w:r>
          </w:p>
        </w:tc>
        <w:tc>
          <w:tcPr>
            <w:tcW w:w="0" w:type="auto"/>
            <w:tcBorders>
              <w:top w:val="nil"/>
              <w:left w:val="nil"/>
              <w:bottom w:val="nil"/>
              <w:right w:val="nil"/>
            </w:tcBorders>
            <w:shd w:val="clear" w:color="auto" w:fill="auto"/>
            <w:noWrap/>
            <w:vAlign w:val="center"/>
            <w:hideMark/>
          </w:tcPr>
          <w:p w14:paraId="7C811C8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32.6</w:t>
            </w:r>
          </w:p>
        </w:tc>
        <w:tc>
          <w:tcPr>
            <w:tcW w:w="0" w:type="auto"/>
            <w:tcBorders>
              <w:top w:val="nil"/>
              <w:left w:val="nil"/>
              <w:bottom w:val="nil"/>
              <w:right w:val="nil"/>
            </w:tcBorders>
            <w:shd w:val="clear" w:color="auto" w:fill="auto"/>
            <w:noWrap/>
            <w:vAlign w:val="center"/>
            <w:hideMark/>
          </w:tcPr>
          <w:p w14:paraId="0030839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0.001</w:t>
            </w:r>
          </w:p>
        </w:tc>
      </w:tr>
      <w:tr w:rsidR="001C6C1D" w:rsidRPr="001327BA" w14:paraId="5D704312" w14:textId="77777777" w:rsidTr="00CB4336">
        <w:trPr>
          <w:trHeight w:val="300"/>
        </w:trPr>
        <w:tc>
          <w:tcPr>
            <w:tcW w:w="0" w:type="auto"/>
            <w:tcBorders>
              <w:top w:val="nil"/>
              <w:left w:val="nil"/>
              <w:bottom w:val="nil"/>
              <w:right w:val="nil"/>
            </w:tcBorders>
            <w:shd w:val="clear" w:color="auto" w:fill="auto"/>
            <w:vAlign w:val="center"/>
            <w:hideMark/>
          </w:tcPr>
          <w:p w14:paraId="4F0B5AE2"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vAlign w:val="center"/>
            <w:hideMark/>
          </w:tcPr>
          <w:p w14:paraId="01AA5CC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Moderate</w:t>
            </w:r>
          </w:p>
        </w:tc>
        <w:tc>
          <w:tcPr>
            <w:tcW w:w="0" w:type="auto"/>
            <w:tcBorders>
              <w:top w:val="nil"/>
              <w:left w:val="nil"/>
              <w:bottom w:val="nil"/>
              <w:right w:val="nil"/>
            </w:tcBorders>
            <w:shd w:val="clear" w:color="auto" w:fill="auto"/>
            <w:noWrap/>
            <w:vAlign w:val="center"/>
            <w:hideMark/>
          </w:tcPr>
          <w:p w14:paraId="7FB52AF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26.3</w:t>
            </w:r>
          </w:p>
        </w:tc>
        <w:tc>
          <w:tcPr>
            <w:tcW w:w="0" w:type="auto"/>
            <w:tcBorders>
              <w:top w:val="nil"/>
              <w:left w:val="nil"/>
              <w:bottom w:val="nil"/>
              <w:right w:val="nil"/>
            </w:tcBorders>
            <w:shd w:val="clear" w:color="auto" w:fill="auto"/>
            <w:noWrap/>
            <w:vAlign w:val="center"/>
            <w:hideMark/>
          </w:tcPr>
          <w:p w14:paraId="643EDB57"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25.5</w:t>
            </w:r>
          </w:p>
        </w:tc>
        <w:tc>
          <w:tcPr>
            <w:tcW w:w="0" w:type="auto"/>
            <w:tcBorders>
              <w:top w:val="nil"/>
              <w:left w:val="nil"/>
              <w:bottom w:val="nil"/>
              <w:right w:val="nil"/>
            </w:tcBorders>
            <w:shd w:val="clear" w:color="auto" w:fill="auto"/>
            <w:noWrap/>
            <w:vAlign w:val="center"/>
            <w:hideMark/>
          </w:tcPr>
          <w:p w14:paraId="5A717D3C"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4EDE3E7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27.3</w:t>
            </w:r>
          </w:p>
        </w:tc>
        <w:tc>
          <w:tcPr>
            <w:tcW w:w="0" w:type="auto"/>
            <w:tcBorders>
              <w:top w:val="nil"/>
              <w:left w:val="nil"/>
              <w:bottom w:val="nil"/>
              <w:right w:val="nil"/>
            </w:tcBorders>
            <w:shd w:val="clear" w:color="auto" w:fill="auto"/>
            <w:noWrap/>
            <w:vAlign w:val="center"/>
            <w:hideMark/>
          </w:tcPr>
          <w:p w14:paraId="3F0F22A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24.3</w:t>
            </w:r>
          </w:p>
        </w:tc>
        <w:tc>
          <w:tcPr>
            <w:tcW w:w="0" w:type="auto"/>
            <w:tcBorders>
              <w:top w:val="nil"/>
              <w:left w:val="nil"/>
              <w:bottom w:val="nil"/>
              <w:right w:val="nil"/>
            </w:tcBorders>
            <w:shd w:val="clear" w:color="auto" w:fill="auto"/>
            <w:noWrap/>
            <w:vAlign w:val="center"/>
            <w:hideMark/>
          </w:tcPr>
          <w:p w14:paraId="42B0A50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19.2</w:t>
            </w:r>
          </w:p>
        </w:tc>
        <w:tc>
          <w:tcPr>
            <w:tcW w:w="0" w:type="auto"/>
            <w:tcBorders>
              <w:top w:val="nil"/>
              <w:left w:val="nil"/>
              <w:bottom w:val="nil"/>
              <w:right w:val="nil"/>
            </w:tcBorders>
            <w:shd w:val="clear" w:color="auto" w:fill="auto"/>
            <w:noWrap/>
            <w:vAlign w:val="center"/>
            <w:hideMark/>
          </w:tcPr>
          <w:p w14:paraId="0DB7C0E8" w14:textId="77777777" w:rsidR="001C6C1D" w:rsidRPr="001327BA" w:rsidRDefault="001C6C1D" w:rsidP="00CB4336">
            <w:pPr>
              <w:rPr>
                <w:rFonts w:eastAsia="Times New Roman"/>
                <w:color w:val="000000"/>
                <w:sz w:val="22"/>
                <w:szCs w:val="22"/>
              </w:rPr>
            </w:pPr>
          </w:p>
        </w:tc>
      </w:tr>
      <w:tr w:rsidR="001C6C1D" w:rsidRPr="001327BA" w14:paraId="5269168C" w14:textId="77777777" w:rsidTr="00CB4336">
        <w:trPr>
          <w:trHeight w:val="300"/>
        </w:trPr>
        <w:tc>
          <w:tcPr>
            <w:tcW w:w="0" w:type="auto"/>
            <w:tcBorders>
              <w:top w:val="nil"/>
              <w:left w:val="nil"/>
              <w:bottom w:val="nil"/>
              <w:right w:val="nil"/>
            </w:tcBorders>
            <w:shd w:val="clear" w:color="auto" w:fill="auto"/>
            <w:vAlign w:val="center"/>
            <w:hideMark/>
          </w:tcPr>
          <w:p w14:paraId="36C9EB9F" w14:textId="77777777" w:rsidR="001C6C1D" w:rsidRPr="001327BA" w:rsidRDefault="001C6C1D" w:rsidP="00CB4336">
            <w:pPr>
              <w:rPr>
                <w:rFonts w:eastAsia="Times New Roman"/>
                <w:sz w:val="22"/>
                <w:szCs w:val="22"/>
              </w:rPr>
            </w:pPr>
          </w:p>
        </w:tc>
        <w:tc>
          <w:tcPr>
            <w:tcW w:w="0" w:type="auto"/>
            <w:tcBorders>
              <w:top w:val="nil"/>
              <w:left w:val="nil"/>
              <w:bottom w:val="nil"/>
              <w:right w:val="nil"/>
            </w:tcBorders>
            <w:shd w:val="clear" w:color="auto" w:fill="auto"/>
            <w:vAlign w:val="center"/>
            <w:hideMark/>
          </w:tcPr>
          <w:p w14:paraId="7B6103A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Low</w:t>
            </w:r>
          </w:p>
        </w:tc>
        <w:tc>
          <w:tcPr>
            <w:tcW w:w="0" w:type="auto"/>
            <w:tcBorders>
              <w:top w:val="nil"/>
              <w:left w:val="nil"/>
              <w:bottom w:val="nil"/>
              <w:right w:val="nil"/>
            </w:tcBorders>
            <w:shd w:val="clear" w:color="auto" w:fill="auto"/>
            <w:noWrap/>
            <w:vAlign w:val="center"/>
            <w:hideMark/>
          </w:tcPr>
          <w:p w14:paraId="53D7310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35.3</w:t>
            </w:r>
          </w:p>
        </w:tc>
        <w:tc>
          <w:tcPr>
            <w:tcW w:w="0" w:type="auto"/>
            <w:tcBorders>
              <w:top w:val="nil"/>
              <w:left w:val="nil"/>
              <w:bottom w:val="nil"/>
              <w:right w:val="nil"/>
            </w:tcBorders>
            <w:shd w:val="clear" w:color="auto" w:fill="auto"/>
            <w:noWrap/>
            <w:vAlign w:val="center"/>
            <w:hideMark/>
          </w:tcPr>
          <w:p w14:paraId="017FEAE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44.1</w:t>
            </w:r>
          </w:p>
        </w:tc>
        <w:tc>
          <w:tcPr>
            <w:tcW w:w="0" w:type="auto"/>
            <w:tcBorders>
              <w:top w:val="nil"/>
              <w:left w:val="nil"/>
              <w:bottom w:val="nil"/>
              <w:right w:val="nil"/>
            </w:tcBorders>
            <w:shd w:val="clear" w:color="auto" w:fill="auto"/>
            <w:noWrap/>
            <w:vAlign w:val="center"/>
            <w:hideMark/>
          </w:tcPr>
          <w:p w14:paraId="2362625A"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1063DB6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36.7</w:t>
            </w:r>
          </w:p>
        </w:tc>
        <w:tc>
          <w:tcPr>
            <w:tcW w:w="0" w:type="auto"/>
            <w:tcBorders>
              <w:top w:val="nil"/>
              <w:left w:val="nil"/>
              <w:bottom w:val="nil"/>
              <w:right w:val="nil"/>
            </w:tcBorders>
            <w:shd w:val="clear" w:color="auto" w:fill="auto"/>
            <w:noWrap/>
            <w:vAlign w:val="center"/>
            <w:hideMark/>
          </w:tcPr>
          <w:p w14:paraId="61E4F96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38.8</w:t>
            </w:r>
          </w:p>
        </w:tc>
        <w:tc>
          <w:tcPr>
            <w:tcW w:w="0" w:type="auto"/>
            <w:tcBorders>
              <w:top w:val="nil"/>
              <w:left w:val="nil"/>
              <w:bottom w:val="nil"/>
              <w:right w:val="nil"/>
            </w:tcBorders>
            <w:shd w:val="clear" w:color="auto" w:fill="auto"/>
            <w:noWrap/>
            <w:vAlign w:val="center"/>
            <w:hideMark/>
          </w:tcPr>
          <w:p w14:paraId="2841246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48.2</w:t>
            </w:r>
          </w:p>
        </w:tc>
        <w:tc>
          <w:tcPr>
            <w:tcW w:w="0" w:type="auto"/>
            <w:tcBorders>
              <w:top w:val="nil"/>
              <w:left w:val="nil"/>
              <w:bottom w:val="nil"/>
              <w:right w:val="nil"/>
            </w:tcBorders>
            <w:shd w:val="clear" w:color="auto" w:fill="auto"/>
            <w:noWrap/>
            <w:vAlign w:val="center"/>
            <w:hideMark/>
          </w:tcPr>
          <w:p w14:paraId="661F1B59" w14:textId="77777777" w:rsidR="001C6C1D" w:rsidRPr="001327BA" w:rsidRDefault="001C6C1D" w:rsidP="00CB4336">
            <w:pPr>
              <w:rPr>
                <w:rFonts w:eastAsia="Times New Roman"/>
                <w:color w:val="000000"/>
                <w:sz w:val="22"/>
                <w:szCs w:val="22"/>
              </w:rPr>
            </w:pPr>
          </w:p>
        </w:tc>
      </w:tr>
      <w:tr w:rsidR="001C6C1D" w:rsidRPr="001327BA" w14:paraId="109F31CE" w14:textId="77777777" w:rsidTr="00CB4336">
        <w:trPr>
          <w:trHeight w:val="320"/>
        </w:trPr>
        <w:tc>
          <w:tcPr>
            <w:tcW w:w="0" w:type="auto"/>
            <w:tcBorders>
              <w:top w:val="nil"/>
              <w:left w:val="nil"/>
              <w:bottom w:val="nil"/>
              <w:right w:val="nil"/>
            </w:tcBorders>
            <w:shd w:val="clear" w:color="auto" w:fill="auto"/>
            <w:vAlign w:val="center"/>
            <w:hideMark/>
          </w:tcPr>
          <w:p w14:paraId="2492E44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Smoking</w:t>
            </w:r>
          </w:p>
        </w:tc>
        <w:tc>
          <w:tcPr>
            <w:tcW w:w="0" w:type="auto"/>
            <w:tcBorders>
              <w:top w:val="nil"/>
              <w:left w:val="nil"/>
              <w:bottom w:val="nil"/>
              <w:right w:val="nil"/>
            </w:tcBorders>
            <w:shd w:val="clear" w:color="auto" w:fill="auto"/>
            <w:vAlign w:val="center"/>
            <w:hideMark/>
          </w:tcPr>
          <w:p w14:paraId="324D704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Never</w:t>
            </w:r>
          </w:p>
        </w:tc>
        <w:tc>
          <w:tcPr>
            <w:tcW w:w="0" w:type="auto"/>
            <w:tcBorders>
              <w:top w:val="nil"/>
              <w:left w:val="nil"/>
              <w:bottom w:val="nil"/>
              <w:right w:val="nil"/>
            </w:tcBorders>
            <w:shd w:val="clear" w:color="auto" w:fill="auto"/>
            <w:noWrap/>
            <w:vAlign w:val="center"/>
            <w:hideMark/>
          </w:tcPr>
          <w:p w14:paraId="5FDA56B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61.1</w:t>
            </w:r>
          </w:p>
        </w:tc>
        <w:tc>
          <w:tcPr>
            <w:tcW w:w="0" w:type="auto"/>
            <w:tcBorders>
              <w:top w:val="nil"/>
              <w:left w:val="nil"/>
              <w:bottom w:val="nil"/>
              <w:right w:val="nil"/>
            </w:tcBorders>
            <w:shd w:val="clear" w:color="auto" w:fill="auto"/>
            <w:noWrap/>
            <w:vAlign w:val="center"/>
            <w:hideMark/>
          </w:tcPr>
          <w:p w14:paraId="563DD0B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61.3</w:t>
            </w:r>
          </w:p>
        </w:tc>
        <w:tc>
          <w:tcPr>
            <w:tcW w:w="0" w:type="auto"/>
            <w:tcBorders>
              <w:top w:val="nil"/>
              <w:left w:val="nil"/>
              <w:bottom w:val="nil"/>
              <w:right w:val="nil"/>
            </w:tcBorders>
            <w:shd w:val="clear" w:color="auto" w:fill="auto"/>
            <w:noWrap/>
            <w:vAlign w:val="center"/>
            <w:hideMark/>
          </w:tcPr>
          <w:p w14:paraId="1C7E0B8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0.425</w:t>
            </w:r>
          </w:p>
        </w:tc>
        <w:tc>
          <w:tcPr>
            <w:tcW w:w="0" w:type="auto"/>
            <w:tcBorders>
              <w:top w:val="nil"/>
              <w:left w:val="nil"/>
              <w:bottom w:val="nil"/>
              <w:right w:val="nil"/>
            </w:tcBorders>
            <w:shd w:val="clear" w:color="auto" w:fill="auto"/>
            <w:noWrap/>
            <w:vAlign w:val="center"/>
            <w:hideMark/>
          </w:tcPr>
          <w:p w14:paraId="2A8DE3B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62.1</w:t>
            </w:r>
          </w:p>
        </w:tc>
        <w:tc>
          <w:tcPr>
            <w:tcW w:w="0" w:type="auto"/>
            <w:tcBorders>
              <w:top w:val="nil"/>
              <w:left w:val="nil"/>
              <w:bottom w:val="nil"/>
              <w:right w:val="nil"/>
            </w:tcBorders>
            <w:shd w:val="clear" w:color="auto" w:fill="auto"/>
            <w:noWrap/>
            <w:vAlign w:val="center"/>
            <w:hideMark/>
          </w:tcPr>
          <w:p w14:paraId="20667007"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55.2</w:t>
            </w:r>
          </w:p>
        </w:tc>
        <w:tc>
          <w:tcPr>
            <w:tcW w:w="0" w:type="auto"/>
            <w:tcBorders>
              <w:top w:val="nil"/>
              <w:left w:val="nil"/>
              <w:bottom w:val="nil"/>
              <w:right w:val="nil"/>
            </w:tcBorders>
            <w:shd w:val="clear" w:color="auto" w:fill="auto"/>
            <w:noWrap/>
            <w:vAlign w:val="center"/>
            <w:hideMark/>
          </w:tcPr>
          <w:p w14:paraId="14E4700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69.0</w:t>
            </w:r>
          </w:p>
        </w:tc>
        <w:tc>
          <w:tcPr>
            <w:tcW w:w="0" w:type="auto"/>
            <w:tcBorders>
              <w:top w:val="nil"/>
              <w:left w:val="nil"/>
              <w:bottom w:val="nil"/>
              <w:right w:val="nil"/>
            </w:tcBorders>
            <w:shd w:val="clear" w:color="auto" w:fill="auto"/>
            <w:noWrap/>
            <w:vAlign w:val="center"/>
            <w:hideMark/>
          </w:tcPr>
          <w:p w14:paraId="1AAA417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&lt;0.001</w:t>
            </w:r>
          </w:p>
        </w:tc>
      </w:tr>
      <w:tr w:rsidR="001C6C1D" w:rsidRPr="001327BA" w14:paraId="757070EB" w14:textId="77777777" w:rsidTr="00CB4336">
        <w:trPr>
          <w:trHeight w:val="320"/>
        </w:trPr>
        <w:tc>
          <w:tcPr>
            <w:tcW w:w="0" w:type="auto"/>
            <w:tcBorders>
              <w:top w:val="nil"/>
              <w:left w:val="nil"/>
              <w:bottom w:val="nil"/>
              <w:right w:val="nil"/>
            </w:tcBorders>
            <w:shd w:val="clear" w:color="auto" w:fill="auto"/>
            <w:vAlign w:val="center"/>
            <w:hideMark/>
          </w:tcPr>
          <w:p w14:paraId="464653B3"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vAlign w:val="center"/>
            <w:hideMark/>
          </w:tcPr>
          <w:p w14:paraId="1305C5C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Smoker</w:t>
            </w:r>
          </w:p>
        </w:tc>
        <w:tc>
          <w:tcPr>
            <w:tcW w:w="0" w:type="auto"/>
            <w:tcBorders>
              <w:top w:val="nil"/>
              <w:left w:val="nil"/>
              <w:bottom w:val="nil"/>
              <w:right w:val="nil"/>
            </w:tcBorders>
            <w:shd w:val="clear" w:color="auto" w:fill="auto"/>
            <w:noWrap/>
            <w:vAlign w:val="center"/>
            <w:hideMark/>
          </w:tcPr>
          <w:p w14:paraId="5F8155A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31.1</w:t>
            </w:r>
          </w:p>
        </w:tc>
        <w:tc>
          <w:tcPr>
            <w:tcW w:w="0" w:type="auto"/>
            <w:tcBorders>
              <w:top w:val="nil"/>
              <w:left w:val="nil"/>
              <w:bottom w:val="nil"/>
              <w:right w:val="nil"/>
            </w:tcBorders>
            <w:shd w:val="clear" w:color="auto" w:fill="auto"/>
            <w:noWrap/>
            <w:vAlign w:val="center"/>
            <w:hideMark/>
          </w:tcPr>
          <w:p w14:paraId="7FBF08B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29.4</w:t>
            </w:r>
          </w:p>
        </w:tc>
        <w:tc>
          <w:tcPr>
            <w:tcW w:w="0" w:type="auto"/>
            <w:tcBorders>
              <w:top w:val="nil"/>
              <w:left w:val="nil"/>
              <w:bottom w:val="nil"/>
              <w:right w:val="nil"/>
            </w:tcBorders>
            <w:shd w:val="clear" w:color="auto" w:fill="auto"/>
            <w:noWrap/>
            <w:vAlign w:val="center"/>
            <w:hideMark/>
          </w:tcPr>
          <w:p w14:paraId="5EBEE8D0"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5CF66F9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29.6</w:t>
            </w:r>
          </w:p>
        </w:tc>
        <w:tc>
          <w:tcPr>
            <w:tcW w:w="0" w:type="auto"/>
            <w:tcBorders>
              <w:top w:val="nil"/>
              <w:left w:val="nil"/>
              <w:bottom w:val="nil"/>
              <w:right w:val="nil"/>
            </w:tcBorders>
            <w:shd w:val="clear" w:color="auto" w:fill="auto"/>
            <w:noWrap/>
            <w:vAlign w:val="center"/>
            <w:hideMark/>
          </w:tcPr>
          <w:p w14:paraId="7522FF1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36.3</w:t>
            </w:r>
          </w:p>
        </w:tc>
        <w:tc>
          <w:tcPr>
            <w:tcW w:w="0" w:type="auto"/>
            <w:tcBorders>
              <w:top w:val="nil"/>
              <w:left w:val="nil"/>
              <w:bottom w:val="nil"/>
              <w:right w:val="nil"/>
            </w:tcBorders>
            <w:shd w:val="clear" w:color="auto" w:fill="auto"/>
            <w:noWrap/>
            <w:vAlign w:val="center"/>
            <w:hideMark/>
          </w:tcPr>
          <w:p w14:paraId="5AA1FBE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22.3</w:t>
            </w:r>
          </w:p>
        </w:tc>
        <w:tc>
          <w:tcPr>
            <w:tcW w:w="0" w:type="auto"/>
            <w:tcBorders>
              <w:top w:val="nil"/>
              <w:left w:val="nil"/>
              <w:bottom w:val="nil"/>
              <w:right w:val="nil"/>
            </w:tcBorders>
            <w:shd w:val="clear" w:color="auto" w:fill="auto"/>
            <w:noWrap/>
            <w:vAlign w:val="center"/>
            <w:hideMark/>
          </w:tcPr>
          <w:p w14:paraId="13491327" w14:textId="77777777" w:rsidR="001C6C1D" w:rsidRPr="001327BA" w:rsidRDefault="001C6C1D" w:rsidP="00CB4336">
            <w:pPr>
              <w:rPr>
                <w:rFonts w:eastAsia="Times New Roman"/>
                <w:color w:val="000000"/>
                <w:sz w:val="22"/>
                <w:szCs w:val="22"/>
              </w:rPr>
            </w:pPr>
          </w:p>
        </w:tc>
      </w:tr>
      <w:tr w:rsidR="001C6C1D" w:rsidRPr="001327BA" w14:paraId="276242D6" w14:textId="77777777" w:rsidTr="00CB4336">
        <w:trPr>
          <w:trHeight w:val="300"/>
        </w:trPr>
        <w:tc>
          <w:tcPr>
            <w:tcW w:w="0" w:type="auto"/>
            <w:tcBorders>
              <w:top w:val="nil"/>
              <w:left w:val="nil"/>
              <w:bottom w:val="nil"/>
              <w:right w:val="nil"/>
            </w:tcBorders>
            <w:shd w:val="clear" w:color="auto" w:fill="auto"/>
            <w:vAlign w:val="center"/>
            <w:hideMark/>
          </w:tcPr>
          <w:p w14:paraId="75A8D896" w14:textId="77777777" w:rsidR="001C6C1D" w:rsidRPr="001327BA" w:rsidRDefault="001C6C1D" w:rsidP="00CB4336">
            <w:pPr>
              <w:rPr>
                <w:rFonts w:eastAsia="Times New Roman"/>
                <w:sz w:val="22"/>
                <w:szCs w:val="22"/>
              </w:rPr>
            </w:pPr>
          </w:p>
        </w:tc>
        <w:tc>
          <w:tcPr>
            <w:tcW w:w="0" w:type="auto"/>
            <w:tcBorders>
              <w:top w:val="nil"/>
              <w:left w:val="nil"/>
              <w:bottom w:val="nil"/>
              <w:right w:val="nil"/>
            </w:tcBorders>
            <w:shd w:val="clear" w:color="auto" w:fill="auto"/>
            <w:vAlign w:val="center"/>
            <w:hideMark/>
          </w:tcPr>
          <w:p w14:paraId="6989DE0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Quit</w:t>
            </w:r>
          </w:p>
        </w:tc>
        <w:tc>
          <w:tcPr>
            <w:tcW w:w="0" w:type="auto"/>
            <w:tcBorders>
              <w:top w:val="nil"/>
              <w:left w:val="nil"/>
              <w:bottom w:val="nil"/>
              <w:right w:val="nil"/>
            </w:tcBorders>
            <w:shd w:val="clear" w:color="auto" w:fill="auto"/>
            <w:noWrap/>
            <w:vAlign w:val="center"/>
            <w:hideMark/>
          </w:tcPr>
          <w:p w14:paraId="69170C1A"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7.8</w:t>
            </w:r>
          </w:p>
        </w:tc>
        <w:tc>
          <w:tcPr>
            <w:tcW w:w="0" w:type="auto"/>
            <w:tcBorders>
              <w:top w:val="nil"/>
              <w:left w:val="nil"/>
              <w:bottom w:val="nil"/>
              <w:right w:val="nil"/>
            </w:tcBorders>
            <w:shd w:val="clear" w:color="auto" w:fill="auto"/>
            <w:noWrap/>
            <w:vAlign w:val="center"/>
            <w:hideMark/>
          </w:tcPr>
          <w:p w14:paraId="34383AA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9.3</w:t>
            </w:r>
          </w:p>
        </w:tc>
        <w:tc>
          <w:tcPr>
            <w:tcW w:w="0" w:type="auto"/>
            <w:tcBorders>
              <w:top w:val="nil"/>
              <w:left w:val="nil"/>
              <w:bottom w:val="nil"/>
              <w:right w:val="nil"/>
            </w:tcBorders>
            <w:shd w:val="clear" w:color="auto" w:fill="auto"/>
            <w:noWrap/>
            <w:vAlign w:val="center"/>
            <w:hideMark/>
          </w:tcPr>
          <w:p w14:paraId="6C2FFB00"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07BD2E6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8.3</w:t>
            </w:r>
          </w:p>
        </w:tc>
        <w:tc>
          <w:tcPr>
            <w:tcW w:w="0" w:type="auto"/>
            <w:tcBorders>
              <w:top w:val="nil"/>
              <w:left w:val="nil"/>
              <w:bottom w:val="nil"/>
              <w:right w:val="nil"/>
            </w:tcBorders>
            <w:shd w:val="clear" w:color="auto" w:fill="auto"/>
            <w:noWrap/>
            <w:vAlign w:val="center"/>
            <w:hideMark/>
          </w:tcPr>
          <w:p w14:paraId="7FA910F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8.5</w:t>
            </w:r>
          </w:p>
        </w:tc>
        <w:tc>
          <w:tcPr>
            <w:tcW w:w="0" w:type="auto"/>
            <w:tcBorders>
              <w:top w:val="nil"/>
              <w:left w:val="nil"/>
              <w:bottom w:val="nil"/>
              <w:right w:val="nil"/>
            </w:tcBorders>
            <w:shd w:val="clear" w:color="auto" w:fill="auto"/>
            <w:noWrap/>
            <w:vAlign w:val="center"/>
            <w:hideMark/>
          </w:tcPr>
          <w:p w14:paraId="13FD73E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8.7</w:t>
            </w:r>
          </w:p>
        </w:tc>
        <w:tc>
          <w:tcPr>
            <w:tcW w:w="0" w:type="auto"/>
            <w:tcBorders>
              <w:top w:val="nil"/>
              <w:left w:val="nil"/>
              <w:bottom w:val="nil"/>
              <w:right w:val="nil"/>
            </w:tcBorders>
            <w:shd w:val="clear" w:color="auto" w:fill="auto"/>
            <w:noWrap/>
            <w:vAlign w:val="center"/>
            <w:hideMark/>
          </w:tcPr>
          <w:p w14:paraId="7D545588" w14:textId="77777777" w:rsidR="001C6C1D" w:rsidRPr="001327BA" w:rsidRDefault="001C6C1D" w:rsidP="00CB4336">
            <w:pPr>
              <w:rPr>
                <w:rFonts w:eastAsia="Times New Roman"/>
                <w:color w:val="000000"/>
                <w:sz w:val="22"/>
                <w:szCs w:val="22"/>
              </w:rPr>
            </w:pPr>
          </w:p>
        </w:tc>
      </w:tr>
      <w:tr w:rsidR="001C6C1D" w:rsidRPr="001327BA" w14:paraId="3E083473" w14:textId="77777777" w:rsidTr="00CB4336">
        <w:trPr>
          <w:trHeight w:val="300"/>
        </w:trPr>
        <w:tc>
          <w:tcPr>
            <w:tcW w:w="0" w:type="auto"/>
            <w:tcBorders>
              <w:top w:val="nil"/>
              <w:left w:val="nil"/>
              <w:bottom w:val="nil"/>
              <w:right w:val="nil"/>
            </w:tcBorders>
            <w:shd w:val="clear" w:color="auto" w:fill="auto"/>
            <w:vAlign w:val="center"/>
            <w:hideMark/>
          </w:tcPr>
          <w:p w14:paraId="7FAACC1A"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Alcohol consumption</w:t>
            </w:r>
          </w:p>
        </w:tc>
        <w:tc>
          <w:tcPr>
            <w:tcW w:w="0" w:type="auto"/>
            <w:tcBorders>
              <w:top w:val="nil"/>
              <w:left w:val="nil"/>
              <w:bottom w:val="nil"/>
              <w:right w:val="nil"/>
            </w:tcBorders>
            <w:shd w:val="clear" w:color="auto" w:fill="auto"/>
            <w:vAlign w:val="center"/>
            <w:hideMark/>
          </w:tcPr>
          <w:p w14:paraId="566502C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7C282D2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85.0</w:t>
            </w:r>
          </w:p>
        </w:tc>
        <w:tc>
          <w:tcPr>
            <w:tcW w:w="0" w:type="auto"/>
            <w:tcBorders>
              <w:top w:val="nil"/>
              <w:left w:val="nil"/>
              <w:bottom w:val="nil"/>
              <w:right w:val="nil"/>
            </w:tcBorders>
            <w:shd w:val="clear" w:color="auto" w:fill="auto"/>
            <w:noWrap/>
            <w:vAlign w:val="center"/>
            <w:hideMark/>
          </w:tcPr>
          <w:p w14:paraId="2C5A5A50"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88.6</w:t>
            </w:r>
          </w:p>
        </w:tc>
        <w:tc>
          <w:tcPr>
            <w:tcW w:w="0" w:type="auto"/>
            <w:tcBorders>
              <w:top w:val="nil"/>
              <w:left w:val="nil"/>
              <w:bottom w:val="nil"/>
              <w:right w:val="nil"/>
            </w:tcBorders>
            <w:shd w:val="clear" w:color="auto" w:fill="auto"/>
            <w:noWrap/>
            <w:vAlign w:val="center"/>
            <w:hideMark/>
          </w:tcPr>
          <w:p w14:paraId="21477AD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0.007</w:t>
            </w:r>
          </w:p>
        </w:tc>
        <w:tc>
          <w:tcPr>
            <w:tcW w:w="0" w:type="auto"/>
            <w:tcBorders>
              <w:top w:val="nil"/>
              <w:left w:val="nil"/>
              <w:bottom w:val="nil"/>
              <w:right w:val="nil"/>
            </w:tcBorders>
            <w:shd w:val="clear" w:color="auto" w:fill="auto"/>
            <w:noWrap/>
            <w:vAlign w:val="center"/>
            <w:hideMark/>
          </w:tcPr>
          <w:p w14:paraId="4E3F6FE7"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85.6</w:t>
            </w:r>
          </w:p>
        </w:tc>
        <w:tc>
          <w:tcPr>
            <w:tcW w:w="0" w:type="auto"/>
            <w:tcBorders>
              <w:top w:val="nil"/>
              <w:left w:val="nil"/>
              <w:bottom w:val="nil"/>
              <w:right w:val="nil"/>
            </w:tcBorders>
            <w:shd w:val="clear" w:color="auto" w:fill="auto"/>
            <w:noWrap/>
            <w:vAlign w:val="center"/>
            <w:hideMark/>
          </w:tcPr>
          <w:p w14:paraId="72B4D1C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88.2</w:t>
            </w:r>
          </w:p>
        </w:tc>
        <w:tc>
          <w:tcPr>
            <w:tcW w:w="0" w:type="auto"/>
            <w:tcBorders>
              <w:top w:val="nil"/>
              <w:left w:val="nil"/>
              <w:bottom w:val="nil"/>
              <w:right w:val="nil"/>
            </w:tcBorders>
            <w:shd w:val="clear" w:color="auto" w:fill="auto"/>
            <w:noWrap/>
            <w:vAlign w:val="center"/>
            <w:hideMark/>
          </w:tcPr>
          <w:p w14:paraId="1DE179F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85.8</w:t>
            </w:r>
          </w:p>
        </w:tc>
        <w:tc>
          <w:tcPr>
            <w:tcW w:w="0" w:type="auto"/>
            <w:tcBorders>
              <w:top w:val="nil"/>
              <w:left w:val="nil"/>
              <w:bottom w:val="nil"/>
              <w:right w:val="nil"/>
            </w:tcBorders>
            <w:shd w:val="clear" w:color="auto" w:fill="auto"/>
            <w:noWrap/>
            <w:vAlign w:val="center"/>
            <w:hideMark/>
          </w:tcPr>
          <w:p w14:paraId="6E11DAEA"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0.163</w:t>
            </w:r>
          </w:p>
        </w:tc>
      </w:tr>
      <w:tr w:rsidR="001C6C1D" w:rsidRPr="001327BA" w14:paraId="402ED8C0" w14:textId="77777777" w:rsidTr="00CB4336">
        <w:trPr>
          <w:trHeight w:val="300"/>
        </w:trPr>
        <w:tc>
          <w:tcPr>
            <w:tcW w:w="0" w:type="auto"/>
            <w:tcBorders>
              <w:top w:val="nil"/>
              <w:left w:val="nil"/>
              <w:bottom w:val="nil"/>
              <w:right w:val="nil"/>
            </w:tcBorders>
            <w:shd w:val="clear" w:color="auto" w:fill="auto"/>
            <w:vAlign w:val="center"/>
            <w:hideMark/>
          </w:tcPr>
          <w:p w14:paraId="5BD0F9EA"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vAlign w:val="center"/>
            <w:hideMark/>
          </w:tcPr>
          <w:p w14:paraId="7B10738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412DD77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15.0</w:t>
            </w:r>
          </w:p>
        </w:tc>
        <w:tc>
          <w:tcPr>
            <w:tcW w:w="0" w:type="auto"/>
            <w:tcBorders>
              <w:top w:val="nil"/>
              <w:left w:val="nil"/>
              <w:bottom w:val="nil"/>
              <w:right w:val="nil"/>
            </w:tcBorders>
            <w:shd w:val="clear" w:color="auto" w:fill="auto"/>
            <w:noWrap/>
            <w:vAlign w:val="center"/>
            <w:hideMark/>
          </w:tcPr>
          <w:p w14:paraId="16B0CC9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11.4</w:t>
            </w:r>
          </w:p>
        </w:tc>
        <w:tc>
          <w:tcPr>
            <w:tcW w:w="0" w:type="auto"/>
            <w:tcBorders>
              <w:top w:val="nil"/>
              <w:left w:val="nil"/>
              <w:bottom w:val="nil"/>
              <w:right w:val="nil"/>
            </w:tcBorders>
            <w:shd w:val="clear" w:color="auto" w:fill="auto"/>
            <w:noWrap/>
            <w:vAlign w:val="center"/>
            <w:hideMark/>
          </w:tcPr>
          <w:p w14:paraId="17A4E80A"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2C6689C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14.4</w:t>
            </w:r>
          </w:p>
        </w:tc>
        <w:tc>
          <w:tcPr>
            <w:tcW w:w="0" w:type="auto"/>
            <w:tcBorders>
              <w:top w:val="nil"/>
              <w:left w:val="nil"/>
              <w:bottom w:val="nil"/>
              <w:right w:val="nil"/>
            </w:tcBorders>
            <w:shd w:val="clear" w:color="auto" w:fill="auto"/>
            <w:noWrap/>
            <w:vAlign w:val="center"/>
            <w:hideMark/>
          </w:tcPr>
          <w:p w14:paraId="74C1197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11.8</w:t>
            </w:r>
          </w:p>
        </w:tc>
        <w:tc>
          <w:tcPr>
            <w:tcW w:w="0" w:type="auto"/>
            <w:tcBorders>
              <w:top w:val="nil"/>
              <w:left w:val="nil"/>
              <w:bottom w:val="nil"/>
              <w:right w:val="nil"/>
            </w:tcBorders>
            <w:shd w:val="clear" w:color="auto" w:fill="auto"/>
            <w:noWrap/>
            <w:vAlign w:val="center"/>
            <w:hideMark/>
          </w:tcPr>
          <w:p w14:paraId="2EFBF46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14.2</w:t>
            </w:r>
          </w:p>
        </w:tc>
        <w:tc>
          <w:tcPr>
            <w:tcW w:w="0" w:type="auto"/>
            <w:tcBorders>
              <w:top w:val="nil"/>
              <w:left w:val="nil"/>
              <w:bottom w:val="nil"/>
              <w:right w:val="nil"/>
            </w:tcBorders>
            <w:shd w:val="clear" w:color="auto" w:fill="auto"/>
            <w:noWrap/>
            <w:vAlign w:val="center"/>
            <w:hideMark/>
          </w:tcPr>
          <w:p w14:paraId="12DCEAF8" w14:textId="77777777" w:rsidR="001C6C1D" w:rsidRPr="001327BA" w:rsidRDefault="001C6C1D" w:rsidP="00CB4336">
            <w:pPr>
              <w:rPr>
                <w:rFonts w:eastAsia="Times New Roman"/>
                <w:color w:val="000000"/>
                <w:sz w:val="22"/>
                <w:szCs w:val="22"/>
              </w:rPr>
            </w:pPr>
          </w:p>
        </w:tc>
      </w:tr>
      <w:tr w:rsidR="001C6C1D" w:rsidRPr="001327BA" w14:paraId="657117BB" w14:textId="77777777" w:rsidTr="00CB4336">
        <w:trPr>
          <w:trHeight w:val="320"/>
        </w:trPr>
        <w:tc>
          <w:tcPr>
            <w:tcW w:w="0" w:type="auto"/>
            <w:tcBorders>
              <w:top w:val="nil"/>
              <w:left w:val="nil"/>
              <w:bottom w:val="nil"/>
              <w:right w:val="nil"/>
            </w:tcBorders>
            <w:shd w:val="clear" w:color="auto" w:fill="auto"/>
            <w:vAlign w:val="center"/>
            <w:hideMark/>
          </w:tcPr>
          <w:p w14:paraId="603E217A"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Diabetes</w:t>
            </w:r>
          </w:p>
        </w:tc>
        <w:tc>
          <w:tcPr>
            <w:tcW w:w="0" w:type="auto"/>
            <w:tcBorders>
              <w:top w:val="nil"/>
              <w:left w:val="nil"/>
              <w:bottom w:val="nil"/>
              <w:right w:val="nil"/>
            </w:tcBorders>
            <w:shd w:val="clear" w:color="auto" w:fill="auto"/>
            <w:vAlign w:val="center"/>
            <w:hideMark/>
          </w:tcPr>
          <w:p w14:paraId="4A973C7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26F72700"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91.3</w:t>
            </w:r>
          </w:p>
        </w:tc>
        <w:tc>
          <w:tcPr>
            <w:tcW w:w="0" w:type="auto"/>
            <w:tcBorders>
              <w:top w:val="nil"/>
              <w:left w:val="nil"/>
              <w:bottom w:val="nil"/>
              <w:right w:val="nil"/>
            </w:tcBorders>
            <w:shd w:val="clear" w:color="auto" w:fill="auto"/>
            <w:noWrap/>
            <w:vAlign w:val="center"/>
            <w:hideMark/>
          </w:tcPr>
          <w:p w14:paraId="72A00450"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92.9</w:t>
            </w:r>
          </w:p>
        </w:tc>
        <w:tc>
          <w:tcPr>
            <w:tcW w:w="0" w:type="auto"/>
            <w:tcBorders>
              <w:top w:val="nil"/>
              <w:left w:val="nil"/>
              <w:bottom w:val="nil"/>
              <w:right w:val="nil"/>
            </w:tcBorders>
            <w:shd w:val="clear" w:color="auto" w:fill="auto"/>
            <w:noWrap/>
            <w:vAlign w:val="center"/>
            <w:hideMark/>
          </w:tcPr>
          <w:p w14:paraId="7FD25EA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0.144</w:t>
            </w:r>
          </w:p>
        </w:tc>
        <w:tc>
          <w:tcPr>
            <w:tcW w:w="0" w:type="auto"/>
            <w:tcBorders>
              <w:top w:val="nil"/>
              <w:left w:val="nil"/>
              <w:bottom w:val="nil"/>
              <w:right w:val="nil"/>
            </w:tcBorders>
            <w:shd w:val="clear" w:color="auto" w:fill="auto"/>
            <w:noWrap/>
            <w:vAlign w:val="center"/>
            <w:hideMark/>
          </w:tcPr>
          <w:p w14:paraId="44872F8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91.8</w:t>
            </w:r>
          </w:p>
        </w:tc>
        <w:tc>
          <w:tcPr>
            <w:tcW w:w="0" w:type="auto"/>
            <w:tcBorders>
              <w:top w:val="nil"/>
              <w:left w:val="nil"/>
              <w:bottom w:val="nil"/>
              <w:right w:val="nil"/>
            </w:tcBorders>
            <w:shd w:val="clear" w:color="auto" w:fill="auto"/>
            <w:noWrap/>
            <w:vAlign w:val="center"/>
            <w:hideMark/>
          </w:tcPr>
          <w:p w14:paraId="1136FA54"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89.8</w:t>
            </w:r>
          </w:p>
        </w:tc>
        <w:tc>
          <w:tcPr>
            <w:tcW w:w="0" w:type="auto"/>
            <w:tcBorders>
              <w:top w:val="nil"/>
              <w:left w:val="nil"/>
              <w:bottom w:val="nil"/>
              <w:right w:val="nil"/>
            </w:tcBorders>
            <w:shd w:val="clear" w:color="auto" w:fill="auto"/>
            <w:noWrap/>
            <w:vAlign w:val="center"/>
            <w:hideMark/>
          </w:tcPr>
          <w:p w14:paraId="052E296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93.3</w:t>
            </w:r>
          </w:p>
        </w:tc>
        <w:tc>
          <w:tcPr>
            <w:tcW w:w="0" w:type="auto"/>
            <w:tcBorders>
              <w:top w:val="nil"/>
              <w:left w:val="nil"/>
              <w:bottom w:val="nil"/>
              <w:right w:val="nil"/>
            </w:tcBorders>
            <w:shd w:val="clear" w:color="auto" w:fill="auto"/>
            <w:noWrap/>
            <w:vAlign w:val="center"/>
            <w:hideMark/>
          </w:tcPr>
          <w:p w14:paraId="56F739C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0.146</w:t>
            </w:r>
          </w:p>
        </w:tc>
      </w:tr>
      <w:tr w:rsidR="001C6C1D" w:rsidRPr="001327BA" w14:paraId="49ECB3C0" w14:textId="77777777" w:rsidTr="00CB4336">
        <w:trPr>
          <w:trHeight w:val="320"/>
        </w:trPr>
        <w:tc>
          <w:tcPr>
            <w:tcW w:w="0" w:type="auto"/>
            <w:tcBorders>
              <w:top w:val="nil"/>
              <w:left w:val="nil"/>
              <w:bottom w:val="nil"/>
              <w:right w:val="nil"/>
            </w:tcBorders>
            <w:shd w:val="clear" w:color="auto" w:fill="auto"/>
            <w:vAlign w:val="center"/>
            <w:hideMark/>
          </w:tcPr>
          <w:p w14:paraId="3EA84BDB"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vAlign w:val="center"/>
            <w:hideMark/>
          </w:tcPr>
          <w:p w14:paraId="5972F21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29BF2F6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8.7</w:t>
            </w:r>
          </w:p>
        </w:tc>
        <w:tc>
          <w:tcPr>
            <w:tcW w:w="0" w:type="auto"/>
            <w:tcBorders>
              <w:top w:val="nil"/>
              <w:left w:val="nil"/>
              <w:bottom w:val="nil"/>
              <w:right w:val="nil"/>
            </w:tcBorders>
            <w:shd w:val="clear" w:color="auto" w:fill="auto"/>
            <w:noWrap/>
            <w:vAlign w:val="center"/>
            <w:hideMark/>
          </w:tcPr>
          <w:p w14:paraId="268A7FB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7.1</w:t>
            </w:r>
          </w:p>
        </w:tc>
        <w:tc>
          <w:tcPr>
            <w:tcW w:w="0" w:type="auto"/>
            <w:tcBorders>
              <w:top w:val="nil"/>
              <w:left w:val="nil"/>
              <w:bottom w:val="nil"/>
              <w:right w:val="nil"/>
            </w:tcBorders>
            <w:shd w:val="clear" w:color="auto" w:fill="auto"/>
            <w:noWrap/>
            <w:vAlign w:val="center"/>
            <w:hideMark/>
          </w:tcPr>
          <w:p w14:paraId="2A51C47B"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1DEB5CF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8.2</w:t>
            </w:r>
          </w:p>
        </w:tc>
        <w:tc>
          <w:tcPr>
            <w:tcW w:w="0" w:type="auto"/>
            <w:tcBorders>
              <w:top w:val="nil"/>
              <w:left w:val="nil"/>
              <w:bottom w:val="nil"/>
              <w:right w:val="nil"/>
            </w:tcBorders>
            <w:shd w:val="clear" w:color="auto" w:fill="auto"/>
            <w:noWrap/>
            <w:vAlign w:val="center"/>
            <w:hideMark/>
          </w:tcPr>
          <w:p w14:paraId="695AC8C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10.2</w:t>
            </w:r>
          </w:p>
        </w:tc>
        <w:tc>
          <w:tcPr>
            <w:tcW w:w="0" w:type="auto"/>
            <w:tcBorders>
              <w:top w:val="nil"/>
              <w:left w:val="nil"/>
              <w:bottom w:val="nil"/>
              <w:right w:val="nil"/>
            </w:tcBorders>
            <w:shd w:val="clear" w:color="auto" w:fill="auto"/>
            <w:noWrap/>
            <w:vAlign w:val="center"/>
            <w:hideMark/>
          </w:tcPr>
          <w:p w14:paraId="5AD61C1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6.7</w:t>
            </w:r>
          </w:p>
        </w:tc>
        <w:tc>
          <w:tcPr>
            <w:tcW w:w="0" w:type="auto"/>
            <w:tcBorders>
              <w:top w:val="nil"/>
              <w:left w:val="nil"/>
              <w:bottom w:val="nil"/>
              <w:right w:val="nil"/>
            </w:tcBorders>
            <w:shd w:val="clear" w:color="auto" w:fill="auto"/>
            <w:noWrap/>
            <w:vAlign w:val="center"/>
            <w:hideMark/>
          </w:tcPr>
          <w:p w14:paraId="630174DA" w14:textId="77777777" w:rsidR="001C6C1D" w:rsidRPr="001327BA" w:rsidRDefault="001C6C1D" w:rsidP="00CB4336">
            <w:pPr>
              <w:rPr>
                <w:rFonts w:eastAsia="Times New Roman"/>
                <w:color w:val="000000"/>
                <w:sz w:val="22"/>
                <w:szCs w:val="22"/>
              </w:rPr>
            </w:pPr>
          </w:p>
        </w:tc>
      </w:tr>
      <w:tr w:rsidR="001C6C1D" w:rsidRPr="001327BA" w14:paraId="0043A291" w14:textId="77777777" w:rsidTr="00CB4336">
        <w:trPr>
          <w:trHeight w:val="300"/>
        </w:trPr>
        <w:tc>
          <w:tcPr>
            <w:tcW w:w="0" w:type="auto"/>
            <w:tcBorders>
              <w:top w:val="nil"/>
              <w:left w:val="nil"/>
              <w:bottom w:val="nil"/>
              <w:right w:val="nil"/>
            </w:tcBorders>
            <w:shd w:val="clear" w:color="auto" w:fill="auto"/>
            <w:vAlign w:val="center"/>
            <w:hideMark/>
          </w:tcPr>
          <w:p w14:paraId="18B89D7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Chronic lung disease</w:t>
            </w:r>
          </w:p>
        </w:tc>
        <w:tc>
          <w:tcPr>
            <w:tcW w:w="0" w:type="auto"/>
            <w:tcBorders>
              <w:top w:val="nil"/>
              <w:left w:val="nil"/>
              <w:bottom w:val="nil"/>
              <w:right w:val="nil"/>
            </w:tcBorders>
            <w:shd w:val="clear" w:color="auto" w:fill="auto"/>
            <w:vAlign w:val="center"/>
            <w:hideMark/>
          </w:tcPr>
          <w:p w14:paraId="7D7D104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41E75DC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90.4</w:t>
            </w:r>
          </w:p>
        </w:tc>
        <w:tc>
          <w:tcPr>
            <w:tcW w:w="0" w:type="auto"/>
            <w:tcBorders>
              <w:top w:val="nil"/>
              <w:left w:val="nil"/>
              <w:bottom w:val="nil"/>
              <w:right w:val="nil"/>
            </w:tcBorders>
            <w:shd w:val="clear" w:color="auto" w:fill="auto"/>
            <w:noWrap/>
            <w:vAlign w:val="center"/>
            <w:hideMark/>
          </w:tcPr>
          <w:p w14:paraId="64053BE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89.6</w:t>
            </w:r>
          </w:p>
        </w:tc>
        <w:tc>
          <w:tcPr>
            <w:tcW w:w="0" w:type="auto"/>
            <w:tcBorders>
              <w:top w:val="nil"/>
              <w:left w:val="nil"/>
              <w:bottom w:val="nil"/>
              <w:right w:val="nil"/>
            </w:tcBorders>
            <w:shd w:val="clear" w:color="auto" w:fill="auto"/>
            <w:noWrap/>
            <w:vAlign w:val="center"/>
            <w:hideMark/>
          </w:tcPr>
          <w:p w14:paraId="37D74DD4"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0.475</w:t>
            </w:r>
          </w:p>
        </w:tc>
        <w:tc>
          <w:tcPr>
            <w:tcW w:w="0" w:type="auto"/>
            <w:tcBorders>
              <w:top w:val="nil"/>
              <w:left w:val="nil"/>
              <w:bottom w:val="nil"/>
              <w:right w:val="nil"/>
            </w:tcBorders>
            <w:shd w:val="clear" w:color="auto" w:fill="auto"/>
            <w:noWrap/>
            <w:vAlign w:val="center"/>
            <w:hideMark/>
          </w:tcPr>
          <w:p w14:paraId="59D19A1A"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90.6</w:t>
            </w:r>
          </w:p>
        </w:tc>
        <w:tc>
          <w:tcPr>
            <w:tcW w:w="0" w:type="auto"/>
            <w:tcBorders>
              <w:top w:val="nil"/>
              <w:left w:val="nil"/>
              <w:bottom w:val="nil"/>
              <w:right w:val="nil"/>
            </w:tcBorders>
            <w:shd w:val="clear" w:color="auto" w:fill="auto"/>
            <w:noWrap/>
            <w:vAlign w:val="center"/>
            <w:hideMark/>
          </w:tcPr>
          <w:p w14:paraId="5911BA5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87.6</w:t>
            </w:r>
          </w:p>
        </w:tc>
        <w:tc>
          <w:tcPr>
            <w:tcW w:w="0" w:type="auto"/>
            <w:tcBorders>
              <w:top w:val="nil"/>
              <w:left w:val="nil"/>
              <w:bottom w:val="nil"/>
              <w:right w:val="nil"/>
            </w:tcBorders>
            <w:shd w:val="clear" w:color="auto" w:fill="auto"/>
            <w:noWrap/>
            <w:vAlign w:val="center"/>
            <w:hideMark/>
          </w:tcPr>
          <w:p w14:paraId="1826DF8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91.1</w:t>
            </w:r>
          </w:p>
        </w:tc>
        <w:tc>
          <w:tcPr>
            <w:tcW w:w="0" w:type="auto"/>
            <w:tcBorders>
              <w:top w:val="nil"/>
              <w:left w:val="nil"/>
              <w:bottom w:val="nil"/>
              <w:right w:val="nil"/>
            </w:tcBorders>
            <w:shd w:val="clear" w:color="auto" w:fill="auto"/>
            <w:noWrap/>
            <w:vAlign w:val="center"/>
            <w:hideMark/>
          </w:tcPr>
          <w:p w14:paraId="265AB0F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&lt;0.001</w:t>
            </w:r>
          </w:p>
        </w:tc>
      </w:tr>
      <w:tr w:rsidR="001C6C1D" w:rsidRPr="001327BA" w14:paraId="04712537" w14:textId="77777777" w:rsidTr="00CB4336">
        <w:trPr>
          <w:trHeight w:val="300"/>
        </w:trPr>
        <w:tc>
          <w:tcPr>
            <w:tcW w:w="0" w:type="auto"/>
            <w:tcBorders>
              <w:top w:val="nil"/>
              <w:left w:val="nil"/>
              <w:bottom w:val="nil"/>
              <w:right w:val="nil"/>
            </w:tcBorders>
            <w:shd w:val="clear" w:color="auto" w:fill="auto"/>
            <w:vAlign w:val="center"/>
            <w:hideMark/>
          </w:tcPr>
          <w:p w14:paraId="3DC035F2"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vAlign w:val="center"/>
            <w:hideMark/>
          </w:tcPr>
          <w:p w14:paraId="11E2514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3254897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9.6</w:t>
            </w:r>
          </w:p>
        </w:tc>
        <w:tc>
          <w:tcPr>
            <w:tcW w:w="0" w:type="auto"/>
            <w:tcBorders>
              <w:top w:val="nil"/>
              <w:left w:val="nil"/>
              <w:bottom w:val="nil"/>
              <w:right w:val="nil"/>
            </w:tcBorders>
            <w:shd w:val="clear" w:color="auto" w:fill="auto"/>
            <w:noWrap/>
            <w:vAlign w:val="center"/>
            <w:hideMark/>
          </w:tcPr>
          <w:p w14:paraId="7029E24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10.4</w:t>
            </w:r>
          </w:p>
        </w:tc>
        <w:tc>
          <w:tcPr>
            <w:tcW w:w="0" w:type="auto"/>
            <w:tcBorders>
              <w:top w:val="nil"/>
              <w:left w:val="nil"/>
              <w:bottom w:val="nil"/>
              <w:right w:val="nil"/>
            </w:tcBorders>
            <w:shd w:val="clear" w:color="auto" w:fill="auto"/>
            <w:noWrap/>
            <w:vAlign w:val="center"/>
            <w:hideMark/>
          </w:tcPr>
          <w:p w14:paraId="11D9E3E2"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6F0809C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9.4</w:t>
            </w:r>
          </w:p>
        </w:tc>
        <w:tc>
          <w:tcPr>
            <w:tcW w:w="0" w:type="auto"/>
            <w:tcBorders>
              <w:top w:val="nil"/>
              <w:left w:val="nil"/>
              <w:bottom w:val="nil"/>
              <w:right w:val="nil"/>
            </w:tcBorders>
            <w:shd w:val="clear" w:color="auto" w:fill="auto"/>
            <w:noWrap/>
            <w:vAlign w:val="center"/>
            <w:hideMark/>
          </w:tcPr>
          <w:p w14:paraId="226BE55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12.4</w:t>
            </w:r>
          </w:p>
        </w:tc>
        <w:tc>
          <w:tcPr>
            <w:tcW w:w="0" w:type="auto"/>
            <w:tcBorders>
              <w:top w:val="nil"/>
              <w:left w:val="nil"/>
              <w:bottom w:val="nil"/>
              <w:right w:val="nil"/>
            </w:tcBorders>
            <w:shd w:val="clear" w:color="auto" w:fill="auto"/>
            <w:noWrap/>
            <w:vAlign w:val="center"/>
            <w:hideMark/>
          </w:tcPr>
          <w:p w14:paraId="204B2B7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8.9</w:t>
            </w:r>
          </w:p>
        </w:tc>
        <w:tc>
          <w:tcPr>
            <w:tcW w:w="0" w:type="auto"/>
            <w:tcBorders>
              <w:top w:val="nil"/>
              <w:left w:val="nil"/>
              <w:bottom w:val="nil"/>
              <w:right w:val="nil"/>
            </w:tcBorders>
            <w:shd w:val="clear" w:color="auto" w:fill="auto"/>
            <w:noWrap/>
            <w:vAlign w:val="center"/>
            <w:hideMark/>
          </w:tcPr>
          <w:p w14:paraId="7ECFC979" w14:textId="77777777" w:rsidR="001C6C1D" w:rsidRPr="001327BA" w:rsidRDefault="001C6C1D" w:rsidP="00CB4336">
            <w:pPr>
              <w:rPr>
                <w:rFonts w:eastAsia="Times New Roman"/>
                <w:color w:val="000000"/>
                <w:sz w:val="22"/>
                <w:szCs w:val="22"/>
              </w:rPr>
            </w:pPr>
          </w:p>
        </w:tc>
      </w:tr>
      <w:tr w:rsidR="001C6C1D" w:rsidRPr="001327BA" w14:paraId="55D5DF56" w14:textId="77777777" w:rsidTr="00CB4336">
        <w:trPr>
          <w:trHeight w:val="300"/>
        </w:trPr>
        <w:tc>
          <w:tcPr>
            <w:tcW w:w="0" w:type="auto"/>
            <w:tcBorders>
              <w:top w:val="nil"/>
              <w:left w:val="nil"/>
              <w:bottom w:val="nil"/>
              <w:right w:val="nil"/>
            </w:tcBorders>
            <w:shd w:val="clear" w:color="auto" w:fill="auto"/>
            <w:vAlign w:val="center"/>
            <w:hideMark/>
          </w:tcPr>
          <w:p w14:paraId="03AD650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Angina</w:t>
            </w:r>
          </w:p>
        </w:tc>
        <w:tc>
          <w:tcPr>
            <w:tcW w:w="0" w:type="auto"/>
            <w:tcBorders>
              <w:top w:val="nil"/>
              <w:left w:val="nil"/>
              <w:bottom w:val="nil"/>
              <w:right w:val="nil"/>
            </w:tcBorders>
            <w:shd w:val="clear" w:color="auto" w:fill="auto"/>
            <w:vAlign w:val="center"/>
            <w:hideMark/>
          </w:tcPr>
          <w:p w14:paraId="2E08AFC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1E4C4C0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76.9</w:t>
            </w:r>
          </w:p>
        </w:tc>
        <w:tc>
          <w:tcPr>
            <w:tcW w:w="0" w:type="auto"/>
            <w:tcBorders>
              <w:top w:val="nil"/>
              <w:left w:val="nil"/>
              <w:bottom w:val="nil"/>
              <w:right w:val="nil"/>
            </w:tcBorders>
            <w:shd w:val="clear" w:color="auto" w:fill="auto"/>
            <w:noWrap/>
            <w:vAlign w:val="center"/>
            <w:hideMark/>
          </w:tcPr>
          <w:p w14:paraId="700D36C7"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76.1</w:t>
            </w:r>
          </w:p>
        </w:tc>
        <w:tc>
          <w:tcPr>
            <w:tcW w:w="0" w:type="auto"/>
            <w:tcBorders>
              <w:top w:val="nil"/>
              <w:left w:val="nil"/>
              <w:bottom w:val="nil"/>
              <w:right w:val="nil"/>
            </w:tcBorders>
            <w:shd w:val="clear" w:color="auto" w:fill="auto"/>
            <w:noWrap/>
            <w:vAlign w:val="center"/>
            <w:hideMark/>
          </w:tcPr>
          <w:p w14:paraId="45FB5DC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0.691</w:t>
            </w:r>
          </w:p>
        </w:tc>
        <w:tc>
          <w:tcPr>
            <w:tcW w:w="0" w:type="auto"/>
            <w:tcBorders>
              <w:top w:val="nil"/>
              <w:left w:val="nil"/>
              <w:bottom w:val="nil"/>
              <w:right w:val="nil"/>
            </w:tcBorders>
            <w:shd w:val="clear" w:color="auto" w:fill="auto"/>
            <w:noWrap/>
            <w:vAlign w:val="center"/>
            <w:hideMark/>
          </w:tcPr>
          <w:p w14:paraId="5748EA37"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76.7</w:t>
            </w:r>
          </w:p>
        </w:tc>
        <w:tc>
          <w:tcPr>
            <w:tcW w:w="0" w:type="auto"/>
            <w:tcBorders>
              <w:top w:val="nil"/>
              <w:left w:val="nil"/>
              <w:bottom w:val="nil"/>
              <w:right w:val="nil"/>
            </w:tcBorders>
            <w:shd w:val="clear" w:color="auto" w:fill="auto"/>
            <w:noWrap/>
            <w:vAlign w:val="center"/>
            <w:hideMark/>
          </w:tcPr>
          <w:p w14:paraId="234E1AC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76.3</w:t>
            </w:r>
          </w:p>
        </w:tc>
        <w:tc>
          <w:tcPr>
            <w:tcW w:w="0" w:type="auto"/>
            <w:tcBorders>
              <w:top w:val="nil"/>
              <w:left w:val="nil"/>
              <w:bottom w:val="nil"/>
              <w:right w:val="nil"/>
            </w:tcBorders>
            <w:shd w:val="clear" w:color="auto" w:fill="auto"/>
            <w:noWrap/>
            <w:vAlign w:val="center"/>
            <w:hideMark/>
          </w:tcPr>
          <w:p w14:paraId="0666BD4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78.6</w:t>
            </w:r>
          </w:p>
        </w:tc>
        <w:tc>
          <w:tcPr>
            <w:tcW w:w="0" w:type="auto"/>
            <w:tcBorders>
              <w:top w:val="nil"/>
              <w:left w:val="nil"/>
              <w:bottom w:val="nil"/>
              <w:right w:val="nil"/>
            </w:tcBorders>
            <w:shd w:val="clear" w:color="auto" w:fill="auto"/>
            <w:noWrap/>
            <w:vAlign w:val="center"/>
            <w:hideMark/>
          </w:tcPr>
          <w:p w14:paraId="2E783D5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0.729</w:t>
            </w:r>
          </w:p>
        </w:tc>
      </w:tr>
      <w:tr w:rsidR="001C6C1D" w:rsidRPr="001327BA" w14:paraId="685BAE13" w14:textId="77777777" w:rsidTr="00CB4336">
        <w:trPr>
          <w:trHeight w:val="320"/>
        </w:trPr>
        <w:tc>
          <w:tcPr>
            <w:tcW w:w="0" w:type="auto"/>
            <w:tcBorders>
              <w:top w:val="nil"/>
              <w:left w:val="nil"/>
              <w:bottom w:val="nil"/>
              <w:right w:val="nil"/>
            </w:tcBorders>
            <w:shd w:val="clear" w:color="auto" w:fill="auto"/>
            <w:vAlign w:val="center"/>
            <w:hideMark/>
          </w:tcPr>
          <w:p w14:paraId="08E5D0F2"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vAlign w:val="center"/>
            <w:hideMark/>
          </w:tcPr>
          <w:p w14:paraId="738D7A3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1595EFC4"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23.1</w:t>
            </w:r>
          </w:p>
        </w:tc>
        <w:tc>
          <w:tcPr>
            <w:tcW w:w="0" w:type="auto"/>
            <w:tcBorders>
              <w:top w:val="nil"/>
              <w:left w:val="nil"/>
              <w:bottom w:val="nil"/>
              <w:right w:val="nil"/>
            </w:tcBorders>
            <w:shd w:val="clear" w:color="auto" w:fill="auto"/>
            <w:noWrap/>
            <w:vAlign w:val="center"/>
            <w:hideMark/>
          </w:tcPr>
          <w:p w14:paraId="341BE1C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23.9</w:t>
            </w:r>
          </w:p>
        </w:tc>
        <w:tc>
          <w:tcPr>
            <w:tcW w:w="0" w:type="auto"/>
            <w:tcBorders>
              <w:top w:val="nil"/>
              <w:left w:val="nil"/>
              <w:bottom w:val="nil"/>
              <w:right w:val="nil"/>
            </w:tcBorders>
            <w:shd w:val="clear" w:color="auto" w:fill="auto"/>
            <w:noWrap/>
            <w:vAlign w:val="center"/>
            <w:hideMark/>
          </w:tcPr>
          <w:p w14:paraId="2CB19C9C"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34D1D62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23.3</w:t>
            </w:r>
          </w:p>
        </w:tc>
        <w:tc>
          <w:tcPr>
            <w:tcW w:w="0" w:type="auto"/>
            <w:tcBorders>
              <w:top w:val="nil"/>
              <w:left w:val="nil"/>
              <w:bottom w:val="nil"/>
              <w:right w:val="nil"/>
            </w:tcBorders>
            <w:shd w:val="clear" w:color="auto" w:fill="auto"/>
            <w:noWrap/>
            <w:vAlign w:val="center"/>
            <w:hideMark/>
          </w:tcPr>
          <w:p w14:paraId="71125D74"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23.7</w:t>
            </w:r>
          </w:p>
        </w:tc>
        <w:tc>
          <w:tcPr>
            <w:tcW w:w="0" w:type="auto"/>
            <w:tcBorders>
              <w:top w:val="nil"/>
              <w:left w:val="nil"/>
              <w:bottom w:val="nil"/>
              <w:right w:val="nil"/>
            </w:tcBorders>
            <w:shd w:val="clear" w:color="auto" w:fill="auto"/>
            <w:noWrap/>
            <w:vAlign w:val="center"/>
            <w:hideMark/>
          </w:tcPr>
          <w:p w14:paraId="68981490"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21.4</w:t>
            </w:r>
          </w:p>
        </w:tc>
        <w:tc>
          <w:tcPr>
            <w:tcW w:w="0" w:type="auto"/>
            <w:tcBorders>
              <w:top w:val="nil"/>
              <w:left w:val="nil"/>
              <w:bottom w:val="nil"/>
              <w:right w:val="nil"/>
            </w:tcBorders>
            <w:shd w:val="clear" w:color="auto" w:fill="auto"/>
            <w:noWrap/>
            <w:vAlign w:val="center"/>
            <w:hideMark/>
          </w:tcPr>
          <w:p w14:paraId="2D59C808" w14:textId="77777777" w:rsidR="001C6C1D" w:rsidRPr="001327BA" w:rsidRDefault="001C6C1D" w:rsidP="00CB4336">
            <w:pPr>
              <w:rPr>
                <w:rFonts w:eastAsia="Times New Roman"/>
                <w:color w:val="000000"/>
                <w:sz w:val="22"/>
                <w:szCs w:val="22"/>
              </w:rPr>
            </w:pPr>
          </w:p>
        </w:tc>
      </w:tr>
      <w:tr w:rsidR="001C6C1D" w:rsidRPr="001327BA" w14:paraId="252F33B7" w14:textId="77777777" w:rsidTr="00CB4336">
        <w:trPr>
          <w:trHeight w:val="320"/>
        </w:trPr>
        <w:tc>
          <w:tcPr>
            <w:tcW w:w="0" w:type="auto"/>
            <w:tcBorders>
              <w:top w:val="nil"/>
              <w:left w:val="nil"/>
              <w:bottom w:val="nil"/>
              <w:right w:val="nil"/>
            </w:tcBorders>
            <w:shd w:val="clear" w:color="auto" w:fill="auto"/>
            <w:vAlign w:val="center"/>
            <w:hideMark/>
          </w:tcPr>
          <w:p w14:paraId="2032009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Hypertension</w:t>
            </w:r>
          </w:p>
        </w:tc>
        <w:tc>
          <w:tcPr>
            <w:tcW w:w="0" w:type="auto"/>
            <w:tcBorders>
              <w:top w:val="nil"/>
              <w:left w:val="nil"/>
              <w:bottom w:val="nil"/>
              <w:right w:val="nil"/>
            </w:tcBorders>
            <w:shd w:val="clear" w:color="auto" w:fill="auto"/>
            <w:vAlign w:val="center"/>
            <w:hideMark/>
          </w:tcPr>
          <w:p w14:paraId="394CA99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4D12194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37.5</w:t>
            </w:r>
          </w:p>
        </w:tc>
        <w:tc>
          <w:tcPr>
            <w:tcW w:w="0" w:type="auto"/>
            <w:tcBorders>
              <w:top w:val="nil"/>
              <w:left w:val="nil"/>
              <w:bottom w:val="nil"/>
              <w:right w:val="nil"/>
            </w:tcBorders>
            <w:shd w:val="clear" w:color="auto" w:fill="auto"/>
            <w:noWrap/>
            <w:vAlign w:val="center"/>
            <w:hideMark/>
          </w:tcPr>
          <w:p w14:paraId="4A60D7CA"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36.1</w:t>
            </w:r>
          </w:p>
        </w:tc>
        <w:tc>
          <w:tcPr>
            <w:tcW w:w="0" w:type="auto"/>
            <w:tcBorders>
              <w:top w:val="nil"/>
              <w:left w:val="nil"/>
              <w:bottom w:val="nil"/>
              <w:right w:val="nil"/>
            </w:tcBorders>
            <w:shd w:val="clear" w:color="auto" w:fill="auto"/>
            <w:noWrap/>
            <w:vAlign w:val="center"/>
            <w:hideMark/>
          </w:tcPr>
          <w:p w14:paraId="00434B2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0.492</w:t>
            </w:r>
          </w:p>
        </w:tc>
        <w:tc>
          <w:tcPr>
            <w:tcW w:w="0" w:type="auto"/>
            <w:tcBorders>
              <w:top w:val="nil"/>
              <w:left w:val="nil"/>
              <w:bottom w:val="nil"/>
              <w:right w:val="nil"/>
            </w:tcBorders>
            <w:shd w:val="clear" w:color="auto" w:fill="auto"/>
            <w:noWrap/>
            <w:vAlign w:val="center"/>
            <w:hideMark/>
          </w:tcPr>
          <w:p w14:paraId="30A71127"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38.3</w:t>
            </w:r>
          </w:p>
        </w:tc>
        <w:tc>
          <w:tcPr>
            <w:tcW w:w="0" w:type="auto"/>
            <w:tcBorders>
              <w:top w:val="nil"/>
              <w:left w:val="nil"/>
              <w:bottom w:val="nil"/>
              <w:right w:val="nil"/>
            </w:tcBorders>
            <w:shd w:val="clear" w:color="auto" w:fill="auto"/>
            <w:noWrap/>
            <w:vAlign w:val="center"/>
            <w:hideMark/>
          </w:tcPr>
          <w:p w14:paraId="1449D3E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43.0</w:t>
            </w:r>
          </w:p>
        </w:tc>
        <w:tc>
          <w:tcPr>
            <w:tcW w:w="0" w:type="auto"/>
            <w:tcBorders>
              <w:top w:val="nil"/>
              <w:left w:val="nil"/>
              <w:bottom w:val="nil"/>
              <w:right w:val="nil"/>
            </w:tcBorders>
            <w:shd w:val="clear" w:color="auto" w:fill="auto"/>
            <w:noWrap/>
            <w:vAlign w:val="center"/>
            <w:hideMark/>
          </w:tcPr>
          <w:p w14:paraId="6F53C2E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25.3</w:t>
            </w:r>
          </w:p>
        </w:tc>
        <w:tc>
          <w:tcPr>
            <w:tcW w:w="0" w:type="auto"/>
            <w:tcBorders>
              <w:top w:val="nil"/>
              <w:left w:val="nil"/>
              <w:bottom w:val="nil"/>
              <w:right w:val="nil"/>
            </w:tcBorders>
            <w:shd w:val="clear" w:color="auto" w:fill="auto"/>
            <w:noWrap/>
            <w:vAlign w:val="center"/>
            <w:hideMark/>
          </w:tcPr>
          <w:p w14:paraId="7B69CEC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&lt;0.001</w:t>
            </w:r>
          </w:p>
        </w:tc>
      </w:tr>
      <w:tr w:rsidR="001C6C1D" w:rsidRPr="001327BA" w14:paraId="61A6BDD0" w14:textId="77777777" w:rsidTr="00CB4336">
        <w:trPr>
          <w:trHeight w:val="300"/>
        </w:trPr>
        <w:tc>
          <w:tcPr>
            <w:tcW w:w="0" w:type="auto"/>
            <w:tcBorders>
              <w:top w:val="nil"/>
              <w:left w:val="nil"/>
              <w:bottom w:val="nil"/>
              <w:right w:val="nil"/>
            </w:tcBorders>
            <w:shd w:val="clear" w:color="auto" w:fill="auto"/>
            <w:vAlign w:val="center"/>
            <w:hideMark/>
          </w:tcPr>
          <w:p w14:paraId="1EDFB199"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vAlign w:val="center"/>
            <w:hideMark/>
          </w:tcPr>
          <w:p w14:paraId="06AD045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368B40B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62.5</w:t>
            </w:r>
          </w:p>
        </w:tc>
        <w:tc>
          <w:tcPr>
            <w:tcW w:w="0" w:type="auto"/>
            <w:tcBorders>
              <w:top w:val="nil"/>
              <w:left w:val="nil"/>
              <w:bottom w:val="nil"/>
              <w:right w:val="nil"/>
            </w:tcBorders>
            <w:shd w:val="clear" w:color="auto" w:fill="auto"/>
            <w:noWrap/>
            <w:vAlign w:val="center"/>
            <w:hideMark/>
          </w:tcPr>
          <w:p w14:paraId="173E632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63.9</w:t>
            </w:r>
          </w:p>
        </w:tc>
        <w:tc>
          <w:tcPr>
            <w:tcW w:w="0" w:type="auto"/>
            <w:tcBorders>
              <w:top w:val="nil"/>
              <w:left w:val="nil"/>
              <w:bottom w:val="nil"/>
              <w:right w:val="nil"/>
            </w:tcBorders>
            <w:shd w:val="clear" w:color="auto" w:fill="auto"/>
            <w:noWrap/>
            <w:vAlign w:val="center"/>
            <w:hideMark/>
          </w:tcPr>
          <w:p w14:paraId="4F6FA61D"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09448E8A"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61.7</w:t>
            </w:r>
          </w:p>
        </w:tc>
        <w:tc>
          <w:tcPr>
            <w:tcW w:w="0" w:type="auto"/>
            <w:tcBorders>
              <w:top w:val="nil"/>
              <w:left w:val="nil"/>
              <w:bottom w:val="nil"/>
              <w:right w:val="nil"/>
            </w:tcBorders>
            <w:shd w:val="clear" w:color="auto" w:fill="auto"/>
            <w:noWrap/>
            <w:vAlign w:val="center"/>
            <w:hideMark/>
          </w:tcPr>
          <w:p w14:paraId="261CFC1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57.0</w:t>
            </w:r>
          </w:p>
        </w:tc>
        <w:tc>
          <w:tcPr>
            <w:tcW w:w="0" w:type="auto"/>
            <w:tcBorders>
              <w:top w:val="nil"/>
              <w:left w:val="nil"/>
              <w:bottom w:val="nil"/>
              <w:right w:val="nil"/>
            </w:tcBorders>
            <w:shd w:val="clear" w:color="auto" w:fill="auto"/>
            <w:noWrap/>
            <w:vAlign w:val="center"/>
            <w:hideMark/>
          </w:tcPr>
          <w:p w14:paraId="4100659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74.7</w:t>
            </w:r>
          </w:p>
        </w:tc>
        <w:tc>
          <w:tcPr>
            <w:tcW w:w="0" w:type="auto"/>
            <w:tcBorders>
              <w:top w:val="nil"/>
              <w:left w:val="nil"/>
              <w:bottom w:val="nil"/>
              <w:right w:val="nil"/>
            </w:tcBorders>
            <w:shd w:val="clear" w:color="auto" w:fill="auto"/>
            <w:noWrap/>
            <w:vAlign w:val="center"/>
            <w:hideMark/>
          </w:tcPr>
          <w:p w14:paraId="4745F3CC" w14:textId="77777777" w:rsidR="001C6C1D" w:rsidRPr="001327BA" w:rsidRDefault="001C6C1D" w:rsidP="00CB4336">
            <w:pPr>
              <w:rPr>
                <w:rFonts w:eastAsia="Times New Roman"/>
                <w:color w:val="000000"/>
                <w:sz w:val="22"/>
                <w:szCs w:val="22"/>
              </w:rPr>
            </w:pPr>
          </w:p>
        </w:tc>
      </w:tr>
      <w:tr w:rsidR="001C6C1D" w:rsidRPr="001327BA" w14:paraId="3D832D49" w14:textId="77777777" w:rsidTr="00CB4336">
        <w:trPr>
          <w:trHeight w:val="300"/>
        </w:trPr>
        <w:tc>
          <w:tcPr>
            <w:tcW w:w="0" w:type="auto"/>
            <w:tcBorders>
              <w:top w:val="nil"/>
              <w:left w:val="nil"/>
              <w:bottom w:val="nil"/>
              <w:right w:val="nil"/>
            </w:tcBorders>
            <w:shd w:val="clear" w:color="auto" w:fill="auto"/>
            <w:vAlign w:val="center"/>
            <w:hideMark/>
          </w:tcPr>
          <w:p w14:paraId="54CCB33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Stroke</w:t>
            </w:r>
          </w:p>
        </w:tc>
        <w:tc>
          <w:tcPr>
            <w:tcW w:w="0" w:type="auto"/>
            <w:tcBorders>
              <w:top w:val="nil"/>
              <w:left w:val="nil"/>
              <w:bottom w:val="nil"/>
              <w:right w:val="nil"/>
            </w:tcBorders>
            <w:shd w:val="clear" w:color="auto" w:fill="auto"/>
            <w:vAlign w:val="center"/>
            <w:hideMark/>
          </w:tcPr>
          <w:p w14:paraId="4C036ED0"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3ABEFFB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95.8</w:t>
            </w:r>
          </w:p>
        </w:tc>
        <w:tc>
          <w:tcPr>
            <w:tcW w:w="0" w:type="auto"/>
            <w:tcBorders>
              <w:top w:val="nil"/>
              <w:left w:val="nil"/>
              <w:bottom w:val="nil"/>
              <w:right w:val="nil"/>
            </w:tcBorders>
            <w:shd w:val="clear" w:color="auto" w:fill="auto"/>
            <w:noWrap/>
            <w:vAlign w:val="center"/>
            <w:hideMark/>
          </w:tcPr>
          <w:p w14:paraId="4C662897"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95.7</w:t>
            </w:r>
          </w:p>
        </w:tc>
        <w:tc>
          <w:tcPr>
            <w:tcW w:w="0" w:type="auto"/>
            <w:tcBorders>
              <w:top w:val="nil"/>
              <w:left w:val="nil"/>
              <w:bottom w:val="nil"/>
              <w:right w:val="nil"/>
            </w:tcBorders>
            <w:shd w:val="clear" w:color="auto" w:fill="auto"/>
            <w:noWrap/>
            <w:vAlign w:val="center"/>
            <w:hideMark/>
          </w:tcPr>
          <w:p w14:paraId="062FF96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0.840</w:t>
            </w:r>
          </w:p>
        </w:tc>
        <w:tc>
          <w:tcPr>
            <w:tcW w:w="0" w:type="auto"/>
            <w:tcBorders>
              <w:top w:val="nil"/>
              <w:left w:val="nil"/>
              <w:bottom w:val="nil"/>
              <w:right w:val="nil"/>
            </w:tcBorders>
            <w:shd w:val="clear" w:color="auto" w:fill="auto"/>
            <w:noWrap/>
            <w:vAlign w:val="center"/>
            <w:hideMark/>
          </w:tcPr>
          <w:p w14:paraId="797FC85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95.6</w:t>
            </w:r>
          </w:p>
        </w:tc>
        <w:tc>
          <w:tcPr>
            <w:tcW w:w="0" w:type="auto"/>
            <w:tcBorders>
              <w:top w:val="nil"/>
              <w:left w:val="nil"/>
              <w:bottom w:val="nil"/>
              <w:right w:val="nil"/>
            </w:tcBorders>
            <w:shd w:val="clear" w:color="auto" w:fill="auto"/>
            <w:noWrap/>
            <w:vAlign w:val="center"/>
            <w:hideMark/>
          </w:tcPr>
          <w:p w14:paraId="3636CA3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95.6</w:t>
            </w:r>
          </w:p>
        </w:tc>
        <w:tc>
          <w:tcPr>
            <w:tcW w:w="0" w:type="auto"/>
            <w:tcBorders>
              <w:top w:val="nil"/>
              <w:left w:val="nil"/>
              <w:bottom w:val="nil"/>
              <w:right w:val="nil"/>
            </w:tcBorders>
            <w:shd w:val="clear" w:color="auto" w:fill="auto"/>
            <w:noWrap/>
            <w:vAlign w:val="center"/>
            <w:hideMark/>
          </w:tcPr>
          <w:p w14:paraId="6EF7800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94.6</w:t>
            </w:r>
          </w:p>
        </w:tc>
        <w:tc>
          <w:tcPr>
            <w:tcW w:w="0" w:type="auto"/>
            <w:tcBorders>
              <w:top w:val="nil"/>
              <w:left w:val="nil"/>
              <w:bottom w:val="nil"/>
              <w:right w:val="nil"/>
            </w:tcBorders>
            <w:shd w:val="clear" w:color="auto" w:fill="auto"/>
            <w:noWrap/>
            <w:vAlign w:val="center"/>
            <w:hideMark/>
          </w:tcPr>
          <w:p w14:paraId="27F6AE2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0.527</w:t>
            </w:r>
          </w:p>
        </w:tc>
      </w:tr>
      <w:tr w:rsidR="001C6C1D" w:rsidRPr="001327BA" w14:paraId="2F609B5A" w14:textId="77777777" w:rsidTr="00CB4336">
        <w:trPr>
          <w:trHeight w:val="320"/>
        </w:trPr>
        <w:tc>
          <w:tcPr>
            <w:tcW w:w="0" w:type="auto"/>
            <w:tcBorders>
              <w:top w:val="nil"/>
              <w:left w:val="nil"/>
              <w:bottom w:val="nil"/>
              <w:right w:val="nil"/>
            </w:tcBorders>
            <w:shd w:val="clear" w:color="auto" w:fill="auto"/>
            <w:vAlign w:val="center"/>
            <w:hideMark/>
          </w:tcPr>
          <w:p w14:paraId="6C6D28AD"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vAlign w:val="center"/>
            <w:hideMark/>
          </w:tcPr>
          <w:p w14:paraId="32BE68EA"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4DCB9A6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4.2</w:t>
            </w:r>
          </w:p>
        </w:tc>
        <w:tc>
          <w:tcPr>
            <w:tcW w:w="0" w:type="auto"/>
            <w:tcBorders>
              <w:top w:val="nil"/>
              <w:left w:val="nil"/>
              <w:bottom w:val="nil"/>
              <w:right w:val="nil"/>
            </w:tcBorders>
            <w:shd w:val="clear" w:color="auto" w:fill="auto"/>
            <w:noWrap/>
            <w:vAlign w:val="center"/>
            <w:hideMark/>
          </w:tcPr>
          <w:p w14:paraId="16EFEAA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4.3</w:t>
            </w:r>
          </w:p>
        </w:tc>
        <w:tc>
          <w:tcPr>
            <w:tcW w:w="0" w:type="auto"/>
            <w:tcBorders>
              <w:top w:val="nil"/>
              <w:left w:val="nil"/>
              <w:bottom w:val="nil"/>
              <w:right w:val="nil"/>
            </w:tcBorders>
            <w:shd w:val="clear" w:color="auto" w:fill="auto"/>
            <w:noWrap/>
            <w:vAlign w:val="center"/>
            <w:hideMark/>
          </w:tcPr>
          <w:p w14:paraId="0D0A55E6"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608E1FB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4.4</w:t>
            </w:r>
          </w:p>
        </w:tc>
        <w:tc>
          <w:tcPr>
            <w:tcW w:w="0" w:type="auto"/>
            <w:tcBorders>
              <w:top w:val="nil"/>
              <w:left w:val="nil"/>
              <w:bottom w:val="nil"/>
              <w:right w:val="nil"/>
            </w:tcBorders>
            <w:shd w:val="clear" w:color="auto" w:fill="auto"/>
            <w:noWrap/>
            <w:vAlign w:val="center"/>
            <w:hideMark/>
          </w:tcPr>
          <w:p w14:paraId="47645E9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4.4</w:t>
            </w:r>
          </w:p>
        </w:tc>
        <w:tc>
          <w:tcPr>
            <w:tcW w:w="0" w:type="auto"/>
            <w:tcBorders>
              <w:top w:val="nil"/>
              <w:left w:val="nil"/>
              <w:bottom w:val="nil"/>
              <w:right w:val="nil"/>
            </w:tcBorders>
            <w:shd w:val="clear" w:color="auto" w:fill="auto"/>
            <w:noWrap/>
            <w:vAlign w:val="center"/>
            <w:hideMark/>
          </w:tcPr>
          <w:p w14:paraId="708CB06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5.4</w:t>
            </w:r>
          </w:p>
        </w:tc>
        <w:tc>
          <w:tcPr>
            <w:tcW w:w="0" w:type="auto"/>
            <w:tcBorders>
              <w:top w:val="nil"/>
              <w:left w:val="nil"/>
              <w:bottom w:val="nil"/>
              <w:right w:val="nil"/>
            </w:tcBorders>
            <w:shd w:val="clear" w:color="auto" w:fill="auto"/>
            <w:noWrap/>
            <w:vAlign w:val="center"/>
            <w:hideMark/>
          </w:tcPr>
          <w:p w14:paraId="60581D15" w14:textId="77777777" w:rsidR="001C6C1D" w:rsidRPr="001327BA" w:rsidRDefault="001C6C1D" w:rsidP="00CB4336">
            <w:pPr>
              <w:rPr>
                <w:rFonts w:eastAsia="Times New Roman"/>
                <w:color w:val="000000"/>
                <w:sz w:val="22"/>
                <w:szCs w:val="22"/>
              </w:rPr>
            </w:pPr>
          </w:p>
        </w:tc>
      </w:tr>
      <w:tr w:rsidR="001C6C1D" w:rsidRPr="001327BA" w14:paraId="5290C99A" w14:textId="77777777" w:rsidTr="00CB4336">
        <w:trPr>
          <w:trHeight w:val="320"/>
        </w:trPr>
        <w:tc>
          <w:tcPr>
            <w:tcW w:w="0" w:type="auto"/>
            <w:tcBorders>
              <w:top w:val="nil"/>
              <w:left w:val="nil"/>
              <w:bottom w:val="nil"/>
              <w:right w:val="nil"/>
            </w:tcBorders>
            <w:shd w:val="clear" w:color="auto" w:fill="auto"/>
            <w:vAlign w:val="center"/>
            <w:hideMark/>
          </w:tcPr>
          <w:p w14:paraId="283494A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Body mass index</w:t>
            </w:r>
          </w:p>
        </w:tc>
        <w:tc>
          <w:tcPr>
            <w:tcW w:w="0" w:type="auto"/>
            <w:tcBorders>
              <w:top w:val="nil"/>
              <w:left w:val="nil"/>
              <w:bottom w:val="nil"/>
              <w:right w:val="nil"/>
            </w:tcBorders>
            <w:shd w:val="clear" w:color="auto" w:fill="auto"/>
            <w:vAlign w:val="center"/>
            <w:hideMark/>
          </w:tcPr>
          <w:p w14:paraId="0438878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Underweight</w:t>
            </w:r>
          </w:p>
        </w:tc>
        <w:tc>
          <w:tcPr>
            <w:tcW w:w="0" w:type="auto"/>
            <w:tcBorders>
              <w:top w:val="nil"/>
              <w:left w:val="nil"/>
              <w:bottom w:val="nil"/>
              <w:right w:val="nil"/>
            </w:tcBorders>
            <w:shd w:val="clear" w:color="auto" w:fill="auto"/>
            <w:noWrap/>
            <w:vAlign w:val="center"/>
            <w:hideMark/>
          </w:tcPr>
          <w:p w14:paraId="07B4990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19.9</w:t>
            </w:r>
          </w:p>
        </w:tc>
        <w:tc>
          <w:tcPr>
            <w:tcW w:w="0" w:type="auto"/>
            <w:tcBorders>
              <w:top w:val="nil"/>
              <w:left w:val="nil"/>
              <w:bottom w:val="nil"/>
              <w:right w:val="nil"/>
            </w:tcBorders>
            <w:shd w:val="clear" w:color="auto" w:fill="auto"/>
            <w:noWrap/>
            <w:vAlign w:val="center"/>
            <w:hideMark/>
          </w:tcPr>
          <w:p w14:paraId="366001A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18.8</w:t>
            </w:r>
          </w:p>
        </w:tc>
        <w:tc>
          <w:tcPr>
            <w:tcW w:w="0" w:type="auto"/>
            <w:tcBorders>
              <w:top w:val="nil"/>
              <w:left w:val="nil"/>
              <w:bottom w:val="nil"/>
              <w:right w:val="nil"/>
            </w:tcBorders>
            <w:shd w:val="clear" w:color="auto" w:fill="auto"/>
            <w:noWrap/>
            <w:vAlign w:val="center"/>
            <w:hideMark/>
          </w:tcPr>
          <w:p w14:paraId="1C2C488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0.001</w:t>
            </w:r>
          </w:p>
        </w:tc>
        <w:tc>
          <w:tcPr>
            <w:tcW w:w="0" w:type="auto"/>
            <w:tcBorders>
              <w:top w:val="nil"/>
              <w:left w:val="nil"/>
              <w:bottom w:val="nil"/>
              <w:right w:val="nil"/>
            </w:tcBorders>
            <w:shd w:val="clear" w:color="auto" w:fill="auto"/>
            <w:noWrap/>
            <w:vAlign w:val="center"/>
            <w:hideMark/>
          </w:tcPr>
          <w:p w14:paraId="69E702E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20.5</w:t>
            </w:r>
          </w:p>
        </w:tc>
        <w:tc>
          <w:tcPr>
            <w:tcW w:w="0" w:type="auto"/>
            <w:tcBorders>
              <w:top w:val="nil"/>
              <w:left w:val="nil"/>
              <w:bottom w:val="nil"/>
              <w:right w:val="nil"/>
            </w:tcBorders>
            <w:shd w:val="clear" w:color="auto" w:fill="auto"/>
            <w:noWrap/>
            <w:vAlign w:val="center"/>
            <w:hideMark/>
          </w:tcPr>
          <w:p w14:paraId="5E669FD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23.7</w:t>
            </w:r>
          </w:p>
        </w:tc>
        <w:tc>
          <w:tcPr>
            <w:tcW w:w="0" w:type="auto"/>
            <w:tcBorders>
              <w:top w:val="nil"/>
              <w:left w:val="nil"/>
              <w:bottom w:val="nil"/>
              <w:right w:val="nil"/>
            </w:tcBorders>
            <w:shd w:val="clear" w:color="auto" w:fill="auto"/>
            <w:noWrap/>
            <w:vAlign w:val="center"/>
            <w:hideMark/>
          </w:tcPr>
          <w:p w14:paraId="22100CF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12.0</w:t>
            </w:r>
          </w:p>
        </w:tc>
        <w:tc>
          <w:tcPr>
            <w:tcW w:w="0" w:type="auto"/>
            <w:tcBorders>
              <w:top w:val="nil"/>
              <w:left w:val="nil"/>
              <w:bottom w:val="nil"/>
              <w:right w:val="nil"/>
            </w:tcBorders>
            <w:shd w:val="clear" w:color="auto" w:fill="auto"/>
            <w:noWrap/>
            <w:vAlign w:val="center"/>
            <w:hideMark/>
          </w:tcPr>
          <w:p w14:paraId="5CCD7F12"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&lt;0.001</w:t>
            </w:r>
          </w:p>
        </w:tc>
      </w:tr>
      <w:tr w:rsidR="001C6C1D" w:rsidRPr="001327BA" w14:paraId="17697D16" w14:textId="77777777" w:rsidTr="00CB4336">
        <w:trPr>
          <w:trHeight w:val="300"/>
        </w:trPr>
        <w:tc>
          <w:tcPr>
            <w:tcW w:w="0" w:type="auto"/>
            <w:tcBorders>
              <w:top w:val="nil"/>
              <w:left w:val="nil"/>
              <w:bottom w:val="nil"/>
              <w:right w:val="nil"/>
            </w:tcBorders>
            <w:shd w:val="clear" w:color="auto" w:fill="auto"/>
            <w:vAlign w:val="center"/>
            <w:hideMark/>
          </w:tcPr>
          <w:p w14:paraId="179300A6"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vAlign w:val="center"/>
            <w:hideMark/>
          </w:tcPr>
          <w:p w14:paraId="7D8CA2C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Normal</w:t>
            </w:r>
          </w:p>
        </w:tc>
        <w:tc>
          <w:tcPr>
            <w:tcW w:w="0" w:type="auto"/>
            <w:tcBorders>
              <w:top w:val="nil"/>
              <w:left w:val="nil"/>
              <w:bottom w:val="nil"/>
              <w:right w:val="nil"/>
            </w:tcBorders>
            <w:shd w:val="clear" w:color="auto" w:fill="auto"/>
            <w:noWrap/>
            <w:vAlign w:val="center"/>
            <w:hideMark/>
          </w:tcPr>
          <w:p w14:paraId="174D1777"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47.6</w:t>
            </w:r>
          </w:p>
        </w:tc>
        <w:tc>
          <w:tcPr>
            <w:tcW w:w="0" w:type="auto"/>
            <w:tcBorders>
              <w:top w:val="nil"/>
              <w:left w:val="nil"/>
              <w:bottom w:val="nil"/>
              <w:right w:val="nil"/>
            </w:tcBorders>
            <w:shd w:val="clear" w:color="auto" w:fill="auto"/>
            <w:noWrap/>
            <w:vAlign w:val="center"/>
            <w:hideMark/>
          </w:tcPr>
          <w:p w14:paraId="0389F73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44.1</w:t>
            </w:r>
          </w:p>
        </w:tc>
        <w:tc>
          <w:tcPr>
            <w:tcW w:w="0" w:type="auto"/>
            <w:tcBorders>
              <w:top w:val="nil"/>
              <w:left w:val="nil"/>
              <w:bottom w:val="nil"/>
              <w:right w:val="nil"/>
            </w:tcBorders>
            <w:shd w:val="clear" w:color="auto" w:fill="auto"/>
            <w:vAlign w:val="center"/>
            <w:hideMark/>
          </w:tcPr>
          <w:p w14:paraId="5EDCC6CD"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56C3828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46.6</w:t>
            </w:r>
          </w:p>
        </w:tc>
        <w:tc>
          <w:tcPr>
            <w:tcW w:w="0" w:type="auto"/>
            <w:tcBorders>
              <w:top w:val="nil"/>
              <w:left w:val="nil"/>
              <w:bottom w:val="nil"/>
              <w:right w:val="nil"/>
            </w:tcBorders>
            <w:shd w:val="clear" w:color="auto" w:fill="auto"/>
            <w:noWrap/>
            <w:vAlign w:val="center"/>
            <w:hideMark/>
          </w:tcPr>
          <w:p w14:paraId="25748AD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48.6</w:t>
            </w:r>
          </w:p>
        </w:tc>
        <w:tc>
          <w:tcPr>
            <w:tcW w:w="0" w:type="auto"/>
            <w:tcBorders>
              <w:top w:val="nil"/>
              <w:left w:val="nil"/>
              <w:bottom w:val="nil"/>
              <w:right w:val="nil"/>
            </w:tcBorders>
            <w:shd w:val="clear" w:color="auto" w:fill="auto"/>
            <w:noWrap/>
            <w:vAlign w:val="center"/>
            <w:hideMark/>
          </w:tcPr>
          <w:p w14:paraId="02FFC46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48.4</w:t>
            </w:r>
          </w:p>
        </w:tc>
        <w:tc>
          <w:tcPr>
            <w:tcW w:w="0" w:type="auto"/>
            <w:tcBorders>
              <w:top w:val="nil"/>
              <w:left w:val="nil"/>
              <w:bottom w:val="nil"/>
              <w:right w:val="nil"/>
            </w:tcBorders>
            <w:shd w:val="clear" w:color="auto" w:fill="auto"/>
            <w:noWrap/>
            <w:vAlign w:val="bottom"/>
            <w:hideMark/>
          </w:tcPr>
          <w:p w14:paraId="291EA33F" w14:textId="77777777" w:rsidR="001C6C1D" w:rsidRPr="001327BA" w:rsidRDefault="001C6C1D" w:rsidP="00CB4336">
            <w:pPr>
              <w:rPr>
                <w:rFonts w:eastAsia="Times New Roman"/>
                <w:color w:val="000000"/>
                <w:sz w:val="22"/>
                <w:szCs w:val="22"/>
              </w:rPr>
            </w:pPr>
          </w:p>
        </w:tc>
      </w:tr>
      <w:tr w:rsidR="001C6C1D" w:rsidRPr="001327BA" w14:paraId="1BA3B5B3" w14:textId="77777777" w:rsidTr="00CB4336">
        <w:trPr>
          <w:trHeight w:val="300"/>
        </w:trPr>
        <w:tc>
          <w:tcPr>
            <w:tcW w:w="0" w:type="auto"/>
            <w:tcBorders>
              <w:top w:val="nil"/>
              <w:left w:val="nil"/>
              <w:bottom w:val="nil"/>
              <w:right w:val="nil"/>
            </w:tcBorders>
            <w:shd w:val="clear" w:color="auto" w:fill="auto"/>
            <w:vAlign w:val="center"/>
            <w:hideMark/>
          </w:tcPr>
          <w:p w14:paraId="44F06D43" w14:textId="77777777" w:rsidR="001C6C1D" w:rsidRPr="001327BA" w:rsidRDefault="001C6C1D" w:rsidP="00CB4336">
            <w:pPr>
              <w:rPr>
                <w:rFonts w:eastAsia="Times New Roman"/>
                <w:sz w:val="22"/>
                <w:szCs w:val="22"/>
              </w:rPr>
            </w:pPr>
          </w:p>
        </w:tc>
        <w:tc>
          <w:tcPr>
            <w:tcW w:w="0" w:type="auto"/>
            <w:tcBorders>
              <w:top w:val="nil"/>
              <w:left w:val="nil"/>
              <w:bottom w:val="nil"/>
              <w:right w:val="nil"/>
            </w:tcBorders>
            <w:shd w:val="clear" w:color="auto" w:fill="auto"/>
            <w:vAlign w:val="center"/>
            <w:hideMark/>
          </w:tcPr>
          <w:p w14:paraId="569C8CF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Overweight</w:t>
            </w:r>
          </w:p>
        </w:tc>
        <w:tc>
          <w:tcPr>
            <w:tcW w:w="0" w:type="auto"/>
            <w:tcBorders>
              <w:top w:val="nil"/>
              <w:left w:val="nil"/>
              <w:bottom w:val="nil"/>
              <w:right w:val="nil"/>
            </w:tcBorders>
            <w:shd w:val="clear" w:color="auto" w:fill="auto"/>
            <w:noWrap/>
            <w:vAlign w:val="center"/>
            <w:hideMark/>
          </w:tcPr>
          <w:p w14:paraId="4ED9A41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23.7</w:t>
            </w:r>
          </w:p>
        </w:tc>
        <w:tc>
          <w:tcPr>
            <w:tcW w:w="0" w:type="auto"/>
            <w:tcBorders>
              <w:top w:val="nil"/>
              <w:left w:val="nil"/>
              <w:bottom w:val="nil"/>
              <w:right w:val="nil"/>
            </w:tcBorders>
            <w:shd w:val="clear" w:color="auto" w:fill="auto"/>
            <w:noWrap/>
            <w:vAlign w:val="center"/>
            <w:hideMark/>
          </w:tcPr>
          <w:p w14:paraId="0E7912E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22.7</w:t>
            </w:r>
          </w:p>
        </w:tc>
        <w:tc>
          <w:tcPr>
            <w:tcW w:w="0" w:type="auto"/>
            <w:tcBorders>
              <w:top w:val="nil"/>
              <w:left w:val="nil"/>
              <w:bottom w:val="nil"/>
              <w:right w:val="nil"/>
            </w:tcBorders>
            <w:shd w:val="clear" w:color="auto" w:fill="auto"/>
            <w:vAlign w:val="center"/>
            <w:hideMark/>
          </w:tcPr>
          <w:p w14:paraId="55D7B848"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4FC5861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23.0</w:t>
            </w:r>
          </w:p>
        </w:tc>
        <w:tc>
          <w:tcPr>
            <w:tcW w:w="0" w:type="auto"/>
            <w:tcBorders>
              <w:top w:val="nil"/>
              <w:left w:val="nil"/>
              <w:bottom w:val="nil"/>
              <w:right w:val="nil"/>
            </w:tcBorders>
            <w:shd w:val="clear" w:color="auto" w:fill="auto"/>
            <w:noWrap/>
            <w:vAlign w:val="center"/>
            <w:hideMark/>
          </w:tcPr>
          <w:p w14:paraId="67B6C5D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21.8</w:t>
            </w:r>
          </w:p>
        </w:tc>
        <w:tc>
          <w:tcPr>
            <w:tcW w:w="0" w:type="auto"/>
            <w:tcBorders>
              <w:top w:val="nil"/>
              <w:left w:val="nil"/>
              <w:bottom w:val="nil"/>
              <w:right w:val="nil"/>
            </w:tcBorders>
            <w:shd w:val="clear" w:color="auto" w:fill="auto"/>
            <w:noWrap/>
            <w:vAlign w:val="center"/>
            <w:hideMark/>
          </w:tcPr>
          <w:p w14:paraId="69D1025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24.4</w:t>
            </w:r>
          </w:p>
        </w:tc>
        <w:tc>
          <w:tcPr>
            <w:tcW w:w="0" w:type="auto"/>
            <w:tcBorders>
              <w:top w:val="nil"/>
              <w:left w:val="nil"/>
              <w:bottom w:val="nil"/>
              <w:right w:val="nil"/>
            </w:tcBorders>
            <w:shd w:val="clear" w:color="auto" w:fill="auto"/>
            <w:noWrap/>
            <w:vAlign w:val="bottom"/>
            <w:hideMark/>
          </w:tcPr>
          <w:p w14:paraId="12532AF5" w14:textId="77777777" w:rsidR="001C6C1D" w:rsidRPr="001327BA" w:rsidRDefault="001C6C1D" w:rsidP="00CB4336">
            <w:pPr>
              <w:rPr>
                <w:rFonts w:eastAsia="Times New Roman"/>
                <w:color w:val="000000"/>
                <w:sz w:val="22"/>
                <w:szCs w:val="22"/>
              </w:rPr>
            </w:pPr>
          </w:p>
        </w:tc>
      </w:tr>
      <w:tr w:rsidR="001C6C1D" w:rsidRPr="001327BA" w14:paraId="36464E33" w14:textId="77777777" w:rsidTr="00CB4336">
        <w:trPr>
          <w:trHeight w:val="320"/>
        </w:trPr>
        <w:tc>
          <w:tcPr>
            <w:tcW w:w="0" w:type="auto"/>
            <w:tcBorders>
              <w:top w:val="nil"/>
              <w:left w:val="nil"/>
              <w:bottom w:val="nil"/>
              <w:right w:val="nil"/>
            </w:tcBorders>
            <w:shd w:val="clear" w:color="auto" w:fill="auto"/>
            <w:vAlign w:val="center"/>
            <w:hideMark/>
          </w:tcPr>
          <w:p w14:paraId="727E4C72" w14:textId="77777777" w:rsidR="001C6C1D" w:rsidRPr="001327BA" w:rsidRDefault="001C6C1D" w:rsidP="00CB4336">
            <w:pPr>
              <w:rPr>
                <w:rFonts w:eastAsia="Times New Roman"/>
                <w:sz w:val="22"/>
                <w:szCs w:val="22"/>
              </w:rPr>
            </w:pPr>
          </w:p>
        </w:tc>
        <w:tc>
          <w:tcPr>
            <w:tcW w:w="0" w:type="auto"/>
            <w:tcBorders>
              <w:top w:val="nil"/>
              <w:left w:val="nil"/>
              <w:bottom w:val="nil"/>
              <w:right w:val="nil"/>
            </w:tcBorders>
            <w:shd w:val="clear" w:color="auto" w:fill="auto"/>
            <w:vAlign w:val="center"/>
            <w:hideMark/>
          </w:tcPr>
          <w:p w14:paraId="7247A8F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Obese</w:t>
            </w:r>
          </w:p>
        </w:tc>
        <w:tc>
          <w:tcPr>
            <w:tcW w:w="0" w:type="auto"/>
            <w:tcBorders>
              <w:top w:val="nil"/>
              <w:left w:val="nil"/>
              <w:bottom w:val="nil"/>
              <w:right w:val="nil"/>
            </w:tcBorders>
            <w:shd w:val="clear" w:color="auto" w:fill="auto"/>
            <w:noWrap/>
            <w:vAlign w:val="center"/>
            <w:hideMark/>
          </w:tcPr>
          <w:p w14:paraId="422B3AF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8.9</w:t>
            </w:r>
          </w:p>
        </w:tc>
        <w:tc>
          <w:tcPr>
            <w:tcW w:w="0" w:type="auto"/>
            <w:tcBorders>
              <w:top w:val="nil"/>
              <w:left w:val="nil"/>
              <w:bottom w:val="nil"/>
              <w:right w:val="nil"/>
            </w:tcBorders>
            <w:shd w:val="clear" w:color="auto" w:fill="auto"/>
            <w:noWrap/>
            <w:vAlign w:val="center"/>
            <w:hideMark/>
          </w:tcPr>
          <w:p w14:paraId="0F81169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14.5</w:t>
            </w:r>
          </w:p>
        </w:tc>
        <w:tc>
          <w:tcPr>
            <w:tcW w:w="0" w:type="auto"/>
            <w:tcBorders>
              <w:top w:val="nil"/>
              <w:left w:val="nil"/>
              <w:bottom w:val="nil"/>
              <w:right w:val="nil"/>
            </w:tcBorders>
            <w:shd w:val="clear" w:color="auto" w:fill="auto"/>
            <w:vAlign w:val="center"/>
            <w:hideMark/>
          </w:tcPr>
          <w:p w14:paraId="664BFC3D" w14:textId="77777777" w:rsidR="001C6C1D" w:rsidRPr="001327BA" w:rsidRDefault="001C6C1D" w:rsidP="00CB4336">
            <w:pPr>
              <w:rPr>
                <w:rFonts w:eastAsia="Times New Roman"/>
                <w:color w:val="000000"/>
                <w:sz w:val="22"/>
                <w:szCs w:val="22"/>
              </w:rPr>
            </w:pPr>
          </w:p>
        </w:tc>
        <w:tc>
          <w:tcPr>
            <w:tcW w:w="0" w:type="auto"/>
            <w:tcBorders>
              <w:top w:val="nil"/>
              <w:left w:val="nil"/>
              <w:bottom w:val="nil"/>
              <w:right w:val="nil"/>
            </w:tcBorders>
            <w:shd w:val="clear" w:color="auto" w:fill="auto"/>
            <w:noWrap/>
            <w:vAlign w:val="center"/>
            <w:hideMark/>
          </w:tcPr>
          <w:p w14:paraId="0C188D2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9.9</w:t>
            </w:r>
          </w:p>
        </w:tc>
        <w:tc>
          <w:tcPr>
            <w:tcW w:w="0" w:type="auto"/>
            <w:tcBorders>
              <w:top w:val="nil"/>
              <w:left w:val="nil"/>
              <w:bottom w:val="nil"/>
              <w:right w:val="nil"/>
            </w:tcBorders>
            <w:shd w:val="clear" w:color="auto" w:fill="auto"/>
            <w:noWrap/>
            <w:vAlign w:val="center"/>
            <w:hideMark/>
          </w:tcPr>
          <w:p w14:paraId="24EBAE3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6.0</w:t>
            </w:r>
          </w:p>
        </w:tc>
        <w:tc>
          <w:tcPr>
            <w:tcW w:w="0" w:type="auto"/>
            <w:tcBorders>
              <w:top w:val="nil"/>
              <w:left w:val="nil"/>
              <w:bottom w:val="nil"/>
              <w:right w:val="nil"/>
            </w:tcBorders>
            <w:shd w:val="clear" w:color="auto" w:fill="auto"/>
            <w:noWrap/>
            <w:vAlign w:val="center"/>
            <w:hideMark/>
          </w:tcPr>
          <w:p w14:paraId="00884649"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15.1</w:t>
            </w:r>
          </w:p>
        </w:tc>
        <w:tc>
          <w:tcPr>
            <w:tcW w:w="0" w:type="auto"/>
            <w:tcBorders>
              <w:top w:val="nil"/>
              <w:left w:val="nil"/>
              <w:bottom w:val="nil"/>
              <w:right w:val="nil"/>
            </w:tcBorders>
            <w:shd w:val="clear" w:color="auto" w:fill="auto"/>
            <w:noWrap/>
            <w:vAlign w:val="bottom"/>
            <w:hideMark/>
          </w:tcPr>
          <w:p w14:paraId="06FD161F" w14:textId="77777777" w:rsidR="001C6C1D" w:rsidRPr="001327BA" w:rsidRDefault="001C6C1D" w:rsidP="00CB4336">
            <w:pPr>
              <w:rPr>
                <w:rFonts w:eastAsia="Times New Roman"/>
                <w:color w:val="000000"/>
                <w:sz w:val="22"/>
                <w:szCs w:val="22"/>
              </w:rPr>
            </w:pPr>
          </w:p>
        </w:tc>
      </w:tr>
      <w:tr w:rsidR="001C6C1D" w:rsidRPr="001327BA" w14:paraId="3E494ABC" w14:textId="77777777" w:rsidTr="00CB4336">
        <w:trPr>
          <w:trHeight w:val="320"/>
        </w:trPr>
        <w:tc>
          <w:tcPr>
            <w:tcW w:w="0" w:type="auto"/>
            <w:tcBorders>
              <w:top w:val="nil"/>
              <w:left w:val="nil"/>
              <w:bottom w:val="nil"/>
              <w:right w:val="nil"/>
            </w:tcBorders>
            <w:shd w:val="clear" w:color="auto" w:fill="auto"/>
            <w:vAlign w:val="center"/>
            <w:hideMark/>
          </w:tcPr>
          <w:p w14:paraId="4232BC94"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lastRenderedPageBreak/>
              <w:t>Depression</w:t>
            </w:r>
          </w:p>
        </w:tc>
        <w:tc>
          <w:tcPr>
            <w:tcW w:w="0" w:type="auto"/>
            <w:tcBorders>
              <w:top w:val="nil"/>
              <w:left w:val="nil"/>
              <w:bottom w:val="nil"/>
              <w:right w:val="nil"/>
            </w:tcBorders>
            <w:shd w:val="clear" w:color="auto" w:fill="auto"/>
            <w:vAlign w:val="center"/>
            <w:hideMark/>
          </w:tcPr>
          <w:p w14:paraId="2F7944D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5A52EC7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93.4</w:t>
            </w:r>
          </w:p>
        </w:tc>
        <w:tc>
          <w:tcPr>
            <w:tcW w:w="0" w:type="auto"/>
            <w:tcBorders>
              <w:top w:val="nil"/>
              <w:left w:val="nil"/>
              <w:bottom w:val="nil"/>
              <w:right w:val="nil"/>
            </w:tcBorders>
            <w:shd w:val="clear" w:color="auto" w:fill="auto"/>
            <w:noWrap/>
            <w:vAlign w:val="center"/>
            <w:hideMark/>
          </w:tcPr>
          <w:p w14:paraId="3A46241D"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93.7</w:t>
            </w:r>
          </w:p>
        </w:tc>
        <w:tc>
          <w:tcPr>
            <w:tcW w:w="0" w:type="auto"/>
            <w:tcBorders>
              <w:top w:val="nil"/>
              <w:left w:val="nil"/>
              <w:bottom w:val="nil"/>
              <w:right w:val="nil"/>
            </w:tcBorders>
            <w:shd w:val="clear" w:color="auto" w:fill="auto"/>
            <w:noWrap/>
            <w:vAlign w:val="center"/>
            <w:hideMark/>
          </w:tcPr>
          <w:p w14:paraId="2FE43DAF"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0.805</w:t>
            </w:r>
          </w:p>
        </w:tc>
        <w:tc>
          <w:tcPr>
            <w:tcW w:w="0" w:type="auto"/>
            <w:tcBorders>
              <w:top w:val="nil"/>
              <w:left w:val="nil"/>
              <w:bottom w:val="nil"/>
              <w:right w:val="nil"/>
            </w:tcBorders>
            <w:shd w:val="clear" w:color="auto" w:fill="auto"/>
            <w:noWrap/>
            <w:vAlign w:val="center"/>
            <w:hideMark/>
          </w:tcPr>
          <w:p w14:paraId="621F318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94.1</w:t>
            </w:r>
          </w:p>
        </w:tc>
        <w:tc>
          <w:tcPr>
            <w:tcW w:w="0" w:type="auto"/>
            <w:tcBorders>
              <w:top w:val="nil"/>
              <w:left w:val="nil"/>
              <w:bottom w:val="nil"/>
              <w:right w:val="nil"/>
            </w:tcBorders>
            <w:shd w:val="clear" w:color="auto" w:fill="auto"/>
            <w:noWrap/>
            <w:vAlign w:val="center"/>
            <w:hideMark/>
          </w:tcPr>
          <w:p w14:paraId="61BCB2EE"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89.8</w:t>
            </w:r>
          </w:p>
        </w:tc>
        <w:tc>
          <w:tcPr>
            <w:tcW w:w="0" w:type="auto"/>
            <w:tcBorders>
              <w:top w:val="nil"/>
              <w:left w:val="nil"/>
              <w:bottom w:val="nil"/>
              <w:right w:val="nil"/>
            </w:tcBorders>
            <w:shd w:val="clear" w:color="auto" w:fill="auto"/>
            <w:noWrap/>
            <w:vAlign w:val="center"/>
            <w:hideMark/>
          </w:tcPr>
          <w:p w14:paraId="1F2943F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95.7</w:t>
            </w:r>
          </w:p>
        </w:tc>
        <w:tc>
          <w:tcPr>
            <w:tcW w:w="0" w:type="auto"/>
            <w:tcBorders>
              <w:top w:val="nil"/>
              <w:left w:val="nil"/>
              <w:bottom w:val="nil"/>
              <w:right w:val="nil"/>
            </w:tcBorders>
            <w:shd w:val="clear" w:color="auto" w:fill="auto"/>
            <w:noWrap/>
            <w:vAlign w:val="center"/>
            <w:hideMark/>
          </w:tcPr>
          <w:p w14:paraId="0D20CC46"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&lt;0.001</w:t>
            </w:r>
          </w:p>
        </w:tc>
      </w:tr>
      <w:tr w:rsidR="001C6C1D" w:rsidRPr="001327BA" w14:paraId="0DA2F8D1" w14:textId="77777777" w:rsidTr="00CB4336">
        <w:trPr>
          <w:trHeight w:val="300"/>
        </w:trPr>
        <w:tc>
          <w:tcPr>
            <w:tcW w:w="0" w:type="auto"/>
            <w:tcBorders>
              <w:top w:val="nil"/>
              <w:left w:val="nil"/>
              <w:bottom w:val="single" w:sz="4" w:space="0" w:color="auto"/>
              <w:right w:val="nil"/>
            </w:tcBorders>
            <w:shd w:val="clear" w:color="auto" w:fill="auto"/>
            <w:noWrap/>
            <w:vAlign w:val="bottom"/>
            <w:hideMark/>
          </w:tcPr>
          <w:p w14:paraId="1CC4D5B5"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 </w:t>
            </w:r>
          </w:p>
        </w:tc>
        <w:tc>
          <w:tcPr>
            <w:tcW w:w="0" w:type="auto"/>
            <w:tcBorders>
              <w:top w:val="nil"/>
              <w:left w:val="nil"/>
              <w:bottom w:val="single" w:sz="4" w:space="0" w:color="auto"/>
              <w:right w:val="nil"/>
            </w:tcBorders>
            <w:shd w:val="clear" w:color="auto" w:fill="auto"/>
            <w:vAlign w:val="center"/>
            <w:hideMark/>
          </w:tcPr>
          <w:p w14:paraId="4647383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Yes</w:t>
            </w:r>
          </w:p>
        </w:tc>
        <w:tc>
          <w:tcPr>
            <w:tcW w:w="0" w:type="auto"/>
            <w:tcBorders>
              <w:top w:val="nil"/>
              <w:left w:val="nil"/>
              <w:bottom w:val="single" w:sz="4" w:space="0" w:color="auto"/>
              <w:right w:val="nil"/>
            </w:tcBorders>
            <w:shd w:val="clear" w:color="auto" w:fill="auto"/>
            <w:noWrap/>
            <w:vAlign w:val="center"/>
            <w:hideMark/>
          </w:tcPr>
          <w:p w14:paraId="3543E641"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6.6</w:t>
            </w:r>
          </w:p>
        </w:tc>
        <w:tc>
          <w:tcPr>
            <w:tcW w:w="0" w:type="auto"/>
            <w:tcBorders>
              <w:top w:val="nil"/>
              <w:left w:val="nil"/>
              <w:bottom w:val="single" w:sz="4" w:space="0" w:color="auto"/>
              <w:right w:val="nil"/>
            </w:tcBorders>
            <w:shd w:val="clear" w:color="auto" w:fill="auto"/>
            <w:noWrap/>
            <w:vAlign w:val="center"/>
            <w:hideMark/>
          </w:tcPr>
          <w:p w14:paraId="08E50A68"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6.3</w:t>
            </w:r>
          </w:p>
        </w:tc>
        <w:tc>
          <w:tcPr>
            <w:tcW w:w="0" w:type="auto"/>
            <w:tcBorders>
              <w:top w:val="nil"/>
              <w:left w:val="nil"/>
              <w:bottom w:val="single" w:sz="4" w:space="0" w:color="auto"/>
              <w:right w:val="nil"/>
            </w:tcBorders>
            <w:shd w:val="clear" w:color="auto" w:fill="auto"/>
            <w:noWrap/>
            <w:vAlign w:val="center"/>
            <w:hideMark/>
          </w:tcPr>
          <w:p w14:paraId="55CCF380"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 </w:t>
            </w:r>
          </w:p>
        </w:tc>
        <w:tc>
          <w:tcPr>
            <w:tcW w:w="0" w:type="auto"/>
            <w:tcBorders>
              <w:top w:val="nil"/>
              <w:left w:val="nil"/>
              <w:bottom w:val="single" w:sz="4" w:space="0" w:color="auto"/>
              <w:right w:val="nil"/>
            </w:tcBorders>
            <w:shd w:val="clear" w:color="auto" w:fill="auto"/>
            <w:noWrap/>
            <w:vAlign w:val="center"/>
            <w:hideMark/>
          </w:tcPr>
          <w:p w14:paraId="32A6466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5.9</w:t>
            </w:r>
          </w:p>
        </w:tc>
        <w:tc>
          <w:tcPr>
            <w:tcW w:w="0" w:type="auto"/>
            <w:tcBorders>
              <w:top w:val="nil"/>
              <w:left w:val="nil"/>
              <w:bottom w:val="single" w:sz="4" w:space="0" w:color="auto"/>
              <w:right w:val="nil"/>
            </w:tcBorders>
            <w:shd w:val="clear" w:color="auto" w:fill="auto"/>
            <w:noWrap/>
            <w:vAlign w:val="center"/>
            <w:hideMark/>
          </w:tcPr>
          <w:p w14:paraId="2FE87DAB"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10.2</w:t>
            </w:r>
          </w:p>
        </w:tc>
        <w:tc>
          <w:tcPr>
            <w:tcW w:w="0" w:type="auto"/>
            <w:tcBorders>
              <w:top w:val="nil"/>
              <w:left w:val="nil"/>
              <w:bottom w:val="single" w:sz="4" w:space="0" w:color="auto"/>
              <w:right w:val="nil"/>
            </w:tcBorders>
            <w:shd w:val="clear" w:color="auto" w:fill="auto"/>
            <w:noWrap/>
            <w:vAlign w:val="center"/>
            <w:hideMark/>
          </w:tcPr>
          <w:p w14:paraId="0529DA33"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4.3</w:t>
            </w:r>
          </w:p>
        </w:tc>
        <w:tc>
          <w:tcPr>
            <w:tcW w:w="0" w:type="auto"/>
            <w:tcBorders>
              <w:top w:val="nil"/>
              <w:left w:val="nil"/>
              <w:bottom w:val="single" w:sz="4" w:space="0" w:color="auto"/>
              <w:right w:val="nil"/>
            </w:tcBorders>
            <w:shd w:val="clear" w:color="auto" w:fill="auto"/>
            <w:noWrap/>
            <w:vAlign w:val="center"/>
            <w:hideMark/>
          </w:tcPr>
          <w:p w14:paraId="31A4782C" w14:textId="77777777" w:rsidR="001C6C1D" w:rsidRPr="001327BA" w:rsidRDefault="001C6C1D" w:rsidP="00CB4336">
            <w:pPr>
              <w:rPr>
                <w:rFonts w:eastAsia="Times New Roman"/>
                <w:color w:val="000000"/>
                <w:sz w:val="22"/>
                <w:szCs w:val="22"/>
              </w:rPr>
            </w:pPr>
            <w:r w:rsidRPr="001327BA">
              <w:rPr>
                <w:rFonts w:eastAsia="Times New Roman"/>
                <w:color w:val="000000"/>
                <w:sz w:val="22"/>
                <w:szCs w:val="22"/>
              </w:rPr>
              <w:t> </w:t>
            </w:r>
          </w:p>
        </w:tc>
      </w:tr>
    </w:tbl>
    <w:p w14:paraId="403032AE" w14:textId="77777777" w:rsidR="001C6C1D" w:rsidRDefault="001C6C1D" w:rsidP="001C6C1D">
      <w:pPr>
        <w:rPr>
          <w:sz w:val="20"/>
          <w:szCs w:val="20"/>
        </w:rPr>
      </w:pPr>
      <w:r>
        <w:rPr>
          <w:sz w:val="20"/>
          <w:szCs w:val="20"/>
        </w:rPr>
        <w:t>Abbreviation: SD Standard deviation</w:t>
      </w:r>
    </w:p>
    <w:p w14:paraId="1415255D" w14:textId="77777777" w:rsidR="001C6C1D" w:rsidRPr="00C81C2D" w:rsidRDefault="001C6C1D" w:rsidP="001C6C1D">
      <w:pPr>
        <w:rPr>
          <w:sz w:val="20"/>
          <w:szCs w:val="20"/>
        </w:rPr>
      </w:pPr>
      <w:r w:rsidRPr="00C81C2D">
        <w:rPr>
          <w:sz w:val="20"/>
          <w:szCs w:val="20"/>
          <w:vertAlign w:val="superscript"/>
        </w:rPr>
        <w:t>a</w:t>
      </w:r>
      <w:r>
        <w:rPr>
          <w:sz w:val="20"/>
          <w:szCs w:val="20"/>
        </w:rPr>
        <w:t xml:space="preserve">P-value was obtained by Chi-squared tests for categorical variables, while this was obtained by Student’s </w:t>
      </w:r>
      <w:r w:rsidRPr="00C81C2D">
        <w:rPr>
          <w:i/>
          <w:iCs/>
          <w:sz w:val="20"/>
          <w:szCs w:val="20"/>
        </w:rPr>
        <w:t>t</w:t>
      </w:r>
      <w:r>
        <w:rPr>
          <w:sz w:val="20"/>
          <w:szCs w:val="20"/>
        </w:rPr>
        <w:t>-tests for sarcopenia and one-way ANOVA for sleep duration.</w:t>
      </w:r>
    </w:p>
    <w:p w14:paraId="5CE16A7F" w14:textId="77777777" w:rsidR="001C6C1D" w:rsidRPr="001C6C1D" w:rsidRDefault="001C6C1D" w:rsidP="001C6C1D">
      <w:pPr>
        <w:tabs>
          <w:tab w:val="left" w:pos="2140"/>
        </w:tabs>
        <w:rPr>
          <w:lang w:eastAsia="en-GB"/>
        </w:rPr>
      </w:pPr>
    </w:p>
    <w:sectPr w:rsidR="001C6C1D" w:rsidRPr="001C6C1D">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A64D0" w14:textId="77777777" w:rsidR="00F91E95" w:rsidRDefault="00F91E95">
      <w:r>
        <w:separator/>
      </w:r>
    </w:p>
  </w:endnote>
  <w:endnote w:type="continuationSeparator" w:id="0">
    <w:p w14:paraId="34F434AB" w14:textId="77777777" w:rsidR="00F91E95" w:rsidRDefault="00F91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98E51" w14:textId="4E6509B8" w:rsidR="00144382" w:rsidRDefault="00144382">
    <w:pPr>
      <w:pStyle w:val="Footer"/>
      <w:jc w:val="right"/>
    </w:pPr>
    <w:r>
      <w:fldChar w:fldCharType="begin"/>
    </w:r>
    <w:r>
      <w:instrText xml:space="preserve"> PAGE </w:instrText>
    </w:r>
    <w:r>
      <w:fldChar w:fldCharType="separate"/>
    </w:r>
    <w:r w:rsidR="00DA71F9">
      <w:rPr>
        <w:noProof/>
      </w:rPr>
      <w:t>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9BCB2" w14:textId="77777777" w:rsidR="00F91E95" w:rsidRDefault="00F91E95">
      <w:r>
        <w:separator/>
      </w:r>
    </w:p>
  </w:footnote>
  <w:footnote w:type="continuationSeparator" w:id="0">
    <w:p w14:paraId="27720B1B" w14:textId="77777777" w:rsidR="00F91E95" w:rsidRDefault="00F91E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3A861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AC8E0F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46E60B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74E34B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9CEBAF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EAC236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52EE4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40438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2C20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E04518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4C7230"/>
    <w:multiLevelType w:val="hybridMultilevel"/>
    <w:tmpl w:val="51CC7D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E1C"/>
    <w:rsid w:val="000238EE"/>
    <w:rsid w:val="0006602F"/>
    <w:rsid w:val="00071EAB"/>
    <w:rsid w:val="0008168A"/>
    <w:rsid w:val="00093BA8"/>
    <w:rsid w:val="000E0140"/>
    <w:rsid w:val="00104046"/>
    <w:rsid w:val="00120E61"/>
    <w:rsid w:val="00125B33"/>
    <w:rsid w:val="00131A78"/>
    <w:rsid w:val="00144382"/>
    <w:rsid w:val="001A0686"/>
    <w:rsid w:val="001B2729"/>
    <w:rsid w:val="001C6C1D"/>
    <w:rsid w:val="001F0852"/>
    <w:rsid w:val="002105F5"/>
    <w:rsid w:val="00225C8E"/>
    <w:rsid w:val="00234C2A"/>
    <w:rsid w:val="002668AB"/>
    <w:rsid w:val="002F2C3B"/>
    <w:rsid w:val="0033448B"/>
    <w:rsid w:val="003528D5"/>
    <w:rsid w:val="00354FCB"/>
    <w:rsid w:val="003600ED"/>
    <w:rsid w:val="00363C5D"/>
    <w:rsid w:val="00370BB5"/>
    <w:rsid w:val="003841AE"/>
    <w:rsid w:val="00385C51"/>
    <w:rsid w:val="003E1A49"/>
    <w:rsid w:val="003E5CD8"/>
    <w:rsid w:val="003F7C09"/>
    <w:rsid w:val="00406B9E"/>
    <w:rsid w:val="004133A2"/>
    <w:rsid w:val="004217A8"/>
    <w:rsid w:val="004422B6"/>
    <w:rsid w:val="00460474"/>
    <w:rsid w:val="00464123"/>
    <w:rsid w:val="004834E8"/>
    <w:rsid w:val="004A1C33"/>
    <w:rsid w:val="004B5D86"/>
    <w:rsid w:val="004E7E66"/>
    <w:rsid w:val="00525203"/>
    <w:rsid w:val="00550D1A"/>
    <w:rsid w:val="005732D5"/>
    <w:rsid w:val="0059117F"/>
    <w:rsid w:val="005A55F4"/>
    <w:rsid w:val="005A7E70"/>
    <w:rsid w:val="005C6D02"/>
    <w:rsid w:val="005D0B13"/>
    <w:rsid w:val="005D555A"/>
    <w:rsid w:val="005E50A4"/>
    <w:rsid w:val="00621D95"/>
    <w:rsid w:val="006245E2"/>
    <w:rsid w:val="00650330"/>
    <w:rsid w:val="00663958"/>
    <w:rsid w:val="00664519"/>
    <w:rsid w:val="00665E7F"/>
    <w:rsid w:val="006D4E1C"/>
    <w:rsid w:val="006E2405"/>
    <w:rsid w:val="006E7FFD"/>
    <w:rsid w:val="006F78CC"/>
    <w:rsid w:val="007675B7"/>
    <w:rsid w:val="00772D36"/>
    <w:rsid w:val="007946CF"/>
    <w:rsid w:val="00797685"/>
    <w:rsid w:val="0079795D"/>
    <w:rsid w:val="007B1CB9"/>
    <w:rsid w:val="007D4403"/>
    <w:rsid w:val="007D63B7"/>
    <w:rsid w:val="007F3A06"/>
    <w:rsid w:val="008222C0"/>
    <w:rsid w:val="00841165"/>
    <w:rsid w:val="008759A1"/>
    <w:rsid w:val="00883166"/>
    <w:rsid w:val="008A41FD"/>
    <w:rsid w:val="008B13F5"/>
    <w:rsid w:val="008D15E4"/>
    <w:rsid w:val="008F3DAB"/>
    <w:rsid w:val="00914097"/>
    <w:rsid w:val="00916909"/>
    <w:rsid w:val="00921AFA"/>
    <w:rsid w:val="0099240E"/>
    <w:rsid w:val="009C1045"/>
    <w:rsid w:val="009C5558"/>
    <w:rsid w:val="009D2A77"/>
    <w:rsid w:val="009E2361"/>
    <w:rsid w:val="009F0FF1"/>
    <w:rsid w:val="009F62E3"/>
    <w:rsid w:val="00A13B55"/>
    <w:rsid w:val="00A74040"/>
    <w:rsid w:val="00A836CE"/>
    <w:rsid w:val="00A92B8E"/>
    <w:rsid w:val="00AA1A5D"/>
    <w:rsid w:val="00AA75CF"/>
    <w:rsid w:val="00AC4DC6"/>
    <w:rsid w:val="00B44C12"/>
    <w:rsid w:val="00B4762D"/>
    <w:rsid w:val="00B57243"/>
    <w:rsid w:val="00B71772"/>
    <w:rsid w:val="00B82EEA"/>
    <w:rsid w:val="00BD31AD"/>
    <w:rsid w:val="00BE5988"/>
    <w:rsid w:val="00BF0A86"/>
    <w:rsid w:val="00C333B8"/>
    <w:rsid w:val="00C37A7F"/>
    <w:rsid w:val="00C41CE0"/>
    <w:rsid w:val="00C660DF"/>
    <w:rsid w:val="00C8495B"/>
    <w:rsid w:val="00C964BA"/>
    <w:rsid w:val="00CB402B"/>
    <w:rsid w:val="00D021B1"/>
    <w:rsid w:val="00D15914"/>
    <w:rsid w:val="00D26382"/>
    <w:rsid w:val="00D36B12"/>
    <w:rsid w:val="00D46832"/>
    <w:rsid w:val="00D6287A"/>
    <w:rsid w:val="00D63F40"/>
    <w:rsid w:val="00D64A9B"/>
    <w:rsid w:val="00D64BED"/>
    <w:rsid w:val="00D763AF"/>
    <w:rsid w:val="00D94F3D"/>
    <w:rsid w:val="00DA71F9"/>
    <w:rsid w:val="00DD6096"/>
    <w:rsid w:val="00E0240A"/>
    <w:rsid w:val="00E53DB0"/>
    <w:rsid w:val="00E834AA"/>
    <w:rsid w:val="00EE757F"/>
    <w:rsid w:val="00EF13C8"/>
    <w:rsid w:val="00F141B7"/>
    <w:rsid w:val="00F2350E"/>
    <w:rsid w:val="00F53B7C"/>
    <w:rsid w:val="00F73ED9"/>
    <w:rsid w:val="00F86EA2"/>
    <w:rsid w:val="00F91E95"/>
    <w:rsid w:val="00FA72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C9EA73"/>
  <w15:docId w15:val="{6D895784-02A5-42F6-BDD8-8ECF7A8DB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Corpo"/>
    <w:next w:val="Normal"/>
    <w:link w:val="Heading1Char"/>
    <w:uiPriority w:val="9"/>
    <w:qFormat/>
    <w:rsid w:val="009C1045"/>
    <w:pPr>
      <w:spacing w:line="480" w:lineRule="auto"/>
      <w:outlineLvl w:val="0"/>
    </w:pPr>
    <w:rPr>
      <w:b/>
      <w:bCs/>
    </w:rPr>
  </w:style>
  <w:style w:type="paragraph" w:styleId="Heading2">
    <w:name w:val="heading 2"/>
    <w:basedOn w:val="Corpo"/>
    <w:next w:val="Normal"/>
    <w:link w:val="Heading2Char"/>
    <w:uiPriority w:val="9"/>
    <w:unhideWhenUsed/>
    <w:qFormat/>
    <w:rsid w:val="009C1045"/>
    <w:pPr>
      <w:spacing w:line="480" w:lineRule="auto"/>
      <w:outlineLvl w:val="1"/>
    </w:pPr>
    <w:rPr>
      <w:b/>
      <w:bCs/>
      <w:i/>
      <w:iCs/>
    </w:rPr>
  </w:style>
  <w:style w:type="paragraph" w:styleId="Heading3">
    <w:name w:val="heading 3"/>
    <w:basedOn w:val="Normal"/>
    <w:next w:val="Normal"/>
    <w:link w:val="Heading3Char"/>
    <w:uiPriority w:val="9"/>
    <w:semiHidden/>
    <w:unhideWhenUsed/>
    <w:qFormat/>
    <w:rsid w:val="00D64A9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D64A9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64A9B"/>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64A9B"/>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64A9B"/>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64A9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64A9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Footer">
    <w:name w:val="footer"/>
    <w:pPr>
      <w:tabs>
        <w:tab w:val="center" w:pos="4680"/>
        <w:tab w:val="right" w:pos="9360"/>
      </w:tabs>
    </w:pPr>
    <w:rPr>
      <w:rFonts w:ascii="Calibri" w:eastAsia="Calibri" w:hAnsi="Calibri" w:cs="Calibri"/>
      <w:color w:val="000000"/>
      <w:sz w:val="24"/>
      <w:szCs w:val="24"/>
      <w:u w:color="000000"/>
      <w:lang w:val="en-US"/>
    </w:rPr>
  </w:style>
  <w:style w:type="paragraph" w:customStyle="1" w:styleId="Corpo">
    <w:name w:val="Corpo"/>
    <w:rPr>
      <w:rFonts w:cs="Arial Unicode MS"/>
      <w:color w:val="000000"/>
      <w:sz w:val="24"/>
      <w:szCs w:val="24"/>
      <w:u w:color="000000"/>
      <w:lang w:val="en-US"/>
    </w:rPr>
  </w:style>
  <w:style w:type="paragraph" w:customStyle="1" w:styleId="Didefault">
    <w:name w:val="Di default"/>
    <w:rPr>
      <w:rFonts w:ascii="Helvetica" w:eastAsia="Helvetica" w:hAnsi="Helvetica" w:cs="Helvetica"/>
      <w:color w:val="000000"/>
      <w:sz w:val="22"/>
      <w:szCs w:val="22"/>
    </w:rPr>
  </w:style>
  <w:style w:type="character" w:customStyle="1" w:styleId="Link">
    <w:name w:val="Link"/>
    <w:rPr>
      <w:color w:val="0000FF"/>
      <w:u w:val="single" w:color="0000FF"/>
    </w:rPr>
  </w:style>
  <w:style w:type="character" w:customStyle="1" w:styleId="Hyperlink0">
    <w:name w:val="Hyperlink.0"/>
    <w:basedOn w:val="Link"/>
    <w:rPr>
      <w:color w:val="0000FF"/>
      <w:u w:val="single" w:color="0000FF"/>
      <w:lang w:val="en-US"/>
    </w:rPr>
  </w:style>
  <w:style w:type="paragraph" w:customStyle="1" w:styleId="EndNoteBibliography">
    <w:name w:val="EndNote Bibliography"/>
    <w:rPr>
      <w:rFonts w:ascii="Calibri" w:eastAsia="Calibri" w:hAnsi="Calibri" w:cs="Calibri"/>
      <w:color w:val="000000"/>
      <w:sz w:val="24"/>
      <w:szCs w:val="24"/>
      <w:u w:color="000000"/>
      <w:lang w:val="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64123"/>
    <w:rPr>
      <w:b/>
      <w:bCs/>
    </w:rPr>
  </w:style>
  <w:style w:type="character" w:customStyle="1" w:styleId="CommentSubjectChar">
    <w:name w:val="Comment Subject Char"/>
    <w:basedOn w:val="CommentTextChar"/>
    <w:link w:val="CommentSubject"/>
    <w:uiPriority w:val="99"/>
    <w:semiHidden/>
    <w:rsid w:val="00464123"/>
    <w:rPr>
      <w:b/>
      <w:bCs/>
      <w:lang w:val="en-US" w:eastAsia="en-US"/>
    </w:rPr>
  </w:style>
  <w:style w:type="character" w:customStyle="1" w:styleId="UnresolvedMention1">
    <w:name w:val="Unresolved Mention1"/>
    <w:basedOn w:val="DefaultParagraphFont"/>
    <w:uiPriority w:val="99"/>
    <w:semiHidden/>
    <w:unhideWhenUsed/>
    <w:rsid w:val="008A41FD"/>
    <w:rPr>
      <w:color w:val="605E5C"/>
      <w:shd w:val="clear" w:color="auto" w:fill="E1DFDD"/>
    </w:rPr>
  </w:style>
  <w:style w:type="paragraph" w:styleId="NormalWeb">
    <w:name w:val="Normal (Web)"/>
    <w:basedOn w:val="Normal"/>
    <w:uiPriority w:val="99"/>
    <w:semiHidden/>
    <w:unhideWhenUsed/>
    <w:rsid w:val="00125B3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heme="minorEastAsia"/>
      <w:bdr w:val="none" w:sz="0" w:space="0" w:color="auto"/>
      <w:lang w:val="es-ES" w:eastAsia="es-ES"/>
    </w:rPr>
  </w:style>
  <w:style w:type="paragraph" w:styleId="Revision">
    <w:name w:val="Revision"/>
    <w:hidden/>
    <w:uiPriority w:val="99"/>
    <w:semiHidden/>
    <w:rsid w:val="00BF0A8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Title">
    <w:name w:val="Title"/>
    <w:basedOn w:val="Corpo"/>
    <w:next w:val="Normal"/>
    <w:link w:val="TitleChar"/>
    <w:uiPriority w:val="10"/>
    <w:qFormat/>
    <w:rsid w:val="009C1045"/>
    <w:pPr>
      <w:spacing w:line="480" w:lineRule="auto"/>
      <w:jc w:val="center"/>
    </w:pPr>
    <w:rPr>
      <w:b/>
    </w:rPr>
  </w:style>
  <w:style w:type="character" w:customStyle="1" w:styleId="TitleChar">
    <w:name w:val="Title Char"/>
    <w:basedOn w:val="DefaultParagraphFont"/>
    <w:link w:val="Title"/>
    <w:uiPriority w:val="10"/>
    <w:rsid w:val="009C1045"/>
    <w:rPr>
      <w:rFonts w:cs="Arial Unicode MS"/>
      <w:b/>
      <w:color w:val="000000"/>
      <w:sz w:val="24"/>
      <w:szCs w:val="24"/>
      <w:u w:color="000000"/>
      <w:lang w:val="en-US"/>
    </w:rPr>
  </w:style>
  <w:style w:type="character" w:customStyle="1" w:styleId="Heading1Char">
    <w:name w:val="Heading 1 Char"/>
    <w:basedOn w:val="DefaultParagraphFont"/>
    <w:link w:val="Heading1"/>
    <w:uiPriority w:val="9"/>
    <w:rsid w:val="009C1045"/>
    <w:rPr>
      <w:rFonts w:cs="Arial Unicode MS"/>
      <w:b/>
      <w:bCs/>
      <w:color w:val="000000"/>
      <w:sz w:val="24"/>
      <w:szCs w:val="24"/>
      <w:u w:color="000000"/>
      <w:lang w:val="en-US"/>
    </w:rPr>
  </w:style>
  <w:style w:type="character" w:customStyle="1" w:styleId="Heading2Char">
    <w:name w:val="Heading 2 Char"/>
    <w:basedOn w:val="DefaultParagraphFont"/>
    <w:link w:val="Heading2"/>
    <w:uiPriority w:val="9"/>
    <w:rsid w:val="009C1045"/>
    <w:rPr>
      <w:rFonts w:cs="Arial Unicode MS"/>
      <w:b/>
      <w:bCs/>
      <w:i/>
      <w:iCs/>
      <w:color w:val="000000"/>
      <w:sz w:val="24"/>
      <w:szCs w:val="24"/>
      <w:u w:color="000000"/>
      <w:lang w:val="en-US"/>
    </w:rPr>
  </w:style>
  <w:style w:type="paragraph" w:styleId="BalloonText">
    <w:name w:val="Balloon Text"/>
    <w:basedOn w:val="Normal"/>
    <w:link w:val="BalloonTextChar"/>
    <w:uiPriority w:val="99"/>
    <w:semiHidden/>
    <w:unhideWhenUsed/>
    <w:rsid w:val="00D64A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A9B"/>
    <w:rPr>
      <w:rFonts w:ascii="Segoe UI" w:hAnsi="Segoe UI" w:cs="Segoe UI"/>
      <w:sz w:val="18"/>
      <w:szCs w:val="18"/>
      <w:lang w:val="en-US" w:eastAsia="en-US"/>
    </w:rPr>
  </w:style>
  <w:style w:type="paragraph" w:styleId="Bibliography">
    <w:name w:val="Bibliography"/>
    <w:basedOn w:val="Normal"/>
    <w:next w:val="Normal"/>
    <w:uiPriority w:val="37"/>
    <w:semiHidden/>
    <w:unhideWhenUsed/>
    <w:rsid w:val="00D64A9B"/>
  </w:style>
  <w:style w:type="paragraph" w:styleId="BlockText">
    <w:name w:val="Block Text"/>
    <w:basedOn w:val="Normal"/>
    <w:uiPriority w:val="99"/>
    <w:semiHidden/>
    <w:unhideWhenUsed/>
    <w:rsid w:val="00D64A9B"/>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uiPriority w:val="99"/>
    <w:semiHidden/>
    <w:unhideWhenUsed/>
    <w:rsid w:val="00D64A9B"/>
    <w:pPr>
      <w:spacing w:after="120"/>
    </w:pPr>
  </w:style>
  <w:style w:type="character" w:customStyle="1" w:styleId="BodyTextChar">
    <w:name w:val="Body Text Char"/>
    <w:basedOn w:val="DefaultParagraphFont"/>
    <w:link w:val="BodyText"/>
    <w:uiPriority w:val="99"/>
    <w:semiHidden/>
    <w:rsid w:val="00D64A9B"/>
    <w:rPr>
      <w:sz w:val="24"/>
      <w:szCs w:val="24"/>
      <w:lang w:val="en-US" w:eastAsia="en-US"/>
    </w:rPr>
  </w:style>
  <w:style w:type="paragraph" w:styleId="BodyText2">
    <w:name w:val="Body Text 2"/>
    <w:basedOn w:val="Normal"/>
    <w:link w:val="BodyText2Char"/>
    <w:uiPriority w:val="99"/>
    <w:semiHidden/>
    <w:unhideWhenUsed/>
    <w:rsid w:val="00D64A9B"/>
    <w:pPr>
      <w:spacing w:after="120" w:line="480" w:lineRule="auto"/>
    </w:pPr>
  </w:style>
  <w:style w:type="character" w:customStyle="1" w:styleId="BodyText2Char">
    <w:name w:val="Body Text 2 Char"/>
    <w:basedOn w:val="DefaultParagraphFont"/>
    <w:link w:val="BodyText2"/>
    <w:uiPriority w:val="99"/>
    <w:semiHidden/>
    <w:rsid w:val="00D64A9B"/>
    <w:rPr>
      <w:sz w:val="24"/>
      <w:szCs w:val="24"/>
      <w:lang w:val="en-US" w:eastAsia="en-US"/>
    </w:rPr>
  </w:style>
  <w:style w:type="paragraph" w:styleId="BodyText3">
    <w:name w:val="Body Text 3"/>
    <w:basedOn w:val="Normal"/>
    <w:link w:val="BodyText3Char"/>
    <w:uiPriority w:val="99"/>
    <w:semiHidden/>
    <w:unhideWhenUsed/>
    <w:rsid w:val="00D64A9B"/>
    <w:pPr>
      <w:spacing w:after="120"/>
    </w:pPr>
    <w:rPr>
      <w:sz w:val="16"/>
      <w:szCs w:val="16"/>
    </w:rPr>
  </w:style>
  <w:style w:type="character" w:customStyle="1" w:styleId="BodyText3Char">
    <w:name w:val="Body Text 3 Char"/>
    <w:basedOn w:val="DefaultParagraphFont"/>
    <w:link w:val="BodyText3"/>
    <w:uiPriority w:val="99"/>
    <w:semiHidden/>
    <w:rsid w:val="00D64A9B"/>
    <w:rPr>
      <w:sz w:val="16"/>
      <w:szCs w:val="16"/>
      <w:lang w:val="en-US" w:eastAsia="en-US"/>
    </w:rPr>
  </w:style>
  <w:style w:type="paragraph" w:styleId="BodyTextFirstIndent">
    <w:name w:val="Body Text First Indent"/>
    <w:basedOn w:val="BodyText"/>
    <w:link w:val="BodyTextFirstIndentChar"/>
    <w:uiPriority w:val="99"/>
    <w:semiHidden/>
    <w:unhideWhenUsed/>
    <w:rsid w:val="00D64A9B"/>
    <w:pPr>
      <w:spacing w:after="0"/>
      <w:ind w:firstLine="360"/>
    </w:pPr>
  </w:style>
  <w:style w:type="character" w:customStyle="1" w:styleId="BodyTextFirstIndentChar">
    <w:name w:val="Body Text First Indent Char"/>
    <w:basedOn w:val="BodyTextChar"/>
    <w:link w:val="BodyTextFirstIndent"/>
    <w:uiPriority w:val="99"/>
    <w:semiHidden/>
    <w:rsid w:val="00D64A9B"/>
    <w:rPr>
      <w:sz w:val="24"/>
      <w:szCs w:val="24"/>
      <w:lang w:val="en-US" w:eastAsia="en-US"/>
    </w:rPr>
  </w:style>
  <w:style w:type="paragraph" w:styleId="BodyTextIndent">
    <w:name w:val="Body Text Indent"/>
    <w:basedOn w:val="Normal"/>
    <w:link w:val="BodyTextIndentChar"/>
    <w:uiPriority w:val="99"/>
    <w:semiHidden/>
    <w:unhideWhenUsed/>
    <w:rsid w:val="00D64A9B"/>
    <w:pPr>
      <w:spacing w:after="120"/>
      <w:ind w:left="283"/>
    </w:pPr>
  </w:style>
  <w:style w:type="character" w:customStyle="1" w:styleId="BodyTextIndentChar">
    <w:name w:val="Body Text Indent Char"/>
    <w:basedOn w:val="DefaultParagraphFont"/>
    <w:link w:val="BodyTextIndent"/>
    <w:uiPriority w:val="99"/>
    <w:semiHidden/>
    <w:rsid w:val="00D64A9B"/>
    <w:rPr>
      <w:sz w:val="24"/>
      <w:szCs w:val="24"/>
      <w:lang w:val="en-US" w:eastAsia="en-US"/>
    </w:rPr>
  </w:style>
  <w:style w:type="paragraph" w:styleId="BodyTextFirstIndent2">
    <w:name w:val="Body Text First Indent 2"/>
    <w:basedOn w:val="BodyTextIndent"/>
    <w:link w:val="BodyTextFirstIndent2Char"/>
    <w:uiPriority w:val="99"/>
    <w:semiHidden/>
    <w:unhideWhenUsed/>
    <w:rsid w:val="00D64A9B"/>
    <w:pPr>
      <w:spacing w:after="0"/>
      <w:ind w:left="360" w:firstLine="360"/>
    </w:pPr>
  </w:style>
  <w:style w:type="character" w:customStyle="1" w:styleId="BodyTextFirstIndent2Char">
    <w:name w:val="Body Text First Indent 2 Char"/>
    <w:basedOn w:val="BodyTextIndentChar"/>
    <w:link w:val="BodyTextFirstIndent2"/>
    <w:uiPriority w:val="99"/>
    <w:semiHidden/>
    <w:rsid w:val="00D64A9B"/>
    <w:rPr>
      <w:sz w:val="24"/>
      <w:szCs w:val="24"/>
      <w:lang w:val="en-US" w:eastAsia="en-US"/>
    </w:rPr>
  </w:style>
  <w:style w:type="paragraph" w:styleId="BodyTextIndent2">
    <w:name w:val="Body Text Indent 2"/>
    <w:basedOn w:val="Normal"/>
    <w:link w:val="BodyTextIndent2Char"/>
    <w:uiPriority w:val="99"/>
    <w:semiHidden/>
    <w:unhideWhenUsed/>
    <w:rsid w:val="00D64A9B"/>
    <w:pPr>
      <w:spacing w:after="120" w:line="480" w:lineRule="auto"/>
      <w:ind w:left="283"/>
    </w:pPr>
  </w:style>
  <w:style w:type="character" w:customStyle="1" w:styleId="BodyTextIndent2Char">
    <w:name w:val="Body Text Indent 2 Char"/>
    <w:basedOn w:val="DefaultParagraphFont"/>
    <w:link w:val="BodyTextIndent2"/>
    <w:uiPriority w:val="99"/>
    <w:semiHidden/>
    <w:rsid w:val="00D64A9B"/>
    <w:rPr>
      <w:sz w:val="24"/>
      <w:szCs w:val="24"/>
      <w:lang w:val="en-US" w:eastAsia="en-US"/>
    </w:rPr>
  </w:style>
  <w:style w:type="paragraph" w:styleId="BodyTextIndent3">
    <w:name w:val="Body Text Indent 3"/>
    <w:basedOn w:val="Normal"/>
    <w:link w:val="BodyTextIndent3Char"/>
    <w:uiPriority w:val="99"/>
    <w:semiHidden/>
    <w:unhideWhenUsed/>
    <w:rsid w:val="00D64A9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64A9B"/>
    <w:rPr>
      <w:sz w:val="16"/>
      <w:szCs w:val="16"/>
      <w:lang w:val="en-US" w:eastAsia="en-US"/>
    </w:rPr>
  </w:style>
  <w:style w:type="paragraph" w:styleId="Caption">
    <w:name w:val="caption"/>
    <w:basedOn w:val="Normal"/>
    <w:next w:val="Normal"/>
    <w:uiPriority w:val="35"/>
    <w:semiHidden/>
    <w:unhideWhenUsed/>
    <w:qFormat/>
    <w:rsid w:val="00D64A9B"/>
    <w:pPr>
      <w:spacing w:after="200"/>
    </w:pPr>
    <w:rPr>
      <w:i/>
      <w:iCs/>
      <w:color w:val="A7A7A7" w:themeColor="text2"/>
      <w:sz w:val="18"/>
      <w:szCs w:val="18"/>
    </w:rPr>
  </w:style>
  <w:style w:type="paragraph" w:styleId="Closing">
    <w:name w:val="Closing"/>
    <w:basedOn w:val="Normal"/>
    <w:link w:val="ClosingChar"/>
    <w:uiPriority w:val="99"/>
    <w:semiHidden/>
    <w:unhideWhenUsed/>
    <w:rsid w:val="00D64A9B"/>
    <w:pPr>
      <w:ind w:left="4252"/>
    </w:pPr>
  </w:style>
  <w:style w:type="character" w:customStyle="1" w:styleId="ClosingChar">
    <w:name w:val="Closing Char"/>
    <w:basedOn w:val="DefaultParagraphFont"/>
    <w:link w:val="Closing"/>
    <w:uiPriority w:val="99"/>
    <w:semiHidden/>
    <w:rsid w:val="00D64A9B"/>
    <w:rPr>
      <w:sz w:val="24"/>
      <w:szCs w:val="24"/>
      <w:lang w:val="en-US" w:eastAsia="en-US"/>
    </w:rPr>
  </w:style>
  <w:style w:type="paragraph" w:styleId="Date">
    <w:name w:val="Date"/>
    <w:basedOn w:val="Normal"/>
    <w:next w:val="Normal"/>
    <w:link w:val="DateChar"/>
    <w:uiPriority w:val="99"/>
    <w:semiHidden/>
    <w:unhideWhenUsed/>
    <w:rsid w:val="00D64A9B"/>
  </w:style>
  <w:style w:type="character" w:customStyle="1" w:styleId="DateChar">
    <w:name w:val="Date Char"/>
    <w:basedOn w:val="DefaultParagraphFont"/>
    <w:link w:val="Date"/>
    <w:uiPriority w:val="99"/>
    <w:semiHidden/>
    <w:rsid w:val="00D64A9B"/>
    <w:rPr>
      <w:sz w:val="24"/>
      <w:szCs w:val="24"/>
      <w:lang w:val="en-US" w:eastAsia="en-US"/>
    </w:rPr>
  </w:style>
  <w:style w:type="paragraph" w:styleId="DocumentMap">
    <w:name w:val="Document Map"/>
    <w:basedOn w:val="Normal"/>
    <w:link w:val="DocumentMapChar"/>
    <w:uiPriority w:val="99"/>
    <w:semiHidden/>
    <w:unhideWhenUsed/>
    <w:rsid w:val="00D64A9B"/>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64A9B"/>
    <w:rPr>
      <w:rFonts w:ascii="Segoe UI" w:hAnsi="Segoe UI" w:cs="Segoe UI"/>
      <w:sz w:val="16"/>
      <w:szCs w:val="16"/>
      <w:lang w:val="en-US" w:eastAsia="en-US"/>
    </w:rPr>
  </w:style>
  <w:style w:type="paragraph" w:styleId="E-mailSignature">
    <w:name w:val="E-mail Signature"/>
    <w:basedOn w:val="Normal"/>
    <w:link w:val="E-mailSignatureChar"/>
    <w:uiPriority w:val="99"/>
    <w:semiHidden/>
    <w:unhideWhenUsed/>
    <w:rsid w:val="00D64A9B"/>
  </w:style>
  <w:style w:type="character" w:customStyle="1" w:styleId="E-mailSignatureChar">
    <w:name w:val="E-mail Signature Char"/>
    <w:basedOn w:val="DefaultParagraphFont"/>
    <w:link w:val="E-mailSignature"/>
    <w:uiPriority w:val="99"/>
    <w:semiHidden/>
    <w:rsid w:val="00D64A9B"/>
    <w:rPr>
      <w:sz w:val="24"/>
      <w:szCs w:val="24"/>
      <w:lang w:val="en-US" w:eastAsia="en-US"/>
    </w:rPr>
  </w:style>
  <w:style w:type="paragraph" w:styleId="EndnoteText">
    <w:name w:val="endnote text"/>
    <w:basedOn w:val="Normal"/>
    <w:link w:val="EndnoteTextChar"/>
    <w:uiPriority w:val="99"/>
    <w:semiHidden/>
    <w:unhideWhenUsed/>
    <w:rsid w:val="00D64A9B"/>
    <w:rPr>
      <w:sz w:val="20"/>
      <w:szCs w:val="20"/>
    </w:rPr>
  </w:style>
  <w:style w:type="character" w:customStyle="1" w:styleId="EndnoteTextChar">
    <w:name w:val="Endnote Text Char"/>
    <w:basedOn w:val="DefaultParagraphFont"/>
    <w:link w:val="EndnoteText"/>
    <w:uiPriority w:val="99"/>
    <w:semiHidden/>
    <w:rsid w:val="00D64A9B"/>
    <w:rPr>
      <w:lang w:val="en-US" w:eastAsia="en-US"/>
    </w:rPr>
  </w:style>
  <w:style w:type="paragraph" w:styleId="EnvelopeAddress">
    <w:name w:val="envelope address"/>
    <w:basedOn w:val="Normal"/>
    <w:uiPriority w:val="99"/>
    <w:semiHidden/>
    <w:unhideWhenUsed/>
    <w:rsid w:val="00D64A9B"/>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D64A9B"/>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D64A9B"/>
    <w:rPr>
      <w:sz w:val="20"/>
      <w:szCs w:val="20"/>
    </w:rPr>
  </w:style>
  <w:style w:type="character" w:customStyle="1" w:styleId="FootnoteTextChar">
    <w:name w:val="Footnote Text Char"/>
    <w:basedOn w:val="DefaultParagraphFont"/>
    <w:link w:val="FootnoteText"/>
    <w:uiPriority w:val="99"/>
    <w:semiHidden/>
    <w:rsid w:val="00D64A9B"/>
    <w:rPr>
      <w:lang w:val="en-US" w:eastAsia="en-US"/>
    </w:rPr>
  </w:style>
  <w:style w:type="paragraph" w:styleId="Header">
    <w:name w:val="header"/>
    <w:basedOn w:val="Normal"/>
    <w:link w:val="HeaderChar"/>
    <w:uiPriority w:val="99"/>
    <w:unhideWhenUsed/>
    <w:rsid w:val="00D64A9B"/>
    <w:pPr>
      <w:tabs>
        <w:tab w:val="center" w:pos="4513"/>
        <w:tab w:val="right" w:pos="9026"/>
      </w:tabs>
    </w:pPr>
  </w:style>
  <w:style w:type="character" w:customStyle="1" w:styleId="HeaderChar">
    <w:name w:val="Header Char"/>
    <w:basedOn w:val="DefaultParagraphFont"/>
    <w:link w:val="Header"/>
    <w:uiPriority w:val="99"/>
    <w:rsid w:val="00D64A9B"/>
    <w:rPr>
      <w:sz w:val="24"/>
      <w:szCs w:val="24"/>
      <w:lang w:val="en-US" w:eastAsia="en-US"/>
    </w:rPr>
  </w:style>
  <w:style w:type="character" w:customStyle="1" w:styleId="Heading3Char">
    <w:name w:val="Heading 3 Char"/>
    <w:basedOn w:val="DefaultParagraphFont"/>
    <w:link w:val="Heading3"/>
    <w:uiPriority w:val="9"/>
    <w:semiHidden/>
    <w:rsid w:val="00D64A9B"/>
    <w:rPr>
      <w:rFonts w:asciiTheme="majorHAnsi" w:eastAsiaTheme="majorEastAsia" w:hAnsiTheme="majorHAnsi" w:cstheme="majorBidi"/>
      <w:color w:val="1F3763" w:themeColor="accent1" w:themeShade="7F"/>
      <w:sz w:val="24"/>
      <w:szCs w:val="24"/>
      <w:lang w:val="en-US" w:eastAsia="en-US"/>
    </w:rPr>
  </w:style>
  <w:style w:type="character" w:customStyle="1" w:styleId="Heading4Char">
    <w:name w:val="Heading 4 Char"/>
    <w:basedOn w:val="DefaultParagraphFont"/>
    <w:link w:val="Heading4"/>
    <w:uiPriority w:val="9"/>
    <w:semiHidden/>
    <w:rsid w:val="00D64A9B"/>
    <w:rPr>
      <w:rFonts w:asciiTheme="majorHAnsi" w:eastAsiaTheme="majorEastAsia" w:hAnsiTheme="majorHAnsi" w:cstheme="majorBidi"/>
      <w:i/>
      <w:iCs/>
      <w:color w:val="2F5496" w:themeColor="accent1" w:themeShade="BF"/>
      <w:sz w:val="24"/>
      <w:szCs w:val="24"/>
      <w:lang w:val="en-US" w:eastAsia="en-US"/>
    </w:rPr>
  </w:style>
  <w:style w:type="character" w:customStyle="1" w:styleId="Heading5Char">
    <w:name w:val="Heading 5 Char"/>
    <w:basedOn w:val="DefaultParagraphFont"/>
    <w:link w:val="Heading5"/>
    <w:uiPriority w:val="9"/>
    <w:semiHidden/>
    <w:rsid w:val="00D64A9B"/>
    <w:rPr>
      <w:rFonts w:asciiTheme="majorHAnsi" w:eastAsiaTheme="majorEastAsia" w:hAnsiTheme="majorHAnsi" w:cstheme="majorBidi"/>
      <w:color w:val="2F5496" w:themeColor="accent1" w:themeShade="BF"/>
      <w:sz w:val="24"/>
      <w:szCs w:val="24"/>
      <w:lang w:val="en-US" w:eastAsia="en-US"/>
    </w:rPr>
  </w:style>
  <w:style w:type="character" w:customStyle="1" w:styleId="Heading6Char">
    <w:name w:val="Heading 6 Char"/>
    <w:basedOn w:val="DefaultParagraphFont"/>
    <w:link w:val="Heading6"/>
    <w:uiPriority w:val="9"/>
    <w:semiHidden/>
    <w:rsid w:val="00D64A9B"/>
    <w:rPr>
      <w:rFonts w:asciiTheme="majorHAnsi" w:eastAsiaTheme="majorEastAsia" w:hAnsiTheme="majorHAnsi" w:cstheme="majorBidi"/>
      <w:color w:val="1F3763" w:themeColor="accent1" w:themeShade="7F"/>
      <w:sz w:val="24"/>
      <w:szCs w:val="24"/>
      <w:lang w:val="en-US" w:eastAsia="en-US"/>
    </w:rPr>
  </w:style>
  <w:style w:type="character" w:customStyle="1" w:styleId="Heading7Char">
    <w:name w:val="Heading 7 Char"/>
    <w:basedOn w:val="DefaultParagraphFont"/>
    <w:link w:val="Heading7"/>
    <w:uiPriority w:val="9"/>
    <w:semiHidden/>
    <w:rsid w:val="00D64A9B"/>
    <w:rPr>
      <w:rFonts w:asciiTheme="majorHAnsi" w:eastAsiaTheme="majorEastAsia" w:hAnsiTheme="majorHAnsi" w:cstheme="majorBidi"/>
      <w:i/>
      <w:iCs/>
      <w:color w:val="1F3763" w:themeColor="accent1" w:themeShade="7F"/>
      <w:sz w:val="24"/>
      <w:szCs w:val="24"/>
      <w:lang w:val="en-US" w:eastAsia="en-US"/>
    </w:rPr>
  </w:style>
  <w:style w:type="character" w:customStyle="1" w:styleId="Heading8Char">
    <w:name w:val="Heading 8 Char"/>
    <w:basedOn w:val="DefaultParagraphFont"/>
    <w:link w:val="Heading8"/>
    <w:uiPriority w:val="9"/>
    <w:semiHidden/>
    <w:rsid w:val="00D64A9B"/>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D64A9B"/>
    <w:rPr>
      <w:rFonts w:asciiTheme="majorHAnsi" w:eastAsiaTheme="majorEastAsia" w:hAnsiTheme="majorHAnsi" w:cstheme="majorBidi"/>
      <w:i/>
      <w:iCs/>
      <w:color w:val="272727" w:themeColor="text1" w:themeTint="D8"/>
      <w:sz w:val="21"/>
      <w:szCs w:val="21"/>
      <w:lang w:val="en-US" w:eastAsia="en-US"/>
    </w:rPr>
  </w:style>
  <w:style w:type="paragraph" w:styleId="HTMLAddress">
    <w:name w:val="HTML Address"/>
    <w:basedOn w:val="Normal"/>
    <w:link w:val="HTMLAddressChar"/>
    <w:uiPriority w:val="99"/>
    <w:semiHidden/>
    <w:unhideWhenUsed/>
    <w:rsid w:val="00D64A9B"/>
    <w:rPr>
      <w:i/>
      <w:iCs/>
    </w:rPr>
  </w:style>
  <w:style w:type="character" w:customStyle="1" w:styleId="HTMLAddressChar">
    <w:name w:val="HTML Address Char"/>
    <w:basedOn w:val="DefaultParagraphFont"/>
    <w:link w:val="HTMLAddress"/>
    <w:uiPriority w:val="99"/>
    <w:semiHidden/>
    <w:rsid w:val="00D64A9B"/>
    <w:rPr>
      <w:i/>
      <w:iCs/>
      <w:sz w:val="24"/>
      <w:szCs w:val="24"/>
      <w:lang w:val="en-US" w:eastAsia="en-US"/>
    </w:rPr>
  </w:style>
  <w:style w:type="paragraph" w:styleId="HTMLPreformatted">
    <w:name w:val="HTML Preformatted"/>
    <w:basedOn w:val="Normal"/>
    <w:link w:val="HTMLPreformattedChar"/>
    <w:uiPriority w:val="99"/>
    <w:semiHidden/>
    <w:unhideWhenUsed/>
    <w:rsid w:val="00D64A9B"/>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64A9B"/>
    <w:rPr>
      <w:rFonts w:ascii="Consolas" w:hAnsi="Consolas"/>
      <w:lang w:val="en-US" w:eastAsia="en-US"/>
    </w:rPr>
  </w:style>
  <w:style w:type="paragraph" w:styleId="Index1">
    <w:name w:val="index 1"/>
    <w:basedOn w:val="Normal"/>
    <w:next w:val="Normal"/>
    <w:autoRedefine/>
    <w:uiPriority w:val="99"/>
    <w:semiHidden/>
    <w:unhideWhenUsed/>
    <w:rsid w:val="00D64A9B"/>
    <w:pPr>
      <w:ind w:left="240" w:hanging="240"/>
    </w:pPr>
  </w:style>
  <w:style w:type="paragraph" w:styleId="Index2">
    <w:name w:val="index 2"/>
    <w:basedOn w:val="Normal"/>
    <w:next w:val="Normal"/>
    <w:autoRedefine/>
    <w:uiPriority w:val="99"/>
    <w:semiHidden/>
    <w:unhideWhenUsed/>
    <w:rsid w:val="00D64A9B"/>
    <w:pPr>
      <w:ind w:left="480" w:hanging="240"/>
    </w:pPr>
  </w:style>
  <w:style w:type="paragraph" w:styleId="Index3">
    <w:name w:val="index 3"/>
    <w:basedOn w:val="Normal"/>
    <w:next w:val="Normal"/>
    <w:autoRedefine/>
    <w:uiPriority w:val="99"/>
    <w:semiHidden/>
    <w:unhideWhenUsed/>
    <w:rsid w:val="00D64A9B"/>
    <w:pPr>
      <w:ind w:left="720" w:hanging="240"/>
    </w:pPr>
  </w:style>
  <w:style w:type="paragraph" w:styleId="Index4">
    <w:name w:val="index 4"/>
    <w:basedOn w:val="Normal"/>
    <w:next w:val="Normal"/>
    <w:autoRedefine/>
    <w:uiPriority w:val="99"/>
    <w:semiHidden/>
    <w:unhideWhenUsed/>
    <w:rsid w:val="00D64A9B"/>
    <w:pPr>
      <w:ind w:left="960" w:hanging="240"/>
    </w:pPr>
  </w:style>
  <w:style w:type="paragraph" w:styleId="Index5">
    <w:name w:val="index 5"/>
    <w:basedOn w:val="Normal"/>
    <w:next w:val="Normal"/>
    <w:autoRedefine/>
    <w:uiPriority w:val="99"/>
    <w:semiHidden/>
    <w:unhideWhenUsed/>
    <w:rsid w:val="00D64A9B"/>
    <w:pPr>
      <w:ind w:left="1200" w:hanging="240"/>
    </w:pPr>
  </w:style>
  <w:style w:type="paragraph" w:styleId="Index6">
    <w:name w:val="index 6"/>
    <w:basedOn w:val="Normal"/>
    <w:next w:val="Normal"/>
    <w:autoRedefine/>
    <w:uiPriority w:val="99"/>
    <w:semiHidden/>
    <w:unhideWhenUsed/>
    <w:rsid w:val="00D64A9B"/>
    <w:pPr>
      <w:ind w:left="1440" w:hanging="240"/>
    </w:pPr>
  </w:style>
  <w:style w:type="paragraph" w:styleId="Index7">
    <w:name w:val="index 7"/>
    <w:basedOn w:val="Normal"/>
    <w:next w:val="Normal"/>
    <w:autoRedefine/>
    <w:uiPriority w:val="99"/>
    <w:semiHidden/>
    <w:unhideWhenUsed/>
    <w:rsid w:val="00D64A9B"/>
    <w:pPr>
      <w:ind w:left="1680" w:hanging="240"/>
    </w:pPr>
  </w:style>
  <w:style w:type="paragraph" w:styleId="Index8">
    <w:name w:val="index 8"/>
    <w:basedOn w:val="Normal"/>
    <w:next w:val="Normal"/>
    <w:autoRedefine/>
    <w:uiPriority w:val="99"/>
    <w:semiHidden/>
    <w:unhideWhenUsed/>
    <w:rsid w:val="00D64A9B"/>
    <w:pPr>
      <w:ind w:left="1920" w:hanging="240"/>
    </w:pPr>
  </w:style>
  <w:style w:type="paragraph" w:styleId="Index9">
    <w:name w:val="index 9"/>
    <w:basedOn w:val="Normal"/>
    <w:next w:val="Normal"/>
    <w:autoRedefine/>
    <w:uiPriority w:val="99"/>
    <w:semiHidden/>
    <w:unhideWhenUsed/>
    <w:rsid w:val="00D64A9B"/>
    <w:pPr>
      <w:ind w:left="2160" w:hanging="240"/>
    </w:pPr>
  </w:style>
  <w:style w:type="paragraph" w:styleId="IndexHeading">
    <w:name w:val="index heading"/>
    <w:basedOn w:val="Normal"/>
    <w:next w:val="Index1"/>
    <w:uiPriority w:val="99"/>
    <w:semiHidden/>
    <w:unhideWhenUsed/>
    <w:rsid w:val="00D64A9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64A9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64A9B"/>
    <w:rPr>
      <w:i/>
      <w:iCs/>
      <w:color w:val="4472C4" w:themeColor="accent1"/>
      <w:sz w:val="24"/>
      <w:szCs w:val="24"/>
      <w:lang w:val="en-US" w:eastAsia="en-US"/>
    </w:rPr>
  </w:style>
  <w:style w:type="paragraph" w:styleId="List">
    <w:name w:val="List"/>
    <w:basedOn w:val="Normal"/>
    <w:uiPriority w:val="99"/>
    <w:semiHidden/>
    <w:unhideWhenUsed/>
    <w:rsid w:val="00D64A9B"/>
    <w:pPr>
      <w:ind w:left="283" w:hanging="283"/>
      <w:contextualSpacing/>
    </w:pPr>
  </w:style>
  <w:style w:type="paragraph" w:styleId="List2">
    <w:name w:val="List 2"/>
    <w:basedOn w:val="Normal"/>
    <w:uiPriority w:val="99"/>
    <w:semiHidden/>
    <w:unhideWhenUsed/>
    <w:rsid w:val="00D64A9B"/>
    <w:pPr>
      <w:ind w:left="566" w:hanging="283"/>
      <w:contextualSpacing/>
    </w:pPr>
  </w:style>
  <w:style w:type="paragraph" w:styleId="List3">
    <w:name w:val="List 3"/>
    <w:basedOn w:val="Normal"/>
    <w:uiPriority w:val="99"/>
    <w:semiHidden/>
    <w:unhideWhenUsed/>
    <w:rsid w:val="00D64A9B"/>
    <w:pPr>
      <w:ind w:left="849" w:hanging="283"/>
      <w:contextualSpacing/>
    </w:pPr>
  </w:style>
  <w:style w:type="paragraph" w:styleId="List4">
    <w:name w:val="List 4"/>
    <w:basedOn w:val="Normal"/>
    <w:uiPriority w:val="99"/>
    <w:semiHidden/>
    <w:unhideWhenUsed/>
    <w:rsid w:val="00D64A9B"/>
    <w:pPr>
      <w:ind w:left="1132" w:hanging="283"/>
      <w:contextualSpacing/>
    </w:pPr>
  </w:style>
  <w:style w:type="paragraph" w:styleId="List5">
    <w:name w:val="List 5"/>
    <w:basedOn w:val="Normal"/>
    <w:uiPriority w:val="99"/>
    <w:semiHidden/>
    <w:unhideWhenUsed/>
    <w:rsid w:val="00D64A9B"/>
    <w:pPr>
      <w:ind w:left="1415" w:hanging="283"/>
      <w:contextualSpacing/>
    </w:pPr>
  </w:style>
  <w:style w:type="paragraph" w:styleId="ListBullet">
    <w:name w:val="List Bullet"/>
    <w:basedOn w:val="Normal"/>
    <w:uiPriority w:val="99"/>
    <w:semiHidden/>
    <w:unhideWhenUsed/>
    <w:rsid w:val="00D64A9B"/>
    <w:pPr>
      <w:numPr>
        <w:numId w:val="2"/>
      </w:numPr>
      <w:contextualSpacing/>
    </w:pPr>
  </w:style>
  <w:style w:type="paragraph" w:styleId="ListBullet2">
    <w:name w:val="List Bullet 2"/>
    <w:basedOn w:val="Normal"/>
    <w:uiPriority w:val="99"/>
    <w:semiHidden/>
    <w:unhideWhenUsed/>
    <w:rsid w:val="00D64A9B"/>
    <w:pPr>
      <w:numPr>
        <w:numId w:val="3"/>
      </w:numPr>
      <w:contextualSpacing/>
    </w:pPr>
  </w:style>
  <w:style w:type="paragraph" w:styleId="ListBullet3">
    <w:name w:val="List Bullet 3"/>
    <w:basedOn w:val="Normal"/>
    <w:uiPriority w:val="99"/>
    <w:semiHidden/>
    <w:unhideWhenUsed/>
    <w:rsid w:val="00D64A9B"/>
    <w:pPr>
      <w:numPr>
        <w:numId w:val="4"/>
      </w:numPr>
      <w:contextualSpacing/>
    </w:pPr>
  </w:style>
  <w:style w:type="paragraph" w:styleId="ListBullet4">
    <w:name w:val="List Bullet 4"/>
    <w:basedOn w:val="Normal"/>
    <w:uiPriority w:val="99"/>
    <w:semiHidden/>
    <w:unhideWhenUsed/>
    <w:rsid w:val="00D64A9B"/>
    <w:pPr>
      <w:numPr>
        <w:numId w:val="5"/>
      </w:numPr>
      <w:contextualSpacing/>
    </w:pPr>
  </w:style>
  <w:style w:type="paragraph" w:styleId="ListBullet5">
    <w:name w:val="List Bullet 5"/>
    <w:basedOn w:val="Normal"/>
    <w:uiPriority w:val="99"/>
    <w:semiHidden/>
    <w:unhideWhenUsed/>
    <w:rsid w:val="00D64A9B"/>
    <w:pPr>
      <w:numPr>
        <w:numId w:val="6"/>
      </w:numPr>
      <w:contextualSpacing/>
    </w:pPr>
  </w:style>
  <w:style w:type="paragraph" w:styleId="ListContinue">
    <w:name w:val="List Continue"/>
    <w:basedOn w:val="Normal"/>
    <w:uiPriority w:val="99"/>
    <w:semiHidden/>
    <w:unhideWhenUsed/>
    <w:rsid w:val="00D64A9B"/>
    <w:pPr>
      <w:spacing w:after="120"/>
      <w:ind w:left="283"/>
      <w:contextualSpacing/>
    </w:pPr>
  </w:style>
  <w:style w:type="paragraph" w:styleId="ListContinue2">
    <w:name w:val="List Continue 2"/>
    <w:basedOn w:val="Normal"/>
    <w:uiPriority w:val="99"/>
    <w:semiHidden/>
    <w:unhideWhenUsed/>
    <w:rsid w:val="00D64A9B"/>
    <w:pPr>
      <w:spacing w:after="120"/>
      <w:ind w:left="566"/>
      <w:contextualSpacing/>
    </w:pPr>
  </w:style>
  <w:style w:type="paragraph" w:styleId="ListContinue3">
    <w:name w:val="List Continue 3"/>
    <w:basedOn w:val="Normal"/>
    <w:uiPriority w:val="99"/>
    <w:semiHidden/>
    <w:unhideWhenUsed/>
    <w:rsid w:val="00D64A9B"/>
    <w:pPr>
      <w:spacing w:after="120"/>
      <w:ind w:left="849"/>
      <w:contextualSpacing/>
    </w:pPr>
  </w:style>
  <w:style w:type="paragraph" w:styleId="ListContinue4">
    <w:name w:val="List Continue 4"/>
    <w:basedOn w:val="Normal"/>
    <w:uiPriority w:val="99"/>
    <w:semiHidden/>
    <w:unhideWhenUsed/>
    <w:rsid w:val="00D64A9B"/>
    <w:pPr>
      <w:spacing w:after="120"/>
      <w:ind w:left="1132"/>
      <w:contextualSpacing/>
    </w:pPr>
  </w:style>
  <w:style w:type="paragraph" w:styleId="ListContinue5">
    <w:name w:val="List Continue 5"/>
    <w:basedOn w:val="Normal"/>
    <w:uiPriority w:val="99"/>
    <w:semiHidden/>
    <w:unhideWhenUsed/>
    <w:rsid w:val="00D64A9B"/>
    <w:pPr>
      <w:spacing w:after="120"/>
      <w:ind w:left="1415"/>
      <w:contextualSpacing/>
    </w:pPr>
  </w:style>
  <w:style w:type="paragraph" w:styleId="ListNumber">
    <w:name w:val="List Number"/>
    <w:basedOn w:val="Normal"/>
    <w:uiPriority w:val="99"/>
    <w:semiHidden/>
    <w:unhideWhenUsed/>
    <w:rsid w:val="00D64A9B"/>
    <w:pPr>
      <w:numPr>
        <w:numId w:val="7"/>
      </w:numPr>
      <w:contextualSpacing/>
    </w:pPr>
  </w:style>
  <w:style w:type="paragraph" w:styleId="ListNumber2">
    <w:name w:val="List Number 2"/>
    <w:basedOn w:val="Normal"/>
    <w:uiPriority w:val="99"/>
    <w:semiHidden/>
    <w:unhideWhenUsed/>
    <w:rsid w:val="00D64A9B"/>
    <w:pPr>
      <w:numPr>
        <w:numId w:val="8"/>
      </w:numPr>
      <w:contextualSpacing/>
    </w:pPr>
  </w:style>
  <w:style w:type="paragraph" w:styleId="ListNumber3">
    <w:name w:val="List Number 3"/>
    <w:basedOn w:val="Normal"/>
    <w:uiPriority w:val="99"/>
    <w:semiHidden/>
    <w:unhideWhenUsed/>
    <w:rsid w:val="00D64A9B"/>
    <w:pPr>
      <w:numPr>
        <w:numId w:val="9"/>
      </w:numPr>
      <w:contextualSpacing/>
    </w:pPr>
  </w:style>
  <w:style w:type="paragraph" w:styleId="ListNumber4">
    <w:name w:val="List Number 4"/>
    <w:basedOn w:val="Normal"/>
    <w:uiPriority w:val="99"/>
    <w:semiHidden/>
    <w:unhideWhenUsed/>
    <w:rsid w:val="00D64A9B"/>
    <w:pPr>
      <w:numPr>
        <w:numId w:val="10"/>
      </w:numPr>
      <w:contextualSpacing/>
    </w:pPr>
  </w:style>
  <w:style w:type="paragraph" w:styleId="ListNumber5">
    <w:name w:val="List Number 5"/>
    <w:basedOn w:val="Normal"/>
    <w:uiPriority w:val="99"/>
    <w:semiHidden/>
    <w:unhideWhenUsed/>
    <w:rsid w:val="00D64A9B"/>
    <w:pPr>
      <w:numPr>
        <w:numId w:val="11"/>
      </w:numPr>
      <w:contextualSpacing/>
    </w:pPr>
  </w:style>
  <w:style w:type="paragraph" w:styleId="ListParagraph">
    <w:name w:val="List Paragraph"/>
    <w:basedOn w:val="Normal"/>
    <w:uiPriority w:val="34"/>
    <w:qFormat/>
    <w:rsid w:val="00D64A9B"/>
    <w:pPr>
      <w:ind w:left="720"/>
      <w:contextualSpacing/>
    </w:pPr>
  </w:style>
  <w:style w:type="paragraph" w:styleId="MacroText">
    <w:name w:val="macro"/>
    <w:link w:val="MacroTextChar"/>
    <w:uiPriority w:val="99"/>
    <w:semiHidden/>
    <w:unhideWhenUsed/>
    <w:rsid w:val="00D64A9B"/>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uiPriority w:val="99"/>
    <w:semiHidden/>
    <w:rsid w:val="00D64A9B"/>
    <w:rPr>
      <w:rFonts w:ascii="Consolas" w:hAnsi="Consolas"/>
      <w:lang w:val="en-US" w:eastAsia="en-US"/>
    </w:rPr>
  </w:style>
  <w:style w:type="paragraph" w:styleId="MessageHeader">
    <w:name w:val="Message Header"/>
    <w:basedOn w:val="Normal"/>
    <w:link w:val="MessageHeaderChar"/>
    <w:uiPriority w:val="99"/>
    <w:semiHidden/>
    <w:unhideWhenUsed/>
    <w:rsid w:val="00D64A9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64A9B"/>
    <w:rPr>
      <w:rFonts w:asciiTheme="majorHAnsi" w:eastAsiaTheme="majorEastAsia" w:hAnsiTheme="majorHAnsi" w:cstheme="majorBidi"/>
      <w:sz w:val="24"/>
      <w:szCs w:val="24"/>
      <w:shd w:val="pct20" w:color="auto" w:fill="auto"/>
      <w:lang w:val="en-US" w:eastAsia="en-US"/>
    </w:rPr>
  </w:style>
  <w:style w:type="paragraph" w:styleId="NoSpacing">
    <w:name w:val="No Spacing"/>
    <w:uiPriority w:val="1"/>
    <w:qFormat/>
    <w:rsid w:val="00D64A9B"/>
    <w:rPr>
      <w:sz w:val="24"/>
      <w:szCs w:val="24"/>
      <w:lang w:val="en-US" w:eastAsia="en-US"/>
    </w:rPr>
  </w:style>
  <w:style w:type="paragraph" w:styleId="NormalIndent">
    <w:name w:val="Normal Indent"/>
    <w:basedOn w:val="Normal"/>
    <w:uiPriority w:val="99"/>
    <w:semiHidden/>
    <w:unhideWhenUsed/>
    <w:rsid w:val="00D64A9B"/>
    <w:pPr>
      <w:ind w:left="720"/>
    </w:pPr>
  </w:style>
  <w:style w:type="paragraph" w:styleId="NoteHeading">
    <w:name w:val="Note Heading"/>
    <w:basedOn w:val="Normal"/>
    <w:next w:val="Normal"/>
    <w:link w:val="NoteHeadingChar"/>
    <w:uiPriority w:val="99"/>
    <w:semiHidden/>
    <w:unhideWhenUsed/>
    <w:rsid w:val="00D64A9B"/>
  </w:style>
  <w:style w:type="character" w:customStyle="1" w:styleId="NoteHeadingChar">
    <w:name w:val="Note Heading Char"/>
    <w:basedOn w:val="DefaultParagraphFont"/>
    <w:link w:val="NoteHeading"/>
    <w:uiPriority w:val="99"/>
    <w:semiHidden/>
    <w:rsid w:val="00D64A9B"/>
    <w:rPr>
      <w:sz w:val="24"/>
      <w:szCs w:val="24"/>
      <w:lang w:val="en-US" w:eastAsia="en-US"/>
    </w:rPr>
  </w:style>
  <w:style w:type="paragraph" w:styleId="PlainText">
    <w:name w:val="Plain Text"/>
    <w:basedOn w:val="Normal"/>
    <w:link w:val="PlainTextChar"/>
    <w:uiPriority w:val="99"/>
    <w:semiHidden/>
    <w:unhideWhenUsed/>
    <w:rsid w:val="00D64A9B"/>
    <w:rPr>
      <w:rFonts w:ascii="Consolas" w:hAnsi="Consolas"/>
      <w:sz w:val="21"/>
      <w:szCs w:val="21"/>
    </w:rPr>
  </w:style>
  <w:style w:type="character" w:customStyle="1" w:styleId="PlainTextChar">
    <w:name w:val="Plain Text Char"/>
    <w:basedOn w:val="DefaultParagraphFont"/>
    <w:link w:val="PlainText"/>
    <w:uiPriority w:val="99"/>
    <w:semiHidden/>
    <w:rsid w:val="00D64A9B"/>
    <w:rPr>
      <w:rFonts w:ascii="Consolas" w:hAnsi="Consolas"/>
      <w:sz w:val="21"/>
      <w:szCs w:val="21"/>
      <w:lang w:val="en-US" w:eastAsia="en-US"/>
    </w:rPr>
  </w:style>
  <w:style w:type="paragraph" w:styleId="Quote">
    <w:name w:val="Quote"/>
    <w:basedOn w:val="Normal"/>
    <w:next w:val="Normal"/>
    <w:link w:val="QuoteChar"/>
    <w:uiPriority w:val="29"/>
    <w:qFormat/>
    <w:rsid w:val="00D64A9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64A9B"/>
    <w:rPr>
      <w:i/>
      <w:iCs/>
      <w:color w:val="404040" w:themeColor="text1" w:themeTint="BF"/>
      <w:sz w:val="24"/>
      <w:szCs w:val="24"/>
      <w:lang w:val="en-US" w:eastAsia="en-US"/>
    </w:rPr>
  </w:style>
  <w:style w:type="paragraph" w:styleId="Salutation">
    <w:name w:val="Salutation"/>
    <w:basedOn w:val="Normal"/>
    <w:next w:val="Normal"/>
    <w:link w:val="SalutationChar"/>
    <w:uiPriority w:val="99"/>
    <w:semiHidden/>
    <w:unhideWhenUsed/>
    <w:rsid w:val="00D64A9B"/>
  </w:style>
  <w:style w:type="character" w:customStyle="1" w:styleId="SalutationChar">
    <w:name w:val="Salutation Char"/>
    <w:basedOn w:val="DefaultParagraphFont"/>
    <w:link w:val="Salutation"/>
    <w:uiPriority w:val="99"/>
    <w:semiHidden/>
    <w:rsid w:val="00D64A9B"/>
    <w:rPr>
      <w:sz w:val="24"/>
      <w:szCs w:val="24"/>
      <w:lang w:val="en-US" w:eastAsia="en-US"/>
    </w:rPr>
  </w:style>
  <w:style w:type="paragraph" w:styleId="Signature">
    <w:name w:val="Signature"/>
    <w:basedOn w:val="Normal"/>
    <w:link w:val="SignatureChar"/>
    <w:uiPriority w:val="99"/>
    <w:semiHidden/>
    <w:unhideWhenUsed/>
    <w:rsid w:val="00D64A9B"/>
    <w:pPr>
      <w:ind w:left="4252"/>
    </w:pPr>
  </w:style>
  <w:style w:type="character" w:customStyle="1" w:styleId="SignatureChar">
    <w:name w:val="Signature Char"/>
    <w:basedOn w:val="DefaultParagraphFont"/>
    <w:link w:val="Signature"/>
    <w:uiPriority w:val="99"/>
    <w:semiHidden/>
    <w:rsid w:val="00D64A9B"/>
    <w:rPr>
      <w:sz w:val="24"/>
      <w:szCs w:val="24"/>
      <w:lang w:val="en-US" w:eastAsia="en-US"/>
    </w:rPr>
  </w:style>
  <w:style w:type="paragraph" w:styleId="Subtitle">
    <w:name w:val="Subtitle"/>
    <w:basedOn w:val="Normal"/>
    <w:next w:val="Normal"/>
    <w:link w:val="SubtitleChar"/>
    <w:uiPriority w:val="11"/>
    <w:qFormat/>
    <w:rsid w:val="00D64A9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D64A9B"/>
    <w:rPr>
      <w:rFonts w:asciiTheme="minorHAnsi" w:eastAsiaTheme="minorEastAsia" w:hAnsiTheme="minorHAnsi" w:cstheme="minorBidi"/>
      <w:color w:val="5A5A5A" w:themeColor="text1" w:themeTint="A5"/>
      <w:spacing w:val="15"/>
      <w:sz w:val="22"/>
      <w:szCs w:val="22"/>
      <w:lang w:val="en-US" w:eastAsia="en-US"/>
    </w:rPr>
  </w:style>
  <w:style w:type="paragraph" w:styleId="TableofAuthorities">
    <w:name w:val="table of authorities"/>
    <w:basedOn w:val="Normal"/>
    <w:next w:val="Normal"/>
    <w:uiPriority w:val="99"/>
    <w:semiHidden/>
    <w:unhideWhenUsed/>
    <w:rsid w:val="00D64A9B"/>
    <w:pPr>
      <w:ind w:left="240" w:hanging="240"/>
    </w:pPr>
  </w:style>
  <w:style w:type="paragraph" w:styleId="TableofFigures">
    <w:name w:val="table of figures"/>
    <w:basedOn w:val="Normal"/>
    <w:next w:val="Normal"/>
    <w:uiPriority w:val="99"/>
    <w:semiHidden/>
    <w:unhideWhenUsed/>
    <w:rsid w:val="00D64A9B"/>
  </w:style>
  <w:style w:type="paragraph" w:styleId="TOAHeading">
    <w:name w:val="toa heading"/>
    <w:basedOn w:val="Normal"/>
    <w:next w:val="Normal"/>
    <w:uiPriority w:val="99"/>
    <w:semiHidden/>
    <w:unhideWhenUsed/>
    <w:rsid w:val="00D64A9B"/>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D64A9B"/>
    <w:pPr>
      <w:spacing w:after="100"/>
    </w:pPr>
  </w:style>
  <w:style w:type="paragraph" w:styleId="TOC2">
    <w:name w:val="toc 2"/>
    <w:basedOn w:val="Normal"/>
    <w:next w:val="Normal"/>
    <w:autoRedefine/>
    <w:uiPriority w:val="39"/>
    <w:semiHidden/>
    <w:unhideWhenUsed/>
    <w:rsid w:val="00D64A9B"/>
    <w:pPr>
      <w:spacing w:after="100"/>
      <w:ind w:left="240"/>
    </w:pPr>
  </w:style>
  <w:style w:type="paragraph" w:styleId="TOC3">
    <w:name w:val="toc 3"/>
    <w:basedOn w:val="Normal"/>
    <w:next w:val="Normal"/>
    <w:autoRedefine/>
    <w:uiPriority w:val="39"/>
    <w:semiHidden/>
    <w:unhideWhenUsed/>
    <w:rsid w:val="00D64A9B"/>
    <w:pPr>
      <w:spacing w:after="100"/>
      <w:ind w:left="480"/>
    </w:pPr>
  </w:style>
  <w:style w:type="paragraph" w:styleId="TOC4">
    <w:name w:val="toc 4"/>
    <w:basedOn w:val="Normal"/>
    <w:next w:val="Normal"/>
    <w:autoRedefine/>
    <w:uiPriority w:val="39"/>
    <w:semiHidden/>
    <w:unhideWhenUsed/>
    <w:rsid w:val="00D64A9B"/>
    <w:pPr>
      <w:spacing w:after="100"/>
      <w:ind w:left="720"/>
    </w:pPr>
  </w:style>
  <w:style w:type="paragraph" w:styleId="TOC5">
    <w:name w:val="toc 5"/>
    <w:basedOn w:val="Normal"/>
    <w:next w:val="Normal"/>
    <w:autoRedefine/>
    <w:uiPriority w:val="39"/>
    <w:semiHidden/>
    <w:unhideWhenUsed/>
    <w:rsid w:val="00D64A9B"/>
    <w:pPr>
      <w:spacing w:after="100"/>
      <w:ind w:left="960"/>
    </w:pPr>
  </w:style>
  <w:style w:type="paragraph" w:styleId="TOC6">
    <w:name w:val="toc 6"/>
    <w:basedOn w:val="Normal"/>
    <w:next w:val="Normal"/>
    <w:autoRedefine/>
    <w:uiPriority w:val="39"/>
    <w:semiHidden/>
    <w:unhideWhenUsed/>
    <w:rsid w:val="00D64A9B"/>
    <w:pPr>
      <w:spacing w:after="100"/>
      <w:ind w:left="1200"/>
    </w:pPr>
  </w:style>
  <w:style w:type="paragraph" w:styleId="TOC7">
    <w:name w:val="toc 7"/>
    <w:basedOn w:val="Normal"/>
    <w:next w:val="Normal"/>
    <w:autoRedefine/>
    <w:uiPriority w:val="39"/>
    <w:semiHidden/>
    <w:unhideWhenUsed/>
    <w:rsid w:val="00D64A9B"/>
    <w:pPr>
      <w:spacing w:after="100"/>
      <w:ind w:left="1440"/>
    </w:pPr>
  </w:style>
  <w:style w:type="paragraph" w:styleId="TOC8">
    <w:name w:val="toc 8"/>
    <w:basedOn w:val="Normal"/>
    <w:next w:val="Normal"/>
    <w:autoRedefine/>
    <w:uiPriority w:val="39"/>
    <w:semiHidden/>
    <w:unhideWhenUsed/>
    <w:rsid w:val="00D64A9B"/>
    <w:pPr>
      <w:spacing w:after="100"/>
      <w:ind w:left="1680"/>
    </w:pPr>
  </w:style>
  <w:style w:type="paragraph" w:styleId="TOC9">
    <w:name w:val="toc 9"/>
    <w:basedOn w:val="Normal"/>
    <w:next w:val="Normal"/>
    <w:autoRedefine/>
    <w:uiPriority w:val="39"/>
    <w:semiHidden/>
    <w:unhideWhenUsed/>
    <w:rsid w:val="00D64A9B"/>
    <w:pPr>
      <w:spacing w:after="100"/>
      <w:ind w:left="1920"/>
    </w:pPr>
  </w:style>
  <w:style w:type="paragraph" w:styleId="TOCHeading">
    <w:name w:val="TOC Heading"/>
    <w:basedOn w:val="Heading1"/>
    <w:next w:val="Normal"/>
    <w:uiPriority w:val="39"/>
    <w:semiHidden/>
    <w:unhideWhenUsed/>
    <w:qFormat/>
    <w:rsid w:val="00D64A9B"/>
    <w:pPr>
      <w:keepNext/>
      <w:keepLines/>
      <w:spacing w:before="240" w:line="240" w:lineRule="auto"/>
      <w:outlineLvl w:val="9"/>
    </w:pPr>
    <w:rPr>
      <w:rFonts w:asciiTheme="majorHAnsi" w:eastAsiaTheme="majorEastAsia" w:hAnsiTheme="majorHAnsi" w:cstheme="majorBidi"/>
      <w:b w:val="0"/>
      <w:bCs w:val="0"/>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8959">
      <w:bodyDiv w:val="1"/>
      <w:marLeft w:val="0"/>
      <w:marRight w:val="0"/>
      <w:marTop w:val="0"/>
      <w:marBottom w:val="0"/>
      <w:divBdr>
        <w:top w:val="none" w:sz="0" w:space="0" w:color="auto"/>
        <w:left w:val="none" w:sz="0" w:space="0" w:color="auto"/>
        <w:bottom w:val="none" w:sz="0" w:space="0" w:color="auto"/>
        <w:right w:val="none" w:sz="0" w:space="0" w:color="auto"/>
      </w:divBdr>
    </w:div>
    <w:div w:id="57215637">
      <w:bodyDiv w:val="1"/>
      <w:marLeft w:val="0"/>
      <w:marRight w:val="0"/>
      <w:marTop w:val="0"/>
      <w:marBottom w:val="0"/>
      <w:divBdr>
        <w:top w:val="none" w:sz="0" w:space="0" w:color="auto"/>
        <w:left w:val="none" w:sz="0" w:space="0" w:color="auto"/>
        <w:bottom w:val="none" w:sz="0" w:space="0" w:color="auto"/>
        <w:right w:val="none" w:sz="0" w:space="0" w:color="auto"/>
      </w:divBdr>
    </w:div>
    <w:div w:id="120660040">
      <w:bodyDiv w:val="1"/>
      <w:marLeft w:val="0"/>
      <w:marRight w:val="0"/>
      <w:marTop w:val="0"/>
      <w:marBottom w:val="0"/>
      <w:divBdr>
        <w:top w:val="none" w:sz="0" w:space="0" w:color="auto"/>
        <w:left w:val="none" w:sz="0" w:space="0" w:color="auto"/>
        <w:bottom w:val="none" w:sz="0" w:space="0" w:color="auto"/>
        <w:right w:val="none" w:sz="0" w:space="0" w:color="auto"/>
      </w:divBdr>
    </w:div>
    <w:div w:id="140583996">
      <w:bodyDiv w:val="1"/>
      <w:marLeft w:val="0"/>
      <w:marRight w:val="0"/>
      <w:marTop w:val="0"/>
      <w:marBottom w:val="0"/>
      <w:divBdr>
        <w:top w:val="none" w:sz="0" w:space="0" w:color="auto"/>
        <w:left w:val="none" w:sz="0" w:space="0" w:color="auto"/>
        <w:bottom w:val="none" w:sz="0" w:space="0" w:color="auto"/>
        <w:right w:val="none" w:sz="0" w:space="0" w:color="auto"/>
      </w:divBdr>
    </w:div>
    <w:div w:id="171602915">
      <w:bodyDiv w:val="1"/>
      <w:marLeft w:val="0"/>
      <w:marRight w:val="0"/>
      <w:marTop w:val="0"/>
      <w:marBottom w:val="0"/>
      <w:divBdr>
        <w:top w:val="none" w:sz="0" w:space="0" w:color="auto"/>
        <w:left w:val="none" w:sz="0" w:space="0" w:color="auto"/>
        <w:bottom w:val="none" w:sz="0" w:space="0" w:color="auto"/>
        <w:right w:val="none" w:sz="0" w:space="0" w:color="auto"/>
      </w:divBdr>
    </w:div>
    <w:div w:id="171842106">
      <w:bodyDiv w:val="1"/>
      <w:marLeft w:val="0"/>
      <w:marRight w:val="0"/>
      <w:marTop w:val="0"/>
      <w:marBottom w:val="0"/>
      <w:divBdr>
        <w:top w:val="none" w:sz="0" w:space="0" w:color="auto"/>
        <w:left w:val="none" w:sz="0" w:space="0" w:color="auto"/>
        <w:bottom w:val="none" w:sz="0" w:space="0" w:color="auto"/>
        <w:right w:val="none" w:sz="0" w:space="0" w:color="auto"/>
      </w:divBdr>
    </w:div>
    <w:div w:id="239410770">
      <w:bodyDiv w:val="1"/>
      <w:marLeft w:val="0"/>
      <w:marRight w:val="0"/>
      <w:marTop w:val="0"/>
      <w:marBottom w:val="0"/>
      <w:divBdr>
        <w:top w:val="none" w:sz="0" w:space="0" w:color="auto"/>
        <w:left w:val="none" w:sz="0" w:space="0" w:color="auto"/>
        <w:bottom w:val="none" w:sz="0" w:space="0" w:color="auto"/>
        <w:right w:val="none" w:sz="0" w:space="0" w:color="auto"/>
      </w:divBdr>
    </w:div>
    <w:div w:id="269699685">
      <w:bodyDiv w:val="1"/>
      <w:marLeft w:val="0"/>
      <w:marRight w:val="0"/>
      <w:marTop w:val="0"/>
      <w:marBottom w:val="0"/>
      <w:divBdr>
        <w:top w:val="none" w:sz="0" w:space="0" w:color="auto"/>
        <w:left w:val="none" w:sz="0" w:space="0" w:color="auto"/>
        <w:bottom w:val="none" w:sz="0" w:space="0" w:color="auto"/>
        <w:right w:val="none" w:sz="0" w:space="0" w:color="auto"/>
      </w:divBdr>
    </w:div>
    <w:div w:id="412703731">
      <w:bodyDiv w:val="1"/>
      <w:marLeft w:val="0"/>
      <w:marRight w:val="0"/>
      <w:marTop w:val="0"/>
      <w:marBottom w:val="0"/>
      <w:divBdr>
        <w:top w:val="none" w:sz="0" w:space="0" w:color="auto"/>
        <w:left w:val="none" w:sz="0" w:space="0" w:color="auto"/>
        <w:bottom w:val="none" w:sz="0" w:space="0" w:color="auto"/>
        <w:right w:val="none" w:sz="0" w:space="0" w:color="auto"/>
      </w:divBdr>
    </w:div>
    <w:div w:id="415320222">
      <w:bodyDiv w:val="1"/>
      <w:marLeft w:val="0"/>
      <w:marRight w:val="0"/>
      <w:marTop w:val="0"/>
      <w:marBottom w:val="0"/>
      <w:divBdr>
        <w:top w:val="none" w:sz="0" w:space="0" w:color="auto"/>
        <w:left w:val="none" w:sz="0" w:space="0" w:color="auto"/>
        <w:bottom w:val="none" w:sz="0" w:space="0" w:color="auto"/>
        <w:right w:val="none" w:sz="0" w:space="0" w:color="auto"/>
      </w:divBdr>
    </w:div>
    <w:div w:id="418909733">
      <w:bodyDiv w:val="1"/>
      <w:marLeft w:val="0"/>
      <w:marRight w:val="0"/>
      <w:marTop w:val="0"/>
      <w:marBottom w:val="0"/>
      <w:divBdr>
        <w:top w:val="none" w:sz="0" w:space="0" w:color="auto"/>
        <w:left w:val="none" w:sz="0" w:space="0" w:color="auto"/>
        <w:bottom w:val="none" w:sz="0" w:space="0" w:color="auto"/>
        <w:right w:val="none" w:sz="0" w:space="0" w:color="auto"/>
      </w:divBdr>
    </w:div>
    <w:div w:id="446893103">
      <w:bodyDiv w:val="1"/>
      <w:marLeft w:val="0"/>
      <w:marRight w:val="0"/>
      <w:marTop w:val="0"/>
      <w:marBottom w:val="0"/>
      <w:divBdr>
        <w:top w:val="none" w:sz="0" w:space="0" w:color="auto"/>
        <w:left w:val="none" w:sz="0" w:space="0" w:color="auto"/>
        <w:bottom w:val="none" w:sz="0" w:space="0" w:color="auto"/>
        <w:right w:val="none" w:sz="0" w:space="0" w:color="auto"/>
      </w:divBdr>
    </w:div>
    <w:div w:id="454251603">
      <w:bodyDiv w:val="1"/>
      <w:marLeft w:val="0"/>
      <w:marRight w:val="0"/>
      <w:marTop w:val="0"/>
      <w:marBottom w:val="0"/>
      <w:divBdr>
        <w:top w:val="none" w:sz="0" w:space="0" w:color="auto"/>
        <w:left w:val="none" w:sz="0" w:space="0" w:color="auto"/>
        <w:bottom w:val="none" w:sz="0" w:space="0" w:color="auto"/>
        <w:right w:val="none" w:sz="0" w:space="0" w:color="auto"/>
      </w:divBdr>
    </w:div>
    <w:div w:id="501436882">
      <w:bodyDiv w:val="1"/>
      <w:marLeft w:val="0"/>
      <w:marRight w:val="0"/>
      <w:marTop w:val="0"/>
      <w:marBottom w:val="0"/>
      <w:divBdr>
        <w:top w:val="none" w:sz="0" w:space="0" w:color="auto"/>
        <w:left w:val="none" w:sz="0" w:space="0" w:color="auto"/>
        <w:bottom w:val="none" w:sz="0" w:space="0" w:color="auto"/>
        <w:right w:val="none" w:sz="0" w:space="0" w:color="auto"/>
      </w:divBdr>
    </w:div>
    <w:div w:id="516580380">
      <w:bodyDiv w:val="1"/>
      <w:marLeft w:val="0"/>
      <w:marRight w:val="0"/>
      <w:marTop w:val="0"/>
      <w:marBottom w:val="0"/>
      <w:divBdr>
        <w:top w:val="none" w:sz="0" w:space="0" w:color="auto"/>
        <w:left w:val="none" w:sz="0" w:space="0" w:color="auto"/>
        <w:bottom w:val="none" w:sz="0" w:space="0" w:color="auto"/>
        <w:right w:val="none" w:sz="0" w:space="0" w:color="auto"/>
      </w:divBdr>
    </w:div>
    <w:div w:id="575363169">
      <w:bodyDiv w:val="1"/>
      <w:marLeft w:val="0"/>
      <w:marRight w:val="0"/>
      <w:marTop w:val="0"/>
      <w:marBottom w:val="0"/>
      <w:divBdr>
        <w:top w:val="none" w:sz="0" w:space="0" w:color="auto"/>
        <w:left w:val="none" w:sz="0" w:space="0" w:color="auto"/>
        <w:bottom w:val="none" w:sz="0" w:space="0" w:color="auto"/>
        <w:right w:val="none" w:sz="0" w:space="0" w:color="auto"/>
      </w:divBdr>
    </w:div>
    <w:div w:id="591161288">
      <w:bodyDiv w:val="1"/>
      <w:marLeft w:val="0"/>
      <w:marRight w:val="0"/>
      <w:marTop w:val="0"/>
      <w:marBottom w:val="0"/>
      <w:divBdr>
        <w:top w:val="none" w:sz="0" w:space="0" w:color="auto"/>
        <w:left w:val="none" w:sz="0" w:space="0" w:color="auto"/>
        <w:bottom w:val="none" w:sz="0" w:space="0" w:color="auto"/>
        <w:right w:val="none" w:sz="0" w:space="0" w:color="auto"/>
      </w:divBdr>
    </w:div>
    <w:div w:id="615915396">
      <w:bodyDiv w:val="1"/>
      <w:marLeft w:val="0"/>
      <w:marRight w:val="0"/>
      <w:marTop w:val="0"/>
      <w:marBottom w:val="0"/>
      <w:divBdr>
        <w:top w:val="none" w:sz="0" w:space="0" w:color="auto"/>
        <w:left w:val="none" w:sz="0" w:space="0" w:color="auto"/>
        <w:bottom w:val="none" w:sz="0" w:space="0" w:color="auto"/>
        <w:right w:val="none" w:sz="0" w:space="0" w:color="auto"/>
      </w:divBdr>
    </w:div>
    <w:div w:id="658004374">
      <w:bodyDiv w:val="1"/>
      <w:marLeft w:val="0"/>
      <w:marRight w:val="0"/>
      <w:marTop w:val="0"/>
      <w:marBottom w:val="0"/>
      <w:divBdr>
        <w:top w:val="none" w:sz="0" w:space="0" w:color="auto"/>
        <w:left w:val="none" w:sz="0" w:space="0" w:color="auto"/>
        <w:bottom w:val="none" w:sz="0" w:space="0" w:color="auto"/>
        <w:right w:val="none" w:sz="0" w:space="0" w:color="auto"/>
      </w:divBdr>
    </w:div>
    <w:div w:id="677390319">
      <w:bodyDiv w:val="1"/>
      <w:marLeft w:val="0"/>
      <w:marRight w:val="0"/>
      <w:marTop w:val="0"/>
      <w:marBottom w:val="0"/>
      <w:divBdr>
        <w:top w:val="none" w:sz="0" w:space="0" w:color="auto"/>
        <w:left w:val="none" w:sz="0" w:space="0" w:color="auto"/>
        <w:bottom w:val="none" w:sz="0" w:space="0" w:color="auto"/>
        <w:right w:val="none" w:sz="0" w:space="0" w:color="auto"/>
      </w:divBdr>
    </w:div>
    <w:div w:id="767970671">
      <w:bodyDiv w:val="1"/>
      <w:marLeft w:val="0"/>
      <w:marRight w:val="0"/>
      <w:marTop w:val="0"/>
      <w:marBottom w:val="0"/>
      <w:divBdr>
        <w:top w:val="none" w:sz="0" w:space="0" w:color="auto"/>
        <w:left w:val="none" w:sz="0" w:space="0" w:color="auto"/>
        <w:bottom w:val="none" w:sz="0" w:space="0" w:color="auto"/>
        <w:right w:val="none" w:sz="0" w:space="0" w:color="auto"/>
      </w:divBdr>
    </w:div>
    <w:div w:id="808664903">
      <w:bodyDiv w:val="1"/>
      <w:marLeft w:val="0"/>
      <w:marRight w:val="0"/>
      <w:marTop w:val="0"/>
      <w:marBottom w:val="0"/>
      <w:divBdr>
        <w:top w:val="none" w:sz="0" w:space="0" w:color="auto"/>
        <w:left w:val="none" w:sz="0" w:space="0" w:color="auto"/>
        <w:bottom w:val="none" w:sz="0" w:space="0" w:color="auto"/>
        <w:right w:val="none" w:sz="0" w:space="0" w:color="auto"/>
      </w:divBdr>
    </w:div>
    <w:div w:id="830876769">
      <w:bodyDiv w:val="1"/>
      <w:marLeft w:val="0"/>
      <w:marRight w:val="0"/>
      <w:marTop w:val="0"/>
      <w:marBottom w:val="0"/>
      <w:divBdr>
        <w:top w:val="none" w:sz="0" w:space="0" w:color="auto"/>
        <w:left w:val="none" w:sz="0" w:space="0" w:color="auto"/>
        <w:bottom w:val="none" w:sz="0" w:space="0" w:color="auto"/>
        <w:right w:val="none" w:sz="0" w:space="0" w:color="auto"/>
      </w:divBdr>
    </w:div>
    <w:div w:id="846408084">
      <w:bodyDiv w:val="1"/>
      <w:marLeft w:val="0"/>
      <w:marRight w:val="0"/>
      <w:marTop w:val="0"/>
      <w:marBottom w:val="0"/>
      <w:divBdr>
        <w:top w:val="none" w:sz="0" w:space="0" w:color="auto"/>
        <w:left w:val="none" w:sz="0" w:space="0" w:color="auto"/>
        <w:bottom w:val="none" w:sz="0" w:space="0" w:color="auto"/>
        <w:right w:val="none" w:sz="0" w:space="0" w:color="auto"/>
      </w:divBdr>
    </w:div>
    <w:div w:id="875629507">
      <w:bodyDiv w:val="1"/>
      <w:marLeft w:val="0"/>
      <w:marRight w:val="0"/>
      <w:marTop w:val="0"/>
      <w:marBottom w:val="0"/>
      <w:divBdr>
        <w:top w:val="none" w:sz="0" w:space="0" w:color="auto"/>
        <w:left w:val="none" w:sz="0" w:space="0" w:color="auto"/>
        <w:bottom w:val="none" w:sz="0" w:space="0" w:color="auto"/>
        <w:right w:val="none" w:sz="0" w:space="0" w:color="auto"/>
      </w:divBdr>
    </w:div>
    <w:div w:id="906959470">
      <w:bodyDiv w:val="1"/>
      <w:marLeft w:val="0"/>
      <w:marRight w:val="0"/>
      <w:marTop w:val="0"/>
      <w:marBottom w:val="0"/>
      <w:divBdr>
        <w:top w:val="none" w:sz="0" w:space="0" w:color="auto"/>
        <w:left w:val="none" w:sz="0" w:space="0" w:color="auto"/>
        <w:bottom w:val="none" w:sz="0" w:space="0" w:color="auto"/>
        <w:right w:val="none" w:sz="0" w:space="0" w:color="auto"/>
      </w:divBdr>
    </w:div>
    <w:div w:id="921571846">
      <w:bodyDiv w:val="1"/>
      <w:marLeft w:val="0"/>
      <w:marRight w:val="0"/>
      <w:marTop w:val="0"/>
      <w:marBottom w:val="0"/>
      <w:divBdr>
        <w:top w:val="none" w:sz="0" w:space="0" w:color="auto"/>
        <w:left w:val="none" w:sz="0" w:space="0" w:color="auto"/>
        <w:bottom w:val="none" w:sz="0" w:space="0" w:color="auto"/>
        <w:right w:val="none" w:sz="0" w:space="0" w:color="auto"/>
      </w:divBdr>
    </w:div>
    <w:div w:id="921986018">
      <w:bodyDiv w:val="1"/>
      <w:marLeft w:val="0"/>
      <w:marRight w:val="0"/>
      <w:marTop w:val="0"/>
      <w:marBottom w:val="0"/>
      <w:divBdr>
        <w:top w:val="none" w:sz="0" w:space="0" w:color="auto"/>
        <w:left w:val="none" w:sz="0" w:space="0" w:color="auto"/>
        <w:bottom w:val="none" w:sz="0" w:space="0" w:color="auto"/>
        <w:right w:val="none" w:sz="0" w:space="0" w:color="auto"/>
      </w:divBdr>
    </w:div>
    <w:div w:id="1013646154">
      <w:bodyDiv w:val="1"/>
      <w:marLeft w:val="0"/>
      <w:marRight w:val="0"/>
      <w:marTop w:val="0"/>
      <w:marBottom w:val="0"/>
      <w:divBdr>
        <w:top w:val="none" w:sz="0" w:space="0" w:color="auto"/>
        <w:left w:val="none" w:sz="0" w:space="0" w:color="auto"/>
        <w:bottom w:val="none" w:sz="0" w:space="0" w:color="auto"/>
        <w:right w:val="none" w:sz="0" w:space="0" w:color="auto"/>
      </w:divBdr>
      <w:divsChild>
        <w:div w:id="633947379">
          <w:marLeft w:val="0"/>
          <w:marRight w:val="0"/>
          <w:marTop w:val="0"/>
          <w:marBottom w:val="0"/>
          <w:divBdr>
            <w:top w:val="none" w:sz="0" w:space="0" w:color="auto"/>
            <w:left w:val="none" w:sz="0" w:space="0" w:color="auto"/>
            <w:bottom w:val="none" w:sz="0" w:space="0" w:color="auto"/>
            <w:right w:val="none" w:sz="0" w:space="0" w:color="auto"/>
          </w:divBdr>
        </w:div>
      </w:divsChild>
    </w:div>
    <w:div w:id="1041827371">
      <w:bodyDiv w:val="1"/>
      <w:marLeft w:val="0"/>
      <w:marRight w:val="0"/>
      <w:marTop w:val="0"/>
      <w:marBottom w:val="0"/>
      <w:divBdr>
        <w:top w:val="none" w:sz="0" w:space="0" w:color="auto"/>
        <w:left w:val="none" w:sz="0" w:space="0" w:color="auto"/>
        <w:bottom w:val="none" w:sz="0" w:space="0" w:color="auto"/>
        <w:right w:val="none" w:sz="0" w:space="0" w:color="auto"/>
      </w:divBdr>
    </w:div>
    <w:div w:id="1050611715">
      <w:bodyDiv w:val="1"/>
      <w:marLeft w:val="0"/>
      <w:marRight w:val="0"/>
      <w:marTop w:val="0"/>
      <w:marBottom w:val="0"/>
      <w:divBdr>
        <w:top w:val="none" w:sz="0" w:space="0" w:color="auto"/>
        <w:left w:val="none" w:sz="0" w:space="0" w:color="auto"/>
        <w:bottom w:val="none" w:sz="0" w:space="0" w:color="auto"/>
        <w:right w:val="none" w:sz="0" w:space="0" w:color="auto"/>
      </w:divBdr>
      <w:divsChild>
        <w:div w:id="1940212418">
          <w:marLeft w:val="0"/>
          <w:marRight w:val="0"/>
          <w:marTop w:val="0"/>
          <w:marBottom w:val="0"/>
          <w:divBdr>
            <w:top w:val="none" w:sz="0" w:space="0" w:color="auto"/>
            <w:left w:val="none" w:sz="0" w:space="0" w:color="auto"/>
            <w:bottom w:val="none" w:sz="0" w:space="0" w:color="auto"/>
            <w:right w:val="none" w:sz="0" w:space="0" w:color="auto"/>
          </w:divBdr>
        </w:div>
        <w:div w:id="223640737">
          <w:marLeft w:val="0"/>
          <w:marRight w:val="0"/>
          <w:marTop w:val="0"/>
          <w:marBottom w:val="0"/>
          <w:divBdr>
            <w:top w:val="none" w:sz="0" w:space="0" w:color="auto"/>
            <w:left w:val="none" w:sz="0" w:space="0" w:color="auto"/>
            <w:bottom w:val="none" w:sz="0" w:space="0" w:color="auto"/>
            <w:right w:val="none" w:sz="0" w:space="0" w:color="auto"/>
          </w:divBdr>
        </w:div>
        <w:div w:id="1223129812">
          <w:marLeft w:val="0"/>
          <w:marRight w:val="0"/>
          <w:marTop w:val="0"/>
          <w:marBottom w:val="0"/>
          <w:divBdr>
            <w:top w:val="none" w:sz="0" w:space="0" w:color="auto"/>
            <w:left w:val="none" w:sz="0" w:space="0" w:color="auto"/>
            <w:bottom w:val="none" w:sz="0" w:space="0" w:color="auto"/>
            <w:right w:val="none" w:sz="0" w:space="0" w:color="auto"/>
          </w:divBdr>
        </w:div>
      </w:divsChild>
    </w:div>
    <w:div w:id="1068386680">
      <w:bodyDiv w:val="1"/>
      <w:marLeft w:val="0"/>
      <w:marRight w:val="0"/>
      <w:marTop w:val="0"/>
      <w:marBottom w:val="0"/>
      <w:divBdr>
        <w:top w:val="none" w:sz="0" w:space="0" w:color="auto"/>
        <w:left w:val="none" w:sz="0" w:space="0" w:color="auto"/>
        <w:bottom w:val="none" w:sz="0" w:space="0" w:color="auto"/>
        <w:right w:val="none" w:sz="0" w:space="0" w:color="auto"/>
      </w:divBdr>
    </w:div>
    <w:div w:id="1116371399">
      <w:bodyDiv w:val="1"/>
      <w:marLeft w:val="0"/>
      <w:marRight w:val="0"/>
      <w:marTop w:val="0"/>
      <w:marBottom w:val="0"/>
      <w:divBdr>
        <w:top w:val="none" w:sz="0" w:space="0" w:color="auto"/>
        <w:left w:val="none" w:sz="0" w:space="0" w:color="auto"/>
        <w:bottom w:val="none" w:sz="0" w:space="0" w:color="auto"/>
        <w:right w:val="none" w:sz="0" w:space="0" w:color="auto"/>
      </w:divBdr>
    </w:div>
    <w:div w:id="1119252675">
      <w:bodyDiv w:val="1"/>
      <w:marLeft w:val="0"/>
      <w:marRight w:val="0"/>
      <w:marTop w:val="0"/>
      <w:marBottom w:val="0"/>
      <w:divBdr>
        <w:top w:val="none" w:sz="0" w:space="0" w:color="auto"/>
        <w:left w:val="none" w:sz="0" w:space="0" w:color="auto"/>
        <w:bottom w:val="none" w:sz="0" w:space="0" w:color="auto"/>
        <w:right w:val="none" w:sz="0" w:space="0" w:color="auto"/>
      </w:divBdr>
    </w:div>
    <w:div w:id="1130322707">
      <w:bodyDiv w:val="1"/>
      <w:marLeft w:val="0"/>
      <w:marRight w:val="0"/>
      <w:marTop w:val="0"/>
      <w:marBottom w:val="0"/>
      <w:divBdr>
        <w:top w:val="none" w:sz="0" w:space="0" w:color="auto"/>
        <w:left w:val="none" w:sz="0" w:space="0" w:color="auto"/>
        <w:bottom w:val="none" w:sz="0" w:space="0" w:color="auto"/>
        <w:right w:val="none" w:sz="0" w:space="0" w:color="auto"/>
      </w:divBdr>
    </w:div>
    <w:div w:id="1234701377">
      <w:bodyDiv w:val="1"/>
      <w:marLeft w:val="0"/>
      <w:marRight w:val="0"/>
      <w:marTop w:val="0"/>
      <w:marBottom w:val="0"/>
      <w:divBdr>
        <w:top w:val="none" w:sz="0" w:space="0" w:color="auto"/>
        <w:left w:val="none" w:sz="0" w:space="0" w:color="auto"/>
        <w:bottom w:val="none" w:sz="0" w:space="0" w:color="auto"/>
        <w:right w:val="none" w:sz="0" w:space="0" w:color="auto"/>
      </w:divBdr>
    </w:div>
    <w:div w:id="1246643179">
      <w:bodyDiv w:val="1"/>
      <w:marLeft w:val="0"/>
      <w:marRight w:val="0"/>
      <w:marTop w:val="0"/>
      <w:marBottom w:val="0"/>
      <w:divBdr>
        <w:top w:val="none" w:sz="0" w:space="0" w:color="auto"/>
        <w:left w:val="none" w:sz="0" w:space="0" w:color="auto"/>
        <w:bottom w:val="none" w:sz="0" w:space="0" w:color="auto"/>
        <w:right w:val="none" w:sz="0" w:space="0" w:color="auto"/>
      </w:divBdr>
    </w:div>
    <w:div w:id="1272471857">
      <w:bodyDiv w:val="1"/>
      <w:marLeft w:val="0"/>
      <w:marRight w:val="0"/>
      <w:marTop w:val="0"/>
      <w:marBottom w:val="0"/>
      <w:divBdr>
        <w:top w:val="none" w:sz="0" w:space="0" w:color="auto"/>
        <w:left w:val="none" w:sz="0" w:space="0" w:color="auto"/>
        <w:bottom w:val="none" w:sz="0" w:space="0" w:color="auto"/>
        <w:right w:val="none" w:sz="0" w:space="0" w:color="auto"/>
      </w:divBdr>
    </w:div>
    <w:div w:id="1345327274">
      <w:bodyDiv w:val="1"/>
      <w:marLeft w:val="0"/>
      <w:marRight w:val="0"/>
      <w:marTop w:val="0"/>
      <w:marBottom w:val="0"/>
      <w:divBdr>
        <w:top w:val="none" w:sz="0" w:space="0" w:color="auto"/>
        <w:left w:val="none" w:sz="0" w:space="0" w:color="auto"/>
        <w:bottom w:val="none" w:sz="0" w:space="0" w:color="auto"/>
        <w:right w:val="none" w:sz="0" w:space="0" w:color="auto"/>
      </w:divBdr>
    </w:div>
    <w:div w:id="1362051792">
      <w:bodyDiv w:val="1"/>
      <w:marLeft w:val="0"/>
      <w:marRight w:val="0"/>
      <w:marTop w:val="0"/>
      <w:marBottom w:val="0"/>
      <w:divBdr>
        <w:top w:val="none" w:sz="0" w:space="0" w:color="auto"/>
        <w:left w:val="none" w:sz="0" w:space="0" w:color="auto"/>
        <w:bottom w:val="none" w:sz="0" w:space="0" w:color="auto"/>
        <w:right w:val="none" w:sz="0" w:space="0" w:color="auto"/>
      </w:divBdr>
    </w:div>
    <w:div w:id="1374191206">
      <w:bodyDiv w:val="1"/>
      <w:marLeft w:val="0"/>
      <w:marRight w:val="0"/>
      <w:marTop w:val="0"/>
      <w:marBottom w:val="0"/>
      <w:divBdr>
        <w:top w:val="none" w:sz="0" w:space="0" w:color="auto"/>
        <w:left w:val="none" w:sz="0" w:space="0" w:color="auto"/>
        <w:bottom w:val="none" w:sz="0" w:space="0" w:color="auto"/>
        <w:right w:val="none" w:sz="0" w:space="0" w:color="auto"/>
      </w:divBdr>
    </w:div>
    <w:div w:id="1423526577">
      <w:bodyDiv w:val="1"/>
      <w:marLeft w:val="0"/>
      <w:marRight w:val="0"/>
      <w:marTop w:val="0"/>
      <w:marBottom w:val="0"/>
      <w:divBdr>
        <w:top w:val="none" w:sz="0" w:space="0" w:color="auto"/>
        <w:left w:val="none" w:sz="0" w:space="0" w:color="auto"/>
        <w:bottom w:val="none" w:sz="0" w:space="0" w:color="auto"/>
        <w:right w:val="none" w:sz="0" w:space="0" w:color="auto"/>
      </w:divBdr>
    </w:div>
    <w:div w:id="1452893924">
      <w:bodyDiv w:val="1"/>
      <w:marLeft w:val="0"/>
      <w:marRight w:val="0"/>
      <w:marTop w:val="0"/>
      <w:marBottom w:val="0"/>
      <w:divBdr>
        <w:top w:val="none" w:sz="0" w:space="0" w:color="auto"/>
        <w:left w:val="none" w:sz="0" w:space="0" w:color="auto"/>
        <w:bottom w:val="none" w:sz="0" w:space="0" w:color="auto"/>
        <w:right w:val="none" w:sz="0" w:space="0" w:color="auto"/>
      </w:divBdr>
    </w:div>
    <w:div w:id="1458643234">
      <w:bodyDiv w:val="1"/>
      <w:marLeft w:val="0"/>
      <w:marRight w:val="0"/>
      <w:marTop w:val="0"/>
      <w:marBottom w:val="0"/>
      <w:divBdr>
        <w:top w:val="none" w:sz="0" w:space="0" w:color="auto"/>
        <w:left w:val="none" w:sz="0" w:space="0" w:color="auto"/>
        <w:bottom w:val="none" w:sz="0" w:space="0" w:color="auto"/>
        <w:right w:val="none" w:sz="0" w:space="0" w:color="auto"/>
      </w:divBdr>
    </w:div>
    <w:div w:id="1493764002">
      <w:bodyDiv w:val="1"/>
      <w:marLeft w:val="0"/>
      <w:marRight w:val="0"/>
      <w:marTop w:val="0"/>
      <w:marBottom w:val="0"/>
      <w:divBdr>
        <w:top w:val="none" w:sz="0" w:space="0" w:color="auto"/>
        <w:left w:val="none" w:sz="0" w:space="0" w:color="auto"/>
        <w:bottom w:val="none" w:sz="0" w:space="0" w:color="auto"/>
        <w:right w:val="none" w:sz="0" w:space="0" w:color="auto"/>
      </w:divBdr>
    </w:div>
    <w:div w:id="1595673047">
      <w:bodyDiv w:val="1"/>
      <w:marLeft w:val="0"/>
      <w:marRight w:val="0"/>
      <w:marTop w:val="0"/>
      <w:marBottom w:val="0"/>
      <w:divBdr>
        <w:top w:val="none" w:sz="0" w:space="0" w:color="auto"/>
        <w:left w:val="none" w:sz="0" w:space="0" w:color="auto"/>
        <w:bottom w:val="none" w:sz="0" w:space="0" w:color="auto"/>
        <w:right w:val="none" w:sz="0" w:space="0" w:color="auto"/>
      </w:divBdr>
    </w:div>
    <w:div w:id="1659191632">
      <w:bodyDiv w:val="1"/>
      <w:marLeft w:val="0"/>
      <w:marRight w:val="0"/>
      <w:marTop w:val="0"/>
      <w:marBottom w:val="0"/>
      <w:divBdr>
        <w:top w:val="none" w:sz="0" w:space="0" w:color="auto"/>
        <w:left w:val="none" w:sz="0" w:space="0" w:color="auto"/>
        <w:bottom w:val="none" w:sz="0" w:space="0" w:color="auto"/>
        <w:right w:val="none" w:sz="0" w:space="0" w:color="auto"/>
      </w:divBdr>
    </w:div>
    <w:div w:id="1687099146">
      <w:bodyDiv w:val="1"/>
      <w:marLeft w:val="0"/>
      <w:marRight w:val="0"/>
      <w:marTop w:val="0"/>
      <w:marBottom w:val="0"/>
      <w:divBdr>
        <w:top w:val="none" w:sz="0" w:space="0" w:color="auto"/>
        <w:left w:val="none" w:sz="0" w:space="0" w:color="auto"/>
        <w:bottom w:val="none" w:sz="0" w:space="0" w:color="auto"/>
        <w:right w:val="none" w:sz="0" w:space="0" w:color="auto"/>
      </w:divBdr>
    </w:div>
    <w:div w:id="1688212425">
      <w:bodyDiv w:val="1"/>
      <w:marLeft w:val="0"/>
      <w:marRight w:val="0"/>
      <w:marTop w:val="0"/>
      <w:marBottom w:val="0"/>
      <w:divBdr>
        <w:top w:val="none" w:sz="0" w:space="0" w:color="auto"/>
        <w:left w:val="none" w:sz="0" w:space="0" w:color="auto"/>
        <w:bottom w:val="none" w:sz="0" w:space="0" w:color="auto"/>
        <w:right w:val="none" w:sz="0" w:space="0" w:color="auto"/>
      </w:divBdr>
    </w:div>
    <w:div w:id="1718625187">
      <w:bodyDiv w:val="1"/>
      <w:marLeft w:val="0"/>
      <w:marRight w:val="0"/>
      <w:marTop w:val="0"/>
      <w:marBottom w:val="0"/>
      <w:divBdr>
        <w:top w:val="none" w:sz="0" w:space="0" w:color="auto"/>
        <w:left w:val="none" w:sz="0" w:space="0" w:color="auto"/>
        <w:bottom w:val="none" w:sz="0" w:space="0" w:color="auto"/>
        <w:right w:val="none" w:sz="0" w:space="0" w:color="auto"/>
      </w:divBdr>
    </w:div>
    <w:div w:id="1779829868">
      <w:bodyDiv w:val="1"/>
      <w:marLeft w:val="0"/>
      <w:marRight w:val="0"/>
      <w:marTop w:val="0"/>
      <w:marBottom w:val="0"/>
      <w:divBdr>
        <w:top w:val="none" w:sz="0" w:space="0" w:color="auto"/>
        <w:left w:val="none" w:sz="0" w:space="0" w:color="auto"/>
        <w:bottom w:val="none" w:sz="0" w:space="0" w:color="auto"/>
        <w:right w:val="none" w:sz="0" w:space="0" w:color="auto"/>
      </w:divBdr>
    </w:div>
    <w:div w:id="1785809391">
      <w:bodyDiv w:val="1"/>
      <w:marLeft w:val="0"/>
      <w:marRight w:val="0"/>
      <w:marTop w:val="0"/>
      <w:marBottom w:val="0"/>
      <w:divBdr>
        <w:top w:val="none" w:sz="0" w:space="0" w:color="auto"/>
        <w:left w:val="none" w:sz="0" w:space="0" w:color="auto"/>
        <w:bottom w:val="none" w:sz="0" w:space="0" w:color="auto"/>
        <w:right w:val="none" w:sz="0" w:space="0" w:color="auto"/>
      </w:divBdr>
    </w:div>
    <w:div w:id="1786734972">
      <w:bodyDiv w:val="1"/>
      <w:marLeft w:val="0"/>
      <w:marRight w:val="0"/>
      <w:marTop w:val="0"/>
      <w:marBottom w:val="0"/>
      <w:divBdr>
        <w:top w:val="none" w:sz="0" w:space="0" w:color="auto"/>
        <w:left w:val="none" w:sz="0" w:space="0" w:color="auto"/>
        <w:bottom w:val="none" w:sz="0" w:space="0" w:color="auto"/>
        <w:right w:val="none" w:sz="0" w:space="0" w:color="auto"/>
      </w:divBdr>
    </w:div>
    <w:div w:id="1879388243">
      <w:bodyDiv w:val="1"/>
      <w:marLeft w:val="0"/>
      <w:marRight w:val="0"/>
      <w:marTop w:val="0"/>
      <w:marBottom w:val="0"/>
      <w:divBdr>
        <w:top w:val="none" w:sz="0" w:space="0" w:color="auto"/>
        <w:left w:val="none" w:sz="0" w:space="0" w:color="auto"/>
        <w:bottom w:val="none" w:sz="0" w:space="0" w:color="auto"/>
        <w:right w:val="none" w:sz="0" w:space="0" w:color="auto"/>
      </w:divBdr>
    </w:div>
    <w:div w:id="1965192287">
      <w:bodyDiv w:val="1"/>
      <w:marLeft w:val="0"/>
      <w:marRight w:val="0"/>
      <w:marTop w:val="0"/>
      <w:marBottom w:val="0"/>
      <w:divBdr>
        <w:top w:val="none" w:sz="0" w:space="0" w:color="auto"/>
        <w:left w:val="none" w:sz="0" w:space="0" w:color="auto"/>
        <w:bottom w:val="none" w:sz="0" w:space="0" w:color="auto"/>
        <w:right w:val="none" w:sz="0" w:space="0" w:color="auto"/>
      </w:divBdr>
    </w:div>
    <w:div w:id="1997104390">
      <w:bodyDiv w:val="1"/>
      <w:marLeft w:val="0"/>
      <w:marRight w:val="0"/>
      <w:marTop w:val="0"/>
      <w:marBottom w:val="0"/>
      <w:divBdr>
        <w:top w:val="none" w:sz="0" w:space="0" w:color="auto"/>
        <w:left w:val="none" w:sz="0" w:space="0" w:color="auto"/>
        <w:bottom w:val="none" w:sz="0" w:space="0" w:color="auto"/>
        <w:right w:val="none" w:sz="0" w:space="0" w:color="auto"/>
      </w:divBdr>
    </w:div>
    <w:div w:id="2070377263">
      <w:bodyDiv w:val="1"/>
      <w:marLeft w:val="0"/>
      <w:marRight w:val="0"/>
      <w:marTop w:val="0"/>
      <w:marBottom w:val="0"/>
      <w:divBdr>
        <w:top w:val="none" w:sz="0" w:space="0" w:color="auto"/>
        <w:left w:val="none" w:sz="0" w:space="0" w:color="auto"/>
        <w:bottom w:val="none" w:sz="0" w:space="0" w:color="auto"/>
        <w:right w:val="none" w:sz="0" w:space="0" w:color="auto"/>
      </w:divBdr>
    </w:div>
    <w:div w:id="2134010326">
      <w:bodyDiv w:val="1"/>
      <w:marLeft w:val="0"/>
      <w:marRight w:val="0"/>
      <w:marTop w:val="0"/>
      <w:marBottom w:val="0"/>
      <w:divBdr>
        <w:top w:val="none" w:sz="0" w:space="0" w:color="auto"/>
        <w:left w:val="none" w:sz="0" w:space="0" w:color="auto"/>
        <w:bottom w:val="none" w:sz="0" w:space="0" w:color="auto"/>
        <w:right w:val="none" w:sz="0" w:space="0" w:color="auto"/>
      </w:divBdr>
    </w:div>
    <w:div w:id="2145730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uillermo.lopez-sanchez@aru.ac.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www.who.int/healthinfo/sage/en/"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26</Pages>
  <Words>5465</Words>
  <Characters>31210</Characters>
  <Application>Microsoft Office Word</Application>
  <DocSecurity>0</DocSecurity>
  <Lines>1530</Lines>
  <Paragraphs>990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Pınar</dc:creator>
  <cp:keywords/>
  <dc:description/>
  <cp:lastModifiedBy>Blanshard, Lisa</cp:lastModifiedBy>
  <cp:revision>5</cp:revision>
  <cp:lastPrinted>2022-01-07T09:10:00Z</cp:lastPrinted>
  <dcterms:created xsi:type="dcterms:W3CDTF">2022-01-06T11:01:00Z</dcterms:created>
  <dcterms:modified xsi:type="dcterms:W3CDTF">2022-01-07T09:12:00Z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3953</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Documents///Paper revised(14)</vt:lpwstr>
  </property>
</Properties>
</file>