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25882" w14:textId="77777777" w:rsidR="00EC5AEC" w:rsidRPr="0094119B" w:rsidRDefault="00EC5AEC" w:rsidP="0094119B">
      <w:pPr>
        <w:pStyle w:val="Title"/>
      </w:pPr>
      <w:r w:rsidRPr="0094119B">
        <w:t>Exploring the Mental Health of Individuals who Play Fantasy Football</w:t>
      </w:r>
    </w:p>
    <w:p w14:paraId="183600B3" w14:textId="77777777" w:rsidR="00B83F09" w:rsidRPr="0094119B" w:rsidRDefault="00B83F09" w:rsidP="00154D93">
      <w:pPr>
        <w:spacing w:line="480" w:lineRule="auto"/>
        <w:jc w:val="center"/>
        <w:rPr>
          <w:rFonts w:asciiTheme="majorBidi" w:hAnsiTheme="majorBidi" w:cstheme="majorBidi"/>
          <w:b/>
          <w:sz w:val="24"/>
          <w:szCs w:val="24"/>
        </w:rPr>
      </w:pPr>
    </w:p>
    <w:p w14:paraId="44132E7A" w14:textId="040D95BC" w:rsidR="00154D93" w:rsidRPr="0094119B" w:rsidRDefault="00154D93" w:rsidP="0094119B">
      <w:pPr>
        <w:pStyle w:val="Heading1"/>
      </w:pPr>
      <w:r w:rsidRPr="0094119B">
        <w:t>Abstract</w:t>
      </w:r>
    </w:p>
    <w:p w14:paraId="2EEAD490" w14:textId="44CEF1CC" w:rsidR="00154D93" w:rsidRPr="0094119B" w:rsidRDefault="00154D93" w:rsidP="00154D93">
      <w:pPr>
        <w:spacing w:line="480" w:lineRule="auto"/>
        <w:rPr>
          <w:rFonts w:asciiTheme="majorBidi" w:hAnsiTheme="majorBidi" w:cstheme="majorBidi"/>
          <w:bCs/>
          <w:sz w:val="24"/>
          <w:szCs w:val="24"/>
        </w:rPr>
      </w:pPr>
      <w:r w:rsidRPr="0094119B">
        <w:rPr>
          <w:rFonts w:asciiTheme="majorBidi" w:hAnsiTheme="majorBidi" w:cstheme="majorBidi"/>
          <w:bCs/>
          <w:sz w:val="24"/>
          <w:szCs w:val="24"/>
        </w:rPr>
        <w:tab/>
        <w:t xml:space="preserve">Fantasy football </w:t>
      </w:r>
      <w:r w:rsidR="003D57FE" w:rsidRPr="0094119B">
        <w:rPr>
          <w:rFonts w:asciiTheme="majorBidi" w:hAnsiTheme="majorBidi" w:cstheme="majorBidi"/>
          <w:bCs/>
          <w:sz w:val="24"/>
          <w:szCs w:val="24"/>
        </w:rPr>
        <w:t>(</w:t>
      </w:r>
      <w:r w:rsidR="000B65E1" w:rsidRPr="0094119B">
        <w:rPr>
          <w:rFonts w:asciiTheme="majorBidi" w:hAnsiTheme="majorBidi" w:cstheme="majorBidi"/>
          <w:bCs/>
          <w:sz w:val="24"/>
          <w:szCs w:val="24"/>
        </w:rPr>
        <w:t>“</w:t>
      </w:r>
      <w:r w:rsidR="003D57FE" w:rsidRPr="0094119B">
        <w:rPr>
          <w:rFonts w:asciiTheme="majorBidi" w:hAnsiTheme="majorBidi" w:cstheme="majorBidi"/>
          <w:bCs/>
          <w:sz w:val="24"/>
          <w:szCs w:val="24"/>
        </w:rPr>
        <w:t>soccer</w:t>
      </w:r>
      <w:r w:rsidR="000B65E1" w:rsidRPr="0094119B">
        <w:rPr>
          <w:rFonts w:asciiTheme="majorBidi" w:hAnsiTheme="majorBidi" w:cstheme="majorBidi"/>
          <w:bCs/>
          <w:sz w:val="24"/>
          <w:szCs w:val="24"/>
        </w:rPr>
        <w:t>”</w:t>
      </w:r>
      <w:r w:rsidR="003D57FE" w:rsidRPr="0094119B">
        <w:rPr>
          <w:rFonts w:asciiTheme="majorBidi" w:hAnsiTheme="majorBidi" w:cstheme="majorBidi"/>
          <w:bCs/>
          <w:sz w:val="24"/>
          <w:szCs w:val="24"/>
        </w:rPr>
        <w:t xml:space="preserve"> in North America</w:t>
      </w:r>
      <w:r w:rsidR="000B65E1" w:rsidRPr="0094119B">
        <w:rPr>
          <w:rFonts w:asciiTheme="majorBidi" w:hAnsiTheme="majorBidi" w:cstheme="majorBidi"/>
          <w:bCs/>
          <w:sz w:val="24"/>
          <w:szCs w:val="24"/>
        </w:rPr>
        <w:t>, Australasia, and certain other countries</w:t>
      </w:r>
      <w:r w:rsidR="003D57FE" w:rsidRPr="0094119B">
        <w:rPr>
          <w:rFonts w:asciiTheme="majorBidi" w:hAnsiTheme="majorBidi" w:cstheme="majorBidi"/>
          <w:bCs/>
          <w:sz w:val="24"/>
          <w:szCs w:val="24"/>
        </w:rPr>
        <w:t xml:space="preserve">) </w:t>
      </w:r>
      <w:r w:rsidRPr="0094119B">
        <w:rPr>
          <w:rFonts w:asciiTheme="majorBidi" w:hAnsiTheme="majorBidi" w:cstheme="majorBidi"/>
          <w:bCs/>
          <w:sz w:val="24"/>
          <w:szCs w:val="24"/>
        </w:rPr>
        <w:t xml:space="preserve">is a rapidly growing online game with over </w:t>
      </w:r>
      <w:r w:rsidR="00CF24A5" w:rsidRPr="0094119B">
        <w:rPr>
          <w:rFonts w:asciiTheme="majorBidi" w:hAnsiTheme="majorBidi" w:cstheme="majorBidi"/>
          <w:bCs/>
          <w:sz w:val="24"/>
          <w:szCs w:val="24"/>
        </w:rPr>
        <w:t>seven</w:t>
      </w:r>
      <w:r w:rsidRPr="0094119B">
        <w:rPr>
          <w:rFonts w:asciiTheme="majorBidi" w:hAnsiTheme="majorBidi" w:cstheme="majorBidi"/>
          <w:bCs/>
          <w:sz w:val="24"/>
          <w:szCs w:val="24"/>
        </w:rPr>
        <w:t xml:space="preserve"> million individuals playing the Official Premier League version alone. Whilst there is an abundance of anecdotal evidence associating the game with mental health concerns, </w:t>
      </w:r>
      <w:r w:rsidR="002D78E7" w:rsidRPr="0094119B">
        <w:rPr>
          <w:rFonts w:asciiTheme="majorBidi" w:hAnsiTheme="majorBidi" w:cstheme="majorBidi"/>
          <w:bCs/>
          <w:sz w:val="24"/>
          <w:szCs w:val="24"/>
        </w:rPr>
        <w:t xml:space="preserve">to date there has been </w:t>
      </w:r>
      <w:r w:rsidRPr="0094119B">
        <w:rPr>
          <w:rFonts w:asciiTheme="majorBidi" w:hAnsiTheme="majorBidi" w:cstheme="majorBidi"/>
          <w:bCs/>
          <w:sz w:val="24"/>
          <w:szCs w:val="24"/>
        </w:rPr>
        <w:t xml:space="preserve">no empirical </w:t>
      </w:r>
      <w:r w:rsidR="002D78E7" w:rsidRPr="0094119B">
        <w:rPr>
          <w:rFonts w:asciiTheme="majorBidi" w:hAnsiTheme="majorBidi" w:cstheme="majorBidi"/>
          <w:bCs/>
          <w:sz w:val="24"/>
          <w:szCs w:val="24"/>
        </w:rPr>
        <w:t>research conducted in this field</w:t>
      </w:r>
      <w:r w:rsidRPr="0094119B">
        <w:rPr>
          <w:rFonts w:asciiTheme="majorBidi" w:hAnsiTheme="majorBidi" w:cstheme="majorBidi"/>
          <w:bCs/>
          <w:sz w:val="24"/>
          <w:szCs w:val="24"/>
        </w:rPr>
        <w:t>. This study aimed to address this by having fantasy football players (N = 1,995) complete questionnaires measuring low mood, anxiety, functional impairment, and problematic behaviour in relation to playing the game.</w:t>
      </w:r>
      <w:r w:rsidR="00EC39D6" w:rsidRPr="0094119B">
        <w:rPr>
          <w:rFonts w:asciiTheme="majorBidi" w:hAnsiTheme="majorBidi" w:cstheme="majorBidi"/>
          <w:sz w:val="24"/>
          <w:szCs w:val="24"/>
        </w:rPr>
        <w:t xml:space="preserve"> Descriptive statistics revealed that only a minority of players experienced mental health concerns towards </w:t>
      </w:r>
      <w:r w:rsidR="008E42FC" w:rsidRPr="0094119B">
        <w:rPr>
          <w:rFonts w:asciiTheme="majorBidi" w:hAnsiTheme="majorBidi" w:cstheme="majorBidi"/>
          <w:sz w:val="24"/>
          <w:szCs w:val="24"/>
        </w:rPr>
        <w:t>fantasy football</w:t>
      </w:r>
      <w:r w:rsidR="00EC39D6" w:rsidRPr="0094119B">
        <w:rPr>
          <w:rFonts w:asciiTheme="majorBidi" w:hAnsiTheme="majorBidi" w:cstheme="majorBidi"/>
          <w:sz w:val="24"/>
          <w:szCs w:val="24"/>
        </w:rPr>
        <w:t>, however, i</w:t>
      </w:r>
      <w:r w:rsidRPr="0094119B">
        <w:rPr>
          <w:rFonts w:asciiTheme="majorBidi" w:hAnsiTheme="majorBidi" w:cstheme="majorBidi"/>
          <w:bCs/>
          <w:sz w:val="24"/>
          <w:szCs w:val="24"/>
        </w:rPr>
        <w:t>t was</w:t>
      </w:r>
      <w:r w:rsidR="004B1F62" w:rsidRPr="0094119B">
        <w:rPr>
          <w:rFonts w:asciiTheme="majorBidi" w:hAnsiTheme="majorBidi" w:cstheme="majorBidi"/>
          <w:bCs/>
          <w:sz w:val="24"/>
          <w:szCs w:val="24"/>
        </w:rPr>
        <w:t xml:space="preserve"> also</w:t>
      </w:r>
      <w:r w:rsidRPr="0094119B">
        <w:rPr>
          <w:rFonts w:asciiTheme="majorBidi" w:hAnsiTheme="majorBidi" w:cstheme="majorBidi"/>
          <w:bCs/>
          <w:sz w:val="24"/>
          <w:szCs w:val="24"/>
        </w:rPr>
        <w:t xml:space="preserve"> found that individuals who engaged most in fantasy football (i.e.</w:t>
      </w:r>
      <w:r w:rsidR="008E208A" w:rsidRPr="0094119B">
        <w:rPr>
          <w:rFonts w:asciiTheme="majorBidi" w:hAnsiTheme="majorBidi" w:cstheme="majorBidi"/>
          <w:bCs/>
          <w:sz w:val="24"/>
          <w:szCs w:val="24"/>
        </w:rPr>
        <w:t>,</w:t>
      </w:r>
      <w:r w:rsidRPr="0094119B">
        <w:rPr>
          <w:rFonts w:asciiTheme="majorBidi" w:hAnsiTheme="majorBidi" w:cstheme="majorBidi"/>
          <w:bCs/>
          <w:sz w:val="24"/>
          <w:szCs w:val="24"/>
        </w:rPr>
        <w:t xml:space="preserve"> high time spent playing, researching, and thinking about the game) had significantly worse mental health scores towards the game than those who engaged less. Interestingly, experience in fantasy football showed the opposite effect</w:t>
      </w:r>
      <w:r w:rsidR="00A83B22" w:rsidRPr="0094119B">
        <w:rPr>
          <w:rFonts w:asciiTheme="majorBidi" w:hAnsiTheme="majorBidi" w:cstheme="majorBidi"/>
          <w:bCs/>
          <w:sz w:val="24"/>
          <w:szCs w:val="24"/>
        </w:rPr>
        <w:t>. It may be that</w:t>
      </w:r>
      <w:r w:rsidR="00E51F21" w:rsidRPr="0094119B">
        <w:rPr>
          <w:rFonts w:asciiTheme="majorBidi" w:hAnsiTheme="majorBidi" w:cstheme="majorBidi"/>
          <w:bCs/>
          <w:sz w:val="24"/>
          <w:szCs w:val="24"/>
        </w:rPr>
        <w:t xml:space="preserve"> </w:t>
      </w:r>
      <w:r w:rsidR="00B40DC4" w:rsidRPr="0094119B">
        <w:rPr>
          <w:rFonts w:asciiTheme="majorBidi" w:hAnsiTheme="majorBidi" w:cstheme="majorBidi"/>
          <w:bCs/>
          <w:sz w:val="24"/>
          <w:szCs w:val="24"/>
        </w:rPr>
        <w:t>players of</w:t>
      </w:r>
      <w:r w:rsidR="008E42FC" w:rsidRPr="0094119B">
        <w:rPr>
          <w:rFonts w:asciiTheme="majorBidi" w:hAnsiTheme="majorBidi" w:cstheme="majorBidi"/>
          <w:bCs/>
          <w:sz w:val="24"/>
          <w:szCs w:val="24"/>
        </w:rPr>
        <w:t xml:space="preserve"> fantasy football</w:t>
      </w:r>
      <w:r w:rsidR="00E51F21" w:rsidRPr="0094119B">
        <w:rPr>
          <w:rFonts w:asciiTheme="majorBidi" w:hAnsiTheme="majorBidi" w:cstheme="majorBidi"/>
          <w:bCs/>
          <w:sz w:val="24"/>
          <w:szCs w:val="24"/>
        </w:rPr>
        <w:t xml:space="preserve"> </w:t>
      </w:r>
      <w:r w:rsidR="005104B7" w:rsidRPr="0094119B">
        <w:rPr>
          <w:rFonts w:asciiTheme="majorBidi" w:hAnsiTheme="majorBidi" w:cstheme="majorBidi"/>
          <w:bCs/>
          <w:sz w:val="24"/>
          <w:szCs w:val="24"/>
        </w:rPr>
        <w:t>establish</w:t>
      </w:r>
      <w:r w:rsidR="00E51F21" w:rsidRPr="0094119B">
        <w:rPr>
          <w:rFonts w:asciiTheme="majorBidi" w:hAnsiTheme="majorBidi" w:cstheme="majorBidi"/>
          <w:bCs/>
          <w:sz w:val="24"/>
          <w:szCs w:val="24"/>
        </w:rPr>
        <w:t xml:space="preserve"> </w:t>
      </w:r>
      <w:r w:rsidRPr="0094119B">
        <w:rPr>
          <w:rFonts w:asciiTheme="majorBidi" w:hAnsiTheme="majorBidi" w:cstheme="majorBidi"/>
          <w:bCs/>
          <w:sz w:val="24"/>
          <w:szCs w:val="24"/>
        </w:rPr>
        <w:t xml:space="preserve">coping mechanisms over </w:t>
      </w:r>
      <w:r w:rsidR="00A43984" w:rsidRPr="0094119B">
        <w:rPr>
          <w:rFonts w:asciiTheme="majorBidi" w:hAnsiTheme="majorBidi" w:cstheme="majorBidi"/>
          <w:bCs/>
          <w:sz w:val="24"/>
          <w:szCs w:val="24"/>
        </w:rPr>
        <w:t>time or</w:t>
      </w:r>
      <w:r w:rsidR="00B40DC4" w:rsidRPr="0094119B">
        <w:rPr>
          <w:rFonts w:asciiTheme="majorBidi" w:hAnsiTheme="majorBidi" w:cstheme="majorBidi"/>
          <w:bCs/>
          <w:sz w:val="24"/>
          <w:szCs w:val="24"/>
        </w:rPr>
        <w:t xml:space="preserve"> </w:t>
      </w:r>
      <w:r w:rsidR="00C427A5" w:rsidRPr="0094119B">
        <w:rPr>
          <w:rFonts w:asciiTheme="majorBidi" w:hAnsiTheme="majorBidi" w:cstheme="majorBidi"/>
          <w:bCs/>
          <w:sz w:val="24"/>
          <w:szCs w:val="24"/>
        </w:rPr>
        <w:t>develop an emotional numbness to the game</w:t>
      </w:r>
      <w:r w:rsidRPr="0094119B">
        <w:rPr>
          <w:rFonts w:asciiTheme="majorBidi" w:hAnsiTheme="majorBidi" w:cstheme="majorBidi"/>
          <w:bCs/>
          <w:sz w:val="24"/>
          <w:szCs w:val="24"/>
        </w:rPr>
        <w:t>. Future research should explore this, as well as investigate other factors (such as in-game success, social media use, and perceived locus of control) that may impact the feelings of low mood, anxiety, functional impairment, and problematic behaviour that can exist when playing fantasy football.</w:t>
      </w:r>
    </w:p>
    <w:p w14:paraId="01E974C7" w14:textId="77777777" w:rsidR="00154D93" w:rsidRPr="0094119B" w:rsidRDefault="00154D93" w:rsidP="00154D93">
      <w:pPr>
        <w:spacing w:line="480" w:lineRule="auto"/>
        <w:ind w:firstLine="720"/>
        <w:rPr>
          <w:rFonts w:asciiTheme="majorBidi" w:hAnsiTheme="majorBidi" w:cstheme="majorBidi"/>
          <w:sz w:val="24"/>
          <w:szCs w:val="24"/>
        </w:rPr>
      </w:pPr>
    </w:p>
    <w:p w14:paraId="7431AF4F" w14:textId="77777777" w:rsidR="00154D93" w:rsidRPr="0094119B" w:rsidRDefault="00154D93" w:rsidP="00154D93">
      <w:pPr>
        <w:spacing w:line="480" w:lineRule="auto"/>
        <w:rPr>
          <w:rFonts w:asciiTheme="majorBidi" w:hAnsiTheme="majorBidi" w:cstheme="majorBidi"/>
          <w:sz w:val="24"/>
          <w:szCs w:val="24"/>
        </w:rPr>
      </w:pPr>
      <w:r w:rsidRPr="0094119B">
        <w:rPr>
          <w:rFonts w:asciiTheme="majorBidi" w:hAnsiTheme="majorBidi" w:cstheme="majorBidi"/>
          <w:bCs/>
          <w:i/>
          <w:iCs/>
          <w:sz w:val="24"/>
          <w:szCs w:val="24"/>
        </w:rPr>
        <w:t>Key words:</w:t>
      </w:r>
      <w:r w:rsidRPr="0094119B">
        <w:rPr>
          <w:rFonts w:asciiTheme="majorBidi" w:hAnsiTheme="majorBidi" w:cstheme="majorBidi"/>
          <w:sz w:val="24"/>
          <w:szCs w:val="24"/>
        </w:rPr>
        <w:t xml:space="preserve"> Mental Health, Fantasy Football, Low mood, Anxiety, Online gaming</w:t>
      </w:r>
    </w:p>
    <w:p w14:paraId="311F72AC" w14:textId="77777777" w:rsidR="00154D93" w:rsidRPr="0094119B" w:rsidRDefault="00154D93" w:rsidP="00154D93">
      <w:pPr>
        <w:spacing w:line="480" w:lineRule="auto"/>
        <w:jc w:val="center"/>
        <w:rPr>
          <w:rFonts w:asciiTheme="majorBidi" w:hAnsiTheme="majorBidi" w:cstheme="majorBidi"/>
          <w:b/>
          <w:sz w:val="24"/>
          <w:szCs w:val="24"/>
        </w:rPr>
      </w:pPr>
    </w:p>
    <w:p w14:paraId="7277610E" w14:textId="77777777" w:rsidR="00154D93" w:rsidRPr="0094119B" w:rsidRDefault="00154D93" w:rsidP="0094119B">
      <w:pPr>
        <w:pStyle w:val="Heading1"/>
      </w:pPr>
      <w:r w:rsidRPr="0094119B">
        <w:lastRenderedPageBreak/>
        <w:t>Introduction</w:t>
      </w:r>
    </w:p>
    <w:p w14:paraId="68D35DEE" w14:textId="2E72C79F" w:rsidR="00154D93" w:rsidRPr="0094119B" w:rsidRDefault="00154D93" w:rsidP="00154D93">
      <w:pPr>
        <w:spacing w:after="0"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Fantasy sports are online games where an individual </w:t>
      </w:r>
      <w:proofErr w:type="gramStart"/>
      <w:r w:rsidRPr="0094119B">
        <w:rPr>
          <w:rFonts w:asciiTheme="majorBidi" w:hAnsiTheme="majorBidi" w:cstheme="majorBidi"/>
          <w:sz w:val="24"/>
          <w:szCs w:val="24"/>
        </w:rPr>
        <w:t>is able to</w:t>
      </w:r>
      <w:proofErr w:type="gramEnd"/>
      <w:r w:rsidRPr="0094119B">
        <w:rPr>
          <w:rFonts w:asciiTheme="majorBidi" w:hAnsiTheme="majorBidi" w:cstheme="majorBidi"/>
          <w:sz w:val="24"/>
          <w:szCs w:val="24"/>
        </w:rPr>
        <w:t xml:space="preserve"> create their own virtual team of players to earn points and compete against other individuals. Points are earned (or lost) depending on the chosen players’ performances in the ‘real world’. For instance, in fantasy football (FF) (“soccer” in North America</w:t>
      </w:r>
      <w:r w:rsidR="00D0214D" w:rsidRPr="0094119B">
        <w:rPr>
          <w:rFonts w:asciiTheme="majorBidi" w:hAnsiTheme="majorBidi" w:cstheme="majorBidi"/>
          <w:sz w:val="24"/>
          <w:szCs w:val="24"/>
        </w:rPr>
        <w:t>, Australasia, and certain other countries</w:t>
      </w:r>
      <w:r w:rsidRPr="0094119B">
        <w:rPr>
          <w:rFonts w:asciiTheme="majorBidi" w:hAnsiTheme="majorBidi" w:cstheme="majorBidi"/>
          <w:sz w:val="24"/>
          <w:szCs w:val="24"/>
        </w:rPr>
        <w:t xml:space="preserve">), the selection of a player who scores a goal or gets an assist will be rewarded with a pre-determined </w:t>
      </w:r>
      <w:proofErr w:type="gramStart"/>
      <w:r w:rsidRPr="0094119B">
        <w:rPr>
          <w:rFonts w:asciiTheme="majorBidi" w:hAnsiTheme="majorBidi" w:cstheme="majorBidi"/>
          <w:sz w:val="24"/>
          <w:szCs w:val="24"/>
        </w:rPr>
        <w:t>amount</w:t>
      </w:r>
      <w:proofErr w:type="gramEnd"/>
      <w:r w:rsidRPr="0094119B">
        <w:rPr>
          <w:rFonts w:asciiTheme="majorBidi" w:hAnsiTheme="majorBidi" w:cstheme="majorBidi"/>
          <w:sz w:val="24"/>
          <w:szCs w:val="24"/>
        </w:rPr>
        <w:t xml:space="preserve"> of points, </w:t>
      </w:r>
      <w:r w:rsidR="00E42640" w:rsidRPr="0094119B">
        <w:rPr>
          <w:rFonts w:asciiTheme="majorBidi" w:hAnsiTheme="majorBidi" w:cstheme="majorBidi"/>
          <w:sz w:val="24"/>
          <w:szCs w:val="24"/>
        </w:rPr>
        <w:t>whereas</w:t>
      </w:r>
      <w:r w:rsidRPr="0094119B">
        <w:rPr>
          <w:rFonts w:asciiTheme="majorBidi" w:hAnsiTheme="majorBidi" w:cstheme="majorBidi"/>
          <w:sz w:val="24"/>
          <w:szCs w:val="24"/>
        </w:rPr>
        <w:t xml:space="preserve"> the selection of a player who gets a red card or scores an own-goal may be punished with the loss of a set amount of points. In general, the aim is to score the most points, though there are numerous versions of FF which differ based on the real-world league that they are based on (</w:t>
      </w:r>
      <w:r w:rsidR="004E46A2" w:rsidRPr="0094119B">
        <w:rPr>
          <w:rFonts w:asciiTheme="majorBidi" w:hAnsiTheme="majorBidi" w:cstheme="majorBidi"/>
          <w:sz w:val="24"/>
          <w:szCs w:val="24"/>
        </w:rPr>
        <w:t>such as the</w:t>
      </w:r>
      <w:r w:rsidRPr="0094119B">
        <w:rPr>
          <w:rFonts w:asciiTheme="majorBidi" w:hAnsiTheme="majorBidi" w:cstheme="majorBidi"/>
          <w:sz w:val="24"/>
          <w:szCs w:val="24"/>
        </w:rPr>
        <w:t xml:space="preserve"> English Premier League</w:t>
      </w:r>
      <w:r w:rsidR="004E46A2" w:rsidRPr="0094119B">
        <w:rPr>
          <w:rFonts w:asciiTheme="majorBidi" w:hAnsiTheme="majorBidi" w:cstheme="majorBidi"/>
          <w:sz w:val="24"/>
          <w:szCs w:val="24"/>
        </w:rPr>
        <w:t xml:space="preserve"> or</w:t>
      </w:r>
      <w:r w:rsidRPr="0094119B">
        <w:rPr>
          <w:rFonts w:asciiTheme="majorBidi" w:hAnsiTheme="majorBidi" w:cstheme="majorBidi"/>
          <w:sz w:val="24"/>
          <w:szCs w:val="24"/>
        </w:rPr>
        <w:t xml:space="preserve"> America’s Major League Soccer, etc.), the format for in-game success (e.g., head-to-head matches, cumulative points scoring over the course of a season, etc.), the scoring system used (e.g., X points for a goal, etc.), and many other features.</w:t>
      </w:r>
    </w:p>
    <w:p w14:paraId="0FC75971" w14:textId="282447D9" w:rsidR="00154D93" w:rsidRPr="0094119B" w:rsidRDefault="00154D93" w:rsidP="00154D93">
      <w:pPr>
        <w:spacing w:after="0"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The fantasy sports market is a rapidly growing one. It is projected to increase by $9.34 billion between 2020 and 2024 (Technavio, 2020), whilst the downloading of fantasy gaming apps worldwide is predicted to hit 258 billion in 2022; up from 178 billion in 2017 (Greenberg, 2020). FF </w:t>
      </w:r>
      <w:r w:rsidR="00736EA6" w:rsidRPr="0094119B">
        <w:rPr>
          <w:rFonts w:asciiTheme="majorBidi" w:hAnsiTheme="majorBidi" w:cstheme="majorBidi"/>
          <w:sz w:val="24"/>
          <w:szCs w:val="24"/>
        </w:rPr>
        <w:t>has been reported to be</w:t>
      </w:r>
      <w:r w:rsidRPr="0094119B">
        <w:rPr>
          <w:rFonts w:asciiTheme="majorBidi" w:hAnsiTheme="majorBidi" w:cstheme="majorBidi"/>
          <w:sz w:val="24"/>
          <w:szCs w:val="24"/>
        </w:rPr>
        <w:t xml:space="preserve"> the number one fantasy sport globally</w:t>
      </w:r>
      <w:r w:rsidR="00425642" w:rsidRPr="0094119B">
        <w:rPr>
          <w:rFonts w:asciiTheme="majorBidi" w:hAnsiTheme="majorBidi" w:cstheme="majorBidi"/>
          <w:sz w:val="24"/>
          <w:szCs w:val="24"/>
        </w:rPr>
        <w:t>, with dozens of versions of the game played</w:t>
      </w:r>
      <w:r w:rsidR="00FE7F2B" w:rsidRPr="0094119B">
        <w:rPr>
          <w:rFonts w:asciiTheme="majorBidi" w:hAnsiTheme="majorBidi" w:cstheme="majorBidi"/>
          <w:sz w:val="24"/>
          <w:szCs w:val="24"/>
        </w:rPr>
        <w:t xml:space="preserve"> </w:t>
      </w:r>
      <w:r w:rsidR="007D2257" w:rsidRPr="0094119B">
        <w:rPr>
          <w:rFonts w:asciiTheme="majorBidi" w:hAnsiTheme="majorBidi" w:cstheme="majorBidi"/>
          <w:sz w:val="24"/>
          <w:szCs w:val="24"/>
        </w:rPr>
        <w:t>across</w:t>
      </w:r>
      <w:r w:rsidR="00FE7F2B" w:rsidRPr="0094119B">
        <w:rPr>
          <w:rFonts w:asciiTheme="majorBidi" w:hAnsiTheme="majorBidi" w:cstheme="majorBidi"/>
          <w:sz w:val="24"/>
          <w:szCs w:val="24"/>
        </w:rPr>
        <w:t xml:space="preserve"> </w:t>
      </w:r>
      <w:r w:rsidR="007D2257" w:rsidRPr="0094119B">
        <w:rPr>
          <w:rFonts w:asciiTheme="majorBidi" w:hAnsiTheme="majorBidi" w:cstheme="majorBidi"/>
          <w:sz w:val="24"/>
          <w:szCs w:val="24"/>
        </w:rPr>
        <w:t>hundreds of countries</w:t>
      </w:r>
      <w:r w:rsidR="00425642" w:rsidRPr="0094119B">
        <w:rPr>
          <w:rFonts w:asciiTheme="majorBidi" w:hAnsiTheme="majorBidi" w:cstheme="majorBidi"/>
          <w:sz w:val="24"/>
          <w:szCs w:val="24"/>
        </w:rPr>
        <w:t xml:space="preserve"> </w:t>
      </w:r>
      <w:r w:rsidR="007D2257" w:rsidRPr="0094119B">
        <w:rPr>
          <w:rFonts w:asciiTheme="majorBidi" w:hAnsiTheme="majorBidi" w:cstheme="majorBidi"/>
          <w:sz w:val="24"/>
          <w:szCs w:val="24"/>
        </w:rPr>
        <w:t>(Research and Markets, 2020). The</w:t>
      </w:r>
      <w:r w:rsidRPr="0094119B">
        <w:rPr>
          <w:rFonts w:asciiTheme="majorBidi" w:hAnsiTheme="majorBidi" w:cstheme="majorBidi"/>
          <w:sz w:val="24"/>
          <w:szCs w:val="24"/>
        </w:rPr>
        <w:t xml:space="preserve"> official </w:t>
      </w:r>
      <w:r w:rsidR="00457CEA" w:rsidRPr="0094119B">
        <w:rPr>
          <w:rFonts w:asciiTheme="majorBidi" w:hAnsiTheme="majorBidi" w:cstheme="majorBidi"/>
          <w:sz w:val="24"/>
          <w:szCs w:val="24"/>
        </w:rPr>
        <w:t>‘</w:t>
      </w:r>
      <w:r w:rsidRPr="0094119B">
        <w:rPr>
          <w:rFonts w:asciiTheme="majorBidi" w:hAnsiTheme="majorBidi" w:cstheme="majorBidi"/>
          <w:sz w:val="24"/>
          <w:szCs w:val="24"/>
        </w:rPr>
        <w:t>Fantasy Premier League</w:t>
      </w:r>
      <w:r w:rsidR="00457CEA" w:rsidRPr="0094119B">
        <w:rPr>
          <w:rFonts w:asciiTheme="majorBidi" w:hAnsiTheme="majorBidi" w:cstheme="majorBidi"/>
          <w:sz w:val="24"/>
          <w:szCs w:val="24"/>
        </w:rPr>
        <w:t>’</w:t>
      </w:r>
      <w:r w:rsidRPr="0094119B">
        <w:rPr>
          <w:rFonts w:asciiTheme="majorBidi" w:hAnsiTheme="majorBidi" w:cstheme="majorBidi"/>
          <w:sz w:val="24"/>
          <w:szCs w:val="24"/>
        </w:rPr>
        <w:t xml:space="preserve"> game </w:t>
      </w:r>
      <w:r w:rsidR="00457CEA" w:rsidRPr="0094119B">
        <w:rPr>
          <w:rFonts w:asciiTheme="majorBidi" w:hAnsiTheme="majorBidi" w:cstheme="majorBidi"/>
          <w:sz w:val="24"/>
          <w:szCs w:val="24"/>
        </w:rPr>
        <w:t>dedicated only to the highest league in English football</w:t>
      </w:r>
      <w:r w:rsidRPr="0094119B">
        <w:rPr>
          <w:rFonts w:asciiTheme="majorBidi" w:hAnsiTheme="majorBidi" w:cstheme="majorBidi"/>
          <w:sz w:val="24"/>
          <w:szCs w:val="24"/>
        </w:rPr>
        <w:t xml:space="preserve"> was played by over </w:t>
      </w:r>
      <w:r w:rsidR="00484D45" w:rsidRPr="0094119B">
        <w:rPr>
          <w:rFonts w:asciiTheme="majorBidi" w:hAnsiTheme="majorBidi" w:cstheme="majorBidi"/>
          <w:sz w:val="24"/>
          <w:szCs w:val="24"/>
        </w:rPr>
        <w:t>seven</w:t>
      </w:r>
      <w:r w:rsidRPr="0094119B">
        <w:rPr>
          <w:rFonts w:asciiTheme="majorBidi" w:hAnsiTheme="majorBidi" w:cstheme="majorBidi"/>
          <w:sz w:val="24"/>
          <w:szCs w:val="24"/>
        </w:rPr>
        <w:t xml:space="preserve"> million people during the 2020-21 season (Fantasy Premier League, n.d.). Not surprisingly, the potential prizes offered by some FF games has also increased (though it should be noted that many versions can be played for free), </w:t>
      </w:r>
      <w:r w:rsidR="00CC56C7" w:rsidRPr="0094119B">
        <w:rPr>
          <w:rFonts w:asciiTheme="majorBidi" w:hAnsiTheme="majorBidi" w:cstheme="majorBidi"/>
          <w:sz w:val="24"/>
          <w:szCs w:val="24"/>
        </w:rPr>
        <w:t xml:space="preserve">and </w:t>
      </w:r>
      <w:r w:rsidRPr="0094119B">
        <w:rPr>
          <w:rFonts w:asciiTheme="majorBidi" w:hAnsiTheme="majorBidi" w:cstheme="majorBidi"/>
          <w:sz w:val="24"/>
          <w:szCs w:val="24"/>
        </w:rPr>
        <w:t xml:space="preserve">one such site </w:t>
      </w:r>
      <w:r w:rsidR="008B11A0" w:rsidRPr="0094119B">
        <w:rPr>
          <w:rFonts w:asciiTheme="majorBidi" w:hAnsiTheme="majorBidi" w:cstheme="majorBidi"/>
          <w:sz w:val="24"/>
          <w:szCs w:val="24"/>
        </w:rPr>
        <w:t xml:space="preserve">recently </w:t>
      </w:r>
      <w:r w:rsidRPr="0094119B">
        <w:rPr>
          <w:rFonts w:asciiTheme="majorBidi" w:hAnsiTheme="majorBidi" w:cstheme="majorBidi"/>
          <w:sz w:val="24"/>
          <w:szCs w:val="24"/>
        </w:rPr>
        <w:t>report</w:t>
      </w:r>
      <w:r w:rsidR="008B11A0" w:rsidRPr="0094119B">
        <w:rPr>
          <w:rFonts w:asciiTheme="majorBidi" w:hAnsiTheme="majorBidi" w:cstheme="majorBidi"/>
          <w:sz w:val="24"/>
          <w:szCs w:val="24"/>
        </w:rPr>
        <w:t>ed</w:t>
      </w:r>
      <w:r w:rsidRPr="0094119B">
        <w:rPr>
          <w:rFonts w:asciiTheme="majorBidi" w:hAnsiTheme="majorBidi" w:cstheme="majorBidi"/>
          <w:sz w:val="24"/>
          <w:szCs w:val="24"/>
        </w:rPr>
        <w:t xml:space="preserve"> a total of £1.74 million in prizes available (</w:t>
      </w:r>
      <w:proofErr w:type="spellStart"/>
      <w:r w:rsidRPr="0094119B">
        <w:rPr>
          <w:rFonts w:asciiTheme="majorBidi" w:hAnsiTheme="majorBidi" w:cstheme="majorBidi"/>
          <w:sz w:val="24"/>
          <w:szCs w:val="24"/>
        </w:rPr>
        <w:t>Fanteam</w:t>
      </w:r>
      <w:proofErr w:type="spellEnd"/>
      <w:r w:rsidRPr="0094119B">
        <w:rPr>
          <w:rFonts w:asciiTheme="majorBidi" w:hAnsiTheme="majorBidi" w:cstheme="majorBidi"/>
          <w:sz w:val="24"/>
          <w:szCs w:val="24"/>
        </w:rPr>
        <w:t xml:space="preserve">, n.d.). </w:t>
      </w:r>
      <w:r w:rsidR="00A223FD" w:rsidRPr="0094119B">
        <w:rPr>
          <w:rFonts w:asciiTheme="majorBidi" w:hAnsiTheme="majorBidi" w:cstheme="majorBidi"/>
          <w:sz w:val="24"/>
          <w:szCs w:val="24"/>
        </w:rPr>
        <w:t xml:space="preserve">Moreover, </w:t>
      </w:r>
      <w:r w:rsidR="00EC1002" w:rsidRPr="0094119B">
        <w:rPr>
          <w:rFonts w:asciiTheme="majorBidi" w:hAnsiTheme="majorBidi" w:cstheme="majorBidi"/>
          <w:sz w:val="24"/>
          <w:szCs w:val="24"/>
        </w:rPr>
        <w:t xml:space="preserve">there exists ‘daily fantasy sports’ </w:t>
      </w:r>
      <w:r w:rsidR="00F128C8" w:rsidRPr="0094119B">
        <w:rPr>
          <w:rFonts w:asciiTheme="majorBidi" w:hAnsiTheme="majorBidi" w:cstheme="majorBidi"/>
          <w:sz w:val="24"/>
          <w:szCs w:val="24"/>
        </w:rPr>
        <w:t>contests</w:t>
      </w:r>
      <w:r w:rsidR="00072AB5" w:rsidRPr="0094119B">
        <w:rPr>
          <w:rFonts w:asciiTheme="majorBidi" w:hAnsiTheme="majorBidi" w:cstheme="majorBidi"/>
          <w:sz w:val="24"/>
          <w:szCs w:val="24"/>
        </w:rPr>
        <w:t xml:space="preserve"> </w:t>
      </w:r>
      <w:r w:rsidR="009047AF" w:rsidRPr="0094119B">
        <w:rPr>
          <w:rFonts w:asciiTheme="majorBidi" w:hAnsiTheme="majorBidi" w:cstheme="majorBidi"/>
          <w:sz w:val="24"/>
          <w:szCs w:val="24"/>
        </w:rPr>
        <w:t xml:space="preserve">which regularly </w:t>
      </w:r>
      <w:r w:rsidR="00DB583E" w:rsidRPr="0094119B">
        <w:rPr>
          <w:rFonts w:asciiTheme="majorBidi" w:hAnsiTheme="majorBidi" w:cstheme="majorBidi"/>
          <w:sz w:val="24"/>
          <w:szCs w:val="24"/>
        </w:rPr>
        <w:t xml:space="preserve">pay-out prizes of </w:t>
      </w:r>
      <w:r w:rsidR="00F128C8" w:rsidRPr="0094119B">
        <w:rPr>
          <w:rFonts w:asciiTheme="majorBidi" w:hAnsiTheme="majorBidi" w:cstheme="majorBidi"/>
          <w:sz w:val="24"/>
          <w:szCs w:val="24"/>
        </w:rPr>
        <w:t xml:space="preserve">tens </w:t>
      </w:r>
      <w:r w:rsidR="00F128C8" w:rsidRPr="0094119B">
        <w:rPr>
          <w:rFonts w:asciiTheme="majorBidi" w:hAnsiTheme="majorBidi" w:cstheme="majorBidi"/>
          <w:sz w:val="24"/>
          <w:szCs w:val="24"/>
        </w:rPr>
        <w:lastRenderedPageBreak/>
        <w:t>of thousands of pounds</w:t>
      </w:r>
      <w:r w:rsidR="00934249" w:rsidRPr="0094119B">
        <w:rPr>
          <w:rFonts w:asciiTheme="majorBidi" w:hAnsiTheme="majorBidi" w:cstheme="majorBidi"/>
          <w:sz w:val="24"/>
          <w:szCs w:val="24"/>
        </w:rPr>
        <w:t xml:space="preserve"> based on performance </w:t>
      </w:r>
      <w:r w:rsidR="00340E36" w:rsidRPr="0094119B">
        <w:rPr>
          <w:rFonts w:asciiTheme="majorBidi" w:hAnsiTheme="majorBidi" w:cstheme="majorBidi"/>
          <w:sz w:val="24"/>
          <w:szCs w:val="24"/>
        </w:rPr>
        <w:t>over a much shorter period</w:t>
      </w:r>
      <w:r w:rsidR="00F319FD" w:rsidRPr="0094119B">
        <w:rPr>
          <w:rFonts w:asciiTheme="majorBidi" w:hAnsiTheme="majorBidi" w:cstheme="majorBidi"/>
          <w:sz w:val="24"/>
          <w:szCs w:val="24"/>
        </w:rPr>
        <w:t>,</w:t>
      </w:r>
      <w:r w:rsidR="00340E36" w:rsidRPr="0094119B">
        <w:rPr>
          <w:rFonts w:asciiTheme="majorBidi" w:hAnsiTheme="majorBidi" w:cstheme="majorBidi"/>
          <w:sz w:val="24"/>
          <w:szCs w:val="24"/>
        </w:rPr>
        <w:t xml:space="preserve"> such as a</w:t>
      </w:r>
      <w:r w:rsidR="00934249" w:rsidRPr="0094119B">
        <w:rPr>
          <w:rFonts w:asciiTheme="majorBidi" w:hAnsiTheme="majorBidi" w:cstheme="majorBidi"/>
          <w:sz w:val="24"/>
          <w:szCs w:val="24"/>
        </w:rPr>
        <w:t xml:space="preserve"> given day or week (DraftKings, n.d.). </w:t>
      </w:r>
      <w:r w:rsidRPr="0094119B">
        <w:rPr>
          <w:rFonts w:asciiTheme="majorBidi" w:hAnsiTheme="majorBidi" w:cstheme="majorBidi"/>
          <w:sz w:val="24"/>
          <w:szCs w:val="24"/>
        </w:rPr>
        <w:t>Given the rising popularity and importance of the game, it would seem prudent for research to be conducted that explores various psychological and sociological factors associated with FF. In similar domains such as video gaming, gambling, and internet use, there is an abundance of literature examining everything from motivations for participation (</w:t>
      </w:r>
      <w:proofErr w:type="spellStart"/>
      <w:r w:rsidRPr="0094119B">
        <w:rPr>
          <w:rFonts w:asciiTheme="majorBidi" w:hAnsiTheme="majorBidi" w:cstheme="majorBidi"/>
          <w:sz w:val="24"/>
          <w:szCs w:val="24"/>
        </w:rPr>
        <w:t>Hamari</w:t>
      </w:r>
      <w:proofErr w:type="spellEnd"/>
      <w:r w:rsidRPr="0094119B">
        <w:rPr>
          <w:rFonts w:asciiTheme="majorBidi" w:hAnsiTheme="majorBidi" w:cstheme="majorBidi"/>
          <w:sz w:val="24"/>
          <w:szCs w:val="24"/>
        </w:rPr>
        <w:t xml:space="preserve"> &amp; </w:t>
      </w:r>
      <w:proofErr w:type="spellStart"/>
      <w:r w:rsidRPr="0094119B">
        <w:rPr>
          <w:rFonts w:asciiTheme="majorBidi" w:hAnsiTheme="majorBidi" w:cstheme="majorBidi"/>
          <w:sz w:val="24"/>
          <w:szCs w:val="24"/>
        </w:rPr>
        <w:t>Keronen</w:t>
      </w:r>
      <w:proofErr w:type="spellEnd"/>
      <w:r w:rsidRPr="0094119B">
        <w:rPr>
          <w:rFonts w:asciiTheme="majorBidi" w:hAnsiTheme="majorBidi" w:cstheme="majorBidi"/>
          <w:sz w:val="24"/>
          <w:szCs w:val="24"/>
        </w:rPr>
        <w:t xml:space="preserve">, 2017) to risks of self-harm (Marchant et al., 2017), yet in FF, very little published, peer-reviewed work exists. </w:t>
      </w:r>
      <w:r w:rsidR="00F02B8C" w:rsidRPr="0094119B">
        <w:rPr>
          <w:rFonts w:asciiTheme="majorBidi" w:hAnsiTheme="majorBidi" w:cstheme="majorBidi"/>
          <w:sz w:val="24"/>
          <w:szCs w:val="24"/>
        </w:rPr>
        <w:t>The current study aims to address this</w:t>
      </w:r>
      <w:r w:rsidR="00EF257A" w:rsidRPr="0094119B">
        <w:rPr>
          <w:rFonts w:asciiTheme="majorBidi" w:hAnsiTheme="majorBidi" w:cstheme="majorBidi"/>
          <w:sz w:val="24"/>
          <w:szCs w:val="24"/>
        </w:rPr>
        <w:t xml:space="preserve"> by taking an exploratory look a</w:t>
      </w:r>
      <w:r w:rsidR="0010028C" w:rsidRPr="0094119B">
        <w:rPr>
          <w:rFonts w:asciiTheme="majorBidi" w:hAnsiTheme="majorBidi" w:cstheme="majorBidi"/>
          <w:sz w:val="24"/>
          <w:szCs w:val="24"/>
        </w:rPr>
        <w:t xml:space="preserve">t the relationship between fantasy football engagement and </w:t>
      </w:r>
      <w:r w:rsidR="00447F37" w:rsidRPr="0094119B">
        <w:rPr>
          <w:rFonts w:asciiTheme="majorBidi" w:hAnsiTheme="majorBidi" w:cstheme="majorBidi"/>
          <w:sz w:val="24"/>
          <w:szCs w:val="24"/>
        </w:rPr>
        <w:t>various measures of mental health</w:t>
      </w:r>
      <w:r w:rsidR="00536070" w:rsidRPr="0094119B">
        <w:rPr>
          <w:rFonts w:asciiTheme="majorBidi" w:hAnsiTheme="majorBidi" w:cstheme="majorBidi"/>
          <w:sz w:val="24"/>
          <w:szCs w:val="24"/>
        </w:rPr>
        <w:t xml:space="preserve">; </w:t>
      </w:r>
      <w:r w:rsidR="00447F37" w:rsidRPr="0094119B">
        <w:rPr>
          <w:rFonts w:asciiTheme="majorBidi" w:hAnsiTheme="majorBidi" w:cstheme="majorBidi"/>
          <w:sz w:val="24"/>
          <w:szCs w:val="24"/>
        </w:rPr>
        <w:t xml:space="preserve">specifically, </w:t>
      </w:r>
      <w:r w:rsidR="00D92879" w:rsidRPr="0094119B">
        <w:rPr>
          <w:rFonts w:asciiTheme="majorBidi" w:hAnsiTheme="majorBidi" w:cstheme="majorBidi"/>
          <w:sz w:val="24"/>
          <w:szCs w:val="24"/>
        </w:rPr>
        <w:t>low mood, anxiety, functional impairment, and problematic behaviour.</w:t>
      </w:r>
    </w:p>
    <w:p w14:paraId="6DBEFFB1" w14:textId="6069AA5D" w:rsidR="00154D93" w:rsidRPr="0094119B" w:rsidRDefault="00154D93" w:rsidP="00154D93">
      <w:pPr>
        <w:spacing w:after="0"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One of the few studies that has been carried out </w:t>
      </w:r>
      <w:r w:rsidR="00D92879" w:rsidRPr="0094119B">
        <w:rPr>
          <w:rFonts w:asciiTheme="majorBidi" w:hAnsiTheme="majorBidi" w:cstheme="majorBidi"/>
          <w:sz w:val="24"/>
          <w:szCs w:val="24"/>
        </w:rPr>
        <w:t xml:space="preserve">within the FF domain </w:t>
      </w:r>
      <w:r w:rsidRPr="0094119B">
        <w:rPr>
          <w:rFonts w:asciiTheme="majorBidi" w:hAnsiTheme="majorBidi" w:cstheme="majorBidi"/>
          <w:sz w:val="24"/>
          <w:szCs w:val="24"/>
        </w:rPr>
        <w:t xml:space="preserve">is that by </w:t>
      </w:r>
      <w:proofErr w:type="spellStart"/>
      <w:r w:rsidRPr="0094119B">
        <w:rPr>
          <w:rFonts w:asciiTheme="majorBidi" w:hAnsiTheme="majorBidi" w:cstheme="majorBidi"/>
          <w:sz w:val="24"/>
          <w:szCs w:val="24"/>
        </w:rPr>
        <w:t>Columb</w:t>
      </w:r>
      <w:proofErr w:type="spellEnd"/>
      <w:r w:rsidRPr="0094119B">
        <w:rPr>
          <w:rFonts w:asciiTheme="majorBidi" w:hAnsiTheme="majorBidi" w:cstheme="majorBidi"/>
          <w:sz w:val="24"/>
          <w:szCs w:val="24"/>
        </w:rPr>
        <w:t>, Griffiths, and O’Gara (2020). The authors’ main aim was to identify the prevalence of internet addiction within FF players, and the characteristics of such individuals. 684 participants completed a questionnaire, with the results revealing that 17.5% of individuals met the diagnostic criteria for internet addiction; a number that is “on the higher end of expected internet addiction” (p. 8). Interestingly, data on gambling was also obtained, with 50.6% of participants reporting to have gambled on FF in the previous 12 months. Given the well-founded relationship between both internet addiction and mental health (</w:t>
      </w:r>
      <w:proofErr w:type="spellStart"/>
      <w:r w:rsidRPr="0094119B">
        <w:rPr>
          <w:rFonts w:asciiTheme="majorBidi" w:hAnsiTheme="majorBidi" w:cstheme="majorBidi"/>
          <w:sz w:val="24"/>
          <w:szCs w:val="24"/>
        </w:rPr>
        <w:t>Kuss</w:t>
      </w:r>
      <w:proofErr w:type="spellEnd"/>
      <w:r w:rsidRPr="0094119B">
        <w:rPr>
          <w:rFonts w:asciiTheme="majorBidi" w:hAnsiTheme="majorBidi" w:cstheme="majorBidi"/>
          <w:sz w:val="24"/>
          <w:szCs w:val="24"/>
        </w:rPr>
        <w:t xml:space="preserve"> et al., 2013) and gambling and mental health (</w:t>
      </w:r>
      <w:proofErr w:type="spellStart"/>
      <w:r w:rsidRPr="0094119B">
        <w:rPr>
          <w:rFonts w:asciiTheme="majorBidi" w:hAnsiTheme="majorBidi" w:cstheme="majorBidi"/>
          <w:sz w:val="24"/>
          <w:szCs w:val="24"/>
        </w:rPr>
        <w:t>Nower</w:t>
      </w:r>
      <w:proofErr w:type="spellEnd"/>
      <w:r w:rsidRPr="0094119B">
        <w:rPr>
          <w:rFonts w:asciiTheme="majorBidi" w:hAnsiTheme="majorBidi" w:cstheme="majorBidi"/>
          <w:sz w:val="24"/>
          <w:szCs w:val="24"/>
        </w:rPr>
        <w:t xml:space="preserve"> et al., 2018), this study points towards a possible similar association with FF.</w:t>
      </w:r>
    </w:p>
    <w:p w14:paraId="5364199E" w14:textId="0D3D11D8" w:rsidR="00154D93" w:rsidRPr="0094119B" w:rsidRDefault="00154D93" w:rsidP="00154D93">
      <w:pPr>
        <w:spacing w:after="0"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Such an idea is also consistent with anecdotal evidence linking FF and mental health issues (Kahn, 2016). There </w:t>
      </w:r>
      <w:r w:rsidR="00536070" w:rsidRPr="0094119B">
        <w:rPr>
          <w:rFonts w:asciiTheme="majorBidi" w:hAnsiTheme="majorBidi" w:cstheme="majorBidi"/>
          <w:sz w:val="24"/>
          <w:szCs w:val="24"/>
        </w:rPr>
        <w:t>is</w:t>
      </w:r>
      <w:r w:rsidRPr="0094119B">
        <w:rPr>
          <w:rFonts w:asciiTheme="majorBidi" w:hAnsiTheme="majorBidi" w:cstheme="majorBidi"/>
          <w:sz w:val="24"/>
          <w:szCs w:val="24"/>
        </w:rPr>
        <w:t xml:space="preserve"> an abundance of references to the mental health issues of FF players on social media</w:t>
      </w:r>
      <w:r w:rsidR="007D7440" w:rsidRPr="0094119B">
        <w:rPr>
          <w:rFonts w:asciiTheme="majorBidi" w:hAnsiTheme="majorBidi" w:cstheme="majorBidi"/>
          <w:sz w:val="24"/>
          <w:szCs w:val="24"/>
        </w:rPr>
        <w:t xml:space="preserve"> – some </w:t>
      </w:r>
      <w:r w:rsidR="00C846A0" w:rsidRPr="0094119B">
        <w:rPr>
          <w:rFonts w:asciiTheme="majorBidi" w:hAnsiTheme="majorBidi" w:cstheme="majorBidi"/>
          <w:sz w:val="24"/>
          <w:szCs w:val="24"/>
        </w:rPr>
        <w:t xml:space="preserve">possibly </w:t>
      </w:r>
      <w:r w:rsidRPr="0094119B">
        <w:rPr>
          <w:rFonts w:asciiTheme="majorBidi" w:hAnsiTheme="majorBidi" w:cstheme="majorBidi"/>
          <w:sz w:val="24"/>
          <w:szCs w:val="24"/>
        </w:rPr>
        <w:t>flippant</w:t>
      </w:r>
      <w:r w:rsidR="007D7440" w:rsidRPr="0094119B">
        <w:rPr>
          <w:rFonts w:asciiTheme="majorBidi" w:hAnsiTheme="majorBidi" w:cstheme="majorBidi"/>
          <w:sz w:val="24"/>
          <w:szCs w:val="24"/>
        </w:rPr>
        <w:t xml:space="preserve"> (</w:t>
      </w:r>
      <w:r w:rsidR="00415C3D" w:rsidRPr="0094119B">
        <w:rPr>
          <w:rFonts w:asciiTheme="majorBidi" w:hAnsiTheme="majorBidi" w:cstheme="majorBidi"/>
          <w:sz w:val="24"/>
          <w:szCs w:val="24"/>
        </w:rPr>
        <w:t xml:space="preserve">e.g., </w:t>
      </w:r>
      <w:proofErr w:type="spellStart"/>
      <w:r w:rsidR="004E2FBB" w:rsidRPr="0094119B">
        <w:rPr>
          <w:rFonts w:asciiTheme="majorBidi" w:hAnsiTheme="majorBidi" w:cstheme="majorBidi"/>
          <w:sz w:val="24"/>
          <w:szCs w:val="24"/>
        </w:rPr>
        <w:t>Aatish</w:t>
      </w:r>
      <w:proofErr w:type="spellEnd"/>
      <w:r w:rsidR="00415C3D" w:rsidRPr="0094119B">
        <w:rPr>
          <w:rFonts w:asciiTheme="majorBidi" w:hAnsiTheme="majorBidi" w:cstheme="majorBidi"/>
          <w:sz w:val="24"/>
          <w:szCs w:val="24"/>
        </w:rPr>
        <w:t>, 20</w:t>
      </w:r>
      <w:r w:rsidR="004E2FBB" w:rsidRPr="0094119B">
        <w:rPr>
          <w:rFonts w:asciiTheme="majorBidi" w:hAnsiTheme="majorBidi" w:cstheme="majorBidi"/>
          <w:sz w:val="24"/>
          <w:szCs w:val="24"/>
        </w:rPr>
        <w:t>19</w:t>
      </w:r>
      <w:r w:rsidR="00A12207" w:rsidRPr="0094119B">
        <w:rPr>
          <w:rFonts w:asciiTheme="majorBidi" w:hAnsiTheme="majorBidi" w:cstheme="majorBidi"/>
          <w:sz w:val="24"/>
          <w:szCs w:val="24"/>
        </w:rPr>
        <w:t>)</w:t>
      </w:r>
      <w:r w:rsidRPr="0094119B">
        <w:rPr>
          <w:rFonts w:asciiTheme="majorBidi" w:hAnsiTheme="majorBidi" w:cstheme="majorBidi"/>
          <w:sz w:val="24"/>
          <w:szCs w:val="24"/>
        </w:rPr>
        <w:t>, others</w:t>
      </w:r>
      <w:r w:rsidR="00C846A0" w:rsidRPr="0094119B">
        <w:rPr>
          <w:rFonts w:asciiTheme="majorBidi" w:hAnsiTheme="majorBidi" w:cstheme="majorBidi"/>
          <w:sz w:val="24"/>
          <w:szCs w:val="24"/>
        </w:rPr>
        <w:t xml:space="preserve"> seemingly</w:t>
      </w:r>
      <w:r w:rsidRPr="0094119B">
        <w:rPr>
          <w:rFonts w:asciiTheme="majorBidi" w:hAnsiTheme="majorBidi" w:cstheme="majorBidi"/>
          <w:sz w:val="24"/>
          <w:szCs w:val="24"/>
        </w:rPr>
        <w:t xml:space="preserve"> not so</w:t>
      </w:r>
      <w:r w:rsidR="00A12207" w:rsidRPr="0094119B">
        <w:rPr>
          <w:rFonts w:asciiTheme="majorBidi" w:hAnsiTheme="majorBidi" w:cstheme="majorBidi"/>
          <w:sz w:val="24"/>
          <w:szCs w:val="24"/>
        </w:rPr>
        <w:t xml:space="preserve"> (</w:t>
      </w:r>
      <w:r w:rsidR="00415C3D" w:rsidRPr="0094119B">
        <w:rPr>
          <w:rFonts w:asciiTheme="majorBidi" w:hAnsiTheme="majorBidi" w:cstheme="majorBidi"/>
          <w:sz w:val="24"/>
          <w:szCs w:val="24"/>
        </w:rPr>
        <w:t xml:space="preserve">e.g., </w:t>
      </w:r>
      <w:proofErr w:type="spellStart"/>
      <w:r w:rsidR="004E2FBB" w:rsidRPr="0094119B">
        <w:rPr>
          <w:rFonts w:asciiTheme="majorBidi" w:hAnsiTheme="majorBidi" w:cstheme="majorBidi"/>
          <w:sz w:val="24"/>
          <w:szCs w:val="24"/>
        </w:rPr>
        <w:t>Kamaran</w:t>
      </w:r>
      <w:proofErr w:type="spellEnd"/>
      <w:r w:rsidR="004E2FBB" w:rsidRPr="0094119B">
        <w:rPr>
          <w:rFonts w:asciiTheme="majorBidi" w:hAnsiTheme="majorBidi" w:cstheme="majorBidi"/>
          <w:sz w:val="24"/>
          <w:szCs w:val="24"/>
        </w:rPr>
        <w:t>, 2021</w:t>
      </w:r>
      <w:r w:rsidRPr="0094119B">
        <w:rPr>
          <w:rFonts w:asciiTheme="majorBidi" w:hAnsiTheme="majorBidi" w:cstheme="majorBidi"/>
          <w:sz w:val="24"/>
          <w:szCs w:val="24"/>
        </w:rPr>
        <w:t>)</w:t>
      </w:r>
      <w:r w:rsidR="00A12207" w:rsidRPr="0094119B">
        <w:rPr>
          <w:rFonts w:asciiTheme="majorBidi" w:hAnsiTheme="majorBidi" w:cstheme="majorBidi"/>
          <w:sz w:val="24"/>
          <w:szCs w:val="24"/>
        </w:rPr>
        <w:t xml:space="preserve"> – and </w:t>
      </w:r>
      <w:r w:rsidRPr="0094119B">
        <w:rPr>
          <w:rFonts w:asciiTheme="majorBidi" w:hAnsiTheme="majorBidi" w:cstheme="majorBidi"/>
          <w:sz w:val="24"/>
          <w:szCs w:val="24"/>
        </w:rPr>
        <w:t xml:space="preserve">one only needs to scroll briefly amongst comments to posts from </w:t>
      </w:r>
      <w:r w:rsidRPr="0094119B">
        <w:rPr>
          <w:rFonts w:asciiTheme="majorBidi" w:hAnsiTheme="majorBidi" w:cstheme="majorBidi"/>
          <w:sz w:val="24"/>
          <w:szCs w:val="24"/>
        </w:rPr>
        <w:lastRenderedPageBreak/>
        <w:t>the Official Fantasy Premier League Twitter account to see the potential damaging effect that exists (</w:t>
      </w:r>
      <w:proofErr w:type="spellStart"/>
      <w:r w:rsidRPr="0094119B">
        <w:rPr>
          <w:rFonts w:asciiTheme="majorBidi" w:hAnsiTheme="majorBidi" w:cstheme="majorBidi"/>
          <w:sz w:val="24"/>
          <w:szCs w:val="24"/>
        </w:rPr>
        <w:t>OfficialFPL</w:t>
      </w:r>
      <w:proofErr w:type="spellEnd"/>
      <w:r w:rsidRPr="0094119B">
        <w:rPr>
          <w:rFonts w:asciiTheme="majorBidi" w:hAnsiTheme="majorBidi" w:cstheme="majorBidi"/>
          <w:sz w:val="24"/>
          <w:szCs w:val="24"/>
        </w:rPr>
        <w:t xml:space="preserve">, 2021). Indeed, such is the everyday nature of these comments that one of the leading FF websites in the world – FantasyFootballScout.com – have dedicated articles and podcast episodes to discussing mental health in the game (Fantasy Football Scout, 2020; </w:t>
      </w:r>
      <w:proofErr w:type="gramStart"/>
      <w:r w:rsidRPr="0094119B">
        <w:rPr>
          <w:rFonts w:asciiTheme="majorBidi" w:hAnsiTheme="majorBidi" w:cstheme="majorBidi"/>
          <w:sz w:val="24"/>
          <w:szCs w:val="24"/>
        </w:rPr>
        <w:t>March,</w:t>
      </w:r>
      <w:proofErr w:type="gramEnd"/>
      <w:r w:rsidRPr="0094119B">
        <w:rPr>
          <w:rFonts w:asciiTheme="majorBidi" w:hAnsiTheme="majorBidi" w:cstheme="majorBidi"/>
          <w:sz w:val="24"/>
          <w:szCs w:val="24"/>
        </w:rPr>
        <w:t xml:space="preserve"> 2019; Watts, 2021). Whilst no empirical evidence currently exists to validate these concerns, work by </w:t>
      </w:r>
      <w:proofErr w:type="spellStart"/>
      <w:r w:rsidRPr="0094119B">
        <w:rPr>
          <w:rFonts w:asciiTheme="majorBidi" w:hAnsiTheme="majorBidi" w:cstheme="majorBidi"/>
          <w:sz w:val="24"/>
          <w:szCs w:val="24"/>
        </w:rPr>
        <w:t>Dhurup</w:t>
      </w:r>
      <w:proofErr w:type="spellEnd"/>
      <w:r w:rsidRPr="0094119B">
        <w:rPr>
          <w:rFonts w:asciiTheme="majorBidi" w:hAnsiTheme="majorBidi" w:cstheme="majorBidi"/>
          <w:sz w:val="24"/>
          <w:szCs w:val="24"/>
        </w:rPr>
        <w:t xml:space="preserve"> and Dlodlo (2013) hints at the link between FF and wellbeing. The focus of their paper was the motivations behind participation, but in identifying factors such as eustress, external rewards, and enjoyment as important reasons for playing, it lends evidence to the idea that wellbeing may be affected (both positively and negatively) when playing FF. Research into other fantasy sports is marginally more abundant, though again, these have tended to focus on other psychological-based factors, rather than mental health and wellbeing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social-psychological reactions to external outcomes, Dwyer et al., 2016; motivations for participation, Brown et al., 2012; and personality types, Lee et al., 2011). </w:t>
      </w:r>
    </w:p>
    <w:p w14:paraId="4237A707" w14:textId="77777777" w:rsidR="00154D93" w:rsidRPr="0094119B" w:rsidRDefault="00154D93" w:rsidP="00154D93">
      <w:pPr>
        <w:spacing w:after="0" w:line="480" w:lineRule="auto"/>
        <w:ind w:firstLine="720"/>
        <w:rPr>
          <w:rFonts w:asciiTheme="majorBidi" w:hAnsiTheme="majorBidi" w:cstheme="majorBidi"/>
          <w:sz w:val="24"/>
          <w:szCs w:val="24"/>
        </w:rPr>
      </w:pPr>
      <w:r w:rsidRPr="0094119B">
        <w:rPr>
          <w:rFonts w:asciiTheme="majorBidi" w:hAnsiTheme="majorBidi" w:cstheme="majorBidi"/>
          <w:sz w:val="24"/>
          <w:szCs w:val="24"/>
        </w:rPr>
        <w:t>A similar area in which there has been considerable research, though, is that of video game playing. Studies have found significant associations between video gaming and anxiety, depression, and life satisfaction (</w:t>
      </w:r>
      <w:proofErr w:type="spellStart"/>
      <w:r w:rsidRPr="0094119B">
        <w:rPr>
          <w:rFonts w:asciiTheme="majorBidi" w:hAnsiTheme="majorBidi" w:cstheme="majorBidi"/>
          <w:sz w:val="24"/>
          <w:szCs w:val="24"/>
        </w:rPr>
        <w:t>Andreassen</w:t>
      </w:r>
      <w:proofErr w:type="spellEnd"/>
      <w:r w:rsidRPr="0094119B">
        <w:rPr>
          <w:rFonts w:asciiTheme="majorBidi" w:hAnsiTheme="majorBidi" w:cstheme="majorBidi"/>
          <w:sz w:val="24"/>
          <w:szCs w:val="24"/>
        </w:rPr>
        <w:t xml:space="preserve"> et al., 2016; </w:t>
      </w:r>
      <w:proofErr w:type="spellStart"/>
      <w:r w:rsidRPr="0094119B">
        <w:rPr>
          <w:rFonts w:asciiTheme="majorBidi" w:hAnsiTheme="majorBidi" w:cstheme="majorBidi"/>
          <w:sz w:val="24"/>
          <w:szCs w:val="24"/>
        </w:rPr>
        <w:t>Mentzoni</w:t>
      </w:r>
      <w:proofErr w:type="spellEnd"/>
      <w:r w:rsidRPr="0094119B">
        <w:rPr>
          <w:rFonts w:asciiTheme="majorBidi" w:hAnsiTheme="majorBidi" w:cstheme="majorBidi"/>
          <w:sz w:val="24"/>
          <w:szCs w:val="24"/>
        </w:rPr>
        <w:t xml:space="preserve"> et al., 2011), though it should be noted that in both cases, findings were related to individuals classified as having video game </w:t>
      </w:r>
      <w:r w:rsidRPr="0094119B">
        <w:rPr>
          <w:rFonts w:asciiTheme="majorBidi" w:hAnsiTheme="majorBidi" w:cstheme="majorBidi"/>
          <w:i/>
          <w:iCs/>
          <w:sz w:val="24"/>
          <w:szCs w:val="24"/>
        </w:rPr>
        <w:t>addiction</w:t>
      </w:r>
      <w:r w:rsidRPr="0094119B">
        <w:rPr>
          <w:rFonts w:asciiTheme="majorBidi" w:hAnsiTheme="majorBidi" w:cstheme="majorBidi"/>
          <w:sz w:val="24"/>
          <w:szCs w:val="24"/>
        </w:rPr>
        <w:t xml:space="preserve">. This may be important, as numerous </w:t>
      </w:r>
      <w:proofErr w:type="gramStart"/>
      <w:r w:rsidRPr="0094119B">
        <w:rPr>
          <w:rFonts w:asciiTheme="majorBidi" w:hAnsiTheme="majorBidi" w:cstheme="majorBidi"/>
          <w:sz w:val="24"/>
          <w:szCs w:val="24"/>
        </w:rPr>
        <w:t>research</w:t>
      </w:r>
      <w:proofErr w:type="gramEnd"/>
      <w:r w:rsidRPr="0094119B">
        <w:rPr>
          <w:rFonts w:asciiTheme="majorBidi" w:hAnsiTheme="majorBidi" w:cstheme="majorBidi"/>
          <w:sz w:val="24"/>
          <w:szCs w:val="24"/>
        </w:rPr>
        <w:t xml:space="preserve"> has argued the case that video games can have a positive influence on well-being when played more moderately (Halbrook et al., 2019; Jones et al., 2014), and studies have demonstrated as such with findings for decreased depression (Durkin &amp; Barber, 2002), increased positive affect (Wang et al., 2008), and reduced stress (</w:t>
      </w:r>
      <w:proofErr w:type="spellStart"/>
      <w:r w:rsidRPr="0094119B">
        <w:rPr>
          <w:rFonts w:asciiTheme="majorBidi" w:hAnsiTheme="majorBidi" w:cstheme="majorBidi"/>
          <w:sz w:val="24"/>
          <w:szCs w:val="24"/>
        </w:rPr>
        <w:t>Wack</w:t>
      </w:r>
      <w:proofErr w:type="spellEnd"/>
      <w:r w:rsidRPr="0094119B">
        <w:rPr>
          <w:rFonts w:asciiTheme="majorBidi" w:hAnsiTheme="majorBidi" w:cstheme="majorBidi"/>
          <w:sz w:val="24"/>
          <w:szCs w:val="24"/>
        </w:rPr>
        <w:t xml:space="preserve"> &amp; </w:t>
      </w:r>
      <w:proofErr w:type="spellStart"/>
      <w:r w:rsidRPr="0094119B">
        <w:rPr>
          <w:rFonts w:asciiTheme="majorBidi" w:hAnsiTheme="majorBidi" w:cstheme="majorBidi"/>
          <w:sz w:val="24"/>
          <w:szCs w:val="24"/>
        </w:rPr>
        <w:t>Tantleff</w:t>
      </w:r>
      <w:proofErr w:type="spellEnd"/>
      <w:r w:rsidRPr="0094119B">
        <w:rPr>
          <w:rFonts w:asciiTheme="majorBidi" w:hAnsiTheme="majorBidi" w:cstheme="majorBidi"/>
          <w:sz w:val="24"/>
          <w:szCs w:val="24"/>
        </w:rPr>
        <w:t xml:space="preserve">-Dunn, 2009). Indeed, such are the potential benefits of playing video games for an individual’s mental health that it has become a type of alternative treatment promoted by some therapists, and considerable research exists </w:t>
      </w:r>
      <w:r w:rsidRPr="0094119B">
        <w:rPr>
          <w:rFonts w:asciiTheme="majorBidi" w:hAnsiTheme="majorBidi" w:cstheme="majorBidi"/>
          <w:sz w:val="24"/>
          <w:szCs w:val="24"/>
        </w:rPr>
        <w:lastRenderedPageBreak/>
        <w:t xml:space="preserve">exploring the effectiveness of video gaming to help regulate mental and emotional wellbeing (Villani et al., 2018). A recent systematic review by Pine et al. (2020) concluded that casual video gaming is a promising approach </w:t>
      </w:r>
      <w:proofErr w:type="gramStart"/>
      <w:r w:rsidRPr="0094119B">
        <w:rPr>
          <w:rFonts w:asciiTheme="majorBidi" w:hAnsiTheme="majorBidi" w:cstheme="majorBidi"/>
          <w:sz w:val="24"/>
          <w:szCs w:val="24"/>
        </w:rPr>
        <w:t>with regard to</w:t>
      </w:r>
      <w:proofErr w:type="gramEnd"/>
      <w:r w:rsidRPr="0094119B">
        <w:rPr>
          <w:rFonts w:asciiTheme="majorBidi" w:hAnsiTheme="majorBidi" w:cstheme="majorBidi"/>
          <w:sz w:val="24"/>
          <w:szCs w:val="24"/>
        </w:rPr>
        <w:t xml:space="preserve"> improving anxiety, mood, stress, and depressive symptoms.</w:t>
      </w:r>
    </w:p>
    <w:p w14:paraId="43E13272" w14:textId="77777777" w:rsidR="00A30D26" w:rsidRPr="0094119B" w:rsidRDefault="00154D93" w:rsidP="00154D93">
      <w:pPr>
        <w:spacing w:after="0"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It is important to note, however, that there are unique characteristics of FF that may lead to contrasting findings to that of the video game literature. First, compared to traditional video gaming, the FF player has much less control over the outcome of events, and therefore their success. A lack of control has been identified as a risk factor in mental health (Yu et al., 2018) and therefore the potential benefits of gaming may be reduced in FF. Second, </w:t>
      </w:r>
      <w:r w:rsidR="00D37A4E" w:rsidRPr="0094119B">
        <w:rPr>
          <w:rFonts w:asciiTheme="majorBidi" w:hAnsiTheme="majorBidi" w:cstheme="majorBidi"/>
          <w:sz w:val="24"/>
          <w:szCs w:val="24"/>
        </w:rPr>
        <w:t xml:space="preserve">whilst the inherent social aspect of FF (you play against other humans as opposed to a computer) may be a positive, it lacks the cooperative element that some researchers have suggested is key to fostering the beneficial effects found in video gaming (Halbrook et al., 2019). </w:t>
      </w:r>
      <w:r w:rsidR="00525651" w:rsidRPr="0094119B">
        <w:rPr>
          <w:rFonts w:asciiTheme="majorBidi" w:hAnsiTheme="majorBidi" w:cstheme="majorBidi"/>
          <w:sz w:val="24"/>
          <w:szCs w:val="24"/>
        </w:rPr>
        <w:t>Third, many video games are played within deliberately designed environments/modes that generate an incrementally challenging experience, and then to reward the user for success (relieving stress) or penalise the user for failure (exacerbate stress). In FF, however, the difficulty of the game itself never changes and therefore the subsequent experience of success and failure may be harder for the individual to pinpoint. This uncertainty may</w:t>
      </w:r>
      <w:r w:rsidR="004B799A" w:rsidRPr="0094119B">
        <w:rPr>
          <w:rFonts w:asciiTheme="majorBidi" w:hAnsiTheme="majorBidi" w:cstheme="majorBidi"/>
          <w:sz w:val="24"/>
          <w:szCs w:val="24"/>
        </w:rPr>
        <w:t>,</w:t>
      </w:r>
      <w:r w:rsidR="00525651" w:rsidRPr="0094119B">
        <w:rPr>
          <w:rFonts w:asciiTheme="majorBidi" w:hAnsiTheme="majorBidi" w:cstheme="majorBidi"/>
          <w:sz w:val="24"/>
          <w:szCs w:val="24"/>
        </w:rPr>
        <w:t xml:space="preserve"> </w:t>
      </w:r>
      <w:r w:rsidR="004B799A" w:rsidRPr="0094119B">
        <w:rPr>
          <w:rFonts w:asciiTheme="majorBidi" w:hAnsiTheme="majorBidi" w:cstheme="majorBidi"/>
          <w:sz w:val="24"/>
          <w:szCs w:val="24"/>
        </w:rPr>
        <w:t xml:space="preserve">again, </w:t>
      </w:r>
      <w:r w:rsidR="00525651" w:rsidRPr="0094119B">
        <w:rPr>
          <w:rFonts w:asciiTheme="majorBidi" w:hAnsiTheme="majorBidi" w:cstheme="majorBidi"/>
          <w:sz w:val="24"/>
          <w:szCs w:val="24"/>
        </w:rPr>
        <w:t>negatively impact the mental wellbeing of players.</w:t>
      </w:r>
      <w:r w:rsidR="007F07A9" w:rsidRPr="0094119B">
        <w:rPr>
          <w:rFonts w:asciiTheme="majorBidi" w:hAnsiTheme="majorBidi" w:cstheme="majorBidi"/>
          <w:sz w:val="24"/>
          <w:szCs w:val="24"/>
        </w:rPr>
        <w:t xml:space="preserve"> </w:t>
      </w:r>
    </w:p>
    <w:p w14:paraId="6C0F8F35" w14:textId="31C73FA4" w:rsidR="00154D93" w:rsidRPr="0094119B" w:rsidRDefault="00702CF5" w:rsidP="00154D93">
      <w:pPr>
        <w:spacing w:after="0"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These three characteristics </w:t>
      </w:r>
      <w:r w:rsidR="00076AEE" w:rsidRPr="0094119B">
        <w:rPr>
          <w:rFonts w:asciiTheme="majorBidi" w:hAnsiTheme="majorBidi" w:cstheme="majorBidi"/>
          <w:sz w:val="24"/>
          <w:szCs w:val="24"/>
        </w:rPr>
        <w:t xml:space="preserve">suggest how FF may differ to research that has found </w:t>
      </w:r>
      <w:r w:rsidR="00076AEE" w:rsidRPr="0094119B">
        <w:rPr>
          <w:rFonts w:asciiTheme="majorBidi" w:hAnsiTheme="majorBidi" w:cstheme="majorBidi"/>
          <w:i/>
          <w:iCs/>
          <w:sz w:val="24"/>
          <w:szCs w:val="24"/>
        </w:rPr>
        <w:t>positive</w:t>
      </w:r>
      <w:r w:rsidR="00076AEE" w:rsidRPr="0094119B">
        <w:rPr>
          <w:rFonts w:asciiTheme="majorBidi" w:hAnsiTheme="majorBidi" w:cstheme="majorBidi"/>
          <w:sz w:val="24"/>
          <w:szCs w:val="24"/>
        </w:rPr>
        <w:t xml:space="preserve"> benefits of gaming, but there</w:t>
      </w:r>
      <w:r w:rsidR="002D1450" w:rsidRPr="0094119B">
        <w:rPr>
          <w:rFonts w:asciiTheme="majorBidi" w:hAnsiTheme="majorBidi" w:cstheme="majorBidi"/>
          <w:sz w:val="24"/>
          <w:szCs w:val="24"/>
        </w:rPr>
        <w:t xml:space="preserve"> is also another characteristic </w:t>
      </w:r>
      <w:r w:rsidR="002A39CD" w:rsidRPr="0094119B">
        <w:rPr>
          <w:rFonts w:asciiTheme="majorBidi" w:hAnsiTheme="majorBidi" w:cstheme="majorBidi"/>
          <w:sz w:val="24"/>
          <w:szCs w:val="24"/>
        </w:rPr>
        <w:t xml:space="preserve">of FF that may lead it to contrast with the studies that have reported </w:t>
      </w:r>
      <w:r w:rsidR="002A39CD" w:rsidRPr="0094119B">
        <w:rPr>
          <w:rFonts w:asciiTheme="majorBidi" w:hAnsiTheme="majorBidi" w:cstheme="majorBidi"/>
          <w:i/>
          <w:iCs/>
          <w:sz w:val="24"/>
          <w:szCs w:val="24"/>
        </w:rPr>
        <w:t>negative</w:t>
      </w:r>
      <w:r w:rsidR="0074792F" w:rsidRPr="0094119B">
        <w:rPr>
          <w:rFonts w:asciiTheme="majorBidi" w:hAnsiTheme="majorBidi" w:cstheme="majorBidi"/>
          <w:sz w:val="24"/>
          <w:szCs w:val="24"/>
        </w:rPr>
        <w:t xml:space="preserve"> effects of gaming. For instance,</w:t>
      </w:r>
      <w:r w:rsidR="00525651" w:rsidRPr="0094119B">
        <w:rPr>
          <w:rFonts w:asciiTheme="majorBidi" w:hAnsiTheme="majorBidi" w:cstheme="majorBidi"/>
          <w:sz w:val="24"/>
          <w:szCs w:val="24"/>
        </w:rPr>
        <w:t xml:space="preserve"> </w:t>
      </w:r>
      <w:r w:rsidR="00154D93" w:rsidRPr="0094119B">
        <w:rPr>
          <w:rFonts w:asciiTheme="majorBidi" w:hAnsiTheme="majorBidi" w:cstheme="majorBidi"/>
          <w:sz w:val="24"/>
          <w:szCs w:val="24"/>
        </w:rPr>
        <w:t xml:space="preserve">the “in-real-time” game play mode </w:t>
      </w:r>
      <w:r w:rsidR="0074792F" w:rsidRPr="0094119B">
        <w:rPr>
          <w:rFonts w:asciiTheme="majorBidi" w:hAnsiTheme="majorBidi" w:cstheme="majorBidi"/>
          <w:sz w:val="24"/>
          <w:szCs w:val="24"/>
        </w:rPr>
        <w:t xml:space="preserve">of FF </w:t>
      </w:r>
      <w:r w:rsidR="00154D93" w:rsidRPr="0094119B">
        <w:rPr>
          <w:rFonts w:asciiTheme="majorBidi" w:hAnsiTheme="majorBidi" w:cstheme="majorBidi"/>
          <w:sz w:val="24"/>
          <w:szCs w:val="24"/>
        </w:rPr>
        <w:t xml:space="preserve">presents an obstacle to binge-gaming. That is, the fact that FF is based on real-world events – and therefore cannot be consumed at the will of the player as with traditional video gaming – may reduce the prevalence of excessive and addictive </w:t>
      </w:r>
      <w:r w:rsidR="00154D93" w:rsidRPr="0094119B">
        <w:rPr>
          <w:rFonts w:asciiTheme="majorBidi" w:hAnsiTheme="majorBidi" w:cstheme="majorBidi"/>
          <w:sz w:val="24"/>
          <w:szCs w:val="24"/>
        </w:rPr>
        <w:lastRenderedPageBreak/>
        <w:t xml:space="preserve">play, factors which are known to have a harmful effect on wellbeing. </w:t>
      </w:r>
      <w:r w:rsidR="0074792F" w:rsidRPr="0094119B">
        <w:rPr>
          <w:rFonts w:asciiTheme="majorBidi" w:hAnsiTheme="majorBidi" w:cstheme="majorBidi"/>
          <w:sz w:val="24"/>
          <w:szCs w:val="24"/>
        </w:rPr>
        <w:t>Finally</w:t>
      </w:r>
      <w:r w:rsidR="00154D93" w:rsidRPr="0094119B">
        <w:rPr>
          <w:rFonts w:asciiTheme="majorBidi" w:hAnsiTheme="majorBidi" w:cstheme="majorBidi"/>
          <w:sz w:val="24"/>
          <w:szCs w:val="24"/>
        </w:rPr>
        <w:t xml:space="preserve">, </w:t>
      </w:r>
      <w:r w:rsidR="0074792F" w:rsidRPr="0094119B">
        <w:rPr>
          <w:rFonts w:asciiTheme="majorBidi" w:hAnsiTheme="majorBidi" w:cstheme="majorBidi"/>
          <w:sz w:val="24"/>
          <w:szCs w:val="24"/>
        </w:rPr>
        <w:t xml:space="preserve">it should also be recognised that </w:t>
      </w:r>
      <w:r w:rsidR="00154D93" w:rsidRPr="0094119B">
        <w:rPr>
          <w:rFonts w:asciiTheme="majorBidi" w:hAnsiTheme="majorBidi" w:cstheme="majorBidi"/>
          <w:sz w:val="24"/>
          <w:szCs w:val="24"/>
        </w:rPr>
        <w:t xml:space="preserve">the nature of FF makes it more closely tied to gambling than most traditional video gaming. </w:t>
      </w:r>
      <w:proofErr w:type="spellStart"/>
      <w:r w:rsidR="00154D93" w:rsidRPr="0094119B">
        <w:rPr>
          <w:rFonts w:asciiTheme="majorBidi" w:hAnsiTheme="majorBidi" w:cstheme="majorBidi"/>
          <w:sz w:val="24"/>
          <w:szCs w:val="24"/>
        </w:rPr>
        <w:t>Columb</w:t>
      </w:r>
      <w:proofErr w:type="spellEnd"/>
      <w:r w:rsidR="00154D93" w:rsidRPr="0094119B">
        <w:rPr>
          <w:rFonts w:asciiTheme="majorBidi" w:hAnsiTheme="majorBidi" w:cstheme="majorBidi"/>
          <w:sz w:val="24"/>
          <w:szCs w:val="24"/>
        </w:rPr>
        <w:t xml:space="preserve"> et al. (2020) reported that 50.6% of FF participants had gambled on FF in the previous year and therefore, given the large body of evidence connecting online gambling with mental health concerns (see Scholes-Balog &amp; Hemphill, 2012, for a review), FF may be at risk of the same. </w:t>
      </w:r>
    </w:p>
    <w:p w14:paraId="2BF5D207" w14:textId="77777777" w:rsidR="00154D93" w:rsidRPr="0094119B" w:rsidRDefault="00154D93" w:rsidP="0094119B">
      <w:pPr>
        <w:pStyle w:val="Heading2"/>
      </w:pPr>
      <w:r w:rsidRPr="0094119B">
        <w:t>Aims of the Present Study</w:t>
      </w:r>
    </w:p>
    <w:p w14:paraId="10870E11" w14:textId="55E4CA89" w:rsidR="00154D93" w:rsidRPr="0094119B" w:rsidRDefault="00154D93" w:rsidP="00154D93">
      <w:pPr>
        <w:spacing w:after="0"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With the present study being (to the authors’ knowledge) the first to investigate the mental health of individuals who play FF, an exploratory approach will be taken. That is, the present study first aims to </w:t>
      </w:r>
      <w:r w:rsidR="005541BA" w:rsidRPr="0094119B">
        <w:rPr>
          <w:rFonts w:asciiTheme="majorBidi" w:hAnsiTheme="majorBidi" w:cstheme="majorBidi"/>
          <w:sz w:val="24"/>
          <w:szCs w:val="24"/>
        </w:rPr>
        <w:t>utilize</w:t>
      </w:r>
      <w:r w:rsidRPr="0094119B">
        <w:rPr>
          <w:rFonts w:asciiTheme="majorBidi" w:hAnsiTheme="majorBidi" w:cstheme="majorBidi"/>
          <w:sz w:val="24"/>
          <w:szCs w:val="24"/>
        </w:rPr>
        <w:t xml:space="preserve"> descriptive statistics to provide a picture of the topic in question. </w:t>
      </w:r>
      <w:r w:rsidR="00496FCA" w:rsidRPr="0094119B">
        <w:rPr>
          <w:rFonts w:asciiTheme="majorBidi" w:hAnsiTheme="majorBidi" w:cstheme="majorBidi"/>
          <w:sz w:val="24"/>
          <w:szCs w:val="24"/>
        </w:rPr>
        <w:t xml:space="preserve">With regards to mental health, </w:t>
      </w:r>
      <w:r w:rsidR="00B402AC" w:rsidRPr="0094119B">
        <w:rPr>
          <w:rFonts w:asciiTheme="majorBidi" w:hAnsiTheme="majorBidi" w:cstheme="majorBidi"/>
          <w:sz w:val="24"/>
          <w:szCs w:val="24"/>
        </w:rPr>
        <w:t xml:space="preserve">measures of </w:t>
      </w:r>
      <w:r w:rsidR="009465BC" w:rsidRPr="0094119B">
        <w:rPr>
          <w:rFonts w:asciiTheme="majorBidi" w:hAnsiTheme="majorBidi" w:cstheme="majorBidi"/>
          <w:sz w:val="24"/>
          <w:szCs w:val="24"/>
        </w:rPr>
        <w:t xml:space="preserve">low mood, anxiety, functional impairment, and problematic behaviour will be </w:t>
      </w:r>
      <w:r w:rsidR="00B402AC" w:rsidRPr="0094119B">
        <w:rPr>
          <w:rFonts w:asciiTheme="majorBidi" w:hAnsiTheme="majorBidi" w:cstheme="majorBidi"/>
          <w:sz w:val="24"/>
          <w:szCs w:val="24"/>
        </w:rPr>
        <w:t>gathered</w:t>
      </w:r>
      <w:r w:rsidR="009465BC" w:rsidRPr="0094119B">
        <w:rPr>
          <w:rFonts w:asciiTheme="majorBidi" w:hAnsiTheme="majorBidi" w:cstheme="majorBidi"/>
          <w:sz w:val="24"/>
          <w:szCs w:val="24"/>
        </w:rPr>
        <w:t>.</w:t>
      </w:r>
      <w:r w:rsidR="00B402AC" w:rsidRPr="0094119B">
        <w:rPr>
          <w:rFonts w:asciiTheme="majorBidi" w:hAnsiTheme="majorBidi" w:cstheme="majorBidi"/>
          <w:sz w:val="24"/>
          <w:szCs w:val="24"/>
        </w:rPr>
        <w:t xml:space="preserve"> With regards to FF</w:t>
      </w:r>
      <w:r w:rsidR="00727768" w:rsidRPr="0094119B">
        <w:rPr>
          <w:rFonts w:asciiTheme="majorBidi" w:hAnsiTheme="majorBidi" w:cstheme="majorBidi"/>
          <w:sz w:val="24"/>
          <w:szCs w:val="24"/>
        </w:rPr>
        <w:t>, the study will examine</w:t>
      </w:r>
      <w:r w:rsidR="007B2CAF" w:rsidRPr="0094119B">
        <w:rPr>
          <w:rFonts w:asciiTheme="majorBidi" w:hAnsiTheme="majorBidi" w:cstheme="majorBidi"/>
          <w:sz w:val="24"/>
          <w:szCs w:val="24"/>
        </w:rPr>
        <w:t xml:space="preserve"> experience (how many years the individual has </w:t>
      </w:r>
      <w:r w:rsidR="00164612" w:rsidRPr="0094119B">
        <w:rPr>
          <w:rFonts w:asciiTheme="majorBidi" w:hAnsiTheme="majorBidi" w:cstheme="majorBidi"/>
          <w:sz w:val="24"/>
          <w:szCs w:val="24"/>
        </w:rPr>
        <w:t>played the game) and</w:t>
      </w:r>
      <w:r w:rsidR="00727768" w:rsidRPr="0094119B">
        <w:rPr>
          <w:rFonts w:asciiTheme="majorBidi" w:hAnsiTheme="majorBidi" w:cstheme="majorBidi"/>
          <w:sz w:val="24"/>
          <w:szCs w:val="24"/>
        </w:rPr>
        <w:t xml:space="preserve"> </w:t>
      </w:r>
      <w:r w:rsidR="00493D41" w:rsidRPr="0094119B">
        <w:rPr>
          <w:rFonts w:asciiTheme="majorBidi" w:hAnsiTheme="majorBidi" w:cstheme="majorBidi"/>
          <w:sz w:val="24"/>
          <w:szCs w:val="24"/>
        </w:rPr>
        <w:t>four</w:t>
      </w:r>
      <w:r w:rsidR="00727768" w:rsidRPr="0094119B">
        <w:rPr>
          <w:rFonts w:asciiTheme="majorBidi" w:hAnsiTheme="majorBidi" w:cstheme="majorBidi"/>
          <w:sz w:val="24"/>
          <w:szCs w:val="24"/>
        </w:rPr>
        <w:t xml:space="preserve"> </w:t>
      </w:r>
      <w:r w:rsidR="00493D41" w:rsidRPr="0094119B">
        <w:rPr>
          <w:rFonts w:asciiTheme="majorBidi" w:hAnsiTheme="majorBidi" w:cstheme="majorBidi"/>
          <w:sz w:val="24"/>
          <w:szCs w:val="24"/>
        </w:rPr>
        <w:t>measures</w:t>
      </w:r>
      <w:r w:rsidR="00727768" w:rsidRPr="0094119B">
        <w:rPr>
          <w:rFonts w:asciiTheme="majorBidi" w:hAnsiTheme="majorBidi" w:cstheme="majorBidi"/>
          <w:sz w:val="24"/>
          <w:szCs w:val="24"/>
        </w:rPr>
        <w:t xml:space="preserve"> of engagement</w:t>
      </w:r>
      <w:r w:rsidR="007B2CAF" w:rsidRPr="0094119B">
        <w:rPr>
          <w:rFonts w:asciiTheme="majorBidi" w:hAnsiTheme="majorBidi" w:cstheme="majorBidi"/>
          <w:sz w:val="24"/>
          <w:szCs w:val="24"/>
        </w:rPr>
        <w:t>, specifically:</w:t>
      </w:r>
      <w:r w:rsidR="00164612" w:rsidRPr="0094119B">
        <w:rPr>
          <w:rFonts w:asciiTheme="majorBidi" w:hAnsiTheme="majorBidi" w:cstheme="majorBidi"/>
          <w:sz w:val="24"/>
          <w:szCs w:val="24"/>
        </w:rPr>
        <w:t xml:space="preserve"> </w:t>
      </w:r>
      <w:r w:rsidR="007B2CAF" w:rsidRPr="0094119B">
        <w:rPr>
          <w:rFonts w:asciiTheme="majorBidi" w:hAnsiTheme="majorBidi" w:cstheme="majorBidi"/>
          <w:sz w:val="24"/>
          <w:szCs w:val="24"/>
        </w:rPr>
        <w:t>n</w:t>
      </w:r>
      <w:r w:rsidR="00164612" w:rsidRPr="0094119B">
        <w:rPr>
          <w:rFonts w:asciiTheme="majorBidi" w:hAnsiTheme="majorBidi" w:cstheme="majorBidi"/>
          <w:sz w:val="24"/>
          <w:szCs w:val="24"/>
        </w:rPr>
        <w:t>umber of leagues played in</w:t>
      </w:r>
      <w:r w:rsidR="006A5358" w:rsidRPr="0094119B">
        <w:rPr>
          <w:rFonts w:asciiTheme="majorBidi" w:hAnsiTheme="majorBidi" w:cstheme="majorBidi"/>
          <w:sz w:val="24"/>
          <w:szCs w:val="24"/>
        </w:rPr>
        <w:t>, and amount of time spent playing</w:t>
      </w:r>
      <w:r w:rsidR="00493D41" w:rsidRPr="0094119B">
        <w:rPr>
          <w:rFonts w:asciiTheme="majorBidi" w:hAnsiTheme="majorBidi" w:cstheme="majorBidi"/>
          <w:sz w:val="24"/>
          <w:szCs w:val="24"/>
        </w:rPr>
        <w:t xml:space="preserve"> the game, researching around the game, and thinking about the game.</w:t>
      </w:r>
      <w:r w:rsidRPr="0094119B">
        <w:rPr>
          <w:rFonts w:asciiTheme="majorBidi" w:hAnsiTheme="majorBidi" w:cstheme="majorBidi"/>
          <w:sz w:val="24"/>
          <w:szCs w:val="24"/>
        </w:rPr>
        <w:t xml:space="preserve"> </w:t>
      </w:r>
      <w:r w:rsidR="00B402AC" w:rsidRPr="0094119B">
        <w:rPr>
          <w:rFonts w:asciiTheme="majorBidi" w:hAnsiTheme="majorBidi" w:cstheme="majorBidi"/>
          <w:sz w:val="24"/>
          <w:szCs w:val="24"/>
        </w:rPr>
        <w:t>T</w:t>
      </w:r>
      <w:r w:rsidRPr="0094119B">
        <w:rPr>
          <w:rFonts w:asciiTheme="majorBidi" w:hAnsiTheme="majorBidi" w:cstheme="majorBidi"/>
          <w:sz w:val="24"/>
          <w:szCs w:val="24"/>
        </w:rPr>
        <w:t xml:space="preserve">he relationship between </w:t>
      </w:r>
      <w:r w:rsidR="00B402AC" w:rsidRPr="0094119B">
        <w:rPr>
          <w:rFonts w:asciiTheme="majorBidi" w:hAnsiTheme="majorBidi" w:cstheme="majorBidi"/>
          <w:sz w:val="24"/>
          <w:szCs w:val="24"/>
        </w:rPr>
        <w:t xml:space="preserve">these </w:t>
      </w:r>
      <w:r w:rsidRPr="0094119B">
        <w:rPr>
          <w:rFonts w:asciiTheme="majorBidi" w:hAnsiTheme="majorBidi" w:cstheme="majorBidi"/>
          <w:sz w:val="24"/>
          <w:szCs w:val="24"/>
        </w:rPr>
        <w:t xml:space="preserve">FF </w:t>
      </w:r>
      <w:r w:rsidR="00D20D70" w:rsidRPr="0094119B">
        <w:rPr>
          <w:rFonts w:asciiTheme="majorBidi" w:hAnsiTheme="majorBidi" w:cstheme="majorBidi"/>
          <w:sz w:val="24"/>
          <w:szCs w:val="24"/>
        </w:rPr>
        <w:t>experience/</w:t>
      </w:r>
      <w:r w:rsidRPr="0094119B">
        <w:rPr>
          <w:rFonts w:asciiTheme="majorBidi" w:hAnsiTheme="majorBidi" w:cstheme="majorBidi"/>
          <w:sz w:val="24"/>
          <w:szCs w:val="24"/>
        </w:rPr>
        <w:t xml:space="preserve">behaviour </w:t>
      </w:r>
      <w:r w:rsidR="00B402AC" w:rsidRPr="0094119B">
        <w:rPr>
          <w:rFonts w:asciiTheme="majorBidi" w:hAnsiTheme="majorBidi" w:cstheme="majorBidi"/>
          <w:sz w:val="24"/>
          <w:szCs w:val="24"/>
        </w:rPr>
        <w:t>measures,</w:t>
      </w:r>
      <w:r w:rsidRPr="0094119B">
        <w:rPr>
          <w:rFonts w:asciiTheme="majorBidi" w:hAnsiTheme="majorBidi" w:cstheme="majorBidi"/>
          <w:sz w:val="24"/>
          <w:szCs w:val="24"/>
        </w:rPr>
        <w:t xml:space="preserve"> and mental health measures will be investigated with a Pearson’s correlation analysis. Finally, differences in mental health measures between individuals of varying FF experience/behaviour will be examined using one-way ANOVAs. It is important to clarify that the study will explore the extent to which the FF game generates concerning mental health experiences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low mood, anxiety, functional impairment, and problematic behaviour), as opposed to whether FF is related more holistically to the mental health of players in everyday life. Based on the existing video gaming literature which suggests positive benefits except in excessive/addictive instances of game play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Jones et al., 2014), the following hypotheses are made:</w:t>
      </w:r>
    </w:p>
    <w:p w14:paraId="1477B326" w14:textId="77777777" w:rsidR="00DF7C40" w:rsidRPr="0094119B" w:rsidRDefault="00154D93" w:rsidP="00DF7C40">
      <w:pPr>
        <w:pStyle w:val="ListParagraph"/>
        <w:numPr>
          <w:ilvl w:val="0"/>
          <w:numId w:val="26"/>
        </w:numPr>
        <w:spacing w:line="480" w:lineRule="auto"/>
        <w:rPr>
          <w:rFonts w:asciiTheme="majorBidi" w:hAnsiTheme="majorBidi" w:cstheme="majorBidi"/>
          <w:sz w:val="24"/>
          <w:szCs w:val="24"/>
        </w:rPr>
      </w:pPr>
      <w:r w:rsidRPr="0094119B">
        <w:rPr>
          <w:rFonts w:asciiTheme="majorBidi" w:hAnsiTheme="majorBidi" w:cstheme="majorBidi"/>
          <w:sz w:val="24"/>
          <w:szCs w:val="24"/>
        </w:rPr>
        <w:lastRenderedPageBreak/>
        <w:t>Significant positive correlations will be found between the five FF experience/behaviour measures (FF Experience, FF Leagues, FF Time Playing, FF Time Researching, and FF Time Thinking) and the four mental health measures (low mood, anxiety, functional impairment, and problematic behaviour). Specifically, it is expected that as engagement in the game increases, mental health scores will also increase (</w:t>
      </w:r>
      <w:r w:rsidR="0065263E" w:rsidRPr="0094119B">
        <w:rPr>
          <w:rFonts w:asciiTheme="majorBidi" w:hAnsiTheme="majorBidi" w:cstheme="majorBidi"/>
          <w:sz w:val="24"/>
          <w:szCs w:val="24"/>
        </w:rPr>
        <w:t>reflecting</w:t>
      </w:r>
      <w:r w:rsidRPr="0094119B">
        <w:rPr>
          <w:rFonts w:asciiTheme="majorBidi" w:hAnsiTheme="majorBidi" w:cstheme="majorBidi"/>
          <w:sz w:val="24"/>
          <w:szCs w:val="24"/>
        </w:rPr>
        <w:t xml:space="preserve"> poorer mental health).</w:t>
      </w:r>
    </w:p>
    <w:p w14:paraId="0C4B469A" w14:textId="477FFF73" w:rsidR="00DC1DB9" w:rsidRPr="0094119B" w:rsidRDefault="00034B5E" w:rsidP="00DF7C40">
      <w:pPr>
        <w:pStyle w:val="ListParagraph"/>
        <w:numPr>
          <w:ilvl w:val="0"/>
          <w:numId w:val="26"/>
        </w:numPr>
        <w:spacing w:line="480" w:lineRule="auto"/>
        <w:rPr>
          <w:rFonts w:asciiTheme="majorBidi" w:hAnsiTheme="majorBidi" w:cstheme="majorBidi"/>
          <w:sz w:val="24"/>
          <w:szCs w:val="24"/>
        </w:rPr>
      </w:pPr>
      <w:r w:rsidRPr="0094119B">
        <w:rPr>
          <w:rFonts w:asciiTheme="majorBidi" w:hAnsiTheme="majorBidi" w:cstheme="majorBidi"/>
          <w:sz w:val="24"/>
          <w:szCs w:val="24"/>
        </w:rPr>
        <w:t>Individuals</w:t>
      </w:r>
      <w:r w:rsidR="00A23D88" w:rsidRPr="0094119B">
        <w:rPr>
          <w:rFonts w:asciiTheme="majorBidi" w:hAnsiTheme="majorBidi" w:cstheme="majorBidi"/>
          <w:sz w:val="24"/>
          <w:szCs w:val="24"/>
        </w:rPr>
        <w:t xml:space="preserve"> who </w:t>
      </w:r>
      <w:r w:rsidR="004F2535" w:rsidRPr="0094119B">
        <w:rPr>
          <w:rFonts w:asciiTheme="majorBidi" w:hAnsiTheme="majorBidi" w:cstheme="majorBidi"/>
          <w:sz w:val="24"/>
          <w:szCs w:val="24"/>
        </w:rPr>
        <w:t>have greater engagement in FF will have significant</w:t>
      </w:r>
      <w:r w:rsidR="00B47ED7" w:rsidRPr="0094119B">
        <w:rPr>
          <w:rFonts w:asciiTheme="majorBidi" w:hAnsiTheme="majorBidi" w:cstheme="majorBidi"/>
          <w:sz w:val="24"/>
          <w:szCs w:val="24"/>
        </w:rPr>
        <w:t>ly poorer mental health</w:t>
      </w:r>
      <w:r w:rsidR="0062378C" w:rsidRPr="0094119B">
        <w:rPr>
          <w:rFonts w:asciiTheme="majorBidi" w:hAnsiTheme="majorBidi" w:cstheme="majorBidi"/>
          <w:sz w:val="24"/>
          <w:szCs w:val="24"/>
        </w:rPr>
        <w:t xml:space="preserve"> as reflected by measures of low mood, anxiety, functional impairment, and problematic behaviour</w:t>
      </w:r>
      <w:r w:rsidR="00B47ED7" w:rsidRPr="0094119B">
        <w:rPr>
          <w:rFonts w:asciiTheme="majorBidi" w:hAnsiTheme="majorBidi" w:cstheme="majorBidi"/>
          <w:sz w:val="24"/>
          <w:szCs w:val="24"/>
        </w:rPr>
        <w:t>. Specifically:</w:t>
      </w:r>
    </w:p>
    <w:p w14:paraId="18FB92DE" w14:textId="4485A921" w:rsidR="0062378C" w:rsidRPr="0094119B" w:rsidRDefault="00B522F2" w:rsidP="0062378C">
      <w:pPr>
        <w:numPr>
          <w:ilvl w:val="1"/>
          <w:numId w:val="11"/>
        </w:numPr>
        <w:spacing w:line="480" w:lineRule="auto"/>
        <w:rPr>
          <w:rFonts w:asciiTheme="majorBidi" w:hAnsiTheme="majorBidi" w:cstheme="majorBidi"/>
          <w:sz w:val="24"/>
          <w:szCs w:val="24"/>
        </w:rPr>
      </w:pPr>
      <w:r w:rsidRPr="0094119B">
        <w:rPr>
          <w:rFonts w:asciiTheme="majorBidi" w:hAnsiTheme="majorBidi" w:cstheme="majorBidi"/>
          <w:sz w:val="24"/>
          <w:szCs w:val="24"/>
        </w:rPr>
        <w:t xml:space="preserve">Individuals who play in many leagues will have significantly poorer mental health compared to individuals who play in </w:t>
      </w:r>
      <w:r w:rsidR="00842EA2" w:rsidRPr="0094119B">
        <w:rPr>
          <w:rFonts w:asciiTheme="majorBidi" w:hAnsiTheme="majorBidi" w:cstheme="majorBidi"/>
          <w:sz w:val="24"/>
          <w:szCs w:val="24"/>
        </w:rPr>
        <w:t>one or a few leagues.</w:t>
      </w:r>
    </w:p>
    <w:p w14:paraId="56B625BD" w14:textId="32635B64" w:rsidR="00842EA2" w:rsidRPr="0094119B" w:rsidRDefault="00842EA2" w:rsidP="0062378C">
      <w:pPr>
        <w:numPr>
          <w:ilvl w:val="1"/>
          <w:numId w:val="11"/>
        </w:numPr>
        <w:spacing w:line="480" w:lineRule="auto"/>
        <w:rPr>
          <w:rFonts w:asciiTheme="majorBidi" w:hAnsiTheme="majorBidi" w:cstheme="majorBidi"/>
          <w:sz w:val="24"/>
          <w:szCs w:val="24"/>
        </w:rPr>
      </w:pPr>
      <w:r w:rsidRPr="0094119B">
        <w:rPr>
          <w:rFonts w:asciiTheme="majorBidi" w:hAnsiTheme="majorBidi" w:cstheme="majorBidi"/>
          <w:sz w:val="24"/>
          <w:szCs w:val="24"/>
        </w:rPr>
        <w:t xml:space="preserve">Individuals who spend a high amount of time </w:t>
      </w:r>
      <w:r w:rsidRPr="0094119B">
        <w:rPr>
          <w:rFonts w:asciiTheme="majorBidi" w:hAnsiTheme="majorBidi" w:cstheme="majorBidi"/>
          <w:i/>
          <w:iCs/>
          <w:sz w:val="24"/>
          <w:szCs w:val="24"/>
        </w:rPr>
        <w:t>playing</w:t>
      </w:r>
      <w:r w:rsidRPr="0094119B">
        <w:rPr>
          <w:rFonts w:asciiTheme="majorBidi" w:hAnsiTheme="majorBidi" w:cstheme="majorBidi"/>
          <w:sz w:val="24"/>
          <w:szCs w:val="24"/>
        </w:rPr>
        <w:t xml:space="preserve"> FF will have significantly poorer mental health compared to individuals who spend less time playing FF.</w:t>
      </w:r>
    </w:p>
    <w:p w14:paraId="684D2AA8" w14:textId="2247BCEE" w:rsidR="00842EA2" w:rsidRPr="0094119B" w:rsidRDefault="00842EA2" w:rsidP="00842EA2">
      <w:pPr>
        <w:numPr>
          <w:ilvl w:val="1"/>
          <w:numId w:val="11"/>
        </w:numPr>
        <w:spacing w:line="480" w:lineRule="auto"/>
        <w:rPr>
          <w:rFonts w:asciiTheme="majorBidi" w:hAnsiTheme="majorBidi" w:cstheme="majorBidi"/>
          <w:sz w:val="24"/>
          <w:szCs w:val="24"/>
        </w:rPr>
      </w:pPr>
      <w:r w:rsidRPr="0094119B">
        <w:rPr>
          <w:rFonts w:asciiTheme="majorBidi" w:hAnsiTheme="majorBidi" w:cstheme="majorBidi"/>
          <w:sz w:val="24"/>
          <w:szCs w:val="24"/>
        </w:rPr>
        <w:t xml:space="preserve">Individuals who spend a high amount of time </w:t>
      </w:r>
      <w:r w:rsidRPr="0094119B">
        <w:rPr>
          <w:rFonts w:asciiTheme="majorBidi" w:hAnsiTheme="majorBidi" w:cstheme="majorBidi"/>
          <w:i/>
          <w:iCs/>
          <w:sz w:val="24"/>
          <w:szCs w:val="24"/>
        </w:rPr>
        <w:t>researching</w:t>
      </w:r>
      <w:r w:rsidRPr="0094119B">
        <w:rPr>
          <w:rFonts w:asciiTheme="majorBidi" w:hAnsiTheme="majorBidi" w:cstheme="majorBidi"/>
          <w:sz w:val="24"/>
          <w:szCs w:val="24"/>
        </w:rPr>
        <w:t xml:space="preserve"> FF will have significantly poorer mental health compared to individuals who spend less time </w:t>
      </w:r>
      <w:r w:rsidR="00F04176" w:rsidRPr="0094119B">
        <w:rPr>
          <w:rFonts w:asciiTheme="majorBidi" w:hAnsiTheme="majorBidi" w:cstheme="majorBidi"/>
          <w:sz w:val="24"/>
          <w:szCs w:val="24"/>
        </w:rPr>
        <w:t>researching</w:t>
      </w:r>
      <w:r w:rsidRPr="0094119B">
        <w:rPr>
          <w:rFonts w:asciiTheme="majorBidi" w:hAnsiTheme="majorBidi" w:cstheme="majorBidi"/>
          <w:sz w:val="24"/>
          <w:szCs w:val="24"/>
        </w:rPr>
        <w:t xml:space="preserve"> FF.</w:t>
      </w:r>
    </w:p>
    <w:p w14:paraId="28B5DC41" w14:textId="7F0D7176" w:rsidR="00842EA2" w:rsidRPr="0094119B" w:rsidRDefault="00842EA2" w:rsidP="00842EA2">
      <w:pPr>
        <w:numPr>
          <w:ilvl w:val="1"/>
          <w:numId w:val="11"/>
        </w:numPr>
        <w:spacing w:line="480" w:lineRule="auto"/>
        <w:rPr>
          <w:rFonts w:asciiTheme="majorBidi" w:hAnsiTheme="majorBidi" w:cstheme="majorBidi"/>
          <w:sz w:val="24"/>
          <w:szCs w:val="24"/>
        </w:rPr>
      </w:pPr>
      <w:r w:rsidRPr="0094119B">
        <w:rPr>
          <w:rFonts w:asciiTheme="majorBidi" w:hAnsiTheme="majorBidi" w:cstheme="majorBidi"/>
          <w:sz w:val="24"/>
          <w:szCs w:val="24"/>
        </w:rPr>
        <w:t xml:space="preserve">Individuals who spend a high amount of time </w:t>
      </w:r>
      <w:r w:rsidRPr="0094119B">
        <w:rPr>
          <w:rFonts w:asciiTheme="majorBidi" w:hAnsiTheme="majorBidi" w:cstheme="majorBidi"/>
          <w:i/>
          <w:iCs/>
          <w:sz w:val="24"/>
          <w:szCs w:val="24"/>
        </w:rPr>
        <w:t>thinking about</w:t>
      </w:r>
      <w:r w:rsidRPr="0094119B">
        <w:rPr>
          <w:rFonts w:asciiTheme="majorBidi" w:hAnsiTheme="majorBidi" w:cstheme="majorBidi"/>
          <w:sz w:val="24"/>
          <w:szCs w:val="24"/>
        </w:rPr>
        <w:t xml:space="preserve"> FF will have significantly poorer mental health compared to individuals who spend less time </w:t>
      </w:r>
      <w:r w:rsidR="00F04176" w:rsidRPr="0094119B">
        <w:rPr>
          <w:rFonts w:asciiTheme="majorBidi" w:hAnsiTheme="majorBidi" w:cstheme="majorBidi"/>
          <w:sz w:val="24"/>
          <w:szCs w:val="24"/>
        </w:rPr>
        <w:t>thinking about</w:t>
      </w:r>
      <w:r w:rsidRPr="0094119B">
        <w:rPr>
          <w:rFonts w:asciiTheme="majorBidi" w:hAnsiTheme="majorBidi" w:cstheme="majorBidi"/>
          <w:sz w:val="24"/>
          <w:szCs w:val="24"/>
        </w:rPr>
        <w:t xml:space="preserve"> FF.</w:t>
      </w:r>
    </w:p>
    <w:p w14:paraId="58DC40A5" w14:textId="77777777" w:rsidR="00154D93" w:rsidRPr="0094119B" w:rsidRDefault="00154D93" w:rsidP="00F50360">
      <w:pPr>
        <w:spacing w:line="480" w:lineRule="auto"/>
        <w:rPr>
          <w:rFonts w:asciiTheme="majorBidi" w:hAnsiTheme="majorBidi" w:cstheme="majorBidi"/>
          <w:sz w:val="24"/>
          <w:szCs w:val="24"/>
        </w:rPr>
      </w:pPr>
    </w:p>
    <w:p w14:paraId="14A8EDB5" w14:textId="77777777" w:rsidR="00154D93" w:rsidRPr="0094119B" w:rsidRDefault="00154D93" w:rsidP="0094119B">
      <w:pPr>
        <w:pStyle w:val="Heading1"/>
      </w:pPr>
      <w:r w:rsidRPr="0094119B">
        <w:lastRenderedPageBreak/>
        <w:t>Methods</w:t>
      </w:r>
    </w:p>
    <w:p w14:paraId="2FB40495" w14:textId="77777777" w:rsidR="00154D93" w:rsidRPr="0094119B" w:rsidRDefault="00154D93" w:rsidP="0094119B">
      <w:pPr>
        <w:pStyle w:val="Heading2"/>
      </w:pPr>
      <w:r w:rsidRPr="0094119B">
        <w:t>Participants</w:t>
      </w:r>
    </w:p>
    <w:p w14:paraId="28209B14" w14:textId="77777777" w:rsidR="00154D93" w:rsidRPr="0094119B" w:rsidRDefault="00154D93" w:rsidP="00154D93">
      <w:pPr>
        <w:spacing w:line="480" w:lineRule="auto"/>
        <w:rPr>
          <w:rFonts w:asciiTheme="majorBidi" w:hAnsiTheme="majorBidi" w:cstheme="majorBidi"/>
          <w:sz w:val="24"/>
          <w:szCs w:val="24"/>
        </w:rPr>
      </w:pPr>
      <w:r w:rsidRPr="0094119B">
        <w:rPr>
          <w:rFonts w:asciiTheme="majorBidi" w:hAnsiTheme="majorBidi" w:cstheme="majorBidi"/>
          <w:sz w:val="24"/>
          <w:szCs w:val="24"/>
        </w:rPr>
        <w:t xml:space="preserve"> </w:t>
      </w:r>
      <w:r w:rsidRPr="0094119B">
        <w:rPr>
          <w:rFonts w:asciiTheme="majorBidi" w:hAnsiTheme="majorBidi" w:cstheme="majorBidi"/>
          <w:sz w:val="24"/>
          <w:szCs w:val="24"/>
        </w:rPr>
        <w:tab/>
        <w:t>The questionnaire was completed by 2,026 individuals, though 31 were subsequently removed for either not completing 75% of the questionnaire, or for reporting their age to be under the required criteria of 18 years. As such, data analysis was carried out on the remaining 1,995 individuals. Of the sample, 95.9% were male, 3.6% were female, and 0.5% opted not to say. Ninety-six different nationalities were represented in total, with 53.0% of the sample reporting themselves as British, 6.3% as Indian, 6.1% as Irish, 4.6% as American, 2.1% as Norwegian, and the remaining 91 nationalities represented by fewer than 2% each. The mean age of participants was 33.07 (</w:t>
      </w:r>
      <w:r w:rsidRPr="0094119B">
        <w:rPr>
          <w:rFonts w:asciiTheme="majorBidi" w:hAnsiTheme="majorBidi" w:cstheme="majorBidi"/>
          <w:i/>
          <w:iCs/>
          <w:sz w:val="24"/>
          <w:szCs w:val="24"/>
        </w:rPr>
        <w:t>SD</w:t>
      </w:r>
      <w:r w:rsidRPr="0094119B">
        <w:rPr>
          <w:rFonts w:asciiTheme="majorBidi" w:hAnsiTheme="majorBidi" w:cstheme="majorBidi"/>
          <w:sz w:val="24"/>
          <w:szCs w:val="24"/>
        </w:rPr>
        <w:t xml:space="preserve"> = 10.18), with a range of 18 to 87. All participants currently played in at least one FF league, with the average numbers of leagues involved in being 6.13 (</w:t>
      </w:r>
      <w:r w:rsidRPr="0094119B">
        <w:rPr>
          <w:rFonts w:asciiTheme="majorBidi" w:hAnsiTheme="majorBidi" w:cstheme="majorBidi"/>
          <w:i/>
          <w:iCs/>
          <w:sz w:val="24"/>
          <w:szCs w:val="24"/>
        </w:rPr>
        <w:t xml:space="preserve">SD </w:t>
      </w:r>
      <w:r w:rsidRPr="0094119B">
        <w:rPr>
          <w:rFonts w:asciiTheme="majorBidi" w:hAnsiTheme="majorBidi" w:cstheme="majorBidi"/>
          <w:sz w:val="24"/>
          <w:szCs w:val="24"/>
        </w:rPr>
        <w:t>= 6.02). The average number of years’ experience playing FF was 7.46 (</w:t>
      </w:r>
      <w:r w:rsidRPr="0094119B">
        <w:rPr>
          <w:rFonts w:asciiTheme="majorBidi" w:hAnsiTheme="majorBidi" w:cstheme="majorBidi"/>
          <w:i/>
          <w:iCs/>
          <w:sz w:val="24"/>
          <w:szCs w:val="24"/>
        </w:rPr>
        <w:t xml:space="preserve">SD </w:t>
      </w:r>
      <w:r w:rsidRPr="0094119B">
        <w:rPr>
          <w:rFonts w:asciiTheme="majorBidi" w:hAnsiTheme="majorBidi" w:cstheme="majorBidi"/>
          <w:sz w:val="24"/>
          <w:szCs w:val="24"/>
        </w:rPr>
        <w:t>= 4.94). Ethical approval was obtained from the first author’s institution (Non-Invasive Human Ethics Committee application number 20/21-63V2).</w:t>
      </w:r>
    </w:p>
    <w:p w14:paraId="05EA04AB" w14:textId="59EC598E" w:rsidR="00154D93" w:rsidRPr="0094119B" w:rsidRDefault="00154D93" w:rsidP="0094119B">
      <w:pPr>
        <w:pStyle w:val="Heading2"/>
      </w:pPr>
      <w:r w:rsidRPr="0094119B">
        <w:t>Procedure</w:t>
      </w:r>
    </w:p>
    <w:p w14:paraId="7DC1C2A6" w14:textId="77777777" w:rsidR="00154D93" w:rsidRPr="0094119B" w:rsidRDefault="00154D93" w:rsidP="00154D93">
      <w:pPr>
        <w:spacing w:line="480" w:lineRule="auto"/>
        <w:jc w:val="both"/>
        <w:rPr>
          <w:rFonts w:asciiTheme="majorBidi" w:hAnsiTheme="majorBidi" w:cstheme="majorBidi"/>
          <w:i/>
          <w:sz w:val="24"/>
          <w:szCs w:val="24"/>
        </w:rPr>
      </w:pPr>
      <w:r w:rsidRPr="0094119B">
        <w:rPr>
          <w:rFonts w:asciiTheme="majorBidi" w:hAnsiTheme="majorBidi" w:cstheme="majorBidi"/>
          <w:i/>
          <w:sz w:val="24"/>
          <w:szCs w:val="24"/>
        </w:rPr>
        <w:tab/>
      </w:r>
      <w:r w:rsidRPr="0094119B">
        <w:rPr>
          <w:rFonts w:asciiTheme="majorBidi" w:hAnsiTheme="majorBidi" w:cstheme="majorBidi"/>
          <w:iCs/>
          <w:sz w:val="24"/>
          <w:szCs w:val="24"/>
        </w:rPr>
        <w:t xml:space="preserve">The questionnaire was advertised through social media (www.Twitter.com) and FantasyFootballScout.com – a well-known FF website. Information regarding the study was given, alongside a link to access the online questionnaire. The link commenced with an information sheet and consent statement. After reading these, the participant was required to give their consent by clicking ‘yes’ to confirm their understanding and participation. Only by selecting ‘yes’ could the participant then proceed to the next part of the questionnaire. The whole questionnaire from information sheet to final question took between 15 and 20 minutes to complete. All ethical procedures were adhered to and made clear to the participant, including </w:t>
      </w:r>
      <w:r w:rsidRPr="0094119B">
        <w:rPr>
          <w:rFonts w:asciiTheme="majorBidi" w:hAnsiTheme="majorBidi" w:cstheme="majorBidi"/>
          <w:iCs/>
          <w:sz w:val="24"/>
          <w:szCs w:val="24"/>
        </w:rPr>
        <w:lastRenderedPageBreak/>
        <w:t xml:space="preserve">the option to not answer a question if they did not wish to. As a result of this, there were </w:t>
      </w:r>
      <w:proofErr w:type="gramStart"/>
      <w:r w:rsidRPr="0094119B">
        <w:rPr>
          <w:rFonts w:asciiTheme="majorBidi" w:hAnsiTheme="majorBidi" w:cstheme="majorBidi"/>
          <w:iCs/>
          <w:sz w:val="24"/>
          <w:szCs w:val="24"/>
        </w:rPr>
        <w:t>a number of</w:t>
      </w:r>
      <w:proofErr w:type="gramEnd"/>
      <w:r w:rsidRPr="0094119B">
        <w:rPr>
          <w:rFonts w:asciiTheme="majorBidi" w:hAnsiTheme="majorBidi" w:cstheme="majorBidi"/>
          <w:iCs/>
          <w:sz w:val="24"/>
          <w:szCs w:val="24"/>
        </w:rPr>
        <w:t xml:space="preserve"> missing data points. Nevertheless, response rates were still extremely high, with the lowest responded question (“On average, how many minutes per day do you spend thinking about Fantasy Football?”) still being completed by 97.6% of participants. </w:t>
      </w:r>
    </w:p>
    <w:p w14:paraId="0D5552CB" w14:textId="77777777" w:rsidR="00154D93" w:rsidRPr="0094119B" w:rsidRDefault="00154D93" w:rsidP="0094119B">
      <w:pPr>
        <w:pStyle w:val="Heading2"/>
      </w:pPr>
      <w:r w:rsidRPr="0094119B">
        <w:t>Measures</w:t>
      </w:r>
    </w:p>
    <w:p w14:paraId="1D55EC39" w14:textId="1ECC863A" w:rsidR="00154D93" w:rsidRPr="0094119B" w:rsidRDefault="00154D93" w:rsidP="00154D93">
      <w:pPr>
        <w:spacing w:line="480" w:lineRule="auto"/>
        <w:rPr>
          <w:rFonts w:asciiTheme="majorBidi" w:hAnsiTheme="majorBidi" w:cstheme="majorBidi"/>
          <w:sz w:val="24"/>
          <w:szCs w:val="24"/>
        </w:rPr>
      </w:pPr>
      <w:r w:rsidRPr="0094119B">
        <w:rPr>
          <w:rFonts w:asciiTheme="majorBidi" w:hAnsiTheme="majorBidi" w:cstheme="majorBidi"/>
          <w:sz w:val="24"/>
          <w:szCs w:val="24"/>
        </w:rPr>
        <w:tab/>
        <w:t>The present study is</w:t>
      </w:r>
      <w:r w:rsidR="00D109F3" w:rsidRPr="0094119B">
        <w:rPr>
          <w:rFonts w:asciiTheme="majorBidi" w:hAnsiTheme="majorBidi" w:cstheme="majorBidi"/>
          <w:sz w:val="24"/>
          <w:szCs w:val="24"/>
        </w:rPr>
        <w:t xml:space="preserve"> </w:t>
      </w:r>
      <w:r w:rsidRPr="0094119B">
        <w:rPr>
          <w:rFonts w:asciiTheme="majorBidi" w:hAnsiTheme="majorBidi" w:cstheme="majorBidi"/>
          <w:sz w:val="24"/>
          <w:szCs w:val="24"/>
        </w:rPr>
        <w:t xml:space="preserve">the first to explore the mental health of individuals who play FF. As such, rather than create a custom-made questionnaire, it was deemed preferable to </w:t>
      </w:r>
      <w:r w:rsidR="005541BA" w:rsidRPr="0094119B">
        <w:rPr>
          <w:rFonts w:asciiTheme="majorBidi" w:hAnsiTheme="majorBidi" w:cstheme="majorBidi"/>
          <w:sz w:val="24"/>
          <w:szCs w:val="24"/>
        </w:rPr>
        <w:t>utilize</w:t>
      </w:r>
      <w:r w:rsidRPr="0094119B">
        <w:rPr>
          <w:rFonts w:asciiTheme="majorBidi" w:hAnsiTheme="majorBidi" w:cstheme="majorBidi"/>
          <w:sz w:val="24"/>
          <w:szCs w:val="24"/>
        </w:rPr>
        <w:t xml:space="preserve"> pre-existing, and well validated and reliable questionnaires from other domains (i.e.</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clinical psychology). The wording of these questionnaires was then amended slightly where necessary such that they addressed FF. The full questionnaire consisted of six sections which gathered demographic data and responses towards mental health and emotional experiences (see Appendix A for the information sheet, Appendix B for the consent statement, and Appendix C for the full questionnaire). Due to the large number of significant findings, only the results towards the mental health measures will be reported in the present paper, with the remaining findings to be presented and discussed in a subsequent paper. </w:t>
      </w:r>
    </w:p>
    <w:p w14:paraId="0453FC36" w14:textId="77777777" w:rsidR="00154D93" w:rsidRPr="0094119B" w:rsidRDefault="00154D93" w:rsidP="00154D93">
      <w:pPr>
        <w:pStyle w:val="ListParagraph"/>
        <w:numPr>
          <w:ilvl w:val="0"/>
          <w:numId w:val="17"/>
        </w:numPr>
        <w:spacing w:line="480" w:lineRule="auto"/>
        <w:rPr>
          <w:rFonts w:asciiTheme="majorBidi" w:hAnsiTheme="majorBidi" w:cstheme="majorBidi"/>
          <w:b/>
          <w:bCs/>
          <w:i/>
          <w:sz w:val="24"/>
          <w:szCs w:val="24"/>
        </w:rPr>
      </w:pPr>
      <w:r w:rsidRPr="0094119B">
        <w:rPr>
          <w:rFonts w:asciiTheme="majorBidi" w:hAnsiTheme="majorBidi" w:cstheme="majorBidi"/>
          <w:b/>
          <w:bCs/>
          <w:i/>
          <w:sz w:val="24"/>
          <w:szCs w:val="24"/>
        </w:rPr>
        <w:t>Demographic Information</w:t>
      </w:r>
    </w:p>
    <w:p w14:paraId="24FF4B42" w14:textId="77777777"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The following demographic information was obtained for each participant: age, sex, nationality, current country of residence, and ethnicity.</w:t>
      </w:r>
    </w:p>
    <w:p w14:paraId="70F6D9D2" w14:textId="77777777" w:rsidR="00154D93" w:rsidRPr="0094119B" w:rsidRDefault="00154D93" w:rsidP="00154D93">
      <w:pPr>
        <w:pStyle w:val="ListParagraph"/>
        <w:numPr>
          <w:ilvl w:val="0"/>
          <w:numId w:val="17"/>
        </w:numPr>
        <w:spacing w:line="480" w:lineRule="auto"/>
        <w:rPr>
          <w:rFonts w:asciiTheme="majorBidi" w:hAnsiTheme="majorBidi" w:cstheme="majorBidi"/>
          <w:b/>
          <w:bCs/>
          <w:i/>
          <w:sz w:val="24"/>
          <w:szCs w:val="24"/>
        </w:rPr>
      </w:pPr>
      <w:r w:rsidRPr="0094119B">
        <w:rPr>
          <w:rFonts w:asciiTheme="majorBidi" w:hAnsiTheme="majorBidi" w:cstheme="majorBidi"/>
          <w:b/>
          <w:bCs/>
          <w:i/>
          <w:sz w:val="24"/>
          <w:szCs w:val="24"/>
        </w:rPr>
        <w:t>FF Experience and Behaviour</w:t>
      </w:r>
    </w:p>
    <w:p w14:paraId="37410C7D" w14:textId="546DDF72" w:rsidR="00917E3C" w:rsidRPr="0094119B" w:rsidRDefault="00154D93" w:rsidP="003B792A">
      <w:pPr>
        <w:spacing w:line="480" w:lineRule="auto"/>
        <w:rPr>
          <w:rFonts w:asciiTheme="majorBidi" w:hAnsiTheme="majorBidi" w:cstheme="majorBidi"/>
          <w:sz w:val="24"/>
          <w:szCs w:val="24"/>
        </w:rPr>
      </w:pPr>
      <w:r w:rsidRPr="0094119B">
        <w:rPr>
          <w:rFonts w:asciiTheme="majorBidi" w:hAnsiTheme="majorBidi" w:cstheme="majorBidi"/>
          <w:sz w:val="24"/>
          <w:szCs w:val="24"/>
        </w:rPr>
        <w:t xml:space="preserve">To measure FF experience and behaviour, the following five questions were asked: 1) how many seasons had they been playing FF for (“FF Experience”); 2) how many FF leagues were they currently playing in (“FF Leagues”); 3) the average number of minutes they spent </w:t>
      </w:r>
      <w:r w:rsidRPr="0094119B">
        <w:rPr>
          <w:rFonts w:asciiTheme="majorBidi" w:hAnsiTheme="majorBidi" w:cstheme="majorBidi"/>
          <w:sz w:val="24"/>
          <w:szCs w:val="24"/>
        </w:rPr>
        <w:lastRenderedPageBreak/>
        <w:t>per day on FF sites/apps (“Time Playing”); 4) the average number of minutes they spent per day on other FF-related activities such as listening to podcasts or browsing specific social media (“Time Researching”); and 5) the average number of minutes they spent per day thinking about FF (“Time Thinking”). Participants gave their answers using free text responses (as opposed to selecting various discrete categories,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“0-29 minutes”, “30-59 minutes”, etc.). This data </w:t>
      </w:r>
      <w:proofErr w:type="gramStart"/>
      <w:r w:rsidRPr="0094119B">
        <w:rPr>
          <w:rFonts w:asciiTheme="majorBidi" w:hAnsiTheme="majorBidi" w:cstheme="majorBidi"/>
          <w:sz w:val="24"/>
          <w:szCs w:val="24"/>
        </w:rPr>
        <w:t>were</w:t>
      </w:r>
      <w:proofErr w:type="gramEnd"/>
      <w:r w:rsidRPr="0094119B">
        <w:rPr>
          <w:rFonts w:asciiTheme="majorBidi" w:hAnsiTheme="majorBidi" w:cstheme="majorBidi"/>
          <w:sz w:val="24"/>
          <w:szCs w:val="24"/>
        </w:rPr>
        <w:t xml:space="preserve"> then analysed and logical groupings of approximately equal numbers were created for each FF experience/behaviour measure (see Table 1.). Some of the response data required interpretation. For instance, where participants stated a lower or upper boundary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“at least 10” or “no more than 5”), the number given was recorded. Where participants stated a range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“60-90 minutes”), the mid-point of that range was recorded. Where a reasonable number was not interpretable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“too many” or “a lot”), the answer was deleted. Such instances were treated as missing data and not including in any statistical analyses.  All post-hoc categorisation was carried out independently by the lead author and the second author and any discrepancies were discussed and agreed upon </w:t>
      </w:r>
      <w:proofErr w:type="gramStart"/>
      <w:r w:rsidRPr="0094119B">
        <w:rPr>
          <w:rFonts w:asciiTheme="majorBidi" w:hAnsiTheme="majorBidi" w:cstheme="majorBidi"/>
          <w:sz w:val="24"/>
          <w:szCs w:val="24"/>
        </w:rPr>
        <w:t>in an attempt to</w:t>
      </w:r>
      <w:proofErr w:type="gramEnd"/>
      <w:r w:rsidRPr="0094119B">
        <w:rPr>
          <w:rFonts w:asciiTheme="majorBidi" w:hAnsiTheme="majorBidi" w:cstheme="majorBidi"/>
          <w:sz w:val="24"/>
          <w:szCs w:val="24"/>
        </w:rPr>
        <w:t xml:space="preserve"> ensure consistency regarding decisions.  </w:t>
      </w:r>
    </w:p>
    <w:p w14:paraId="3F3B91E0" w14:textId="77777777" w:rsidR="00154D93" w:rsidRPr="0094119B" w:rsidRDefault="00154D93" w:rsidP="00154D93">
      <w:pPr>
        <w:pStyle w:val="ListParagraph"/>
        <w:numPr>
          <w:ilvl w:val="0"/>
          <w:numId w:val="17"/>
        </w:numPr>
        <w:spacing w:line="480" w:lineRule="auto"/>
        <w:rPr>
          <w:rFonts w:asciiTheme="majorBidi" w:hAnsiTheme="majorBidi" w:cstheme="majorBidi"/>
          <w:b/>
          <w:bCs/>
          <w:i/>
          <w:sz w:val="24"/>
          <w:szCs w:val="24"/>
        </w:rPr>
      </w:pPr>
      <w:r w:rsidRPr="0094119B">
        <w:rPr>
          <w:rFonts w:asciiTheme="majorBidi" w:hAnsiTheme="majorBidi" w:cstheme="majorBidi"/>
          <w:b/>
          <w:bCs/>
          <w:i/>
          <w:sz w:val="24"/>
          <w:szCs w:val="24"/>
        </w:rPr>
        <w:t>Patient Health Questionnaire Depression Scale (PHQ-9)</w:t>
      </w:r>
    </w:p>
    <w:p w14:paraId="6B580CBF" w14:textId="77777777"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The PHQ-9 was used to measure low mood due to FF. The PHQ-9 has been validated across a wide range of ages and settings (Kroenke, Spitzer, &amp; Williams, 2001) and is the most frequently used measure of depression/low mood globally (Wang et al., 2021). It asks individuals to report how often they have been bothered by various problems over the last two weeks using a four-point Likert scale ranging from 0 (‘not at all’) to 3 (‘nearly every day’). Thus, higher scores indicate greater severity of low mood. To ensure relevance to FF, the wording of the questions was amended. For example, in the original PHQ-9, the individual is asked: “Over the last two weeks, how often have you been bothered by any of </w:t>
      </w:r>
      <w:r w:rsidRPr="0094119B">
        <w:rPr>
          <w:rFonts w:asciiTheme="majorBidi" w:hAnsiTheme="majorBidi" w:cstheme="majorBidi"/>
          <w:sz w:val="24"/>
          <w:szCs w:val="24"/>
        </w:rPr>
        <w:lastRenderedPageBreak/>
        <w:t xml:space="preserve">the following problems?”, with the subsequent first item being: “little interest or pleasure in doing things”. Instead, in the adapted version, the individual is asked: “In the last two weeks, how often has fantasy football left you feeling that you have little interest or pleasure in doing other things?” Additionally, the traditional version contains nine items, however, it was felt that two (“Moving or speaking so slowly that other people could have noticed? Or the opposite – being so fidgety or restless that you have been moving around a lot more than usual?” and “Thoughts that you would be better off dead, or of hurting yourself in some way?”) were not appropriate, and therefore were removed from the questionnaire. </w:t>
      </w:r>
    </w:p>
    <w:p w14:paraId="2BEDFB71" w14:textId="77777777" w:rsidR="00154D93" w:rsidRPr="0094119B" w:rsidRDefault="00154D93" w:rsidP="00154D93">
      <w:pPr>
        <w:pStyle w:val="ListParagraph"/>
        <w:numPr>
          <w:ilvl w:val="0"/>
          <w:numId w:val="17"/>
        </w:numPr>
        <w:spacing w:line="480" w:lineRule="auto"/>
        <w:rPr>
          <w:rFonts w:asciiTheme="majorBidi" w:hAnsiTheme="majorBidi" w:cstheme="majorBidi"/>
          <w:b/>
          <w:bCs/>
          <w:i/>
          <w:sz w:val="24"/>
          <w:szCs w:val="24"/>
        </w:rPr>
      </w:pPr>
      <w:r w:rsidRPr="0094119B">
        <w:rPr>
          <w:rFonts w:asciiTheme="majorBidi" w:hAnsiTheme="majorBidi" w:cstheme="majorBidi"/>
          <w:b/>
          <w:bCs/>
          <w:i/>
          <w:sz w:val="24"/>
          <w:szCs w:val="24"/>
        </w:rPr>
        <w:t>Generalised Anxiety Disorder Questionnaire (GAD-7)</w:t>
      </w:r>
    </w:p>
    <w:p w14:paraId="63D3E1DC" w14:textId="77777777"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The GAD-7 was used to measure feelings of anxiety due to FF. The GAD-7 has been found to have good validity and reliability across a range of populations and settings (</w:t>
      </w:r>
      <w:proofErr w:type="spellStart"/>
      <w:r w:rsidRPr="0094119B">
        <w:rPr>
          <w:rFonts w:asciiTheme="majorBidi" w:hAnsiTheme="majorBidi" w:cstheme="majorBidi"/>
          <w:sz w:val="24"/>
          <w:szCs w:val="24"/>
        </w:rPr>
        <w:t>Löwe</w:t>
      </w:r>
      <w:proofErr w:type="spellEnd"/>
      <w:r w:rsidRPr="0094119B">
        <w:rPr>
          <w:rFonts w:asciiTheme="majorBidi" w:hAnsiTheme="majorBidi" w:cstheme="majorBidi"/>
          <w:sz w:val="24"/>
          <w:szCs w:val="24"/>
        </w:rPr>
        <w:t xml:space="preserve"> et al., 2008; Spitzer et al., 2006). </w:t>
      </w:r>
      <w:proofErr w:type="gramStart"/>
      <w:r w:rsidRPr="0094119B">
        <w:rPr>
          <w:rFonts w:asciiTheme="majorBidi" w:hAnsiTheme="majorBidi" w:cstheme="majorBidi"/>
          <w:sz w:val="24"/>
          <w:szCs w:val="24"/>
        </w:rPr>
        <w:t>Similar to</w:t>
      </w:r>
      <w:proofErr w:type="gramEnd"/>
      <w:r w:rsidRPr="0094119B">
        <w:rPr>
          <w:rFonts w:asciiTheme="majorBidi" w:hAnsiTheme="majorBidi" w:cstheme="majorBidi"/>
          <w:sz w:val="24"/>
          <w:szCs w:val="24"/>
        </w:rPr>
        <w:t xml:space="preserve"> the PHQ-9, individuals are asked to report how often they have been bothered by various problems over the last two weeks using a four-point Likert scale ranging 0 (‘not at all’) to 3 (‘nearly every day’), with higher scores reflecting greater severity of anxiety. Again, the wording of questions was amended to ensure relevance to FF. For example, in the original GAD-7, the individual is asked: “Over the last two weeks, how often have you been bothered by any of the following problems?”, with the subsequent first item being: “feeling nervous, anxious, or on edge”. Instead, in the adapted version, the individual is asked: “In the last two weeks, how often has fantasy football left you feeling nervous, anxious or on edge?” There are seven items in the GAD-7, and all were used in the current study.</w:t>
      </w:r>
    </w:p>
    <w:p w14:paraId="528C9D85" w14:textId="77777777" w:rsidR="00154D93" w:rsidRPr="0094119B" w:rsidRDefault="00154D93" w:rsidP="00154D93">
      <w:pPr>
        <w:pStyle w:val="ListParagraph"/>
        <w:numPr>
          <w:ilvl w:val="0"/>
          <w:numId w:val="17"/>
        </w:numPr>
        <w:spacing w:line="480" w:lineRule="auto"/>
        <w:rPr>
          <w:rFonts w:asciiTheme="majorBidi" w:hAnsiTheme="majorBidi" w:cstheme="majorBidi"/>
          <w:b/>
          <w:bCs/>
          <w:i/>
          <w:sz w:val="24"/>
          <w:szCs w:val="24"/>
        </w:rPr>
      </w:pPr>
      <w:r w:rsidRPr="0094119B">
        <w:rPr>
          <w:rFonts w:asciiTheme="majorBidi" w:hAnsiTheme="majorBidi" w:cstheme="majorBidi"/>
          <w:b/>
          <w:bCs/>
          <w:i/>
          <w:sz w:val="24"/>
          <w:szCs w:val="24"/>
        </w:rPr>
        <w:t xml:space="preserve">Work and Social Adjustment Scale (WSAS) </w:t>
      </w:r>
    </w:p>
    <w:p w14:paraId="7783E708" w14:textId="77777777"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lastRenderedPageBreak/>
        <w:t>The WSAS was used to measure everyday functional impairment due to FF. Developed by Marks (1986), the WSAS has been shown to have high reliability and validity (</w:t>
      </w:r>
      <w:proofErr w:type="spellStart"/>
      <w:r w:rsidRPr="0094119B">
        <w:rPr>
          <w:rFonts w:asciiTheme="majorBidi" w:hAnsiTheme="majorBidi" w:cstheme="majorBidi"/>
          <w:sz w:val="24"/>
          <w:szCs w:val="24"/>
        </w:rPr>
        <w:t>Cella</w:t>
      </w:r>
      <w:proofErr w:type="spellEnd"/>
      <w:r w:rsidRPr="0094119B">
        <w:rPr>
          <w:rFonts w:asciiTheme="majorBidi" w:hAnsiTheme="majorBidi" w:cstheme="majorBidi"/>
          <w:sz w:val="24"/>
          <w:szCs w:val="24"/>
        </w:rPr>
        <w:t xml:space="preserve"> et al., 2011; Mundt et al., 2002; Zahra et al., 2014). It contains five items that address an individual’s ability to function </w:t>
      </w:r>
      <w:proofErr w:type="gramStart"/>
      <w:r w:rsidRPr="0094119B">
        <w:rPr>
          <w:rFonts w:asciiTheme="majorBidi" w:hAnsiTheme="majorBidi" w:cstheme="majorBidi"/>
          <w:sz w:val="24"/>
          <w:szCs w:val="24"/>
        </w:rPr>
        <w:t>with regard to</w:t>
      </w:r>
      <w:proofErr w:type="gramEnd"/>
      <w:r w:rsidRPr="0094119B">
        <w:rPr>
          <w:rFonts w:asciiTheme="majorBidi" w:hAnsiTheme="majorBidi" w:cstheme="majorBidi"/>
          <w:sz w:val="24"/>
          <w:szCs w:val="24"/>
        </w:rPr>
        <w:t xml:space="preserve"> work activities, home management, social leisure activities, private leisure activities, and relationships. Participants respond using a nine-point Likert scale ranging from 0 (‘not at all’) to 8 (‘very severely’), with higher scores indicating greater everyday functional impairment. As before, the wording of questions was amended to ensure relevance to FF. For instance, rather than asking: “Because of my [problem] my ability to work is impaired”, the current study asked: “Because of fantasy football my ability to work is impaired”.</w:t>
      </w:r>
    </w:p>
    <w:p w14:paraId="1A431771" w14:textId="77777777" w:rsidR="00154D93" w:rsidRPr="0094119B" w:rsidRDefault="00154D93" w:rsidP="00154D93">
      <w:pPr>
        <w:pStyle w:val="ListParagraph"/>
        <w:numPr>
          <w:ilvl w:val="0"/>
          <w:numId w:val="17"/>
        </w:numPr>
        <w:spacing w:line="480" w:lineRule="auto"/>
        <w:rPr>
          <w:rFonts w:asciiTheme="majorBidi" w:hAnsiTheme="majorBidi" w:cstheme="majorBidi"/>
          <w:b/>
          <w:bCs/>
          <w:i/>
          <w:sz w:val="24"/>
          <w:szCs w:val="24"/>
        </w:rPr>
      </w:pPr>
      <w:r w:rsidRPr="0094119B">
        <w:rPr>
          <w:rFonts w:asciiTheme="majorBidi" w:hAnsiTheme="majorBidi" w:cstheme="majorBidi"/>
          <w:b/>
          <w:bCs/>
          <w:i/>
          <w:sz w:val="24"/>
          <w:szCs w:val="24"/>
        </w:rPr>
        <w:t>Problematic Online Gaming Questionnaire Short-Form (POGQ-S)</w:t>
      </w:r>
    </w:p>
    <w:p w14:paraId="02C75304" w14:textId="3CC178DB" w:rsidR="003B792A" w:rsidRPr="0094119B" w:rsidRDefault="00154D93" w:rsidP="00B236F2">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The POGQ-S was used to measure problematic FF behaviour across six dimensions: preoccupation, immersion, withdrawal, overuse, interpersonal conflicts, and social isolation. It was developed by </w:t>
      </w:r>
      <w:proofErr w:type="spellStart"/>
      <w:r w:rsidRPr="0094119B">
        <w:rPr>
          <w:rFonts w:asciiTheme="majorBidi" w:hAnsiTheme="majorBidi" w:cstheme="majorBidi"/>
          <w:sz w:val="24"/>
          <w:szCs w:val="24"/>
        </w:rPr>
        <w:t>Demetrovics</w:t>
      </w:r>
      <w:proofErr w:type="spellEnd"/>
      <w:r w:rsidRPr="0094119B">
        <w:rPr>
          <w:rFonts w:asciiTheme="majorBidi" w:hAnsiTheme="majorBidi" w:cstheme="majorBidi"/>
          <w:sz w:val="24"/>
          <w:szCs w:val="24"/>
        </w:rPr>
        <w:t xml:space="preserve"> and colleagues (2012) for use in the online gaming domain and the </w:t>
      </w:r>
      <w:proofErr w:type="gramStart"/>
      <w:r w:rsidRPr="0094119B">
        <w:rPr>
          <w:rFonts w:asciiTheme="majorBidi" w:hAnsiTheme="majorBidi" w:cstheme="majorBidi"/>
          <w:sz w:val="24"/>
          <w:szCs w:val="24"/>
        </w:rPr>
        <w:t>short-form</w:t>
      </w:r>
      <w:proofErr w:type="gramEnd"/>
      <w:r w:rsidRPr="0094119B">
        <w:rPr>
          <w:rFonts w:asciiTheme="majorBidi" w:hAnsiTheme="majorBidi" w:cstheme="majorBidi"/>
          <w:sz w:val="24"/>
          <w:szCs w:val="24"/>
        </w:rPr>
        <w:t xml:space="preserve"> used in the current study has been found by </w:t>
      </w:r>
      <w:proofErr w:type="spellStart"/>
      <w:r w:rsidRPr="0094119B">
        <w:rPr>
          <w:rFonts w:asciiTheme="majorBidi" w:hAnsiTheme="majorBidi" w:cstheme="majorBidi"/>
          <w:sz w:val="24"/>
          <w:szCs w:val="24"/>
        </w:rPr>
        <w:t>Pápay</w:t>
      </w:r>
      <w:proofErr w:type="spellEnd"/>
      <w:r w:rsidRPr="0094119B">
        <w:rPr>
          <w:rFonts w:asciiTheme="majorBidi" w:hAnsiTheme="majorBidi" w:cstheme="majorBidi"/>
          <w:sz w:val="24"/>
          <w:szCs w:val="24"/>
        </w:rPr>
        <w:t xml:space="preserve"> et al. (2013) to have satisfactory psychometric properties. Participants are required to respond to 12 items using a five-point Likert scale ranging from 1 (‘never’) to 5 (‘always’), with higher scores reflecting more problematic behaviours. Again, the wording of questions was amended so that they were relevant to FF. For example, in place of the traditional POGQ-S item which asks: “How often do you daydream about gaming?”, the question in the current study asked: “How often do you daydream about FF?”. One question was also added to the POGQ-S. In addition to asking: “How often do you get restless or irritable if you are unable to play Fantasy Football for a few days?”, it was thought that it would be necessary to also ask this question in relation to being unable to play for “over a week”. Finally, participants were notified that for all </w:t>
      </w:r>
      <w:r w:rsidRPr="0094119B">
        <w:rPr>
          <w:rFonts w:asciiTheme="majorBidi" w:hAnsiTheme="majorBidi" w:cstheme="majorBidi"/>
          <w:sz w:val="24"/>
          <w:szCs w:val="24"/>
        </w:rPr>
        <w:lastRenderedPageBreak/>
        <w:t xml:space="preserve">questions, the term “playing” FF referred to any time spent on </w:t>
      </w:r>
      <w:proofErr w:type="gramStart"/>
      <w:r w:rsidRPr="0094119B">
        <w:rPr>
          <w:rFonts w:asciiTheme="majorBidi" w:hAnsiTheme="majorBidi" w:cstheme="majorBidi"/>
          <w:sz w:val="24"/>
          <w:szCs w:val="24"/>
        </w:rPr>
        <w:t>a</w:t>
      </w:r>
      <w:proofErr w:type="gramEnd"/>
      <w:r w:rsidRPr="0094119B">
        <w:rPr>
          <w:rFonts w:asciiTheme="majorBidi" w:hAnsiTheme="majorBidi" w:cstheme="majorBidi"/>
          <w:sz w:val="24"/>
          <w:szCs w:val="24"/>
        </w:rPr>
        <w:t xml:space="preserve"> FF website/app, </w:t>
      </w:r>
      <w:r w:rsidRPr="0094119B">
        <w:rPr>
          <w:rFonts w:asciiTheme="majorBidi" w:hAnsiTheme="majorBidi" w:cstheme="majorBidi"/>
          <w:i/>
          <w:iCs/>
          <w:sz w:val="24"/>
          <w:szCs w:val="24"/>
        </w:rPr>
        <w:t>as well as</w:t>
      </w:r>
      <w:r w:rsidRPr="0094119B">
        <w:rPr>
          <w:rFonts w:asciiTheme="majorBidi" w:hAnsiTheme="majorBidi" w:cstheme="majorBidi"/>
          <w:sz w:val="24"/>
          <w:szCs w:val="24"/>
        </w:rPr>
        <w:t xml:space="preserve"> other activities such as reading and listening to podcasts that have the primary aim of benefiting FF performance.</w:t>
      </w:r>
    </w:p>
    <w:p w14:paraId="2E30CC55" w14:textId="77777777" w:rsidR="00154D93" w:rsidRPr="0094119B" w:rsidRDefault="00154D93" w:rsidP="0094119B">
      <w:pPr>
        <w:pStyle w:val="Heading2"/>
      </w:pPr>
      <w:r w:rsidRPr="0094119B">
        <w:t>Data Analysis</w:t>
      </w:r>
    </w:p>
    <w:p w14:paraId="211BA3E2" w14:textId="77777777" w:rsidR="00154D93" w:rsidRPr="0094119B" w:rsidRDefault="00154D93" w:rsidP="00154D93">
      <w:pPr>
        <w:spacing w:line="480" w:lineRule="auto"/>
        <w:rPr>
          <w:rFonts w:asciiTheme="majorBidi" w:hAnsiTheme="majorBidi" w:cstheme="majorBidi"/>
          <w:sz w:val="24"/>
          <w:szCs w:val="24"/>
        </w:rPr>
      </w:pPr>
      <w:r w:rsidRPr="0094119B">
        <w:rPr>
          <w:rFonts w:asciiTheme="majorBidi" w:hAnsiTheme="majorBidi" w:cstheme="majorBidi"/>
          <w:sz w:val="24"/>
          <w:szCs w:val="24"/>
        </w:rPr>
        <w:tab/>
        <w:t xml:space="preserve">Data were analysed using IBM SPSS (version 26), with an alpha level of </w:t>
      </w:r>
      <w:r w:rsidRPr="0094119B">
        <w:rPr>
          <w:rFonts w:asciiTheme="majorBidi" w:hAnsiTheme="majorBidi" w:cstheme="majorBidi"/>
          <w:i/>
          <w:iCs/>
          <w:sz w:val="24"/>
          <w:szCs w:val="24"/>
        </w:rPr>
        <w:t>p</w:t>
      </w:r>
      <w:r w:rsidRPr="0094119B">
        <w:rPr>
          <w:rFonts w:asciiTheme="majorBidi" w:hAnsiTheme="majorBidi" w:cstheme="majorBidi"/>
          <w:sz w:val="24"/>
          <w:szCs w:val="24"/>
        </w:rPr>
        <w:t xml:space="preserve"> = 0.05 used to denote significance throughout. Mean scores were calculated for the four mental health measures (PHQ-9, GAD-7, WSAS, and POGQ-S) and a Pearson’s correlation was conducted between these values and the five measures of FF experience/behaviour (FF Experience, FF Leagues, FF Time Playing, FF Time Researching, FF Time Thinking). One-way ANOVAs with Bonferroni post-hoc tests were then run with FF experience/behaviour as the independent variable and the mental health measures as dependent variables. </w:t>
      </w:r>
    </w:p>
    <w:p w14:paraId="3C6AE81F" w14:textId="77777777" w:rsidR="00154D93" w:rsidRPr="0094119B" w:rsidRDefault="00154D93" w:rsidP="00154D93">
      <w:pPr>
        <w:spacing w:line="480" w:lineRule="auto"/>
        <w:rPr>
          <w:rFonts w:asciiTheme="majorBidi" w:hAnsiTheme="majorBidi" w:cstheme="majorBidi"/>
          <w:sz w:val="24"/>
          <w:szCs w:val="24"/>
        </w:rPr>
      </w:pPr>
    </w:p>
    <w:p w14:paraId="6C57D0FD" w14:textId="77777777" w:rsidR="00154D93" w:rsidRPr="0094119B" w:rsidRDefault="00154D93" w:rsidP="0094119B">
      <w:pPr>
        <w:pStyle w:val="Heading1"/>
      </w:pPr>
      <w:r w:rsidRPr="0094119B">
        <w:t>Results</w:t>
      </w:r>
    </w:p>
    <w:p w14:paraId="7FF9710B" w14:textId="77777777" w:rsidR="00154D93" w:rsidRPr="0094119B" w:rsidRDefault="00154D93" w:rsidP="0094119B">
      <w:pPr>
        <w:pStyle w:val="Heading2"/>
      </w:pPr>
      <w:r w:rsidRPr="0094119B">
        <w:t xml:space="preserve"> Descriptive Statistics</w:t>
      </w:r>
    </w:p>
    <w:p w14:paraId="1F72AC02" w14:textId="3586DB68"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t xml:space="preserve">Patient Health Questionnaire Depression Scale (PHQ-9): </w:t>
      </w:r>
      <w:r w:rsidRPr="0094119B">
        <w:rPr>
          <w:rFonts w:asciiTheme="majorBidi" w:hAnsiTheme="majorBidi" w:cstheme="majorBidi"/>
          <w:iCs/>
          <w:sz w:val="24"/>
          <w:szCs w:val="24"/>
        </w:rPr>
        <w:t>Low mood severity in the traditional PHQ-9 is classified as: 5-9 mild, 10-14 moderate, 15-19 moderately severe, and 20-27 severe (Kroenke et al., 2001). Given that only seven items were used in the current study, these boundaries were necessarily amended by using mean scores as opposed to summed scores (i.e.</w:t>
      </w:r>
      <w:r w:rsidR="008E208A" w:rsidRPr="0094119B">
        <w:rPr>
          <w:rFonts w:asciiTheme="majorBidi" w:hAnsiTheme="majorBidi" w:cstheme="majorBidi"/>
          <w:iCs/>
          <w:sz w:val="24"/>
          <w:szCs w:val="24"/>
        </w:rPr>
        <w:t>,</w:t>
      </w:r>
      <w:r w:rsidRPr="0094119B">
        <w:rPr>
          <w:rFonts w:asciiTheme="majorBidi" w:hAnsiTheme="majorBidi" w:cstheme="majorBidi"/>
          <w:iCs/>
          <w:sz w:val="24"/>
          <w:szCs w:val="24"/>
        </w:rPr>
        <w:t xml:space="preserve"> 0.56-1.00 = mild, 1.11-1.56 = moderate, etc.). Consequently, it was found that 19.5% of participants were classified as having experienced mild low mood towards FF, 3.1% for moderate low mood, 1.4% for moderately severe low mood, and 0.6% </w:t>
      </w:r>
      <w:r w:rsidRPr="0094119B">
        <w:rPr>
          <w:rFonts w:asciiTheme="majorBidi" w:hAnsiTheme="majorBidi" w:cstheme="majorBidi"/>
          <w:iCs/>
          <w:sz w:val="24"/>
          <w:szCs w:val="24"/>
        </w:rPr>
        <w:lastRenderedPageBreak/>
        <w:t>for severe low mood. 24.6% of participants, therefore, were classified as having at least mild low mood towards FF, with 75.4% having no low mood.</w:t>
      </w:r>
    </w:p>
    <w:p w14:paraId="0D3D89B1" w14:textId="77777777"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t xml:space="preserve">Generalised Anxiety Disorder Questionnaire (GAD-7): </w:t>
      </w:r>
      <w:r w:rsidRPr="0094119B">
        <w:rPr>
          <w:rFonts w:asciiTheme="majorBidi" w:hAnsiTheme="majorBidi" w:cstheme="majorBidi"/>
          <w:iCs/>
          <w:sz w:val="24"/>
          <w:szCs w:val="24"/>
        </w:rPr>
        <w:t xml:space="preserve">GAD-7 scores of 5 (out of a maximum of 21) are usually classified as mild anxiety, scores of 10 as moderate anxiety, and scores of 15 as severe anxiety (Spitzer et al., 2006). To remain consistent with other measures, and to accommodate for any missing data, mean scores as opposed to summed scores were used. It was found that 16.2% of participants were classified as having experienced mild anxiety towards FF, 2.8% for moderate anxiety, and 0.6% for severe anxiety. 19.6% of participants, therefore, were classified as having at least mild anxiety towards FF, with 80.4% having no anxiety. </w:t>
      </w:r>
    </w:p>
    <w:p w14:paraId="0CD8114A" w14:textId="77777777"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t xml:space="preserve">Work and Social Adjustment Scale (WSAS): </w:t>
      </w:r>
      <w:r w:rsidRPr="0094119B">
        <w:rPr>
          <w:rFonts w:asciiTheme="majorBidi" w:hAnsiTheme="majorBidi" w:cstheme="majorBidi"/>
          <w:iCs/>
          <w:sz w:val="24"/>
          <w:szCs w:val="24"/>
        </w:rPr>
        <w:t>WSAS scores of between 10 and 19 (out of a maximum of 40) are usually classified as significant functional impairment, with scores of 20 or more as moderately severe or worse functional impairment (Mundt et al., 2002). Again, mean scores as opposed to summed scores were used. 10.7% of participants were classified as having significant functional impairment due to FF and 2.9% of participants as moderately severe or worse functional impairment. 13.6% of participants, therefore, were classified as having at least a significant functional impairment due to FF, with 86.4% having no functional impairment.</w:t>
      </w:r>
    </w:p>
    <w:p w14:paraId="581BEA05" w14:textId="77777777"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t xml:space="preserve">Problematic Online Gaming Questionnaire Short-Form (POGQ-S): </w:t>
      </w:r>
      <w:r w:rsidRPr="0094119B">
        <w:rPr>
          <w:rFonts w:asciiTheme="majorBidi" w:hAnsiTheme="majorBidi" w:cstheme="majorBidi"/>
          <w:iCs/>
          <w:sz w:val="24"/>
          <w:szCs w:val="24"/>
        </w:rPr>
        <w:t>Responses to the POGQ-S are given on a scale from 1 to 5. A score of 32 out of 60 has been suggested as the cut-off point to classify problematic gaming (</w:t>
      </w:r>
      <w:proofErr w:type="spellStart"/>
      <w:r w:rsidRPr="0094119B">
        <w:rPr>
          <w:rFonts w:asciiTheme="majorBidi" w:hAnsiTheme="majorBidi" w:cstheme="majorBidi"/>
          <w:iCs/>
          <w:sz w:val="24"/>
          <w:szCs w:val="24"/>
        </w:rPr>
        <w:t>Papay</w:t>
      </w:r>
      <w:proofErr w:type="spellEnd"/>
      <w:r w:rsidRPr="0094119B">
        <w:rPr>
          <w:rFonts w:asciiTheme="majorBidi" w:hAnsiTheme="majorBidi" w:cstheme="majorBidi"/>
          <w:iCs/>
          <w:sz w:val="24"/>
          <w:szCs w:val="24"/>
        </w:rPr>
        <w:t xml:space="preserve"> et al., 2013), however, given that 13 (as opposed to 12) items were used in the current study, this point was amended in the same manner as for the PHQ-9. As with previous measures, mean scores as opposed to summed </w:t>
      </w:r>
      <w:r w:rsidRPr="0094119B">
        <w:rPr>
          <w:rFonts w:asciiTheme="majorBidi" w:hAnsiTheme="majorBidi" w:cstheme="majorBidi"/>
          <w:iCs/>
          <w:sz w:val="24"/>
          <w:szCs w:val="24"/>
        </w:rPr>
        <w:lastRenderedPageBreak/>
        <w:t>scores were used. 17.3% of participants were classified as having problematic gaming behaviour. Means (and standard deviations) for the six dimensions were as follows: preoccupation = 2.62 (0.93), immersion = 2.60 (1.02), withdrawal = 1.87 (0.91), overuse = 2.04 (1.01), interpersonal conflicts = 1.58 (0.80), and social isolation = 1.56 (0.69).</w:t>
      </w:r>
    </w:p>
    <w:p w14:paraId="41EDAD1D" w14:textId="77777777" w:rsidR="00154D93" w:rsidRPr="0094119B" w:rsidRDefault="00154D93" w:rsidP="0094119B">
      <w:pPr>
        <w:pStyle w:val="Heading2"/>
      </w:pPr>
      <w:r w:rsidRPr="0094119B">
        <w:t>Pearson’s Correlation Analysis</w:t>
      </w:r>
    </w:p>
    <w:p w14:paraId="381B9D0B" w14:textId="6B5A0488" w:rsidR="003B792A" w:rsidRPr="0094119B" w:rsidRDefault="00DF7C40" w:rsidP="003B792A">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In relation to hypothesis </w:t>
      </w:r>
      <w:r w:rsidR="0005109A" w:rsidRPr="0094119B">
        <w:rPr>
          <w:rFonts w:asciiTheme="majorBidi" w:hAnsiTheme="majorBidi" w:cstheme="majorBidi"/>
          <w:sz w:val="24"/>
          <w:szCs w:val="24"/>
        </w:rPr>
        <w:t>one</w:t>
      </w:r>
      <w:r w:rsidRPr="0094119B">
        <w:rPr>
          <w:rFonts w:asciiTheme="majorBidi" w:hAnsiTheme="majorBidi" w:cstheme="majorBidi"/>
          <w:sz w:val="24"/>
          <w:szCs w:val="24"/>
        </w:rPr>
        <w:t xml:space="preserve">, </w:t>
      </w:r>
      <w:proofErr w:type="gramStart"/>
      <w:r w:rsidRPr="0094119B">
        <w:rPr>
          <w:rFonts w:asciiTheme="majorBidi" w:hAnsiTheme="majorBidi" w:cstheme="majorBidi"/>
          <w:sz w:val="24"/>
          <w:szCs w:val="24"/>
        </w:rPr>
        <w:t>a</w:t>
      </w:r>
      <w:r w:rsidR="00154D93" w:rsidRPr="0094119B">
        <w:rPr>
          <w:rFonts w:asciiTheme="majorBidi" w:hAnsiTheme="majorBidi" w:cstheme="majorBidi"/>
          <w:sz w:val="24"/>
          <w:szCs w:val="24"/>
        </w:rPr>
        <w:t xml:space="preserve"> number of</w:t>
      </w:r>
      <w:proofErr w:type="gramEnd"/>
      <w:r w:rsidR="00154D93" w:rsidRPr="0094119B">
        <w:rPr>
          <w:rFonts w:asciiTheme="majorBidi" w:hAnsiTheme="majorBidi" w:cstheme="majorBidi"/>
          <w:sz w:val="24"/>
          <w:szCs w:val="24"/>
        </w:rPr>
        <w:t xml:space="preserve"> significant correlations were found between FF experience/behaviour and measures of mental health (see Table 2), though several had </w:t>
      </w:r>
      <w:r w:rsidR="00154D93" w:rsidRPr="0094119B">
        <w:rPr>
          <w:rFonts w:asciiTheme="majorBidi" w:hAnsiTheme="majorBidi" w:cstheme="majorBidi"/>
          <w:i/>
          <w:iCs/>
          <w:sz w:val="24"/>
          <w:szCs w:val="24"/>
        </w:rPr>
        <w:t xml:space="preserve">r </w:t>
      </w:r>
      <w:r w:rsidR="00154D93" w:rsidRPr="0094119B">
        <w:rPr>
          <w:rFonts w:asciiTheme="majorBidi" w:hAnsiTheme="majorBidi" w:cstheme="majorBidi"/>
          <w:sz w:val="24"/>
          <w:szCs w:val="24"/>
        </w:rPr>
        <w:t xml:space="preserve">values below .20 and therefore would be considered ‘very weak’ (Evans, 1996). Of the others, the results found the following: </w:t>
      </w:r>
      <w:proofErr w:type="spellStart"/>
      <w:r w:rsidR="00154D93" w:rsidRPr="0094119B">
        <w:rPr>
          <w:rFonts w:asciiTheme="majorBidi" w:hAnsiTheme="majorBidi" w:cstheme="majorBidi"/>
          <w:sz w:val="24"/>
          <w:szCs w:val="24"/>
        </w:rPr>
        <w:t>i</w:t>
      </w:r>
      <w:proofErr w:type="spellEnd"/>
      <w:r w:rsidR="00154D93" w:rsidRPr="0094119B">
        <w:rPr>
          <w:rFonts w:asciiTheme="majorBidi" w:hAnsiTheme="majorBidi" w:cstheme="majorBidi"/>
          <w:sz w:val="24"/>
          <w:szCs w:val="24"/>
        </w:rPr>
        <w:t xml:space="preserve">) weak, positive correlations between FF Time Playing and low mood, anxiety, and problematic behaviour; ii) weak, positive correlations between FF Time Researching and low mood, anxiety, functional impairment, and problematic behaviour; </w:t>
      </w:r>
      <w:proofErr w:type="gramStart"/>
      <w:r w:rsidR="00154D93" w:rsidRPr="0094119B">
        <w:rPr>
          <w:rFonts w:asciiTheme="majorBidi" w:hAnsiTheme="majorBidi" w:cstheme="majorBidi"/>
          <w:sz w:val="24"/>
          <w:szCs w:val="24"/>
        </w:rPr>
        <w:t>and,</w:t>
      </w:r>
      <w:proofErr w:type="gramEnd"/>
      <w:r w:rsidR="00154D93" w:rsidRPr="0094119B">
        <w:rPr>
          <w:rFonts w:asciiTheme="majorBidi" w:hAnsiTheme="majorBidi" w:cstheme="majorBidi"/>
          <w:sz w:val="24"/>
          <w:szCs w:val="24"/>
        </w:rPr>
        <w:t xml:space="preserve"> iii) weak, positive correlations between FF Time Thinking and low mood, anxiety, functional impairment, and problematic behaviour. In sum, increases in FF behaviours were correlated with increases (i.e.</w:t>
      </w:r>
      <w:r w:rsidR="008E208A" w:rsidRPr="0094119B">
        <w:rPr>
          <w:rFonts w:asciiTheme="majorBidi" w:hAnsiTheme="majorBidi" w:cstheme="majorBidi"/>
          <w:sz w:val="24"/>
          <w:szCs w:val="24"/>
        </w:rPr>
        <w:t>,</w:t>
      </w:r>
      <w:r w:rsidR="00154D93" w:rsidRPr="0094119B">
        <w:rPr>
          <w:rFonts w:asciiTheme="majorBidi" w:hAnsiTheme="majorBidi" w:cstheme="majorBidi"/>
          <w:sz w:val="24"/>
          <w:szCs w:val="24"/>
        </w:rPr>
        <w:t xml:space="preserve"> poorer) mental health scores, though correlations between FF experience and mental health were either non-significant or very weak. </w:t>
      </w:r>
    </w:p>
    <w:p w14:paraId="68AD2F44" w14:textId="6F0BF0A3" w:rsidR="00154D93" w:rsidRPr="0094119B" w:rsidRDefault="00154D93" w:rsidP="0094119B">
      <w:pPr>
        <w:pStyle w:val="Heading2"/>
      </w:pPr>
      <w:r w:rsidRPr="0094119B">
        <w:t>Effect of FF Experience/Behaviour</w:t>
      </w:r>
    </w:p>
    <w:p w14:paraId="56FB2555" w14:textId="39E47F78"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t xml:space="preserve">FF Experience: </w:t>
      </w:r>
      <w:r w:rsidRPr="0094119B">
        <w:rPr>
          <w:rFonts w:asciiTheme="majorBidi" w:hAnsiTheme="majorBidi" w:cstheme="majorBidi"/>
          <w:iCs/>
          <w:sz w:val="24"/>
          <w:szCs w:val="24"/>
        </w:rPr>
        <w:t>One-way ANOVAs revealed statistically significant differences in low mood (</w:t>
      </w:r>
      <w:proofErr w:type="gramStart"/>
      <w:r w:rsidRPr="0094119B">
        <w:rPr>
          <w:rFonts w:asciiTheme="majorBidi" w:hAnsiTheme="majorBidi" w:cstheme="majorBidi"/>
          <w:i/>
          <w:sz w:val="24"/>
          <w:szCs w:val="24"/>
        </w:rPr>
        <w:t>F</w:t>
      </w:r>
      <w:r w:rsidRPr="0094119B">
        <w:rPr>
          <w:rFonts w:asciiTheme="majorBidi" w:hAnsiTheme="majorBidi" w:cstheme="majorBidi"/>
          <w:iCs/>
          <w:sz w:val="24"/>
          <w:szCs w:val="24"/>
        </w:rPr>
        <w:t>(</w:t>
      </w:r>
      <w:proofErr w:type="gramEnd"/>
      <w:r w:rsidRPr="0094119B">
        <w:rPr>
          <w:rFonts w:asciiTheme="majorBidi" w:hAnsiTheme="majorBidi" w:cstheme="majorBidi"/>
          <w:iCs/>
          <w:sz w:val="24"/>
          <w:szCs w:val="24"/>
        </w:rPr>
        <w:t xml:space="preserve">2,1986) = 5.12, </w:t>
      </w:r>
      <w:r w:rsidRPr="0094119B">
        <w:rPr>
          <w:rFonts w:asciiTheme="majorBidi" w:hAnsiTheme="majorBidi" w:cstheme="majorBidi"/>
          <w:i/>
          <w:sz w:val="24"/>
          <w:szCs w:val="24"/>
        </w:rPr>
        <w:t xml:space="preserve">p </w:t>
      </w:r>
      <w:r w:rsidRPr="0094119B">
        <w:rPr>
          <w:rFonts w:asciiTheme="majorBidi" w:hAnsiTheme="majorBidi" w:cstheme="majorBidi"/>
          <w:iCs/>
          <w:sz w:val="24"/>
          <w:szCs w:val="24"/>
        </w:rPr>
        <w:t>= 0.01</w:t>
      </w:r>
      <w:r w:rsidR="00321AE2" w:rsidRPr="0094119B">
        <w:rPr>
          <w:rFonts w:asciiTheme="majorBidi" w:hAnsiTheme="majorBidi" w:cstheme="majorBidi"/>
          <w:iCs/>
          <w:sz w:val="24"/>
          <w:szCs w:val="24"/>
        </w:rPr>
        <w:t xml:space="preserve">, </w:t>
      </w:r>
      <w:r w:rsidR="00321AE2" w:rsidRPr="0094119B">
        <w:rPr>
          <w:rFonts w:asciiTheme="majorBidi" w:hAnsiTheme="majorBidi" w:cstheme="majorBidi"/>
          <w:i/>
          <w:sz w:val="24"/>
          <w:szCs w:val="24"/>
        </w:rPr>
        <w:t xml:space="preserve">d </w:t>
      </w:r>
      <w:r w:rsidR="00321AE2" w:rsidRPr="0094119B">
        <w:rPr>
          <w:rFonts w:asciiTheme="majorBidi" w:hAnsiTheme="majorBidi" w:cstheme="majorBidi"/>
          <w:iCs/>
          <w:sz w:val="24"/>
          <w:szCs w:val="24"/>
        </w:rPr>
        <w:t xml:space="preserve">= </w:t>
      </w:r>
      <w:r w:rsidR="00775F8A" w:rsidRPr="0094119B">
        <w:rPr>
          <w:rFonts w:asciiTheme="majorBidi" w:hAnsiTheme="majorBidi" w:cstheme="majorBidi"/>
          <w:iCs/>
          <w:sz w:val="24"/>
          <w:szCs w:val="24"/>
        </w:rPr>
        <w:t>0.01</w:t>
      </w:r>
      <w:r w:rsidRPr="0094119B">
        <w:rPr>
          <w:rFonts w:asciiTheme="majorBidi" w:hAnsiTheme="majorBidi" w:cstheme="majorBidi"/>
          <w:iCs/>
          <w:sz w:val="24"/>
          <w:szCs w:val="24"/>
        </w:rPr>
        <w:t>) and anxiety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(2,1986) = 7.26, </w:t>
      </w:r>
      <w:r w:rsidRPr="0094119B">
        <w:rPr>
          <w:rFonts w:asciiTheme="majorBidi" w:hAnsiTheme="majorBidi" w:cstheme="majorBidi"/>
          <w:i/>
          <w:sz w:val="24"/>
          <w:szCs w:val="24"/>
        </w:rPr>
        <w:t xml:space="preserve">p </w:t>
      </w:r>
      <w:r w:rsidRPr="0094119B">
        <w:rPr>
          <w:rFonts w:asciiTheme="majorBidi" w:hAnsiTheme="majorBidi" w:cstheme="majorBidi"/>
          <w:iCs/>
          <w:sz w:val="24"/>
          <w:szCs w:val="24"/>
        </w:rPr>
        <w:t>&lt; 0.01</w:t>
      </w:r>
      <w:r w:rsidR="00775F8A" w:rsidRPr="0094119B">
        <w:rPr>
          <w:rFonts w:asciiTheme="majorBidi" w:hAnsiTheme="majorBidi" w:cstheme="majorBidi"/>
          <w:iCs/>
          <w:sz w:val="24"/>
          <w:szCs w:val="24"/>
        </w:rPr>
        <w:t>,</w:t>
      </w:r>
      <w:r w:rsidR="00775F8A" w:rsidRPr="0094119B">
        <w:rPr>
          <w:rFonts w:asciiTheme="majorBidi" w:hAnsiTheme="majorBidi" w:cstheme="majorBidi"/>
          <w:i/>
          <w:sz w:val="24"/>
          <w:szCs w:val="24"/>
        </w:rPr>
        <w:t xml:space="preserve"> d </w:t>
      </w:r>
      <w:r w:rsidR="00775F8A" w:rsidRPr="0094119B">
        <w:rPr>
          <w:rFonts w:asciiTheme="majorBidi" w:hAnsiTheme="majorBidi" w:cstheme="majorBidi"/>
          <w:iCs/>
          <w:sz w:val="24"/>
          <w:szCs w:val="24"/>
        </w:rPr>
        <w:t>= 0.01</w:t>
      </w:r>
      <w:r w:rsidRPr="0094119B">
        <w:rPr>
          <w:rFonts w:asciiTheme="majorBidi" w:hAnsiTheme="majorBidi" w:cstheme="majorBidi"/>
          <w:iCs/>
          <w:sz w:val="24"/>
          <w:szCs w:val="24"/>
        </w:rPr>
        <w:t xml:space="preserve">) for FF Experience (see Figure 1). Bonferroni post-hoc tests revealed where these significant differences lay and are denoted by subscripts in Table 3, along with means and standard deviations (this is also applied to all subsequent one-way ANOVA results). In </w:t>
      </w:r>
      <w:r w:rsidRPr="0094119B">
        <w:rPr>
          <w:rFonts w:asciiTheme="majorBidi" w:hAnsiTheme="majorBidi" w:cstheme="majorBidi"/>
          <w:iCs/>
          <w:sz w:val="24"/>
          <w:szCs w:val="24"/>
        </w:rPr>
        <w:lastRenderedPageBreak/>
        <w:t>general, it was found that more experience in FF led to lower scores (</w:t>
      </w:r>
      <w:r w:rsidR="00E8653C" w:rsidRPr="0094119B">
        <w:rPr>
          <w:rFonts w:asciiTheme="majorBidi" w:hAnsiTheme="majorBidi" w:cstheme="majorBidi"/>
          <w:iCs/>
          <w:sz w:val="24"/>
          <w:szCs w:val="24"/>
        </w:rPr>
        <w:t>indicating</w:t>
      </w:r>
      <w:r w:rsidRPr="0094119B">
        <w:rPr>
          <w:rFonts w:asciiTheme="majorBidi" w:hAnsiTheme="majorBidi" w:cstheme="majorBidi"/>
          <w:iCs/>
          <w:sz w:val="24"/>
          <w:szCs w:val="24"/>
        </w:rPr>
        <w:t xml:space="preserve"> better mood and less anxiety towards FF). </w:t>
      </w:r>
    </w:p>
    <w:p w14:paraId="7BD421B7" w14:textId="38E10296"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t xml:space="preserve">FF Leagues: </w:t>
      </w:r>
      <w:r w:rsidR="0005109A" w:rsidRPr="0094119B">
        <w:rPr>
          <w:rFonts w:asciiTheme="majorBidi" w:hAnsiTheme="majorBidi" w:cstheme="majorBidi"/>
          <w:sz w:val="24"/>
          <w:szCs w:val="24"/>
        </w:rPr>
        <w:t>In relation to hypothesis 2a, the o</w:t>
      </w:r>
      <w:r w:rsidRPr="0094119B">
        <w:rPr>
          <w:rFonts w:asciiTheme="majorBidi" w:hAnsiTheme="majorBidi" w:cstheme="majorBidi"/>
          <w:iCs/>
          <w:sz w:val="24"/>
          <w:szCs w:val="24"/>
        </w:rPr>
        <w:t>ne-way ANOVAs revealed statistically significant differences in low mood (</w:t>
      </w:r>
      <w:proofErr w:type="gramStart"/>
      <w:r w:rsidRPr="0094119B">
        <w:rPr>
          <w:rFonts w:asciiTheme="majorBidi" w:hAnsiTheme="majorBidi" w:cstheme="majorBidi"/>
          <w:i/>
          <w:sz w:val="24"/>
          <w:szCs w:val="24"/>
        </w:rPr>
        <w:t>F</w:t>
      </w:r>
      <w:r w:rsidRPr="0094119B">
        <w:rPr>
          <w:rFonts w:asciiTheme="majorBidi" w:hAnsiTheme="majorBidi" w:cstheme="majorBidi"/>
          <w:iCs/>
          <w:sz w:val="24"/>
          <w:szCs w:val="24"/>
        </w:rPr>
        <w:t>(</w:t>
      </w:r>
      <w:proofErr w:type="gramEnd"/>
      <w:r w:rsidRPr="0094119B">
        <w:rPr>
          <w:rFonts w:asciiTheme="majorBidi" w:hAnsiTheme="majorBidi" w:cstheme="majorBidi"/>
          <w:iCs/>
          <w:sz w:val="24"/>
          <w:szCs w:val="24"/>
        </w:rPr>
        <w:t xml:space="preserve">2,1981) = 7.32,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9937E5" w:rsidRPr="0094119B">
        <w:rPr>
          <w:rFonts w:asciiTheme="majorBidi" w:hAnsiTheme="majorBidi" w:cstheme="majorBidi"/>
          <w:iCs/>
          <w:sz w:val="24"/>
          <w:szCs w:val="24"/>
        </w:rPr>
        <w:t>,</w:t>
      </w:r>
      <w:r w:rsidR="009937E5" w:rsidRPr="0094119B">
        <w:rPr>
          <w:rFonts w:asciiTheme="majorBidi" w:hAnsiTheme="majorBidi" w:cstheme="majorBidi"/>
          <w:i/>
          <w:sz w:val="24"/>
          <w:szCs w:val="24"/>
        </w:rPr>
        <w:t xml:space="preserve"> d </w:t>
      </w:r>
      <w:r w:rsidR="009937E5" w:rsidRPr="0094119B">
        <w:rPr>
          <w:rFonts w:asciiTheme="majorBidi" w:hAnsiTheme="majorBidi" w:cstheme="majorBidi"/>
          <w:iCs/>
          <w:sz w:val="24"/>
          <w:szCs w:val="24"/>
        </w:rPr>
        <w:t>= 0.01</w:t>
      </w:r>
      <w:r w:rsidRPr="0094119B">
        <w:rPr>
          <w:rFonts w:asciiTheme="majorBidi" w:hAnsiTheme="majorBidi" w:cstheme="majorBidi"/>
          <w:iCs/>
          <w:sz w:val="24"/>
          <w:szCs w:val="24"/>
        </w:rPr>
        <w:t>), anxiety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(2,1981) = 6.87,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9937E5" w:rsidRPr="0094119B">
        <w:rPr>
          <w:rFonts w:asciiTheme="majorBidi" w:hAnsiTheme="majorBidi" w:cstheme="majorBidi"/>
          <w:iCs/>
          <w:sz w:val="24"/>
          <w:szCs w:val="24"/>
        </w:rPr>
        <w:t>,</w:t>
      </w:r>
      <w:r w:rsidR="009937E5" w:rsidRPr="0094119B">
        <w:rPr>
          <w:rFonts w:asciiTheme="majorBidi" w:hAnsiTheme="majorBidi" w:cstheme="majorBidi"/>
          <w:i/>
          <w:sz w:val="24"/>
          <w:szCs w:val="24"/>
        </w:rPr>
        <w:t xml:space="preserve"> d </w:t>
      </w:r>
      <w:r w:rsidR="009937E5" w:rsidRPr="0094119B">
        <w:rPr>
          <w:rFonts w:asciiTheme="majorBidi" w:hAnsiTheme="majorBidi" w:cstheme="majorBidi"/>
          <w:iCs/>
          <w:sz w:val="24"/>
          <w:szCs w:val="24"/>
        </w:rPr>
        <w:t>= 0.01</w:t>
      </w:r>
      <w:r w:rsidRPr="0094119B">
        <w:rPr>
          <w:rFonts w:asciiTheme="majorBidi" w:hAnsiTheme="majorBidi" w:cstheme="majorBidi"/>
          <w:iCs/>
          <w:sz w:val="24"/>
          <w:szCs w:val="24"/>
        </w:rPr>
        <w:t>), functional impairment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(2,1960) = 9.61,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9937E5" w:rsidRPr="0094119B">
        <w:rPr>
          <w:rFonts w:asciiTheme="majorBidi" w:hAnsiTheme="majorBidi" w:cstheme="majorBidi"/>
          <w:iCs/>
          <w:sz w:val="24"/>
          <w:szCs w:val="24"/>
        </w:rPr>
        <w:t>,</w:t>
      </w:r>
      <w:r w:rsidR="009937E5" w:rsidRPr="0094119B">
        <w:rPr>
          <w:rFonts w:asciiTheme="majorBidi" w:hAnsiTheme="majorBidi" w:cstheme="majorBidi"/>
          <w:i/>
          <w:sz w:val="24"/>
          <w:szCs w:val="24"/>
        </w:rPr>
        <w:t xml:space="preserve"> d </w:t>
      </w:r>
      <w:r w:rsidR="009937E5" w:rsidRPr="0094119B">
        <w:rPr>
          <w:rFonts w:asciiTheme="majorBidi" w:hAnsiTheme="majorBidi" w:cstheme="majorBidi"/>
          <w:iCs/>
          <w:sz w:val="24"/>
          <w:szCs w:val="24"/>
        </w:rPr>
        <w:t>= 0.01</w:t>
      </w:r>
      <w:r w:rsidRPr="0094119B">
        <w:rPr>
          <w:rFonts w:asciiTheme="majorBidi" w:hAnsiTheme="majorBidi" w:cstheme="majorBidi"/>
          <w:iCs/>
          <w:sz w:val="24"/>
          <w:szCs w:val="24"/>
        </w:rPr>
        <w:t>) and problematic behaviour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(2,1978) = 22.10,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9937E5" w:rsidRPr="0094119B">
        <w:rPr>
          <w:rFonts w:asciiTheme="majorBidi" w:hAnsiTheme="majorBidi" w:cstheme="majorBidi"/>
          <w:iCs/>
          <w:sz w:val="24"/>
          <w:szCs w:val="24"/>
        </w:rPr>
        <w:t>,</w:t>
      </w:r>
      <w:r w:rsidR="009937E5" w:rsidRPr="0094119B">
        <w:rPr>
          <w:rFonts w:asciiTheme="majorBidi" w:hAnsiTheme="majorBidi" w:cstheme="majorBidi"/>
          <w:i/>
          <w:sz w:val="24"/>
          <w:szCs w:val="24"/>
        </w:rPr>
        <w:t xml:space="preserve"> d </w:t>
      </w:r>
      <w:r w:rsidR="009937E5" w:rsidRPr="0094119B">
        <w:rPr>
          <w:rFonts w:asciiTheme="majorBidi" w:hAnsiTheme="majorBidi" w:cstheme="majorBidi"/>
          <w:iCs/>
          <w:sz w:val="24"/>
          <w:szCs w:val="24"/>
        </w:rPr>
        <w:t>= 0.02</w:t>
      </w:r>
      <w:r w:rsidRPr="0094119B">
        <w:rPr>
          <w:rFonts w:asciiTheme="majorBidi" w:hAnsiTheme="majorBidi" w:cstheme="majorBidi"/>
          <w:iCs/>
          <w:sz w:val="24"/>
          <w:szCs w:val="24"/>
        </w:rPr>
        <w:t>) for FF Leagues. In general, it was found that playing in more FF leagues led to higher scores (i</w:t>
      </w:r>
      <w:r w:rsidR="008836E8" w:rsidRPr="0094119B">
        <w:rPr>
          <w:rFonts w:asciiTheme="majorBidi" w:hAnsiTheme="majorBidi" w:cstheme="majorBidi"/>
          <w:iCs/>
          <w:sz w:val="24"/>
          <w:szCs w:val="24"/>
        </w:rPr>
        <w:t>ndicating</w:t>
      </w:r>
      <w:r w:rsidRPr="0094119B">
        <w:rPr>
          <w:rFonts w:asciiTheme="majorBidi" w:hAnsiTheme="majorBidi" w:cstheme="majorBidi"/>
          <w:iCs/>
          <w:sz w:val="24"/>
          <w:szCs w:val="24"/>
        </w:rPr>
        <w:t xml:space="preserve"> lower mood and worse anxiety, functional impairment, and problematic behaviour towards FF).</w:t>
      </w:r>
    </w:p>
    <w:p w14:paraId="141E62A4" w14:textId="6E22C672"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t xml:space="preserve">FF Time Playing: </w:t>
      </w:r>
      <w:r w:rsidR="00C01310" w:rsidRPr="0094119B">
        <w:rPr>
          <w:rFonts w:asciiTheme="majorBidi" w:hAnsiTheme="majorBidi" w:cstheme="majorBidi"/>
          <w:sz w:val="24"/>
          <w:szCs w:val="24"/>
        </w:rPr>
        <w:t>In relation to hypothesis 2b, the o</w:t>
      </w:r>
      <w:r w:rsidRPr="0094119B">
        <w:rPr>
          <w:rFonts w:asciiTheme="majorBidi" w:hAnsiTheme="majorBidi" w:cstheme="majorBidi"/>
          <w:iCs/>
          <w:sz w:val="24"/>
          <w:szCs w:val="24"/>
        </w:rPr>
        <w:t>ne-way ANOVAs revealed statistically significant differences in low mood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(3,1972) = 44.20,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B4407F" w:rsidRPr="0094119B">
        <w:rPr>
          <w:rFonts w:asciiTheme="majorBidi" w:hAnsiTheme="majorBidi" w:cstheme="majorBidi"/>
          <w:iCs/>
          <w:sz w:val="24"/>
          <w:szCs w:val="24"/>
        </w:rPr>
        <w:t>,</w:t>
      </w:r>
      <w:r w:rsidR="00B4407F" w:rsidRPr="0094119B">
        <w:rPr>
          <w:rFonts w:asciiTheme="majorBidi" w:hAnsiTheme="majorBidi" w:cstheme="majorBidi"/>
          <w:i/>
          <w:sz w:val="24"/>
          <w:szCs w:val="24"/>
        </w:rPr>
        <w:t xml:space="preserve"> d </w:t>
      </w:r>
      <w:r w:rsidR="00B4407F" w:rsidRPr="0094119B">
        <w:rPr>
          <w:rFonts w:asciiTheme="majorBidi" w:hAnsiTheme="majorBidi" w:cstheme="majorBidi"/>
          <w:iCs/>
          <w:sz w:val="24"/>
          <w:szCs w:val="24"/>
        </w:rPr>
        <w:t>= 0.06</w:t>
      </w:r>
      <w:r w:rsidRPr="0094119B">
        <w:rPr>
          <w:rFonts w:asciiTheme="majorBidi" w:hAnsiTheme="majorBidi" w:cstheme="majorBidi"/>
          <w:iCs/>
          <w:sz w:val="24"/>
          <w:szCs w:val="24"/>
        </w:rPr>
        <w:t>), anxiety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(3,1972) = 40.63,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B4407F" w:rsidRPr="0094119B">
        <w:rPr>
          <w:rFonts w:asciiTheme="majorBidi" w:hAnsiTheme="majorBidi" w:cstheme="majorBidi"/>
          <w:iCs/>
          <w:sz w:val="24"/>
          <w:szCs w:val="24"/>
        </w:rPr>
        <w:t>,</w:t>
      </w:r>
      <w:r w:rsidR="00B4407F" w:rsidRPr="0094119B">
        <w:rPr>
          <w:rFonts w:asciiTheme="majorBidi" w:hAnsiTheme="majorBidi" w:cstheme="majorBidi"/>
          <w:i/>
          <w:sz w:val="24"/>
          <w:szCs w:val="24"/>
        </w:rPr>
        <w:t xml:space="preserve"> d </w:t>
      </w:r>
      <w:r w:rsidR="00B4407F" w:rsidRPr="0094119B">
        <w:rPr>
          <w:rFonts w:asciiTheme="majorBidi" w:hAnsiTheme="majorBidi" w:cstheme="majorBidi"/>
          <w:iCs/>
          <w:sz w:val="24"/>
          <w:szCs w:val="24"/>
        </w:rPr>
        <w:t>= 0.0</w:t>
      </w:r>
      <w:r w:rsidR="0027718E" w:rsidRPr="0094119B">
        <w:rPr>
          <w:rFonts w:asciiTheme="majorBidi" w:hAnsiTheme="majorBidi" w:cstheme="majorBidi"/>
          <w:iCs/>
          <w:sz w:val="24"/>
          <w:szCs w:val="24"/>
        </w:rPr>
        <w:t>6</w:t>
      </w:r>
      <w:r w:rsidRPr="0094119B">
        <w:rPr>
          <w:rFonts w:asciiTheme="majorBidi" w:hAnsiTheme="majorBidi" w:cstheme="majorBidi"/>
          <w:iCs/>
          <w:sz w:val="24"/>
          <w:szCs w:val="24"/>
        </w:rPr>
        <w:t>), functional impairment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(3,1951) = 23.39,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B4407F" w:rsidRPr="0094119B">
        <w:rPr>
          <w:rFonts w:asciiTheme="majorBidi" w:hAnsiTheme="majorBidi" w:cstheme="majorBidi"/>
          <w:iCs/>
          <w:sz w:val="24"/>
          <w:szCs w:val="24"/>
        </w:rPr>
        <w:t>,</w:t>
      </w:r>
      <w:r w:rsidR="00B4407F" w:rsidRPr="0094119B">
        <w:rPr>
          <w:rFonts w:asciiTheme="majorBidi" w:hAnsiTheme="majorBidi" w:cstheme="majorBidi"/>
          <w:i/>
          <w:sz w:val="24"/>
          <w:szCs w:val="24"/>
        </w:rPr>
        <w:t xml:space="preserve"> d </w:t>
      </w:r>
      <w:r w:rsidR="00B4407F" w:rsidRPr="0094119B">
        <w:rPr>
          <w:rFonts w:asciiTheme="majorBidi" w:hAnsiTheme="majorBidi" w:cstheme="majorBidi"/>
          <w:iCs/>
          <w:sz w:val="24"/>
          <w:szCs w:val="24"/>
        </w:rPr>
        <w:t>= 0.0</w:t>
      </w:r>
      <w:r w:rsidR="0027718E" w:rsidRPr="0094119B">
        <w:rPr>
          <w:rFonts w:asciiTheme="majorBidi" w:hAnsiTheme="majorBidi" w:cstheme="majorBidi"/>
          <w:iCs/>
          <w:sz w:val="24"/>
          <w:szCs w:val="24"/>
        </w:rPr>
        <w:t>3</w:t>
      </w:r>
      <w:r w:rsidRPr="0094119B">
        <w:rPr>
          <w:rFonts w:asciiTheme="majorBidi" w:hAnsiTheme="majorBidi" w:cstheme="majorBidi"/>
          <w:iCs/>
          <w:sz w:val="24"/>
          <w:szCs w:val="24"/>
        </w:rPr>
        <w:t>) and problematic behaviour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(3,1969) = 75.00,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B4407F" w:rsidRPr="0094119B">
        <w:rPr>
          <w:rFonts w:asciiTheme="majorBidi" w:hAnsiTheme="majorBidi" w:cstheme="majorBidi"/>
          <w:iCs/>
          <w:sz w:val="24"/>
          <w:szCs w:val="24"/>
        </w:rPr>
        <w:t>,</w:t>
      </w:r>
      <w:r w:rsidR="00B4407F" w:rsidRPr="0094119B">
        <w:rPr>
          <w:rFonts w:asciiTheme="majorBidi" w:hAnsiTheme="majorBidi" w:cstheme="majorBidi"/>
          <w:i/>
          <w:sz w:val="24"/>
          <w:szCs w:val="24"/>
        </w:rPr>
        <w:t xml:space="preserve"> d </w:t>
      </w:r>
      <w:r w:rsidR="00B4407F" w:rsidRPr="0094119B">
        <w:rPr>
          <w:rFonts w:asciiTheme="majorBidi" w:hAnsiTheme="majorBidi" w:cstheme="majorBidi"/>
          <w:iCs/>
          <w:sz w:val="24"/>
          <w:szCs w:val="24"/>
        </w:rPr>
        <w:t>= 0.</w:t>
      </w:r>
      <w:r w:rsidR="0027718E" w:rsidRPr="0094119B">
        <w:rPr>
          <w:rFonts w:asciiTheme="majorBidi" w:hAnsiTheme="majorBidi" w:cstheme="majorBidi"/>
          <w:iCs/>
          <w:sz w:val="24"/>
          <w:szCs w:val="24"/>
        </w:rPr>
        <w:t>10</w:t>
      </w:r>
      <w:r w:rsidRPr="0094119B">
        <w:rPr>
          <w:rFonts w:asciiTheme="majorBidi" w:hAnsiTheme="majorBidi" w:cstheme="majorBidi"/>
          <w:iCs/>
          <w:sz w:val="24"/>
          <w:szCs w:val="24"/>
        </w:rPr>
        <w:t>) for FF Time Playing. In general, it was found that more time spent playing FF led to higher scores (</w:t>
      </w:r>
      <w:r w:rsidR="00EC14DA" w:rsidRPr="0094119B">
        <w:rPr>
          <w:rFonts w:asciiTheme="majorBidi" w:hAnsiTheme="majorBidi" w:cstheme="majorBidi"/>
          <w:iCs/>
          <w:sz w:val="24"/>
          <w:szCs w:val="24"/>
        </w:rPr>
        <w:t>indicating</w:t>
      </w:r>
      <w:r w:rsidRPr="0094119B">
        <w:rPr>
          <w:rFonts w:asciiTheme="majorBidi" w:hAnsiTheme="majorBidi" w:cstheme="majorBidi"/>
          <w:iCs/>
          <w:sz w:val="24"/>
          <w:szCs w:val="24"/>
        </w:rPr>
        <w:t xml:space="preserve"> lower mood and worse anxiety, functional impairment, and problematic behaviour towards FF).</w:t>
      </w:r>
    </w:p>
    <w:p w14:paraId="6CBAFC7A" w14:textId="6509329B"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t xml:space="preserve">FF Time Researching: </w:t>
      </w:r>
      <w:r w:rsidR="00C01310" w:rsidRPr="0094119B">
        <w:rPr>
          <w:rFonts w:asciiTheme="majorBidi" w:hAnsiTheme="majorBidi" w:cstheme="majorBidi"/>
          <w:sz w:val="24"/>
          <w:szCs w:val="24"/>
        </w:rPr>
        <w:t>In relation to hypothesis 2c, the o</w:t>
      </w:r>
      <w:r w:rsidR="00C01310" w:rsidRPr="0094119B">
        <w:rPr>
          <w:rFonts w:asciiTheme="majorBidi" w:hAnsiTheme="majorBidi" w:cstheme="majorBidi"/>
          <w:iCs/>
          <w:sz w:val="24"/>
          <w:szCs w:val="24"/>
        </w:rPr>
        <w:t xml:space="preserve">ne-way </w:t>
      </w:r>
      <w:r w:rsidRPr="0094119B">
        <w:rPr>
          <w:rFonts w:asciiTheme="majorBidi" w:hAnsiTheme="majorBidi" w:cstheme="majorBidi"/>
          <w:iCs/>
          <w:sz w:val="24"/>
          <w:szCs w:val="24"/>
        </w:rPr>
        <w:t>ANOVAs revealed statistically significant differences in low mood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(3,1984) = 51.72,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493F40" w:rsidRPr="0094119B">
        <w:rPr>
          <w:rFonts w:asciiTheme="majorBidi" w:hAnsiTheme="majorBidi" w:cstheme="majorBidi"/>
          <w:iCs/>
          <w:sz w:val="24"/>
          <w:szCs w:val="24"/>
        </w:rPr>
        <w:t>,</w:t>
      </w:r>
      <w:r w:rsidR="00493F40" w:rsidRPr="0094119B">
        <w:rPr>
          <w:rFonts w:asciiTheme="majorBidi" w:hAnsiTheme="majorBidi" w:cstheme="majorBidi"/>
          <w:i/>
          <w:sz w:val="24"/>
          <w:szCs w:val="24"/>
        </w:rPr>
        <w:t xml:space="preserve"> d </w:t>
      </w:r>
      <w:r w:rsidR="00493F40" w:rsidRPr="0094119B">
        <w:rPr>
          <w:rFonts w:asciiTheme="majorBidi" w:hAnsiTheme="majorBidi" w:cstheme="majorBidi"/>
          <w:iCs/>
          <w:sz w:val="24"/>
          <w:szCs w:val="24"/>
        </w:rPr>
        <w:t>= 0.07</w:t>
      </w:r>
      <w:r w:rsidRPr="0094119B">
        <w:rPr>
          <w:rFonts w:asciiTheme="majorBidi" w:hAnsiTheme="majorBidi" w:cstheme="majorBidi"/>
          <w:iCs/>
          <w:sz w:val="24"/>
          <w:szCs w:val="24"/>
        </w:rPr>
        <w:t>), anxiety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(3,1984) = 39.98,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7C3743" w:rsidRPr="0094119B">
        <w:rPr>
          <w:rFonts w:asciiTheme="majorBidi" w:hAnsiTheme="majorBidi" w:cstheme="majorBidi"/>
          <w:iCs/>
          <w:sz w:val="24"/>
          <w:szCs w:val="24"/>
        </w:rPr>
        <w:t>,</w:t>
      </w:r>
      <w:r w:rsidR="007C3743" w:rsidRPr="0094119B">
        <w:rPr>
          <w:rFonts w:asciiTheme="majorBidi" w:hAnsiTheme="majorBidi" w:cstheme="majorBidi"/>
          <w:i/>
          <w:sz w:val="24"/>
          <w:szCs w:val="24"/>
        </w:rPr>
        <w:t xml:space="preserve"> d </w:t>
      </w:r>
      <w:r w:rsidR="007C3743" w:rsidRPr="0094119B">
        <w:rPr>
          <w:rFonts w:asciiTheme="majorBidi" w:hAnsiTheme="majorBidi" w:cstheme="majorBidi"/>
          <w:iCs/>
          <w:sz w:val="24"/>
          <w:szCs w:val="24"/>
        </w:rPr>
        <w:t>= 0.06</w:t>
      </w:r>
      <w:r w:rsidRPr="0094119B">
        <w:rPr>
          <w:rFonts w:asciiTheme="majorBidi" w:hAnsiTheme="majorBidi" w:cstheme="majorBidi"/>
          <w:iCs/>
          <w:sz w:val="24"/>
          <w:szCs w:val="24"/>
        </w:rPr>
        <w:t>), functional impairment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(3,1963) = 48.99,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7C3743" w:rsidRPr="0094119B">
        <w:rPr>
          <w:rFonts w:asciiTheme="majorBidi" w:hAnsiTheme="majorBidi" w:cstheme="majorBidi"/>
          <w:iCs/>
          <w:sz w:val="24"/>
          <w:szCs w:val="24"/>
        </w:rPr>
        <w:t>,</w:t>
      </w:r>
      <w:r w:rsidR="007C3743" w:rsidRPr="0094119B">
        <w:rPr>
          <w:rFonts w:asciiTheme="majorBidi" w:hAnsiTheme="majorBidi" w:cstheme="majorBidi"/>
          <w:i/>
          <w:sz w:val="24"/>
          <w:szCs w:val="24"/>
        </w:rPr>
        <w:t xml:space="preserve"> d </w:t>
      </w:r>
      <w:r w:rsidR="007C3743" w:rsidRPr="0094119B">
        <w:rPr>
          <w:rFonts w:asciiTheme="majorBidi" w:hAnsiTheme="majorBidi" w:cstheme="majorBidi"/>
          <w:iCs/>
          <w:sz w:val="24"/>
          <w:szCs w:val="24"/>
        </w:rPr>
        <w:t>= 0.07</w:t>
      </w:r>
      <w:r w:rsidRPr="0094119B">
        <w:rPr>
          <w:rFonts w:asciiTheme="majorBidi" w:hAnsiTheme="majorBidi" w:cstheme="majorBidi"/>
          <w:iCs/>
          <w:sz w:val="24"/>
          <w:szCs w:val="24"/>
        </w:rPr>
        <w:t>) and problematic behaviour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(3,1981) = 101.57,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7C3743" w:rsidRPr="0094119B">
        <w:rPr>
          <w:rFonts w:asciiTheme="majorBidi" w:hAnsiTheme="majorBidi" w:cstheme="majorBidi"/>
          <w:iCs/>
          <w:sz w:val="24"/>
          <w:szCs w:val="24"/>
        </w:rPr>
        <w:t>,</w:t>
      </w:r>
      <w:r w:rsidR="00641357" w:rsidRPr="0094119B">
        <w:rPr>
          <w:rFonts w:asciiTheme="majorBidi" w:hAnsiTheme="majorBidi" w:cstheme="majorBidi"/>
          <w:i/>
          <w:sz w:val="24"/>
          <w:szCs w:val="24"/>
        </w:rPr>
        <w:t xml:space="preserve"> d </w:t>
      </w:r>
      <w:r w:rsidR="00641357" w:rsidRPr="0094119B">
        <w:rPr>
          <w:rFonts w:asciiTheme="majorBidi" w:hAnsiTheme="majorBidi" w:cstheme="majorBidi"/>
          <w:iCs/>
          <w:sz w:val="24"/>
          <w:szCs w:val="24"/>
        </w:rPr>
        <w:t>= 0.13</w:t>
      </w:r>
      <w:r w:rsidRPr="0094119B">
        <w:rPr>
          <w:rFonts w:asciiTheme="majorBidi" w:hAnsiTheme="majorBidi" w:cstheme="majorBidi"/>
          <w:iCs/>
          <w:sz w:val="24"/>
          <w:szCs w:val="24"/>
        </w:rPr>
        <w:t>) for FF Time Researching. In general, it was found that more time spent researching FF led to higher scores (i</w:t>
      </w:r>
      <w:r w:rsidR="00EC14DA" w:rsidRPr="0094119B">
        <w:rPr>
          <w:rFonts w:asciiTheme="majorBidi" w:hAnsiTheme="majorBidi" w:cstheme="majorBidi"/>
          <w:iCs/>
          <w:sz w:val="24"/>
          <w:szCs w:val="24"/>
        </w:rPr>
        <w:t>ndicating</w:t>
      </w:r>
      <w:r w:rsidRPr="0094119B">
        <w:rPr>
          <w:rFonts w:asciiTheme="majorBidi" w:hAnsiTheme="majorBidi" w:cstheme="majorBidi"/>
          <w:iCs/>
          <w:sz w:val="24"/>
          <w:szCs w:val="24"/>
        </w:rPr>
        <w:t xml:space="preserve"> lower mood and worse anxiety, functional impairment, and problematic behaviour towards FF).</w:t>
      </w:r>
    </w:p>
    <w:p w14:paraId="5C74B86C" w14:textId="33E028F2" w:rsidR="00154D93" w:rsidRPr="0094119B" w:rsidRDefault="00154D93" w:rsidP="00154D93">
      <w:pPr>
        <w:spacing w:line="480" w:lineRule="auto"/>
        <w:ind w:firstLine="720"/>
        <w:rPr>
          <w:rFonts w:asciiTheme="majorBidi" w:hAnsiTheme="majorBidi" w:cstheme="majorBidi"/>
          <w:iCs/>
          <w:sz w:val="24"/>
          <w:szCs w:val="24"/>
        </w:rPr>
      </w:pPr>
      <w:r w:rsidRPr="0094119B">
        <w:rPr>
          <w:rFonts w:asciiTheme="majorBidi" w:hAnsiTheme="majorBidi" w:cstheme="majorBidi"/>
          <w:i/>
          <w:sz w:val="24"/>
          <w:szCs w:val="24"/>
        </w:rPr>
        <w:lastRenderedPageBreak/>
        <w:t xml:space="preserve">FF Time Thinking: </w:t>
      </w:r>
      <w:r w:rsidR="00C01310" w:rsidRPr="0094119B">
        <w:rPr>
          <w:rFonts w:asciiTheme="majorBidi" w:hAnsiTheme="majorBidi" w:cstheme="majorBidi"/>
          <w:sz w:val="24"/>
          <w:szCs w:val="24"/>
        </w:rPr>
        <w:t>In relation to hypothesis 2d, the o</w:t>
      </w:r>
      <w:r w:rsidR="00C01310" w:rsidRPr="0094119B">
        <w:rPr>
          <w:rFonts w:asciiTheme="majorBidi" w:hAnsiTheme="majorBidi" w:cstheme="majorBidi"/>
          <w:iCs/>
          <w:sz w:val="24"/>
          <w:szCs w:val="24"/>
        </w:rPr>
        <w:t xml:space="preserve">ne-way </w:t>
      </w:r>
      <w:r w:rsidRPr="0094119B">
        <w:rPr>
          <w:rFonts w:asciiTheme="majorBidi" w:hAnsiTheme="majorBidi" w:cstheme="majorBidi"/>
          <w:iCs/>
          <w:sz w:val="24"/>
          <w:szCs w:val="24"/>
        </w:rPr>
        <w:t>ANOVAs revealed statistically significant differences in low mood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(3,1944) = 90.01,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F02CED" w:rsidRPr="0094119B">
        <w:rPr>
          <w:rFonts w:asciiTheme="majorBidi" w:hAnsiTheme="majorBidi" w:cstheme="majorBidi"/>
          <w:iCs/>
          <w:sz w:val="24"/>
          <w:szCs w:val="24"/>
        </w:rPr>
        <w:t>,</w:t>
      </w:r>
      <w:r w:rsidR="00F02CED" w:rsidRPr="0094119B">
        <w:rPr>
          <w:rFonts w:asciiTheme="majorBidi" w:hAnsiTheme="majorBidi" w:cstheme="majorBidi"/>
          <w:i/>
          <w:sz w:val="24"/>
          <w:szCs w:val="24"/>
        </w:rPr>
        <w:t xml:space="preserve"> d </w:t>
      </w:r>
      <w:r w:rsidR="00F02CED" w:rsidRPr="0094119B">
        <w:rPr>
          <w:rFonts w:asciiTheme="majorBidi" w:hAnsiTheme="majorBidi" w:cstheme="majorBidi"/>
          <w:iCs/>
          <w:sz w:val="24"/>
          <w:szCs w:val="24"/>
        </w:rPr>
        <w:t>= 0.12</w:t>
      </w:r>
      <w:r w:rsidRPr="0094119B">
        <w:rPr>
          <w:rFonts w:asciiTheme="majorBidi" w:hAnsiTheme="majorBidi" w:cstheme="majorBidi"/>
          <w:iCs/>
          <w:sz w:val="24"/>
          <w:szCs w:val="24"/>
        </w:rPr>
        <w:t>), anxiety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(3,1944) = 70.78,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F02CED" w:rsidRPr="0094119B">
        <w:rPr>
          <w:rFonts w:asciiTheme="majorBidi" w:hAnsiTheme="majorBidi" w:cstheme="majorBidi"/>
          <w:iCs/>
          <w:sz w:val="24"/>
          <w:szCs w:val="24"/>
        </w:rPr>
        <w:t>,</w:t>
      </w:r>
      <w:r w:rsidR="00F02CED" w:rsidRPr="0094119B">
        <w:rPr>
          <w:rFonts w:asciiTheme="majorBidi" w:hAnsiTheme="majorBidi" w:cstheme="majorBidi"/>
          <w:i/>
          <w:sz w:val="24"/>
          <w:szCs w:val="24"/>
        </w:rPr>
        <w:t xml:space="preserve"> d </w:t>
      </w:r>
      <w:r w:rsidR="00F02CED" w:rsidRPr="0094119B">
        <w:rPr>
          <w:rFonts w:asciiTheme="majorBidi" w:hAnsiTheme="majorBidi" w:cstheme="majorBidi"/>
          <w:iCs/>
          <w:sz w:val="24"/>
          <w:szCs w:val="24"/>
        </w:rPr>
        <w:t>= 0.1</w:t>
      </w:r>
      <w:r w:rsidR="00C81DC3" w:rsidRPr="0094119B">
        <w:rPr>
          <w:rFonts w:asciiTheme="majorBidi" w:hAnsiTheme="majorBidi" w:cstheme="majorBidi"/>
          <w:iCs/>
          <w:sz w:val="24"/>
          <w:szCs w:val="24"/>
        </w:rPr>
        <w:t>0</w:t>
      </w:r>
      <w:r w:rsidRPr="0094119B">
        <w:rPr>
          <w:rFonts w:asciiTheme="majorBidi" w:hAnsiTheme="majorBidi" w:cstheme="majorBidi"/>
          <w:iCs/>
          <w:sz w:val="24"/>
          <w:szCs w:val="24"/>
        </w:rPr>
        <w:t>), functional impairment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(3,1923) = 50.75,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C81DC3" w:rsidRPr="0094119B">
        <w:rPr>
          <w:rFonts w:asciiTheme="majorBidi" w:hAnsiTheme="majorBidi" w:cstheme="majorBidi"/>
          <w:iCs/>
          <w:sz w:val="24"/>
          <w:szCs w:val="24"/>
        </w:rPr>
        <w:t>,</w:t>
      </w:r>
      <w:r w:rsidR="00C81DC3" w:rsidRPr="0094119B">
        <w:rPr>
          <w:rFonts w:asciiTheme="majorBidi" w:hAnsiTheme="majorBidi" w:cstheme="majorBidi"/>
          <w:i/>
          <w:sz w:val="24"/>
          <w:szCs w:val="24"/>
        </w:rPr>
        <w:t xml:space="preserve"> d </w:t>
      </w:r>
      <w:r w:rsidR="00C81DC3" w:rsidRPr="0094119B">
        <w:rPr>
          <w:rFonts w:asciiTheme="majorBidi" w:hAnsiTheme="majorBidi" w:cstheme="majorBidi"/>
          <w:iCs/>
          <w:sz w:val="24"/>
          <w:szCs w:val="24"/>
        </w:rPr>
        <w:t>= 0.07</w:t>
      </w:r>
      <w:r w:rsidRPr="0094119B">
        <w:rPr>
          <w:rFonts w:asciiTheme="majorBidi" w:hAnsiTheme="majorBidi" w:cstheme="majorBidi"/>
          <w:iCs/>
          <w:sz w:val="24"/>
          <w:szCs w:val="24"/>
        </w:rPr>
        <w:t>) and problematic behaviour (</w:t>
      </w:r>
      <w:r w:rsidRPr="0094119B">
        <w:rPr>
          <w:rFonts w:asciiTheme="majorBidi" w:hAnsiTheme="majorBidi" w:cstheme="majorBidi"/>
          <w:i/>
          <w:sz w:val="24"/>
          <w:szCs w:val="24"/>
        </w:rPr>
        <w:t>F</w:t>
      </w:r>
      <w:r w:rsidRPr="0094119B">
        <w:rPr>
          <w:rFonts w:asciiTheme="majorBidi" w:hAnsiTheme="majorBidi" w:cstheme="majorBidi"/>
          <w:iCs/>
          <w:sz w:val="24"/>
          <w:szCs w:val="24"/>
        </w:rPr>
        <w:t xml:space="preserve">(3,1941) = 139.08,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0.01</w:t>
      </w:r>
      <w:r w:rsidR="00C81DC3" w:rsidRPr="0094119B">
        <w:rPr>
          <w:rFonts w:asciiTheme="majorBidi" w:hAnsiTheme="majorBidi" w:cstheme="majorBidi"/>
          <w:iCs/>
          <w:sz w:val="24"/>
          <w:szCs w:val="24"/>
        </w:rPr>
        <w:t>,</w:t>
      </w:r>
      <w:r w:rsidR="00C81DC3" w:rsidRPr="0094119B">
        <w:rPr>
          <w:rFonts w:asciiTheme="majorBidi" w:hAnsiTheme="majorBidi" w:cstheme="majorBidi"/>
          <w:i/>
          <w:sz w:val="24"/>
          <w:szCs w:val="24"/>
        </w:rPr>
        <w:t xml:space="preserve"> d </w:t>
      </w:r>
      <w:r w:rsidR="00C81DC3" w:rsidRPr="0094119B">
        <w:rPr>
          <w:rFonts w:asciiTheme="majorBidi" w:hAnsiTheme="majorBidi" w:cstheme="majorBidi"/>
          <w:iCs/>
          <w:sz w:val="24"/>
          <w:szCs w:val="24"/>
        </w:rPr>
        <w:t>= 0.18</w:t>
      </w:r>
      <w:r w:rsidRPr="0094119B">
        <w:rPr>
          <w:rFonts w:asciiTheme="majorBidi" w:hAnsiTheme="majorBidi" w:cstheme="majorBidi"/>
          <w:iCs/>
          <w:sz w:val="24"/>
          <w:szCs w:val="24"/>
        </w:rPr>
        <w:t>) for FF Time Thinking. In general, it was found that more time spent thinking about FF led to higher scores (i</w:t>
      </w:r>
      <w:r w:rsidR="00EC14DA" w:rsidRPr="0094119B">
        <w:rPr>
          <w:rFonts w:asciiTheme="majorBidi" w:hAnsiTheme="majorBidi" w:cstheme="majorBidi"/>
          <w:iCs/>
          <w:sz w:val="24"/>
          <w:szCs w:val="24"/>
        </w:rPr>
        <w:t>ndicating</w:t>
      </w:r>
      <w:r w:rsidRPr="0094119B">
        <w:rPr>
          <w:rFonts w:asciiTheme="majorBidi" w:hAnsiTheme="majorBidi" w:cstheme="majorBidi"/>
          <w:iCs/>
          <w:sz w:val="24"/>
          <w:szCs w:val="24"/>
        </w:rPr>
        <w:t xml:space="preserve"> lower mood and worse anxiety, functional impairment, and problematic behaviour towards FF). Figure 2 shows the mean responses for low mood and anxiety for each group.</w:t>
      </w:r>
    </w:p>
    <w:p w14:paraId="255610E6" w14:textId="1F5557B4" w:rsidR="00917E3C" w:rsidRPr="0094119B" w:rsidRDefault="00917E3C" w:rsidP="00154D93">
      <w:pPr>
        <w:spacing w:line="480" w:lineRule="auto"/>
        <w:ind w:firstLine="720"/>
        <w:rPr>
          <w:rFonts w:asciiTheme="majorBidi" w:hAnsiTheme="majorBidi" w:cstheme="majorBidi"/>
          <w:iCs/>
          <w:sz w:val="24"/>
          <w:szCs w:val="24"/>
        </w:rPr>
      </w:pPr>
    </w:p>
    <w:p w14:paraId="39592BB2" w14:textId="77777777" w:rsidR="00154D93" w:rsidRPr="0094119B" w:rsidRDefault="00154D93" w:rsidP="0094119B">
      <w:pPr>
        <w:pStyle w:val="Heading1"/>
      </w:pPr>
      <w:r w:rsidRPr="0094119B">
        <w:t>Discussion</w:t>
      </w:r>
    </w:p>
    <w:p w14:paraId="695AC15A" w14:textId="44969D40" w:rsidR="00725AEF" w:rsidRPr="0094119B" w:rsidRDefault="00154D93" w:rsidP="006F0759">
      <w:pPr>
        <w:spacing w:line="480" w:lineRule="auto"/>
        <w:rPr>
          <w:rFonts w:asciiTheme="majorBidi" w:hAnsiTheme="majorBidi" w:cstheme="majorBidi"/>
          <w:sz w:val="24"/>
          <w:szCs w:val="24"/>
        </w:rPr>
      </w:pPr>
      <w:r w:rsidRPr="0094119B">
        <w:rPr>
          <w:rFonts w:asciiTheme="majorBidi" w:hAnsiTheme="majorBidi" w:cstheme="majorBidi"/>
          <w:sz w:val="24"/>
          <w:szCs w:val="24"/>
        </w:rPr>
        <w:tab/>
        <w:t>The present study aimed to explore the mental health of individuals who play FF, and the impact that experience and behaviour can have on these measures. Specifically, adapted versions of the PHQ-9, GAD-7, WSAS, and POGQ-S were used to investigate low mood, anxiety, functional impairment, and problematic behaviour towards FF.</w:t>
      </w:r>
      <w:r w:rsidRPr="0094119B">
        <w:rPr>
          <w:rFonts w:asciiTheme="majorBidi" w:hAnsiTheme="majorBidi" w:cstheme="majorBidi"/>
          <w:i/>
          <w:iCs/>
          <w:sz w:val="24"/>
          <w:szCs w:val="24"/>
        </w:rPr>
        <w:t xml:space="preserve"> </w:t>
      </w:r>
      <w:r w:rsidRPr="0094119B">
        <w:rPr>
          <w:rFonts w:asciiTheme="majorBidi" w:hAnsiTheme="majorBidi" w:cstheme="majorBidi"/>
          <w:sz w:val="24"/>
          <w:szCs w:val="24"/>
        </w:rPr>
        <w:t>The results revealed that high experience (i.e.</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more than 10 years of playing FF) produced significantly lower scores for low mood and anxiety, indicating better mental health. In terms of FF behaviours, individuals in the highest groups for engagement (many leagues played, over 45 minutes playing, over 60 minutes researching, and over 120 minutes thinking about FF per day) produced significantly higher scores for low mood, anxiety, functional impairment, and problematic behaviour (</w:t>
      </w:r>
      <w:r w:rsidR="00025C49" w:rsidRPr="0094119B">
        <w:rPr>
          <w:rFonts w:asciiTheme="majorBidi" w:hAnsiTheme="majorBidi" w:cstheme="majorBidi"/>
          <w:sz w:val="24"/>
          <w:szCs w:val="24"/>
        </w:rPr>
        <w:t xml:space="preserve">indicating </w:t>
      </w:r>
      <w:r w:rsidRPr="0094119B">
        <w:rPr>
          <w:rFonts w:asciiTheme="majorBidi" w:hAnsiTheme="majorBidi" w:cstheme="majorBidi"/>
          <w:sz w:val="24"/>
          <w:szCs w:val="24"/>
        </w:rPr>
        <w:t>poorer mental health).</w:t>
      </w:r>
      <w:r w:rsidR="00563D6C" w:rsidRPr="0094119B">
        <w:rPr>
          <w:rFonts w:asciiTheme="majorBidi" w:hAnsiTheme="majorBidi" w:cstheme="majorBidi"/>
          <w:sz w:val="24"/>
          <w:szCs w:val="24"/>
        </w:rPr>
        <w:t xml:space="preserve"> </w:t>
      </w:r>
      <w:r w:rsidR="00A8589F" w:rsidRPr="0094119B">
        <w:rPr>
          <w:rFonts w:asciiTheme="majorBidi" w:hAnsiTheme="majorBidi" w:cstheme="majorBidi"/>
          <w:sz w:val="24"/>
          <w:szCs w:val="24"/>
        </w:rPr>
        <w:t>Within this, i</w:t>
      </w:r>
      <w:r w:rsidR="00725AEF" w:rsidRPr="0094119B">
        <w:rPr>
          <w:rFonts w:asciiTheme="majorBidi" w:hAnsiTheme="majorBidi" w:cstheme="majorBidi"/>
          <w:sz w:val="24"/>
          <w:szCs w:val="24"/>
        </w:rPr>
        <w:t xml:space="preserve">t is important to note that all effect sizes were below </w:t>
      </w:r>
      <w:r w:rsidR="00725AEF" w:rsidRPr="0094119B">
        <w:rPr>
          <w:rFonts w:asciiTheme="majorBidi" w:hAnsiTheme="majorBidi" w:cstheme="majorBidi"/>
          <w:i/>
          <w:iCs/>
          <w:sz w:val="24"/>
          <w:szCs w:val="24"/>
        </w:rPr>
        <w:t>d</w:t>
      </w:r>
      <w:r w:rsidR="00725AEF" w:rsidRPr="0094119B">
        <w:rPr>
          <w:rFonts w:asciiTheme="majorBidi" w:hAnsiTheme="majorBidi" w:cstheme="majorBidi"/>
          <w:sz w:val="24"/>
          <w:szCs w:val="24"/>
        </w:rPr>
        <w:t xml:space="preserve"> = 0.19</w:t>
      </w:r>
      <w:r w:rsidR="009F22B3" w:rsidRPr="0094119B">
        <w:rPr>
          <w:rFonts w:asciiTheme="majorBidi" w:hAnsiTheme="majorBidi" w:cstheme="majorBidi"/>
          <w:sz w:val="24"/>
          <w:szCs w:val="24"/>
        </w:rPr>
        <w:t>.</w:t>
      </w:r>
      <w:r w:rsidR="00E2735A" w:rsidRPr="0094119B">
        <w:rPr>
          <w:rFonts w:asciiTheme="majorBidi" w:hAnsiTheme="majorBidi" w:cstheme="majorBidi"/>
          <w:sz w:val="24"/>
          <w:szCs w:val="24"/>
        </w:rPr>
        <w:t xml:space="preserve"> Such </w:t>
      </w:r>
      <w:r w:rsidR="00CE012A" w:rsidRPr="0094119B">
        <w:rPr>
          <w:rFonts w:asciiTheme="majorBidi" w:hAnsiTheme="majorBidi" w:cstheme="majorBidi"/>
          <w:sz w:val="24"/>
          <w:szCs w:val="24"/>
        </w:rPr>
        <w:t>values are</w:t>
      </w:r>
      <w:r w:rsidR="00E2735A" w:rsidRPr="0094119B">
        <w:rPr>
          <w:rFonts w:asciiTheme="majorBidi" w:hAnsiTheme="majorBidi" w:cstheme="majorBidi"/>
          <w:sz w:val="24"/>
          <w:szCs w:val="24"/>
        </w:rPr>
        <w:t xml:space="preserve"> generally regarded as </w:t>
      </w:r>
      <w:r w:rsidR="00BE1320" w:rsidRPr="0094119B">
        <w:rPr>
          <w:rFonts w:asciiTheme="majorBidi" w:hAnsiTheme="majorBidi" w:cstheme="majorBidi"/>
          <w:sz w:val="24"/>
          <w:szCs w:val="24"/>
        </w:rPr>
        <w:t>indicating very small magnitude</w:t>
      </w:r>
      <w:r w:rsidR="00CE012A" w:rsidRPr="0094119B">
        <w:rPr>
          <w:rFonts w:asciiTheme="majorBidi" w:hAnsiTheme="majorBidi" w:cstheme="majorBidi"/>
          <w:sz w:val="24"/>
          <w:szCs w:val="24"/>
        </w:rPr>
        <w:t>s based on the global conventions</w:t>
      </w:r>
      <w:r w:rsidR="0011436E" w:rsidRPr="0094119B">
        <w:rPr>
          <w:rFonts w:asciiTheme="majorBidi" w:hAnsiTheme="majorBidi" w:cstheme="majorBidi"/>
          <w:sz w:val="24"/>
          <w:szCs w:val="24"/>
        </w:rPr>
        <w:t xml:space="preserve"> rendered by Cohen’s </w:t>
      </w:r>
      <w:r w:rsidR="00AD3A29" w:rsidRPr="0094119B">
        <w:rPr>
          <w:rFonts w:asciiTheme="majorBidi" w:hAnsiTheme="majorBidi" w:cstheme="majorBidi"/>
          <w:sz w:val="24"/>
          <w:szCs w:val="24"/>
        </w:rPr>
        <w:t xml:space="preserve">(1988) </w:t>
      </w:r>
      <w:r w:rsidR="0011436E" w:rsidRPr="0094119B">
        <w:rPr>
          <w:rFonts w:asciiTheme="majorBidi" w:hAnsiTheme="majorBidi" w:cstheme="majorBidi"/>
          <w:sz w:val="24"/>
          <w:szCs w:val="24"/>
        </w:rPr>
        <w:t>seminal work</w:t>
      </w:r>
      <w:r w:rsidR="00AD3A29" w:rsidRPr="0094119B">
        <w:rPr>
          <w:rFonts w:asciiTheme="majorBidi" w:hAnsiTheme="majorBidi" w:cstheme="majorBidi"/>
          <w:sz w:val="24"/>
          <w:szCs w:val="24"/>
        </w:rPr>
        <w:t xml:space="preserve">. However, </w:t>
      </w:r>
      <w:r w:rsidR="00E37B18" w:rsidRPr="0094119B">
        <w:rPr>
          <w:rFonts w:asciiTheme="majorBidi" w:hAnsiTheme="majorBidi" w:cstheme="majorBidi"/>
          <w:sz w:val="24"/>
          <w:szCs w:val="24"/>
        </w:rPr>
        <w:t xml:space="preserve">Cohen also recommended </w:t>
      </w:r>
      <w:r w:rsidR="001D5954" w:rsidRPr="0094119B">
        <w:rPr>
          <w:rFonts w:asciiTheme="majorBidi" w:hAnsiTheme="majorBidi" w:cstheme="majorBidi"/>
          <w:sz w:val="24"/>
          <w:szCs w:val="24"/>
        </w:rPr>
        <w:t xml:space="preserve">that effect size interpretations </w:t>
      </w:r>
      <w:r w:rsidR="00514E57" w:rsidRPr="0094119B">
        <w:rPr>
          <w:rFonts w:asciiTheme="majorBidi" w:hAnsiTheme="majorBidi" w:cstheme="majorBidi"/>
          <w:sz w:val="24"/>
          <w:szCs w:val="24"/>
        </w:rPr>
        <w:t xml:space="preserve">should be derived </w:t>
      </w:r>
      <w:r w:rsidR="00AC4DC2" w:rsidRPr="0094119B">
        <w:rPr>
          <w:rFonts w:asciiTheme="majorBidi" w:hAnsiTheme="majorBidi" w:cstheme="majorBidi"/>
          <w:sz w:val="24"/>
          <w:szCs w:val="24"/>
        </w:rPr>
        <w:lastRenderedPageBreak/>
        <w:t xml:space="preserve">by comparisons with previous studies in the specific area of the research, and therefore more work is needed before definitive conclusions can be made about the size of the effects </w:t>
      </w:r>
      <w:r w:rsidR="00F70D97" w:rsidRPr="0094119B">
        <w:rPr>
          <w:rFonts w:asciiTheme="majorBidi" w:hAnsiTheme="majorBidi" w:cstheme="majorBidi"/>
          <w:sz w:val="24"/>
          <w:szCs w:val="24"/>
        </w:rPr>
        <w:t>found in the present study</w:t>
      </w:r>
      <w:r w:rsidR="00DB44AE" w:rsidRPr="0094119B">
        <w:rPr>
          <w:rFonts w:asciiTheme="majorBidi" w:hAnsiTheme="majorBidi" w:cstheme="majorBidi"/>
          <w:sz w:val="24"/>
          <w:szCs w:val="24"/>
        </w:rPr>
        <w:t xml:space="preserve"> (Schäfer &amp; Schwarz, 2019).</w:t>
      </w:r>
      <w:r w:rsidR="0011436E" w:rsidRPr="0094119B">
        <w:rPr>
          <w:rFonts w:asciiTheme="majorBidi" w:hAnsiTheme="majorBidi" w:cstheme="majorBidi"/>
          <w:sz w:val="24"/>
          <w:szCs w:val="24"/>
        </w:rPr>
        <w:t xml:space="preserve"> </w:t>
      </w:r>
      <w:r w:rsidR="00BE1320" w:rsidRPr="0094119B">
        <w:rPr>
          <w:rFonts w:asciiTheme="majorBidi" w:hAnsiTheme="majorBidi" w:cstheme="majorBidi"/>
          <w:sz w:val="24"/>
          <w:szCs w:val="24"/>
        </w:rPr>
        <w:t xml:space="preserve"> </w:t>
      </w:r>
    </w:p>
    <w:p w14:paraId="43504382" w14:textId="7A65C330" w:rsidR="00154D93" w:rsidRPr="0094119B" w:rsidRDefault="00154D93" w:rsidP="00154D93">
      <w:pPr>
        <w:spacing w:line="480" w:lineRule="auto"/>
        <w:rPr>
          <w:rFonts w:asciiTheme="majorBidi" w:hAnsiTheme="majorBidi" w:cstheme="majorBidi"/>
          <w:sz w:val="24"/>
          <w:szCs w:val="24"/>
        </w:rPr>
      </w:pPr>
      <w:r w:rsidRPr="0094119B">
        <w:rPr>
          <w:rFonts w:asciiTheme="majorBidi" w:hAnsiTheme="majorBidi" w:cstheme="majorBidi"/>
          <w:sz w:val="24"/>
          <w:szCs w:val="24"/>
        </w:rPr>
        <w:tab/>
        <w:t xml:space="preserve">The findings partially support hypothesis one in that significant, positive correlations were found between FF engagement (in terms of Time Playing, Researching, and Thinking) and the four measures of mental health. However, unexpectedly, the correlations between FF Leagues and mental health, </w:t>
      </w:r>
      <w:r w:rsidR="00141BB3" w:rsidRPr="0094119B">
        <w:rPr>
          <w:rFonts w:asciiTheme="majorBidi" w:hAnsiTheme="majorBidi" w:cstheme="majorBidi"/>
          <w:sz w:val="24"/>
          <w:szCs w:val="24"/>
        </w:rPr>
        <w:t>though</w:t>
      </w:r>
      <w:r w:rsidRPr="0094119B">
        <w:rPr>
          <w:rFonts w:asciiTheme="majorBidi" w:hAnsiTheme="majorBidi" w:cstheme="majorBidi"/>
          <w:sz w:val="24"/>
          <w:szCs w:val="24"/>
        </w:rPr>
        <w:t xml:space="preserve"> significant, were all very weak (</w:t>
      </w:r>
      <w:r w:rsidRPr="0094119B">
        <w:rPr>
          <w:rFonts w:asciiTheme="majorBidi" w:hAnsiTheme="majorBidi" w:cstheme="majorBidi"/>
          <w:i/>
          <w:iCs/>
          <w:sz w:val="24"/>
          <w:szCs w:val="24"/>
        </w:rPr>
        <w:t xml:space="preserve">r </w:t>
      </w:r>
      <w:r w:rsidRPr="0094119B">
        <w:rPr>
          <w:rFonts w:asciiTheme="majorBidi" w:hAnsiTheme="majorBidi" w:cstheme="majorBidi"/>
          <w:sz w:val="24"/>
          <w:szCs w:val="24"/>
        </w:rPr>
        <w:t xml:space="preserve">= .10 to .15), whilst the correlations between FF Experience and mental health were either negative and very weak (low mood and anxiety) or non-significant (functional impairment and problematic behaviour). </w:t>
      </w:r>
      <w:r w:rsidR="004C3384" w:rsidRPr="0094119B">
        <w:rPr>
          <w:rFonts w:asciiTheme="majorBidi" w:hAnsiTheme="majorBidi" w:cstheme="majorBidi"/>
          <w:sz w:val="24"/>
          <w:szCs w:val="24"/>
        </w:rPr>
        <w:t>All</w:t>
      </w:r>
      <w:r w:rsidR="00D709C2" w:rsidRPr="0094119B">
        <w:rPr>
          <w:rFonts w:asciiTheme="majorBidi" w:hAnsiTheme="majorBidi" w:cstheme="majorBidi"/>
          <w:sz w:val="24"/>
          <w:szCs w:val="24"/>
        </w:rPr>
        <w:t xml:space="preserve"> four subcomponents of h</w:t>
      </w:r>
      <w:r w:rsidRPr="0094119B">
        <w:rPr>
          <w:rFonts w:asciiTheme="majorBidi" w:hAnsiTheme="majorBidi" w:cstheme="majorBidi"/>
          <w:sz w:val="24"/>
          <w:szCs w:val="24"/>
        </w:rPr>
        <w:t>ypothesis two w</w:t>
      </w:r>
      <w:r w:rsidR="00D709C2" w:rsidRPr="0094119B">
        <w:rPr>
          <w:rFonts w:asciiTheme="majorBidi" w:hAnsiTheme="majorBidi" w:cstheme="majorBidi"/>
          <w:sz w:val="24"/>
          <w:szCs w:val="24"/>
        </w:rPr>
        <w:t>ere</w:t>
      </w:r>
      <w:r w:rsidRPr="0094119B">
        <w:rPr>
          <w:rFonts w:asciiTheme="majorBidi" w:hAnsiTheme="majorBidi" w:cstheme="majorBidi"/>
          <w:sz w:val="24"/>
          <w:szCs w:val="24"/>
        </w:rPr>
        <w:t xml:space="preserve"> supported by the results, with the groups reflecting highest engagement in FF (many leagues and high time spent playing, researching, and thinking) having significantly poorer mental health scores than the groups reflecting lower engagement.</w:t>
      </w:r>
    </w:p>
    <w:p w14:paraId="793A9955" w14:textId="0B2B0A48" w:rsidR="00154D93" w:rsidRPr="0094119B" w:rsidRDefault="00154D93" w:rsidP="00154D93">
      <w:pPr>
        <w:spacing w:line="480" w:lineRule="auto"/>
        <w:rPr>
          <w:rFonts w:asciiTheme="majorBidi" w:hAnsiTheme="majorBidi" w:cstheme="majorBidi"/>
          <w:sz w:val="24"/>
          <w:szCs w:val="24"/>
        </w:rPr>
      </w:pPr>
      <w:r w:rsidRPr="0094119B">
        <w:rPr>
          <w:rFonts w:asciiTheme="majorBidi" w:hAnsiTheme="majorBidi" w:cstheme="majorBidi"/>
          <w:sz w:val="24"/>
          <w:szCs w:val="24"/>
        </w:rPr>
        <w:tab/>
        <w:t xml:space="preserve">Given that this is the first study to explore mental health in FF players, it was felt beneficial to also report the descriptive statistics of low mood, anxiety, and functional impairment as categorised according to the guidelines used in clinical settings. This will allow future studies to have a ‘baseline’ rate for comparison. In general, only a minority of players experienced mental health concerns towards FF (24.6% with at least mild low mood, 19.6% with at least mild anxiety, and 13.6% with at least a significant functional impairment). It is important to remember, however, that these questionnaires were amended to address FF, and therefore do not reflect prevalence of these mental health disorders themselves, but rather, the feelings of low mood, anxiety, and functional impairment </w:t>
      </w:r>
      <w:r w:rsidRPr="0094119B">
        <w:rPr>
          <w:rFonts w:asciiTheme="majorBidi" w:hAnsiTheme="majorBidi" w:cstheme="majorBidi"/>
          <w:i/>
          <w:iCs/>
          <w:sz w:val="24"/>
          <w:szCs w:val="24"/>
        </w:rPr>
        <w:t>towards the FF game only</w:t>
      </w:r>
      <w:r w:rsidRPr="0094119B">
        <w:rPr>
          <w:rFonts w:asciiTheme="majorBidi" w:hAnsiTheme="majorBidi" w:cstheme="majorBidi"/>
          <w:sz w:val="24"/>
          <w:szCs w:val="24"/>
        </w:rPr>
        <w:t xml:space="preserve">. Such a distinction is important, as it may be that these feelings are transient and only experienced whilst (or not long after/before) playing FF. </w:t>
      </w:r>
      <w:r w:rsidR="006144A5" w:rsidRPr="0094119B">
        <w:rPr>
          <w:rFonts w:asciiTheme="majorBidi" w:hAnsiTheme="majorBidi" w:cstheme="majorBidi"/>
          <w:sz w:val="24"/>
          <w:szCs w:val="24"/>
        </w:rPr>
        <w:t xml:space="preserve">Future research </w:t>
      </w:r>
      <w:r w:rsidR="006144A5" w:rsidRPr="0094119B">
        <w:rPr>
          <w:rFonts w:asciiTheme="majorBidi" w:hAnsiTheme="majorBidi" w:cstheme="majorBidi"/>
          <w:sz w:val="24"/>
          <w:szCs w:val="24"/>
        </w:rPr>
        <w:lastRenderedPageBreak/>
        <w:t xml:space="preserve">should look to examine whether FF has a more holistic impact on mental health in everyday life. </w:t>
      </w:r>
      <w:r w:rsidR="00732FE9" w:rsidRPr="0094119B">
        <w:rPr>
          <w:rFonts w:asciiTheme="majorBidi" w:hAnsiTheme="majorBidi" w:cstheme="majorBidi"/>
          <w:sz w:val="24"/>
          <w:szCs w:val="24"/>
        </w:rPr>
        <w:t xml:space="preserve">Irrespective, </w:t>
      </w:r>
      <w:r w:rsidR="00DC3DC1" w:rsidRPr="0094119B">
        <w:rPr>
          <w:rFonts w:asciiTheme="majorBidi" w:hAnsiTheme="majorBidi" w:cstheme="majorBidi"/>
          <w:sz w:val="24"/>
          <w:szCs w:val="24"/>
        </w:rPr>
        <w:t>the</w:t>
      </w:r>
      <w:r w:rsidR="009B152B" w:rsidRPr="0094119B">
        <w:rPr>
          <w:rFonts w:asciiTheme="majorBidi" w:hAnsiTheme="majorBidi" w:cstheme="majorBidi"/>
          <w:sz w:val="24"/>
          <w:szCs w:val="24"/>
        </w:rPr>
        <w:t xml:space="preserve"> low numbers reported here</w:t>
      </w:r>
      <w:r w:rsidR="00DC3DC1" w:rsidRPr="0094119B">
        <w:rPr>
          <w:rFonts w:asciiTheme="majorBidi" w:hAnsiTheme="majorBidi" w:cstheme="majorBidi"/>
          <w:sz w:val="24"/>
          <w:szCs w:val="24"/>
        </w:rPr>
        <w:t xml:space="preserve"> are perhaps encouraging given some of the anecdotal </w:t>
      </w:r>
      <w:r w:rsidR="009B152B" w:rsidRPr="0094119B">
        <w:rPr>
          <w:rFonts w:asciiTheme="majorBidi" w:hAnsiTheme="majorBidi" w:cstheme="majorBidi"/>
          <w:sz w:val="24"/>
          <w:szCs w:val="24"/>
        </w:rPr>
        <w:t>reports frequently seen on</w:t>
      </w:r>
      <w:r w:rsidR="0072427C" w:rsidRPr="0094119B">
        <w:rPr>
          <w:rFonts w:asciiTheme="majorBidi" w:hAnsiTheme="majorBidi" w:cstheme="majorBidi"/>
          <w:sz w:val="24"/>
          <w:szCs w:val="24"/>
        </w:rPr>
        <w:t xml:space="preserve">line </w:t>
      </w:r>
      <w:r w:rsidR="009B152B" w:rsidRPr="0094119B">
        <w:rPr>
          <w:rFonts w:asciiTheme="majorBidi" w:hAnsiTheme="majorBidi" w:cstheme="majorBidi"/>
          <w:sz w:val="24"/>
          <w:szCs w:val="24"/>
        </w:rPr>
        <w:t>(</w:t>
      </w:r>
      <w:r w:rsidR="00BF7B1A" w:rsidRPr="0094119B">
        <w:rPr>
          <w:rFonts w:asciiTheme="majorBidi" w:hAnsiTheme="majorBidi" w:cstheme="majorBidi"/>
          <w:sz w:val="24"/>
          <w:szCs w:val="24"/>
        </w:rPr>
        <w:t>F</w:t>
      </w:r>
      <w:r w:rsidR="004C1D37" w:rsidRPr="0094119B">
        <w:rPr>
          <w:rFonts w:asciiTheme="majorBidi" w:hAnsiTheme="majorBidi" w:cstheme="majorBidi"/>
          <w:sz w:val="24"/>
          <w:szCs w:val="24"/>
        </w:rPr>
        <w:t>antasy Football Hub</w:t>
      </w:r>
      <w:r w:rsidR="00BF7B1A" w:rsidRPr="0094119B">
        <w:rPr>
          <w:rFonts w:asciiTheme="majorBidi" w:hAnsiTheme="majorBidi" w:cstheme="majorBidi"/>
          <w:sz w:val="24"/>
          <w:szCs w:val="24"/>
        </w:rPr>
        <w:t>, 2021</w:t>
      </w:r>
      <w:r w:rsidR="002D211E" w:rsidRPr="0094119B">
        <w:rPr>
          <w:rFonts w:asciiTheme="majorBidi" w:hAnsiTheme="majorBidi" w:cstheme="majorBidi"/>
          <w:sz w:val="24"/>
          <w:szCs w:val="24"/>
        </w:rPr>
        <w:t>; Jones, 2020</w:t>
      </w:r>
      <w:r w:rsidR="00FF5434" w:rsidRPr="0094119B">
        <w:rPr>
          <w:rFonts w:asciiTheme="majorBidi" w:hAnsiTheme="majorBidi" w:cstheme="majorBidi"/>
          <w:sz w:val="24"/>
          <w:szCs w:val="24"/>
        </w:rPr>
        <w:t>) and are in line with growing evidence from video game research which suggests a positive, rather than negative, impact on wellbeing (see Kowal et al., 2021, and Pine et al., 2020, for recent reviews)</w:t>
      </w:r>
      <w:r w:rsidR="007866DD" w:rsidRPr="0094119B">
        <w:rPr>
          <w:rFonts w:asciiTheme="majorBidi" w:hAnsiTheme="majorBidi" w:cstheme="majorBidi"/>
          <w:sz w:val="24"/>
          <w:szCs w:val="24"/>
        </w:rPr>
        <w:t>. The findings of this work</w:t>
      </w:r>
      <w:r w:rsidR="0009340B" w:rsidRPr="0094119B">
        <w:rPr>
          <w:rFonts w:asciiTheme="majorBidi" w:hAnsiTheme="majorBidi" w:cstheme="majorBidi"/>
          <w:sz w:val="24"/>
          <w:szCs w:val="24"/>
        </w:rPr>
        <w:t>, therefore,</w:t>
      </w:r>
      <w:r w:rsidR="007866DD" w:rsidRPr="0094119B">
        <w:rPr>
          <w:rFonts w:asciiTheme="majorBidi" w:hAnsiTheme="majorBidi" w:cstheme="majorBidi"/>
          <w:sz w:val="24"/>
          <w:szCs w:val="24"/>
        </w:rPr>
        <w:t xml:space="preserve"> suggest that</w:t>
      </w:r>
      <w:r w:rsidR="006A3144" w:rsidRPr="0094119B">
        <w:rPr>
          <w:rFonts w:asciiTheme="majorBidi" w:hAnsiTheme="majorBidi" w:cstheme="majorBidi"/>
          <w:sz w:val="24"/>
          <w:szCs w:val="24"/>
        </w:rPr>
        <w:t xml:space="preserve"> </w:t>
      </w:r>
      <w:r w:rsidR="0009340B" w:rsidRPr="0094119B">
        <w:rPr>
          <w:rFonts w:asciiTheme="majorBidi" w:hAnsiTheme="majorBidi" w:cstheme="majorBidi"/>
          <w:sz w:val="24"/>
          <w:szCs w:val="24"/>
        </w:rPr>
        <w:t xml:space="preserve">potential risk factors </w:t>
      </w:r>
      <w:r w:rsidR="006A3144" w:rsidRPr="0094119B">
        <w:rPr>
          <w:rFonts w:asciiTheme="majorBidi" w:hAnsiTheme="majorBidi" w:cstheme="majorBidi"/>
          <w:sz w:val="24"/>
          <w:szCs w:val="24"/>
        </w:rPr>
        <w:t xml:space="preserve">linked to poor mental health – such as a lack of control over the outcome of events or an uncertainty over </w:t>
      </w:r>
      <w:r w:rsidR="00642830" w:rsidRPr="0094119B">
        <w:rPr>
          <w:rFonts w:asciiTheme="majorBidi" w:hAnsiTheme="majorBidi" w:cstheme="majorBidi"/>
          <w:sz w:val="24"/>
          <w:szCs w:val="24"/>
        </w:rPr>
        <w:t xml:space="preserve">attributing successes and failures – </w:t>
      </w:r>
      <w:r w:rsidR="002D3E22" w:rsidRPr="0094119B">
        <w:rPr>
          <w:rFonts w:asciiTheme="majorBidi" w:hAnsiTheme="majorBidi" w:cstheme="majorBidi"/>
          <w:sz w:val="24"/>
          <w:szCs w:val="24"/>
        </w:rPr>
        <w:t>do not apply to FF</w:t>
      </w:r>
      <w:r w:rsidR="00AA668D" w:rsidRPr="0094119B">
        <w:rPr>
          <w:rFonts w:asciiTheme="majorBidi" w:hAnsiTheme="majorBidi" w:cstheme="majorBidi"/>
          <w:sz w:val="24"/>
          <w:szCs w:val="24"/>
        </w:rPr>
        <w:t xml:space="preserve">, or </w:t>
      </w:r>
      <w:r w:rsidR="006144A5" w:rsidRPr="0094119B">
        <w:rPr>
          <w:rFonts w:asciiTheme="majorBidi" w:hAnsiTheme="majorBidi" w:cstheme="majorBidi"/>
          <w:sz w:val="24"/>
          <w:szCs w:val="24"/>
        </w:rPr>
        <w:t>are compensated for by the positive characteristics such as the inability to “binge” play the game</w:t>
      </w:r>
      <w:r w:rsidR="002C18A2" w:rsidRPr="0094119B">
        <w:rPr>
          <w:rFonts w:asciiTheme="majorBidi" w:hAnsiTheme="majorBidi" w:cstheme="majorBidi"/>
          <w:sz w:val="24"/>
          <w:szCs w:val="24"/>
        </w:rPr>
        <w:t xml:space="preserve">. </w:t>
      </w:r>
    </w:p>
    <w:p w14:paraId="58193A2E" w14:textId="77777777" w:rsidR="00154D93" w:rsidRPr="0094119B" w:rsidRDefault="00154D93" w:rsidP="00154D93">
      <w:pPr>
        <w:spacing w:line="480" w:lineRule="auto"/>
        <w:rPr>
          <w:rFonts w:asciiTheme="majorBidi" w:hAnsiTheme="majorBidi" w:cstheme="majorBidi"/>
          <w:sz w:val="24"/>
          <w:szCs w:val="24"/>
        </w:rPr>
      </w:pPr>
      <w:r w:rsidRPr="0094119B">
        <w:rPr>
          <w:rFonts w:asciiTheme="majorBidi" w:hAnsiTheme="majorBidi" w:cstheme="majorBidi"/>
          <w:sz w:val="24"/>
          <w:szCs w:val="24"/>
        </w:rPr>
        <w:tab/>
        <w:t>The finding that more years of experience in FF led to better mental health scores was initially surprising, particularly as research within the video game literature has suggested the opposite to be the case (</w:t>
      </w:r>
      <w:proofErr w:type="spellStart"/>
      <w:r w:rsidRPr="0094119B">
        <w:rPr>
          <w:rFonts w:asciiTheme="majorBidi" w:hAnsiTheme="majorBidi" w:cstheme="majorBidi"/>
          <w:sz w:val="24"/>
          <w:szCs w:val="24"/>
        </w:rPr>
        <w:t>Bringula</w:t>
      </w:r>
      <w:proofErr w:type="spellEnd"/>
      <w:r w:rsidRPr="0094119B">
        <w:rPr>
          <w:rFonts w:asciiTheme="majorBidi" w:hAnsiTheme="majorBidi" w:cstheme="majorBidi"/>
          <w:sz w:val="24"/>
          <w:szCs w:val="24"/>
        </w:rPr>
        <w:t xml:space="preserve">, </w:t>
      </w:r>
      <w:proofErr w:type="spellStart"/>
      <w:r w:rsidRPr="0094119B">
        <w:rPr>
          <w:rFonts w:asciiTheme="majorBidi" w:hAnsiTheme="majorBidi" w:cstheme="majorBidi"/>
          <w:sz w:val="24"/>
          <w:szCs w:val="24"/>
        </w:rPr>
        <w:t>Lugtu</w:t>
      </w:r>
      <w:proofErr w:type="spellEnd"/>
      <w:r w:rsidRPr="0094119B">
        <w:rPr>
          <w:rFonts w:asciiTheme="majorBidi" w:hAnsiTheme="majorBidi" w:cstheme="majorBidi"/>
          <w:sz w:val="24"/>
          <w:szCs w:val="24"/>
        </w:rPr>
        <w:t xml:space="preserve">, &amp; Aviles, 2015). However, there are </w:t>
      </w:r>
      <w:proofErr w:type="gramStart"/>
      <w:r w:rsidRPr="0094119B">
        <w:rPr>
          <w:rFonts w:asciiTheme="majorBidi" w:hAnsiTheme="majorBidi" w:cstheme="majorBidi"/>
          <w:sz w:val="24"/>
          <w:szCs w:val="24"/>
        </w:rPr>
        <w:t>a number of</w:t>
      </w:r>
      <w:proofErr w:type="gramEnd"/>
      <w:r w:rsidRPr="0094119B">
        <w:rPr>
          <w:rFonts w:asciiTheme="majorBidi" w:hAnsiTheme="majorBidi" w:cstheme="majorBidi"/>
          <w:sz w:val="24"/>
          <w:szCs w:val="24"/>
        </w:rPr>
        <w:t xml:space="preserve"> reasons that may explain why experience alleviates mental health issues. First, it could simply be a case of the survivorship effect. That is, only individuals who </w:t>
      </w:r>
      <w:proofErr w:type="gramStart"/>
      <w:r w:rsidRPr="0094119B">
        <w:rPr>
          <w:rFonts w:asciiTheme="majorBidi" w:hAnsiTheme="majorBidi" w:cstheme="majorBidi"/>
          <w:sz w:val="24"/>
          <w:szCs w:val="24"/>
        </w:rPr>
        <w:t>are able to</w:t>
      </w:r>
      <w:proofErr w:type="gramEnd"/>
      <w:r w:rsidRPr="0094119B">
        <w:rPr>
          <w:rFonts w:asciiTheme="majorBidi" w:hAnsiTheme="majorBidi" w:cstheme="majorBidi"/>
          <w:sz w:val="24"/>
          <w:szCs w:val="24"/>
        </w:rPr>
        <w:t xml:space="preserve"> manage their mental health appropriately will continue to play the game for such a long period; individuals who are unable to will simply stop playing and therefore would not be represented in the present study. Second, it may be that experienced players have developed various coping mechanisms to help them deal with the highs and lows of FF. For instance, acceptance and psychological distancing may be two useful techniques to cope with unsuccessful outcomes in FF (Dowsett, 2020). Third, it may be that the novelty of the game has “worn off” after </w:t>
      </w:r>
      <w:proofErr w:type="gramStart"/>
      <w:r w:rsidRPr="0094119B">
        <w:rPr>
          <w:rFonts w:asciiTheme="majorBidi" w:hAnsiTheme="majorBidi" w:cstheme="majorBidi"/>
          <w:sz w:val="24"/>
          <w:szCs w:val="24"/>
        </w:rPr>
        <w:t>a number of</w:t>
      </w:r>
      <w:proofErr w:type="gramEnd"/>
      <w:r w:rsidRPr="0094119B">
        <w:rPr>
          <w:rFonts w:asciiTheme="majorBidi" w:hAnsiTheme="majorBidi" w:cstheme="majorBidi"/>
          <w:sz w:val="24"/>
          <w:szCs w:val="24"/>
        </w:rPr>
        <w:t xml:space="preserve"> years of playing. This may not necessarily manifest itself behaviourally (correlations between FF experience and FF behaviours were negative, but very weak), but rather, mentally, such that the individual develops an emotional “numbness” to the effects of the game. These hypotheses warrant closer investigation.</w:t>
      </w:r>
    </w:p>
    <w:p w14:paraId="5AD9CA8E" w14:textId="25C067A4" w:rsidR="00154D93" w:rsidRPr="0094119B" w:rsidRDefault="00154D93" w:rsidP="00154D93">
      <w:pPr>
        <w:spacing w:line="480" w:lineRule="auto"/>
        <w:rPr>
          <w:rFonts w:asciiTheme="majorBidi" w:hAnsiTheme="majorBidi" w:cstheme="majorBidi"/>
          <w:sz w:val="24"/>
          <w:szCs w:val="24"/>
        </w:rPr>
      </w:pPr>
      <w:r w:rsidRPr="0094119B">
        <w:rPr>
          <w:rFonts w:asciiTheme="majorBidi" w:hAnsiTheme="majorBidi" w:cstheme="majorBidi"/>
          <w:sz w:val="24"/>
          <w:szCs w:val="24"/>
        </w:rPr>
        <w:lastRenderedPageBreak/>
        <w:tab/>
      </w:r>
      <w:r w:rsidR="00A94D43" w:rsidRPr="0094119B">
        <w:rPr>
          <w:rFonts w:asciiTheme="majorBidi" w:hAnsiTheme="majorBidi" w:cstheme="majorBidi"/>
          <w:sz w:val="24"/>
          <w:szCs w:val="24"/>
        </w:rPr>
        <w:t>Though</w:t>
      </w:r>
      <w:r w:rsidRPr="0094119B">
        <w:rPr>
          <w:rFonts w:asciiTheme="majorBidi" w:hAnsiTheme="majorBidi" w:cstheme="majorBidi"/>
          <w:sz w:val="24"/>
          <w:szCs w:val="24"/>
        </w:rPr>
        <w:t xml:space="preserve"> it is not surprising that low mood, anxiety, functional impairment, and problematic behaviour all worsened with increased engagement in FF, the findings are still notable. To provide some context for the extent to which mental health scores increased with more engagement, whilst ‘only’ 24.6% of all participants were classified as having at least mild low mood towards FF, when examining only the high FF Time Thinking group (those who thought about FF for more than 120 minutes per day), this number rises to 44.0%. Similarly, those with at least mild anxiety towards FF rises from 19.6% in the whole sample, to 34.3% for the high FF Time Thinking group, and for at least significant functional impairment, from 13.6% to 37.4%. </w:t>
      </w:r>
      <w:proofErr w:type="gramStart"/>
      <w:r w:rsidRPr="0094119B">
        <w:rPr>
          <w:rFonts w:asciiTheme="majorBidi" w:hAnsiTheme="majorBidi" w:cstheme="majorBidi"/>
          <w:sz w:val="24"/>
          <w:szCs w:val="24"/>
        </w:rPr>
        <w:t>So</w:t>
      </w:r>
      <w:proofErr w:type="gramEnd"/>
      <w:r w:rsidRPr="0094119B">
        <w:rPr>
          <w:rFonts w:asciiTheme="majorBidi" w:hAnsiTheme="majorBidi" w:cstheme="majorBidi"/>
          <w:sz w:val="24"/>
          <w:szCs w:val="24"/>
        </w:rPr>
        <w:t xml:space="preserve"> whilst one in five FF players are likely to have at least mild anxiety towards the game, if that individual has what the present study categorises as high levels of engagement, then that likelihood increases to just one in three. These findings are in accordance with much of the video game literature (</w:t>
      </w:r>
      <w:proofErr w:type="spellStart"/>
      <w:r w:rsidRPr="0094119B">
        <w:rPr>
          <w:rFonts w:asciiTheme="majorBidi" w:hAnsiTheme="majorBidi" w:cstheme="majorBidi"/>
          <w:sz w:val="24"/>
          <w:szCs w:val="24"/>
        </w:rPr>
        <w:t>Andreassen</w:t>
      </w:r>
      <w:proofErr w:type="spellEnd"/>
      <w:r w:rsidRPr="0094119B">
        <w:rPr>
          <w:rFonts w:asciiTheme="majorBidi" w:hAnsiTheme="majorBidi" w:cstheme="majorBidi"/>
          <w:sz w:val="24"/>
          <w:szCs w:val="24"/>
        </w:rPr>
        <w:t xml:space="preserve"> et al., 2016; Halbrook et al., 2019; Jones et al., 2014) and highlight the importance of managing the amount of time dedicated to various FF activities.</w:t>
      </w:r>
    </w:p>
    <w:p w14:paraId="703C8D3D" w14:textId="3CB80F53"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Whilst incidence of low mood, anxiety, functional impairment, and problematic behaviour may be low amongst FF players – even those with the highest engagement – it is nevertheless a critically important topic for that minority who do experience negative mental health towards the game. It is unclear whether these issues persist outside of FF, but it is possible, and as such, awareness of the problem and receiving support are essential in ensuring that this activity continues to serve its primary purpose of entertaining people. These issues take on added importance with the growing link between FF and gambling. </w:t>
      </w:r>
      <w:proofErr w:type="spellStart"/>
      <w:r w:rsidRPr="0094119B">
        <w:rPr>
          <w:rFonts w:asciiTheme="majorBidi" w:hAnsiTheme="majorBidi" w:cstheme="majorBidi"/>
          <w:sz w:val="24"/>
          <w:szCs w:val="24"/>
        </w:rPr>
        <w:t>Columb</w:t>
      </w:r>
      <w:proofErr w:type="spellEnd"/>
      <w:r w:rsidRPr="0094119B">
        <w:rPr>
          <w:rFonts w:asciiTheme="majorBidi" w:hAnsiTheme="majorBidi" w:cstheme="majorBidi"/>
          <w:sz w:val="24"/>
          <w:szCs w:val="24"/>
        </w:rPr>
        <w:t xml:space="preserve"> et al. (2020) reported that over 50% of FF players had gambled on the game in the previous 12 months, and the line between FF and gambling continues to be blurred with the introduction of ‘daily fantasy sports’ which allows users to compete and win money over much shorter </w:t>
      </w:r>
      <w:r w:rsidRPr="0094119B">
        <w:rPr>
          <w:rFonts w:asciiTheme="majorBidi" w:hAnsiTheme="majorBidi" w:cstheme="majorBidi"/>
          <w:sz w:val="24"/>
          <w:szCs w:val="24"/>
        </w:rPr>
        <w:lastRenderedPageBreak/>
        <w:t>periods (often a single day). Given that problematic gambling is associated with numerous detrimental outcomes ranging from poor mental health (Churchill &amp; Farrell, 2018) to suicide (Wardle &amp; McManus, 2021), it is essential that the findings from the present study are used to identify at-risk individuals (i.e.</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those engaging to excessive levels in various FF activities) and raise awareness of the potential consequences. Internet-interventions, particularly cognitive behaviour therapy interventions, have shown promise as an effective way to reduce gambling (Giroux et al., 2017 – systematic review; van der Maas et al., 2019 – scoping review) and for treating mental health (</w:t>
      </w:r>
      <w:proofErr w:type="spellStart"/>
      <w:r w:rsidRPr="0094119B">
        <w:rPr>
          <w:rFonts w:asciiTheme="majorBidi" w:hAnsiTheme="majorBidi" w:cstheme="majorBidi"/>
          <w:sz w:val="24"/>
          <w:szCs w:val="24"/>
        </w:rPr>
        <w:t>Calbring</w:t>
      </w:r>
      <w:proofErr w:type="spellEnd"/>
      <w:r w:rsidRPr="0094119B">
        <w:rPr>
          <w:rFonts w:asciiTheme="majorBidi" w:hAnsiTheme="majorBidi" w:cstheme="majorBidi"/>
          <w:sz w:val="24"/>
          <w:szCs w:val="24"/>
        </w:rPr>
        <w:t xml:space="preserve"> et al., 2017). These interventions should be made easily accessible to individuals highlighted as at-risk for both poor mental health and problematic gambling associated with FF.</w:t>
      </w:r>
    </w:p>
    <w:p w14:paraId="5E034D54" w14:textId="11AB3C97"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Another potential consideration for future research is the role of social media in FF. Despite the game being played through FF-dedicated applications, for many, </w:t>
      </w:r>
      <w:proofErr w:type="gramStart"/>
      <w:r w:rsidRPr="0094119B">
        <w:rPr>
          <w:rFonts w:asciiTheme="majorBidi" w:hAnsiTheme="majorBidi" w:cstheme="majorBidi"/>
          <w:sz w:val="24"/>
          <w:szCs w:val="24"/>
        </w:rPr>
        <w:t>the majority of</w:t>
      </w:r>
      <w:proofErr w:type="gramEnd"/>
      <w:r w:rsidRPr="0094119B">
        <w:rPr>
          <w:rFonts w:asciiTheme="majorBidi" w:hAnsiTheme="majorBidi" w:cstheme="majorBidi"/>
          <w:sz w:val="24"/>
          <w:szCs w:val="24"/>
        </w:rPr>
        <w:t xml:space="preserve"> time spent engaging in FF discussions is on social media platforms. Within this, there are a myriad of complex cognitive and social psychological processes that may negatively impact one’s mental health, for example, fear of missing out (</w:t>
      </w:r>
      <w:proofErr w:type="spellStart"/>
      <w:r w:rsidRPr="0094119B">
        <w:rPr>
          <w:rFonts w:asciiTheme="majorBidi" w:hAnsiTheme="majorBidi" w:cstheme="majorBidi"/>
          <w:sz w:val="24"/>
          <w:szCs w:val="24"/>
        </w:rPr>
        <w:t>FoMO</w:t>
      </w:r>
      <w:proofErr w:type="spellEnd"/>
      <w:r w:rsidRPr="0094119B">
        <w:rPr>
          <w:rFonts w:asciiTheme="majorBidi" w:hAnsiTheme="majorBidi" w:cstheme="majorBidi"/>
          <w:sz w:val="24"/>
          <w:szCs w:val="24"/>
        </w:rPr>
        <w:t xml:space="preserve">). </w:t>
      </w:r>
      <w:proofErr w:type="spellStart"/>
      <w:r w:rsidRPr="0094119B">
        <w:rPr>
          <w:rFonts w:asciiTheme="majorBidi" w:hAnsiTheme="majorBidi" w:cstheme="majorBidi"/>
          <w:sz w:val="24"/>
          <w:szCs w:val="24"/>
        </w:rPr>
        <w:t>FoMO</w:t>
      </w:r>
      <w:proofErr w:type="spellEnd"/>
      <w:r w:rsidRPr="0094119B">
        <w:rPr>
          <w:rFonts w:asciiTheme="majorBidi" w:hAnsiTheme="majorBidi" w:cstheme="majorBidi"/>
          <w:sz w:val="24"/>
          <w:szCs w:val="24"/>
        </w:rPr>
        <w:t xml:space="preserve"> is the “pervasive apprehension that others might have rewarding experiences from which one is absent” (Przybylski, Murayama, </w:t>
      </w:r>
      <w:proofErr w:type="spellStart"/>
      <w:r w:rsidRPr="0094119B">
        <w:rPr>
          <w:rFonts w:asciiTheme="majorBidi" w:hAnsiTheme="majorBidi" w:cstheme="majorBidi"/>
          <w:sz w:val="24"/>
          <w:szCs w:val="24"/>
        </w:rPr>
        <w:t>DeHaan</w:t>
      </w:r>
      <w:proofErr w:type="spellEnd"/>
      <w:r w:rsidRPr="0094119B">
        <w:rPr>
          <w:rFonts w:asciiTheme="majorBidi" w:hAnsiTheme="majorBidi" w:cstheme="majorBidi"/>
          <w:sz w:val="24"/>
          <w:szCs w:val="24"/>
        </w:rPr>
        <w:t xml:space="preserve"> &amp; Gladwell, 2013, p. 1843), with over 70% of adults admitting to feelings of ‘missing out’ (</w:t>
      </w:r>
      <w:proofErr w:type="spellStart"/>
      <w:r w:rsidRPr="0094119B">
        <w:rPr>
          <w:rFonts w:asciiTheme="majorBidi" w:hAnsiTheme="majorBidi" w:cstheme="majorBidi"/>
          <w:sz w:val="24"/>
          <w:szCs w:val="24"/>
        </w:rPr>
        <w:t>JWTIntellgience</w:t>
      </w:r>
      <w:proofErr w:type="spellEnd"/>
      <w:r w:rsidRPr="0094119B">
        <w:rPr>
          <w:rFonts w:asciiTheme="majorBidi" w:hAnsiTheme="majorBidi" w:cstheme="majorBidi"/>
          <w:sz w:val="24"/>
          <w:szCs w:val="24"/>
        </w:rPr>
        <w:t xml:space="preserve">, 2012, as cited in, Abel, Buff, &amp; Burr, 2016). Research has demonstrated that </w:t>
      </w:r>
      <w:proofErr w:type="spellStart"/>
      <w:r w:rsidRPr="0094119B">
        <w:rPr>
          <w:rFonts w:asciiTheme="majorBidi" w:hAnsiTheme="majorBidi" w:cstheme="majorBidi"/>
          <w:sz w:val="24"/>
          <w:szCs w:val="24"/>
        </w:rPr>
        <w:t>FoMO</w:t>
      </w:r>
      <w:proofErr w:type="spellEnd"/>
      <w:r w:rsidRPr="0094119B">
        <w:rPr>
          <w:rFonts w:asciiTheme="majorBidi" w:hAnsiTheme="majorBidi" w:cstheme="majorBidi"/>
          <w:sz w:val="24"/>
          <w:szCs w:val="24"/>
        </w:rPr>
        <w:t xml:space="preserve"> at its worst can lead to degradation of psychological well-being and a ‘tethered sense of self’ (Turkle, 2011), and this appears to be intensified by social media (Abel et al., 2016). If social media in relation to FF </w:t>
      </w:r>
      <w:proofErr w:type="gramStart"/>
      <w:r w:rsidRPr="0094119B">
        <w:rPr>
          <w:rFonts w:asciiTheme="majorBidi" w:hAnsiTheme="majorBidi" w:cstheme="majorBidi"/>
          <w:sz w:val="24"/>
          <w:szCs w:val="24"/>
        </w:rPr>
        <w:t>has the ability to</w:t>
      </w:r>
      <w:proofErr w:type="gramEnd"/>
      <w:r w:rsidRPr="0094119B">
        <w:rPr>
          <w:rFonts w:asciiTheme="majorBidi" w:hAnsiTheme="majorBidi" w:cstheme="majorBidi"/>
          <w:sz w:val="24"/>
          <w:szCs w:val="24"/>
        </w:rPr>
        <w:t xml:space="preserve"> exacerbate feelings of anxiety and missing out, it may be that social media should be avoided wherever possible for individuals prone to poor underlying mental health. Alternatively, it could be that social media in relation to FF helps to satisfy the individual’s </w:t>
      </w:r>
      <w:r w:rsidRPr="0094119B">
        <w:rPr>
          <w:rFonts w:asciiTheme="majorBidi" w:hAnsiTheme="majorBidi" w:cstheme="majorBidi"/>
          <w:sz w:val="24"/>
          <w:szCs w:val="24"/>
        </w:rPr>
        <w:lastRenderedPageBreak/>
        <w:t xml:space="preserve">need to belong and form interpersonal relationships (Maslow, 1943), or even enable further escape from difficulties in other aspects of their life (Billings &amp; </w:t>
      </w:r>
      <w:proofErr w:type="spellStart"/>
      <w:r w:rsidRPr="0094119B">
        <w:rPr>
          <w:rFonts w:asciiTheme="majorBidi" w:hAnsiTheme="majorBidi" w:cstheme="majorBidi"/>
          <w:sz w:val="24"/>
          <w:szCs w:val="24"/>
        </w:rPr>
        <w:t>Ruihley</w:t>
      </w:r>
      <w:proofErr w:type="spellEnd"/>
      <w:r w:rsidRPr="0094119B">
        <w:rPr>
          <w:rFonts w:asciiTheme="majorBidi" w:hAnsiTheme="majorBidi" w:cstheme="majorBidi"/>
          <w:sz w:val="24"/>
          <w:szCs w:val="24"/>
        </w:rPr>
        <w:t>, 2013), acting as a positive influence for mental health. The vital consideration here is whether there is a significant improvement or reduction in the user’s mental health when participating in FF discussions on social media, above and beyond only direct participation in FF.</w:t>
      </w:r>
    </w:p>
    <w:p w14:paraId="3FBA6635" w14:textId="2265D82D"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A potential limitation </w:t>
      </w:r>
      <w:proofErr w:type="gramStart"/>
      <w:r w:rsidRPr="0094119B">
        <w:rPr>
          <w:rFonts w:asciiTheme="majorBidi" w:hAnsiTheme="majorBidi" w:cstheme="majorBidi"/>
          <w:sz w:val="24"/>
          <w:szCs w:val="24"/>
        </w:rPr>
        <w:t>with regard to</w:t>
      </w:r>
      <w:proofErr w:type="gramEnd"/>
      <w:r w:rsidRPr="0094119B">
        <w:rPr>
          <w:rFonts w:asciiTheme="majorBidi" w:hAnsiTheme="majorBidi" w:cstheme="majorBidi"/>
          <w:sz w:val="24"/>
          <w:szCs w:val="24"/>
        </w:rPr>
        <w:t xml:space="preserve"> the study is the time at which the data were collected. Participants completed the questionnaire during February and March of 2021, at which point there was the global COVID-19 pandemic ongoing, and many countries (including the UK, where 51.6% of the sample were residing) were under national lockdowns. Whilst the wording of the questions instructed participants to respond </w:t>
      </w:r>
      <w:r w:rsidRPr="0094119B">
        <w:rPr>
          <w:rFonts w:asciiTheme="majorBidi" w:hAnsiTheme="majorBidi" w:cstheme="majorBidi"/>
          <w:i/>
          <w:iCs/>
          <w:sz w:val="24"/>
          <w:szCs w:val="24"/>
        </w:rPr>
        <w:t xml:space="preserve">in relation to FF, </w:t>
      </w:r>
      <w:r w:rsidRPr="0094119B">
        <w:rPr>
          <w:rFonts w:asciiTheme="majorBidi" w:hAnsiTheme="majorBidi" w:cstheme="majorBidi"/>
          <w:sz w:val="24"/>
          <w:szCs w:val="24"/>
        </w:rPr>
        <w:t>as opposed to life in general, it is certainly conceivable that some may not have adhered to that distinction. Given that the COVID-19 pandemic has seen significant increases in anxiety, depression, and stress across the world (</w:t>
      </w:r>
      <w:proofErr w:type="spellStart"/>
      <w:r w:rsidRPr="0094119B">
        <w:rPr>
          <w:rFonts w:asciiTheme="majorBidi" w:hAnsiTheme="majorBidi" w:cstheme="majorBidi"/>
          <w:sz w:val="24"/>
          <w:szCs w:val="24"/>
        </w:rPr>
        <w:t>Xiong</w:t>
      </w:r>
      <w:proofErr w:type="spellEnd"/>
      <w:r w:rsidRPr="0094119B">
        <w:rPr>
          <w:rFonts w:asciiTheme="majorBidi" w:hAnsiTheme="majorBidi" w:cstheme="majorBidi"/>
          <w:sz w:val="24"/>
          <w:szCs w:val="24"/>
        </w:rPr>
        <w:t xml:space="preserve"> et al. 2020), any misinterpretations may result in a more negative reflection of FF than would be the case had the data been collected under ‘normal’ circumstances. Alternatively, it is possible that the pandemic may have led to more favourable opinions. Research has regularly reported ‘escapism’ to be an important motivator in fantasy sports participation (Farquhar &amp; </w:t>
      </w:r>
      <w:proofErr w:type="spellStart"/>
      <w:r w:rsidRPr="0094119B">
        <w:rPr>
          <w:rFonts w:asciiTheme="majorBidi" w:hAnsiTheme="majorBidi" w:cstheme="majorBidi"/>
          <w:sz w:val="24"/>
          <w:szCs w:val="24"/>
        </w:rPr>
        <w:t>Meeds</w:t>
      </w:r>
      <w:proofErr w:type="spellEnd"/>
      <w:r w:rsidRPr="0094119B">
        <w:rPr>
          <w:rFonts w:asciiTheme="majorBidi" w:hAnsiTheme="majorBidi" w:cstheme="majorBidi"/>
          <w:sz w:val="24"/>
          <w:szCs w:val="24"/>
        </w:rPr>
        <w:t xml:space="preserve">, 2007; </w:t>
      </w:r>
      <w:proofErr w:type="spellStart"/>
      <w:r w:rsidRPr="0094119B">
        <w:rPr>
          <w:rFonts w:asciiTheme="majorBidi" w:hAnsiTheme="majorBidi" w:cstheme="majorBidi"/>
          <w:sz w:val="24"/>
          <w:szCs w:val="24"/>
        </w:rPr>
        <w:t>Spinda</w:t>
      </w:r>
      <w:proofErr w:type="spellEnd"/>
      <w:r w:rsidRPr="0094119B">
        <w:rPr>
          <w:rFonts w:asciiTheme="majorBidi" w:hAnsiTheme="majorBidi" w:cstheme="majorBidi"/>
          <w:sz w:val="24"/>
          <w:szCs w:val="24"/>
        </w:rPr>
        <w:t xml:space="preserve"> &amp; </w:t>
      </w:r>
      <w:proofErr w:type="spellStart"/>
      <w:r w:rsidRPr="0094119B">
        <w:rPr>
          <w:rFonts w:asciiTheme="majorBidi" w:hAnsiTheme="majorBidi" w:cstheme="majorBidi"/>
          <w:sz w:val="24"/>
          <w:szCs w:val="24"/>
        </w:rPr>
        <w:t>Haridakis</w:t>
      </w:r>
      <w:proofErr w:type="spellEnd"/>
      <w:r w:rsidRPr="0094119B">
        <w:rPr>
          <w:rFonts w:asciiTheme="majorBidi" w:hAnsiTheme="majorBidi" w:cstheme="majorBidi"/>
          <w:sz w:val="24"/>
          <w:szCs w:val="24"/>
        </w:rPr>
        <w:t>, 2008), and this may be more relevant during difficult life circumstances. As such, it may be that individuals report more positive attitudes towards FF than they otherwise would. A replication study outside of a global pandemic is warranted.</w:t>
      </w:r>
    </w:p>
    <w:p w14:paraId="3822F19E" w14:textId="67986066" w:rsidR="009B3B38" w:rsidRPr="0094119B" w:rsidRDefault="0014670C"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Irrespective of COVID-19, t</w:t>
      </w:r>
      <w:r w:rsidR="0081099B" w:rsidRPr="0094119B">
        <w:rPr>
          <w:rFonts w:asciiTheme="majorBidi" w:hAnsiTheme="majorBidi" w:cstheme="majorBidi"/>
          <w:sz w:val="24"/>
          <w:szCs w:val="24"/>
        </w:rPr>
        <w:t>he timing of the questionnaire mid-way through the football season may</w:t>
      </w:r>
      <w:r w:rsidRPr="0094119B">
        <w:rPr>
          <w:rFonts w:asciiTheme="majorBidi" w:hAnsiTheme="majorBidi" w:cstheme="majorBidi"/>
          <w:sz w:val="24"/>
          <w:szCs w:val="24"/>
        </w:rPr>
        <w:t xml:space="preserve"> also have impacted participants’ responses.</w:t>
      </w:r>
      <w:r w:rsidR="00981069" w:rsidRPr="0094119B">
        <w:rPr>
          <w:rFonts w:asciiTheme="majorBidi" w:hAnsiTheme="majorBidi" w:cstheme="majorBidi"/>
          <w:sz w:val="24"/>
          <w:szCs w:val="24"/>
        </w:rPr>
        <w:t xml:space="preserve"> If an individual was having a particularly successful or unsuccessful season (or</w:t>
      </w:r>
      <w:r w:rsidR="003F720E" w:rsidRPr="0094119B">
        <w:rPr>
          <w:rFonts w:asciiTheme="majorBidi" w:hAnsiTheme="majorBidi" w:cstheme="majorBidi"/>
          <w:sz w:val="24"/>
          <w:szCs w:val="24"/>
        </w:rPr>
        <w:t xml:space="preserve"> week in which they completed the questionnaire) then it could be that </w:t>
      </w:r>
      <w:r w:rsidR="00144FE1" w:rsidRPr="0094119B">
        <w:rPr>
          <w:rFonts w:asciiTheme="majorBidi" w:hAnsiTheme="majorBidi" w:cstheme="majorBidi"/>
          <w:sz w:val="24"/>
          <w:szCs w:val="24"/>
        </w:rPr>
        <w:t>the feelings of low mood</w:t>
      </w:r>
      <w:r w:rsidR="00E05354" w:rsidRPr="0094119B">
        <w:rPr>
          <w:rFonts w:asciiTheme="majorBidi" w:hAnsiTheme="majorBidi" w:cstheme="majorBidi"/>
          <w:sz w:val="24"/>
          <w:szCs w:val="24"/>
        </w:rPr>
        <w:t xml:space="preserve"> and anxiety, or perceptions of </w:t>
      </w:r>
      <w:r w:rsidR="00EA2BBB" w:rsidRPr="0094119B">
        <w:rPr>
          <w:rFonts w:asciiTheme="majorBidi" w:hAnsiTheme="majorBidi" w:cstheme="majorBidi"/>
          <w:sz w:val="24"/>
          <w:szCs w:val="24"/>
        </w:rPr>
        <w:lastRenderedPageBreak/>
        <w:t xml:space="preserve">functional impairment and problematic behaviour, </w:t>
      </w:r>
      <w:r w:rsidR="00A53030" w:rsidRPr="0094119B">
        <w:rPr>
          <w:rFonts w:asciiTheme="majorBidi" w:hAnsiTheme="majorBidi" w:cstheme="majorBidi"/>
          <w:sz w:val="24"/>
          <w:szCs w:val="24"/>
        </w:rPr>
        <w:t>were reported differently than if the questionnaire were completed out of season.</w:t>
      </w:r>
      <w:r w:rsidR="0081099B" w:rsidRPr="0094119B">
        <w:rPr>
          <w:rFonts w:asciiTheme="majorBidi" w:hAnsiTheme="majorBidi" w:cstheme="majorBidi"/>
          <w:sz w:val="24"/>
          <w:szCs w:val="24"/>
        </w:rPr>
        <w:t xml:space="preserve"> </w:t>
      </w:r>
      <w:r w:rsidRPr="0094119B">
        <w:rPr>
          <w:rFonts w:asciiTheme="majorBidi" w:hAnsiTheme="majorBidi" w:cstheme="majorBidi"/>
          <w:sz w:val="24"/>
          <w:szCs w:val="24"/>
        </w:rPr>
        <w:t>Finally, i</w:t>
      </w:r>
      <w:r w:rsidR="000E3D97" w:rsidRPr="0094119B">
        <w:rPr>
          <w:rFonts w:asciiTheme="majorBidi" w:hAnsiTheme="majorBidi" w:cstheme="majorBidi"/>
          <w:sz w:val="24"/>
          <w:szCs w:val="24"/>
        </w:rPr>
        <w:t xml:space="preserve">t is important to also consider the limitations commonly associated with </w:t>
      </w:r>
      <w:r w:rsidR="006A2019" w:rsidRPr="0094119B">
        <w:rPr>
          <w:rFonts w:asciiTheme="majorBidi" w:hAnsiTheme="majorBidi" w:cstheme="majorBidi"/>
          <w:sz w:val="24"/>
          <w:szCs w:val="24"/>
        </w:rPr>
        <w:t xml:space="preserve">the </w:t>
      </w:r>
      <w:r w:rsidR="000E3D97" w:rsidRPr="0094119B">
        <w:rPr>
          <w:rFonts w:asciiTheme="majorBidi" w:hAnsiTheme="majorBidi" w:cstheme="majorBidi"/>
          <w:sz w:val="24"/>
          <w:szCs w:val="24"/>
        </w:rPr>
        <w:t>questionnaire</w:t>
      </w:r>
      <w:r w:rsidR="006A2019" w:rsidRPr="0094119B">
        <w:rPr>
          <w:rFonts w:asciiTheme="majorBidi" w:hAnsiTheme="majorBidi" w:cstheme="majorBidi"/>
          <w:sz w:val="24"/>
          <w:szCs w:val="24"/>
        </w:rPr>
        <w:t xml:space="preserve">-based research </w:t>
      </w:r>
      <w:r w:rsidR="000E3D97" w:rsidRPr="0094119B">
        <w:rPr>
          <w:rFonts w:asciiTheme="majorBidi" w:hAnsiTheme="majorBidi" w:cstheme="majorBidi"/>
          <w:sz w:val="24"/>
          <w:szCs w:val="24"/>
        </w:rPr>
        <w:t>method</w:t>
      </w:r>
      <w:r w:rsidR="006A2019" w:rsidRPr="0094119B">
        <w:rPr>
          <w:rFonts w:asciiTheme="majorBidi" w:hAnsiTheme="majorBidi" w:cstheme="majorBidi"/>
          <w:sz w:val="24"/>
          <w:szCs w:val="24"/>
        </w:rPr>
        <w:t>. Most pertinent to the current study is that m</w:t>
      </w:r>
      <w:r w:rsidR="00EB43E2" w:rsidRPr="0094119B">
        <w:rPr>
          <w:rFonts w:asciiTheme="majorBidi" w:hAnsiTheme="majorBidi" w:cstheme="majorBidi"/>
          <w:sz w:val="24"/>
          <w:szCs w:val="24"/>
        </w:rPr>
        <w:t>ental health is a sensitive topic area and</w:t>
      </w:r>
      <w:r w:rsidR="00D65E39" w:rsidRPr="0094119B">
        <w:rPr>
          <w:rFonts w:asciiTheme="majorBidi" w:hAnsiTheme="majorBidi" w:cstheme="majorBidi"/>
          <w:sz w:val="24"/>
          <w:szCs w:val="24"/>
        </w:rPr>
        <w:t>,</w:t>
      </w:r>
      <w:r w:rsidR="00EB43E2" w:rsidRPr="0094119B">
        <w:rPr>
          <w:rFonts w:asciiTheme="majorBidi" w:hAnsiTheme="majorBidi" w:cstheme="majorBidi"/>
          <w:sz w:val="24"/>
          <w:szCs w:val="24"/>
        </w:rPr>
        <w:t xml:space="preserve"> as such, it is possible that some participants may have been inclined towards social</w:t>
      </w:r>
      <w:r w:rsidR="00FF6A94" w:rsidRPr="0094119B">
        <w:rPr>
          <w:rFonts w:asciiTheme="majorBidi" w:hAnsiTheme="majorBidi" w:cstheme="majorBidi"/>
          <w:sz w:val="24"/>
          <w:szCs w:val="24"/>
        </w:rPr>
        <w:t>ly</w:t>
      </w:r>
      <w:r w:rsidR="00EB43E2" w:rsidRPr="0094119B">
        <w:rPr>
          <w:rFonts w:asciiTheme="majorBidi" w:hAnsiTheme="majorBidi" w:cstheme="majorBidi"/>
          <w:sz w:val="24"/>
          <w:szCs w:val="24"/>
        </w:rPr>
        <w:t xml:space="preserve"> desirab</w:t>
      </w:r>
      <w:r w:rsidR="00FF6A94" w:rsidRPr="0094119B">
        <w:rPr>
          <w:rFonts w:asciiTheme="majorBidi" w:hAnsiTheme="majorBidi" w:cstheme="majorBidi"/>
          <w:sz w:val="24"/>
          <w:szCs w:val="24"/>
        </w:rPr>
        <w:t>le</w:t>
      </w:r>
      <w:r w:rsidR="00EB43E2" w:rsidRPr="0094119B">
        <w:rPr>
          <w:rFonts w:asciiTheme="majorBidi" w:hAnsiTheme="majorBidi" w:cstheme="majorBidi"/>
          <w:sz w:val="24"/>
          <w:szCs w:val="24"/>
        </w:rPr>
        <w:t xml:space="preserve"> responses</w:t>
      </w:r>
      <w:r w:rsidR="00D975E7" w:rsidRPr="0094119B">
        <w:rPr>
          <w:rFonts w:asciiTheme="majorBidi" w:hAnsiTheme="majorBidi" w:cstheme="majorBidi"/>
          <w:sz w:val="24"/>
          <w:szCs w:val="24"/>
        </w:rPr>
        <w:t xml:space="preserve"> or extreme response styles.</w:t>
      </w:r>
      <w:r w:rsidR="00FA4A6A" w:rsidRPr="0094119B">
        <w:rPr>
          <w:rFonts w:asciiTheme="majorBidi" w:hAnsiTheme="majorBidi" w:cstheme="majorBidi"/>
          <w:sz w:val="24"/>
          <w:szCs w:val="24"/>
        </w:rPr>
        <w:t xml:space="preserve"> </w:t>
      </w:r>
      <w:r w:rsidR="00D5557F" w:rsidRPr="0094119B">
        <w:rPr>
          <w:rFonts w:asciiTheme="majorBidi" w:hAnsiTheme="majorBidi" w:cstheme="majorBidi"/>
          <w:sz w:val="24"/>
          <w:szCs w:val="24"/>
        </w:rPr>
        <w:t xml:space="preserve">This may </w:t>
      </w:r>
      <w:r w:rsidR="00A61FAD" w:rsidRPr="0094119B">
        <w:rPr>
          <w:rFonts w:asciiTheme="majorBidi" w:hAnsiTheme="majorBidi" w:cstheme="majorBidi"/>
          <w:sz w:val="24"/>
          <w:szCs w:val="24"/>
        </w:rPr>
        <w:t xml:space="preserve">be especially applicable given the </w:t>
      </w:r>
      <w:r w:rsidR="00980FE5" w:rsidRPr="0094119B">
        <w:rPr>
          <w:rFonts w:asciiTheme="majorBidi" w:hAnsiTheme="majorBidi" w:cstheme="majorBidi"/>
          <w:sz w:val="24"/>
          <w:szCs w:val="24"/>
        </w:rPr>
        <w:t>niche</w:t>
      </w:r>
      <w:r w:rsidR="00A61FAD" w:rsidRPr="0094119B">
        <w:rPr>
          <w:rFonts w:asciiTheme="majorBidi" w:hAnsiTheme="majorBidi" w:cstheme="majorBidi"/>
          <w:sz w:val="24"/>
          <w:szCs w:val="24"/>
        </w:rPr>
        <w:t xml:space="preserve"> nature of </w:t>
      </w:r>
      <w:r w:rsidR="00EB6461" w:rsidRPr="0094119B">
        <w:rPr>
          <w:rFonts w:asciiTheme="majorBidi" w:hAnsiTheme="majorBidi" w:cstheme="majorBidi"/>
          <w:sz w:val="24"/>
          <w:szCs w:val="24"/>
        </w:rPr>
        <w:t>FF</w:t>
      </w:r>
      <w:r w:rsidR="00980FE5" w:rsidRPr="0094119B">
        <w:rPr>
          <w:rFonts w:asciiTheme="majorBidi" w:hAnsiTheme="majorBidi" w:cstheme="majorBidi"/>
          <w:sz w:val="24"/>
          <w:szCs w:val="24"/>
        </w:rPr>
        <w:t xml:space="preserve"> </w:t>
      </w:r>
      <w:r w:rsidR="00922B59" w:rsidRPr="0094119B">
        <w:rPr>
          <w:rFonts w:asciiTheme="majorBidi" w:hAnsiTheme="majorBidi" w:cstheme="majorBidi"/>
          <w:sz w:val="24"/>
          <w:szCs w:val="24"/>
        </w:rPr>
        <w:t xml:space="preserve">and how it </w:t>
      </w:r>
      <w:r w:rsidR="00434AEA" w:rsidRPr="0094119B">
        <w:rPr>
          <w:rFonts w:asciiTheme="majorBidi" w:hAnsiTheme="majorBidi" w:cstheme="majorBidi"/>
          <w:sz w:val="24"/>
          <w:szCs w:val="24"/>
        </w:rPr>
        <w:t>is often associated with</w:t>
      </w:r>
      <w:r w:rsidR="005A056D" w:rsidRPr="0094119B">
        <w:rPr>
          <w:rFonts w:asciiTheme="majorBidi" w:hAnsiTheme="majorBidi" w:cstheme="majorBidi"/>
          <w:sz w:val="24"/>
          <w:szCs w:val="24"/>
        </w:rPr>
        <w:t xml:space="preserve"> the</w:t>
      </w:r>
      <w:r w:rsidR="00434AEA" w:rsidRPr="0094119B">
        <w:rPr>
          <w:rFonts w:asciiTheme="majorBidi" w:hAnsiTheme="majorBidi" w:cstheme="majorBidi"/>
          <w:sz w:val="24"/>
          <w:szCs w:val="24"/>
        </w:rPr>
        <w:t xml:space="preserve"> </w:t>
      </w:r>
      <w:r w:rsidR="005A056D" w:rsidRPr="0094119B">
        <w:rPr>
          <w:rFonts w:asciiTheme="majorBidi" w:hAnsiTheme="majorBidi" w:cstheme="majorBidi"/>
          <w:sz w:val="24"/>
          <w:szCs w:val="24"/>
        </w:rPr>
        <w:t>“nerd” or “geek” subculture</w:t>
      </w:r>
      <w:r w:rsidR="00A96392" w:rsidRPr="0094119B">
        <w:rPr>
          <w:rFonts w:asciiTheme="majorBidi" w:hAnsiTheme="majorBidi" w:cstheme="majorBidi"/>
          <w:sz w:val="24"/>
          <w:szCs w:val="24"/>
        </w:rPr>
        <w:t xml:space="preserve"> (</w:t>
      </w:r>
      <w:proofErr w:type="spellStart"/>
      <w:r w:rsidR="00385202" w:rsidRPr="0094119B">
        <w:rPr>
          <w:rFonts w:asciiTheme="majorBidi" w:hAnsiTheme="majorBidi" w:cstheme="majorBidi"/>
          <w:sz w:val="24"/>
          <w:szCs w:val="24"/>
        </w:rPr>
        <w:t>Baruca</w:t>
      </w:r>
      <w:proofErr w:type="spellEnd"/>
      <w:r w:rsidR="00385202" w:rsidRPr="0094119B">
        <w:rPr>
          <w:rFonts w:asciiTheme="majorBidi" w:hAnsiTheme="majorBidi" w:cstheme="majorBidi"/>
          <w:sz w:val="24"/>
          <w:szCs w:val="24"/>
        </w:rPr>
        <w:t xml:space="preserve"> &amp; </w:t>
      </w:r>
      <w:proofErr w:type="spellStart"/>
      <w:r w:rsidR="00EA3411" w:rsidRPr="0094119B">
        <w:rPr>
          <w:rFonts w:asciiTheme="majorBidi" w:hAnsiTheme="majorBidi" w:cstheme="majorBidi"/>
          <w:sz w:val="24"/>
          <w:szCs w:val="24"/>
        </w:rPr>
        <w:t>Ulusoy</w:t>
      </w:r>
      <w:proofErr w:type="spellEnd"/>
      <w:r w:rsidR="00EA3411" w:rsidRPr="0094119B">
        <w:rPr>
          <w:rFonts w:asciiTheme="majorBidi" w:hAnsiTheme="majorBidi" w:cstheme="majorBidi"/>
          <w:sz w:val="24"/>
          <w:szCs w:val="24"/>
        </w:rPr>
        <w:t>, 2017</w:t>
      </w:r>
      <w:r w:rsidR="00A96392" w:rsidRPr="0094119B">
        <w:rPr>
          <w:rFonts w:asciiTheme="majorBidi" w:hAnsiTheme="majorBidi" w:cstheme="majorBidi"/>
          <w:sz w:val="24"/>
          <w:szCs w:val="24"/>
        </w:rPr>
        <w:t>)</w:t>
      </w:r>
      <w:r w:rsidR="00922B59" w:rsidRPr="0094119B">
        <w:rPr>
          <w:rFonts w:asciiTheme="majorBidi" w:hAnsiTheme="majorBidi" w:cstheme="majorBidi"/>
          <w:sz w:val="24"/>
          <w:szCs w:val="24"/>
        </w:rPr>
        <w:t xml:space="preserve">. </w:t>
      </w:r>
      <w:r w:rsidR="00B72579" w:rsidRPr="0094119B">
        <w:rPr>
          <w:rFonts w:asciiTheme="majorBidi" w:hAnsiTheme="majorBidi" w:cstheme="majorBidi"/>
          <w:sz w:val="24"/>
          <w:szCs w:val="24"/>
        </w:rPr>
        <w:t xml:space="preserve">However, </w:t>
      </w:r>
      <w:r w:rsidR="00D65E39" w:rsidRPr="0094119B">
        <w:rPr>
          <w:rFonts w:asciiTheme="majorBidi" w:hAnsiTheme="majorBidi" w:cstheme="majorBidi"/>
          <w:sz w:val="24"/>
          <w:szCs w:val="24"/>
        </w:rPr>
        <w:t>with</w:t>
      </w:r>
      <w:r w:rsidR="00FA4A6A" w:rsidRPr="0094119B">
        <w:rPr>
          <w:rFonts w:asciiTheme="majorBidi" w:hAnsiTheme="majorBidi" w:cstheme="majorBidi"/>
          <w:sz w:val="24"/>
          <w:szCs w:val="24"/>
        </w:rPr>
        <w:t xml:space="preserve"> the whole protocol </w:t>
      </w:r>
      <w:r w:rsidR="00D65E39" w:rsidRPr="0094119B">
        <w:rPr>
          <w:rFonts w:asciiTheme="majorBidi" w:hAnsiTheme="majorBidi" w:cstheme="majorBidi"/>
          <w:sz w:val="24"/>
          <w:szCs w:val="24"/>
        </w:rPr>
        <w:t>being</w:t>
      </w:r>
      <w:r w:rsidR="00FA4A6A" w:rsidRPr="0094119B">
        <w:rPr>
          <w:rFonts w:asciiTheme="majorBidi" w:hAnsiTheme="majorBidi" w:cstheme="majorBidi"/>
          <w:sz w:val="24"/>
          <w:szCs w:val="24"/>
        </w:rPr>
        <w:t xml:space="preserve"> carried out online with no face-to-face interaction</w:t>
      </w:r>
      <w:r w:rsidR="007D1AF1" w:rsidRPr="0094119B">
        <w:rPr>
          <w:rFonts w:asciiTheme="majorBidi" w:hAnsiTheme="majorBidi" w:cstheme="majorBidi"/>
          <w:sz w:val="24"/>
          <w:szCs w:val="24"/>
        </w:rPr>
        <w:t>, and with regular instructions reminding participants of their anonymity</w:t>
      </w:r>
      <w:r w:rsidR="00FA4A6A" w:rsidRPr="0094119B">
        <w:rPr>
          <w:rFonts w:asciiTheme="majorBidi" w:hAnsiTheme="majorBidi" w:cstheme="majorBidi"/>
          <w:sz w:val="24"/>
          <w:szCs w:val="24"/>
        </w:rPr>
        <w:t xml:space="preserve">, </w:t>
      </w:r>
      <w:r w:rsidR="002B17D2" w:rsidRPr="0094119B">
        <w:rPr>
          <w:rFonts w:asciiTheme="majorBidi" w:hAnsiTheme="majorBidi" w:cstheme="majorBidi"/>
          <w:sz w:val="24"/>
          <w:szCs w:val="24"/>
        </w:rPr>
        <w:t>it is hoped that these biases may have been kept to a minimum.</w:t>
      </w:r>
      <w:r w:rsidR="00FA4A6A" w:rsidRPr="0094119B">
        <w:rPr>
          <w:rFonts w:asciiTheme="majorBidi" w:hAnsiTheme="majorBidi" w:cstheme="majorBidi"/>
          <w:sz w:val="24"/>
          <w:szCs w:val="24"/>
        </w:rPr>
        <w:t xml:space="preserve"> </w:t>
      </w:r>
      <w:r w:rsidR="001869D7" w:rsidRPr="0094119B">
        <w:rPr>
          <w:rFonts w:asciiTheme="majorBidi" w:hAnsiTheme="majorBidi" w:cstheme="majorBidi"/>
          <w:sz w:val="24"/>
          <w:szCs w:val="24"/>
        </w:rPr>
        <w:t xml:space="preserve">This online approach does, though, </w:t>
      </w:r>
      <w:r w:rsidR="00AB3B24" w:rsidRPr="0094119B">
        <w:rPr>
          <w:rFonts w:asciiTheme="majorBidi" w:hAnsiTheme="majorBidi" w:cstheme="majorBidi"/>
          <w:sz w:val="24"/>
          <w:szCs w:val="24"/>
        </w:rPr>
        <w:t xml:space="preserve">create a further potential issue in that </w:t>
      </w:r>
      <w:r w:rsidR="009A02D2" w:rsidRPr="0094119B">
        <w:rPr>
          <w:rFonts w:asciiTheme="majorBidi" w:hAnsiTheme="majorBidi" w:cstheme="majorBidi"/>
          <w:sz w:val="24"/>
          <w:szCs w:val="24"/>
        </w:rPr>
        <w:t xml:space="preserve">it may have </w:t>
      </w:r>
      <w:r w:rsidR="009759A8" w:rsidRPr="0094119B">
        <w:rPr>
          <w:rFonts w:asciiTheme="majorBidi" w:hAnsiTheme="majorBidi" w:cstheme="majorBidi"/>
          <w:sz w:val="24"/>
          <w:szCs w:val="24"/>
        </w:rPr>
        <w:t>increased the possibility of the study experiencing sampling bias</w:t>
      </w:r>
      <w:r w:rsidR="006E50EF" w:rsidRPr="0094119B">
        <w:rPr>
          <w:rFonts w:asciiTheme="majorBidi" w:hAnsiTheme="majorBidi" w:cstheme="majorBidi"/>
          <w:sz w:val="24"/>
          <w:szCs w:val="24"/>
        </w:rPr>
        <w:t xml:space="preserve">, with only those FF players </w:t>
      </w:r>
      <w:r w:rsidR="002F5968" w:rsidRPr="0094119B">
        <w:rPr>
          <w:rFonts w:asciiTheme="majorBidi" w:hAnsiTheme="majorBidi" w:cstheme="majorBidi"/>
          <w:sz w:val="24"/>
          <w:szCs w:val="24"/>
        </w:rPr>
        <w:t xml:space="preserve">who regularly use Twitter or visit FantasyFootballScout.com </w:t>
      </w:r>
      <w:r w:rsidR="008644FB" w:rsidRPr="0094119B">
        <w:rPr>
          <w:rFonts w:asciiTheme="majorBidi" w:hAnsiTheme="majorBidi" w:cstheme="majorBidi"/>
          <w:sz w:val="24"/>
          <w:szCs w:val="24"/>
        </w:rPr>
        <w:t xml:space="preserve">likely to have been aware of the </w:t>
      </w:r>
      <w:r w:rsidR="005F26C5" w:rsidRPr="0094119B">
        <w:rPr>
          <w:rFonts w:asciiTheme="majorBidi" w:hAnsiTheme="majorBidi" w:cstheme="majorBidi"/>
          <w:sz w:val="24"/>
          <w:szCs w:val="24"/>
        </w:rPr>
        <w:t>research</w:t>
      </w:r>
      <w:r w:rsidR="008644FB" w:rsidRPr="0094119B">
        <w:rPr>
          <w:rFonts w:asciiTheme="majorBidi" w:hAnsiTheme="majorBidi" w:cstheme="majorBidi"/>
          <w:sz w:val="24"/>
          <w:szCs w:val="24"/>
        </w:rPr>
        <w:t>.</w:t>
      </w:r>
    </w:p>
    <w:p w14:paraId="6CEFDF29" w14:textId="17AD7A64"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Future research should look to take a qualitative approach to explore this topic in more depth. Interviews can provide richer data than quantitative approaches such as that of the current study and, given the lack of existing research in the area, may elucidate new ideas and theories that would otherwise not have been considered. Indeed, with mental health often seen as a sensitive subject, a more intimate, interview approach may </w:t>
      </w:r>
      <w:proofErr w:type="gramStart"/>
      <w:r w:rsidRPr="0094119B">
        <w:rPr>
          <w:rFonts w:asciiTheme="majorBidi" w:hAnsiTheme="majorBidi" w:cstheme="majorBidi"/>
          <w:sz w:val="24"/>
          <w:szCs w:val="24"/>
        </w:rPr>
        <w:t>actually be</w:t>
      </w:r>
      <w:proofErr w:type="gramEnd"/>
      <w:r w:rsidRPr="0094119B">
        <w:rPr>
          <w:rFonts w:asciiTheme="majorBidi" w:hAnsiTheme="majorBidi" w:cstheme="majorBidi"/>
          <w:sz w:val="24"/>
          <w:szCs w:val="24"/>
        </w:rPr>
        <w:t xml:space="preserve"> preferential (Morrison &amp; </w:t>
      </w:r>
      <w:proofErr w:type="spellStart"/>
      <w:r w:rsidRPr="0094119B">
        <w:rPr>
          <w:rFonts w:asciiTheme="majorBidi" w:hAnsiTheme="majorBidi" w:cstheme="majorBidi"/>
          <w:sz w:val="24"/>
          <w:szCs w:val="24"/>
        </w:rPr>
        <w:t>Stomski</w:t>
      </w:r>
      <w:proofErr w:type="spellEnd"/>
      <w:r w:rsidRPr="0094119B">
        <w:rPr>
          <w:rFonts w:asciiTheme="majorBidi" w:hAnsiTheme="majorBidi" w:cstheme="majorBidi"/>
          <w:sz w:val="24"/>
          <w:szCs w:val="24"/>
        </w:rPr>
        <w:t xml:space="preserve">, 2015). Exploring whether baseline mental health and major life events make individuals more susceptible to the negative impact of FF may be valuable, whilst longitudinal studies could also be </w:t>
      </w:r>
      <w:r w:rsidR="005541BA" w:rsidRPr="0094119B">
        <w:rPr>
          <w:rFonts w:asciiTheme="majorBidi" w:hAnsiTheme="majorBidi" w:cstheme="majorBidi"/>
          <w:sz w:val="24"/>
          <w:szCs w:val="24"/>
        </w:rPr>
        <w:t>utilize</w:t>
      </w:r>
      <w:r w:rsidRPr="0094119B">
        <w:rPr>
          <w:rFonts w:asciiTheme="majorBidi" w:hAnsiTheme="majorBidi" w:cstheme="majorBidi"/>
          <w:sz w:val="24"/>
          <w:szCs w:val="24"/>
        </w:rPr>
        <w:t xml:space="preserve">d to investigate potential changes in mood and anxiety towards FF over time. </w:t>
      </w:r>
      <w:proofErr w:type="gramStart"/>
      <w:r w:rsidRPr="0094119B">
        <w:rPr>
          <w:rFonts w:asciiTheme="majorBidi" w:hAnsiTheme="majorBidi" w:cstheme="majorBidi"/>
          <w:sz w:val="24"/>
          <w:szCs w:val="24"/>
        </w:rPr>
        <w:t>In particular, looking</w:t>
      </w:r>
      <w:proofErr w:type="gramEnd"/>
      <w:r w:rsidRPr="0094119B">
        <w:rPr>
          <w:rFonts w:asciiTheme="majorBidi" w:hAnsiTheme="majorBidi" w:cstheme="majorBidi"/>
          <w:sz w:val="24"/>
          <w:szCs w:val="24"/>
        </w:rPr>
        <w:t xml:space="preserve"> across the course of one season and examining whether factors such as perceived locus of control, social support, and in-game </w:t>
      </w:r>
      <w:r w:rsidRPr="0094119B">
        <w:rPr>
          <w:rFonts w:asciiTheme="majorBidi" w:hAnsiTheme="majorBidi" w:cstheme="majorBidi"/>
          <w:sz w:val="24"/>
          <w:szCs w:val="24"/>
        </w:rPr>
        <w:lastRenderedPageBreak/>
        <w:t xml:space="preserve">success effects any changes could be important in the long-term with regard to the development of interventions for at-risk players. </w:t>
      </w:r>
    </w:p>
    <w:p w14:paraId="495114EA" w14:textId="4C9655CF" w:rsidR="00154D93" w:rsidRPr="0094119B" w:rsidRDefault="00154D93" w:rsidP="00154D93">
      <w:pPr>
        <w:spacing w:line="48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The present study has provided a first, exploratory step into the mental health of individuals who play FF. The results have revealed that whilst incidence of low mood, anxiety, functional impairment, and problematic behaviour may be low overall (13.6% to 24.6%), when constrained to only those with high levels of engagement in FF, these numbers rise considerably (34.3% to 43.0%). Indeed, individuals who play in more than five FF leagues, or who: </w:t>
      </w:r>
      <w:proofErr w:type="spellStart"/>
      <w:r w:rsidRPr="0094119B">
        <w:rPr>
          <w:rFonts w:asciiTheme="majorBidi" w:hAnsiTheme="majorBidi" w:cstheme="majorBidi"/>
          <w:sz w:val="24"/>
          <w:szCs w:val="24"/>
        </w:rPr>
        <w:t>i</w:t>
      </w:r>
      <w:proofErr w:type="spellEnd"/>
      <w:r w:rsidRPr="0094119B">
        <w:rPr>
          <w:rFonts w:asciiTheme="majorBidi" w:hAnsiTheme="majorBidi" w:cstheme="majorBidi"/>
          <w:sz w:val="24"/>
          <w:szCs w:val="24"/>
        </w:rPr>
        <w:t>) spend longer than 45 minutes on FF apps/sites; ii) longer than 60 minutes researching FF; or, iii) longer than 120 minutes thinking about FF, report significantly poor mental health scores than those who engage less.</w:t>
      </w:r>
      <w:r w:rsidR="002A4D80" w:rsidRPr="0094119B">
        <w:rPr>
          <w:rFonts w:asciiTheme="majorBidi" w:hAnsiTheme="majorBidi" w:cstheme="majorBidi"/>
          <w:sz w:val="24"/>
          <w:szCs w:val="24"/>
        </w:rPr>
        <w:t xml:space="preserve"> </w:t>
      </w:r>
      <w:r w:rsidR="00855F33" w:rsidRPr="0094119B">
        <w:rPr>
          <w:rFonts w:asciiTheme="majorBidi" w:hAnsiTheme="majorBidi" w:cstheme="majorBidi"/>
          <w:sz w:val="24"/>
          <w:szCs w:val="24"/>
        </w:rPr>
        <w:t>This is an important finding and</w:t>
      </w:r>
      <w:r w:rsidR="001D5B4C" w:rsidRPr="0094119B">
        <w:rPr>
          <w:rFonts w:asciiTheme="majorBidi" w:hAnsiTheme="majorBidi" w:cstheme="majorBidi"/>
          <w:sz w:val="24"/>
          <w:szCs w:val="24"/>
        </w:rPr>
        <w:t xml:space="preserve"> provide</w:t>
      </w:r>
      <w:r w:rsidR="00711E43" w:rsidRPr="0094119B">
        <w:rPr>
          <w:rFonts w:asciiTheme="majorBidi" w:hAnsiTheme="majorBidi" w:cstheme="majorBidi"/>
          <w:sz w:val="24"/>
          <w:szCs w:val="24"/>
        </w:rPr>
        <w:t>s</w:t>
      </w:r>
      <w:r w:rsidR="001D5B4C" w:rsidRPr="0094119B">
        <w:rPr>
          <w:rFonts w:asciiTheme="majorBidi" w:hAnsiTheme="majorBidi" w:cstheme="majorBidi"/>
          <w:sz w:val="24"/>
          <w:szCs w:val="24"/>
        </w:rPr>
        <w:t xml:space="preserve"> justification for the idea that more should be done</w:t>
      </w:r>
      <w:r w:rsidR="00D87894" w:rsidRPr="0094119B">
        <w:rPr>
          <w:rFonts w:asciiTheme="majorBidi" w:hAnsiTheme="majorBidi" w:cstheme="majorBidi"/>
          <w:sz w:val="24"/>
          <w:szCs w:val="24"/>
        </w:rPr>
        <w:t xml:space="preserve"> to monitor </w:t>
      </w:r>
      <w:r w:rsidR="000A4868" w:rsidRPr="0094119B">
        <w:rPr>
          <w:rFonts w:asciiTheme="majorBidi" w:hAnsiTheme="majorBidi" w:cstheme="majorBidi"/>
          <w:sz w:val="24"/>
          <w:szCs w:val="24"/>
        </w:rPr>
        <w:t xml:space="preserve">the amount of time being dedicated to </w:t>
      </w:r>
      <w:r w:rsidR="007B64F5" w:rsidRPr="0094119B">
        <w:rPr>
          <w:rFonts w:asciiTheme="majorBidi" w:hAnsiTheme="majorBidi" w:cstheme="majorBidi"/>
          <w:sz w:val="24"/>
          <w:szCs w:val="24"/>
        </w:rPr>
        <w:t>FF by individuals</w:t>
      </w:r>
      <w:r w:rsidR="001D5B4C" w:rsidRPr="0094119B">
        <w:rPr>
          <w:rFonts w:asciiTheme="majorBidi" w:hAnsiTheme="majorBidi" w:cstheme="majorBidi"/>
          <w:sz w:val="24"/>
          <w:szCs w:val="24"/>
        </w:rPr>
        <w:t xml:space="preserve">, both by the game-makers themselves </w:t>
      </w:r>
      <w:r w:rsidR="00B247D0" w:rsidRPr="0094119B">
        <w:rPr>
          <w:rFonts w:asciiTheme="majorBidi" w:hAnsiTheme="majorBidi" w:cstheme="majorBidi"/>
          <w:sz w:val="24"/>
          <w:szCs w:val="24"/>
        </w:rPr>
        <w:t>and</w:t>
      </w:r>
      <w:r w:rsidR="001D5B4C" w:rsidRPr="0094119B">
        <w:rPr>
          <w:rFonts w:asciiTheme="majorBidi" w:hAnsiTheme="majorBidi" w:cstheme="majorBidi"/>
          <w:sz w:val="24"/>
          <w:szCs w:val="24"/>
        </w:rPr>
        <w:t xml:space="preserve"> by the </w:t>
      </w:r>
      <w:r w:rsidR="00B247D0" w:rsidRPr="0094119B">
        <w:rPr>
          <w:rFonts w:asciiTheme="majorBidi" w:hAnsiTheme="majorBidi" w:cstheme="majorBidi"/>
          <w:sz w:val="24"/>
          <w:szCs w:val="24"/>
        </w:rPr>
        <w:t>players</w:t>
      </w:r>
      <w:r w:rsidR="007B64F5" w:rsidRPr="0094119B">
        <w:rPr>
          <w:rFonts w:asciiTheme="majorBidi" w:hAnsiTheme="majorBidi" w:cstheme="majorBidi"/>
          <w:sz w:val="24"/>
          <w:szCs w:val="24"/>
        </w:rPr>
        <w:t>.</w:t>
      </w:r>
      <w:r w:rsidRPr="0094119B">
        <w:rPr>
          <w:rFonts w:asciiTheme="majorBidi" w:hAnsiTheme="majorBidi" w:cstheme="majorBidi"/>
          <w:sz w:val="24"/>
          <w:szCs w:val="24"/>
        </w:rPr>
        <w:t xml:space="preserve"> Interestingly, greater experience in FF led to reduced (</w:t>
      </w:r>
      <w:r w:rsidR="00A71DE4" w:rsidRPr="0094119B">
        <w:rPr>
          <w:rFonts w:asciiTheme="majorBidi" w:hAnsiTheme="majorBidi" w:cstheme="majorBidi"/>
          <w:sz w:val="24"/>
          <w:szCs w:val="24"/>
        </w:rPr>
        <w:t>that is</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better) mental health scores. Implications </w:t>
      </w:r>
      <w:proofErr w:type="gramStart"/>
      <w:r w:rsidRPr="0094119B">
        <w:rPr>
          <w:rFonts w:asciiTheme="majorBidi" w:hAnsiTheme="majorBidi" w:cstheme="majorBidi"/>
          <w:sz w:val="24"/>
          <w:szCs w:val="24"/>
        </w:rPr>
        <w:t>with regard to</w:t>
      </w:r>
      <w:proofErr w:type="gramEnd"/>
      <w:r w:rsidRPr="0094119B">
        <w:rPr>
          <w:rFonts w:asciiTheme="majorBidi" w:hAnsiTheme="majorBidi" w:cstheme="majorBidi"/>
          <w:sz w:val="24"/>
          <w:szCs w:val="24"/>
        </w:rPr>
        <w:t xml:space="preserve"> mental health awareness are discussed, alongside ideas for future research that includes replicating the findings outside of a global pandemic, the utilisation of interview approaches, and exploring the reasons for the results regarding FF Experience.</w:t>
      </w:r>
    </w:p>
    <w:p w14:paraId="469C39F0" w14:textId="431DD983" w:rsidR="00154D93" w:rsidRPr="0094119B" w:rsidRDefault="00154D93" w:rsidP="00154D93">
      <w:pPr>
        <w:spacing w:line="480" w:lineRule="auto"/>
        <w:rPr>
          <w:rFonts w:asciiTheme="majorBidi" w:hAnsiTheme="majorBidi" w:cstheme="majorBidi"/>
          <w:sz w:val="24"/>
          <w:szCs w:val="24"/>
        </w:rPr>
      </w:pPr>
    </w:p>
    <w:p w14:paraId="6B2E46C3" w14:textId="4317F19F" w:rsidR="00515DAA" w:rsidRPr="0094119B" w:rsidRDefault="00515DAA" w:rsidP="00154D93">
      <w:pPr>
        <w:spacing w:line="480" w:lineRule="auto"/>
        <w:rPr>
          <w:rFonts w:asciiTheme="majorBidi" w:hAnsiTheme="majorBidi" w:cstheme="majorBidi"/>
          <w:sz w:val="24"/>
          <w:szCs w:val="24"/>
        </w:rPr>
      </w:pPr>
    </w:p>
    <w:p w14:paraId="089D2E64" w14:textId="3FF06793" w:rsidR="00515DAA" w:rsidRPr="0094119B" w:rsidRDefault="00515DAA" w:rsidP="00154D93">
      <w:pPr>
        <w:spacing w:line="480" w:lineRule="auto"/>
        <w:rPr>
          <w:rFonts w:asciiTheme="majorBidi" w:hAnsiTheme="majorBidi" w:cstheme="majorBidi"/>
          <w:sz w:val="24"/>
          <w:szCs w:val="24"/>
        </w:rPr>
      </w:pPr>
    </w:p>
    <w:p w14:paraId="04C23E3C" w14:textId="6BF43FDE" w:rsidR="00515DAA" w:rsidRPr="0094119B" w:rsidRDefault="00515DAA" w:rsidP="00154D93">
      <w:pPr>
        <w:spacing w:line="480" w:lineRule="auto"/>
        <w:rPr>
          <w:rFonts w:asciiTheme="majorBidi" w:hAnsiTheme="majorBidi" w:cstheme="majorBidi"/>
          <w:sz w:val="24"/>
          <w:szCs w:val="24"/>
        </w:rPr>
      </w:pPr>
    </w:p>
    <w:p w14:paraId="14432B3A" w14:textId="52C1CC91" w:rsidR="00515DAA" w:rsidRPr="0094119B" w:rsidRDefault="00515DAA" w:rsidP="00154D93">
      <w:pPr>
        <w:spacing w:line="480" w:lineRule="auto"/>
        <w:rPr>
          <w:rFonts w:asciiTheme="majorBidi" w:hAnsiTheme="majorBidi" w:cstheme="majorBidi"/>
          <w:sz w:val="24"/>
          <w:szCs w:val="24"/>
        </w:rPr>
      </w:pPr>
    </w:p>
    <w:p w14:paraId="6FD1AF3D" w14:textId="77777777" w:rsidR="00515DAA" w:rsidRPr="0094119B" w:rsidRDefault="00515DAA" w:rsidP="00154D93">
      <w:pPr>
        <w:spacing w:line="480" w:lineRule="auto"/>
        <w:rPr>
          <w:rFonts w:asciiTheme="majorBidi" w:hAnsiTheme="majorBidi" w:cstheme="majorBidi"/>
          <w:sz w:val="24"/>
          <w:szCs w:val="24"/>
        </w:rPr>
      </w:pPr>
    </w:p>
    <w:p w14:paraId="1BE94CEF" w14:textId="77777777" w:rsidR="003B792A" w:rsidRPr="0094119B" w:rsidRDefault="003B792A" w:rsidP="00C371B7">
      <w:pPr>
        <w:spacing w:line="480" w:lineRule="auto"/>
        <w:rPr>
          <w:rFonts w:asciiTheme="majorBidi" w:hAnsiTheme="majorBidi" w:cstheme="majorBidi"/>
          <w:i/>
          <w:iCs/>
          <w:sz w:val="24"/>
          <w:szCs w:val="24"/>
        </w:rPr>
      </w:pPr>
      <w:r w:rsidRPr="0094119B">
        <w:rPr>
          <w:rFonts w:asciiTheme="majorBidi" w:hAnsiTheme="majorBidi" w:cstheme="majorBidi"/>
          <w:i/>
          <w:iCs/>
          <w:sz w:val="24"/>
          <w:szCs w:val="24"/>
        </w:rPr>
        <w:lastRenderedPageBreak/>
        <w:t>Table 1. Classification of FF Experience/Behaviour Groups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3628"/>
        <w:gridCol w:w="2268"/>
      </w:tblGrid>
      <w:tr w:rsidR="0094119B" w:rsidRPr="0094119B" w14:paraId="49D83F80" w14:textId="77777777" w:rsidTr="00F70602">
        <w:trPr>
          <w:jc w:val="center"/>
        </w:trPr>
        <w:tc>
          <w:tcPr>
            <w:tcW w:w="2154" w:type="dxa"/>
            <w:tcBorders>
              <w:top w:val="single" w:sz="4" w:space="0" w:color="auto"/>
              <w:bottom w:val="single" w:sz="4" w:space="0" w:color="auto"/>
            </w:tcBorders>
          </w:tcPr>
          <w:p w14:paraId="603935E1" w14:textId="77777777" w:rsidR="003B792A" w:rsidRPr="0094119B" w:rsidRDefault="003B792A" w:rsidP="00F70602">
            <w:pPr>
              <w:spacing w:after="120" w:line="240" w:lineRule="auto"/>
              <w:rPr>
                <w:rFonts w:asciiTheme="majorBidi" w:hAnsiTheme="majorBidi" w:cstheme="majorBidi"/>
                <w:b/>
                <w:bCs/>
                <w:sz w:val="21"/>
                <w:szCs w:val="21"/>
              </w:rPr>
            </w:pPr>
            <w:r w:rsidRPr="0094119B">
              <w:rPr>
                <w:rFonts w:asciiTheme="majorBidi" w:hAnsiTheme="majorBidi" w:cstheme="majorBidi"/>
                <w:b/>
                <w:bCs/>
                <w:sz w:val="21"/>
                <w:szCs w:val="21"/>
              </w:rPr>
              <w:t>Variable</w:t>
            </w:r>
          </w:p>
        </w:tc>
        <w:tc>
          <w:tcPr>
            <w:tcW w:w="3628" w:type="dxa"/>
            <w:tcBorders>
              <w:top w:val="single" w:sz="4" w:space="0" w:color="auto"/>
              <w:bottom w:val="single" w:sz="4" w:space="0" w:color="auto"/>
            </w:tcBorders>
          </w:tcPr>
          <w:p w14:paraId="0DD4D667" w14:textId="77777777" w:rsidR="003B792A" w:rsidRPr="0094119B" w:rsidRDefault="003B792A" w:rsidP="00F70602">
            <w:pPr>
              <w:spacing w:after="120" w:line="240" w:lineRule="auto"/>
              <w:rPr>
                <w:rFonts w:asciiTheme="majorBidi" w:hAnsiTheme="majorBidi" w:cstheme="majorBidi"/>
                <w:b/>
                <w:bCs/>
                <w:sz w:val="21"/>
                <w:szCs w:val="21"/>
              </w:rPr>
            </w:pPr>
            <w:r w:rsidRPr="0094119B">
              <w:rPr>
                <w:rFonts w:asciiTheme="majorBidi" w:hAnsiTheme="majorBidi" w:cstheme="majorBidi"/>
                <w:b/>
                <w:bCs/>
                <w:sz w:val="21"/>
                <w:szCs w:val="21"/>
              </w:rPr>
              <w:t>Categorisation Description</w:t>
            </w:r>
          </w:p>
        </w:tc>
        <w:tc>
          <w:tcPr>
            <w:tcW w:w="2268" w:type="dxa"/>
            <w:tcBorders>
              <w:top w:val="single" w:sz="4" w:space="0" w:color="auto"/>
              <w:bottom w:val="single" w:sz="4" w:space="0" w:color="auto"/>
            </w:tcBorders>
          </w:tcPr>
          <w:p w14:paraId="3931E2D8" w14:textId="77777777" w:rsidR="003B792A" w:rsidRPr="0094119B" w:rsidRDefault="003B792A" w:rsidP="00F70602">
            <w:pPr>
              <w:spacing w:after="120" w:line="240" w:lineRule="auto"/>
              <w:rPr>
                <w:rFonts w:asciiTheme="majorBidi" w:hAnsiTheme="majorBidi" w:cstheme="majorBidi"/>
                <w:b/>
                <w:bCs/>
                <w:sz w:val="21"/>
                <w:szCs w:val="21"/>
              </w:rPr>
            </w:pPr>
            <w:r w:rsidRPr="0094119B">
              <w:rPr>
                <w:rFonts w:asciiTheme="majorBidi" w:hAnsiTheme="majorBidi" w:cstheme="majorBidi"/>
                <w:b/>
                <w:bCs/>
                <w:sz w:val="21"/>
                <w:szCs w:val="21"/>
              </w:rPr>
              <w:t>Number of Participants and % in that category</w:t>
            </w:r>
          </w:p>
        </w:tc>
      </w:tr>
      <w:tr w:rsidR="0094119B" w:rsidRPr="0094119B" w14:paraId="2FEAE0DB" w14:textId="77777777" w:rsidTr="00F70602">
        <w:trPr>
          <w:jc w:val="center"/>
        </w:trPr>
        <w:tc>
          <w:tcPr>
            <w:tcW w:w="2154" w:type="dxa"/>
            <w:tcBorders>
              <w:top w:val="single" w:sz="4" w:space="0" w:color="auto"/>
            </w:tcBorders>
          </w:tcPr>
          <w:p w14:paraId="0808F2D6"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FF Experience</w:t>
            </w:r>
          </w:p>
        </w:tc>
        <w:tc>
          <w:tcPr>
            <w:tcW w:w="3628" w:type="dxa"/>
            <w:tcBorders>
              <w:top w:val="single" w:sz="4" w:space="0" w:color="auto"/>
            </w:tcBorders>
          </w:tcPr>
          <w:p w14:paraId="5A58AD58"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 xml:space="preserve">Low = 1-5 years </w:t>
            </w:r>
          </w:p>
          <w:p w14:paraId="16FEEC40"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Moderate = 6-10 years</w:t>
            </w:r>
          </w:p>
          <w:p w14:paraId="4CBA2093"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High = 11+ years</w:t>
            </w:r>
          </w:p>
        </w:tc>
        <w:tc>
          <w:tcPr>
            <w:tcW w:w="2268" w:type="dxa"/>
            <w:tcBorders>
              <w:top w:val="single" w:sz="4" w:space="0" w:color="auto"/>
            </w:tcBorders>
          </w:tcPr>
          <w:p w14:paraId="1B8092A1"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871; 43.7%</w:t>
            </w:r>
          </w:p>
          <w:p w14:paraId="2E85DB31"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669; 33.5%</w:t>
            </w:r>
          </w:p>
          <w:p w14:paraId="6036C330"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449; 22.5%</w:t>
            </w:r>
          </w:p>
        </w:tc>
      </w:tr>
      <w:tr w:rsidR="0094119B" w:rsidRPr="0094119B" w14:paraId="3478ECEB" w14:textId="77777777" w:rsidTr="00F70602">
        <w:trPr>
          <w:jc w:val="center"/>
        </w:trPr>
        <w:tc>
          <w:tcPr>
            <w:tcW w:w="2154" w:type="dxa"/>
          </w:tcPr>
          <w:p w14:paraId="60C0F1EC"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FF Leagues</w:t>
            </w:r>
          </w:p>
        </w:tc>
        <w:tc>
          <w:tcPr>
            <w:tcW w:w="3628" w:type="dxa"/>
          </w:tcPr>
          <w:p w14:paraId="650DC5B2"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Single = 1 league</w:t>
            </w:r>
          </w:p>
          <w:p w14:paraId="5C662B22"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Few = 2-5 leagues</w:t>
            </w:r>
          </w:p>
          <w:p w14:paraId="56919FA7"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Many = 6+ leagues</w:t>
            </w:r>
          </w:p>
        </w:tc>
        <w:tc>
          <w:tcPr>
            <w:tcW w:w="2268" w:type="dxa"/>
          </w:tcPr>
          <w:p w14:paraId="2BA69D84"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407; 20.4%</w:t>
            </w:r>
          </w:p>
          <w:p w14:paraId="31F58E3F"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841; 42.2%</w:t>
            </w:r>
          </w:p>
          <w:p w14:paraId="345ED0B1"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736; 36.9%</w:t>
            </w:r>
          </w:p>
        </w:tc>
      </w:tr>
      <w:tr w:rsidR="0094119B" w:rsidRPr="0094119B" w14:paraId="73DD29E8" w14:textId="77777777" w:rsidTr="00F70602">
        <w:trPr>
          <w:jc w:val="center"/>
        </w:trPr>
        <w:tc>
          <w:tcPr>
            <w:tcW w:w="2154" w:type="dxa"/>
          </w:tcPr>
          <w:p w14:paraId="1E25CC50"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FF Time Playing</w:t>
            </w:r>
          </w:p>
        </w:tc>
        <w:tc>
          <w:tcPr>
            <w:tcW w:w="3628" w:type="dxa"/>
          </w:tcPr>
          <w:p w14:paraId="2B1BE3D8"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Low = 1-14 minutes</w:t>
            </w:r>
          </w:p>
          <w:p w14:paraId="68009395"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Low-to-Moderate = 15-29 minutes</w:t>
            </w:r>
          </w:p>
          <w:p w14:paraId="792AAB38"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Moderate-to-High = 30-44 minutes</w:t>
            </w:r>
          </w:p>
          <w:p w14:paraId="74F7795A"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High = 45+ minutes</w:t>
            </w:r>
          </w:p>
        </w:tc>
        <w:tc>
          <w:tcPr>
            <w:tcW w:w="2268" w:type="dxa"/>
          </w:tcPr>
          <w:p w14:paraId="54F77532"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563; 28.2%</w:t>
            </w:r>
          </w:p>
          <w:p w14:paraId="3457D09D"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545; 27.3%</w:t>
            </w:r>
          </w:p>
          <w:p w14:paraId="27EADB85"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454; 22.8%</w:t>
            </w:r>
          </w:p>
          <w:p w14:paraId="77F457E7"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414; 20.8%</w:t>
            </w:r>
          </w:p>
        </w:tc>
      </w:tr>
      <w:tr w:rsidR="0094119B" w:rsidRPr="0094119B" w14:paraId="6A29A559" w14:textId="77777777" w:rsidTr="00F70602">
        <w:trPr>
          <w:jc w:val="center"/>
        </w:trPr>
        <w:tc>
          <w:tcPr>
            <w:tcW w:w="2154" w:type="dxa"/>
          </w:tcPr>
          <w:p w14:paraId="069DA631"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FF Time Researching</w:t>
            </w:r>
          </w:p>
        </w:tc>
        <w:tc>
          <w:tcPr>
            <w:tcW w:w="3628" w:type="dxa"/>
          </w:tcPr>
          <w:p w14:paraId="68FD517B"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Low = 0-15 minutes</w:t>
            </w:r>
          </w:p>
          <w:p w14:paraId="592BD7EA"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Low-to-Moderate = 16-30 minutes</w:t>
            </w:r>
          </w:p>
          <w:p w14:paraId="02070BFF"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Moderate-to-High = 31-60 minutes</w:t>
            </w:r>
          </w:p>
          <w:p w14:paraId="6363DCE6"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High = 61+ minutes</w:t>
            </w:r>
          </w:p>
        </w:tc>
        <w:tc>
          <w:tcPr>
            <w:tcW w:w="2268" w:type="dxa"/>
          </w:tcPr>
          <w:p w14:paraId="091E444B"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478; 24.0%</w:t>
            </w:r>
          </w:p>
          <w:p w14:paraId="692EA877"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512; 25.7%</w:t>
            </w:r>
          </w:p>
          <w:p w14:paraId="3E01D86A"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525; 26.3%</w:t>
            </w:r>
          </w:p>
          <w:p w14:paraId="67D825A9"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473; 23.7%</w:t>
            </w:r>
          </w:p>
        </w:tc>
      </w:tr>
      <w:tr w:rsidR="003B792A" w:rsidRPr="0094119B" w14:paraId="4C9BECC5" w14:textId="77777777" w:rsidTr="00F70602">
        <w:trPr>
          <w:jc w:val="center"/>
        </w:trPr>
        <w:tc>
          <w:tcPr>
            <w:tcW w:w="2154" w:type="dxa"/>
            <w:tcBorders>
              <w:bottom w:val="single" w:sz="4" w:space="0" w:color="auto"/>
            </w:tcBorders>
          </w:tcPr>
          <w:p w14:paraId="5AB9492E"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FF Time Thinking</w:t>
            </w:r>
          </w:p>
        </w:tc>
        <w:tc>
          <w:tcPr>
            <w:tcW w:w="3628" w:type="dxa"/>
            <w:tcBorders>
              <w:bottom w:val="single" w:sz="4" w:space="0" w:color="auto"/>
            </w:tcBorders>
          </w:tcPr>
          <w:p w14:paraId="11396199"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Low = 0-30 minutes</w:t>
            </w:r>
          </w:p>
          <w:p w14:paraId="6161F608"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Low-to-Moderate = 31-60 minutes</w:t>
            </w:r>
          </w:p>
          <w:p w14:paraId="06288DBE"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Moderate-to-High = 60-120 minutes</w:t>
            </w:r>
          </w:p>
          <w:p w14:paraId="5CD256A9"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High = 121+ minutes</w:t>
            </w:r>
          </w:p>
        </w:tc>
        <w:tc>
          <w:tcPr>
            <w:tcW w:w="2268" w:type="dxa"/>
            <w:tcBorders>
              <w:bottom w:val="single" w:sz="4" w:space="0" w:color="auto"/>
            </w:tcBorders>
          </w:tcPr>
          <w:p w14:paraId="0C538AC8"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633; 31.7%</w:t>
            </w:r>
          </w:p>
          <w:p w14:paraId="7BFFD805"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485; 24.3%</w:t>
            </w:r>
          </w:p>
          <w:p w14:paraId="210F2EF4"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474; 23.8%</w:t>
            </w:r>
          </w:p>
          <w:p w14:paraId="5E891949" w14:textId="77777777" w:rsidR="003B792A" w:rsidRPr="0094119B" w:rsidRDefault="003B792A" w:rsidP="00F70602">
            <w:pPr>
              <w:spacing w:after="120" w:line="240" w:lineRule="auto"/>
              <w:rPr>
                <w:rFonts w:asciiTheme="majorBidi" w:hAnsiTheme="majorBidi" w:cstheme="majorBidi"/>
                <w:sz w:val="21"/>
                <w:szCs w:val="21"/>
              </w:rPr>
            </w:pPr>
            <w:r w:rsidRPr="0094119B">
              <w:rPr>
                <w:rFonts w:asciiTheme="majorBidi" w:hAnsiTheme="majorBidi" w:cstheme="majorBidi"/>
                <w:sz w:val="21"/>
                <w:szCs w:val="21"/>
              </w:rPr>
              <w:t>356; 17.8%</w:t>
            </w:r>
          </w:p>
        </w:tc>
      </w:tr>
    </w:tbl>
    <w:p w14:paraId="14D726F3" w14:textId="77777777" w:rsidR="003B792A" w:rsidRPr="0094119B" w:rsidRDefault="003B792A" w:rsidP="003B792A">
      <w:pPr>
        <w:spacing w:line="480" w:lineRule="auto"/>
        <w:ind w:firstLine="720"/>
        <w:rPr>
          <w:rFonts w:asciiTheme="majorBidi" w:hAnsiTheme="majorBidi" w:cstheme="majorBidi"/>
          <w:sz w:val="24"/>
          <w:szCs w:val="24"/>
        </w:rPr>
      </w:pPr>
    </w:p>
    <w:p w14:paraId="41BE2BFF" w14:textId="484D902A" w:rsidR="003B792A" w:rsidRPr="0094119B" w:rsidRDefault="003B792A" w:rsidP="00154D93">
      <w:pPr>
        <w:spacing w:line="480" w:lineRule="auto"/>
        <w:rPr>
          <w:rFonts w:asciiTheme="majorBidi" w:hAnsiTheme="majorBidi" w:cstheme="majorBidi"/>
          <w:sz w:val="24"/>
          <w:szCs w:val="24"/>
        </w:rPr>
      </w:pPr>
    </w:p>
    <w:p w14:paraId="56A76EF3" w14:textId="77777777" w:rsidR="003B792A" w:rsidRPr="0094119B" w:rsidRDefault="003B792A" w:rsidP="00154D93">
      <w:pPr>
        <w:spacing w:line="480" w:lineRule="auto"/>
        <w:rPr>
          <w:rFonts w:asciiTheme="majorBidi" w:hAnsiTheme="majorBidi" w:cstheme="majorBidi"/>
          <w:sz w:val="24"/>
          <w:szCs w:val="24"/>
        </w:rPr>
        <w:sectPr w:rsidR="003B792A" w:rsidRPr="0094119B" w:rsidSect="003B792A">
          <w:headerReference w:type="default" r:id="rId11"/>
          <w:pgSz w:w="11906" w:h="16838"/>
          <w:pgMar w:top="1440" w:right="1440" w:bottom="1440" w:left="1440" w:header="709" w:footer="709" w:gutter="0"/>
          <w:lnNumType w:countBy="1" w:restart="continuous"/>
          <w:cols w:space="708"/>
          <w:docGrid w:linePitch="360"/>
        </w:sectPr>
      </w:pPr>
    </w:p>
    <w:p w14:paraId="3FB8FD13" w14:textId="77777777" w:rsidR="003B792A" w:rsidRPr="0094119B" w:rsidRDefault="003B792A" w:rsidP="00C371B7">
      <w:pPr>
        <w:spacing w:line="240" w:lineRule="auto"/>
        <w:rPr>
          <w:rFonts w:asciiTheme="majorBidi" w:hAnsiTheme="majorBidi" w:cstheme="majorBidi"/>
          <w:i/>
          <w:iCs/>
          <w:sz w:val="24"/>
          <w:szCs w:val="24"/>
        </w:rPr>
      </w:pPr>
      <w:r w:rsidRPr="0094119B">
        <w:rPr>
          <w:rFonts w:asciiTheme="majorBidi" w:hAnsiTheme="majorBidi" w:cstheme="majorBidi"/>
          <w:i/>
          <w:iCs/>
          <w:sz w:val="24"/>
          <w:szCs w:val="24"/>
        </w:rPr>
        <w:lastRenderedPageBreak/>
        <w:t>Table 2. Pearson’s Correlation Analysis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1"/>
        <w:gridCol w:w="1077"/>
        <w:gridCol w:w="1077"/>
        <w:gridCol w:w="1077"/>
        <w:gridCol w:w="1077"/>
        <w:gridCol w:w="1077"/>
        <w:gridCol w:w="1077"/>
        <w:gridCol w:w="1077"/>
        <w:gridCol w:w="1077"/>
        <w:gridCol w:w="1077"/>
        <w:gridCol w:w="1077"/>
      </w:tblGrid>
      <w:tr w:rsidR="0094119B" w:rsidRPr="0094119B" w14:paraId="4ECB9B07" w14:textId="77777777" w:rsidTr="003F141E">
        <w:trPr>
          <w:jc w:val="center"/>
        </w:trPr>
        <w:tc>
          <w:tcPr>
            <w:tcW w:w="2891" w:type="dxa"/>
            <w:tcBorders>
              <w:top w:val="single" w:sz="4" w:space="0" w:color="auto"/>
              <w:bottom w:val="single" w:sz="4" w:space="0" w:color="auto"/>
            </w:tcBorders>
          </w:tcPr>
          <w:p w14:paraId="36D199DE" w14:textId="77777777" w:rsidR="003B792A" w:rsidRPr="0094119B" w:rsidRDefault="003B792A" w:rsidP="003F141E">
            <w:pPr>
              <w:rPr>
                <w:rFonts w:asciiTheme="majorBidi" w:hAnsiTheme="majorBidi" w:cstheme="majorBidi"/>
                <w:b/>
                <w:bCs/>
                <w:sz w:val="21"/>
                <w:szCs w:val="21"/>
              </w:rPr>
            </w:pPr>
            <w:r w:rsidRPr="0094119B">
              <w:rPr>
                <w:rFonts w:asciiTheme="majorBidi" w:hAnsiTheme="majorBidi" w:cstheme="majorBidi"/>
                <w:b/>
                <w:bCs/>
                <w:sz w:val="21"/>
                <w:szCs w:val="21"/>
              </w:rPr>
              <w:t>Variable</w:t>
            </w:r>
          </w:p>
        </w:tc>
        <w:tc>
          <w:tcPr>
            <w:tcW w:w="1077" w:type="dxa"/>
            <w:tcBorders>
              <w:top w:val="single" w:sz="4" w:space="0" w:color="auto"/>
              <w:bottom w:val="single" w:sz="4" w:space="0" w:color="auto"/>
            </w:tcBorders>
          </w:tcPr>
          <w:p w14:paraId="2208BCEE" w14:textId="77777777" w:rsidR="003B792A" w:rsidRPr="0094119B" w:rsidRDefault="003B792A" w:rsidP="003F141E">
            <w:pPr>
              <w:jc w:val="center"/>
              <w:rPr>
                <w:rFonts w:asciiTheme="majorBidi" w:hAnsiTheme="majorBidi" w:cstheme="majorBidi"/>
                <w:b/>
                <w:bCs/>
                <w:i/>
                <w:iCs/>
                <w:sz w:val="21"/>
                <w:szCs w:val="21"/>
              </w:rPr>
            </w:pPr>
            <w:r w:rsidRPr="0094119B">
              <w:rPr>
                <w:rFonts w:asciiTheme="majorBidi" w:hAnsiTheme="majorBidi" w:cstheme="majorBidi"/>
                <w:b/>
                <w:bCs/>
                <w:i/>
                <w:iCs/>
                <w:sz w:val="21"/>
                <w:szCs w:val="21"/>
              </w:rPr>
              <w:t>M</w:t>
            </w:r>
          </w:p>
        </w:tc>
        <w:tc>
          <w:tcPr>
            <w:tcW w:w="1077" w:type="dxa"/>
            <w:tcBorders>
              <w:top w:val="single" w:sz="4" w:space="0" w:color="auto"/>
              <w:bottom w:val="single" w:sz="4" w:space="0" w:color="auto"/>
            </w:tcBorders>
          </w:tcPr>
          <w:p w14:paraId="4444C3C9" w14:textId="77777777" w:rsidR="003B792A" w:rsidRPr="0094119B" w:rsidRDefault="003B792A" w:rsidP="003F141E">
            <w:pPr>
              <w:jc w:val="center"/>
              <w:rPr>
                <w:rFonts w:asciiTheme="majorBidi" w:hAnsiTheme="majorBidi" w:cstheme="majorBidi"/>
                <w:b/>
                <w:bCs/>
                <w:i/>
                <w:iCs/>
                <w:sz w:val="21"/>
                <w:szCs w:val="21"/>
              </w:rPr>
            </w:pPr>
            <w:r w:rsidRPr="0094119B">
              <w:rPr>
                <w:rFonts w:asciiTheme="majorBidi" w:hAnsiTheme="majorBidi" w:cstheme="majorBidi"/>
                <w:b/>
                <w:bCs/>
                <w:i/>
                <w:iCs/>
                <w:sz w:val="21"/>
                <w:szCs w:val="21"/>
              </w:rPr>
              <w:t>SD</w:t>
            </w:r>
          </w:p>
        </w:tc>
        <w:tc>
          <w:tcPr>
            <w:tcW w:w="1077" w:type="dxa"/>
            <w:tcBorders>
              <w:top w:val="single" w:sz="4" w:space="0" w:color="auto"/>
              <w:bottom w:val="single" w:sz="4" w:space="0" w:color="auto"/>
            </w:tcBorders>
          </w:tcPr>
          <w:p w14:paraId="1D17E13F" w14:textId="77777777" w:rsidR="003B792A" w:rsidRPr="0094119B" w:rsidRDefault="003B792A" w:rsidP="003F141E">
            <w:pPr>
              <w:jc w:val="center"/>
              <w:rPr>
                <w:rFonts w:asciiTheme="majorBidi" w:hAnsiTheme="majorBidi" w:cstheme="majorBidi"/>
                <w:b/>
                <w:bCs/>
                <w:sz w:val="21"/>
                <w:szCs w:val="21"/>
              </w:rPr>
            </w:pPr>
            <w:r w:rsidRPr="0094119B">
              <w:rPr>
                <w:rFonts w:asciiTheme="majorBidi" w:hAnsiTheme="majorBidi" w:cstheme="majorBidi"/>
                <w:b/>
                <w:bCs/>
                <w:sz w:val="21"/>
                <w:szCs w:val="21"/>
              </w:rPr>
              <w:t>1</w:t>
            </w:r>
          </w:p>
        </w:tc>
        <w:tc>
          <w:tcPr>
            <w:tcW w:w="1077" w:type="dxa"/>
            <w:tcBorders>
              <w:top w:val="single" w:sz="4" w:space="0" w:color="auto"/>
              <w:bottom w:val="single" w:sz="4" w:space="0" w:color="auto"/>
            </w:tcBorders>
          </w:tcPr>
          <w:p w14:paraId="3828DE97" w14:textId="77777777" w:rsidR="003B792A" w:rsidRPr="0094119B" w:rsidRDefault="003B792A" w:rsidP="003F141E">
            <w:pPr>
              <w:jc w:val="center"/>
              <w:rPr>
                <w:rFonts w:asciiTheme="majorBidi" w:hAnsiTheme="majorBidi" w:cstheme="majorBidi"/>
                <w:b/>
                <w:bCs/>
                <w:sz w:val="21"/>
                <w:szCs w:val="21"/>
              </w:rPr>
            </w:pPr>
            <w:r w:rsidRPr="0094119B">
              <w:rPr>
                <w:rFonts w:asciiTheme="majorBidi" w:hAnsiTheme="majorBidi" w:cstheme="majorBidi"/>
                <w:b/>
                <w:bCs/>
                <w:sz w:val="21"/>
                <w:szCs w:val="21"/>
              </w:rPr>
              <w:t>2</w:t>
            </w:r>
          </w:p>
        </w:tc>
        <w:tc>
          <w:tcPr>
            <w:tcW w:w="1077" w:type="dxa"/>
            <w:tcBorders>
              <w:top w:val="single" w:sz="4" w:space="0" w:color="auto"/>
              <w:bottom w:val="single" w:sz="4" w:space="0" w:color="auto"/>
            </w:tcBorders>
          </w:tcPr>
          <w:p w14:paraId="12F0233F" w14:textId="77777777" w:rsidR="003B792A" w:rsidRPr="0094119B" w:rsidRDefault="003B792A" w:rsidP="003F141E">
            <w:pPr>
              <w:jc w:val="center"/>
              <w:rPr>
                <w:rFonts w:asciiTheme="majorBidi" w:hAnsiTheme="majorBidi" w:cstheme="majorBidi"/>
                <w:b/>
                <w:bCs/>
                <w:sz w:val="21"/>
                <w:szCs w:val="21"/>
              </w:rPr>
            </w:pPr>
            <w:r w:rsidRPr="0094119B">
              <w:rPr>
                <w:rFonts w:asciiTheme="majorBidi" w:hAnsiTheme="majorBidi" w:cstheme="majorBidi"/>
                <w:b/>
                <w:bCs/>
                <w:sz w:val="21"/>
                <w:szCs w:val="21"/>
              </w:rPr>
              <w:t>3</w:t>
            </w:r>
          </w:p>
        </w:tc>
        <w:tc>
          <w:tcPr>
            <w:tcW w:w="1077" w:type="dxa"/>
            <w:tcBorders>
              <w:top w:val="single" w:sz="4" w:space="0" w:color="auto"/>
              <w:bottom w:val="single" w:sz="4" w:space="0" w:color="auto"/>
            </w:tcBorders>
          </w:tcPr>
          <w:p w14:paraId="2184D9F1" w14:textId="77777777" w:rsidR="003B792A" w:rsidRPr="0094119B" w:rsidRDefault="003B792A" w:rsidP="003F141E">
            <w:pPr>
              <w:jc w:val="center"/>
              <w:rPr>
                <w:rFonts w:asciiTheme="majorBidi" w:hAnsiTheme="majorBidi" w:cstheme="majorBidi"/>
                <w:b/>
                <w:bCs/>
                <w:sz w:val="21"/>
                <w:szCs w:val="21"/>
              </w:rPr>
            </w:pPr>
            <w:r w:rsidRPr="0094119B">
              <w:rPr>
                <w:rFonts w:asciiTheme="majorBidi" w:hAnsiTheme="majorBidi" w:cstheme="majorBidi"/>
                <w:b/>
                <w:bCs/>
                <w:sz w:val="21"/>
                <w:szCs w:val="21"/>
              </w:rPr>
              <w:t>4</w:t>
            </w:r>
          </w:p>
        </w:tc>
        <w:tc>
          <w:tcPr>
            <w:tcW w:w="1077" w:type="dxa"/>
            <w:tcBorders>
              <w:top w:val="single" w:sz="4" w:space="0" w:color="auto"/>
              <w:bottom w:val="single" w:sz="4" w:space="0" w:color="auto"/>
            </w:tcBorders>
          </w:tcPr>
          <w:p w14:paraId="00A9B2EB" w14:textId="77777777" w:rsidR="003B792A" w:rsidRPr="0094119B" w:rsidRDefault="003B792A" w:rsidP="003F141E">
            <w:pPr>
              <w:jc w:val="center"/>
              <w:rPr>
                <w:rFonts w:asciiTheme="majorBidi" w:hAnsiTheme="majorBidi" w:cstheme="majorBidi"/>
                <w:b/>
                <w:bCs/>
                <w:sz w:val="21"/>
                <w:szCs w:val="21"/>
              </w:rPr>
            </w:pPr>
            <w:r w:rsidRPr="0094119B">
              <w:rPr>
                <w:rFonts w:asciiTheme="majorBidi" w:hAnsiTheme="majorBidi" w:cstheme="majorBidi"/>
                <w:b/>
                <w:bCs/>
                <w:sz w:val="21"/>
                <w:szCs w:val="21"/>
              </w:rPr>
              <w:t>5</w:t>
            </w:r>
          </w:p>
        </w:tc>
        <w:tc>
          <w:tcPr>
            <w:tcW w:w="1077" w:type="dxa"/>
            <w:tcBorders>
              <w:top w:val="single" w:sz="4" w:space="0" w:color="auto"/>
              <w:bottom w:val="single" w:sz="4" w:space="0" w:color="auto"/>
            </w:tcBorders>
          </w:tcPr>
          <w:p w14:paraId="094195F9" w14:textId="77777777" w:rsidR="003B792A" w:rsidRPr="0094119B" w:rsidRDefault="003B792A" w:rsidP="003F141E">
            <w:pPr>
              <w:jc w:val="center"/>
              <w:rPr>
                <w:rFonts w:asciiTheme="majorBidi" w:hAnsiTheme="majorBidi" w:cstheme="majorBidi"/>
                <w:b/>
                <w:bCs/>
                <w:sz w:val="21"/>
                <w:szCs w:val="21"/>
              </w:rPr>
            </w:pPr>
            <w:r w:rsidRPr="0094119B">
              <w:rPr>
                <w:rFonts w:asciiTheme="majorBidi" w:hAnsiTheme="majorBidi" w:cstheme="majorBidi"/>
                <w:b/>
                <w:bCs/>
                <w:sz w:val="21"/>
                <w:szCs w:val="21"/>
              </w:rPr>
              <w:t>6</w:t>
            </w:r>
          </w:p>
        </w:tc>
        <w:tc>
          <w:tcPr>
            <w:tcW w:w="1077" w:type="dxa"/>
            <w:tcBorders>
              <w:top w:val="single" w:sz="4" w:space="0" w:color="auto"/>
              <w:bottom w:val="single" w:sz="4" w:space="0" w:color="auto"/>
            </w:tcBorders>
          </w:tcPr>
          <w:p w14:paraId="34233891" w14:textId="77777777" w:rsidR="003B792A" w:rsidRPr="0094119B" w:rsidRDefault="003B792A" w:rsidP="003F141E">
            <w:pPr>
              <w:jc w:val="center"/>
              <w:rPr>
                <w:rFonts w:asciiTheme="majorBidi" w:hAnsiTheme="majorBidi" w:cstheme="majorBidi"/>
                <w:b/>
                <w:bCs/>
                <w:sz w:val="21"/>
                <w:szCs w:val="21"/>
              </w:rPr>
            </w:pPr>
            <w:r w:rsidRPr="0094119B">
              <w:rPr>
                <w:rFonts w:asciiTheme="majorBidi" w:hAnsiTheme="majorBidi" w:cstheme="majorBidi"/>
                <w:b/>
                <w:bCs/>
                <w:sz w:val="21"/>
                <w:szCs w:val="21"/>
              </w:rPr>
              <w:t>7</w:t>
            </w:r>
          </w:p>
        </w:tc>
        <w:tc>
          <w:tcPr>
            <w:tcW w:w="1077" w:type="dxa"/>
            <w:tcBorders>
              <w:top w:val="single" w:sz="4" w:space="0" w:color="auto"/>
              <w:bottom w:val="single" w:sz="4" w:space="0" w:color="auto"/>
            </w:tcBorders>
          </w:tcPr>
          <w:p w14:paraId="463DE01D" w14:textId="77777777" w:rsidR="003B792A" w:rsidRPr="0094119B" w:rsidRDefault="003B792A" w:rsidP="003F141E">
            <w:pPr>
              <w:jc w:val="center"/>
              <w:rPr>
                <w:rFonts w:asciiTheme="majorBidi" w:hAnsiTheme="majorBidi" w:cstheme="majorBidi"/>
                <w:b/>
                <w:bCs/>
                <w:sz w:val="21"/>
                <w:szCs w:val="21"/>
              </w:rPr>
            </w:pPr>
            <w:r w:rsidRPr="0094119B">
              <w:rPr>
                <w:rFonts w:asciiTheme="majorBidi" w:hAnsiTheme="majorBidi" w:cstheme="majorBidi"/>
                <w:b/>
                <w:bCs/>
                <w:sz w:val="21"/>
                <w:szCs w:val="21"/>
              </w:rPr>
              <w:t>8</w:t>
            </w:r>
          </w:p>
        </w:tc>
      </w:tr>
      <w:tr w:rsidR="0094119B" w:rsidRPr="0094119B" w14:paraId="3DE8CC7A" w14:textId="77777777" w:rsidTr="003F141E">
        <w:trPr>
          <w:jc w:val="center"/>
        </w:trPr>
        <w:tc>
          <w:tcPr>
            <w:tcW w:w="2891" w:type="dxa"/>
            <w:tcBorders>
              <w:top w:val="single" w:sz="4" w:space="0" w:color="auto"/>
            </w:tcBorders>
          </w:tcPr>
          <w:p w14:paraId="74073FA5"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1. FF Experience</w:t>
            </w:r>
          </w:p>
        </w:tc>
        <w:tc>
          <w:tcPr>
            <w:tcW w:w="1077" w:type="dxa"/>
            <w:tcBorders>
              <w:top w:val="single" w:sz="4" w:space="0" w:color="auto"/>
            </w:tcBorders>
          </w:tcPr>
          <w:p w14:paraId="5521908E"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7.46</w:t>
            </w:r>
          </w:p>
        </w:tc>
        <w:tc>
          <w:tcPr>
            <w:tcW w:w="1077" w:type="dxa"/>
            <w:tcBorders>
              <w:top w:val="single" w:sz="4" w:space="0" w:color="auto"/>
            </w:tcBorders>
          </w:tcPr>
          <w:p w14:paraId="03B37BEB"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4.94</w:t>
            </w:r>
          </w:p>
        </w:tc>
        <w:tc>
          <w:tcPr>
            <w:tcW w:w="1077" w:type="dxa"/>
            <w:tcBorders>
              <w:top w:val="single" w:sz="4" w:space="0" w:color="auto"/>
            </w:tcBorders>
          </w:tcPr>
          <w:p w14:paraId="17A5A22B" w14:textId="77777777" w:rsidR="003B792A" w:rsidRPr="0094119B" w:rsidRDefault="003B792A" w:rsidP="003F141E">
            <w:pPr>
              <w:jc w:val="center"/>
              <w:rPr>
                <w:rFonts w:asciiTheme="majorBidi" w:hAnsiTheme="majorBidi" w:cstheme="majorBidi"/>
                <w:sz w:val="21"/>
                <w:szCs w:val="21"/>
              </w:rPr>
            </w:pPr>
          </w:p>
        </w:tc>
        <w:tc>
          <w:tcPr>
            <w:tcW w:w="1077" w:type="dxa"/>
            <w:tcBorders>
              <w:top w:val="single" w:sz="4" w:space="0" w:color="auto"/>
            </w:tcBorders>
          </w:tcPr>
          <w:p w14:paraId="484AFD26" w14:textId="77777777" w:rsidR="003B792A" w:rsidRPr="0094119B" w:rsidRDefault="003B792A" w:rsidP="003F141E">
            <w:pPr>
              <w:jc w:val="center"/>
              <w:rPr>
                <w:rFonts w:asciiTheme="majorBidi" w:hAnsiTheme="majorBidi" w:cstheme="majorBidi"/>
                <w:sz w:val="21"/>
                <w:szCs w:val="21"/>
              </w:rPr>
            </w:pPr>
          </w:p>
        </w:tc>
        <w:tc>
          <w:tcPr>
            <w:tcW w:w="1077" w:type="dxa"/>
            <w:tcBorders>
              <w:top w:val="single" w:sz="4" w:space="0" w:color="auto"/>
            </w:tcBorders>
          </w:tcPr>
          <w:p w14:paraId="7FDE771D" w14:textId="77777777" w:rsidR="003B792A" w:rsidRPr="0094119B" w:rsidRDefault="003B792A" w:rsidP="003F141E">
            <w:pPr>
              <w:jc w:val="center"/>
              <w:rPr>
                <w:rFonts w:asciiTheme="majorBidi" w:hAnsiTheme="majorBidi" w:cstheme="majorBidi"/>
                <w:sz w:val="21"/>
                <w:szCs w:val="21"/>
              </w:rPr>
            </w:pPr>
          </w:p>
        </w:tc>
        <w:tc>
          <w:tcPr>
            <w:tcW w:w="1077" w:type="dxa"/>
            <w:tcBorders>
              <w:top w:val="single" w:sz="4" w:space="0" w:color="auto"/>
            </w:tcBorders>
          </w:tcPr>
          <w:p w14:paraId="148C8B59" w14:textId="77777777" w:rsidR="003B792A" w:rsidRPr="0094119B" w:rsidRDefault="003B792A" w:rsidP="003F141E">
            <w:pPr>
              <w:jc w:val="center"/>
              <w:rPr>
                <w:rFonts w:asciiTheme="majorBidi" w:hAnsiTheme="majorBidi" w:cstheme="majorBidi"/>
                <w:sz w:val="21"/>
                <w:szCs w:val="21"/>
              </w:rPr>
            </w:pPr>
          </w:p>
        </w:tc>
        <w:tc>
          <w:tcPr>
            <w:tcW w:w="1077" w:type="dxa"/>
            <w:tcBorders>
              <w:top w:val="single" w:sz="4" w:space="0" w:color="auto"/>
            </w:tcBorders>
          </w:tcPr>
          <w:p w14:paraId="6ECA99E4" w14:textId="77777777" w:rsidR="003B792A" w:rsidRPr="0094119B" w:rsidRDefault="003B792A" w:rsidP="003F141E">
            <w:pPr>
              <w:jc w:val="center"/>
              <w:rPr>
                <w:rFonts w:asciiTheme="majorBidi" w:hAnsiTheme="majorBidi" w:cstheme="majorBidi"/>
                <w:sz w:val="21"/>
                <w:szCs w:val="21"/>
              </w:rPr>
            </w:pPr>
          </w:p>
        </w:tc>
        <w:tc>
          <w:tcPr>
            <w:tcW w:w="1077" w:type="dxa"/>
            <w:tcBorders>
              <w:top w:val="single" w:sz="4" w:space="0" w:color="auto"/>
            </w:tcBorders>
          </w:tcPr>
          <w:p w14:paraId="6D7EA162" w14:textId="77777777" w:rsidR="003B792A" w:rsidRPr="0094119B" w:rsidRDefault="003B792A" w:rsidP="003F141E">
            <w:pPr>
              <w:jc w:val="center"/>
              <w:rPr>
                <w:rFonts w:asciiTheme="majorBidi" w:hAnsiTheme="majorBidi" w:cstheme="majorBidi"/>
                <w:sz w:val="21"/>
                <w:szCs w:val="21"/>
              </w:rPr>
            </w:pPr>
          </w:p>
        </w:tc>
        <w:tc>
          <w:tcPr>
            <w:tcW w:w="1077" w:type="dxa"/>
            <w:tcBorders>
              <w:top w:val="single" w:sz="4" w:space="0" w:color="auto"/>
            </w:tcBorders>
          </w:tcPr>
          <w:p w14:paraId="2E0219A0" w14:textId="77777777" w:rsidR="003B792A" w:rsidRPr="0094119B" w:rsidRDefault="003B792A" w:rsidP="003F141E">
            <w:pPr>
              <w:jc w:val="center"/>
              <w:rPr>
                <w:rFonts w:asciiTheme="majorBidi" w:hAnsiTheme="majorBidi" w:cstheme="majorBidi"/>
                <w:sz w:val="21"/>
                <w:szCs w:val="21"/>
              </w:rPr>
            </w:pPr>
          </w:p>
        </w:tc>
        <w:tc>
          <w:tcPr>
            <w:tcW w:w="1077" w:type="dxa"/>
            <w:tcBorders>
              <w:top w:val="single" w:sz="4" w:space="0" w:color="auto"/>
            </w:tcBorders>
          </w:tcPr>
          <w:p w14:paraId="219DCDB1" w14:textId="77777777" w:rsidR="003B792A" w:rsidRPr="0094119B" w:rsidRDefault="003B792A" w:rsidP="003F141E">
            <w:pPr>
              <w:jc w:val="center"/>
              <w:rPr>
                <w:rFonts w:asciiTheme="majorBidi" w:hAnsiTheme="majorBidi" w:cstheme="majorBidi"/>
                <w:sz w:val="21"/>
                <w:szCs w:val="21"/>
              </w:rPr>
            </w:pPr>
          </w:p>
        </w:tc>
      </w:tr>
      <w:tr w:rsidR="0094119B" w:rsidRPr="0094119B" w14:paraId="61ACC0B7" w14:textId="77777777" w:rsidTr="003F141E">
        <w:trPr>
          <w:jc w:val="center"/>
        </w:trPr>
        <w:tc>
          <w:tcPr>
            <w:tcW w:w="2891" w:type="dxa"/>
          </w:tcPr>
          <w:p w14:paraId="26F9419C"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2. FF Leagues</w:t>
            </w:r>
          </w:p>
        </w:tc>
        <w:tc>
          <w:tcPr>
            <w:tcW w:w="1077" w:type="dxa"/>
          </w:tcPr>
          <w:p w14:paraId="4356B69E"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6.13</w:t>
            </w:r>
          </w:p>
        </w:tc>
        <w:tc>
          <w:tcPr>
            <w:tcW w:w="1077" w:type="dxa"/>
          </w:tcPr>
          <w:p w14:paraId="70A8A708"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6.02</w:t>
            </w:r>
          </w:p>
        </w:tc>
        <w:tc>
          <w:tcPr>
            <w:tcW w:w="1077" w:type="dxa"/>
          </w:tcPr>
          <w:p w14:paraId="111CE3BB"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-.00</w:t>
            </w:r>
          </w:p>
        </w:tc>
        <w:tc>
          <w:tcPr>
            <w:tcW w:w="1077" w:type="dxa"/>
          </w:tcPr>
          <w:p w14:paraId="1C59404C" w14:textId="77777777" w:rsidR="003B792A" w:rsidRPr="0094119B" w:rsidRDefault="003B792A" w:rsidP="003F141E">
            <w:pPr>
              <w:jc w:val="center"/>
              <w:rPr>
                <w:rFonts w:asciiTheme="majorBidi" w:hAnsiTheme="majorBidi" w:cstheme="majorBidi"/>
                <w:sz w:val="21"/>
                <w:szCs w:val="21"/>
              </w:rPr>
            </w:pPr>
          </w:p>
        </w:tc>
        <w:tc>
          <w:tcPr>
            <w:tcW w:w="1077" w:type="dxa"/>
          </w:tcPr>
          <w:p w14:paraId="27046267" w14:textId="77777777" w:rsidR="003B792A" w:rsidRPr="0094119B" w:rsidRDefault="003B792A" w:rsidP="003F141E">
            <w:pPr>
              <w:jc w:val="center"/>
              <w:rPr>
                <w:rFonts w:asciiTheme="majorBidi" w:hAnsiTheme="majorBidi" w:cstheme="majorBidi"/>
                <w:sz w:val="21"/>
                <w:szCs w:val="21"/>
              </w:rPr>
            </w:pPr>
          </w:p>
        </w:tc>
        <w:tc>
          <w:tcPr>
            <w:tcW w:w="1077" w:type="dxa"/>
          </w:tcPr>
          <w:p w14:paraId="6E3FC522" w14:textId="77777777" w:rsidR="003B792A" w:rsidRPr="0094119B" w:rsidRDefault="003B792A" w:rsidP="003F141E">
            <w:pPr>
              <w:jc w:val="center"/>
              <w:rPr>
                <w:rFonts w:asciiTheme="majorBidi" w:hAnsiTheme="majorBidi" w:cstheme="majorBidi"/>
                <w:sz w:val="21"/>
                <w:szCs w:val="21"/>
              </w:rPr>
            </w:pPr>
          </w:p>
        </w:tc>
        <w:tc>
          <w:tcPr>
            <w:tcW w:w="1077" w:type="dxa"/>
          </w:tcPr>
          <w:p w14:paraId="1F7AA0A4" w14:textId="77777777" w:rsidR="003B792A" w:rsidRPr="0094119B" w:rsidRDefault="003B792A" w:rsidP="003F141E">
            <w:pPr>
              <w:jc w:val="center"/>
              <w:rPr>
                <w:rFonts w:asciiTheme="majorBidi" w:hAnsiTheme="majorBidi" w:cstheme="majorBidi"/>
                <w:sz w:val="21"/>
                <w:szCs w:val="21"/>
              </w:rPr>
            </w:pPr>
          </w:p>
        </w:tc>
        <w:tc>
          <w:tcPr>
            <w:tcW w:w="1077" w:type="dxa"/>
          </w:tcPr>
          <w:p w14:paraId="3E716DA6" w14:textId="77777777" w:rsidR="003B792A" w:rsidRPr="0094119B" w:rsidRDefault="003B792A" w:rsidP="003F141E">
            <w:pPr>
              <w:jc w:val="center"/>
              <w:rPr>
                <w:rFonts w:asciiTheme="majorBidi" w:hAnsiTheme="majorBidi" w:cstheme="majorBidi"/>
                <w:sz w:val="21"/>
                <w:szCs w:val="21"/>
              </w:rPr>
            </w:pPr>
          </w:p>
        </w:tc>
        <w:tc>
          <w:tcPr>
            <w:tcW w:w="1077" w:type="dxa"/>
          </w:tcPr>
          <w:p w14:paraId="20884A61" w14:textId="77777777" w:rsidR="003B792A" w:rsidRPr="0094119B" w:rsidRDefault="003B792A" w:rsidP="003F141E">
            <w:pPr>
              <w:jc w:val="center"/>
              <w:rPr>
                <w:rFonts w:asciiTheme="majorBidi" w:hAnsiTheme="majorBidi" w:cstheme="majorBidi"/>
                <w:sz w:val="21"/>
                <w:szCs w:val="21"/>
              </w:rPr>
            </w:pPr>
          </w:p>
        </w:tc>
        <w:tc>
          <w:tcPr>
            <w:tcW w:w="1077" w:type="dxa"/>
          </w:tcPr>
          <w:p w14:paraId="279A333F" w14:textId="77777777" w:rsidR="003B792A" w:rsidRPr="0094119B" w:rsidRDefault="003B792A" w:rsidP="003F141E">
            <w:pPr>
              <w:jc w:val="center"/>
              <w:rPr>
                <w:rFonts w:asciiTheme="majorBidi" w:hAnsiTheme="majorBidi" w:cstheme="majorBidi"/>
                <w:sz w:val="21"/>
                <w:szCs w:val="21"/>
              </w:rPr>
            </w:pPr>
          </w:p>
        </w:tc>
      </w:tr>
      <w:tr w:rsidR="0094119B" w:rsidRPr="0094119B" w14:paraId="030ECF1C" w14:textId="77777777" w:rsidTr="003F141E">
        <w:trPr>
          <w:jc w:val="center"/>
        </w:trPr>
        <w:tc>
          <w:tcPr>
            <w:tcW w:w="2891" w:type="dxa"/>
          </w:tcPr>
          <w:p w14:paraId="3B6A1B9A"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3. FF Time Playing</w:t>
            </w:r>
          </w:p>
        </w:tc>
        <w:tc>
          <w:tcPr>
            <w:tcW w:w="1077" w:type="dxa"/>
          </w:tcPr>
          <w:p w14:paraId="70B1A4BB"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31.04</w:t>
            </w:r>
          </w:p>
        </w:tc>
        <w:tc>
          <w:tcPr>
            <w:tcW w:w="1077" w:type="dxa"/>
          </w:tcPr>
          <w:p w14:paraId="6A098634"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38.56</w:t>
            </w:r>
          </w:p>
        </w:tc>
        <w:tc>
          <w:tcPr>
            <w:tcW w:w="1077" w:type="dxa"/>
          </w:tcPr>
          <w:p w14:paraId="0A6E64DE"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-.05*</w:t>
            </w:r>
          </w:p>
        </w:tc>
        <w:tc>
          <w:tcPr>
            <w:tcW w:w="1077" w:type="dxa"/>
          </w:tcPr>
          <w:p w14:paraId="4820424F"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.13**</w:t>
            </w:r>
          </w:p>
        </w:tc>
        <w:tc>
          <w:tcPr>
            <w:tcW w:w="1077" w:type="dxa"/>
          </w:tcPr>
          <w:p w14:paraId="189CAA3E" w14:textId="77777777" w:rsidR="003B792A" w:rsidRPr="0094119B" w:rsidRDefault="003B792A" w:rsidP="003F141E">
            <w:pPr>
              <w:jc w:val="center"/>
              <w:rPr>
                <w:rFonts w:asciiTheme="majorBidi" w:hAnsiTheme="majorBidi" w:cstheme="majorBidi"/>
                <w:sz w:val="21"/>
                <w:szCs w:val="21"/>
              </w:rPr>
            </w:pPr>
          </w:p>
        </w:tc>
        <w:tc>
          <w:tcPr>
            <w:tcW w:w="1077" w:type="dxa"/>
          </w:tcPr>
          <w:p w14:paraId="4D3BC252" w14:textId="77777777" w:rsidR="003B792A" w:rsidRPr="0094119B" w:rsidRDefault="003B792A" w:rsidP="003F141E">
            <w:pPr>
              <w:jc w:val="center"/>
              <w:rPr>
                <w:rFonts w:asciiTheme="majorBidi" w:hAnsiTheme="majorBidi" w:cstheme="majorBidi"/>
                <w:sz w:val="21"/>
                <w:szCs w:val="21"/>
              </w:rPr>
            </w:pPr>
          </w:p>
        </w:tc>
        <w:tc>
          <w:tcPr>
            <w:tcW w:w="1077" w:type="dxa"/>
          </w:tcPr>
          <w:p w14:paraId="089AADAB" w14:textId="77777777" w:rsidR="003B792A" w:rsidRPr="0094119B" w:rsidRDefault="003B792A" w:rsidP="003F141E">
            <w:pPr>
              <w:jc w:val="center"/>
              <w:rPr>
                <w:rFonts w:asciiTheme="majorBidi" w:hAnsiTheme="majorBidi" w:cstheme="majorBidi"/>
                <w:sz w:val="21"/>
                <w:szCs w:val="21"/>
              </w:rPr>
            </w:pPr>
          </w:p>
        </w:tc>
        <w:tc>
          <w:tcPr>
            <w:tcW w:w="1077" w:type="dxa"/>
          </w:tcPr>
          <w:p w14:paraId="31051F7C" w14:textId="77777777" w:rsidR="003B792A" w:rsidRPr="0094119B" w:rsidRDefault="003B792A" w:rsidP="003F141E">
            <w:pPr>
              <w:jc w:val="center"/>
              <w:rPr>
                <w:rFonts w:asciiTheme="majorBidi" w:hAnsiTheme="majorBidi" w:cstheme="majorBidi"/>
                <w:sz w:val="21"/>
                <w:szCs w:val="21"/>
              </w:rPr>
            </w:pPr>
          </w:p>
        </w:tc>
        <w:tc>
          <w:tcPr>
            <w:tcW w:w="1077" w:type="dxa"/>
          </w:tcPr>
          <w:p w14:paraId="2C95B1E3" w14:textId="77777777" w:rsidR="003B792A" w:rsidRPr="0094119B" w:rsidRDefault="003B792A" w:rsidP="003F141E">
            <w:pPr>
              <w:jc w:val="center"/>
              <w:rPr>
                <w:rFonts w:asciiTheme="majorBidi" w:hAnsiTheme="majorBidi" w:cstheme="majorBidi"/>
                <w:sz w:val="21"/>
                <w:szCs w:val="21"/>
              </w:rPr>
            </w:pPr>
          </w:p>
        </w:tc>
        <w:tc>
          <w:tcPr>
            <w:tcW w:w="1077" w:type="dxa"/>
          </w:tcPr>
          <w:p w14:paraId="05D62324" w14:textId="77777777" w:rsidR="003B792A" w:rsidRPr="0094119B" w:rsidRDefault="003B792A" w:rsidP="003F141E">
            <w:pPr>
              <w:jc w:val="center"/>
              <w:rPr>
                <w:rFonts w:asciiTheme="majorBidi" w:hAnsiTheme="majorBidi" w:cstheme="majorBidi"/>
                <w:sz w:val="21"/>
                <w:szCs w:val="21"/>
              </w:rPr>
            </w:pPr>
          </w:p>
        </w:tc>
      </w:tr>
      <w:tr w:rsidR="0094119B" w:rsidRPr="0094119B" w14:paraId="65172F24" w14:textId="77777777" w:rsidTr="003F141E">
        <w:trPr>
          <w:jc w:val="center"/>
        </w:trPr>
        <w:tc>
          <w:tcPr>
            <w:tcW w:w="2891" w:type="dxa"/>
          </w:tcPr>
          <w:p w14:paraId="6A2C0D08"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4. FF Time Researching</w:t>
            </w:r>
          </w:p>
        </w:tc>
        <w:tc>
          <w:tcPr>
            <w:tcW w:w="1077" w:type="dxa"/>
          </w:tcPr>
          <w:p w14:paraId="36FCDE06"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55.32</w:t>
            </w:r>
          </w:p>
        </w:tc>
        <w:tc>
          <w:tcPr>
            <w:tcW w:w="1077" w:type="dxa"/>
          </w:tcPr>
          <w:p w14:paraId="1DDE6F2A"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56.24</w:t>
            </w:r>
          </w:p>
        </w:tc>
        <w:tc>
          <w:tcPr>
            <w:tcW w:w="1077" w:type="dxa"/>
          </w:tcPr>
          <w:p w14:paraId="795B4FB5"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-.06**</w:t>
            </w:r>
          </w:p>
        </w:tc>
        <w:tc>
          <w:tcPr>
            <w:tcW w:w="1077" w:type="dxa"/>
          </w:tcPr>
          <w:p w14:paraId="3F0DCE76"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.22**</w:t>
            </w:r>
          </w:p>
        </w:tc>
        <w:tc>
          <w:tcPr>
            <w:tcW w:w="1077" w:type="dxa"/>
          </w:tcPr>
          <w:p w14:paraId="0FB65A83"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.41**</w:t>
            </w:r>
          </w:p>
        </w:tc>
        <w:tc>
          <w:tcPr>
            <w:tcW w:w="1077" w:type="dxa"/>
          </w:tcPr>
          <w:p w14:paraId="61BB1EAB" w14:textId="77777777" w:rsidR="003B792A" w:rsidRPr="0094119B" w:rsidRDefault="003B792A" w:rsidP="003F141E">
            <w:pPr>
              <w:jc w:val="center"/>
              <w:rPr>
                <w:rFonts w:asciiTheme="majorBidi" w:hAnsiTheme="majorBidi" w:cstheme="majorBidi"/>
                <w:sz w:val="21"/>
                <w:szCs w:val="21"/>
              </w:rPr>
            </w:pPr>
          </w:p>
        </w:tc>
        <w:tc>
          <w:tcPr>
            <w:tcW w:w="1077" w:type="dxa"/>
          </w:tcPr>
          <w:p w14:paraId="6294601C" w14:textId="77777777" w:rsidR="003B792A" w:rsidRPr="0094119B" w:rsidRDefault="003B792A" w:rsidP="003F141E">
            <w:pPr>
              <w:jc w:val="center"/>
              <w:rPr>
                <w:rFonts w:asciiTheme="majorBidi" w:hAnsiTheme="majorBidi" w:cstheme="majorBidi"/>
                <w:sz w:val="21"/>
                <w:szCs w:val="21"/>
              </w:rPr>
            </w:pPr>
          </w:p>
        </w:tc>
        <w:tc>
          <w:tcPr>
            <w:tcW w:w="1077" w:type="dxa"/>
          </w:tcPr>
          <w:p w14:paraId="7137F1C7" w14:textId="77777777" w:rsidR="003B792A" w:rsidRPr="0094119B" w:rsidRDefault="003B792A" w:rsidP="003F141E">
            <w:pPr>
              <w:jc w:val="center"/>
              <w:rPr>
                <w:rFonts w:asciiTheme="majorBidi" w:hAnsiTheme="majorBidi" w:cstheme="majorBidi"/>
                <w:sz w:val="21"/>
                <w:szCs w:val="21"/>
              </w:rPr>
            </w:pPr>
          </w:p>
        </w:tc>
        <w:tc>
          <w:tcPr>
            <w:tcW w:w="1077" w:type="dxa"/>
          </w:tcPr>
          <w:p w14:paraId="0A4356CF" w14:textId="77777777" w:rsidR="003B792A" w:rsidRPr="0094119B" w:rsidRDefault="003B792A" w:rsidP="003F141E">
            <w:pPr>
              <w:jc w:val="center"/>
              <w:rPr>
                <w:rFonts w:asciiTheme="majorBidi" w:hAnsiTheme="majorBidi" w:cstheme="majorBidi"/>
                <w:sz w:val="21"/>
                <w:szCs w:val="21"/>
              </w:rPr>
            </w:pPr>
          </w:p>
        </w:tc>
        <w:tc>
          <w:tcPr>
            <w:tcW w:w="1077" w:type="dxa"/>
          </w:tcPr>
          <w:p w14:paraId="5465EBE2" w14:textId="77777777" w:rsidR="003B792A" w:rsidRPr="0094119B" w:rsidRDefault="003B792A" w:rsidP="003F141E">
            <w:pPr>
              <w:jc w:val="center"/>
              <w:rPr>
                <w:rFonts w:asciiTheme="majorBidi" w:hAnsiTheme="majorBidi" w:cstheme="majorBidi"/>
                <w:sz w:val="21"/>
                <w:szCs w:val="21"/>
              </w:rPr>
            </w:pPr>
          </w:p>
        </w:tc>
      </w:tr>
      <w:tr w:rsidR="0094119B" w:rsidRPr="0094119B" w14:paraId="6CC13F8E" w14:textId="77777777" w:rsidTr="003F141E">
        <w:trPr>
          <w:jc w:val="center"/>
        </w:trPr>
        <w:tc>
          <w:tcPr>
            <w:tcW w:w="2891" w:type="dxa"/>
          </w:tcPr>
          <w:p w14:paraId="45786373"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5. Time Thinking</w:t>
            </w:r>
          </w:p>
        </w:tc>
        <w:tc>
          <w:tcPr>
            <w:tcW w:w="1077" w:type="dxa"/>
          </w:tcPr>
          <w:p w14:paraId="368C17C8"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94.49</w:t>
            </w:r>
          </w:p>
        </w:tc>
        <w:tc>
          <w:tcPr>
            <w:tcW w:w="1077" w:type="dxa"/>
          </w:tcPr>
          <w:p w14:paraId="377927CD"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105.35</w:t>
            </w:r>
          </w:p>
        </w:tc>
        <w:tc>
          <w:tcPr>
            <w:tcW w:w="1077" w:type="dxa"/>
          </w:tcPr>
          <w:p w14:paraId="3DF8BCA3"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-.02</w:t>
            </w:r>
          </w:p>
        </w:tc>
        <w:tc>
          <w:tcPr>
            <w:tcW w:w="1077" w:type="dxa"/>
          </w:tcPr>
          <w:p w14:paraId="0A6998E7"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.17**</w:t>
            </w:r>
          </w:p>
        </w:tc>
        <w:tc>
          <w:tcPr>
            <w:tcW w:w="1077" w:type="dxa"/>
          </w:tcPr>
          <w:p w14:paraId="101B87AC"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.51**</w:t>
            </w:r>
          </w:p>
        </w:tc>
        <w:tc>
          <w:tcPr>
            <w:tcW w:w="1077" w:type="dxa"/>
          </w:tcPr>
          <w:p w14:paraId="0B309C57"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.59**</w:t>
            </w:r>
          </w:p>
        </w:tc>
        <w:tc>
          <w:tcPr>
            <w:tcW w:w="1077" w:type="dxa"/>
          </w:tcPr>
          <w:p w14:paraId="62EA7AB0" w14:textId="77777777" w:rsidR="003B792A" w:rsidRPr="0094119B" w:rsidRDefault="003B792A" w:rsidP="003F141E">
            <w:pPr>
              <w:jc w:val="center"/>
              <w:rPr>
                <w:rFonts w:asciiTheme="majorBidi" w:hAnsiTheme="majorBidi" w:cstheme="majorBidi"/>
                <w:sz w:val="21"/>
                <w:szCs w:val="21"/>
              </w:rPr>
            </w:pPr>
          </w:p>
        </w:tc>
        <w:tc>
          <w:tcPr>
            <w:tcW w:w="1077" w:type="dxa"/>
          </w:tcPr>
          <w:p w14:paraId="58719DE8" w14:textId="77777777" w:rsidR="003B792A" w:rsidRPr="0094119B" w:rsidRDefault="003B792A" w:rsidP="003F141E">
            <w:pPr>
              <w:jc w:val="center"/>
              <w:rPr>
                <w:rFonts w:asciiTheme="majorBidi" w:hAnsiTheme="majorBidi" w:cstheme="majorBidi"/>
                <w:sz w:val="21"/>
                <w:szCs w:val="21"/>
              </w:rPr>
            </w:pPr>
          </w:p>
        </w:tc>
        <w:tc>
          <w:tcPr>
            <w:tcW w:w="1077" w:type="dxa"/>
          </w:tcPr>
          <w:p w14:paraId="19C3C3AC" w14:textId="77777777" w:rsidR="003B792A" w:rsidRPr="0094119B" w:rsidRDefault="003B792A" w:rsidP="003F141E">
            <w:pPr>
              <w:jc w:val="center"/>
              <w:rPr>
                <w:rFonts w:asciiTheme="majorBidi" w:hAnsiTheme="majorBidi" w:cstheme="majorBidi"/>
                <w:sz w:val="21"/>
                <w:szCs w:val="21"/>
              </w:rPr>
            </w:pPr>
          </w:p>
        </w:tc>
        <w:tc>
          <w:tcPr>
            <w:tcW w:w="1077" w:type="dxa"/>
          </w:tcPr>
          <w:p w14:paraId="063650AA" w14:textId="77777777" w:rsidR="003B792A" w:rsidRPr="0094119B" w:rsidRDefault="003B792A" w:rsidP="003F141E">
            <w:pPr>
              <w:jc w:val="center"/>
              <w:rPr>
                <w:rFonts w:asciiTheme="majorBidi" w:hAnsiTheme="majorBidi" w:cstheme="majorBidi"/>
                <w:sz w:val="21"/>
                <w:szCs w:val="21"/>
              </w:rPr>
            </w:pPr>
          </w:p>
        </w:tc>
      </w:tr>
      <w:tr w:rsidR="0094119B" w:rsidRPr="0094119B" w14:paraId="5742DA5A" w14:textId="77777777" w:rsidTr="003F141E">
        <w:trPr>
          <w:jc w:val="center"/>
        </w:trPr>
        <w:tc>
          <w:tcPr>
            <w:tcW w:w="2891" w:type="dxa"/>
          </w:tcPr>
          <w:p w14:paraId="4CB01476"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6. Low Mood</w:t>
            </w:r>
          </w:p>
        </w:tc>
        <w:tc>
          <w:tcPr>
            <w:tcW w:w="1077" w:type="dxa"/>
          </w:tcPr>
          <w:p w14:paraId="1A0DBFAC"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0.34</w:t>
            </w:r>
          </w:p>
        </w:tc>
        <w:tc>
          <w:tcPr>
            <w:tcW w:w="1077" w:type="dxa"/>
          </w:tcPr>
          <w:p w14:paraId="1C7EE3EE"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0.41</w:t>
            </w:r>
          </w:p>
        </w:tc>
        <w:tc>
          <w:tcPr>
            <w:tcW w:w="1077" w:type="dxa"/>
          </w:tcPr>
          <w:p w14:paraId="4AFAEF03"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-.07**</w:t>
            </w:r>
          </w:p>
        </w:tc>
        <w:tc>
          <w:tcPr>
            <w:tcW w:w="1077" w:type="dxa"/>
          </w:tcPr>
          <w:p w14:paraId="17B01FDB"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.10**</w:t>
            </w:r>
          </w:p>
        </w:tc>
        <w:tc>
          <w:tcPr>
            <w:tcW w:w="1077" w:type="dxa"/>
          </w:tcPr>
          <w:p w14:paraId="5AC2DF43"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.28**</w:t>
            </w:r>
          </w:p>
        </w:tc>
        <w:tc>
          <w:tcPr>
            <w:tcW w:w="1077" w:type="dxa"/>
          </w:tcPr>
          <w:p w14:paraId="00FBEADB"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.28**</w:t>
            </w:r>
          </w:p>
        </w:tc>
        <w:tc>
          <w:tcPr>
            <w:tcW w:w="1077" w:type="dxa"/>
          </w:tcPr>
          <w:p w14:paraId="5B6D7B0B"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.34**</w:t>
            </w:r>
          </w:p>
        </w:tc>
        <w:tc>
          <w:tcPr>
            <w:tcW w:w="1077" w:type="dxa"/>
          </w:tcPr>
          <w:p w14:paraId="12164AA3" w14:textId="77777777" w:rsidR="003B792A" w:rsidRPr="0094119B" w:rsidRDefault="003B792A" w:rsidP="003F141E">
            <w:pPr>
              <w:jc w:val="center"/>
              <w:rPr>
                <w:rFonts w:asciiTheme="majorBidi" w:hAnsiTheme="majorBidi" w:cstheme="majorBidi"/>
                <w:sz w:val="21"/>
                <w:szCs w:val="21"/>
              </w:rPr>
            </w:pPr>
          </w:p>
        </w:tc>
        <w:tc>
          <w:tcPr>
            <w:tcW w:w="1077" w:type="dxa"/>
          </w:tcPr>
          <w:p w14:paraId="7C3A14E5" w14:textId="77777777" w:rsidR="003B792A" w:rsidRPr="0094119B" w:rsidRDefault="003B792A" w:rsidP="003F141E">
            <w:pPr>
              <w:jc w:val="center"/>
              <w:rPr>
                <w:rFonts w:asciiTheme="majorBidi" w:hAnsiTheme="majorBidi" w:cstheme="majorBidi"/>
                <w:sz w:val="21"/>
                <w:szCs w:val="21"/>
              </w:rPr>
            </w:pPr>
          </w:p>
        </w:tc>
        <w:tc>
          <w:tcPr>
            <w:tcW w:w="1077" w:type="dxa"/>
          </w:tcPr>
          <w:p w14:paraId="5B40928C" w14:textId="77777777" w:rsidR="003B792A" w:rsidRPr="0094119B" w:rsidRDefault="003B792A" w:rsidP="003F141E">
            <w:pPr>
              <w:jc w:val="center"/>
              <w:rPr>
                <w:rFonts w:asciiTheme="majorBidi" w:hAnsiTheme="majorBidi" w:cstheme="majorBidi"/>
                <w:sz w:val="21"/>
                <w:szCs w:val="21"/>
              </w:rPr>
            </w:pPr>
          </w:p>
        </w:tc>
      </w:tr>
      <w:tr w:rsidR="0094119B" w:rsidRPr="0094119B" w14:paraId="5E5BE85F" w14:textId="77777777" w:rsidTr="003F141E">
        <w:trPr>
          <w:jc w:val="center"/>
        </w:trPr>
        <w:tc>
          <w:tcPr>
            <w:tcW w:w="2891" w:type="dxa"/>
          </w:tcPr>
          <w:p w14:paraId="3ABF9233"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7. Anxiety</w:t>
            </w:r>
          </w:p>
        </w:tc>
        <w:tc>
          <w:tcPr>
            <w:tcW w:w="1077" w:type="dxa"/>
          </w:tcPr>
          <w:p w14:paraId="625890C2"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0.38</w:t>
            </w:r>
          </w:p>
        </w:tc>
        <w:tc>
          <w:tcPr>
            <w:tcW w:w="1077" w:type="dxa"/>
          </w:tcPr>
          <w:p w14:paraId="7AB64155"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0.43</w:t>
            </w:r>
          </w:p>
        </w:tc>
        <w:tc>
          <w:tcPr>
            <w:tcW w:w="1077" w:type="dxa"/>
          </w:tcPr>
          <w:p w14:paraId="3CF5586F"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-.09**</w:t>
            </w:r>
          </w:p>
        </w:tc>
        <w:tc>
          <w:tcPr>
            <w:tcW w:w="1077" w:type="dxa"/>
          </w:tcPr>
          <w:p w14:paraId="2B4E6C39"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.10**</w:t>
            </w:r>
          </w:p>
        </w:tc>
        <w:tc>
          <w:tcPr>
            <w:tcW w:w="1077" w:type="dxa"/>
          </w:tcPr>
          <w:p w14:paraId="7A9A8EA3"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.29**</w:t>
            </w:r>
          </w:p>
        </w:tc>
        <w:tc>
          <w:tcPr>
            <w:tcW w:w="1077" w:type="dxa"/>
          </w:tcPr>
          <w:p w14:paraId="165EEB71"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.24**</w:t>
            </w:r>
          </w:p>
        </w:tc>
        <w:tc>
          <w:tcPr>
            <w:tcW w:w="1077" w:type="dxa"/>
          </w:tcPr>
          <w:p w14:paraId="527B1B00"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.32**</w:t>
            </w:r>
          </w:p>
        </w:tc>
        <w:tc>
          <w:tcPr>
            <w:tcW w:w="1077" w:type="dxa"/>
          </w:tcPr>
          <w:p w14:paraId="57C7BDBE"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.79**</w:t>
            </w:r>
          </w:p>
        </w:tc>
        <w:tc>
          <w:tcPr>
            <w:tcW w:w="1077" w:type="dxa"/>
          </w:tcPr>
          <w:p w14:paraId="24C70DB3" w14:textId="77777777" w:rsidR="003B792A" w:rsidRPr="0094119B" w:rsidRDefault="003B792A" w:rsidP="003F141E">
            <w:pPr>
              <w:jc w:val="center"/>
              <w:rPr>
                <w:rFonts w:asciiTheme="majorBidi" w:hAnsiTheme="majorBidi" w:cstheme="majorBidi"/>
                <w:sz w:val="21"/>
                <w:szCs w:val="21"/>
              </w:rPr>
            </w:pPr>
          </w:p>
        </w:tc>
        <w:tc>
          <w:tcPr>
            <w:tcW w:w="1077" w:type="dxa"/>
          </w:tcPr>
          <w:p w14:paraId="0365402E" w14:textId="77777777" w:rsidR="003B792A" w:rsidRPr="0094119B" w:rsidRDefault="003B792A" w:rsidP="003F141E">
            <w:pPr>
              <w:jc w:val="center"/>
              <w:rPr>
                <w:rFonts w:asciiTheme="majorBidi" w:hAnsiTheme="majorBidi" w:cstheme="majorBidi"/>
                <w:sz w:val="21"/>
                <w:szCs w:val="21"/>
              </w:rPr>
            </w:pPr>
          </w:p>
        </w:tc>
      </w:tr>
      <w:tr w:rsidR="0094119B" w:rsidRPr="0094119B" w14:paraId="498FF99C" w14:textId="77777777" w:rsidTr="003F141E">
        <w:trPr>
          <w:jc w:val="center"/>
        </w:trPr>
        <w:tc>
          <w:tcPr>
            <w:tcW w:w="2891" w:type="dxa"/>
          </w:tcPr>
          <w:p w14:paraId="06EE5F2E"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8. Functional Impairment</w:t>
            </w:r>
          </w:p>
        </w:tc>
        <w:tc>
          <w:tcPr>
            <w:tcW w:w="1077" w:type="dxa"/>
          </w:tcPr>
          <w:p w14:paraId="01C612F3"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0.98</w:t>
            </w:r>
          </w:p>
        </w:tc>
        <w:tc>
          <w:tcPr>
            <w:tcW w:w="1077" w:type="dxa"/>
          </w:tcPr>
          <w:p w14:paraId="26D1A056"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1.32</w:t>
            </w:r>
          </w:p>
        </w:tc>
        <w:tc>
          <w:tcPr>
            <w:tcW w:w="1077" w:type="dxa"/>
          </w:tcPr>
          <w:p w14:paraId="5300D597"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-.04</w:t>
            </w:r>
          </w:p>
        </w:tc>
        <w:tc>
          <w:tcPr>
            <w:tcW w:w="1077" w:type="dxa"/>
          </w:tcPr>
          <w:p w14:paraId="620EE43C"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.10**</w:t>
            </w:r>
          </w:p>
        </w:tc>
        <w:tc>
          <w:tcPr>
            <w:tcW w:w="1077" w:type="dxa"/>
          </w:tcPr>
          <w:p w14:paraId="7056BE97"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.18**</w:t>
            </w:r>
          </w:p>
        </w:tc>
        <w:tc>
          <w:tcPr>
            <w:tcW w:w="1077" w:type="dxa"/>
          </w:tcPr>
          <w:p w14:paraId="4ADA9D2B"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.24**</w:t>
            </w:r>
          </w:p>
        </w:tc>
        <w:tc>
          <w:tcPr>
            <w:tcW w:w="1077" w:type="dxa"/>
          </w:tcPr>
          <w:p w14:paraId="3FCC4D44"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.22**</w:t>
            </w:r>
          </w:p>
        </w:tc>
        <w:tc>
          <w:tcPr>
            <w:tcW w:w="1077" w:type="dxa"/>
          </w:tcPr>
          <w:p w14:paraId="1BBD10F5"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.60**</w:t>
            </w:r>
          </w:p>
        </w:tc>
        <w:tc>
          <w:tcPr>
            <w:tcW w:w="1077" w:type="dxa"/>
          </w:tcPr>
          <w:p w14:paraId="3F404605"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.53**</w:t>
            </w:r>
          </w:p>
        </w:tc>
        <w:tc>
          <w:tcPr>
            <w:tcW w:w="1077" w:type="dxa"/>
          </w:tcPr>
          <w:p w14:paraId="1FCAFE71" w14:textId="77777777" w:rsidR="003B792A" w:rsidRPr="0094119B" w:rsidRDefault="003B792A" w:rsidP="003F141E">
            <w:pPr>
              <w:jc w:val="center"/>
              <w:rPr>
                <w:rFonts w:asciiTheme="majorBidi" w:hAnsiTheme="majorBidi" w:cstheme="majorBidi"/>
                <w:sz w:val="21"/>
                <w:szCs w:val="21"/>
              </w:rPr>
            </w:pPr>
          </w:p>
        </w:tc>
      </w:tr>
      <w:tr w:rsidR="0094119B" w:rsidRPr="0094119B" w14:paraId="7B50F52D" w14:textId="77777777" w:rsidTr="003F141E">
        <w:trPr>
          <w:jc w:val="center"/>
        </w:trPr>
        <w:tc>
          <w:tcPr>
            <w:tcW w:w="2891" w:type="dxa"/>
            <w:tcBorders>
              <w:bottom w:val="single" w:sz="4" w:space="0" w:color="auto"/>
            </w:tcBorders>
          </w:tcPr>
          <w:p w14:paraId="3367B73B" w14:textId="77777777" w:rsidR="003B792A" w:rsidRPr="0094119B" w:rsidRDefault="003B792A" w:rsidP="003F141E">
            <w:pPr>
              <w:adjustRightInd w:val="0"/>
              <w:rPr>
                <w:rFonts w:asciiTheme="majorBidi" w:hAnsiTheme="majorBidi" w:cstheme="majorBidi"/>
                <w:b/>
                <w:bCs/>
                <w:sz w:val="21"/>
                <w:szCs w:val="21"/>
              </w:rPr>
            </w:pPr>
            <w:r w:rsidRPr="0094119B">
              <w:rPr>
                <w:rFonts w:asciiTheme="majorBidi" w:hAnsiTheme="majorBidi" w:cstheme="majorBidi"/>
                <w:b/>
                <w:bCs/>
                <w:sz w:val="21"/>
                <w:szCs w:val="21"/>
              </w:rPr>
              <w:t>9. Problematic Behaviour</w:t>
            </w:r>
          </w:p>
        </w:tc>
        <w:tc>
          <w:tcPr>
            <w:tcW w:w="1077" w:type="dxa"/>
            <w:tcBorders>
              <w:bottom w:val="single" w:sz="4" w:space="0" w:color="auto"/>
            </w:tcBorders>
          </w:tcPr>
          <w:p w14:paraId="2CED18F1"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2.03</w:t>
            </w:r>
          </w:p>
        </w:tc>
        <w:tc>
          <w:tcPr>
            <w:tcW w:w="1077" w:type="dxa"/>
            <w:tcBorders>
              <w:bottom w:val="single" w:sz="4" w:space="0" w:color="auto"/>
            </w:tcBorders>
          </w:tcPr>
          <w:p w14:paraId="1EE2AC78"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0.66</w:t>
            </w:r>
          </w:p>
        </w:tc>
        <w:tc>
          <w:tcPr>
            <w:tcW w:w="1077" w:type="dxa"/>
            <w:tcBorders>
              <w:bottom w:val="single" w:sz="4" w:space="0" w:color="auto"/>
            </w:tcBorders>
          </w:tcPr>
          <w:p w14:paraId="78FF460A"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-.03</w:t>
            </w:r>
          </w:p>
        </w:tc>
        <w:tc>
          <w:tcPr>
            <w:tcW w:w="1077" w:type="dxa"/>
            <w:tcBorders>
              <w:bottom w:val="single" w:sz="4" w:space="0" w:color="auto"/>
            </w:tcBorders>
          </w:tcPr>
          <w:p w14:paraId="742EF4A7"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.15**</w:t>
            </w:r>
          </w:p>
        </w:tc>
        <w:tc>
          <w:tcPr>
            <w:tcW w:w="1077" w:type="dxa"/>
            <w:tcBorders>
              <w:bottom w:val="single" w:sz="4" w:space="0" w:color="auto"/>
            </w:tcBorders>
          </w:tcPr>
          <w:p w14:paraId="486C90CC"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.29**</w:t>
            </w:r>
          </w:p>
        </w:tc>
        <w:tc>
          <w:tcPr>
            <w:tcW w:w="1077" w:type="dxa"/>
            <w:tcBorders>
              <w:bottom w:val="single" w:sz="4" w:space="0" w:color="auto"/>
            </w:tcBorders>
          </w:tcPr>
          <w:p w14:paraId="07FBABC5"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.34**</w:t>
            </w:r>
          </w:p>
        </w:tc>
        <w:tc>
          <w:tcPr>
            <w:tcW w:w="1077" w:type="dxa"/>
            <w:tcBorders>
              <w:bottom w:val="single" w:sz="4" w:space="0" w:color="auto"/>
            </w:tcBorders>
          </w:tcPr>
          <w:p w14:paraId="5CF946E2"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.37**</w:t>
            </w:r>
          </w:p>
        </w:tc>
        <w:tc>
          <w:tcPr>
            <w:tcW w:w="1077" w:type="dxa"/>
            <w:tcBorders>
              <w:bottom w:val="single" w:sz="4" w:space="0" w:color="auto"/>
            </w:tcBorders>
          </w:tcPr>
          <w:p w14:paraId="62212D48"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.66**</w:t>
            </w:r>
          </w:p>
        </w:tc>
        <w:tc>
          <w:tcPr>
            <w:tcW w:w="1077" w:type="dxa"/>
            <w:tcBorders>
              <w:bottom w:val="single" w:sz="4" w:space="0" w:color="auto"/>
            </w:tcBorders>
          </w:tcPr>
          <w:p w14:paraId="2DD3138D"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.62**</w:t>
            </w:r>
          </w:p>
        </w:tc>
        <w:tc>
          <w:tcPr>
            <w:tcW w:w="1077" w:type="dxa"/>
            <w:tcBorders>
              <w:bottom w:val="single" w:sz="4" w:space="0" w:color="auto"/>
            </w:tcBorders>
          </w:tcPr>
          <w:p w14:paraId="15A1CD62" w14:textId="77777777" w:rsidR="003B792A" w:rsidRPr="0094119B" w:rsidRDefault="003B792A" w:rsidP="003F141E">
            <w:pPr>
              <w:jc w:val="center"/>
              <w:rPr>
                <w:rFonts w:asciiTheme="majorBidi" w:hAnsiTheme="majorBidi" w:cstheme="majorBidi"/>
                <w:sz w:val="21"/>
                <w:szCs w:val="21"/>
              </w:rPr>
            </w:pPr>
            <w:r w:rsidRPr="0094119B">
              <w:rPr>
                <w:rFonts w:asciiTheme="majorBidi" w:hAnsiTheme="majorBidi" w:cstheme="majorBidi"/>
                <w:sz w:val="21"/>
                <w:szCs w:val="21"/>
              </w:rPr>
              <w:t>.63**</w:t>
            </w:r>
          </w:p>
        </w:tc>
      </w:tr>
    </w:tbl>
    <w:p w14:paraId="6BDAB19C" w14:textId="77777777" w:rsidR="003B792A" w:rsidRPr="0094119B" w:rsidRDefault="003B792A" w:rsidP="003B792A">
      <w:pPr>
        <w:rPr>
          <w:rFonts w:asciiTheme="majorBidi" w:hAnsiTheme="majorBidi" w:cstheme="majorBidi"/>
          <w:sz w:val="24"/>
          <w:szCs w:val="24"/>
        </w:rPr>
        <w:sectPr w:rsidR="003B792A" w:rsidRPr="0094119B" w:rsidSect="0018463A">
          <w:pgSz w:w="16838" w:h="11906" w:orient="landscape"/>
          <w:pgMar w:top="1440" w:right="1440" w:bottom="1440" w:left="1440" w:header="709" w:footer="709" w:gutter="0"/>
          <w:lnNumType w:countBy="1" w:restart="continuous"/>
          <w:cols w:space="708"/>
          <w:docGrid w:linePitch="360"/>
        </w:sectPr>
      </w:pPr>
      <w:r w:rsidRPr="0094119B">
        <w:rPr>
          <w:rFonts w:asciiTheme="majorBidi" w:hAnsiTheme="majorBidi" w:cstheme="majorBidi"/>
          <w:i/>
          <w:iCs/>
          <w:sz w:val="24"/>
          <w:szCs w:val="24"/>
        </w:rPr>
        <w:t xml:space="preserve">Note. </w:t>
      </w:r>
      <w:r w:rsidRPr="0094119B">
        <w:rPr>
          <w:rFonts w:asciiTheme="majorBidi" w:hAnsiTheme="majorBidi" w:cstheme="majorBidi"/>
          <w:sz w:val="24"/>
          <w:szCs w:val="24"/>
        </w:rPr>
        <w:t xml:space="preserve">* </w:t>
      </w:r>
      <w:proofErr w:type="gramStart"/>
      <w:r w:rsidRPr="0094119B">
        <w:rPr>
          <w:rFonts w:asciiTheme="majorBidi" w:hAnsiTheme="majorBidi" w:cstheme="majorBidi"/>
          <w:sz w:val="24"/>
          <w:szCs w:val="24"/>
        </w:rPr>
        <w:t>indicates</w:t>
      </w:r>
      <w:proofErr w:type="gramEnd"/>
      <w:r w:rsidRPr="0094119B">
        <w:rPr>
          <w:rFonts w:asciiTheme="majorBidi" w:hAnsiTheme="majorBidi" w:cstheme="majorBidi"/>
          <w:sz w:val="24"/>
          <w:szCs w:val="24"/>
        </w:rPr>
        <w:t xml:space="preserve"> </w:t>
      </w:r>
      <w:r w:rsidRPr="0094119B">
        <w:rPr>
          <w:rFonts w:asciiTheme="majorBidi" w:hAnsiTheme="majorBidi" w:cstheme="majorBidi"/>
          <w:i/>
          <w:iCs/>
          <w:sz w:val="24"/>
          <w:szCs w:val="24"/>
        </w:rPr>
        <w:t xml:space="preserve">p </w:t>
      </w:r>
      <w:r w:rsidRPr="0094119B">
        <w:rPr>
          <w:rFonts w:asciiTheme="majorBidi" w:hAnsiTheme="majorBidi" w:cstheme="majorBidi"/>
          <w:sz w:val="24"/>
          <w:szCs w:val="24"/>
        </w:rPr>
        <w:t xml:space="preserve">&lt; .05, ** indicates </w:t>
      </w:r>
      <w:r w:rsidRPr="0094119B">
        <w:rPr>
          <w:rFonts w:asciiTheme="majorBidi" w:hAnsiTheme="majorBidi" w:cstheme="majorBidi"/>
          <w:i/>
          <w:iCs/>
          <w:sz w:val="24"/>
          <w:szCs w:val="24"/>
        </w:rPr>
        <w:t xml:space="preserve">p </w:t>
      </w:r>
      <w:r w:rsidRPr="0094119B">
        <w:rPr>
          <w:rFonts w:asciiTheme="majorBidi" w:hAnsiTheme="majorBidi" w:cstheme="majorBidi"/>
          <w:sz w:val="24"/>
          <w:szCs w:val="24"/>
        </w:rPr>
        <w:t xml:space="preserve">&lt; .01. </w:t>
      </w:r>
      <w:r w:rsidRPr="0094119B">
        <w:rPr>
          <w:rFonts w:asciiTheme="majorBidi" w:hAnsiTheme="majorBidi" w:cstheme="majorBidi"/>
          <w:i/>
          <w:iCs/>
          <w:sz w:val="24"/>
          <w:szCs w:val="24"/>
        </w:rPr>
        <w:t xml:space="preserve">M </w:t>
      </w:r>
      <w:r w:rsidRPr="0094119B">
        <w:rPr>
          <w:rFonts w:asciiTheme="majorBidi" w:hAnsiTheme="majorBidi" w:cstheme="majorBidi"/>
          <w:sz w:val="24"/>
          <w:szCs w:val="24"/>
        </w:rPr>
        <w:t xml:space="preserve">= mean, </w:t>
      </w:r>
      <w:r w:rsidRPr="0094119B">
        <w:rPr>
          <w:rFonts w:asciiTheme="majorBidi" w:hAnsiTheme="majorBidi" w:cstheme="majorBidi"/>
          <w:i/>
          <w:iCs/>
          <w:sz w:val="24"/>
          <w:szCs w:val="24"/>
        </w:rPr>
        <w:t xml:space="preserve">SD </w:t>
      </w:r>
      <w:r w:rsidRPr="0094119B">
        <w:rPr>
          <w:rFonts w:asciiTheme="majorBidi" w:hAnsiTheme="majorBidi" w:cstheme="majorBidi"/>
          <w:sz w:val="24"/>
          <w:szCs w:val="24"/>
        </w:rPr>
        <w:t>= standard deviation. Low mood, anxiety, functional impairment, and problematic behaviour are measured in relation to the FF game, not everyday life. FF Time is in minutes.</w:t>
      </w:r>
    </w:p>
    <w:p w14:paraId="2FB95443" w14:textId="77777777" w:rsidR="003B792A" w:rsidRPr="0094119B" w:rsidRDefault="003B792A" w:rsidP="00C371B7">
      <w:pPr>
        <w:spacing w:line="480" w:lineRule="auto"/>
        <w:rPr>
          <w:rFonts w:asciiTheme="majorBidi" w:hAnsiTheme="majorBidi" w:cstheme="majorBidi"/>
          <w:i/>
          <w:sz w:val="24"/>
          <w:szCs w:val="24"/>
        </w:rPr>
      </w:pPr>
      <w:r w:rsidRPr="0094119B">
        <w:rPr>
          <w:rFonts w:asciiTheme="majorBidi" w:hAnsiTheme="majorBidi" w:cstheme="majorBidi"/>
          <w:i/>
          <w:sz w:val="24"/>
          <w:szCs w:val="24"/>
        </w:rPr>
        <w:lastRenderedPageBreak/>
        <w:t>Table 3. Means (and standard deviations) for low mood, anxiety, functional impairment, and problematic behaviour for each FF Experience/Behaviour Group</w:t>
      </w:r>
    </w:p>
    <w:tbl>
      <w:tblPr>
        <w:tblStyle w:val="TableGrid"/>
        <w:tblW w:w="879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1908"/>
        <w:gridCol w:w="1403"/>
        <w:gridCol w:w="1405"/>
        <w:gridCol w:w="1414"/>
        <w:gridCol w:w="1414"/>
      </w:tblGrid>
      <w:tr w:rsidR="0094119B" w:rsidRPr="0094119B" w14:paraId="1CD08D37" w14:textId="77777777" w:rsidTr="008A755E">
        <w:trPr>
          <w:jc w:val="center"/>
        </w:trPr>
        <w:tc>
          <w:tcPr>
            <w:tcW w:w="1203" w:type="dxa"/>
            <w:tcBorders>
              <w:top w:val="single" w:sz="4" w:space="0" w:color="auto"/>
              <w:bottom w:val="single" w:sz="4" w:space="0" w:color="auto"/>
            </w:tcBorders>
            <w:vAlign w:val="center"/>
          </w:tcPr>
          <w:p w14:paraId="73E2591E" w14:textId="77777777" w:rsidR="003B792A" w:rsidRPr="0094119B" w:rsidRDefault="003B792A" w:rsidP="008A755E">
            <w:pPr>
              <w:spacing w:before="100" w:after="100" w:line="240" w:lineRule="auto"/>
              <w:jc w:val="center"/>
              <w:rPr>
                <w:rFonts w:asciiTheme="majorBidi" w:hAnsiTheme="majorBidi" w:cstheme="majorBidi"/>
                <w:b/>
                <w:bCs/>
                <w:sz w:val="21"/>
                <w:szCs w:val="21"/>
              </w:rPr>
            </w:pPr>
            <w:r w:rsidRPr="0094119B">
              <w:rPr>
                <w:rFonts w:asciiTheme="majorBidi" w:hAnsiTheme="majorBidi" w:cstheme="majorBidi"/>
                <w:b/>
                <w:bCs/>
                <w:sz w:val="21"/>
                <w:szCs w:val="21"/>
              </w:rPr>
              <w:t>Variable</w:t>
            </w:r>
          </w:p>
        </w:tc>
        <w:tc>
          <w:tcPr>
            <w:tcW w:w="1928" w:type="dxa"/>
            <w:tcBorders>
              <w:top w:val="single" w:sz="4" w:space="0" w:color="auto"/>
              <w:bottom w:val="single" w:sz="4" w:space="0" w:color="auto"/>
            </w:tcBorders>
            <w:vAlign w:val="center"/>
          </w:tcPr>
          <w:p w14:paraId="4D81B860" w14:textId="77777777" w:rsidR="003B792A" w:rsidRPr="0094119B" w:rsidRDefault="003B792A" w:rsidP="008A755E">
            <w:pPr>
              <w:spacing w:before="100" w:after="100" w:line="240" w:lineRule="auto"/>
              <w:jc w:val="center"/>
              <w:rPr>
                <w:rFonts w:asciiTheme="majorBidi" w:hAnsiTheme="majorBidi" w:cstheme="majorBidi"/>
                <w:b/>
                <w:bCs/>
                <w:sz w:val="21"/>
                <w:szCs w:val="21"/>
              </w:rPr>
            </w:pPr>
            <w:r w:rsidRPr="0094119B">
              <w:rPr>
                <w:rFonts w:asciiTheme="majorBidi" w:hAnsiTheme="majorBidi" w:cstheme="majorBidi"/>
                <w:b/>
                <w:bCs/>
                <w:sz w:val="21"/>
                <w:szCs w:val="21"/>
              </w:rPr>
              <w:t>Group</w:t>
            </w:r>
          </w:p>
        </w:tc>
        <w:tc>
          <w:tcPr>
            <w:tcW w:w="1417" w:type="dxa"/>
            <w:tcBorders>
              <w:top w:val="single" w:sz="4" w:space="0" w:color="auto"/>
              <w:bottom w:val="single" w:sz="4" w:space="0" w:color="auto"/>
            </w:tcBorders>
            <w:vAlign w:val="center"/>
          </w:tcPr>
          <w:p w14:paraId="048B2B0C" w14:textId="77777777" w:rsidR="003B792A" w:rsidRPr="0094119B" w:rsidRDefault="003B792A" w:rsidP="008A755E">
            <w:pPr>
              <w:spacing w:before="100" w:after="100" w:line="240" w:lineRule="auto"/>
              <w:jc w:val="center"/>
              <w:rPr>
                <w:rFonts w:asciiTheme="majorBidi" w:hAnsiTheme="majorBidi" w:cstheme="majorBidi"/>
                <w:b/>
                <w:bCs/>
                <w:sz w:val="21"/>
                <w:szCs w:val="21"/>
              </w:rPr>
            </w:pPr>
            <w:r w:rsidRPr="0094119B">
              <w:rPr>
                <w:rFonts w:asciiTheme="majorBidi" w:hAnsiTheme="majorBidi" w:cstheme="majorBidi"/>
                <w:b/>
                <w:bCs/>
                <w:sz w:val="21"/>
                <w:szCs w:val="21"/>
              </w:rPr>
              <w:t>Low Mood</w:t>
            </w:r>
          </w:p>
        </w:tc>
        <w:tc>
          <w:tcPr>
            <w:tcW w:w="1417" w:type="dxa"/>
            <w:tcBorders>
              <w:top w:val="single" w:sz="4" w:space="0" w:color="auto"/>
              <w:bottom w:val="single" w:sz="4" w:space="0" w:color="auto"/>
            </w:tcBorders>
            <w:vAlign w:val="center"/>
          </w:tcPr>
          <w:p w14:paraId="69FF1B9C" w14:textId="77777777" w:rsidR="003B792A" w:rsidRPr="0094119B" w:rsidRDefault="003B792A" w:rsidP="008A755E">
            <w:pPr>
              <w:spacing w:before="100" w:after="100" w:line="240" w:lineRule="auto"/>
              <w:jc w:val="center"/>
              <w:rPr>
                <w:rFonts w:asciiTheme="majorBidi" w:hAnsiTheme="majorBidi" w:cstheme="majorBidi"/>
                <w:b/>
                <w:bCs/>
                <w:sz w:val="21"/>
                <w:szCs w:val="21"/>
              </w:rPr>
            </w:pPr>
            <w:r w:rsidRPr="0094119B">
              <w:rPr>
                <w:rFonts w:asciiTheme="majorBidi" w:hAnsiTheme="majorBidi" w:cstheme="majorBidi"/>
                <w:b/>
                <w:bCs/>
                <w:sz w:val="21"/>
                <w:szCs w:val="21"/>
              </w:rPr>
              <w:t>Anxiety</w:t>
            </w:r>
          </w:p>
        </w:tc>
        <w:tc>
          <w:tcPr>
            <w:tcW w:w="1417" w:type="dxa"/>
            <w:tcBorders>
              <w:top w:val="single" w:sz="4" w:space="0" w:color="auto"/>
              <w:bottom w:val="single" w:sz="4" w:space="0" w:color="auto"/>
            </w:tcBorders>
            <w:vAlign w:val="center"/>
          </w:tcPr>
          <w:p w14:paraId="7AD32EF9" w14:textId="77777777" w:rsidR="003B792A" w:rsidRPr="0094119B" w:rsidRDefault="003B792A" w:rsidP="008A755E">
            <w:pPr>
              <w:spacing w:before="100" w:after="100" w:line="240" w:lineRule="auto"/>
              <w:jc w:val="center"/>
              <w:rPr>
                <w:rFonts w:asciiTheme="majorBidi" w:hAnsiTheme="majorBidi" w:cstheme="majorBidi"/>
                <w:b/>
                <w:bCs/>
                <w:sz w:val="21"/>
                <w:szCs w:val="21"/>
              </w:rPr>
            </w:pPr>
            <w:r w:rsidRPr="0094119B">
              <w:rPr>
                <w:rFonts w:asciiTheme="majorBidi" w:hAnsiTheme="majorBidi" w:cstheme="majorBidi"/>
                <w:b/>
                <w:bCs/>
                <w:sz w:val="21"/>
                <w:szCs w:val="21"/>
              </w:rPr>
              <w:t>Functional Impairment</w:t>
            </w:r>
          </w:p>
        </w:tc>
        <w:tc>
          <w:tcPr>
            <w:tcW w:w="1417" w:type="dxa"/>
            <w:tcBorders>
              <w:top w:val="single" w:sz="4" w:space="0" w:color="auto"/>
              <w:bottom w:val="single" w:sz="4" w:space="0" w:color="auto"/>
            </w:tcBorders>
            <w:vAlign w:val="center"/>
          </w:tcPr>
          <w:p w14:paraId="12BDF79A" w14:textId="77777777" w:rsidR="003B792A" w:rsidRPr="0094119B" w:rsidRDefault="003B792A" w:rsidP="008A755E">
            <w:pPr>
              <w:spacing w:before="100" w:after="100" w:line="240" w:lineRule="auto"/>
              <w:jc w:val="center"/>
              <w:rPr>
                <w:rFonts w:asciiTheme="majorBidi" w:hAnsiTheme="majorBidi" w:cstheme="majorBidi"/>
                <w:b/>
                <w:bCs/>
                <w:sz w:val="21"/>
                <w:szCs w:val="21"/>
              </w:rPr>
            </w:pPr>
            <w:r w:rsidRPr="0094119B">
              <w:rPr>
                <w:rFonts w:asciiTheme="majorBidi" w:hAnsiTheme="majorBidi" w:cstheme="majorBidi"/>
                <w:b/>
                <w:bCs/>
                <w:sz w:val="21"/>
                <w:szCs w:val="21"/>
              </w:rPr>
              <w:t>Problematic Behaviour</w:t>
            </w:r>
          </w:p>
        </w:tc>
      </w:tr>
      <w:tr w:rsidR="0094119B" w:rsidRPr="0094119B" w14:paraId="353D0226" w14:textId="77777777" w:rsidTr="008A755E">
        <w:trPr>
          <w:jc w:val="center"/>
        </w:trPr>
        <w:tc>
          <w:tcPr>
            <w:tcW w:w="1203" w:type="dxa"/>
            <w:tcBorders>
              <w:top w:val="single" w:sz="4" w:space="0" w:color="auto"/>
            </w:tcBorders>
          </w:tcPr>
          <w:p w14:paraId="07C62849" w14:textId="77777777" w:rsidR="003B792A" w:rsidRPr="0094119B" w:rsidRDefault="003B792A" w:rsidP="008A755E">
            <w:pPr>
              <w:spacing w:before="100" w:after="100" w:line="240" w:lineRule="auto"/>
              <w:rPr>
                <w:rFonts w:asciiTheme="majorBidi" w:hAnsiTheme="majorBidi" w:cstheme="majorBidi"/>
                <w:sz w:val="21"/>
                <w:szCs w:val="21"/>
              </w:rPr>
            </w:pPr>
            <w:r w:rsidRPr="0094119B">
              <w:rPr>
                <w:rFonts w:asciiTheme="majorBidi" w:hAnsiTheme="majorBidi" w:cstheme="majorBidi"/>
                <w:sz w:val="21"/>
                <w:szCs w:val="21"/>
              </w:rPr>
              <w:t>FF Experience</w:t>
            </w:r>
          </w:p>
        </w:tc>
        <w:tc>
          <w:tcPr>
            <w:tcW w:w="1928" w:type="dxa"/>
            <w:tcBorders>
              <w:top w:val="single" w:sz="4" w:space="0" w:color="auto"/>
            </w:tcBorders>
          </w:tcPr>
          <w:p w14:paraId="58043FED"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Low</w:t>
            </w:r>
          </w:p>
          <w:p w14:paraId="361544E9"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Moderate</w:t>
            </w:r>
          </w:p>
          <w:p w14:paraId="69016201"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High </w:t>
            </w:r>
          </w:p>
        </w:tc>
        <w:tc>
          <w:tcPr>
            <w:tcW w:w="1417" w:type="dxa"/>
            <w:tcBorders>
              <w:top w:val="single" w:sz="4" w:space="0" w:color="auto"/>
            </w:tcBorders>
            <w:vAlign w:val="center"/>
          </w:tcPr>
          <w:p w14:paraId="7519A583"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0.37 (</w:t>
            </w:r>
            <w:proofErr w:type="gramStart"/>
            <w:r w:rsidRPr="0094119B">
              <w:rPr>
                <w:rFonts w:asciiTheme="majorBidi" w:hAnsiTheme="majorBidi" w:cstheme="majorBidi"/>
                <w:sz w:val="21"/>
                <w:szCs w:val="21"/>
              </w:rPr>
              <w:t>0.42)</w:t>
            </w:r>
            <w:r w:rsidRPr="0094119B">
              <w:rPr>
                <w:rFonts w:asciiTheme="majorBidi" w:hAnsiTheme="majorBidi" w:cstheme="majorBidi"/>
                <w:sz w:val="21"/>
                <w:szCs w:val="21"/>
                <w:vertAlign w:val="subscript"/>
              </w:rPr>
              <w:t>a</w:t>
            </w:r>
            <w:proofErr w:type="gramEnd"/>
          </w:p>
          <w:p w14:paraId="73EF9B08"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 xml:space="preserve"> 0.34 (</w:t>
            </w:r>
            <w:proofErr w:type="gramStart"/>
            <w:r w:rsidRPr="0094119B">
              <w:rPr>
                <w:rFonts w:asciiTheme="majorBidi" w:hAnsiTheme="majorBidi" w:cstheme="majorBidi"/>
                <w:sz w:val="21"/>
                <w:szCs w:val="21"/>
              </w:rPr>
              <w:t>0.40)</w:t>
            </w:r>
            <w:r w:rsidRPr="0094119B">
              <w:rPr>
                <w:rFonts w:asciiTheme="majorBidi" w:hAnsiTheme="majorBidi" w:cstheme="majorBidi"/>
                <w:sz w:val="21"/>
                <w:szCs w:val="21"/>
                <w:vertAlign w:val="subscript"/>
              </w:rPr>
              <w:t>ab</w:t>
            </w:r>
            <w:proofErr w:type="gramEnd"/>
          </w:p>
          <w:p w14:paraId="4A1B7944"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0.29 (</w:t>
            </w:r>
            <w:proofErr w:type="gramStart"/>
            <w:r w:rsidRPr="0094119B">
              <w:rPr>
                <w:rFonts w:asciiTheme="majorBidi" w:hAnsiTheme="majorBidi" w:cstheme="majorBidi"/>
                <w:sz w:val="21"/>
                <w:szCs w:val="21"/>
              </w:rPr>
              <w:t>0.38)</w:t>
            </w:r>
            <w:r w:rsidRPr="0094119B">
              <w:rPr>
                <w:rFonts w:asciiTheme="majorBidi" w:hAnsiTheme="majorBidi" w:cstheme="majorBidi"/>
                <w:sz w:val="21"/>
                <w:szCs w:val="21"/>
                <w:vertAlign w:val="subscript"/>
              </w:rPr>
              <w:t>b</w:t>
            </w:r>
            <w:proofErr w:type="gramEnd"/>
          </w:p>
        </w:tc>
        <w:tc>
          <w:tcPr>
            <w:tcW w:w="1417" w:type="dxa"/>
            <w:tcBorders>
              <w:top w:val="single" w:sz="4" w:space="0" w:color="auto"/>
            </w:tcBorders>
            <w:vAlign w:val="center"/>
          </w:tcPr>
          <w:p w14:paraId="1B080D2F"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0.41 (</w:t>
            </w:r>
            <w:proofErr w:type="gramStart"/>
            <w:r w:rsidRPr="0094119B">
              <w:rPr>
                <w:rFonts w:asciiTheme="majorBidi" w:hAnsiTheme="majorBidi" w:cstheme="majorBidi"/>
                <w:sz w:val="21"/>
                <w:szCs w:val="21"/>
              </w:rPr>
              <w:t>0.44)</w:t>
            </w:r>
            <w:r w:rsidRPr="0094119B">
              <w:rPr>
                <w:rFonts w:asciiTheme="majorBidi" w:hAnsiTheme="majorBidi" w:cstheme="majorBidi"/>
                <w:sz w:val="21"/>
                <w:szCs w:val="21"/>
                <w:vertAlign w:val="subscript"/>
              </w:rPr>
              <w:t>a</w:t>
            </w:r>
            <w:proofErr w:type="gramEnd"/>
          </w:p>
          <w:p w14:paraId="1EEE71A2"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0.38 (</w:t>
            </w:r>
            <w:proofErr w:type="gramStart"/>
            <w:r w:rsidRPr="0094119B">
              <w:rPr>
                <w:rFonts w:asciiTheme="majorBidi" w:hAnsiTheme="majorBidi" w:cstheme="majorBidi"/>
                <w:sz w:val="21"/>
                <w:szCs w:val="21"/>
              </w:rPr>
              <w:t>0.43)</w:t>
            </w:r>
            <w:r w:rsidRPr="0094119B">
              <w:rPr>
                <w:rFonts w:asciiTheme="majorBidi" w:hAnsiTheme="majorBidi" w:cstheme="majorBidi"/>
                <w:sz w:val="21"/>
                <w:szCs w:val="21"/>
                <w:vertAlign w:val="subscript"/>
              </w:rPr>
              <w:t>a</w:t>
            </w:r>
            <w:proofErr w:type="gramEnd"/>
          </w:p>
          <w:p w14:paraId="3C8A181D"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0.31 (</w:t>
            </w:r>
            <w:proofErr w:type="gramStart"/>
            <w:r w:rsidRPr="0094119B">
              <w:rPr>
                <w:rFonts w:asciiTheme="majorBidi" w:hAnsiTheme="majorBidi" w:cstheme="majorBidi"/>
                <w:sz w:val="21"/>
                <w:szCs w:val="21"/>
              </w:rPr>
              <w:t>0.39)</w:t>
            </w:r>
            <w:r w:rsidRPr="0094119B">
              <w:rPr>
                <w:rFonts w:asciiTheme="majorBidi" w:hAnsiTheme="majorBidi" w:cstheme="majorBidi"/>
                <w:sz w:val="21"/>
                <w:szCs w:val="21"/>
                <w:vertAlign w:val="subscript"/>
              </w:rPr>
              <w:t>b</w:t>
            </w:r>
            <w:proofErr w:type="gramEnd"/>
          </w:p>
        </w:tc>
        <w:tc>
          <w:tcPr>
            <w:tcW w:w="1417" w:type="dxa"/>
            <w:tcBorders>
              <w:top w:val="single" w:sz="4" w:space="0" w:color="auto"/>
            </w:tcBorders>
            <w:vAlign w:val="center"/>
          </w:tcPr>
          <w:p w14:paraId="18CBD639" w14:textId="77777777" w:rsidR="003B792A" w:rsidRPr="0094119B" w:rsidRDefault="003B792A" w:rsidP="008A755E">
            <w:pPr>
              <w:spacing w:before="100" w:after="100" w:line="240" w:lineRule="auto"/>
              <w:jc w:val="center"/>
              <w:rPr>
                <w:rFonts w:asciiTheme="majorBidi" w:hAnsiTheme="majorBidi" w:cstheme="majorBidi"/>
                <w:sz w:val="21"/>
                <w:szCs w:val="21"/>
              </w:rPr>
            </w:pPr>
            <w:r w:rsidRPr="0094119B">
              <w:rPr>
                <w:rFonts w:asciiTheme="majorBidi" w:hAnsiTheme="majorBidi" w:cstheme="majorBidi"/>
                <w:sz w:val="21"/>
                <w:szCs w:val="21"/>
              </w:rPr>
              <w:t>1.00 (1.33)</w:t>
            </w:r>
          </w:p>
          <w:p w14:paraId="5EE5F955" w14:textId="77777777" w:rsidR="003B792A" w:rsidRPr="0094119B" w:rsidRDefault="003B792A" w:rsidP="008A755E">
            <w:pPr>
              <w:spacing w:before="100" w:after="100" w:line="240" w:lineRule="auto"/>
              <w:jc w:val="center"/>
              <w:rPr>
                <w:rFonts w:asciiTheme="majorBidi" w:hAnsiTheme="majorBidi" w:cstheme="majorBidi"/>
                <w:sz w:val="21"/>
                <w:szCs w:val="21"/>
              </w:rPr>
            </w:pPr>
            <w:r w:rsidRPr="0094119B">
              <w:rPr>
                <w:rFonts w:asciiTheme="majorBidi" w:hAnsiTheme="majorBidi" w:cstheme="majorBidi"/>
                <w:sz w:val="21"/>
                <w:szCs w:val="21"/>
              </w:rPr>
              <w:t>1.04 (1.37)</w:t>
            </w:r>
          </w:p>
          <w:p w14:paraId="379B2DA9" w14:textId="77777777" w:rsidR="003B792A" w:rsidRPr="0094119B" w:rsidRDefault="003B792A" w:rsidP="008A755E">
            <w:pPr>
              <w:spacing w:before="100" w:after="100" w:line="240" w:lineRule="auto"/>
              <w:jc w:val="center"/>
              <w:rPr>
                <w:rFonts w:asciiTheme="majorBidi" w:hAnsiTheme="majorBidi" w:cstheme="majorBidi"/>
                <w:sz w:val="21"/>
                <w:szCs w:val="21"/>
              </w:rPr>
            </w:pPr>
            <w:r w:rsidRPr="0094119B">
              <w:rPr>
                <w:rFonts w:asciiTheme="majorBidi" w:hAnsiTheme="majorBidi" w:cstheme="majorBidi"/>
                <w:sz w:val="21"/>
                <w:szCs w:val="21"/>
              </w:rPr>
              <w:t>0.89 (1.21)</w:t>
            </w:r>
          </w:p>
        </w:tc>
        <w:tc>
          <w:tcPr>
            <w:tcW w:w="1417" w:type="dxa"/>
            <w:tcBorders>
              <w:top w:val="single" w:sz="4" w:space="0" w:color="auto"/>
            </w:tcBorders>
            <w:vAlign w:val="center"/>
          </w:tcPr>
          <w:p w14:paraId="573388EE" w14:textId="77777777" w:rsidR="003B792A" w:rsidRPr="0094119B" w:rsidRDefault="003B792A" w:rsidP="008A755E">
            <w:pPr>
              <w:spacing w:before="100" w:after="100" w:line="240" w:lineRule="auto"/>
              <w:jc w:val="center"/>
              <w:rPr>
                <w:rFonts w:asciiTheme="majorBidi" w:hAnsiTheme="majorBidi" w:cstheme="majorBidi"/>
                <w:sz w:val="21"/>
                <w:szCs w:val="21"/>
              </w:rPr>
            </w:pPr>
            <w:r w:rsidRPr="0094119B">
              <w:rPr>
                <w:rFonts w:asciiTheme="majorBidi" w:hAnsiTheme="majorBidi" w:cstheme="majorBidi"/>
                <w:sz w:val="21"/>
                <w:szCs w:val="21"/>
              </w:rPr>
              <w:t>2.05 (0.68)</w:t>
            </w:r>
          </w:p>
          <w:p w14:paraId="6F18F8CF" w14:textId="77777777" w:rsidR="003B792A" w:rsidRPr="0094119B" w:rsidRDefault="003B792A" w:rsidP="008A755E">
            <w:pPr>
              <w:spacing w:before="100" w:after="100" w:line="240" w:lineRule="auto"/>
              <w:jc w:val="center"/>
              <w:rPr>
                <w:rFonts w:asciiTheme="majorBidi" w:hAnsiTheme="majorBidi" w:cstheme="majorBidi"/>
                <w:sz w:val="21"/>
                <w:szCs w:val="21"/>
              </w:rPr>
            </w:pPr>
            <w:r w:rsidRPr="0094119B">
              <w:rPr>
                <w:rFonts w:asciiTheme="majorBidi" w:hAnsiTheme="majorBidi" w:cstheme="majorBidi"/>
                <w:sz w:val="21"/>
                <w:szCs w:val="21"/>
              </w:rPr>
              <w:t>2.04 (0.67)</w:t>
            </w:r>
          </w:p>
          <w:p w14:paraId="2C0E220C" w14:textId="77777777" w:rsidR="003B792A" w:rsidRPr="0094119B" w:rsidRDefault="003B792A" w:rsidP="008A755E">
            <w:pPr>
              <w:spacing w:before="100" w:after="100" w:line="240" w:lineRule="auto"/>
              <w:jc w:val="center"/>
              <w:rPr>
                <w:rFonts w:asciiTheme="majorBidi" w:hAnsiTheme="majorBidi" w:cstheme="majorBidi"/>
                <w:sz w:val="21"/>
                <w:szCs w:val="21"/>
              </w:rPr>
            </w:pPr>
            <w:r w:rsidRPr="0094119B">
              <w:rPr>
                <w:rFonts w:asciiTheme="majorBidi" w:hAnsiTheme="majorBidi" w:cstheme="majorBidi"/>
                <w:sz w:val="21"/>
                <w:szCs w:val="21"/>
              </w:rPr>
              <w:t>2.00 (0.61)</w:t>
            </w:r>
          </w:p>
        </w:tc>
      </w:tr>
      <w:tr w:rsidR="0094119B" w:rsidRPr="0094119B" w14:paraId="4C55A3D2" w14:textId="77777777" w:rsidTr="008A755E">
        <w:trPr>
          <w:jc w:val="center"/>
        </w:trPr>
        <w:tc>
          <w:tcPr>
            <w:tcW w:w="1203" w:type="dxa"/>
          </w:tcPr>
          <w:p w14:paraId="008832D7" w14:textId="77777777" w:rsidR="003B792A" w:rsidRPr="0094119B" w:rsidRDefault="003B792A" w:rsidP="008A755E">
            <w:pPr>
              <w:spacing w:before="100" w:after="100" w:line="240" w:lineRule="auto"/>
              <w:rPr>
                <w:rFonts w:asciiTheme="majorBidi" w:hAnsiTheme="majorBidi" w:cstheme="majorBidi"/>
                <w:sz w:val="21"/>
                <w:szCs w:val="21"/>
              </w:rPr>
            </w:pPr>
            <w:r w:rsidRPr="0094119B">
              <w:rPr>
                <w:rFonts w:asciiTheme="majorBidi" w:hAnsiTheme="majorBidi" w:cstheme="majorBidi"/>
                <w:sz w:val="21"/>
                <w:szCs w:val="21"/>
              </w:rPr>
              <w:t>FF Leagues</w:t>
            </w:r>
          </w:p>
        </w:tc>
        <w:tc>
          <w:tcPr>
            <w:tcW w:w="1928" w:type="dxa"/>
          </w:tcPr>
          <w:p w14:paraId="04131D14"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One</w:t>
            </w:r>
          </w:p>
          <w:p w14:paraId="6C4F39DE"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Few </w:t>
            </w:r>
          </w:p>
          <w:p w14:paraId="366BE86D"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Many </w:t>
            </w:r>
          </w:p>
        </w:tc>
        <w:tc>
          <w:tcPr>
            <w:tcW w:w="1417" w:type="dxa"/>
            <w:vAlign w:val="center"/>
          </w:tcPr>
          <w:p w14:paraId="64C0720A"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0.30 (</w:t>
            </w:r>
            <w:proofErr w:type="gramStart"/>
            <w:r w:rsidRPr="0094119B">
              <w:rPr>
                <w:rFonts w:asciiTheme="majorBidi" w:hAnsiTheme="majorBidi" w:cstheme="majorBidi"/>
                <w:sz w:val="21"/>
                <w:szCs w:val="21"/>
              </w:rPr>
              <w:t>0.38)</w:t>
            </w:r>
            <w:r w:rsidRPr="0094119B">
              <w:rPr>
                <w:rFonts w:asciiTheme="majorBidi" w:hAnsiTheme="majorBidi" w:cstheme="majorBidi"/>
                <w:sz w:val="21"/>
                <w:szCs w:val="21"/>
                <w:vertAlign w:val="subscript"/>
              </w:rPr>
              <w:t>a</w:t>
            </w:r>
            <w:proofErr w:type="gramEnd"/>
          </w:p>
          <w:p w14:paraId="45E3DEAC"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0.32 (</w:t>
            </w:r>
            <w:proofErr w:type="gramStart"/>
            <w:r w:rsidRPr="0094119B">
              <w:rPr>
                <w:rFonts w:asciiTheme="majorBidi" w:hAnsiTheme="majorBidi" w:cstheme="majorBidi"/>
                <w:sz w:val="21"/>
                <w:szCs w:val="21"/>
              </w:rPr>
              <w:t>0.40)</w:t>
            </w:r>
            <w:r w:rsidRPr="0094119B">
              <w:rPr>
                <w:rFonts w:asciiTheme="majorBidi" w:hAnsiTheme="majorBidi" w:cstheme="majorBidi"/>
                <w:sz w:val="21"/>
                <w:szCs w:val="21"/>
                <w:vertAlign w:val="subscript"/>
              </w:rPr>
              <w:t>a</w:t>
            </w:r>
            <w:proofErr w:type="gramEnd"/>
          </w:p>
          <w:p w14:paraId="51E23BAF"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0.39 (</w:t>
            </w:r>
            <w:proofErr w:type="gramStart"/>
            <w:r w:rsidRPr="0094119B">
              <w:rPr>
                <w:rFonts w:asciiTheme="majorBidi" w:hAnsiTheme="majorBidi" w:cstheme="majorBidi"/>
                <w:sz w:val="21"/>
                <w:szCs w:val="21"/>
              </w:rPr>
              <w:t>0.43)</w:t>
            </w:r>
            <w:r w:rsidRPr="0094119B">
              <w:rPr>
                <w:rFonts w:asciiTheme="majorBidi" w:hAnsiTheme="majorBidi" w:cstheme="majorBidi"/>
                <w:sz w:val="21"/>
                <w:szCs w:val="21"/>
                <w:vertAlign w:val="subscript"/>
              </w:rPr>
              <w:t>b</w:t>
            </w:r>
            <w:proofErr w:type="gramEnd"/>
          </w:p>
        </w:tc>
        <w:tc>
          <w:tcPr>
            <w:tcW w:w="1417" w:type="dxa"/>
            <w:vAlign w:val="center"/>
          </w:tcPr>
          <w:p w14:paraId="6F188230"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0.33 (</w:t>
            </w:r>
            <w:proofErr w:type="gramStart"/>
            <w:r w:rsidRPr="0094119B">
              <w:rPr>
                <w:rFonts w:asciiTheme="majorBidi" w:hAnsiTheme="majorBidi" w:cstheme="majorBidi"/>
                <w:sz w:val="21"/>
                <w:szCs w:val="21"/>
              </w:rPr>
              <w:t>0.37)</w:t>
            </w:r>
            <w:r w:rsidRPr="0094119B">
              <w:rPr>
                <w:rFonts w:asciiTheme="majorBidi" w:hAnsiTheme="majorBidi" w:cstheme="majorBidi"/>
                <w:sz w:val="21"/>
                <w:szCs w:val="21"/>
                <w:vertAlign w:val="subscript"/>
              </w:rPr>
              <w:t>a</w:t>
            </w:r>
            <w:proofErr w:type="gramEnd"/>
          </w:p>
          <w:p w14:paraId="1A474E92"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0.36 (</w:t>
            </w:r>
            <w:proofErr w:type="gramStart"/>
            <w:r w:rsidRPr="0094119B">
              <w:rPr>
                <w:rFonts w:asciiTheme="majorBidi" w:hAnsiTheme="majorBidi" w:cstheme="majorBidi"/>
                <w:sz w:val="21"/>
                <w:szCs w:val="21"/>
              </w:rPr>
              <w:t>0.42)</w:t>
            </w:r>
            <w:r w:rsidRPr="0094119B">
              <w:rPr>
                <w:rFonts w:asciiTheme="majorBidi" w:hAnsiTheme="majorBidi" w:cstheme="majorBidi"/>
                <w:sz w:val="21"/>
                <w:szCs w:val="21"/>
                <w:vertAlign w:val="subscript"/>
              </w:rPr>
              <w:t>a</w:t>
            </w:r>
            <w:proofErr w:type="gramEnd"/>
          </w:p>
          <w:p w14:paraId="3C9DF68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0.42 (</w:t>
            </w:r>
            <w:proofErr w:type="gramStart"/>
            <w:r w:rsidRPr="0094119B">
              <w:rPr>
                <w:rFonts w:asciiTheme="majorBidi" w:hAnsiTheme="majorBidi" w:cstheme="majorBidi"/>
                <w:sz w:val="21"/>
                <w:szCs w:val="21"/>
              </w:rPr>
              <w:t>0.46)</w:t>
            </w:r>
            <w:r w:rsidRPr="0094119B">
              <w:rPr>
                <w:rFonts w:asciiTheme="majorBidi" w:hAnsiTheme="majorBidi" w:cstheme="majorBidi"/>
                <w:sz w:val="21"/>
                <w:szCs w:val="21"/>
                <w:vertAlign w:val="subscript"/>
              </w:rPr>
              <w:t>b</w:t>
            </w:r>
            <w:proofErr w:type="gramEnd"/>
          </w:p>
        </w:tc>
        <w:tc>
          <w:tcPr>
            <w:tcW w:w="1417" w:type="dxa"/>
            <w:vAlign w:val="center"/>
          </w:tcPr>
          <w:p w14:paraId="130686F0"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0.88 (</w:t>
            </w:r>
            <w:proofErr w:type="gramStart"/>
            <w:r w:rsidRPr="0094119B">
              <w:rPr>
                <w:rFonts w:asciiTheme="majorBidi" w:hAnsiTheme="majorBidi" w:cstheme="majorBidi"/>
                <w:sz w:val="21"/>
                <w:szCs w:val="21"/>
              </w:rPr>
              <w:t>1.23)</w:t>
            </w:r>
            <w:r w:rsidRPr="0094119B">
              <w:rPr>
                <w:rFonts w:asciiTheme="majorBidi" w:hAnsiTheme="majorBidi" w:cstheme="majorBidi"/>
                <w:sz w:val="21"/>
                <w:szCs w:val="21"/>
                <w:vertAlign w:val="subscript"/>
              </w:rPr>
              <w:t>a</w:t>
            </w:r>
            <w:proofErr w:type="gramEnd"/>
          </w:p>
          <w:p w14:paraId="7C735104"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0.89 (</w:t>
            </w:r>
            <w:proofErr w:type="gramStart"/>
            <w:r w:rsidRPr="0094119B">
              <w:rPr>
                <w:rFonts w:asciiTheme="majorBidi" w:hAnsiTheme="majorBidi" w:cstheme="majorBidi"/>
                <w:sz w:val="21"/>
                <w:szCs w:val="21"/>
              </w:rPr>
              <w:t>1.22)</w:t>
            </w:r>
            <w:r w:rsidRPr="0094119B">
              <w:rPr>
                <w:rFonts w:asciiTheme="majorBidi" w:hAnsiTheme="majorBidi" w:cstheme="majorBidi"/>
                <w:sz w:val="21"/>
                <w:szCs w:val="21"/>
                <w:vertAlign w:val="subscript"/>
              </w:rPr>
              <w:t>a</w:t>
            </w:r>
            <w:proofErr w:type="gramEnd"/>
          </w:p>
          <w:p w14:paraId="6EF8109E"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1.16 (</w:t>
            </w:r>
            <w:proofErr w:type="gramStart"/>
            <w:r w:rsidRPr="0094119B">
              <w:rPr>
                <w:rFonts w:asciiTheme="majorBidi" w:hAnsiTheme="majorBidi" w:cstheme="majorBidi"/>
                <w:sz w:val="21"/>
                <w:szCs w:val="21"/>
              </w:rPr>
              <w:t>1.46)</w:t>
            </w:r>
            <w:r w:rsidRPr="0094119B">
              <w:rPr>
                <w:rFonts w:asciiTheme="majorBidi" w:hAnsiTheme="majorBidi" w:cstheme="majorBidi"/>
                <w:sz w:val="21"/>
                <w:szCs w:val="21"/>
                <w:vertAlign w:val="subscript"/>
              </w:rPr>
              <w:t>b</w:t>
            </w:r>
            <w:proofErr w:type="gramEnd"/>
          </w:p>
        </w:tc>
        <w:tc>
          <w:tcPr>
            <w:tcW w:w="1417" w:type="dxa"/>
            <w:vAlign w:val="center"/>
          </w:tcPr>
          <w:p w14:paraId="3DA27B8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1.94 (</w:t>
            </w:r>
            <w:proofErr w:type="gramStart"/>
            <w:r w:rsidRPr="0094119B">
              <w:rPr>
                <w:rFonts w:asciiTheme="majorBidi" w:hAnsiTheme="majorBidi" w:cstheme="majorBidi"/>
                <w:sz w:val="21"/>
                <w:szCs w:val="21"/>
              </w:rPr>
              <w:t>0.63)</w:t>
            </w:r>
            <w:r w:rsidRPr="0094119B">
              <w:rPr>
                <w:rFonts w:asciiTheme="majorBidi" w:hAnsiTheme="majorBidi" w:cstheme="majorBidi"/>
                <w:sz w:val="21"/>
                <w:szCs w:val="21"/>
                <w:vertAlign w:val="subscript"/>
              </w:rPr>
              <w:t>a</w:t>
            </w:r>
            <w:proofErr w:type="gramEnd"/>
          </w:p>
          <w:p w14:paraId="1D68D25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1.97 (</w:t>
            </w:r>
            <w:proofErr w:type="gramStart"/>
            <w:r w:rsidRPr="0094119B">
              <w:rPr>
                <w:rFonts w:asciiTheme="majorBidi" w:hAnsiTheme="majorBidi" w:cstheme="majorBidi"/>
                <w:sz w:val="21"/>
                <w:szCs w:val="21"/>
              </w:rPr>
              <w:t>0.65)</w:t>
            </w:r>
            <w:r w:rsidRPr="0094119B">
              <w:rPr>
                <w:rFonts w:asciiTheme="majorBidi" w:hAnsiTheme="majorBidi" w:cstheme="majorBidi"/>
                <w:sz w:val="21"/>
                <w:szCs w:val="21"/>
                <w:vertAlign w:val="subscript"/>
              </w:rPr>
              <w:t>a</w:t>
            </w:r>
            <w:proofErr w:type="gramEnd"/>
          </w:p>
          <w:p w14:paraId="595927B8"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2.16 (</w:t>
            </w:r>
            <w:proofErr w:type="gramStart"/>
            <w:r w:rsidRPr="0094119B">
              <w:rPr>
                <w:rFonts w:asciiTheme="majorBidi" w:hAnsiTheme="majorBidi" w:cstheme="majorBidi"/>
                <w:sz w:val="21"/>
                <w:szCs w:val="21"/>
              </w:rPr>
              <w:t>0.67)</w:t>
            </w:r>
            <w:r w:rsidRPr="0094119B">
              <w:rPr>
                <w:rFonts w:asciiTheme="majorBidi" w:hAnsiTheme="majorBidi" w:cstheme="majorBidi"/>
                <w:sz w:val="21"/>
                <w:szCs w:val="21"/>
                <w:vertAlign w:val="subscript"/>
              </w:rPr>
              <w:t>b</w:t>
            </w:r>
            <w:proofErr w:type="gramEnd"/>
          </w:p>
        </w:tc>
      </w:tr>
      <w:tr w:rsidR="0094119B" w:rsidRPr="0094119B" w14:paraId="7CB4FA3E" w14:textId="77777777" w:rsidTr="008A755E">
        <w:trPr>
          <w:jc w:val="center"/>
        </w:trPr>
        <w:tc>
          <w:tcPr>
            <w:tcW w:w="1203" w:type="dxa"/>
          </w:tcPr>
          <w:p w14:paraId="0C7A914C" w14:textId="77777777" w:rsidR="003B792A" w:rsidRPr="0094119B" w:rsidRDefault="003B792A" w:rsidP="008A755E">
            <w:pPr>
              <w:spacing w:before="100" w:after="100" w:line="240" w:lineRule="auto"/>
              <w:rPr>
                <w:rFonts w:asciiTheme="majorBidi" w:hAnsiTheme="majorBidi" w:cstheme="majorBidi"/>
                <w:sz w:val="21"/>
                <w:szCs w:val="21"/>
              </w:rPr>
            </w:pPr>
            <w:r w:rsidRPr="0094119B">
              <w:rPr>
                <w:rFonts w:asciiTheme="majorBidi" w:hAnsiTheme="majorBidi" w:cstheme="majorBidi"/>
                <w:sz w:val="21"/>
                <w:szCs w:val="21"/>
              </w:rPr>
              <w:t>FF Time Playing</w:t>
            </w:r>
          </w:p>
        </w:tc>
        <w:tc>
          <w:tcPr>
            <w:tcW w:w="1928" w:type="dxa"/>
          </w:tcPr>
          <w:p w14:paraId="5524DA90"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Low </w:t>
            </w:r>
          </w:p>
          <w:p w14:paraId="01E1AADF"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Low-to-Moderate </w:t>
            </w:r>
          </w:p>
          <w:p w14:paraId="4964D759"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Moderate-to-High </w:t>
            </w:r>
          </w:p>
          <w:p w14:paraId="3CA63CDD"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High </w:t>
            </w:r>
          </w:p>
        </w:tc>
        <w:tc>
          <w:tcPr>
            <w:tcW w:w="1417" w:type="dxa"/>
            <w:vAlign w:val="center"/>
          </w:tcPr>
          <w:p w14:paraId="5079B85C"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0.24 (</w:t>
            </w:r>
            <w:proofErr w:type="gramStart"/>
            <w:r w:rsidRPr="0094119B">
              <w:rPr>
                <w:rFonts w:asciiTheme="majorBidi" w:hAnsiTheme="majorBidi" w:cstheme="majorBidi"/>
                <w:sz w:val="21"/>
                <w:szCs w:val="21"/>
              </w:rPr>
              <w:t>0.32)</w:t>
            </w:r>
            <w:r w:rsidRPr="0094119B">
              <w:rPr>
                <w:rFonts w:asciiTheme="majorBidi" w:hAnsiTheme="majorBidi" w:cstheme="majorBidi"/>
                <w:sz w:val="21"/>
                <w:szCs w:val="21"/>
                <w:vertAlign w:val="subscript"/>
              </w:rPr>
              <w:t>a</w:t>
            </w:r>
            <w:proofErr w:type="gramEnd"/>
          </w:p>
          <w:p w14:paraId="68A28599"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0.30 (</w:t>
            </w:r>
            <w:proofErr w:type="gramStart"/>
            <w:r w:rsidRPr="0094119B">
              <w:rPr>
                <w:rFonts w:asciiTheme="majorBidi" w:hAnsiTheme="majorBidi" w:cstheme="majorBidi"/>
                <w:sz w:val="21"/>
                <w:szCs w:val="21"/>
              </w:rPr>
              <w:t>0.35)</w:t>
            </w:r>
            <w:r w:rsidRPr="0094119B">
              <w:rPr>
                <w:rFonts w:asciiTheme="majorBidi" w:hAnsiTheme="majorBidi" w:cstheme="majorBidi"/>
                <w:sz w:val="21"/>
                <w:szCs w:val="21"/>
                <w:vertAlign w:val="subscript"/>
              </w:rPr>
              <w:t>b</w:t>
            </w:r>
            <w:proofErr w:type="gramEnd"/>
          </w:p>
          <w:p w14:paraId="3DEC392A"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0.36 (</w:t>
            </w:r>
            <w:proofErr w:type="gramStart"/>
            <w:r w:rsidRPr="0094119B">
              <w:rPr>
                <w:rFonts w:asciiTheme="majorBidi" w:hAnsiTheme="majorBidi" w:cstheme="majorBidi"/>
                <w:sz w:val="21"/>
                <w:szCs w:val="21"/>
              </w:rPr>
              <w:t>0.37)</w:t>
            </w:r>
            <w:r w:rsidRPr="0094119B">
              <w:rPr>
                <w:rFonts w:asciiTheme="majorBidi" w:hAnsiTheme="majorBidi" w:cstheme="majorBidi"/>
                <w:sz w:val="21"/>
                <w:szCs w:val="21"/>
                <w:vertAlign w:val="subscript"/>
              </w:rPr>
              <w:t>b</w:t>
            </w:r>
            <w:proofErr w:type="gramEnd"/>
          </w:p>
          <w:p w14:paraId="2A59E064"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0.52 (</w:t>
            </w:r>
            <w:proofErr w:type="gramStart"/>
            <w:r w:rsidRPr="0094119B">
              <w:rPr>
                <w:rFonts w:asciiTheme="majorBidi" w:hAnsiTheme="majorBidi" w:cstheme="majorBidi"/>
                <w:sz w:val="21"/>
                <w:szCs w:val="21"/>
              </w:rPr>
              <w:t>0.54)</w:t>
            </w:r>
            <w:r w:rsidRPr="0094119B">
              <w:rPr>
                <w:rFonts w:asciiTheme="majorBidi" w:hAnsiTheme="majorBidi" w:cstheme="majorBidi"/>
                <w:sz w:val="21"/>
                <w:szCs w:val="21"/>
                <w:vertAlign w:val="subscript"/>
              </w:rPr>
              <w:t>c</w:t>
            </w:r>
            <w:proofErr w:type="gramEnd"/>
          </w:p>
        </w:tc>
        <w:tc>
          <w:tcPr>
            <w:tcW w:w="1417" w:type="dxa"/>
            <w:vAlign w:val="center"/>
          </w:tcPr>
          <w:p w14:paraId="550237E4"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0.27 (</w:t>
            </w:r>
            <w:proofErr w:type="gramStart"/>
            <w:r w:rsidRPr="0094119B">
              <w:rPr>
                <w:rFonts w:asciiTheme="majorBidi" w:hAnsiTheme="majorBidi" w:cstheme="majorBidi"/>
                <w:sz w:val="21"/>
                <w:szCs w:val="21"/>
              </w:rPr>
              <w:t>0.35)</w:t>
            </w:r>
            <w:r w:rsidRPr="0094119B">
              <w:rPr>
                <w:rFonts w:asciiTheme="majorBidi" w:hAnsiTheme="majorBidi" w:cstheme="majorBidi"/>
                <w:sz w:val="21"/>
                <w:szCs w:val="21"/>
                <w:vertAlign w:val="subscript"/>
              </w:rPr>
              <w:t>a</w:t>
            </w:r>
            <w:proofErr w:type="gramEnd"/>
          </w:p>
          <w:p w14:paraId="5126FE5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 xml:space="preserve"> 0.33 (</w:t>
            </w:r>
            <w:proofErr w:type="gramStart"/>
            <w:r w:rsidRPr="0094119B">
              <w:rPr>
                <w:rFonts w:asciiTheme="majorBidi" w:hAnsiTheme="majorBidi" w:cstheme="majorBidi"/>
                <w:sz w:val="21"/>
                <w:szCs w:val="21"/>
              </w:rPr>
              <w:t>0.35)</w:t>
            </w:r>
            <w:r w:rsidRPr="0094119B">
              <w:rPr>
                <w:rFonts w:asciiTheme="majorBidi" w:hAnsiTheme="majorBidi" w:cstheme="majorBidi"/>
                <w:sz w:val="21"/>
                <w:szCs w:val="21"/>
                <w:vertAlign w:val="subscript"/>
              </w:rPr>
              <w:t>ab</w:t>
            </w:r>
            <w:proofErr w:type="gramEnd"/>
          </w:p>
          <w:p w14:paraId="5FF7571F"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0.40 (</w:t>
            </w:r>
            <w:proofErr w:type="gramStart"/>
            <w:r w:rsidRPr="0094119B">
              <w:rPr>
                <w:rFonts w:asciiTheme="majorBidi" w:hAnsiTheme="majorBidi" w:cstheme="majorBidi"/>
                <w:sz w:val="21"/>
                <w:szCs w:val="21"/>
              </w:rPr>
              <w:t>0.39)</w:t>
            </w:r>
            <w:r w:rsidRPr="0094119B">
              <w:rPr>
                <w:rFonts w:asciiTheme="majorBidi" w:hAnsiTheme="majorBidi" w:cstheme="majorBidi"/>
                <w:sz w:val="21"/>
                <w:szCs w:val="21"/>
                <w:vertAlign w:val="subscript"/>
              </w:rPr>
              <w:t>b</w:t>
            </w:r>
            <w:proofErr w:type="gramEnd"/>
          </w:p>
          <w:p w14:paraId="2ED6171B"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0.55 (</w:t>
            </w:r>
            <w:proofErr w:type="gramStart"/>
            <w:r w:rsidRPr="0094119B">
              <w:rPr>
                <w:rFonts w:asciiTheme="majorBidi" w:hAnsiTheme="majorBidi" w:cstheme="majorBidi"/>
                <w:sz w:val="21"/>
                <w:szCs w:val="21"/>
              </w:rPr>
              <w:t>0.56)</w:t>
            </w:r>
            <w:r w:rsidRPr="0094119B">
              <w:rPr>
                <w:rFonts w:asciiTheme="majorBidi" w:hAnsiTheme="majorBidi" w:cstheme="majorBidi"/>
                <w:sz w:val="21"/>
                <w:szCs w:val="21"/>
                <w:vertAlign w:val="subscript"/>
              </w:rPr>
              <w:t>c</w:t>
            </w:r>
            <w:proofErr w:type="gramEnd"/>
          </w:p>
        </w:tc>
        <w:tc>
          <w:tcPr>
            <w:tcW w:w="1417" w:type="dxa"/>
            <w:vAlign w:val="center"/>
          </w:tcPr>
          <w:p w14:paraId="66412E4A"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0.66 (</w:t>
            </w:r>
            <w:proofErr w:type="gramStart"/>
            <w:r w:rsidRPr="0094119B">
              <w:rPr>
                <w:rFonts w:asciiTheme="majorBidi" w:hAnsiTheme="majorBidi" w:cstheme="majorBidi"/>
                <w:sz w:val="21"/>
                <w:szCs w:val="21"/>
              </w:rPr>
              <w:t>1.08)</w:t>
            </w:r>
            <w:r w:rsidRPr="0094119B">
              <w:rPr>
                <w:rFonts w:asciiTheme="majorBidi" w:hAnsiTheme="majorBidi" w:cstheme="majorBidi"/>
                <w:sz w:val="21"/>
                <w:szCs w:val="21"/>
                <w:vertAlign w:val="subscript"/>
              </w:rPr>
              <w:t>a</w:t>
            </w:r>
            <w:proofErr w:type="gramEnd"/>
          </w:p>
          <w:p w14:paraId="6D99B1A9"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0.96 (</w:t>
            </w:r>
            <w:proofErr w:type="gramStart"/>
            <w:r w:rsidRPr="0094119B">
              <w:rPr>
                <w:rFonts w:asciiTheme="majorBidi" w:hAnsiTheme="majorBidi" w:cstheme="majorBidi"/>
                <w:sz w:val="21"/>
                <w:szCs w:val="21"/>
              </w:rPr>
              <w:t>1.25)</w:t>
            </w:r>
            <w:r w:rsidRPr="0094119B">
              <w:rPr>
                <w:rFonts w:asciiTheme="majorBidi" w:hAnsiTheme="majorBidi" w:cstheme="majorBidi"/>
                <w:sz w:val="21"/>
                <w:szCs w:val="21"/>
                <w:vertAlign w:val="subscript"/>
              </w:rPr>
              <w:t>b</w:t>
            </w:r>
            <w:proofErr w:type="gramEnd"/>
          </w:p>
          <w:p w14:paraId="3C4185FF"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1.11 (</w:t>
            </w:r>
            <w:proofErr w:type="gramStart"/>
            <w:r w:rsidRPr="0094119B">
              <w:rPr>
                <w:rFonts w:asciiTheme="majorBidi" w:hAnsiTheme="majorBidi" w:cstheme="majorBidi"/>
                <w:sz w:val="21"/>
                <w:szCs w:val="21"/>
              </w:rPr>
              <w:t>1.37)</w:t>
            </w:r>
            <w:r w:rsidRPr="0094119B">
              <w:rPr>
                <w:rFonts w:asciiTheme="majorBidi" w:hAnsiTheme="majorBidi" w:cstheme="majorBidi"/>
                <w:sz w:val="21"/>
                <w:szCs w:val="21"/>
                <w:vertAlign w:val="subscript"/>
              </w:rPr>
              <w:t>b</w:t>
            </w:r>
            <w:proofErr w:type="gramEnd"/>
          </w:p>
          <w:p w14:paraId="38BE6D2A"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1.35 (</w:t>
            </w:r>
            <w:proofErr w:type="gramStart"/>
            <w:r w:rsidRPr="0094119B">
              <w:rPr>
                <w:rFonts w:asciiTheme="majorBidi" w:hAnsiTheme="majorBidi" w:cstheme="majorBidi"/>
                <w:sz w:val="21"/>
                <w:szCs w:val="21"/>
              </w:rPr>
              <w:t>1.53)</w:t>
            </w:r>
            <w:r w:rsidRPr="0094119B">
              <w:rPr>
                <w:rFonts w:asciiTheme="majorBidi" w:hAnsiTheme="majorBidi" w:cstheme="majorBidi"/>
                <w:sz w:val="21"/>
                <w:szCs w:val="21"/>
                <w:vertAlign w:val="subscript"/>
              </w:rPr>
              <w:t>c</w:t>
            </w:r>
            <w:proofErr w:type="gramEnd"/>
          </w:p>
        </w:tc>
        <w:tc>
          <w:tcPr>
            <w:tcW w:w="1417" w:type="dxa"/>
            <w:vAlign w:val="center"/>
          </w:tcPr>
          <w:p w14:paraId="7C6EC2D0"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1.79 (</w:t>
            </w:r>
            <w:proofErr w:type="gramStart"/>
            <w:r w:rsidRPr="0094119B">
              <w:rPr>
                <w:rFonts w:asciiTheme="majorBidi" w:hAnsiTheme="majorBidi" w:cstheme="majorBidi"/>
                <w:sz w:val="21"/>
                <w:szCs w:val="21"/>
              </w:rPr>
              <w:t>0.57)</w:t>
            </w:r>
            <w:r w:rsidRPr="0094119B">
              <w:rPr>
                <w:rFonts w:asciiTheme="majorBidi" w:hAnsiTheme="majorBidi" w:cstheme="majorBidi"/>
                <w:sz w:val="21"/>
                <w:szCs w:val="21"/>
                <w:vertAlign w:val="subscript"/>
              </w:rPr>
              <w:t>a</w:t>
            </w:r>
            <w:proofErr w:type="gramEnd"/>
          </w:p>
          <w:p w14:paraId="4034AE9B"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1.95 (</w:t>
            </w:r>
            <w:proofErr w:type="gramStart"/>
            <w:r w:rsidRPr="0094119B">
              <w:rPr>
                <w:rFonts w:asciiTheme="majorBidi" w:hAnsiTheme="majorBidi" w:cstheme="majorBidi"/>
                <w:sz w:val="21"/>
                <w:szCs w:val="21"/>
              </w:rPr>
              <w:t>0.59)</w:t>
            </w:r>
            <w:r w:rsidRPr="0094119B">
              <w:rPr>
                <w:rFonts w:asciiTheme="majorBidi" w:hAnsiTheme="majorBidi" w:cstheme="majorBidi"/>
                <w:sz w:val="21"/>
                <w:szCs w:val="21"/>
                <w:vertAlign w:val="subscript"/>
              </w:rPr>
              <w:t>b</w:t>
            </w:r>
            <w:proofErr w:type="gramEnd"/>
          </w:p>
          <w:p w14:paraId="401B52B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2.12 (</w:t>
            </w:r>
            <w:proofErr w:type="gramStart"/>
            <w:r w:rsidRPr="0094119B">
              <w:rPr>
                <w:rFonts w:asciiTheme="majorBidi" w:hAnsiTheme="majorBidi" w:cstheme="majorBidi"/>
                <w:sz w:val="21"/>
                <w:szCs w:val="21"/>
              </w:rPr>
              <w:t>0.64)</w:t>
            </w:r>
            <w:r w:rsidRPr="0094119B">
              <w:rPr>
                <w:rFonts w:asciiTheme="majorBidi" w:hAnsiTheme="majorBidi" w:cstheme="majorBidi"/>
                <w:sz w:val="21"/>
                <w:szCs w:val="21"/>
                <w:vertAlign w:val="subscript"/>
              </w:rPr>
              <w:t>c</w:t>
            </w:r>
            <w:proofErr w:type="gramEnd"/>
          </w:p>
          <w:p w14:paraId="734016BB"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2.37 (</w:t>
            </w:r>
            <w:proofErr w:type="gramStart"/>
            <w:r w:rsidRPr="0094119B">
              <w:rPr>
                <w:rFonts w:asciiTheme="majorBidi" w:hAnsiTheme="majorBidi" w:cstheme="majorBidi"/>
                <w:sz w:val="21"/>
                <w:szCs w:val="21"/>
              </w:rPr>
              <w:t>0.72)</w:t>
            </w:r>
            <w:r w:rsidRPr="0094119B">
              <w:rPr>
                <w:rFonts w:asciiTheme="majorBidi" w:hAnsiTheme="majorBidi" w:cstheme="majorBidi"/>
                <w:sz w:val="21"/>
                <w:szCs w:val="21"/>
                <w:vertAlign w:val="subscript"/>
              </w:rPr>
              <w:t>d</w:t>
            </w:r>
            <w:proofErr w:type="gramEnd"/>
          </w:p>
        </w:tc>
      </w:tr>
      <w:tr w:rsidR="0094119B" w:rsidRPr="0094119B" w14:paraId="173D4B4D" w14:textId="77777777" w:rsidTr="008A755E">
        <w:trPr>
          <w:jc w:val="center"/>
        </w:trPr>
        <w:tc>
          <w:tcPr>
            <w:tcW w:w="1203" w:type="dxa"/>
          </w:tcPr>
          <w:p w14:paraId="45F11588" w14:textId="77777777" w:rsidR="003B792A" w:rsidRPr="0094119B" w:rsidRDefault="003B792A" w:rsidP="008A755E">
            <w:pPr>
              <w:spacing w:before="100" w:after="100" w:line="240" w:lineRule="auto"/>
              <w:rPr>
                <w:rFonts w:asciiTheme="majorBidi" w:hAnsiTheme="majorBidi" w:cstheme="majorBidi"/>
                <w:sz w:val="21"/>
                <w:szCs w:val="21"/>
              </w:rPr>
            </w:pPr>
            <w:r w:rsidRPr="0094119B">
              <w:rPr>
                <w:rFonts w:asciiTheme="majorBidi" w:hAnsiTheme="majorBidi" w:cstheme="majorBidi"/>
                <w:sz w:val="21"/>
                <w:szCs w:val="21"/>
              </w:rPr>
              <w:t>FF Time Researching</w:t>
            </w:r>
          </w:p>
        </w:tc>
        <w:tc>
          <w:tcPr>
            <w:tcW w:w="1928" w:type="dxa"/>
          </w:tcPr>
          <w:p w14:paraId="4CD3E9BB"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Low </w:t>
            </w:r>
          </w:p>
          <w:p w14:paraId="78BA9747"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Low-to-Moderate </w:t>
            </w:r>
          </w:p>
          <w:p w14:paraId="294A71A9"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Moderate-to-High</w:t>
            </w:r>
          </w:p>
          <w:p w14:paraId="27F72568"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High </w:t>
            </w:r>
          </w:p>
        </w:tc>
        <w:tc>
          <w:tcPr>
            <w:tcW w:w="1417" w:type="dxa"/>
            <w:vAlign w:val="center"/>
          </w:tcPr>
          <w:p w14:paraId="4F62C56C"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0.21 (</w:t>
            </w:r>
            <w:proofErr w:type="gramStart"/>
            <w:r w:rsidRPr="0094119B">
              <w:rPr>
                <w:rFonts w:asciiTheme="majorBidi" w:hAnsiTheme="majorBidi" w:cstheme="majorBidi"/>
                <w:sz w:val="21"/>
                <w:szCs w:val="21"/>
              </w:rPr>
              <w:t>0.33)</w:t>
            </w:r>
            <w:r w:rsidRPr="0094119B">
              <w:rPr>
                <w:rFonts w:asciiTheme="majorBidi" w:hAnsiTheme="majorBidi" w:cstheme="majorBidi"/>
                <w:sz w:val="21"/>
                <w:szCs w:val="21"/>
                <w:vertAlign w:val="subscript"/>
              </w:rPr>
              <w:t>a</w:t>
            </w:r>
            <w:proofErr w:type="gramEnd"/>
          </w:p>
          <w:p w14:paraId="1B3C9462"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0.28 (</w:t>
            </w:r>
            <w:proofErr w:type="gramStart"/>
            <w:r w:rsidRPr="0094119B">
              <w:rPr>
                <w:rFonts w:asciiTheme="majorBidi" w:hAnsiTheme="majorBidi" w:cstheme="majorBidi"/>
                <w:sz w:val="21"/>
                <w:szCs w:val="21"/>
              </w:rPr>
              <w:t>0.35)</w:t>
            </w:r>
            <w:r w:rsidRPr="0094119B">
              <w:rPr>
                <w:rFonts w:asciiTheme="majorBidi" w:hAnsiTheme="majorBidi" w:cstheme="majorBidi"/>
                <w:sz w:val="21"/>
                <w:szCs w:val="21"/>
                <w:vertAlign w:val="subscript"/>
              </w:rPr>
              <w:t>b</w:t>
            </w:r>
            <w:proofErr w:type="gramEnd"/>
          </w:p>
          <w:p w14:paraId="7E152666"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0.38 (</w:t>
            </w:r>
            <w:proofErr w:type="gramStart"/>
            <w:r w:rsidRPr="0094119B">
              <w:rPr>
                <w:rFonts w:asciiTheme="majorBidi" w:hAnsiTheme="majorBidi" w:cstheme="majorBidi"/>
                <w:sz w:val="21"/>
                <w:szCs w:val="21"/>
              </w:rPr>
              <w:t>0.41)</w:t>
            </w:r>
            <w:r w:rsidRPr="0094119B">
              <w:rPr>
                <w:rFonts w:asciiTheme="majorBidi" w:hAnsiTheme="majorBidi" w:cstheme="majorBidi"/>
                <w:sz w:val="21"/>
                <w:szCs w:val="21"/>
                <w:vertAlign w:val="subscript"/>
              </w:rPr>
              <w:t>c</w:t>
            </w:r>
            <w:proofErr w:type="gramEnd"/>
          </w:p>
          <w:p w14:paraId="0C6F1D1B"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0.50 (</w:t>
            </w:r>
            <w:proofErr w:type="gramStart"/>
            <w:r w:rsidRPr="0094119B">
              <w:rPr>
                <w:rFonts w:asciiTheme="majorBidi" w:hAnsiTheme="majorBidi" w:cstheme="majorBidi"/>
                <w:sz w:val="21"/>
                <w:szCs w:val="21"/>
              </w:rPr>
              <w:t>0.47)</w:t>
            </w:r>
            <w:r w:rsidRPr="0094119B">
              <w:rPr>
                <w:rFonts w:asciiTheme="majorBidi" w:hAnsiTheme="majorBidi" w:cstheme="majorBidi"/>
                <w:sz w:val="21"/>
                <w:szCs w:val="21"/>
                <w:vertAlign w:val="subscript"/>
              </w:rPr>
              <w:t>d</w:t>
            </w:r>
            <w:proofErr w:type="gramEnd"/>
          </w:p>
        </w:tc>
        <w:tc>
          <w:tcPr>
            <w:tcW w:w="1417" w:type="dxa"/>
            <w:vAlign w:val="center"/>
          </w:tcPr>
          <w:p w14:paraId="1DBC46A3"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0.26 (</w:t>
            </w:r>
            <w:proofErr w:type="gramStart"/>
            <w:r w:rsidRPr="0094119B">
              <w:rPr>
                <w:rFonts w:asciiTheme="majorBidi" w:hAnsiTheme="majorBidi" w:cstheme="majorBidi"/>
                <w:sz w:val="21"/>
                <w:szCs w:val="21"/>
              </w:rPr>
              <w:t>0.37)</w:t>
            </w:r>
            <w:r w:rsidRPr="0094119B">
              <w:rPr>
                <w:rFonts w:asciiTheme="majorBidi" w:hAnsiTheme="majorBidi" w:cstheme="majorBidi"/>
                <w:sz w:val="21"/>
                <w:szCs w:val="21"/>
                <w:vertAlign w:val="subscript"/>
              </w:rPr>
              <w:t>a</w:t>
            </w:r>
            <w:proofErr w:type="gramEnd"/>
          </w:p>
          <w:p w14:paraId="5AEEAD09"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0.31 (</w:t>
            </w:r>
            <w:proofErr w:type="gramStart"/>
            <w:r w:rsidRPr="0094119B">
              <w:rPr>
                <w:rFonts w:asciiTheme="majorBidi" w:hAnsiTheme="majorBidi" w:cstheme="majorBidi"/>
                <w:sz w:val="21"/>
                <w:szCs w:val="21"/>
              </w:rPr>
              <w:t>0.35)</w:t>
            </w:r>
            <w:r w:rsidRPr="0094119B">
              <w:rPr>
                <w:rFonts w:asciiTheme="majorBidi" w:hAnsiTheme="majorBidi" w:cstheme="majorBidi"/>
                <w:sz w:val="21"/>
                <w:szCs w:val="21"/>
                <w:vertAlign w:val="subscript"/>
              </w:rPr>
              <w:t>a</w:t>
            </w:r>
            <w:proofErr w:type="gramEnd"/>
          </w:p>
          <w:p w14:paraId="11711999"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0.41 (</w:t>
            </w:r>
            <w:proofErr w:type="gramStart"/>
            <w:r w:rsidRPr="0094119B">
              <w:rPr>
                <w:rFonts w:asciiTheme="majorBidi" w:hAnsiTheme="majorBidi" w:cstheme="majorBidi"/>
                <w:sz w:val="21"/>
                <w:szCs w:val="21"/>
              </w:rPr>
              <w:t>0.44)</w:t>
            </w:r>
            <w:r w:rsidRPr="0094119B">
              <w:rPr>
                <w:rFonts w:asciiTheme="majorBidi" w:hAnsiTheme="majorBidi" w:cstheme="majorBidi"/>
                <w:sz w:val="21"/>
                <w:szCs w:val="21"/>
                <w:vertAlign w:val="subscript"/>
              </w:rPr>
              <w:t>b</w:t>
            </w:r>
            <w:proofErr w:type="gramEnd"/>
          </w:p>
          <w:p w14:paraId="3AEFC89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0.53 (</w:t>
            </w:r>
            <w:proofErr w:type="gramStart"/>
            <w:r w:rsidRPr="0094119B">
              <w:rPr>
                <w:rFonts w:asciiTheme="majorBidi" w:hAnsiTheme="majorBidi" w:cstheme="majorBidi"/>
                <w:sz w:val="21"/>
                <w:szCs w:val="21"/>
              </w:rPr>
              <w:t>0.49)</w:t>
            </w:r>
            <w:r w:rsidRPr="0094119B">
              <w:rPr>
                <w:rFonts w:asciiTheme="majorBidi" w:hAnsiTheme="majorBidi" w:cstheme="majorBidi"/>
                <w:sz w:val="21"/>
                <w:szCs w:val="21"/>
                <w:vertAlign w:val="subscript"/>
              </w:rPr>
              <w:t>c</w:t>
            </w:r>
            <w:proofErr w:type="gramEnd"/>
          </w:p>
        </w:tc>
        <w:tc>
          <w:tcPr>
            <w:tcW w:w="1417" w:type="dxa"/>
            <w:vAlign w:val="center"/>
          </w:tcPr>
          <w:p w14:paraId="1BEE2F2E"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0.59 (</w:t>
            </w:r>
            <w:proofErr w:type="gramStart"/>
            <w:r w:rsidRPr="0094119B">
              <w:rPr>
                <w:rFonts w:asciiTheme="majorBidi" w:hAnsiTheme="majorBidi" w:cstheme="majorBidi"/>
                <w:sz w:val="21"/>
                <w:szCs w:val="21"/>
              </w:rPr>
              <w:t>1.06)</w:t>
            </w:r>
            <w:r w:rsidRPr="0094119B">
              <w:rPr>
                <w:rFonts w:asciiTheme="majorBidi" w:hAnsiTheme="majorBidi" w:cstheme="majorBidi"/>
                <w:sz w:val="21"/>
                <w:szCs w:val="21"/>
                <w:vertAlign w:val="subscript"/>
              </w:rPr>
              <w:t>a</w:t>
            </w:r>
            <w:proofErr w:type="gramEnd"/>
          </w:p>
          <w:p w14:paraId="1B94BCA6"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0.76 (</w:t>
            </w:r>
            <w:proofErr w:type="gramStart"/>
            <w:r w:rsidRPr="0094119B">
              <w:rPr>
                <w:rFonts w:asciiTheme="majorBidi" w:hAnsiTheme="majorBidi" w:cstheme="majorBidi"/>
                <w:sz w:val="21"/>
                <w:szCs w:val="21"/>
              </w:rPr>
              <w:t>1.09)</w:t>
            </w:r>
            <w:r w:rsidRPr="0094119B">
              <w:rPr>
                <w:rFonts w:asciiTheme="majorBidi" w:hAnsiTheme="majorBidi" w:cstheme="majorBidi"/>
                <w:sz w:val="21"/>
                <w:szCs w:val="21"/>
                <w:vertAlign w:val="subscript"/>
              </w:rPr>
              <w:t>a</w:t>
            </w:r>
            <w:proofErr w:type="gramEnd"/>
          </w:p>
          <w:p w14:paraId="3415E3FA"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1.10 (</w:t>
            </w:r>
            <w:proofErr w:type="gramStart"/>
            <w:r w:rsidRPr="0094119B">
              <w:rPr>
                <w:rFonts w:asciiTheme="majorBidi" w:hAnsiTheme="majorBidi" w:cstheme="majorBidi"/>
                <w:sz w:val="21"/>
                <w:szCs w:val="21"/>
              </w:rPr>
              <w:t>1.31)</w:t>
            </w:r>
            <w:r w:rsidRPr="0094119B">
              <w:rPr>
                <w:rFonts w:asciiTheme="majorBidi" w:hAnsiTheme="majorBidi" w:cstheme="majorBidi"/>
                <w:sz w:val="21"/>
                <w:szCs w:val="21"/>
                <w:vertAlign w:val="subscript"/>
              </w:rPr>
              <w:t>b</w:t>
            </w:r>
            <w:proofErr w:type="gramEnd"/>
          </w:p>
          <w:p w14:paraId="46D7C616"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1.51 (</w:t>
            </w:r>
            <w:proofErr w:type="gramStart"/>
            <w:r w:rsidRPr="0094119B">
              <w:rPr>
                <w:rFonts w:asciiTheme="majorBidi" w:hAnsiTheme="majorBidi" w:cstheme="majorBidi"/>
                <w:sz w:val="21"/>
                <w:szCs w:val="21"/>
              </w:rPr>
              <w:t>1.58)</w:t>
            </w:r>
            <w:r w:rsidRPr="0094119B">
              <w:rPr>
                <w:rFonts w:asciiTheme="majorBidi" w:hAnsiTheme="majorBidi" w:cstheme="majorBidi"/>
                <w:sz w:val="21"/>
                <w:szCs w:val="21"/>
                <w:vertAlign w:val="subscript"/>
              </w:rPr>
              <w:t>c</w:t>
            </w:r>
            <w:proofErr w:type="gramEnd"/>
          </w:p>
        </w:tc>
        <w:tc>
          <w:tcPr>
            <w:tcW w:w="1417" w:type="dxa"/>
            <w:vAlign w:val="center"/>
          </w:tcPr>
          <w:p w14:paraId="5ED712C8"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1.73 (</w:t>
            </w:r>
            <w:proofErr w:type="gramStart"/>
            <w:r w:rsidRPr="0094119B">
              <w:rPr>
                <w:rFonts w:asciiTheme="majorBidi" w:hAnsiTheme="majorBidi" w:cstheme="majorBidi"/>
                <w:sz w:val="21"/>
                <w:szCs w:val="21"/>
              </w:rPr>
              <w:t>0.58)</w:t>
            </w:r>
            <w:r w:rsidRPr="0094119B">
              <w:rPr>
                <w:rFonts w:asciiTheme="majorBidi" w:hAnsiTheme="majorBidi" w:cstheme="majorBidi"/>
                <w:sz w:val="21"/>
                <w:szCs w:val="21"/>
                <w:vertAlign w:val="subscript"/>
              </w:rPr>
              <w:t>a</w:t>
            </w:r>
            <w:proofErr w:type="gramEnd"/>
          </w:p>
          <w:p w14:paraId="7BF865DC"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1.91 (</w:t>
            </w:r>
            <w:proofErr w:type="gramStart"/>
            <w:r w:rsidRPr="0094119B">
              <w:rPr>
                <w:rFonts w:asciiTheme="majorBidi" w:hAnsiTheme="majorBidi" w:cstheme="majorBidi"/>
                <w:sz w:val="21"/>
                <w:szCs w:val="21"/>
              </w:rPr>
              <w:t>0.58)</w:t>
            </w:r>
            <w:r w:rsidRPr="0094119B">
              <w:rPr>
                <w:rFonts w:asciiTheme="majorBidi" w:hAnsiTheme="majorBidi" w:cstheme="majorBidi"/>
                <w:sz w:val="21"/>
                <w:szCs w:val="21"/>
                <w:vertAlign w:val="subscript"/>
              </w:rPr>
              <w:t>b</w:t>
            </w:r>
            <w:proofErr w:type="gramEnd"/>
          </w:p>
          <w:p w14:paraId="036895A6"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2.11 (</w:t>
            </w:r>
            <w:proofErr w:type="gramStart"/>
            <w:r w:rsidRPr="0094119B">
              <w:rPr>
                <w:rFonts w:asciiTheme="majorBidi" w:hAnsiTheme="majorBidi" w:cstheme="majorBidi"/>
                <w:sz w:val="21"/>
                <w:szCs w:val="21"/>
              </w:rPr>
              <w:t>0.62)</w:t>
            </w:r>
            <w:r w:rsidRPr="0094119B">
              <w:rPr>
                <w:rFonts w:asciiTheme="majorBidi" w:hAnsiTheme="majorBidi" w:cstheme="majorBidi"/>
                <w:sz w:val="21"/>
                <w:szCs w:val="21"/>
                <w:vertAlign w:val="subscript"/>
              </w:rPr>
              <w:t>c</w:t>
            </w:r>
            <w:proofErr w:type="gramEnd"/>
          </w:p>
          <w:p w14:paraId="5E41A3FF"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2.39 (</w:t>
            </w:r>
            <w:proofErr w:type="gramStart"/>
            <w:r w:rsidRPr="0094119B">
              <w:rPr>
                <w:rFonts w:asciiTheme="majorBidi" w:hAnsiTheme="majorBidi" w:cstheme="majorBidi"/>
                <w:sz w:val="21"/>
                <w:szCs w:val="21"/>
              </w:rPr>
              <w:t>0.67)</w:t>
            </w:r>
            <w:r w:rsidRPr="0094119B">
              <w:rPr>
                <w:rFonts w:asciiTheme="majorBidi" w:hAnsiTheme="majorBidi" w:cstheme="majorBidi"/>
                <w:sz w:val="21"/>
                <w:szCs w:val="21"/>
                <w:vertAlign w:val="subscript"/>
              </w:rPr>
              <w:t>d</w:t>
            </w:r>
            <w:proofErr w:type="gramEnd"/>
          </w:p>
        </w:tc>
      </w:tr>
      <w:tr w:rsidR="0094119B" w:rsidRPr="0094119B" w14:paraId="1955DF3B" w14:textId="77777777" w:rsidTr="008A755E">
        <w:trPr>
          <w:jc w:val="center"/>
        </w:trPr>
        <w:tc>
          <w:tcPr>
            <w:tcW w:w="1203" w:type="dxa"/>
            <w:tcBorders>
              <w:bottom w:val="single" w:sz="4" w:space="0" w:color="auto"/>
            </w:tcBorders>
          </w:tcPr>
          <w:p w14:paraId="257E7E66" w14:textId="77777777" w:rsidR="003B792A" w:rsidRPr="0094119B" w:rsidRDefault="003B792A" w:rsidP="008A755E">
            <w:pPr>
              <w:spacing w:before="100" w:after="100" w:line="240" w:lineRule="auto"/>
              <w:rPr>
                <w:rFonts w:asciiTheme="majorBidi" w:hAnsiTheme="majorBidi" w:cstheme="majorBidi"/>
                <w:sz w:val="21"/>
                <w:szCs w:val="21"/>
              </w:rPr>
            </w:pPr>
            <w:r w:rsidRPr="0094119B">
              <w:rPr>
                <w:rFonts w:asciiTheme="majorBidi" w:hAnsiTheme="majorBidi" w:cstheme="majorBidi"/>
                <w:sz w:val="21"/>
                <w:szCs w:val="21"/>
              </w:rPr>
              <w:t>FF Time Thinking</w:t>
            </w:r>
          </w:p>
        </w:tc>
        <w:tc>
          <w:tcPr>
            <w:tcW w:w="1928" w:type="dxa"/>
            <w:tcBorders>
              <w:bottom w:val="single" w:sz="4" w:space="0" w:color="auto"/>
            </w:tcBorders>
          </w:tcPr>
          <w:p w14:paraId="00C3D617"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Low </w:t>
            </w:r>
          </w:p>
          <w:p w14:paraId="73F8EB52"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Low-to-Moderate </w:t>
            </w:r>
          </w:p>
          <w:p w14:paraId="2F68A71F"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Moderate-to-High </w:t>
            </w:r>
          </w:p>
          <w:p w14:paraId="5CE018B7" w14:textId="77777777" w:rsidR="003B792A" w:rsidRPr="0094119B" w:rsidRDefault="003B792A" w:rsidP="008A755E">
            <w:pPr>
              <w:spacing w:before="100" w:after="100" w:line="240" w:lineRule="auto"/>
              <w:jc w:val="right"/>
              <w:rPr>
                <w:rFonts w:asciiTheme="majorBidi" w:hAnsiTheme="majorBidi" w:cstheme="majorBidi"/>
                <w:sz w:val="21"/>
                <w:szCs w:val="21"/>
              </w:rPr>
            </w:pPr>
            <w:r w:rsidRPr="0094119B">
              <w:rPr>
                <w:rFonts w:asciiTheme="majorBidi" w:hAnsiTheme="majorBidi" w:cstheme="majorBidi"/>
                <w:sz w:val="21"/>
                <w:szCs w:val="21"/>
              </w:rPr>
              <w:t xml:space="preserve">High </w:t>
            </w:r>
          </w:p>
        </w:tc>
        <w:tc>
          <w:tcPr>
            <w:tcW w:w="1417" w:type="dxa"/>
            <w:tcBorders>
              <w:bottom w:val="single" w:sz="4" w:space="0" w:color="auto"/>
            </w:tcBorders>
            <w:vAlign w:val="center"/>
          </w:tcPr>
          <w:p w14:paraId="1C211720"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0.18 (</w:t>
            </w:r>
            <w:proofErr w:type="gramStart"/>
            <w:r w:rsidRPr="0094119B">
              <w:rPr>
                <w:rFonts w:asciiTheme="majorBidi" w:hAnsiTheme="majorBidi" w:cstheme="majorBidi"/>
                <w:sz w:val="21"/>
                <w:szCs w:val="21"/>
              </w:rPr>
              <w:t>0.27)</w:t>
            </w:r>
            <w:r w:rsidRPr="0094119B">
              <w:rPr>
                <w:rFonts w:asciiTheme="majorBidi" w:hAnsiTheme="majorBidi" w:cstheme="majorBidi"/>
                <w:sz w:val="21"/>
                <w:szCs w:val="21"/>
                <w:vertAlign w:val="subscript"/>
              </w:rPr>
              <w:t>a</w:t>
            </w:r>
            <w:proofErr w:type="gramEnd"/>
          </w:p>
          <w:p w14:paraId="3C80D6A8"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0.30 (</w:t>
            </w:r>
            <w:proofErr w:type="gramStart"/>
            <w:r w:rsidRPr="0094119B">
              <w:rPr>
                <w:rFonts w:asciiTheme="majorBidi" w:hAnsiTheme="majorBidi" w:cstheme="majorBidi"/>
                <w:sz w:val="21"/>
                <w:szCs w:val="21"/>
              </w:rPr>
              <w:t>0.33)</w:t>
            </w:r>
            <w:r w:rsidRPr="0094119B">
              <w:rPr>
                <w:rFonts w:asciiTheme="majorBidi" w:hAnsiTheme="majorBidi" w:cstheme="majorBidi"/>
                <w:sz w:val="21"/>
                <w:szCs w:val="21"/>
                <w:vertAlign w:val="subscript"/>
              </w:rPr>
              <w:t>b</w:t>
            </w:r>
            <w:proofErr w:type="gramEnd"/>
          </w:p>
          <w:p w14:paraId="35B7AF1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0.42 (</w:t>
            </w:r>
            <w:proofErr w:type="gramStart"/>
            <w:r w:rsidRPr="0094119B">
              <w:rPr>
                <w:rFonts w:asciiTheme="majorBidi" w:hAnsiTheme="majorBidi" w:cstheme="majorBidi"/>
                <w:sz w:val="21"/>
                <w:szCs w:val="21"/>
              </w:rPr>
              <w:t>0.39)</w:t>
            </w:r>
            <w:r w:rsidRPr="0094119B">
              <w:rPr>
                <w:rFonts w:asciiTheme="majorBidi" w:hAnsiTheme="majorBidi" w:cstheme="majorBidi"/>
                <w:sz w:val="21"/>
                <w:szCs w:val="21"/>
                <w:vertAlign w:val="subscript"/>
              </w:rPr>
              <w:t>c</w:t>
            </w:r>
            <w:proofErr w:type="gramEnd"/>
          </w:p>
          <w:p w14:paraId="62C3F65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0.57 (</w:t>
            </w:r>
            <w:proofErr w:type="gramStart"/>
            <w:r w:rsidRPr="0094119B">
              <w:rPr>
                <w:rFonts w:asciiTheme="majorBidi" w:hAnsiTheme="majorBidi" w:cstheme="majorBidi"/>
                <w:sz w:val="21"/>
                <w:szCs w:val="21"/>
              </w:rPr>
              <w:t>0.53)</w:t>
            </w:r>
            <w:r w:rsidRPr="0094119B">
              <w:rPr>
                <w:rFonts w:asciiTheme="majorBidi" w:hAnsiTheme="majorBidi" w:cstheme="majorBidi"/>
                <w:sz w:val="21"/>
                <w:szCs w:val="21"/>
                <w:vertAlign w:val="subscript"/>
              </w:rPr>
              <w:t>d</w:t>
            </w:r>
            <w:proofErr w:type="gramEnd"/>
          </w:p>
        </w:tc>
        <w:tc>
          <w:tcPr>
            <w:tcW w:w="1417" w:type="dxa"/>
            <w:tcBorders>
              <w:bottom w:val="single" w:sz="4" w:space="0" w:color="auto"/>
            </w:tcBorders>
            <w:vAlign w:val="center"/>
          </w:tcPr>
          <w:p w14:paraId="12CD64C9"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0.22 (</w:t>
            </w:r>
            <w:proofErr w:type="gramStart"/>
            <w:r w:rsidRPr="0094119B">
              <w:rPr>
                <w:rFonts w:asciiTheme="majorBidi" w:hAnsiTheme="majorBidi" w:cstheme="majorBidi"/>
                <w:sz w:val="21"/>
                <w:szCs w:val="21"/>
              </w:rPr>
              <w:t>0.31)</w:t>
            </w:r>
            <w:r w:rsidRPr="0094119B">
              <w:rPr>
                <w:rFonts w:asciiTheme="majorBidi" w:hAnsiTheme="majorBidi" w:cstheme="majorBidi"/>
                <w:sz w:val="21"/>
                <w:szCs w:val="21"/>
                <w:vertAlign w:val="subscript"/>
              </w:rPr>
              <w:t>a</w:t>
            </w:r>
            <w:proofErr w:type="gramEnd"/>
          </w:p>
          <w:p w14:paraId="6CA020F3"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0.35 (</w:t>
            </w:r>
            <w:proofErr w:type="gramStart"/>
            <w:r w:rsidRPr="0094119B">
              <w:rPr>
                <w:rFonts w:asciiTheme="majorBidi" w:hAnsiTheme="majorBidi" w:cstheme="majorBidi"/>
                <w:sz w:val="21"/>
                <w:szCs w:val="21"/>
              </w:rPr>
              <w:t>0.36)</w:t>
            </w:r>
            <w:r w:rsidRPr="0094119B">
              <w:rPr>
                <w:rFonts w:asciiTheme="majorBidi" w:hAnsiTheme="majorBidi" w:cstheme="majorBidi"/>
                <w:sz w:val="21"/>
                <w:szCs w:val="21"/>
                <w:vertAlign w:val="subscript"/>
              </w:rPr>
              <w:t>b</w:t>
            </w:r>
            <w:proofErr w:type="gramEnd"/>
          </w:p>
          <w:p w14:paraId="561CF161"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0.43 (</w:t>
            </w:r>
            <w:proofErr w:type="gramStart"/>
            <w:r w:rsidRPr="0094119B">
              <w:rPr>
                <w:rFonts w:asciiTheme="majorBidi" w:hAnsiTheme="majorBidi" w:cstheme="majorBidi"/>
                <w:sz w:val="21"/>
                <w:szCs w:val="21"/>
              </w:rPr>
              <w:t>0.40)</w:t>
            </w:r>
            <w:r w:rsidRPr="0094119B">
              <w:rPr>
                <w:rFonts w:asciiTheme="majorBidi" w:hAnsiTheme="majorBidi" w:cstheme="majorBidi"/>
                <w:sz w:val="21"/>
                <w:szCs w:val="21"/>
                <w:vertAlign w:val="subscript"/>
              </w:rPr>
              <w:t>c</w:t>
            </w:r>
            <w:proofErr w:type="gramEnd"/>
          </w:p>
          <w:p w14:paraId="2F64EDAE"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0.59 (</w:t>
            </w:r>
            <w:proofErr w:type="gramStart"/>
            <w:r w:rsidRPr="0094119B">
              <w:rPr>
                <w:rFonts w:asciiTheme="majorBidi" w:hAnsiTheme="majorBidi" w:cstheme="majorBidi"/>
                <w:sz w:val="21"/>
                <w:szCs w:val="21"/>
              </w:rPr>
              <w:t>0.57)</w:t>
            </w:r>
            <w:r w:rsidRPr="0094119B">
              <w:rPr>
                <w:rFonts w:asciiTheme="majorBidi" w:hAnsiTheme="majorBidi" w:cstheme="majorBidi"/>
                <w:sz w:val="21"/>
                <w:szCs w:val="21"/>
                <w:vertAlign w:val="subscript"/>
              </w:rPr>
              <w:t>d</w:t>
            </w:r>
            <w:proofErr w:type="gramEnd"/>
          </w:p>
        </w:tc>
        <w:tc>
          <w:tcPr>
            <w:tcW w:w="1417" w:type="dxa"/>
            <w:tcBorders>
              <w:bottom w:val="single" w:sz="4" w:space="0" w:color="auto"/>
            </w:tcBorders>
            <w:vAlign w:val="center"/>
          </w:tcPr>
          <w:p w14:paraId="4DFF0513"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0.59 (</w:t>
            </w:r>
            <w:proofErr w:type="gramStart"/>
            <w:r w:rsidRPr="0094119B">
              <w:rPr>
                <w:rFonts w:asciiTheme="majorBidi" w:hAnsiTheme="majorBidi" w:cstheme="majorBidi"/>
                <w:sz w:val="21"/>
                <w:szCs w:val="21"/>
              </w:rPr>
              <w:t>1.05)</w:t>
            </w:r>
            <w:r w:rsidRPr="0094119B">
              <w:rPr>
                <w:rFonts w:asciiTheme="majorBidi" w:hAnsiTheme="majorBidi" w:cstheme="majorBidi"/>
                <w:sz w:val="21"/>
                <w:szCs w:val="21"/>
                <w:vertAlign w:val="subscript"/>
              </w:rPr>
              <w:t>a</w:t>
            </w:r>
            <w:proofErr w:type="gramEnd"/>
          </w:p>
          <w:p w14:paraId="4B729413"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0.86 (</w:t>
            </w:r>
            <w:proofErr w:type="gramStart"/>
            <w:r w:rsidRPr="0094119B">
              <w:rPr>
                <w:rFonts w:asciiTheme="majorBidi" w:hAnsiTheme="majorBidi" w:cstheme="majorBidi"/>
                <w:sz w:val="21"/>
                <w:szCs w:val="21"/>
              </w:rPr>
              <w:t>1.08)</w:t>
            </w:r>
            <w:r w:rsidRPr="0094119B">
              <w:rPr>
                <w:rFonts w:asciiTheme="majorBidi" w:hAnsiTheme="majorBidi" w:cstheme="majorBidi"/>
                <w:sz w:val="21"/>
                <w:szCs w:val="21"/>
                <w:vertAlign w:val="subscript"/>
              </w:rPr>
              <w:t>b</w:t>
            </w:r>
            <w:proofErr w:type="gramEnd"/>
          </w:p>
          <w:p w14:paraId="05A78582"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1.20 (</w:t>
            </w:r>
            <w:proofErr w:type="gramStart"/>
            <w:r w:rsidRPr="0094119B">
              <w:rPr>
                <w:rFonts w:asciiTheme="majorBidi" w:hAnsiTheme="majorBidi" w:cstheme="majorBidi"/>
                <w:sz w:val="21"/>
                <w:szCs w:val="21"/>
              </w:rPr>
              <w:t>1.36)</w:t>
            </w:r>
            <w:r w:rsidRPr="0094119B">
              <w:rPr>
                <w:rFonts w:asciiTheme="majorBidi" w:hAnsiTheme="majorBidi" w:cstheme="majorBidi"/>
                <w:sz w:val="21"/>
                <w:szCs w:val="21"/>
                <w:vertAlign w:val="subscript"/>
              </w:rPr>
              <w:t>c</w:t>
            </w:r>
            <w:proofErr w:type="gramEnd"/>
          </w:p>
          <w:p w14:paraId="06B96F39"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1.57 (</w:t>
            </w:r>
            <w:proofErr w:type="gramStart"/>
            <w:r w:rsidRPr="0094119B">
              <w:rPr>
                <w:rFonts w:asciiTheme="majorBidi" w:hAnsiTheme="majorBidi" w:cstheme="majorBidi"/>
                <w:sz w:val="21"/>
                <w:szCs w:val="21"/>
              </w:rPr>
              <w:t>1.68)</w:t>
            </w:r>
            <w:r w:rsidRPr="0094119B">
              <w:rPr>
                <w:rFonts w:asciiTheme="majorBidi" w:hAnsiTheme="majorBidi" w:cstheme="majorBidi"/>
                <w:sz w:val="21"/>
                <w:szCs w:val="21"/>
                <w:vertAlign w:val="subscript"/>
              </w:rPr>
              <w:t>d</w:t>
            </w:r>
            <w:proofErr w:type="gramEnd"/>
          </w:p>
        </w:tc>
        <w:tc>
          <w:tcPr>
            <w:tcW w:w="1417" w:type="dxa"/>
            <w:tcBorders>
              <w:bottom w:val="single" w:sz="4" w:space="0" w:color="auto"/>
            </w:tcBorders>
            <w:vAlign w:val="center"/>
          </w:tcPr>
          <w:p w14:paraId="12EC8A84"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1.71 (</w:t>
            </w:r>
            <w:proofErr w:type="gramStart"/>
            <w:r w:rsidRPr="0094119B">
              <w:rPr>
                <w:rFonts w:asciiTheme="majorBidi" w:hAnsiTheme="majorBidi" w:cstheme="majorBidi"/>
                <w:sz w:val="21"/>
                <w:szCs w:val="21"/>
              </w:rPr>
              <w:t>0.54)</w:t>
            </w:r>
            <w:r w:rsidRPr="0094119B">
              <w:rPr>
                <w:rFonts w:asciiTheme="majorBidi" w:hAnsiTheme="majorBidi" w:cstheme="majorBidi"/>
                <w:sz w:val="21"/>
                <w:szCs w:val="21"/>
                <w:vertAlign w:val="subscript"/>
              </w:rPr>
              <w:t>a</w:t>
            </w:r>
            <w:proofErr w:type="gramEnd"/>
          </w:p>
          <w:p w14:paraId="178AB542"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1.96 (</w:t>
            </w:r>
            <w:proofErr w:type="gramStart"/>
            <w:r w:rsidRPr="0094119B">
              <w:rPr>
                <w:rFonts w:asciiTheme="majorBidi" w:hAnsiTheme="majorBidi" w:cstheme="majorBidi"/>
                <w:sz w:val="21"/>
                <w:szCs w:val="21"/>
              </w:rPr>
              <w:t>0.56)</w:t>
            </w:r>
            <w:r w:rsidRPr="0094119B">
              <w:rPr>
                <w:rFonts w:asciiTheme="majorBidi" w:hAnsiTheme="majorBidi" w:cstheme="majorBidi"/>
                <w:sz w:val="21"/>
                <w:szCs w:val="21"/>
                <w:vertAlign w:val="subscript"/>
              </w:rPr>
              <w:t>b</w:t>
            </w:r>
            <w:proofErr w:type="gramEnd"/>
          </w:p>
          <w:p w14:paraId="3F586D82"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2.18 (</w:t>
            </w:r>
            <w:proofErr w:type="gramStart"/>
            <w:r w:rsidRPr="0094119B">
              <w:rPr>
                <w:rFonts w:asciiTheme="majorBidi" w:hAnsiTheme="majorBidi" w:cstheme="majorBidi"/>
                <w:sz w:val="21"/>
                <w:szCs w:val="21"/>
              </w:rPr>
              <w:t>0.61)</w:t>
            </w:r>
            <w:r w:rsidRPr="0094119B">
              <w:rPr>
                <w:rFonts w:asciiTheme="majorBidi" w:hAnsiTheme="majorBidi" w:cstheme="majorBidi"/>
                <w:sz w:val="21"/>
                <w:szCs w:val="21"/>
                <w:vertAlign w:val="subscript"/>
              </w:rPr>
              <w:t>c</w:t>
            </w:r>
            <w:proofErr w:type="gramEnd"/>
          </w:p>
          <w:p w14:paraId="3E6DE779" w14:textId="77777777" w:rsidR="003B792A" w:rsidRPr="0094119B" w:rsidRDefault="003B792A" w:rsidP="008A755E">
            <w:pPr>
              <w:spacing w:before="100" w:after="100" w:line="240" w:lineRule="auto"/>
              <w:jc w:val="center"/>
              <w:rPr>
                <w:rFonts w:asciiTheme="majorBidi" w:hAnsiTheme="majorBidi" w:cstheme="majorBidi"/>
                <w:sz w:val="21"/>
                <w:szCs w:val="21"/>
                <w:vertAlign w:val="subscript"/>
              </w:rPr>
            </w:pPr>
            <w:r w:rsidRPr="0094119B">
              <w:rPr>
                <w:rFonts w:asciiTheme="majorBidi" w:hAnsiTheme="majorBidi" w:cstheme="majorBidi"/>
                <w:sz w:val="21"/>
                <w:szCs w:val="21"/>
              </w:rPr>
              <w:t>2.47 (</w:t>
            </w:r>
            <w:proofErr w:type="gramStart"/>
            <w:r w:rsidRPr="0094119B">
              <w:rPr>
                <w:rFonts w:asciiTheme="majorBidi" w:hAnsiTheme="majorBidi" w:cstheme="majorBidi"/>
                <w:sz w:val="21"/>
                <w:szCs w:val="21"/>
              </w:rPr>
              <w:t>0.71)</w:t>
            </w:r>
            <w:r w:rsidRPr="0094119B">
              <w:rPr>
                <w:rFonts w:asciiTheme="majorBidi" w:hAnsiTheme="majorBidi" w:cstheme="majorBidi"/>
                <w:sz w:val="21"/>
                <w:szCs w:val="21"/>
                <w:vertAlign w:val="subscript"/>
              </w:rPr>
              <w:t>d</w:t>
            </w:r>
            <w:proofErr w:type="gramEnd"/>
          </w:p>
        </w:tc>
      </w:tr>
    </w:tbl>
    <w:p w14:paraId="0E619ED9" w14:textId="77777777" w:rsidR="003B792A" w:rsidRPr="0094119B" w:rsidRDefault="003B792A" w:rsidP="003B792A">
      <w:pPr>
        <w:spacing w:line="240" w:lineRule="auto"/>
        <w:rPr>
          <w:rFonts w:asciiTheme="majorBidi" w:hAnsiTheme="majorBidi" w:cstheme="majorBidi"/>
          <w:iCs/>
          <w:sz w:val="24"/>
          <w:szCs w:val="24"/>
        </w:rPr>
      </w:pPr>
      <w:r w:rsidRPr="0094119B">
        <w:rPr>
          <w:rFonts w:asciiTheme="majorBidi" w:hAnsiTheme="majorBidi" w:cstheme="majorBidi"/>
          <w:i/>
          <w:sz w:val="24"/>
          <w:szCs w:val="24"/>
        </w:rPr>
        <w:t>Note:</w:t>
      </w:r>
      <w:r w:rsidRPr="0094119B">
        <w:rPr>
          <w:rFonts w:asciiTheme="majorBidi" w:hAnsiTheme="majorBidi" w:cstheme="majorBidi"/>
          <w:iCs/>
          <w:sz w:val="24"/>
          <w:szCs w:val="24"/>
        </w:rPr>
        <w:t xml:space="preserve"> Means not sharing a subscript are significantly different at </w:t>
      </w:r>
      <w:r w:rsidRPr="0094119B">
        <w:rPr>
          <w:rFonts w:asciiTheme="majorBidi" w:hAnsiTheme="majorBidi" w:cstheme="majorBidi"/>
          <w:i/>
          <w:sz w:val="24"/>
          <w:szCs w:val="24"/>
        </w:rPr>
        <w:t>p</w:t>
      </w:r>
      <w:r w:rsidRPr="0094119B">
        <w:rPr>
          <w:rFonts w:asciiTheme="majorBidi" w:hAnsiTheme="majorBidi" w:cstheme="majorBidi"/>
          <w:iCs/>
          <w:sz w:val="24"/>
          <w:szCs w:val="24"/>
        </w:rPr>
        <w:t xml:space="preserve"> &lt; .05. Low mood, anxiety, functional impairment, and problematic behaviour are measured in relation to the FF game, not everyday life. FF Time is in minutes.</w:t>
      </w:r>
    </w:p>
    <w:p w14:paraId="52179817" w14:textId="77777777" w:rsidR="003B792A" w:rsidRPr="0094119B" w:rsidRDefault="003B792A" w:rsidP="003B792A">
      <w:pPr>
        <w:spacing w:line="480" w:lineRule="auto"/>
        <w:rPr>
          <w:rFonts w:asciiTheme="majorBidi" w:hAnsiTheme="majorBidi" w:cstheme="majorBidi"/>
          <w:noProof/>
          <w:sz w:val="24"/>
          <w:szCs w:val="24"/>
        </w:rPr>
      </w:pPr>
    </w:p>
    <w:p w14:paraId="6E32791A" w14:textId="77777777" w:rsidR="003B792A" w:rsidRPr="0094119B" w:rsidRDefault="003B792A" w:rsidP="003B792A">
      <w:pPr>
        <w:spacing w:line="480" w:lineRule="auto"/>
        <w:rPr>
          <w:rFonts w:asciiTheme="majorBidi" w:hAnsiTheme="majorBidi" w:cstheme="majorBidi"/>
          <w:i/>
          <w:iCs/>
          <w:noProof/>
          <w:sz w:val="24"/>
          <w:szCs w:val="24"/>
        </w:rPr>
      </w:pPr>
    </w:p>
    <w:p w14:paraId="215CD6FA" w14:textId="77777777" w:rsidR="003B792A" w:rsidRPr="0094119B" w:rsidRDefault="003B792A" w:rsidP="003B792A">
      <w:pPr>
        <w:spacing w:line="480" w:lineRule="auto"/>
        <w:rPr>
          <w:rFonts w:asciiTheme="majorBidi" w:hAnsiTheme="majorBidi" w:cstheme="majorBidi"/>
          <w:i/>
          <w:iCs/>
          <w:noProof/>
          <w:sz w:val="24"/>
          <w:szCs w:val="24"/>
        </w:rPr>
      </w:pPr>
    </w:p>
    <w:p w14:paraId="01B00A78" w14:textId="77777777" w:rsidR="003B792A" w:rsidRPr="0094119B" w:rsidRDefault="003B792A" w:rsidP="003B792A">
      <w:pPr>
        <w:spacing w:line="480" w:lineRule="auto"/>
        <w:rPr>
          <w:rFonts w:asciiTheme="majorBidi" w:hAnsiTheme="majorBidi" w:cstheme="majorBidi"/>
          <w:i/>
          <w:iCs/>
          <w:noProof/>
          <w:sz w:val="24"/>
          <w:szCs w:val="24"/>
        </w:rPr>
      </w:pPr>
    </w:p>
    <w:p w14:paraId="598E424F" w14:textId="77777777" w:rsidR="003B792A" w:rsidRPr="0094119B" w:rsidRDefault="003B792A" w:rsidP="003B792A">
      <w:pPr>
        <w:spacing w:line="480" w:lineRule="auto"/>
        <w:rPr>
          <w:rFonts w:asciiTheme="majorBidi" w:hAnsiTheme="majorBidi" w:cstheme="majorBidi"/>
          <w:i/>
          <w:iCs/>
          <w:noProof/>
          <w:sz w:val="24"/>
          <w:szCs w:val="24"/>
        </w:rPr>
      </w:pPr>
    </w:p>
    <w:p w14:paraId="4192AAB1" w14:textId="77777777" w:rsidR="003B792A" w:rsidRPr="0094119B" w:rsidRDefault="003B792A" w:rsidP="00C371B7">
      <w:pPr>
        <w:spacing w:line="480" w:lineRule="auto"/>
        <w:rPr>
          <w:rFonts w:asciiTheme="majorBidi" w:hAnsiTheme="majorBidi" w:cstheme="majorBidi"/>
          <w:noProof/>
          <w:sz w:val="24"/>
          <w:szCs w:val="24"/>
        </w:rPr>
      </w:pPr>
      <w:r w:rsidRPr="0094119B">
        <w:rPr>
          <w:rFonts w:asciiTheme="majorBidi" w:hAnsiTheme="majorBidi" w:cstheme="majorBidi"/>
          <w:i/>
          <w:iCs/>
          <w:noProof/>
          <w:sz w:val="24"/>
          <w:szCs w:val="24"/>
        </w:rPr>
        <w:lastRenderedPageBreak/>
        <w:t xml:space="preserve">Figure 1. </w:t>
      </w:r>
      <w:r w:rsidRPr="0094119B">
        <w:rPr>
          <w:rFonts w:asciiTheme="majorBidi" w:hAnsiTheme="majorBidi" w:cstheme="majorBidi"/>
          <w:noProof/>
          <w:sz w:val="24"/>
          <w:szCs w:val="24"/>
        </w:rPr>
        <w:t>Low Mood (PHQ-9) and Anxiety (GAD-7) towards FF as a function of FF Experience</w:t>
      </w:r>
    </w:p>
    <w:p w14:paraId="32AB188D" w14:textId="77777777" w:rsidR="003B792A" w:rsidRPr="0094119B" w:rsidRDefault="003B792A" w:rsidP="003B792A">
      <w:pPr>
        <w:spacing w:line="480" w:lineRule="auto"/>
        <w:jc w:val="center"/>
        <w:rPr>
          <w:rFonts w:asciiTheme="majorBidi" w:hAnsiTheme="majorBidi" w:cstheme="majorBidi"/>
          <w:noProof/>
          <w:sz w:val="24"/>
          <w:szCs w:val="24"/>
        </w:rPr>
      </w:pPr>
      <w:r w:rsidRPr="0094119B">
        <w:rPr>
          <w:rFonts w:asciiTheme="majorBidi" w:hAnsiTheme="majorBidi" w:cstheme="majorBidi"/>
          <w:noProof/>
          <w:sz w:val="24"/>
          <w:szCs w:val="24"/>
        </w:rPr>
        <w:drawing>
          <wp:inline distT="0" distB="0" distL="0" distR="0" wp14:anchorId="3EDBFADC" wp14:editId="45AA012B">
            <wp:extent cx="5040000" cy="2880000"/>
            <wp:effectExtent l="0" t="0" r="8255" b="15875"/>
            <wp:docPr id="1" name="Chart 1" descr="Chart">
              <a:extLst xmlns:a="http://schemas.openxmlformats.org/drawingml/2006/main">
                <a:ext uri="{FF2B5EF4-FFF2-40B4-BE49-F238E27FC236}">
                  <a16:creationId xmlns:a16="http://schemas.microsoft.com/office/drawing/2014/main" id="{91644B10-5A6D-4A21-8288-90900938C9A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8D9A14D" w14:textId="77777777" w:rsidR="003B792A" w:rsidRPr="0094119B" w:rsidRDefault="003B792A" w:rsidP="003B792A">
      <w:pPr>
        <w:spacing w:line="480" w:lineRule="auto"/>
        <w:rPr>
          <w:rFonts w:asciiTheme="majorBidi" w:hAnsiTheme="majorBidi" w:cstheme="majorBidi"/>
          <w:noProof/>
          <w:sz w:val="24"/>
          <w:szCs w:val="24"/>
        </w:rPr>
      </w:pPr>
    </w:p>
    <w:p w14:paraId="000DFD24" w14:textId="77777777" w:rsidR="003B792A" w:rsidRPr="0094119B" w:rsidRDefault="003B792A" w:rsidP="00C371B7">
      <w:pPr>
        <w:spacing w:line="480" w:lineRule="auto"/>
        <w:rPr>
          <w:rFonts w:asciiTheme="majorBidi" w:hAnsiTheme="majorBidi" w:cstheme="majorBidi"/>
          <w:noProof/>
          <w:sz w:val="24"/>
          <w:szCs w:val="24"/>
        </w:rPr>
      </w:pPr>
      <w:r w:rsidRPr="0094119B">
        <w:rPr>
          <w:rFonts w:asciiTheme="majorBidi" w:hAnsiTheme="majorBidi" w:cstheme="majorBidi"/>
          <w:i/>
          <w:iCs/>
          <w:noProof/>
          <w:sz w:val="24"/>
          <w:szCs w:val="24"/>
        </w:rPr>
        <w:t xml:space="preserve">Figure 2. </w:t>
      </w:r>
      <w:r w:rsidRPr="0094119B">
        <w:rPr>
          <w:rFonts w:asciiTheme="majorBidi" w:hAnsiTheme="majorBidi" w:cstheme="majorBidi"/>
          <w:noProof/>
          <w:sz w:val="24"/>
          <w:szCs w:val="24"/>
        </w:rPr>
        <w:t>Low Mood (PHQ-9) and Anxiety (GAD-7) towrds FF as a function of FF Time Thinking</w:t>
      </w:r>
    </w:p>
    <w:p w14:paraId="33B4EC5A" w14:textId="77777777" w:rsidR="003B792A" w:rsidRPr="0094119B" w:rsidRDefault="003B792A" w:rsidP="003B792A">
      <w:pPr>
        <w:spacing w:line="480" w:lineRule="auto"/>
        <w:jc w:val="center"/>
        <w:rPr>
          <w:rFonts w:asciiTheme="majorBidi" w:hAnsiTheme="majorBidi" w:cstheme="majorBidi"/>
          <w:noProof/>
          <w:sz w:val="24"/>
          <w:szCs w:val="24"/>
        </w:rPr>
      </w:pPr>
      <w:r w:rsidRPr="0094119B">
        <w:rPr>
          <w:rFonts w:asciiTheme="majorBidi" w:hAnsiTheme="majorBidi" w:cstheme="majorBidi"/>
          <w:noProof/>
          <w:sz w:val="24"/>
          <w:szCs w:val="24"/>
        </w:rPr>
        <w:drawing>
          <wp:inline distT="0" distB="0" distL="0" distR="0" wp14:anchorId="0EA5B275" wp14:editId="3E627B8C">
            <wp:extent cx="5040000" cy="2880000"/>
            <wp:effectExtent l="0" t="0" r="8255" b="15875"/>
            <wp:docPr id="2" name="Chart 2" descr="Chart">
              <a:extLst xmlns:a="http://schemas.openxmlformats.org/drawingml/2006/main">
                <a:ext uri="{FF2B5EF4-FFF2-40B4-BE49-F238E27FC236}">
                  <a16:creationId xmlns:a16="http://schemas.microsoft.com/office/drawing/2014/main" id="{3FA74524-05E0-49ED-928F-D97C6F2E304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F3B95F3" w14:textId="77777777" w:rsidR="00154D93" w:rsidRPr="0094119B" w:rsidRDefault="00154D93" w:rsidP="0094119B">
      <w:pPr>
        <w:pStyle w:val="Heading1"/>
      </w:pPr>
      <w:r w:rsidRPr="0094119B">
        <w:lastRenderedPageBreak/>
        <w:t>References</w:t>
      </w:r>
    </w:p>
    <w:p w14:paraId="7502A2B4" w14:textId="2A76F60D" w:rsidR="00FC549A" w:rsidRPr="0094119B" w:rsidRDefault="00FC549A" w:rsidP="00FC549A">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Aatish</w:t>
      </w:r>
      <w:proofErr w:type="spellEnd"/>
      <w:r w:rsidR="001D0088" w:rsidRPr="0094119B">
        <w:rPr>
          <w:rFonts w:asciiTheme="majorBidi" w:hAnsiTheme="majorBidi" w:cstheme="majorBidi"/>
          <w:sz w:val="24"/>
          <w:szCs w:val="24"/>
        </w:rPr>
        <w:t>, S</w:t>
      </w:r>
      <w:r w:rsidRPr="0094119B">
        <w:rPr>
          <w:rFonts w:asciiTheme="majorBidi" w:hAnsiTheme="majorBidi" w:cstheme="majorBidi"/>
          <w:sz w:val="24"/>
          <w:szCs w:val="24"/>
        </w:rPr>
        <w:t>. [@</w:t>
      </w:r>
      <w:r w:rsidR="001D0088" w:rsidRPr="0094119B">
        <w:rPr>
          <w:rFonts w:asciiTheme="majorBidi" w:hAnsiTheme="majorBidi" w:cstheme="majorBidi"/>
          <w:sz w:val="24"/>
          <w:szCs w:val="24"/>
        </w:rPr>
        <w:t>HaanMainAatish</w:t>
      </w:r>
      <w:r w:rsidRPr="0094119B">
        <w:rPr>
          <w:rFonts w:asciiTheme="majorBidi" w:hAnsiTheme="majorBidi" w:cstheme="majorBidi"/>
          <w:sz w:val="24"/>
          <w:szCs w:val="24"/>
        </w:rPr>
        <w:t>]. (20</w:t>
      </w:r>
      <w:r w:rsidR="001D0088" w:rsidRPr="0094119B">
        <w:rPr>
          <w:rFonts w:asciiTheme="majorBidi" w:hAnsiTheme="majorBidi" w:cstheme="majorBidi"/>
          <w:sz w:val="24"/>
          <w:szCs w:val="24"/>
        </w:rPr>
        <w:t>19</w:t>
      </w:r>
      <w:r w:rsidRPr="0094119B">
        <w:rPr>
          <w:rFonts w:asciiTheme="majorBidi" w:hAnsiTheme="majorBidi" w:cstheme="majorBidi"/>
          <w:sz w:val="24"/>
          <w:szCs w:val="24"/>
        </w:rPr>
        <w:t xml:space="preserve">, </w:t>
      </w:r>
      <w:r w:rsidR="001D0088" w:rsidRPr="0094119B">
        <w:rPr>
          <w:rFonts w:asciiTheme="majorBidi" w:hAnsiTheme="majorBidi" w:cstheme="majorBidi"/>
          <w:sz w:val="24"/>
          <w:szCs w:val="24"/>
        </w:rPr>
        <w:t xml:space="preserve">October </w:t>
      </w:r>
      <w:r w:rsidR="00605F0B" w:rsidRPr="0094119B">
        <w:rPr>
          <w:rFonts w:asciiTheme="majorBidi" w:hAnsiTheme="majorBidi" w:cstheme="majorBidi"/>
          <w:sz w:val="24"/>
          <w:szCs w:val="24"/>
        </w:rPr>
        <w:t>5</w:t>
      </w:r>
      <w:r w:rsidRPr="0094119B">
        <w:rPr>
          <w:rFonts w:asciiTheme="majorBidi" w:hAnsiTheme="majorBidi" w:cstheme="majorBidi"/>
          <w:sz w:val="24"/>
          <w:szCs w:val="24"/>
        </w:rPr>
        <w:t xml:space="preserve">). </w:t>
      </w:r>
      <w:r w:rsidR="00605F0B" w:rsidRPr="0094119B">
        <w:rPr>
          <w:rFonts w:asciiTheme="majorBidi" w:hAnsiTheme="majorBidi" w:cstheme="majorBidi"/>
          <w:i/>
          <w:iCs/>
          <w:sz w:val="24"/>
          <w:szCs w:val="24"/>
        </w:rPr>
        <w:t>When you think about FPL all week and eagerly wait on Saturday for kick offs and by the end you get such results: this is meant to be a happy escape from life’s d</w:t>
      </w:r>
      <w:r w:rsidR="004E2FBB" w:rsidRPr="0094119B">
        <w:rPr>
          <w:rFonts w:asciiTheme="majorBidi" w:hAnsiTheme="majorBidi" w:cstheme="majorBidi"/>
          <w:i/>
          <w:iCs/>
          <w:sz w:val="24"/>
          <w:szCs w:val="24"/>
        </w:rPr>
        <w:t xml:space="preserve">rudgeries, not add to the stress, </w:t>
      </w:r>
      <w:proofErr w:type="gramStart"/>
      <w:r w:rsidR="004E2FBB" w:rsidRPr="0094119B">
        <w:rPr>
          <w:rFonts w:asciiTheme="majorBidi" w:hAnsiTheme="majorBidi" w:cstheme="majorBidi"/>
          <w:i/>
          <w:iCs/>
          <w:sz w:val="24"/>
          <w:szCs w:val="24"/>
        </w:rPr>
        <w:t>anger</w:t>
      </w:r>
      <w:proofErr w:type="gramEnd"/>
      <w:r w:rsidR="004E2FBB" w:rsidRPr="0094119B">
        <w:rPr>
          <w:rFonts w:asciiTheme="majorBidi" w:hAnsiTheme="majorBidi" w:cstheme="majorBidi"/>
          <w:i/>
          <w:iCs/>
          <w:sz w:val="24"/>
          <w:szCs w:val="24"/>
        </w:rPr>
        <w:t xml:space="preserve"> and anxieties</w:t>
      </w:r>
      <w:r w:rsidRPr="0094119B">
        <w:rPr>
          <w:rFonts w:asciiTheme="majorBidi" w:hAnsiTheme="majorBidi" w:cstheme="majorBidi"/>
          <w:i/>
          <w:iCs/>
          <w:sz w:val="24"/>
          <w:szCs w:val="24"/>
        </w:rPr>
        <w:t xml:space="preserve"> </w:t>
      </w:r>
      <w:r w:rsidRPr="0094119B">
        <w:rPr>
          <w:rFonts w:asciiTheme="majorBidi" w:hAnsiTheme="majorBidi" w:cstheme="majorBidi"/>
          <w:sz w:val="24"/>
          <w:szCs w:val="24"/>
        </w:rPr>
        <w:t xml:space="preserve">[Tweet]. Twitter. </w:t>
      </w:r>
      <w:r w:rsidR="003F1957" w:rsidRPr="0094119B">
        <w:rPr>
          <w:rFonts w:asciiTheme="majorBidi" w:hAnsiTheme="majorBidi" w:cstheme="majorBidi"/>
          <w:sz w:val="24"/>
          <w:szCs w:val="24"/>
        </w:rPr>
        <w:t xml:space="preserve">Retrieved August 20, 2021, from </w:t>
      </w:r>
      <w:hyperlink r:id="rId14" w:history="1">
        <w:r w:rsidRPr="0094119B">
          <w:rPr>
            <w:rStyle w:val="Hyperlink"/>
            <w:rFonts w:asciiTheme="majorBidi" w:hAnsiTheme="majorBidi" w:cstheme="majorBidi"/>
            <w:color w:val="auto"/>
            <w:sz w:val="24"/>
            <w:szCs w:val="24"/>
          </w:rPr>
          <w:t>https://twitter.com/HaanMainAatish/status/1180610802530836482</w:t>
        </w:r>
      </w:hyperlink>
      <w:r w:rsidRPr="0094119B">
        <w:rPr>
          <w:rFonts w:asciiTheme="majorBidi" w:hAnsiTheme="majorBidi" w:cstheme="majorBidi"/>
          <w:sz w:val="24"/>
          <w:szCs w:val="24"/>
        </w:rPr>
        <w:t xml:space="preserve"> </w:t>
      </w:r>
    </w:p>
    <w:p w14:paraId="7BF44DBC"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Abel, J. P., Buff, C. L., &amp; Burr, S. A. (2016). Social media and the fear of missing out: scale development and assessment. </w:t>
      </w:r>
      <w:r w:rsidRPr="0094119B">
        <w:rPr>
          <w:rFonts w:asciiTheme="majorBidi" w:hAnsiTheme="majorBidi" w:cstheme="majorBidi"/>
          <w:i/>
          <w:iCs/>
          <w:sz w:val="24"/>
          <w:szCs w:val="24"/>
        </w:rPr>
        <w:t>Journal of Business &amp; Economics Research, 14</w:t>
      </w:r>
      <w:r w:rsidRPr="0094119B">
        <w:rPr>
          <w:rFonts w:asciiTheme="majorBidi" w:hAnsiTheme="majorBidi" w:cstheme="majorBidi"/>
          <w:sz w:val="24"/>
          <w:szCs w:val="24"/>
        </w:rPr>
        <w:t>(1), 33-44. doi.org/10.19030/</w:t>
      </w:r>
      <w:proofErr w:type="gramStart"/>
      <w:r w:rsidRPr="0094119B">
        <w:rPr>
          <w:rFonts w:asciiTheme="majorBidi" w:hAnsiTheme="majorBidi" w:cstheme="majorBidi"/>
          <w:sz w:val="24"/>
          <w:szCs w:val="24"/>
        </w:rPr>
        <w:t>jber.v</w:t>
      </w:r>
      <w:proofErr w:type="gramEnd"/>
      <w:r w:rsidRPr="0094119B">
        <w:rPr>
          <w:rFonts w:asciiTheme="majorBidi" w:hAnsiTheme="majorBidi" w:cstheme="majorBidi"/>
          <w:sz w:val="24"/>
          <w:szCs w:val="24"/>
        </w:rPr>
        <w:t>14i1.9554</w:t>
      </w:r>
    </w:p>
    <w:p w14:paraId="665729EB"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Andreassen</w:t>
      </w:r>
      <w:proofErr w:type="spellEnd"/>
      <w:r w:rsidRPr="0094119B">
        <w:rPr>
          <w:rFonts w:asciiTheme="majorBidi" w:hAnsiTheme="majorBidi" w:cstheme="majorBidi"/>
          <w:sz w:val="24"/>
          <w:szCs w:val="24"/>
        </w:rPr>
        <w:t xml:space="preserve">, C.S., </w:t>
      </w:r>
      <w:proofErr w:type="spellStart"/>
      <w:r w:rsidRPr="0094119B">
        <w:rPr>
          <w:rFonts w:asciiTheme="majorBidi" w:hAnsiTheme="majorBidi" w:cstheme="majorBidi"/>
          <w:sz w:val="24"/>
          <w:szCs w:val="24"/>
        </w:rPr>
        <w:t>Billieux</w:t>
      </w:r>
      <w:proofErr w:type="spellEnd"/>
      <w:r w:rsidRPr="0094119B">
        <w:rPr>
          <w:rFonts w:asciiTheme="majorBidi" w:hAnsiTheme="majorBidi" w:cstheme="majorBidi"/>
          <w:sz w:val="24"/>
          <w:szCs w:val="24"/>
        </w:rPr>
        <w:t xml:space="preserve">, J., Griffiths, M.D., </w:t>
      </w:r>
      <w:proofErr w:type="spellStart"/>
      <w:r w:rsidRPr="0094119B">
        <w:rPr>
          <w:rFonts w:asciiTheme="majorBidi" w:hAnsiTheme="majorBidi" w:cstheme="majorBidi"/>
          <w:sz w:val="24"/>
          <w:szCs w:val="24"/>
        </w:rPr>
        <w:t>Kuss</w:t>
      </w:r>
      <w:proofErr w:type="spellEnd"/>
      <w:r w:rsidRPr="0094119B">
        <w:rPr>
          <w:rFonts w:asciiTheme="majorBidi" w:hAnsiTheme="majorBidi" w:cstheme="majorBidi"/>
          <w:sz w:val="24"/>
          <w:szCs w:val="24"/>
        </w:rPr>
        <w:t xml:space="preserve">, D.J., </w:t>
      </w:r>
      <w:proofErr w:type="spellStart"/>
      <w:r w:rsidRPr="0094119B">
        <w:rPr>
          <w:rFonts w:asciiTheme="majorBidi" w:hAnsiTheme="majorBidi" w:cstheme="majorBidi"/>
          <w:sz w:val="24"/>
          <w:szCs w:val="24"/>
        </w:rPr>
        <w:t>Demetrovics</w:t>
      </w:r>
      <w:proofErr w:type="spellEnd"/>
      <w:r w:rsidRPr="0094119B">
        <w:rPr>
          <w:rFonts w:asciiTheme="majorBidi" w:hAnsiTheme="majorBidi" w:cstheme="majorBidi"/>
          <w:sz w:val="24"/>
          <w:szCs w:val="24"/>
        </w:rPr>
        <w:t xml:space="preserve">, Z., </w:t>
      </w:r>
      <w:proofErr w:type="spellStart"/>
      <w:r w:rsidRPr="0094119B">
        <w:rPr>
          <w:rFonts w:asciiTheme="majorBidi" w:hAnsiTheme="majorBidi" w:cstheme="majorBidi"/>
          <w:sz w:val="24"/>
          <w:szCs w:val="24"/>
        </w:rPr>
        <w:t>Mazzoni</w:t>
      </w:r>
      <w:proofErr w:type="spellEnd"/>
      <w:r w:rsidRPr="0094119B">
        <w:rPr>
          <w:rFonts w:asciiTheme="majorBidi" w:hAnsiTheme="majorBidi" w:cstheme="majorBidi"/>
          <w:sz w:val="24"/>
          <w:szCs w:val="24"/>
        </w:rPr>
        <w:t xml:space="preserve">, E., &amp; </w:t>
      </w:r>
      <w:proofErr w:type="spellStart"/>
      <w:r w:rsidRPr="0094119B">
        <w:rPr>
          <w:rFonts w:asciiTheme="majorBidi" w:hAnsiTheme="majorBidi" w:cstheme="majorBidi"/>
          <w:sz w:val="24"/>
          <w:szCs w:val="24"/>
        </w:rPr>
        <w:t>Pallesen</w:t>
      </w:r>
      <w:proofErr w:type="spellEnd"/>
      <w:r w:rsidRPr="0094119B">
        <w:rPr>
          <w:rFonts w:asciiTheme="majorBidi" w:hAnsiTheme="majorBidi" w:cstheme="majorBidi"/>
          <w:sz w:val="24"/>
          <w:szCs w:val="24"/>
        </w:rPr>
        <w:t xml:space="preserve">, S. (2016). The relationship between addictive use of social media and video games and symptoms of psychiatric disorders: A large-scale cross-sectional study. </w:t>
      </w:r>
      <w:r w:rsidRPr="0094119B">
        <w:rPr>
          <w:rFonts w:asciiTheme="majorBidi" w:hAnsiTheme="majorBidi" w:cstheme="majorBidi"/>
          <w:i/>
          <w:iCs/>
          <w:sz w:val="24"/>
          <w:szCs w:val="24"/>
        </w:rPr>
        <w:t>Psychology of Addictive Behaviours, 30</w:t>
      </w:r>
      <w:r w:rsidRPr="0094119B">
        <w:rPr>
          <w:rFonts w:asciiTheme="majorBidi" w:hAnsiTheme="majorBidi" w:cstheme="majorBidi"/>
          <w:sz w:val="24"/>
          <w:szCs w:val="24"/>
        </w:rPr>
        <w:t xml:space="preserve">(2), 252-262. </w:t>
      </w:r>
    </w:p>
    <w:p w14:paraId="167F3DDE" w14:textId="231F3944" w:rsidR="00EA3411" w:rsidRPr="0094119B" w:rsidRDefault="00EA3411"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Baruca</w:t>
      </w:r>
      <w:proofErr w:type="spellEnd"/>
      <w:r w:rsidRPr="0094119B">
        <w:rPr>
          <w:rFonts w:asciiTheme="majorBidi" w:hAnsiTheme="majorBidi" w:cstheme="majorBidi"/>
          <w:sz w:val="24"/>
          <w:szCs w:val="24"/>
        </w:rPr>
        <w:t xml:space="preserve">, A., &amp; </w:t>
      </w:r>
      <w:proofErr w:type="spellStart"/>
      <w:r w:rsidRPr="0094119B">
        <w:rPr>
          <w:rFonts w:asciiTheme="majorBidi" w:hAnsiTheme="majorBidi" w:cstheme="majorBidi"/>
          <w:sz w:val="24"/>
          <w:szCs w:val="24"/>
        </w:rPr>
        <w:t>Ulusoy</w:t>
      </w:r>
      <w:proofErr w:type="spellEnd"/>
      <w:r w:rsidRPr="0094119B">
        <w:rPr>
          <w:rFonts w:asciiTheme="majorBidi" w:hAnsiTheme="majorBidi" w:cstheme="majorBidi"/>
          <w:sz w:val="24"/>
          <w:szCs w:val="24"/>
        </w:rPr>
        <w:t xml:space="preserve">, E. (2017). </w:t>
      </w:r>
      <w:r w:rsidR="003A4E4D" w:rsidRPr="0094119B">
        <w:rPr>
          <w:rFonts w:asciiTheme="majorBidi" w:hAnsiTheme="majorBidi" w:cstheme="majorBidi"/>
          <w:sz w:val="24"/>
          <w:szCs w:val="24"/>
        </w:rPr>
        <w:t>The Revenge of the Nerds: Uncovering Practices of E-Sports and Fantasy Sports: An Abstract</w:t>
      </w:r>
      <w:r w:rsidR="005D35D0" w:rsidRPr="0094119B">
        <w:rPr>
          <w:rFonts w:asciiTheme="majorBidi" w:hAnsiTheme="majorBidi" w:cstheme="majorBidi"/>
          <w:sz w:val="24"/>
          <w:szCs w:val="24"/>
        </w:rPr>
        <w:t>.</w:t>
      </w:r>
      <w:r w:rsidR="00BD6284" w:rsidRPr="0094119B">
        <w:rPr>
          <w:rFonts w:asciiTheme="majorBidi" w:hAnsiTheme="majorBidi" w:cstheme="majorBidi"/>
          <w:sz w:val="24"/>
          <w:szCs w:val="24"/>
        </w:rPr>
        <w:t xml:space="preserve"> In: </w:t>
      </w:r>
      <w:proofErr w:type="spellStart"/>
      <w:r w:rsidR="00BD6284" w:rsidRPr="0094119B">
        <w:rPr>
          <w:rFonts w:asciiTheme="majorBidi" w:hAnsiTheme="majorBidi" w:cstheme="majorBidi"/>
          <w:sz w:val="24"/>
          <w:szCs w:val="24"/>
        </w:rPr>
        <w:t>Krey</w:t>
      </w:r>
      <w:proofErr w:type="spellEnd"/>
      <w:r w:rsidR="00BD6284" w:rsidRPr="0094119B">
        <w:rPr>
          <w:rFonts w:asciiTheme="majorBidi" w:hAnsiTheme="majorBidi" w:cstheme="majorBidi"/>
          <w:sz w:val="24"/>
          <w:szCs w:val="24"/>
        </w:rPr>
        <w:t xml:space="preserve"> N., &amp; Rossi P. (Eds) Back to the Future: Using Marketing Basics to Provide Customer Value.</w:t>
      </w:r>
      <w:r w:rsidR="005D35D0" w:rsidRPr="0094119B">
        <w:rPr>
          <w:rFonts w:asciiTheme="majorBidi" w:hAnsiTheme="majorBidi" w:cstheme="majorBidi"/>
          <w:sz w:val="24"/>
          <w:szCs w:val="24"/>
        </w:rPr>
        <w:t xml:space="preserve"> </w:t>
      </w:r>
      <w:r w:rsidR="00A839B6" w:rsidRPr="0094119B">
        <w:rPr>
          <w:rFonts w:asciiTheme="majorBidi" w:hAnsiTheme="majorBidi" w:cstheme="majorBidi"/>
          <w:i/>
          <w:iCs/>
          <w:sz w:val="24"/>
          <w:szCs w:val="24"/>
        </w:rPr>
        <w:t>AMSAC 2017. Developments in Marketing Science: Proceedings of the Academy of Marketing Science.</w:t>
      </w:r>
      <w:r w:rsidR="00A839B6" w:rsidRPr="0094119B">
        <w:rPr>
          <w:rFonts w:asciiTheme="majorBidi" w:hAnsiTheme="majorBidi" w:cstheme="majorBidi"/>
          <w:sz w:val="24"/>
          <w:szCs w:val="24"/>
        </w:rPr>
        <w:t xml:space="preserve"> Springer, Cham</w:t>
      </w:r>
      <w:r w:rsidR="00BD6284" w:rsidRPr="0094119B">
        <w:rPr>
          <w:rFonts w:asciiTheme="majorBidi" w:hAnsiTheme="majorBidi" w:cstheme="majorBidi"/>
          <w:sz w:val="24"/>
          <w:szCs w:val="24"/>
        </w:rPr>
        <w:t>. doi.org/10.1007/978-3-319-66023-3_214</w:t>
      </w:r>
    </w:p>
    <w:p w14:paraId="38F009B1" w14:textId="42717AC2"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Bringula</w:t>
      </w:r>
      <w:proofErr w:type="spellEnd"/>
      <w:r w:rsidRPr="0094119B">
        <w:rPr>
          <w:rFonts w:asciiTheme="majorBidi" w:hAnsiTheme="majorBidi" w:cstheme="majorBidi"/>
          <w:sz w:val="24"/>
          <w:szCs w:val="24"/>
        </w:rPr>
        <w:t xml:space="preserve">, R.P., </w:t>
      </w:r>
      <w:proofErr w:type="spellStart"/>
      <w:r w:rsidRPr="0094119B">
        <w:rPr>
          <w:rFonts w:asciiTheme="majorBidi" w:hAnsiTheme="majorBidi" w:cstheme="majorBidi"/>
          <w:sz w:val="24"/>
          <w:szCs w:val="24"/>
        </w:rPr>
        <w:t>Lugtu</w:t>
      </w:r>
      <w:proofErr w:type="spellEnd"/>
      <w:r w:rsidRPr="0094119B">
        <w:rPr>
          <w:rFonts w:asciiTheme="majorBidi" w:hAnsiTheme="majorBidi" w:cstheme="majorBidi"/>
          <w:sz w:val="24"/>
          <w:szCs w:val="24"/>
        </w:rPr>
        <w:t xml:space="preserve">, K.P.M., &amp; Aviles, A.D.V. (2015). “How do you feel?”: Emotions exhibited while playing computer games and their relationship to gaming behaviour. International Journal of Cyber Society and Education, 8(1), 39-48. </w:t>
      </w:r>
      <w:proofErr w:type="spellStart"/>
      <w:r w:rsidRPr="0094119B">
        <w:rPr>
          <w:rFonts w:asciiTheme="majorBidi" w:hAnsiTheme="majorBidi" w:cstheme="majorBidi"/>
          <w:sz w:val="24"/>
          <w:szCs w:val="24"/>
        </w:rPr>
        <w:t>doi</w:t>
      </w:r>
      <w:proofErr w:type="spellEnd"/>
      <w:r w:rsidRPr="0094119B">
        <w:rPr>
          <w:rFonts w:asciiTheme="majorBidi" w:hAnsiTheme="majorBidi" w:cstheme="majorBidi"/>
          <w:sz w:val="24"/>
          <w:szCs w:val="24"/>
        </w:rPr>
        <w:t>: 10.7903/ijcse.1341</w:t>
      </w:r>
    </w:p>
    <w:p w14:paraId="6BB0A5A9"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lastRenderedPageBreak/>
        <w:t xml:space="preserve">Brown, N., Billings, A.C., &amp; </w:t>
      </w:r>
      <w:proofErr w:type="spellStart"/>
      <w:r w:rsidRPr="0094119B">
        <w:rPr>
          <w:rFonts w:asciiTheme="majorBidi" w:hAnsiTheme="majorBidi" w:cstheme="majorBidi"/>
          <w:sz w:val="24"/>
          <w:szCs w:val="24"/>
        </w:rPr>
        <w:t>Ruihley</w:t>
      </w:r>
      <w:proofErr w:type="spellEnd"/>
      <w:r w:rsidRPr="0094119B">
        <w:rPr>
          <w:rFonts w:asciiTheme="majorBidi" w:hAnsiTheme="majorBidi" w:cstheme="majorBidi"/>
          <w:sz w:val="24"/>
          <w:szCs w:val="24"/>
        </w:rPr>
        <w:t xml:space="preserve">, B. (2012). Exploring the change in motivations for fantasy sport participation during the life cycle of a sports fan. </w:t>
      </w:r>
      <w:r w:rsidRPr="0094119B">
        <w:rPr>
          <w:rFonts w:asciiTheme="majorBidi" w:hAnsiTheme="majorBidi" w:cstheme="majorBidi"/>
          <w:i/>
          <w:iCs/>
          <w:sz w:val="24"/>
          <w:szCs w:val="24"/>
        </w:rPr>
        <w:t>Communication Research Reports, 29</w:t>
      </w:r>
      <w:r w:rsidRPr="0094119B">
        <w:rPr>
          <w:rFonts w:asciiTheme="majorBidi" w:hAnsiTheme="majorBidi" w:cstheme="majorBidi"/>
          <w:sz w:val="24"/>
          <w:szCs w:val="24"/>
        </w:rPr>
        <w:t>(4), 333-342. doi.org/10.1080/08824096.2012.723646</w:t>
      </w:r>
    </w:p>
    <w:p w14:paraId="72D046D8"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Carlbring</w:t>
      </w:r>
      <w:proofErr w:type="spellEnd"/>
      <w:r w:rsidRPr="0094119B">
        <w:rPr>
          <w:rFonts w:asciiTheme="majorBidi" w:hAnsiTheme="majorBidi" w:cstheme="majorBidi"/>
          <w:sz w:val="24"/>
          <w:szCs w:val="24"/>
        </w:rPr>
        <w:t xml:space="preserve">, P., Andersson, G., </w:t>
      </w:r>
      <w:proofErr w:type="spellStart"/>
      <w:r w:rsidRPr="0094119B">
        <w:rPr>
          <w:rFonts w:asciiTheme="majorBidi" w:hAnsiTheme="majorBidi" w:cstheme="majorBidi"/>
          <w:sz w:val="24"/>
          <w:szCs w:val="24"/>
        </w:rPr>
        <w:t>Cuijpers</w:t>
      </w:r>
      <w:proofErr w:type="spellEnd"/>
      <w:r w:rsidRPr="0094119B">
        <w:rPr>
          <w:rFonts w:asciiTheme="majorBidi" w:hAnsiTheme="majorBidi" w:cstheme="majorBidi"/>
          <w:sz w:val="24"/>
          <w:szCs w:val="24"/>
        </w:rPr>
        <w:t xml:space="preserve">, P., Riper, H., &amp; </w:t>
      </w:r>
      <w:proofErr w:type="spellStart"/>
      <w:r w:rsidRPr="0094119B">
        <w:rPr>
          <w:rFonts w:asciiTheme="majorBidi" w:hAnsiTheme="majorBidi" w:cstheme="majorBidi"/>
          <w:sz w:val="24"/>
          <w:szCs w:val="24"/>
        </w:rPr>
        <w:t>Hedman-Lagerlöf</w:t>
      </w:r>
      <w:proofErr w:type="spellEnd"/>
      <w:r w:rsidRPr="0094119B">
        <w:rPr>
          <w:rFonts w:asciiTheme="majorBidi" w:hAnsiTheme="majorBidi" w:cstheme="majorBidi"/>
          <w:sz w:val="24"/>
          <w:szCs w:val="24"/>
        </w:rPr>
        <w:t xml:space="preserve">, E. (2018). Internet-based vs. face-to-face cognitive </w:t>
      </w:r>
      <w:proofErr w:type="spellStart"/>
      <w:r w:rsidRPr="0094119B">
        <w:rPr>
          <w:rFonts w:asciiTheme="majorBidi" w:hAnsiTheme="majorBidi" w:cstheme="majorBidi"/>
          <w:sz w:val="24"/>
          <w:szCs w:val="24"/>
        </w:rPr>
        <w:t>behavior</w:t>
      </w:r>
      <w:proofErr w:type="spellEnd"/>
      <w:r w:rsidRPr="0094119B">
        <w:rPr>
          <w:rFonts w:asciiTheme="majorBidi" w:hAnsiTheme="majorBidi" w:cstheme="majorBidi"/>
          <w:sz w:val="24"/>
          <w:szCs w:val="24"/>
        </w:rPr>
        <w:t xml:space="preserve"> therapy for psychiatric and somatic disorders: an updated systematic review and meta-analysis. </w:t>
      </w:r>
      <w:r w:rsidRPr="0094119B">
        <w:rPr>
          <w:rFonts w:asciiTheme="majorBidi" w:hAnsiTheme="majorBidi" w:cstheme="majorBidi"/>
          <w:i/>
          <w:iCs/>
          <w:sz w:val="24"/>
          <w:szCs w:val="24"/>
        </w:rPr>
        <w:t>Cognitive Behaviour Therapy, 47</w:t>
      </w:r>
      <w:r w:rsidRPr="0094119B">
        <w:rPr>
          <w:rFonts w:asciiTheme="majorBidi" w:hAnsiTheme="majorBidi" w:cstheme="majorBidi"/>
          <w:sz w:val="24"/>
          <w:szCs w:val="24"/>
        </w:rPr>
        <w:t>(1), 1-18. doi.org/10.1080/16506073.2017.1401115</w:t>
      </w:r>
    </w:p>
    <w:p w14:paraId="3B3AAF73"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Cella</w:t>
      </w:r>
      <w:proofErr w:type="spellEnd"/>
      <w:r w:rsidRPr="0094119B">
        <w:rPr>
          <w:rFonts w:asciiTheme="majorBidi" w:hAnsiTheme="majorBidi" w:cstheme="majorBidi"/>
          <w:sz w:val="24"/>
          <w:szCs w:val="24"/>
        </w:rPr>
        <w:t xml:space="preserve">, M., Sharpe, M., &amp; Chalder, T. (2011). Measuring disability in patients with chronic fatigue syndrome: Reliability and validity of the Work and Social Adjustment Scale. </w:t>
      </w:r>
      <w:r w:rsidRPr="0094119B">
        <w:rPr>
          <w:rFonts w:asciiTheme="majorBidi" w:hAnsiTheme="majorBidi" w:cstheme="majorBidi"/>
          <w:i/>
          <w:iCs/>
          <w:sz w:val="24"/>
          <w:szCs w:val="24"/>
        </w:rPr>
        <w:t>Journal of Psychosomatic Research, 71</w:t>
      </w:r>
      <w:r w:rsidRPr="0094119B">
        <w:rPr>
          <w:rFonts w:asciiTheme="majorBidi" w:hAnsiTheme="majorBidi" w:cstheme="majorBidi"/>
          <w:sz w:val="24"/>
          <w:szCs w:val="24"/>
        </w:rPr>
        <w:t>(3), 124-128. doi.org/10.1016/j.jpsychores.2011.02.009</w:t>
      </w:r>
    </w:p>
    <w:p w14:paraId="5569A6AB" w14:textId="69273535"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Churchill, S.A., &amp; Farrell, L. (2018). The impact of gambling on depression: </w:t>
      </w:r>
      <w:proofErr w:type="gramStart"/>
      <w:r w:rsidRPr="0094119B">
        <w:rPr>
          <w:rFonts w:asciiTheme="majorBidi" w:hAnsiTheme="majorBidi" w:cstheme="majorBidi"/>
          <w:sz w:val="24"/>
          <w:szCs w:val="24"/>
        </w:rPr>
        <w:t>New</w:t>
      </w:r>
      <w:proofErr w:type="gramEnd"/>
      <w:r w:rsidRPr="0094119B">
        <w:rPr>
          <w:rFonts w:asciiTheme="majorBidi" w:hAnsiTheme="majorBidi" w:cstheme="majorBidi"/>
          <w:sz w:val="24"/>
          <w:szCs w:val="24"/>
        </w:rPr>
        <w:t xml:space="preserve"> evidence from England and Scotland. </w:t>
      </w:r>
      <w:r w:rsidRPr="0094119B">
        <w:rPr>
          <w:rFonts w:asciiTheme="majorBidi" w:hAnsiTheme="majorBidi" w:cstheme="majorBidi"/>
          <w:i/>
          <w:iCs/>
          <w:sz w:val="24"/>
          <w:szCs w:val="24"/>
        </w:rPr>
        <w:t xml:space="preserve">Economic Modelling, 68, </w:t>
      </w:r>
      <w:r w:rsidRPr="0094119B">
        <w:rPr>
          <w:rFonts w:asciiTheme="majorBidi" w:hAnsiTheme="majorBidi" w:cstheme="majorBidi"/>
          <w:sz w:val="24"/>
          <w:szCs w:val="24"/>
        </w:rPr>
        <w:t>475-483. doi.org/10.1016/j.econmod.2017.08.021</w:t>
      </w:r>
    </w:p>
    <w:p w14:paraId="203118E8" w14:textId="3876D165" w:rsidR="005B3D96" w:rsidRPr="0094119B" w:rsidRDefault="005B3D96"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Cohen, J. (1988). Statistical Power Analysis for the </w:t>
      </w:r>
      <w:proofErr w:type="spellStart"/>
      <w:r w:rsidRPr="0094119B">
        <w:rPr>
          <w:rFonts w:asciiTheme="majorBidi" w:hAnsiTheme="majorBidi" w:cstheme="majorBidi"/>
          <w:sz w:val="24"/>
          <w:szCs w:val="24"/>
        </w:rPr>
        <w:t>Behavioral</w:t>
      </w:r>
      <w:proofErr w:type="spellEnd"/>
      <w:r w:rsidRPr="0094119B">
        <w:rPr>
          <w:rFonts w:asciiTheme="majorBidi" w:hAnsiTheme="majorBidi" w:cstheme="majorBidi"/>
          <w:sz w:val="24"/>
          <w:szCs w:val="24"/>
        </w:rPr>
        <w:t xml:space="preserve"> Sciences. New York, NY: Routledge Academic.</w:t>
      </w:r>
    </w:p>
    <w:p w14:paraId="512BCA6F"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Columb</w:t>
      </w:r>
      <w:proofErr w:type="spellEnd"/>
      <w:r w:rsidRPr="0094119B">
        <w:rPr>
          <w:rFonts w:asciiTheme="majorBidi" w:hAnsiTheme="majorBidi" w:cstheme="majorBidi"/>
          <w:sz w:val="24"/>
          <w:szCs w:val="24"/>
        </w:rPr>
        <w:t xml:space="preserve">, D., Griffiths, M.D., &amp; O’Gara, C. (2020). Fantasy football (soccer) playing and internet addiction among online fantasy football participants: A descriptive survey study. </w:t>
      </w:r>
      <w:r w:rsidRPr="0094119B">
        <w:rPr>
          <w:rFonts w:asciiTheme="majorBidi" w:hAnsiTheme="majorBidi" w:cstheme="majorBidi"/>
          <w:i/>
          <w:iCs/>
          <w:sz w:val="24"/>
          <w:szCs w:val="24"/>
        </w:rPr>
        <w:t xml:space="preserve">International Journal of Mental Health and Addiction, </w:t>
      </w:r>
      <w:r w:rsidRPr="0094119B">
        <w:rPr>
          <w:rFonts w:asciiTheme="majorBidi" w:hAnsiTheme="majorBidi" w:cstheme="majorBidi"/>
          <w:sz w:val="24"/>
          <w:szCs w:val="24"/>
        </w:rPr>
        <w:t>doi.org/10.1007/s11469-020-00436-4</w:t>
      </w:r>
    </w:p>
    <w:p w14:paraId="1801D5C6"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Demetrovics</w:t>
      </w:r>
      <w:proofErr w:type="spellEnd"/>
      <w:r w:rsidRPr="0094119B">
        <w:rPr>
          <w:rFonts w:asciiTheme="majorBidi" w:hAnsiTheme="majorBidi" w:cstheme="majorBidi"/>
          <w:sz w:val="24"/>
          <w:szCs w:val="24"/>
        </w:rPr>
        <w:t xml:space="preserve">, Z., </w:t>
      </w:r>
      <w:proofErr w:type="spellStart"/>
      <w:r w:rsidRPr="0094119B">
        <w:rPr>
          <w:rFonts w:asciiTheme="majorBidi" w:hAnsiTheme="majorBidi" w:cstheme="majorBidi"/>
          <w:sz w:val="24"/>
          <w:szCs w:val="24"/>
        </w:rPr>
        <w:t>Urbán</w:t>
      </w:r>
      <w:proofErr w:type="spellEnd"/>
      <w:r w:rsidRPr="0094119B">
        <w:rPr>
          <w:rFonts w:asciiTheme="majorBidi" w:hAnsiTheme="majorBidi" w:cstheme="majorBidi"/>
          <w:sz w:val="24"/>
          <w:szCs w:val="24"/>
        </w:rPr>
        <w:t xml:space="preserve">, R., </w:t>
      </w:r>
      <w:proofErr w:type="spellStart"/>
      <w:r w:rsidRPr="0094119B">
        <w:rPr>
          <w:rFonts w:asciiTheme="majorBidi" w:hAnsiTheme="majorBidi" w:cstheme="majorBidi"/>
          <w:sz w:val="24"/>
          <w:szCs w:val="24"/>
        </w:rPr>
        <w:t>Nagygyörgy</w:t>
      </w:r>
      <w:proofErr w:type="spellEnd"/>
      <w:r w:rsidRPr="0094119B">
        <w:rPr>
          <w:rFonts w:asciiTheme="majorBidi" w:hAnsiTheme="majorBidi" w:cstheme="majorBidi"/>
          <w:sz w:val="24"/>
          <w:szCs w:val="24"/>
        </w:rPr>
        <w:t xml:space="preserve">, K., Farkas, J., Griffiths, M.D., </w:t>
      </w:r>
      <w:proofErr w:type="spellStart"/>
      <w:r w:rsidRPr="0094119B">
        <w:rPr>
          <w:rFonts w:asciiTheme="majorBidi" w:hAnsiTheme="majorBidi" w:cstheme="majorBidi"/>
          <w:sz w:val="24"/>
          <w:szCs w:val="24"/>
        </w:rPr>
        <w:t>Pápay</w:t>
      </w:r>
      <w:proofErr w:type="spellEnd"/>
      <w:r w:rsidRPr="0094119B">
        <w:rPr>
          <w:rFonts w:asciiTheme="majorBidi" w:hAnsiTheme="majorBidi" w:cstheme="majorBidi"/>
          <w:sz w:val="24"/>
          <w:szCs w:val="24"/>
        </w:rPr>
        <w:t xml:space="preserve">, O., </w:t>
      </w:r>
      <w:proofErr w:type="spellStart"/>
      <w:r w:rsidRPr="0094119B">
        <w:rPr>
          <w:rFonts w:asciiTheme="majorBidi" w:hAnsiTheme="majorBidi" w:cstheme="majorBidi"/>
          <w:sz w:val="24"/>
          <w:szCs w:val="24"/>
        </w:rPr>
        <w:t>Kökönyei</w:t>
      </w:r>
      <w:proofErr w:type="spellEnd"/>
      <w:r w:rsidRPr="0094119B">
        <w:rPr>
          <w:rFonts w:asciiTheme="majorBidi" w:hAnsiTheme="majorBidi" w:cstheme="majorBidi"/>
          <w:sz w:val="24"/>
          <w:szCs w:val="24"/>
        </w:rPr>
        <w:t xml:space="preserve">, G., </w:t>
      </w:r>
      <w:proofErr w:type="spellStart"/>
      <w:r w:rsidRPr="0094119B">
        <w:rPr>
          <w:rFonts w:asciiTheme="majorBidi" w:hAnsiTheme="majorBidi" w:cstheme="majorBidi"/>
          <w:sz w:val="24"/>
          <w:szCs w:val="24"/>
        </w:rPr>
        <w:t>Felvinczi</w:t>
      </w:r>
      <w:proofErr w:type="spellEnd"/>
      <w:r w:rsidRPr="0094119B">
        <w:rPr>
          <w:rFonts w:asciiTheme="majorBidi" w:hAnsiTheme="majorBidi" w:cstheme="majorBidi"/>
          <w:sz w:val="24"/>
          <w:szCs w:val="24"/>
        </w:rPr>
        <w:t xml:space="preserve">, K., &amp; </w:t>
      </w:r>
      <w:proofErr w:type="spellStart"/>
      <w:r w:rsidRPr="0094119B">
        <w:rPr>
          <w:rFonts w:asciiTheme="majorBidi" w:hAnsiTheme="majorBidi" w:cstheme="majorBidi"/>
          <w:sz w:val="24"/>
          <w:szCs w:val="24"/>
        </w:rPr>
        <w:t>Oláh</w:t>
      </w:r>
      <w:proofErr w:type="spellEnd"/>
      <w:r w:rsidRPr="0094119B">
        <w:rPr>
          <w:rFonts w:asciiTheme="majorBidi" w:hAnsiTheme="majorBidi" w:cstheme="majorBidi"/>
          <w:sz w:val="24"/>
          <w:szCs w:val="24"/>
        </w:rPr>
        <w:t xml:space="preserve">, A. (2012). The development of the Problematic </w:t>
      </w:r>
      <w:r w:rsidRPr="0094119B">
        <w:rPr>
          <w:rFonts w:asciiTheme="majorBidi" w:hAnsiTheme="majorBidi" w:cstheme="majorBidi"/>
          <w:sz w:val="24"/>
          <w:szCs w:val="24"/>
        </w:rPr>
        <w:lastRenderedPageBreak/>
        <w:t xml:space="preserve">Online Gaming Questionnaire (POGQ). </w:t>
      </w:r>
      <w:proofErr w:type="spellStart"/>
      <w:r w:rsidRPr="0094119B">
        <w:rPr>
          <w:rFonts w:asciiTheme="majorBidi" w:hAnsiTheme="majorBidi" w:cstheme="majorBidi"/>
          <w:i/>
          <w:iCs/>
          <w:sz w:val="24"/>
          <w:szCs w:val="24"/>
        </w:rPr>
        <w:t>PLoS</w:t>
      </w:r>
      <w:proofErr w:type="spellEnd"/>
      <w:r w:rsidRPr="0094119B">
        <w:rPr>
          <w:rFonts w:asciiTheme="majorBidi" w:hAnsiTheme="majorBidi" w:cstheme="majorBidi"/>
          <w:i/>
          <w:iCs/>
          <w:sz w:val="24"/>
          <w:szCs w:val="24"/>
        </w:rPr>
        <w:t xml:space="preserve"> ONE, 7</w:t>
      </w:r>
      <w:r w:rsidRPr="0094119B">
        <w:rPr>
          <w:rFonts w:asciiTheme="majorBidi" w:hAnsiTheme="majorBidi" w:cstheme="majorBidi"/>
          <w:sz w:val="24"/>
          <w:szCs w:val="24"/>
        </w:rPr>
        <w:t>(5), e36417. doi.org/10.1371/journal.pone.0036417</w:t>
      </w:r>
    </w:p>
    <w:p w14:paraId="1972D16B"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Dhurup</w:t>
      </w:r>
      <w:proofErr w:type="spellEnd"/>
      <w:r w:rsidRPr="0094119B">
        <w:rPr>
          <w:rFonts w:asciiTheme="majorBidi" w:hAnsiTheme="majorBidi" w:cstheme="majorBidi"/>
          <w:sz w:val="24"/>
          <w:szCs w:val="24"/>
        </w:rPr>
        <w:t xml:space="preserve">, M., &amp; Dlodlo, N. (2013). To play or not to play! Online fantasy football consumption motives and the relationship with attitude and future behavioural intentions. </w:t>
      </w:r>
      <w:r w:rsidRPr="0094119B">
        <w:rPr>
          <w:rFonts w:asciiTheme="majorBidi" w:hAnsiTheme="majorBidi" w:cstheme="majorBidi"/>
          <w:i/>
          <w:iCs/>
          <w:sz w:val="24"/>
          <w:szCs w:val="24"/>
        </w:rPr>
        <w:t>Mediterranean Journal of Social Sciences, 4</w:t>
      </w:r>
      <w:r w:rsidRPr="0094119B">
        <w:rPr>
          <w:rFonts w:asciiTheme="majorBidi" w:hAnsiTheme="majorBidi" w:cstheme="majorBidi"/>
          <w:sz w:val="24"/>
          <w:szCs w:val="24"/>
        </w:rPr>
        <w:t>(14), 201-211. Doi:10.5901/</w:t>
      </w:r>
      <w:proofErr w:type="gramStart"/>
      <w:r w:rsidRPr="0094119B">
        <w:rPr>
          <w:rFonts w:asciiTheme="majorBidi" w:hAnsiTheme="majorBidi" w:cstheme="majorBidi"/>
          <w:sz w:val="24"/>
          <w:szCs w:val="24"/>
        </w:rPr>
        <w:t>mjss.2013.v</w:t>
      </w:r>
      <w:proofErr w:type="gramEnd"/>
      <w:r w:rsidRPr="0094119B">
        <w:rPr>
          <w:rFonts w:asciiTheme="majorBidi" w:hAnsiTheme="majorBidi" w:cstheme="majorBidi"/>
          <w:sz w:val="24"/>
          <w:szCs w:val="24"/>
        </w:rPr>
        <w:t>4n14p201</w:t>
      </w:r>
    </w:p>
    <w:p w14:paraId="64D8AA18"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Dowsett, R. (2020, July 6). </w:t>
      </w:r>
      <w:r w:rsidRPr="0094119B">
        <w:rPr>
          <w:rFonts w:asciiTheme="majorBidi" w:hAnsiTheme="majorBidi" w:cstheme="majorBidi"/>
          <w:i/>
          <w:iCs/>
          <w:sz w:val="24"/>
          <w:szCs w:val="24"/>
        </w:rPr>
        <w:t xml:space="preserve">#1 RAPTOR 101: “How to Cope with Unsuccessful Captaincy Choices and Transfers in FPL”. </w:t>
      </w:r>
      <w:r w:rsidRPr="0094119B">
        <w:rPr>
          <w:rFonts w:asciiTheme="majorBidi" w:hAnsiTheme="majorBidi" w:cstheme="majorBidi"/>
          <w:sz w:val="24"/>
          <w:szCs w:val="24"/>
        </w:rPr>
        <w:t xml:space="preserve">FPL Connect. Retrieved March 30, 2021, from </w:t>
      </w:r>
      <w:hyperlink r:id="rId15" w:history="1">
        <w:r w:rsidRPr="0094119B">
          <w:rPr>
            <w:rStyle w:val="Hyperlink"/>
            <w:rFonts w:asciiTheme="majorBidi" w:hAnsiTheme="majorBidi" w:cstheme="majorBidi"/>
            <w:color w:val="auto"/>
            <w:sz w:val="24"/>
            <w:szCs w:val="24"/>
          </w:rPr>
          <w:t>https://fplconnect.blog/2020/07/06/1-raptor-101-how-to-cope-with-unsuccessful-captaincy-choices-and-transfers-in-fpl/</w:t>
        </w:r>
      </w:hyperlink>
      <w:r w:rsidRPr="0094119B">
        <w:rPr>
          <w:rFonts w:asciiTheme="majorBidi" w:hAnsiTheme="majorBidi" w:cstheme="majorBidi"/>
          <w:sz w:val="24"/>
          <w:szCs w:val="24"/>
        </w:rPr>
        <w:t xml:space="preserve"> </w:t>
      </w:r>
    </w:p>
    <w:p w14:paraId="18BF8DA2" w14:textId="66205811" w:rsidR="000D02E1" w:rsidRPr="0094119B" w:rsidRDefault="000D02E1" w:rsidP="000D02E1">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DraftKings. (n.d.). </w:t>
      </w:r>
      <w:r w:rsidR="00385E0A" w:rsidRPr="0094119B">
        <w:rPr>
          <w:rFonts w:asciiTheme="majorBidi" w:hAnsiTheme="majorBidi" w:cstheme="majorBidi"/>
          <w:i/>
          <w:iCs/>
          <w:sz w:val="24"/>
          <w:szCs w:val="24"/>
        </w:rPr>
        <w:t>DraftKings Daily Fantasy.</w:t>
      </w:r>
      <w:r w:rsidRPr="0094119B">
        <w:rPr>
          <w:rFonts w:asciiTheme="majorBidi" w:hAnsiTheme="majorBidi" w:cstheme="majorBidi"/>
          <w:i/>
          <w:iCs/>
          <w:sz w:val="24"/>
          <w:szCs w:val="24"/>
        </w:rPr>
        <w:t xml:space="preserve"> </w:t>
      </w:r>
      <w:r w:rsidRPr="0094119B">
        <w:rPr>
          <w:rFonts w:asciiTheme="majorBidi" w:hAnsiTheme="majorBidi" w:cstheme="majorBidi"/>
          <w:sz w:val="24"/>
          <w:szCs w:val="24"/>
        </w:rPr>
        <w:t xml:space="preserve">Retrieved August 19, 2021, from </w:t>
      </w:r>
      <w:hyperlink r:id="rId16" w:anchor="/SOC" w:history="1">
        <w:r w:rsidRPr="0094119B">
          <w:rPr>
            <w:rStyle w:val="Hyperlink"/>
            <w:color w:val="auto"/>
          </w:rPr>
          <w:t>https://www.draftkings.co.uk/lobby#/SOC</w:t>
        </w:r>
      </w:hyperlink>
      <w:r w:rsidRPr="0094119B">
        <w:t xml:space="preserve"> </w:t>
      </w:r>
    </w:p>
    <w:p w14:paraId="67024BB5" w14:textId="3EE2AACF"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Durkin, K., &amp; Barber, B. (2002). Not so doomed: Computer game play and positive adolescent development. </w:t>
      </w:r>
      <w:r w:rsidRPr="0094119B">
        <w:rPr>
          <w:rFonts w:asciiTheme="majorBidi" w:hAnsiTheme="majorBidi" w:cstheme="majorBidi"/>
          <w:i/>
          <w:iCs/>
          <w:sz w:val="24"/>
          <w:szCs w:val="24"/>
        </w:rPr>
        <w:t>Journal of Applied Developmental Psychology, 23</w:t>
      </w:r>
      <w:r w:rsidRPr="0094119B">
        <w:rPr>
          <w:rFonts w:asciiTheme="majorBidi" w:hAnsiTheme="majorBidi" w:cstheme="majorBidi"/>
          <w:sz w:val="24"/>
          <w:szCs w:val="24"/>
        </w:rPr>
        <w:t>(4), 373-392. doi.org/10.1016/S0193-3973(02)00124-7</w:t>
      </w:r>
    </w:p>
    <w:p w14:paraId="5E1F5BA8"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Dwyer, B., </w:t>
      </w:r>
      <w:proofErr w:type="spellStart"/>
      <w:r w:rsidRPr="0094119B">
        <w:rPr>
          <w:rFonts w:asciiTheme="majorBidi" w:hAnsiTheme="majorBidi" w:cstheme="majorBidi"/>
          <w:sz w:val="24"/>
          <w:szCs w:val="24"/>
        </w:rPr>
        <w:t>Achen</w:t>
      </w:r>
      <w:proofErr w:type="spellEnd"/>
      <w:r w:rsidRPr="0094119B">
        <w:rPr>
          <w:rFonts w:asciiTheme="majorBidi" w:hAnsiTheme="majorBidi" w:cstheme="majorBidi"/>
          <w:sz w:val="24"/>
          <w:szCs w:val="24"/>
        </w:rPr>
        <w:t xml:space="preserve">, R.M., &amp; </w:t>
      </w:r>
      <w:proofErr w:type="spellStart"/>
      <w:r w:rsidRPr="0094119B">
        <w:rPr>
          <w:rFonts w:asciiTheme="majorBidi" w:hAnsiTheme="majorBidi" w:cstheme="majorBidi"/>
          <w:sz w:val="24"/>
          <w:szCs w:val="24"/>
        </w:rPr>
        <w:t>Lupinek</w:t>
      </w:r>
      <w:proofErr w:type="spellEnd"/>
      <w:r w:rsidRPr="0094119B">
        <w:rPr>
          <w:rFonts w:asciiTheme="majorBidi" w:hAnsiTheme="majorBidi" w:cstheme="majorBidi"/>
          <w:sz w:val="24"/>
          <w:szCs w:val="24"/>
        </w:rPr>
        <w:t xml:space="preserve">, J.M. (2016). Fantasy vs Reality: Exploring the </w:t>
      </w:r>
      <w:proofErr w:type="spellStart"/>
      <w:r w:rsidRPr="0094119B">
        <w:rPr>
          <w:rFonts w:asciiTheme="majorBidi" w:hAnsiTheme="majorBidi" w:cstheme="majorBidi"/>
          <w:sz w:val="24"/>
          <w:szCs w:val="24"/>
        </w:rPr>
        <w:t>BIRGing</w:t>
      </w:r>
      <w:proofErr w:type="spellEnd"/>
      <w:r w:rsidRPr="0094119B">
        <w:rPr>
          <w:rFonts w:asciiTheme="majorBidi" w:hAnsiTheme="majorBidi" w:cstheme="majorBidi"/>
          <w:sz w:val="24"/>
          <w:szCs w:val="24"/>
        </w:rPr>
        <w:t xml:space="preserve"> and </w:t>
      </w:r>
      <w:proofErr w:type="spellStart"/>
      <w:r w:rsidRPr="0094119B">
        <w:rPr>
          <w:rFonts w:asciiTheme="majorBidi" w:hAnsiTheme="majorBidi" w:cstheme="majorBidi"/>
          <w:sz w:val="24"/>
          <w:szCs w:val="24"/>
        </w:rPr>
        <w:t>CORFing</w:t>
      </w:r>
      <w:proofErr w:type="spellEnd"/>
      <w:r w:rsidRPr="0094119B">
        <w:rPr>
          <w:rFonts w:asciiTheme="majorBidi" w:hAnsiTheme="majorBidi" w:cstheme="majorBidi"/>
          <w:sz w:val="24"/>
          <w:szCs w:val="24"/>
        </w:rPr>
        <w:t xml:space="preserve"> behaviour of fantasy football participants. </w:t>
      </w:r>
      <w:r w:rsidRPr="0094119B">
        <w:rPr>
          <w:rFonts w:asciiTheme="majorBidi" w:hAnsiTheme="majorBidi" w:cstheme="majorBidi"/>
          <w:i/>
          <w:iCs/>
          <w:sz w:val="24"/>
          <w:szCs w:val="24"/>
        </w:rPr>
        <w:t>Sport Marketing Quarterly, 25</w:t>
      </w:r>
      <w:r w:rsidRPr="0094119B">
        <w:rPr>
          <w:rFonts w:asciiTheme="majorBidi" w:hAnsiTheme="majorBidi" w:cstheme="majorBidi"/>
          <w:sz w:val="24"/>
          <w:szCs w:val="24"/>
        </w:rPr>
        <w:t xml:space="preserve">(3), 152-165. </w:t>
      </w:r>
    </w:p>
    <w:p w14:paraId="740C345D"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Evans, J.D. (1996). Straightforward Statistics for the Behavioural Sciences. Brooks/Cole Publishing.</w:t>
      </w:r>
    </w:p>
    <w:p w14:paraId="1341C90D"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Fantasy Football Scout. (2020, May 6). </w:t>
      </w:r>
      <w:proofErr w:type="spellStart"/>
      <w:r w:rsidRPr="0094119B">
        <w:rPr>
          <w:rFonts w:asciiTheme="majorBidi" w:hAnsiTheme="majorBidi" w:cstheme="majorBidi"/>
          <w:i/>
          <w:iCs/>
          <w:sz w:val="24"/>
          <w:szCs w:val="24"/>
        </w:rPr>
        <w:t>Scoutcast</w:t>
      </w:r>
      <w:proofErr w:type="spellEnd"/>
      <w:r w:rsidRPr="0094119B">
        <w:rPr>
          <w:rFonts w:asciiTheme="majorBidi" w:hAnsiTheme="majorBidi" w:cstheme="majorBidi"/>
          <w:i/>
          <w:iCs/>
          <w:sz w:val="24"/>
          <w:szCs w:val="24"/>
        </w:rPr>
        <w:t xml:space="preserve"> episode 328 – FPL and mental health. </w:t>
      </w:r>
      <w:r w:rsidRPr="0094119B">
        <w:rPr>
          <w:rFonts w:asciiTheme="majorBidi" w:hAnsiTheme="majorBidi" w:cstheme="majorBidi"/>
          <w:sz w:val="24"/>
          <w:szCs w:val="24"/>
        </w:rPr>
        <w:t xml:space="preserve">Fantasy Football Scout. Retrieved March 31, 2021, from </w:t>
      </w:r>
      <w:hyperlink r:id="rId17" w:history="1">
        <w:r w:rsidRPr="0094119B">
          <w:rPr>
            <w:rStyle w:val="Hyperlink"/>
            <w:rFonts w:asciiTheme="majorBidi" w:hAnsiTheme="majorBidi" w:cstheme="majorBidi"/>
            <w:color w:val="auto"/>
            <w:sz w:val="24"/>
            <w:szCs w:val="24"/>
          </w:rPr>
          <w:t>https://www.fantasyfootballscout.co.uk/2020/05/06/scoutcast-episode-328-fpl-and-mental-health/</w:t>
        </w:r>
      </w:hyperlink>
      <w:r w:rsidRPr="0094119B">
        <w:rPr>
          <w:rFonts w:asciiTheme="majorBidi" w:hAnsiTheme="majorBidi" w:cstheme="majorBidi"/>
          <w:sz w:val="24"/>
          <w:szCs w:val="24"/>
        </w:rPr>
        <w:t xml:space="preserve"> </w:t>
      </w:r>
    </w:p>
    <w:p w14:paraId="5DCAB589"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Fantasy Premier League. (n.d.). </w:t>
      </w:r>
      <w:r w:rsidRPr="0094119B">
        <w:rPr>
          <w:rFonts w:asciiTheme="majorBidi" w:hAnsiTheme="majorBidi" w:cstheme="majorBidi"/>
          <w:i/>
          <w:iCs/>
          <w:sz w:val="24"/>
          <w:szCs w:val="24"/>
        </w:rPr>
        <w:t xml:space="preserve">Fantasy. </w:t>
      </w:r>
      <w:r w:rsidRPr="0094119B">
        <w:rPr>
          <w:rFonts w:asciiTheme="majorBidi" w:hAnsiTheme="majorBidi" w:cstheme="majorBidi"/>
          <w:sz w:val="24"/>
          <w:szCs w:val="24"/>
        </w:rPr>
        <w:t xml:space="preserve">Retrieved March 16, 2021, from </w:t>
      </w:r>
      <w:hyperlink r:id="rId18" w:history="1">
        <w:r w:rsidRPr="0094119B">
          <w:rPr>
            <w:rStyle w:val="Hyperlink"/>
            <w:rFonts w:asciiTheme="majorBidi" w:hAnsiTheme="majorBidi" w:cstheme="majorBidi"/>
            <w:color w:val="auto"/>
            <w:sz w:val="24"/>
            <w:szCs w:val="24"/>
          </w:rPr>
          <w:t>https://fantasy.premierleague.com/</w:t>
        </w:r>
      </w:hyperlink>
      <w:r w:rsidRPr="0094119B">
        <w:rPr>
          <w:rFonts w:asciiTheme="majorBidi" w:hAnsiTheme="majorBidi" w:cstheme="majorBidi"/>
          <w:sz w:val="24"/>
          <w:szCs w:val="24"/>
        </w:rPr>
        <w:t xml:space="preserve"> </w:t>
      </w:r>
    </w:p>
    <w:p w14:paraId="44A3435A"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Fanteam</w:t>
      </w:r>
      <w:proofErr w:type="spellEnd"/>
      <w:r w:rsidRPr="0094119B">
        <w:rPr>
          <w:rFonts w:asciiTheme="majorBidi" w:hAnsiTheme="majorBidi" w:cstheme="majorBidi"/>
          <w:sz w:val="24"/>
          <w:szCs w:val="24"/>
        </w:rPr>
        <w:t xml:space="preserve">. (n.d.). </w:t>
      </w:r>
      <w:r w:rsidRPr="0094119B">
        <w:rPr>
          <w:rFonts w:asciiTheme="majorBidi" w:hAnsiTheme="majorBidi" w:cstheme="majorBidi"/>
          <w:i/>
          <w:iCs/>
          <w:sz w:val="24"/>
          <w:szCs w:val="24"/>
        </w:rPr>
        <w:t xml:space="preserve">The biggest daily fantasy site in Europe. </w:t>
      </w:r>
      <w:r w:rsidRPr="0094119B">
        <w:rPr>
          <w:rFonts w:asciiTheme="majorBidi" w:hAnsiTheme="majorBidi" w:cstheme="majorBidi"/>
          <w:sz w:val="24"/>
          <w:szCs w:val="24"/>
        </w:rPr>
        <w:t xml:space="preserve">Retrieved March 16, 2021, from </w:t>
      </w:r>
      <w:hyperlink r:id="rId19" w:history="1">
        <w:r w:rsidRPr="0094119B">
          <w:rPr>
            <w:rStyle w:val="Hyperlink"/>
            <w:rFonts w:asciiTheme="majorBidi" w:hAnsiTheme="majorBidi" w:cstheme="majorBidi"/>
            <w:color w:val="auto"/>
            <w:sz w:val="24"/>
            <w:szCs w:val="24"/>
          </w:rPr>
          <w:t>https://www.fanteam.com/</w:t>
        </w:r>
      </w:hyperlink>
      <w:r w:rsidRPr="0094119B">
        <w:rPr>
          <w:rFonts w:asciiTheme="majorBidi" w:hAnsiTheme="majorBidi" w:cstheme="majorBidi"/>
          <w:sz w:val="24"/>
          <w:szCs w:val="24"/>
        </w:rPr>
        <w:t xml:space="preserve"> </w:t>
      </w:r>
    </w:p>
    <w:p w14:paraId="465BB3D4"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Farquhar, L., &amp; </w:t>
      </w:r>
      <w:proofErr w:type="spellStart"/>
      <w:r w:rsidRPr="0094119B">
        <w:rPr>
          <w:rFonts w:asciiTheme="majorBidi" w:hAnsiTheme="majorBidi" w:cstheme="majorBidi"/>
          <w:sz w:val="24"/>
          <w:szCs w:val="24"/>
        </w:rPr>
        <w:t>Meeds</w:t>
      </w:r>
      <w:proofErr w:type="spellEnd"/>
      <w:r w:rsidRPr="0094119B">
        <w:rPr>
          <w:rFonts w:asciiTheme="majorBidi" w:hAnsiTheme="majorBidi" w:cstheme="majorBidi"/>
          <w:sz w:val="24"/>
          <w:szCs w:val="24"/>
        </w:rPr>
        <w:t>, R. (2007). Types of fantasy sports users and their motivations. Journal of Computer-Mediated Communication, 12(4), 1208-1228. doi.org/10.1111/j.1083-6101.</w:t>
      </w:r>
      <w:proofErr w:type="gramStart"/>
      <w:r w:rsidRPr="0094119B">
        <w:rPr>
          <w:rFonts w:asciiTheme="majorBidi" w:hAnsiTheme="majorBidi" w:cstheme="majorBidi"/>
          <w:sz w:val="24"/>
          <w:szCs w:val="24"/>
        </w:rPr>
        <w:t>2007.00370.x</w:t>
      </w:r>
      <w:proofErr w:type="gramEnd"/>
    </w:p>
    <w:p w14:paraId="67241B6B" w14:textId="4B6002F2" w:rsidR="004C1D37" w:rsidRPr="0094119B" w:rsidRDefault="004C1D37" w:rsidP="00154D93">
      <w:pPr>
        <w:adjustRightInd w:val="0"/>
        <w:spacing w:line="480" w:lineRule="auto"/>
        <w:ind w:left="720" w:hanging="720"/>
        <w:rPr>
          <w:rFonts w:asciiTheme="majorBidi" w:hAnsiTheme="majorBidi" w:cstheme="majorBidi"/>
          <w:i/>
          <w:iCs/>
          <w:sz w:val="24"/>
          <w:szCs w:val="24"/>
        </w:rPr>
      </w:pPr>
      <w:r w:rsidRPr="0094119B">
        <w:rPr>
          <w:rFonts w:asciiTheme="majorBidi" w:hAnsiTheme="majorBidi" w:cstheme="majorBidi"/>
          <w:sz w:val="24"/>
          <w:szCs w:val="24"/>
        </w:rPr>
        <w:t>Fantasy Football Hub</w:t>
      </w:r>
      <w:r w:rsidR="00057F37" w:rsidRPr="0094119B">
        <w:rPr>
          <w:rFonts w:asciiTheme="majorBidi" w:hAnsiTheme="majorBidi" w:cstheme="majorBidi"/>
          <w:sz w:val="24"/>
          <w:szCs w:val="24"/>
        </w:rPr>
        <w:t xml:space="preserve">. (2021, May 20). </w:t>
      </w:r>
      <w:r w:rsidR="00057F37" w:rsidRPr="0094119B">
        <w:rPr>
          <w:rFonts w:asciiTheme="majorBidi" w:hAnsiTheme="majorBidi" w:cstheme="majorBidi"/>
          <w:i/>
          <w:iCs/>
          <w:sz w:val="24"/>
          <w:szCs w:val="24"/>
        </w:rPr>
        <w:t>FPL and Mental Health – A Growing Challenge in the Community.</w:t>
      </w:r>
      <w:r w:rsidR="00057F37" w:rsidRPr="0094119B">
        <w:rPr>
          <w:rFonts w:asciiTheme="majorBidi" w:hAnsiTheme="majorBidi" w:cstheme="majorBidi"/>
          <w:sz w:val="24"/>
          <w:szCs w:val="24"/>
        </w:rPr>
        <w:t xml:space="preserve"> </w:t>
      </w:r>
      <w:r w:rsidR="00437B52" w:rsidRPr="0094119B">
        <w:rPr>
          <w:rFonts w:asciiTheme="majorBidi" w:hAnsiTheme="majorBidi" w:cstheme="majorBidi"/>
          <w:sz w:val="24"/>
          <w:szCs w:val="24"/>
        </w:rPr>
        <w:t xml:space="preserve">Fantasy Football Hub. </w:t>
      </w:r>
      <w:r w:rsidR="00057F37" w:rsidRPr="0094119B">
        <w:rPr>
          <w:rFonts w:asciiTheme="majorBidi" w:hAnsiTheme="majorBidi" w:cstheme="majorBidi"/>
          <w:sz w:val="24"/>
          <w:szCs w:val="24"/>
        </w:rPr>
        <w:t xml:space="preserve">Retrieved August 20, 2021, from </w:t>
      </w:r>
      <w:hyperlink r:id="rId20" w:history="1">
        <w:r w:rsidR="00057F37" w:rsidRPr="0094119B">
          <w:rPr>
            <w:rStyle w:val="Hyperlink"/>
            <w:rFonts w:asciiTheme="majorBidi" w:hAnsiTheme="majorBidi" w:cstheme="majorBidi"/>
            <w:color w:val="auto"/>
            <w:sz w:val="24"/>
            <w:szCs w:val="24"/>
          </w:rPr>
          <w:t>https://fantasyfootballhub.co.uk/fpl-mental-health-a-growing-challenge-in-the-community/?feed_id=5275</w:t>
        </w:r>
      </w:hyperlink>
      <w:r w:rsidR="00057F37" w:rsidRPr="0094119B">
        <w:rPr>
          <w:rFonts w:asciiTheme="majorBidi" w:hAnsiTheme="majorBidi" w:cstheme="majorBidi"/>
          <w:sz w:val="24"/>
          <w:szCs w:val="24"/>
        </w:rPr>
        <w:t xml:space="preserve"> </w:t>
      </w:r>
    </w:p>
    <w:p w14:paraId="470EA794" w14:textId="7F11C0F3"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Giroux, I., Goulet, A., Mercier, J., Jacques, C., &amp; Bouchard, S. (2017). Online and mobile interventions for problem gambling, alcohol, and drugs: a systematic review. </w:t>
      </w:r>
      <w:r w:rsidRPr="0094119B">
        <w:rPr>
          <w:rFonts w:asciiTheme="majorBidi" w:hAnsiTheme="majorBidi" w:cstheme="majorBidi"/>
          <w:i/>
          <w:iCs/>
          <w:sz w:val="24"/>
          <w:szCs w:val="24"/>
        </w:rPr>
        <w:t>Frontiers in Psychology, 8</w:t>
      </w:r>
      <w:r w:rsidRPr="0094119B">
        <w:rPr>
          <w:rFonts w:asciiTheme="majorBidi" w:hAnsiTheme="majorBidi" w:cstheme="majorBidi"/>
          <w:sz w:val="24"/>
          <w:szCs w:val="24"/>
        </w:rPr>
        <w:t>, 954. doi.org/10.3389/fpsyg.2017.00954</w:t>
      </w:r>
    </w:p>
    <w:p w14:paraId="183FB142"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Greenberg, S. (2020, December 1). </w:t>
      </w:r>
      <w:r w:rsidRPr="0094119B">
        <w:rPr>
          <w:rFonts w:asciiTheme="majorBidi" w:hAnsiTheme="majorBidi" w:cstheme="majorBidi"/>
          <w:i/>
          <w:iCs/>
          <w:sz w:val="24"/>
          <w:szCs w:val="24"/>
        </w:rPr>
        <w:t xml:space="preserve">Fantasy sports: Market trends you need to know. </w:t>
      </w:r>
      <w:r w:rsidRPr="0094119B">
        <w:rPr>
          <w:rFonts w:asciiTheme="majorBidi" w:hAnsiTheme="majorBidi" w:cstheme="majorBidi"/>
          <w:sz w:val="24"/>
          <w:szCs w:val="24"/>
        </w:rPr>
        <w:t xml:space="preserve">BCC Research. Retrieved March 31, 2021, from </w:t>
      </w:r>
      <w:hyperlink r:id="rId21" w:history="1">
        <w:r w:rsidRPr="0094119B">
          <w:rPr>
            <w:rStyle w:val="Hyperlink"/>
            <w:rFonts w:asciiTheme="majorBidi" w:hAnsiTheme="majorBidi" w:cstheme="majorBidi"/>
            <w:color w:val="auto"/>
            <w:sz w:val="24"/>
            <w:szCs w:val="24"/>
          </w:rPr>
          <w:t>https://blog.bccresearch.com/fantasy-sports-market-trends-you-need-to-know</w:t>
        </w:r>
      </w:hyperlink>
      <w:r w:rsidRPr="0094119B">
        <w:rPr>
          <w:rFonts w:asciiTheme="majorBidi" w:hAnsiTheme="majorBidi" w:cstheme="majorBidi"/>
          <w:sz w:val="24"/>
          <w:szCs w:val="24"/>
        </w:rPr>
        <w:t xml:space="preserve"> </w:t>
      </w:r>
    </w:p>
    <w:p w14:paraId="5E7FF84F"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Halbrook, Y.J., O’Donnell, A.T., &amp; </w:t>
      </w:r>
      <w:proofErr w:type="spellStart"/>
      <w:r w:rsidRPr="0094119B">
        <w:rPr>
          <w:rFonts w:asciiTheme="majorBidi" w:hAnsiTheme="majorBidi" w:cstheme="majorBidi"/>
          <w:sz w:val="24"/>
          <w:szCs w:val="24"/>
        </w:rPr>
        <w:t>Msetfi</w:t>
      </w:r>
      <w:proofErr w:type="spellEnd"/>
      <w:r w:rsidRPr="0094119B">
        <w:rPr>
          <w:rFonts w:asciiTheme="majorBidi" w:hAnsiTheme="majorBidi" w:cstheme="majorBidi"/>
          <w:sz w:val="24"/>
          <w:szCs w:val="24"/>
        </w:rPr>
        <w:t xml:space="preserve">, R.M. (2019). When and how video games can be good: A review of the positive effects of video games on well-being. </w:t>
      </w:r>
      <w:r w:rsidRPr="0094119B">
        <w:rPr>
          <w:rFonts w:asciiTheme="majorBidi" w:hAnsiTheme="majorBidi" w:cstheme="majorBidi"/>
          <w:i/>
          <w:iCs/>
          <w:sz w:val="24"/>
          <w:szCs w:val="24"/>
        </w:rPr>
        <w:t>Perspectives on Psychological Science, 14</w:t>
      </w:r>
      <w:r w:rsidRPr="0094119B">
        <w:rPr>
          <w:rFonts w:asciiTheme="majorBidi" w:hAnsiTheme="majorBidi" w:cstheme="majorBidi"/>
          <w:sz w:val="24"/>
          <w:szCs w:val="24"/>
        </w:rPr>
        <w:t>(6), 1096-1104. doi:10.1177/1745691619863807</w:t>
      </w:r>
    </w:p>
    <w:p w14:paraId="6E65C58A"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lastRenderedPageBreak/>
        <w:t>Hamari</w:t>
      </w:r>
      <w:proofErr w:type="spellEnd"/>
      <w:r w:rsidRPr="0094119B">
        <w:rPr>
          <w:rFonts w:asciiTheme="majorBidi" w:hAnsiTheme="majorBidi" w:cstheme="majorBidi"/>
          <w:sz w:val="24"/>
          <w:szCs w:val="24"/>
        </w:rPr>
        <w:t xml:space="preserve">, J., &amp; </w:t>
      </w:r>
      <w:proofErr w:type="spellStart"/>
      <w:r w:rsidRPr="0094119B">
        <w:rPr>
          <w:rFonts w:asciiTheme="majorBidi" w:hAnsiTheme="majorBidi" w:cstheme="majorBidi"/>
          <w:sz w:val="24"/>
          <w:szCs w:val="24"/>
        </w:rPr>
        <w:t>Keronen</w:t>
      </w:r>
      <w:proofErr w:type="spellEnd"/>
      <w:r w:rsidRPr="0094119B">
        <w:rPr>
          <w:rFonts w:asciiTheme="majorBidi" w:hAnsiTheme="majorBidi" w:cstheme="majorBidi"/>
          <w:sz w:val="24"/>
          <w:szCs w:val="24"/>
        </w:rPr>
        <w:t xml:space="preserve">, L. (2017). Why do people play games? A meta-analysis? </w:t>
      </w:r>
      <w:r w:rsidRPr="0094119B">
        <w:rPr>
          <w:rFonts w:asciiTheme="majorBidi" w:hAnsiTheme="majorBidi" w:cstheme="majorBidi"/>
          <w:i/>
          <w:iCs/>
          <w:sz w:val="24"/>
          <w:szCs w:val="24"/>
        </w:rPr>
        <w:t>International Journal of Information Management, 37</w:t>
      </w:r>
      <w:r w:rsidRPr="0094119B">
        <w:rPr>
          <w:rFonts w:asciiTheme="majorBidi" w:hAnsiTheme="majorBidi" w:cstheme="majorBidi"/>
          <w:sz w:val="24"/>
          <w:szCs w:val="24"/>
        </w:rPr>
        <w:t>(3), 125-141. doi.org/10.1016/j.ijinfomgt.2017.01.006</w:t>
      </w:r>
    </w:p>
    <w:p w14:paraId="51582CFA"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Jones, C.M., Scholes, L., Johnson, D., </w:t>
      </w:r>
      <w:proofErr w:type="spellStart"/>
      <w:r w:rsidRPr="0094119B">
        <w:rPr>
          <w:rFonts w:asciiTheme="majorBidi" w:hAnsiTheme="majorBidi" w:cstheme="majorBidi"/>
          <w:sz w:val="24"/>
          <w:szCs w:val="24"/>
        </w:rPr>
        <w:t>Katsikitis</w:t>
      </w:r>
      <w:proofErr w:type="spellEnd"/>
      <w:r w:rsidRPr="0094119B">
        <w:rPr>
          <w:rFonts w:asciiTheme="majorBidi" w:hAnsiTheme="majorBidi" w:cstheme="majorBidi"/>
          <w:sz w:val="24"/>
          <w:szCs w:val="24"/>
        </w:rPr>
        <w:t xml:space="preserve">, M., &amp; </w:t>
      </w:r>
      <w:proofErr w:type="spellStart"/>
      <w:r w:rsidRPr="0094119B">
        <w:rPr>
          <w:rFonts w:asciiTheme="majorBidi" w:hAnsiTheme="majorBidi" w:cstheme="majorBidi"/>
          <w:sz w:val="24"/>
          <w:szCs w:val="24"/>
        </w:rPr>
        <w:t>Carras</w:t>
      </w:r>
      <w:proofErr w:type="spellEnd"/>
      <w:r w:rsidRPr="0094119B">
        <w:rPr>
          <w:rFonts w:asciiTheme="majorBidi" w:hAnsiTheme="majorBidi" w:cstheme="majorBidi"/>
          <w:sz w:val="24"/>
          <w:szCs w:val="24"/>
        </w:rPr>
        <w:t xml:space="preserve">, M.C. (2014). Gaming well: Links between videogames and flourishing mental health. </w:t>
      </w:r>
      <w:r w:rsidRPr="0094119B">
        <w:rPr>
          <w:rFonts w:asciiTheme="majorBidi" w:hAnsiTheme="majorBidi" w:cstheme="majorBidi"/>
          <w:i/>
          <w:iCs/>
          <w:sz w:val="24"/>
          <w:szCs w:val="24"/>
        </w:rPr>
        <w:t>Frontiers in Psychology: Developmental Psychology, 5</w:t>
      </w:r>
      <w:r w:rsidRPr="0094119B">
        <w:rPr>
          <w:rFonts w:asciiTheme="majorBidi" w:hAnsiTheme="majorBidi" w:cstheme="majorBidi"/>
          <w:sz w:val="24"/>
          <w:szCs w:val="24"/>
        </w:rPr>
        <w:t>(260), 1-8. doi.org/10.3389/fpsyg.2014.00260</w:t>
      </w:r>
    </w:p>
    <w:p w14:paraId="18905443" w14:textId="78BB3EFB" w:rsidR="000845A0" w:rsidRPr="0094119B" w:rsidRDefault="004158DD"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Jones, S. (2020, January 31). </w:t>
      </w:r>
      <w:r w:rsidR="002741EC" w:rsidRPr="0094119B">
        <w:rPr>
          <w:rFonts w:asciiTheme="majorBidi" w:hAnsiTheme="majorBidi" w:cstheme="majorBidi"/>
          <w:i/>
          <w:iCs/>
          <w:sz w:val="24"/>
          <w:szCs w:val="24"/>
        </w:rPr>
        <w:t>Addressing Mental Health In FPL: “It’s just a game” – or is it?</w:t>
      </w:r>
      <w:r w:rsidR="002741EC" w:rsidRPr="0094119B">
        <w:rPr>
          <w:rFonts w:asciiTheme="majorBidi" w:hAnsiTheme="majorBidi" w:cstheme="majorBidi"/>
          <w:sz w:val="24"/>
          <w:szCs w:val="24"/>
        </w:rPr>
        <w:t xml:space="preserve"> FPL Connect. Retrieved </w:t>
      </w:r>
      <w:r w:rsidR="003F1957" w:rsidRPr="0094119B">
        <w:rPr>
          <w:rFonts w:asciiTheme="majorBidi" w:hAnsiTheme="majorBidi" w:cstheme="majorBidi"/>
          <w:sz w:val="24"/>
          <w:szCs w:val="24"/>
        </w:rPr>
        <w:t xml:space="preserve">August 20, 2021, from </w:t>
      </w:r>
      <w:hyperlink r:id="rId22" w:history="1">
        <w:r w:rsidR="003F1957" w:rsidRPr="0094119B">
          <w:rPr>
            <w:rStyle w:val="Hyperlink"/>
            <w:rFonts w:asciiTheme="majorBidi" w:hAnsiTheme="majorBidi" w:cstheme="majorBidi"/>
            <w:color w:val="auto"/>
            <w:sz w:val="24"/>
            <w:szCs w:val="24"/>
          </w:rPr>
          <w:t>https://fplconnect.blog/2020/01/31/addressing-mental-health-in-fpl-its-just-a-game-or-is-it/</w:t>
        </w:r>
      </w:hyperlink>
      <w:r w:rsidR="003F1957" w:rsidRPr="0094119B">
        <w:rPr>
          <w:rFonts w:asciiTheme="majorBidi" w:hAnsiTheme="majorBidi" w:cstheme="majorBidi"/>
          <w:sz w:val="24"/>
          <w:szCs w:val="24"/>
        </w:rPr>
        <w:t xml:space="preserve"> </w:t>
      </w:r>
    </w:p>
    <w:p w14:paraId="3EC257C0" w14:textId="15632BB4"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Kahn, J. (2016, December 26). </w:t>
      </w:r>
      <w:r w:rsidRPr="0094119B">
        <w:rPr>
          <w:rFonts w:asciiTheme="majorBidi" w:hAnsiTheme="majorBidi" w:cstheme="majorBidi"/>
          <w:i/>
          <w:iCs/>
          <w:sz w:val="24"/>
          <w:szCs w:val="24"/>
        </w:rPr>
        <w:t xml:space="preserve">Confessions of a fantasy football addict. </w:t>
      </w:r>
      <w:r w:rsidRPr="0094119B">
        <w:rPr>
          <w:rFonts w:asciiTheme="majorBidi" w:hAnsiTheme="majorBidi" w:cstheme="majorBidi"/>
          <w:sz w:val="24"/>
          <w:szCs w:val="24"/>
        </w:rPr>
        <w:t xml:space="preserve">It’s Round and White. Retrieved March 16, 2021, from </w:t>
      </w:r>
      <w:hyperlink r:id="rId23" w:history="1">
        <w:r w:rsidRPr="0094119B">
          <w:rPr>
            <w:rStyle w:val="Hyperlink"/>
            <w:rFonts w:asciiTheme="majorBidi" w:hAnsiTheme="majorBidi" w:cstheme="majorBidi"/>
            <w:color w:val="auto"/>
            <w:sz w:val="24"/>
            <w:szCs w:val="24"/>
          </w:rPr>
          <w:t>https://www.itsroundanditswhite.co.uk/articles/confessions-of-a-fantasy-football-addict</w:t>
        </w:r>
      </w:hyperlink>
      <w:r w:rsidRPr="0094119B">
        <w:rPr>
          <w:rFonts w:asciiTheme="majorBidi" w:hAnsiTheme="majorBidi" w:cstheme="majorBidi"/>
          <w:sz w:val="24"/>
          <w:szCs w:val="24"/>
        </w:rPr>
        <w:t xml:space="preserve"> </w:t>
      </w:r>
    </w:p>
    <w:p w14:paraId="219216EF" w14:textId="1933879E" w:rsidR="00415C3D" w:rsidRPr="0094119B" w:rsidRDefault="00415C3D"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Kamaran</w:t>
      </w:r>
      <w:proofErr w:type="spellEnd"/>
      <w:r w:rsidR="00994CF2" w:rsidRPr="0094119B">
        <w:rPr>
          <w:rFonts w:asciiTheme="majorBidi" w:hAnsiTheme="majorBidi" w:cstheme="majorBidi"/>
          <w:sz w:val="24"/>
          <w:szCs w:val="24"/>
        </w:rPr>
        <w:t xml:space="preserve">, M. [@Meer_Khalid_]. (2021, </w:t>
      </w:r>
      <w:r w:rsidR="000B72A3" w:rsidRPr="0094119B">
        <w:rPr>
          <w:rFonts w:asciiTheme="majorBidi" w:hAnsiTheme="majorBidi" w:cstheme="majorBidi"/>
          <w:sz w:val="24"/>
          <w:szCs w:val="24"/>
        </w:rPr>
        <w:t xml:space="preserve">August 13). </w:t>
      </w:r>
      <w:r w:rsidR="000B72A3" w:rsidRPr="0094119B">
        <w:rPr>
          <w:rFonts w:asciiTheme="majorBidi" w:hAnsiTheme="majorBidi" w:cstheme="majorBidi"/>
          <w:i/>
          <w:iCs/>
          <w:sz w:val="24"/>
          <w:szCs w:val="24"/>
        </w:rPr>
        <w:t xml:space="preserve">FPL is </w:t>
      </w:r>
      <w:proofErr w:type="spellStart"/>
      <w:r w:rsidR="000B72A3" w:rsidRPr="0094119B">
        <w:rPr>
          <w:rFonts w:asciiTheme="majorBidi" w:hAnsiTheme="majorBidi" w:cstheme="majorBidi"/>
          <w:i/>
          <w:iCs/>
          <w:sz w:val="24"/>
          <w:szCs w:val="24"/>
        </w:rPr>
        <w:t>backkkkkk</w:t>
      </w:r>
      <w:proofErr w:type="spellEnd"/>
      <w:r w:rsidR="000B72A3" w:rsidRPr="0094119B">
        <w:rPr>
          <w:rFonts w:asciiTheme="majorBidi" w:hAnsiTheme="majorBidi" w:cstheme="majorBidi"/>
          <w:i/>
          <w:iCs/>
          <w:sz w:val="24"/>
          <w:szCs w:val="24"/>
        </w:rPr>
        <w:t xml:space="preserve">, looking forward to another season of depression, </w:t>
      </w:r>
      <w:proofErr w:type="spellStart"/>
      <w:r w:rsidR="000B72A3" w:rsidRPr="0094119B">
        <w:rPr>
          <w:rFonts w:asciiTheme="majorBidi" w:hAnsiTheme="majorBidi" w:cstheme="majorBidi"/>
          <w:i/>
          <w:iCs/>
          <w:sz w:val="24"/>
          <w:szCs w:val="24"/>
        </w:rPr>
        <w:t>self hatred</w:t>
      </w:r>
      <w:proofErr w:type="spellEnd"/>
      <w:r w:rsidR="000B72A3" w:rsidRPr="0094119B">
        <w:rPr>
          <w:rFonts w:asciiTheme="majorBidi" w:hAnsiTheme="majorBidi" w:cstheme="majorBidi"/>
          <w:i/>
          <w:iCs/>
          <w:sz w:val="24"/>
          <w:szCs w:val="24"/>
        </w:rPr>
        <w:t xml:space="preserve">, jealous and much more </w:t>
      </w:r>
      <w:r w:rsidR="00DC06C2" w:rsidRPr="0094119B">
        <w:rPr>
          <w:rFonts w:asciiTheme="majorBidi" w:hAnsiTheme="majorBidi" w:cstheme="majorBidi"/>
          <w:sz w:val="24"/>
          <w:szCs w:val="24"/>
        </w:rPr>
        <w:t xml:space="preserve">[Tweet]. Twitter. </w:t>
      </w:r>
      <w:r w:rsidR="003F1957" w:rsidRPr="0094119B">
        <w:rPr>
          <w:rFonts w:asciiTheme="majorBidi" w:hAnsiTheme="majorBidi" w:cstheme="majorBidi"/>
          <w:sz w:val="24"/>
          <w:szCs w:val="24"/>
        </w:rPr>
        <w:t xml:space="preserve">Retrieved August 19, 2021, from </w:t>
      </w:r>
      <w:hyperlink r:id="rId24" w:history="1">
        <w:r w:rsidR="003F1957" w:rsidRPr="0094119B">
          <w:rPr>
            <w:rStyle w:val="Hyperlink"/>
            <w:rFonts w:asciiTheme="majorBidi" w:hAnsiTheme="majorBidi" w:cstheme="majorBidi"/>
            <w:color w:val="auto"/>
            <w:sz w:val="24"/>
            <w:szCs w:val="24"/>
          </w:rPr>
          <w:t>https://twitter.com/Meer_Khalid_/status/1426114741110558721</w:t>
        </w:r>
      </w:hyperlink>
      <w:r w:rsidR="00DC06C2" w:rsidRPr="0094119B">
        <w:rPr>
          <w:rFonts w:asciiTheme="majorBidi" w:hAnsiTheme="majorBidi" w:cstheme="majorBidi"/>
          <w:sz w:val="24"/>
          <w:szCs w:val="24"/>
        </w:rPr>
        <w:t xml:space="preserve"> </w:t>
      </w:r>
    </w:p>
    <w:p w14:paraId="40AD2DED" w14:textId="33624B4C"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Klonsky, E.D., Victor, S.E., Hibbert, A.S., &amp; </w:t>
      </w:r>
      <w:proofErr w:type="spellStart"/>
      <w:r w:rsidRPr="0094119B">
        <w:rPr>
          <w:rFonts w:asciiTheme="majorBidi" w:hAnsiTheme="majorBidi" w:cstheme="majorBidi"/>
          <w:sz w:val="24"/>
          <w:szCs w:val="24"/>
        </w:rPr>
        <w:t>Hajcak</w:t>
      </w:r>
      <w:proofErr w:type="spellEnd"/>
      <w:r w:rsidRPr="0094119B">
        <w:rPr>
          <w:rFonts w:asciiTheme="majorBidi" w:hAnsiTheme="majorBidi" w:cstheme="majorBidi"/>
          <w:sz w:val="24"/>
          <w:szCs w:val="24"/>
        </w:rPr>
        <w:t xml:space="preserve">, G. (2019). The </w:t>
      </w:r>
      <w:proofErr w:type="spellStart"/>
      <w:r w:rsidRPr="0094119B">
        <w:rPr>
          <w:rFonts w:asciiTheme="majorBidi" w:hAnsiTheme="majorBidi" w:cstheme="majorBidi"/>
          <w:sz w:val="24"/>
          <w:szCs w:val="24"/>
        </w:rPr>
        <w:t>Multdimensional</w:t>
      </w:r>
      <w:proofErr w:type="spellEnd"/>
      <w:r w:rsidRPr="0094119B">
        <w:rPr>
          <w:rFonts w:asciiTheme="majorBidi" w:hAnsiTheme="majorBidi" w:cstheme="majorBidi"/>
          <w:sz w:val="24"/>
          <w:szCs w:val="24"/>
        </w:rPr>
        <w:t xml:space="preserve"> Emotion Questionnaire (MEQ): Rationale and initial psychometric properties. </w:t>
      </w:r>
      <w:r w:rsidRPr="0094119B">
        <w:rPr>
          <w:rFonts w:asciiTheme="majorBidi" w:hAnsiTheme="majorBidi" w:cstheme="majorBidi"/>
          <w:i/>
          <w:iCs/>
          <w:sz w:val="24"/>
          <w:szCs w:val="24"/>
        </w:rPr>
        <w:t xml:space="preserve">Journal of Psychopathology and </w:t>
      </w:r>
      <w:proofErr w:type="spellStart"/>
      <w:r w:rsidRPr="0094119B">
        <w:rPr>
          <w:rFonts w:asciiTheme="majorBidi" w:hAnsiTheme="majorBidi" w:cstheme="majorBidi"/>
          <w:i/>
          <w:iCs/>
          <w:sz w:val="24"/>
          <w:szCs w:val="24"/>
        </w:rPr>
        <w:t>Behavioral</w:t>
      </w:r>
      <w:proofErr w:type="spellEnd"/>
      <w:r w:rsidRPr="0094119B">
        <w:rPr>
          <w:rFonts w:asciiTheme="majorBidi" w:hAnsiTheme="majorBidi" w:cstheme="majorBidi"/>
          <w:i/>
          <w:iCs/>
          <w:sz w:val="24"/>
          <w:szCs w:val="24"/>
        </w:rPr>
        <w:t xml:space="preserve"> Assessment, 41, </w:t>
      </w:r>
      <w:r w:rsidRPr="0094119B">
        <w:rPr>
          <w:rFonts w:asciiTheme="majorBidi" w:hAnsiTheme="majorBidi" w:cstheme="majorBidi"/>
          <w:sz w:val="24"/>
          <w:szCs w:val="24"/>
        </w:rPr>
        <w:t>409-424. doi.org/10.1007/s10862-019-09741-2</w:t>
      </w:r>
    </w:p>
    <w:p w14:paraId="5CEF66DE" w14:textId="7211DE67" w:rsidR="00123EB9" w:rsidRPr="0094119B" w:rsidRDefault="00123EB9"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lastRenderedPageBreak/>
        <w:t xml:space="preserve">Kowal, M., Conroy, E., Ramsbottom, N., Smithies, T., Toth, A., &amp; Campbell, M. (2021). Gaming your mental health: A </w:t>
      </w:r>
      <w:r w:rsidR="0058019E" w:rsidRPr="0094119B">
        <w:rPr>
          <w:rFonts w:asciiTheme="majorBidi" w:hAnsiTheme="majorBidi" w:cstheme="majorBidi"/>
          <w:sz w:val="24"/>
          <w:szCs w:val="24"/>
        </w:rPr>
        <w:t xml:space="preserve">narrative review on mitigating symptoms of depression and anxiety using commercial video games. </w:t>
      </w:r>
      <w:r w:rsidR="0058019E" w:rsidRPr="0094119B">
        <w:rPr>
          <w:rFonts w:asciiTheme="majorBidi" w:hAnsiTheme="majorBidi" w:cstheme="majorBidi"/>
          <w:i/>
          <w:iCs/>
          <w:sz w:val="24"/>
          <w:szCs w:val="24"/>
        </w:rPr>
        <w:t>JMIR Serious Games, 9</w:t>
      </w:r>
      <w:r w:rsidR="0058019E" w:rsidRPr="0094119B">
        <w:rPr>
          <w:rFonts w:asciiTheme="majorBidi" w:hAnsiTheme="majorBidi" w:cstheme="majorBidi"/>
          <w:sz w:val="24"/>
          <w:szCs w:val="24"/>
        </w:rPr>
        <w:t xml:space="preserve">(2), e26575. </w:t>
      </w:r>
      <w:proofErr w:type="spellStart"/>
      <w:r w:rsidR="00582EDE" w:rsidRPr="0094119B">
        <w:rPr>
          <w:rFonts w:asciiTheme="majorBidi" w:hAnsiTheme="majorBidi" w:cstheme="majorBidi"/>
          <w:sz w:val="24"/>
          <w:szCs w:val="24"/>
        </w:rPr>
        <w:t>doi</w:t>
      </w:r>
      <w:proofErr w:type="spellEnd"/>
      <w:r w:rsidR="00582EDE" w:rsidRPr="0094119B">
        <w:rPr>
          <w:rFonts w:asciiTheme="majorBidi" w:hAnsiTheme="majorBidi" w:cstheme="majorBidi"/>
          <w:sz w:val="24"/>
          <w:szCs w:val="24"/>
        </w:rPr>
        <w:t>: 10.2196/26575</w:t>
      </w:r>
    </w:p>
    <w:p w14:paraId="4EC7BA62"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lang w:val="de-DE"/>
        </w:rPr>
        <w:t xml:space="preserve">Kroenke, K., Spitzer, R.L., &amp; Williams, J.B.W. (2001). </w:t>
      </w:r>
      <w:r w:rsidRPr="0094119B">
        <w:rPr>
          <w:rFonts w:asciiTheme="majorBidi" w:hAnsiTheme="majorBidi" w:cstheme="majorBidi"/>
          <w:sz w:val="24"/>
          <w:szCs w:val="24"/>
        </w:rPr>
        <w:t xml:space="preserve">The PHQ-9: Validity of a brief depression severity measure. </w:t>
      </w:r>
      <w:r w:rsidRPr="0094119B">
        <w:rPr>
          <w:rFonts w:asciiTheme="majorBidi" w:hAnsiTheme="majorBidi" w:cstheme="majorBidi"/>
          <w:i/>
          <w:iCs/>
          <w:sz w:val="24"/>
          <w:szCs w:val="24"/>
        </w:rPr>
        <w:t xml:space="preserve">Journal of General Internal Medicine, </w:t>
      </w:r>
      <w:r w:rsidRPr="0094119B">
        <w:rPr>
          <w:rFonts w:asciiTheme="majorBidi" w:hAnsiTheme="majorBidi" w:cstheme="majorBidi"/>
          <w:sz w:val="24"/>
          <w:szCs w:val="24"/>
        </w:rPr>
        <w:t>16(9), 606-613. doi.org/10.1046/j.1525-1497.</w:t>
      </w:r>
      <w:proofErr w:type="gramStart"/>
      <w:r w:rsidRPr="0094119B">
        <w:rPr>
          <w:rFonts w:asciiTheme="majorBidi" w:hAnsiTheme="majorBidi" w:cstheme="majorBidi"/>
          <w:sz w:val="24"/>
          <w:szCs w:val="24"/>
        </w:rPr>
        <w:t>2001.016009606.x</w:t>
      </w:r>
      <w:proofErr w:type="gramEnd"/>
    </w:p>
    <w:p w14:paraId="5F4620E9"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Kuss</w:t>
      </w:r>
      <w:proofErr w:type="spellEnd"/>
      <w:r w:rsidRPr="0094119B">
        <w:rPr>
          <w:rFonts w:asciiTheme="majorBidi" w:hAnsiTheme="majorBidi" w:cstheme="majorBidi"/>
          <w:sz w:val="24"/>
          <w:szCs w:val="24"/>
        </w:rPr>
        <w:t xml:space="preserve">, D.J., van </w:t>
      </w:r>
      <w:proofErr w:type="spellStart"/>
      <w:r w:rsidRPr="0094119B">
        <w:rPr>
          <w:rFonts w:asciiTheme="majorBidi" w:hAnsiTheme="majorBidi" w:cstheme="majorBidi"/>
          <w:sz w:val="24"/>
          <w:szCs w:val="24"/>
        </w:rPr>
        <w:t>Rooij</w:t>
      </w:r>
      <w:proofErr w:type="spellEnd"/>
      <w:r w:rsidRPr="0094119B">
        <w:rPr>
          <w:rFonts w:asciiTheme="majorBidi" w:hAnsiTheme="majorBidi" w:cstheme="majorBidi"/>
          <w:sz w:val="24"/>
          <w:szCs w:val="24"/>
        </w:rPr>
        <w:t xml:space="preserve">, A.J., Shorter, G.W., Griffiths, M.D., &amp; van de </w:t>
      </w:r>
      <w:proofErr w:type="spellStart"/>
      <w:r w:rsidRPr="0094119B">
        <w:rPr>
          <w:rFonts w:asciiTheme="majorBidi" w:hAnsiTheme="majorBidi" w:cstheme="majorBidi"/>
          <w:sz w:val="24"/>
          <w:szCs w:val="24"/>
        </w:rPr>
        <w:t>Mheen</w:t>
      </w:r>
      <w:proofErr w:type="spellEnd"/>
      <w:r w:rsidRPr="0094119B">
        <w:rPr>
          <w:rFonts w:asciiTheme="majorBidi" w:hAnsiTheme="majorBidi" w:cstheme="majorBidi"/>
          <w:sz w:val="24"/>
          <w:szCs w:val="24"/>
        </w:rPr>
        <w:t xml:space="preserve">, D. (2013). Internet addiction in adolescents: Prevalence and risk factors. </w:t>
      </w:r>
      <w:r w:rsidRPr="0094119B">
        <w:rPr>
          <w:rFonts w:asciiTheme="majorBidi" w:hAnsiTheme="majorBidi" w:cstheme="majorBidi"/>
          <w:i/>
          <w:iCs/>
          <w:sz w:val="24"/>
          <w:szCs w:val="24"/>
        </w:rPr>
        <w:t xml:space="preserve">Computers in Human </w:t>
      </w:r>
      <w:proofErr w:type="spellStart"/>
      <w:r w:rsidRPr="0094119B">
        <w:rPr>
          <w:rFonts w:asciiTheme="majorBidi" w:hAnsiTheme="majorBidi" w:cstheme="majorBidi"/>
          <w:i/>
          <w:iCs/>
          <w:sz w:val="24"/>
          <w:szCs w:val="24"/>
        </w:rPr>
        <w:t>Behavior</w:t>
      </w:r>
      <w:proofErr w:type="spellEnd"/>
      <w:r w:rsidRPr="0094119B">
        <w:rPr>
          <w:rFonts w:asciiTheme="majorBidi" w:hAnsiTheme="majorBidi" w:cstheme="majorBidi"/>
          <w:i/>
          <w:iCs/>
          <w:sz w:val="24"/>
          <w:szCs w:val="24"/>
        </w:rPr>
        <w:t>, 29</w:t>
      </w:r>
      <w:r w:rsidRPr="0094119B">
        <w:rPr>
          <w:rFonts w:asciiTheme="majorBidi" w:hAnsiTheme="majorBidi" w:cstheme="majorBidi"/>
          <w:sz w:val="24"/>
          <w:szCs w:val="24"/>
        </w:rPr>
        <w:t>(5), 1987-1996. doi.org/10.1016/j.chb.2013.04.002</w:t>
      </w:r>
    </w:p>
    <w:p w14:paraId="20696649"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Lee, W., Kwak, D.H., Lim, C., Pedersen, P.M., &amp; </w:t>
      </w:r>
      <w:proofErr w:type="spellStart"/>
      <w:r w:rsidRPr="0094119B">
        <w:rPr>
          <w:rFonts w:asciiTheme="majorBidi" w:hAnsiTheme="majorBidi" w:cstheme="majorBidi"/>
          <w:sz w:val="24"/>
          <w:szCs w:val="24"/>
        </w:rPr>
        <w:t>Miloch</w:t>
      </w:r>
      <w:proofErr w:type="spellEnd"/>
      <w:r w:rsidRPr="0094119B">
        <w:rPr>
          <w:rFonts w:asciiTheme="majorBidi" w:hAnsiTheme="majorBidi" w:cstheme="majorBidi"/>
          <w:sz w:val="24"/>
          <w:szCs w:val="24"/>
        </w:rPr>
        <w:t xml:space="preserve">, K.S. (2011). Effects of personality and gender on fantasy sports game participation: The moderating role of perceived knowledge. </w:t>
      </w:r>
      <w:r w:rsidRPr="0094119B">
        <w:rPr>
          <w:rFonts w:asciiTheme="majorBidi" w:hAnsiTheme="majorBidi" w:cstheme="majorBidi"/>
          <w:i/>
          <w:iCs/>
          <w:sz w:val="24"/>
          <w:szCs w:val="24"/>
        </w:rPr>
        <w:t xml:space="preserve">Journal of Gambling Studies, 27, </w:t>
      </w:r>
      <w:r w:rsidRPr="0094119B">
        <w:rPr>
          <w:rFonts w:asciiTheme="majorBidi" w:hAnsiTheme="majorBidi" w:cstheme="majorBidi"/>
          <w:sz w:val="24"/>
          <w:szCs w:val="24"/>
        </w:rPr>
        <w:t>427-441. DOI 10.1007/s10899-010-9218-9</w:t>
      </w:r>
    </w:p>
    <w:p w14:paraId="0685B79E"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Löwe</w:t>
      </w:r>
      <w:proofErr w:type="spellEnd"/>
      <w:r w:rsidRPr="0094119B">
        <w:rPr>
          <w:rFonts w:asciiTheme="majorBidi" w:hAnsiTheme="majorBidi" w:cstheme="majorBidi"/>
          <w:sz w:val="24"/>
          <w:szCs w:val="24"/>
        </w:rPr>
        <w:t xml:space="preserve">, B., Decker, O., Müller, S., </w:t>
      </w:r>
      <w:proofErr w:type="spellStart"/>
      <w:r w:rsidRPr="0094119B">
        <w:rPr>
          <w:rFonts w:asciiTheme="majorBidi" w:hAnsiTheme="majorBidi" w:cstheme="majorBidi"/>
          <w:sz w:val="24"/>
          <w:szCs w:val="24"/>
        </w:rPr>
        <w:t>Brähler</w:t>
      </w:r>
      <w:proofErr w:type="spellEnd"/>
      <w:r w:rsidRPr="0094119B">
        <w:rPr>
          <w:rFonts w:asciiTheme="majorBidi" w:hAnsiTheme="majorBidi" w:cstheme="majorBidi"/>
          <w:sz w:val="24"/>
          <w:szCs w:val="24"/>
        </w:rPr>
        <w:t>, E.,</w:t>
      </w:r>
      <w:r w:rsidRPr="0094119B">
        <w:rPr>
          <w:rFonts w:asciiTheme="majorBidi" w:hAnsiTheme="majorBidi" w:cstheme="majorBidi"/>
          <w:sz w:val="24"/>
          <w:szCs w:val="24"/>
          <w:lang w:val="de-DE"/>
        </w:rPr>
        <w:t xml:space="preserve"> Schellberg, D., Herzog, W., &amp; Herzberg, P.Y. (2008). </w:t>
      </w:r>
      <w:r w:rsidRPr="0094119B">
        <w:rPr>
          <w:rFonts w:asciiTheme="majorBidi" w:hAnsiTheme="majorBidi" w:cstheme="majorBidi"/>
          <w:sz w:val="24"/>
          <w:szCs w:val="24"/>
        </w:rPr>
        <w:t xml:space="preserve">Validation and standardization of the Generalized Anxiety Disorder Screener (GAD-7) in the general population. </w:t>
      </w:r>
      <w:r w:rsidRPr="0094119B">
        <w:rPr>
          <w:rFonts w:asciiTheme="majorBidi" w:hAnsiTheme="majorBidi" w:cstheme="majorBidi"/>
          <w:i/>
          <w:iCs/>
          <w:sz w:val="24"/>
          <w:szCs w:val="24"/>
        </w:rPr>
        <w:t>Medical Care, 46</w:t>
      </w:r>
      <w:r w:rsidRPr="0094119B">
        <w:rPr>
          <w:rFonts w:asciiTheme="majorBidi" w:hAnsiTheme="majorBidi" w:cstheme="majorBidi"/>
          <w:sz w:val="24"/>
          <w:szCs w:val="24"/>
        </w:rPr>
        <w:t>(3), 266-274.</w:t>
      </w:r>
    </w:p>
    <w:p w14:paraId="52E1EB9C"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Marchant, A., </w:t>
      </w:r>
      <w:proofErr w:type="spellStart"/>
      <w:r w:rsidRPr="0094119B">
        <w:rPr>
          <w:rFonts w:asciiTheme="majorBidi" w:hAnsiTheme="majorBidi" w:cstheme="majorBidi"/>
          <w:sz w:val="24"/>
          <w:szCs w:val="24"/>
        </w:rPr>
        <w:t>Hawton</w:t>
      </w:r>
      <w:proofErr w:type="spellEnd"/>
      <w:r w:rsidRPr="0094119B">
        <w:rPr>
          <w:rFonts w:asciiTheme="majorBidi" w:hAnsiTheme="majorBidi" w:cstheme="majorBidi"/>
          <w:sz w:val="24"/>
          <w:szCs w:val="24"/>
        </w:rPr>
        <w:t xml:space="preserve">, K., Stewart, A., Montgomery, P., </w:t>
      </w:r>
      <w:proofErr w:type="spellStart"/>
      <w:r w:rsidRPr="0094119B">
        <w:rPr>
          <w:rFonts w:asciiTheme="majorBidi" w:hAnsiTheme="majorBidi" w:cstheme="majorBidi"/>
          <w:sz w:val="24"/>
          <w:szCs w:val="24"/>
        </w:rPr>
        <w:t>Singaravelu</w:t>
      </w:r>
      <w:proofErr w:type="spellEnd"/>
      <w:r w:rsidRPr="0094119B">
        <w:rPr>
          <w:rFonts w:asciiTheme="majorBidi" w:hAnsiTheme="majorBidi" w:cstheme="majorBidi"/>
          <w:sz w:val="24"/>
          <w:szCs w:val="24"/>
        </w:rPr>
        <w:t xml:space="preserve">, V., Lloyd, K., Purdy, N., </w:t>
      </w:r>
      <w:proofErr w:type="spellStart"/>
      <w:r w:rsidRPr="0094119B">
        <w:rPr>
          <w:rFonts w:asciiTheme="majorBidi" w:hAnsiTheme="majorBidi" w:cstheme="majorBidi"/>
          <w:sz w:val="24"/>
          <w:szCs w:val="24"/>
        </w:rPr>
        <w:t>Daine</w:t>
      </w:r>
      <w:proofErr w:type="spellEnd"/>
      <w:r w:rsidRPr="0094119B">
        <w:rPr>
          <w:rFonts w:asciiTheme="majorBidi" w:hAnsiTheme="majorBidi" w:cstheme="majorBidi"/>
          <w:sz w:val="24"/>
          <w:szCs w:val="24"/>
        </w:rPr>
        <w:t>, K., &amp; John, A. (2017). A systematic review of the relationship between internet use, self-</w:t>
      </w:r>
      <w:proofErr w:type="gramStart"/>
      <w:r w:rsidRPr="0094119B">
        <w:rPr>
          <w:rFonts w:asciiTheme="majorBidi" w:hAnsiTheme="majorBidi" w:cstheme="majorBidi"/>
          <w:sz w:val="24"/>
          <w:szCs w:val="24"/>
        </w:rPr>
        <w:t>harm</w:t>
      </w:r>
      <w:proofErr w:type="gramEnd"/>
      <w:r w:rsidRPr="0094119B">
        <w:rPr>
          <w:rFonts w:asciiTheme="majorBidi" w:hAnsiTheme="majorBidi" w:cstheme="majorBidi"/>
          <w:sz w:val="24"/>
          <w:szCs w:val="24"/>
        </w:rPr>
        <w:t xml:space="preserve"> and suicidal behaviour in young people: The good, the bad and the unknown. </w:t>
      </w:r>
      <w:proofErr w:type="spellStart"/>
      <w:r w:rsidRPr="0094119B">
        <w:rPr>
          <w:rFonts w:asciiTheme="majorBidi" w:hAnsiTheme="majorBidi" w:cstheme="majorBidi"/>
          <w:i/>
          <w:iCs/>
          <w:sz w:val="24"/>
          <w:szCs w:val="24"/>
        </w:rPr>
        <w:t>PLoS</w:t>
      </w:r>
      <w:proofErr w:type="spellEnd"/>
      <w:r w:rsidRPr="0094119B">
        <w:rPr>
          <w:rFonts w:asciiTheme="majorBidi" w:hAnsiTheme="majorBidi" w:cstheme="majorBidi"/>
          <w:i/>
          <w:iCs/>
          <w:sz w:val="24"/>
          <w:szCs w:val="24"/>
        </w:rPr>
        <w:t xml:space="preserve"> ONE, 13</w:t>
      </w:r>
      <w:r w:rsidRPr="0094119B">
        <w:rPr>
          <w:rFonts w:asciiTheme="majorBidi" w:hAnsiTheme="majorBidi" w:cstheme="majorBidi"/>
          <w:sz w:val="24"/>
          <w:szCs w:val="24"/>
        </w:rPr>
        <w:t>(3), e0193937. doi.org/10.1371/journal.pone.0193937</w:t>
      </w:r>
    </w:p>
    <w:p w14:paraId="401896E4"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March, S. (2019, November 15). </w:t>
      </w:r>
      <w:r w:rsidRPr="0094119B">
        <w:rPr>
          <w:rFonts w:asciiTheme="majorBidi" w:hAnsiTheme="majorBidi" w:cstheme="majorBidi"/>
          <w:i/>
          <w:iCs/>
          <w:sz w:val="24"/>
          <w:szCs w:val="24"/>
        </w:rPr>
        <w:t xml:space="preserve">Fantasy football and its effect on mental health. </w:t>
      </w:r>
      <w:r w:rsidRPr="0094119B">
        <w:rPr>
          <w:rFonts w:asciiTheme="majorBidi" w:hAnsiTheme="majorBidi" w:cstheme="majorBidi"/>
          <w:sz w:val="24"/>
          <w:szCs w:val="24"/>
        </w:rPr>
        <w:t xml:space="preserve">Fantasy Football Scout. Retrieved March 31, 2021, from </w:t>
      </w:r>
      <w:hyperlink r:id="rId25" w:history="1">
        <w:r w:rsidRPr="0094119B">
          <w:rPr>
            <w:rStyle w:val="Hyperlink"/>
            <w:rFonts w:asciiTheme="majorBidi" w:hAnsiTheme="majorBidi" w:cstheme="majorBidi"/>
            <w:color w:val="auto"/>
            <w:sz w:val="24"/>
            <w:szCs w:val="24"/>
          </w:rPr>
          <w:t>https://www.fantasyfootballscout.co.uk/2019/11/15/fantasy-football-and-its-effect-on-mental-health/</w:t>
        </w:r>
      </w:hyperlink>
      <w:r w:rsidRPr="0094119B">
        <w:rPr>
          <w:rFonts w:asciiTheme="majorBidi" w:hAnsiTheme="majorBidi" w:cstheme="majorBidi"/>
          <w:sz w:val="24"/>
          <w:szCs w:val="24"/>
        </w:rPr>
        <w:t xml:space="preserve"> </w:t>
      </w:r>
    </w:p>
    <w:p w14:paraId="0A616CCB"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Marks, I.M. (1986). </w:t>
      </w:r>
      <w:r w:rsidRPr="0094119B">
        <w:rPr>
          <w:rFonts w:asciiTheme="majorBidi" w:hAnsiTheme="majorBidi" w:cstheme="majorBidi"/>
          <w:i/>
          <w:iCs/>
          <w:sz w:val="24"/>
          <w:szCs w:val="24"/>
        </w:rPr>
        <w:t xml:space="preserve">Behavioural Psychotherapy: Maudsley Pocket Book of Clinical Management. </w:t>
      </w:r>
      <w:r w:rsidRPr="0094119B">
        <w:rPr>
          <w:rFonts w:asciiTheme="majorBidi" w:hAnsiTheme="majorBidi" w:cstheme="majorBidi"/>
          <w:sz w:val="24"/>
          <w:szCs w:val="24"/>
        </w:rPr>
        <w:t>John Wright; Bristol, UK.</w:t>
      </w:r>
    </w:p>
    <w:p w14:paraId="5697518E"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Maslow, A. H. (1943). A theory of human motivation. </w:t>
      </w:r>
      <w:r w:rsidRPr="0094119B">
        <w:rPr>
          <w:rFonts w:asciiTheme="majorBidi" w:hAnsiTheme="majorBidi" w:cstheme="majorBidi"/>
          <w:i/>
          <w:iCs/>
          <w:sz w:val="24"/>
          <w:szCs w:val="24"/>
        </w:rPr>
        <w:t>Psychological Review, 50</w:t>
      </w:r>
      <w:r w:rsidRPr="0094119B">
        <w:rPr>
          <w:rFonts w:asciiTheme="majorBidi" w:hAnsiTheme="majorBidi" w:cstheme="majorBidi"/>
          <w:sz w:val="24"/>
          <w:szCs w:val="24"/>
        </w:rPr>
        <w:t>(4), 370-396.</w:t>
      </w:r>
    </w:p>
    <w:p w14:paraId="06209C11"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Mentzoni</w:t>
      </w:r>
      <w:proofErr w:type="spellEnd"/>
      <w:r w:rsidRPr="0094119B">
        <w:rPr>
          <w:rFonts w:asciiTheme="majorBidi" w:hAnsiTheme="majorBidi" w:cstheme="majorBidi"/>
          <w:sz w:val="24"/>
          <w:szCs w:val="24"/>
        </w:rPr>
        <w:t xml:space="preserve">, R.A., </w:t>
      </w:r>
      <w:proofErr w:type="spellStart"/>
      <w:r w:rsidRPr="0094119B">
        <w:rPr>
          <w:rFonts w:asciiTheme="majorBidi" w:hAnsiTheme="majorBidi" w:cstheme="majorBidi"/>
          <w:sz w:val="24"/>
          <w:szCs w:val="24"/>
        </w:rPr>
        <w:t>Brunborg</w:t>
      </w:r>
      <w:proofErr w:type="spellEnd"/>
      <w:r w:rsidRPr="0094119B">
        <w:rPr>
          <w:rFonts w:asciiTheme="majorBidi" w:hAnsiTheme="majorBidi" w:cstheme="majorBidi"/>
          <w:sz w:val="24"/>
          <w:szCs w:val="24"/>
        </w:rPr>
        <w:t xml:space="preserve">, G.S., </w:t>
      </w:r>
      <w:proofErr w:type="spellStart"/>
      <w:r w:rsidRPr="0094119B">
        <w:rPr>
          <w:rFonts w:asciiTheme="majorBidi" w:hAnsiTheme="majorBidi" w:cstheme="majorBidi"/>
          <w:sz w:val="24"/>
          <w:szCs w:val="24"/>
        </w:rPr>
        <w:t>Molde</w:t>
      </w:r>
      <w:proofErr w:type="spellEnd"/>
      <w:r w:rsidRPr="0094119B">
        <w:rPr>
          <w:rFonts w:asciiTheme="majorBidi" w:hAnsiTheme="majorBidi" w:cstheme="majorBidi"/>
          <w:sz w:val="24"/>
          <w:szCs w:val="24"/>
        </w:rPr>
        <w:t xml:space="preserve">, H., </w:t>
      </w:r>
      <w:proofErr w:type="spellStart"/>
      <w:r w:rsidRPr="0094119B">
        <w:rPr>
          <w:rFonts w:asciiTheme="majorBidi" w:hAnsiTheme="majorBidi" w:cstheme="majorBidi"/>
          <w:sz w:val="24"/>
          <w:szCs w:val="24"/>
        </w:rPr>
        <w:t>Myrseth</w:t>
      </w:r>
      <w:proofErr w:type="spellEnd"/>
      <w:r w:rsidRPr="0094119B">
        <w:rPr>
          <w:rFonts w:asciiTheme="majorBidi" w:hAnsiTheme="majorBidi" w:cstheme="majorBidi"/>
          <w:sz w:val="24"/>
          <w:szCs w:val="24"/>
        </w:rPr>
        <w:t xml:space="preserve">, H., </w:t>
      </w:r>
      <w:proofErr w:type="spellStart"/>
      <w:r w:rsidRPr="0094119B">
        <w:rPr>
          <w:rFonts w:asciiTheme="majorBidi" w:hAnsiTheme="majorBidi" w:cstheme="majorBidi"/>
          <w:sz w:val="24"/>
          <w:szCs w:val="24"/>
        </w:rPr>
        <w:t>Skouveroe</w:t>
      </w:r>
      <w:proofErr w:type="spellEnd"/>
      <w:r w:rsidRPr="0094119B">
        <w:rPr>
          <w:rFonts w:asciiTheme="majorBidi" w:hAnsiTheme="majorBidi" w:cstheme="majorBidi"/>
          <w:sz w:val="24"/>
          <w:szCs w:val="24"/>
        </w:rPr>
        <w:t xml:space="preserve">, K.J.M., </w:t>
      </w:r>
      <w:proofErr w:type="spellStart"/>
      <w:r w:rsidRPr="0094119B">
        <w:rPr>
          <w:rFonts w:asciiTheme="majorBidi" w:hAnsiTheme="majorBidi" w:cstheme="majorBidi"/>
          <w:sz w:val="24"/>
          <w:szCs w:val="24"/>
        </w:rPr>
        <w:t>Hetland</w:t>
      </w:r>
      <w:proofErr w:type="spellEnd"/>
      <w:r w:rsidRPr="0094119B">
        <w:rPr>
          <w:rFonts w:asciiTheme="majorBidi" w:hAnsiTheme="majorBidi" w:cstheme="majorBidi"/>
          <w:sz w:val="24"/>
          <w:szCs w:val="24"/>
        </w:rPr>
        <w:t xml:space="preserve">, J., &amp; </w:t>
      </w:r>
      <w:proofErr w:type="spellStart"/>
      <w:r w:rsidRPr="0094119B">
        <w:rPr>
          <w:rFonts w:asciiTheme="majorBidi" w:hAnsiTheme="majorBidi" w:cstheme="majorBidi"/>
          <w:sz w:val="24"/>
          <w:szCs w:val="24"/>
        </w:rPr>
        <w:t>Pallesen</w:t>
      </w:r>
      <w:proofErr w:type="spellEnd"/>
      <w:r w:rsidRPr="0094119B">
        <w:rPr>
          <w:rFonts w:asciiTheme="majorBidi" w:hAnsiTheme="majorBidi" w:cstheme="majorBidi"/>
          <w:sz w:val="24"/>
          <w:szCs w:val="24"/>
        </w:rPr>
        <w:t xml:space="preserve">, S. (2011). Problematic video game use: Estimated prevalence and associations with mental and physical health. </w:t>
      </w:r>
      <w:r w:rsidRPr="0094119B">
        <w:rPr>
          <w:rFonts w:asciiTheme="majorBidi" w:hAnsiTheme="majorBidi" w:cstheme="majorBidi"/>
          <w:i/>
          <w:iCs/>
          <w:sz w:val="24"/>
          <w:szCs w:val="24"/>
        </w:rPr>
        <w:t xml:space="preserve">Cyberpsychology, </w:t>
      </w:r>
      <w:proofErr w:type="spellStart"/>
      <w:r w:rsidRPr="0094119B">
        <w:rPr>
          <w:rFonts w:asciiTheme="majorBidi" w:hAnsiTheme="majorBidi" w:cstheme="majorBidi"/>
          <w:i/>
          <w:iCs/>
          <w:sz w:val="24"/>
          <w:szCs w:val="24"/>
        </w:rPr>
        <w:t>Behavior</w:t>
      </w:r>
      <w:proofErr w:type="spellEnd"/>
      <w:r w:rsidRPr="0094119B">
        <w:rPr>
          <w:rFonts w:asciiTheme="majorBidi" w:hAnsiTheme="majorBidi" w:cstheme="majorBidi"/>
          <w:i/>
          <w:iCs/>
          <w:sz w:val="24"/>
          <w:szCs w:val="24"/>
        </w:rPr>
        <w:t>, and Social Networking, 14</w:t>
      </w:r>
      <w:r w:rsidRPr="0094119B">
        <w:rPr>
          <w:rFonts w:asciiTheme="majorBidi" w:hAnsiTheme="majorBidi" w:cstheme="majorBidi"/>
          <w:sz w:val="24"/>
          <w:szCs w:val="24"/>
        </w:rPr>
        <w:t>(10), 591-596. DOI: 10.1089/cyber.2010.0260</w:t>
      </w:r>
    </w:p>
    <w:p w14:paraId="2C0FE5BC"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Morrison, P., &amp; </w:t>
      </w:r>
      <w:proofErr w:type="spellStart"/>
      <w:r w:rsidRPr="0094119B">
        <w:rPr>
          <w:rFonts w:asciiTheme="majorBidi" w:hAnsiTheme="majorBidi" w:cstheme="majorBidi"/>
          <w:sz w:val="24"/>
          <w:szCs w:val="24"/>
        </w:rPr>
        <w:t>Stomski</w:t>
      </w:r>
      <w:proofErr w:type="spellEnd"/>
      <w:r w:rsidRPr="0094119B">
        <w:rPr>
          <w:rFonts w:asciiTheme="majorBidi" w:hAnsiTheme="majorBidi" w:cstheme="majorBidi"/>
          <w:sz w:val="24"/>
          <w:szCs w:val="24"/>
        </w:rPr>
        <w:t xml:space="preserve">, N.J. (2015). Embracing participation in mental health research: conducting authentic interviews. </w:t>
      </w:r>
      <w:r w:rsidRPr="0094119B">
        <w:rPr>
          <w:rFonts w:asciiTheme="majorBidi" w:hAnsiTheme="majorBidi" w:cstheme="majorBidi"/>
          <w:i/>
          <w:iCs/>
          <w:sz w:val="24"/>
          <w:szCs w:val="24"/>
        </w:rPr>
        <w:t>Qualitative Research Journal, 15</w:t>
      </w:r>
      <w:r w:rsidRPr="0094119B">
        <w:rPr>
          <w:rFonts w:asciiTheme="majorBidi" w:hAnsiTheme="majorBidi" w:cstheme="majorBidi"/>
          <w:sz w:val="24"/>
          <w:szCs w:val="24"/>
        </w:rPr>
        <w:t>(1), 47-60. doi.org/10.1108/QRJ-05-2014-0021</w:t>
      </w:r>
    </w:p>
    <w:p w14:paraId="78ED218E"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Mundt, J.C., Marks, I.M., Shear, M.K., &amp; </w:t>
      </w:r>
      <w:proofErr w:type="spellStart"/>
      <w:r w:rsidRPr="0094119B">
        <w:rPr>
          <w:rFonts w:asciiTheme="majorBidi" w:hAnsiTheme="majorBidi" w:cstheme="majorBidi"/>
          <w:sz w:val="24"/>
          <w:szCs w:val="24"/>
        </w:rPr>
        <w:t>Greist</w:t>
      </w:r>
      <w:proofErr w:type="spellEnd"/>
      <w:r w:rsidRPr="0094119B">
        <w:rPr>
          <w:rFonts w:asciiTheme="majorBidi" w:hAnsiTheme="majorBidi" w:cstheme="majorBidi"/>
          <w:sz w:val="24"/>
          <w:szCs w:val="24"/>
        </w:rPr>
        <w:t xml:space="preserve">, J.H. (2002). The work and social adjustment scale: a simple measure of impairment in functioning. </w:t>
      </w:r>
      <w:r w:rsidRPr="0094119B">
        <w:rPr>
          <w:rFonts w:asciiTheme="majorBidi" w:hAnsiTheme="majorBidi" w:cstheme="majorBidi"/>
          <w:i/>
          <w:iCs/>
          <w:sz w:val="24"/>
          <w:szCs w:val="24"/>
        </w:rPr>
        <w:t>British Journal of Psychiatry, 180</w:t>
      </w:r>
      <w:r w:rsidRPr="0094119B">
        <w:rPr>
          <w:rFonts w:asciiTheme="majorBidi" w:hAnsiTheme="majorBidi" w:cstheme="majorBidi"/>
          <w:sz w:val="24"/>
          <w:szCs w:val="24"/>
        </w:rPr>
        <w:t>(5), 461-464. doi.org/10.1192/bjp.180.5.461</w:t>
      </w:r>
    </w:p>
    <w:p w14:paraId="3C2D30A2"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Nower</w:t>
      </w:r>
      <w:proofErr w:type="spellEnd"/>
      <w:r w:rsidRPr="0094119B">
        <w:rPr>
          <w:rFonts w:asciiTheme="majorBidi" w:hAnsiTheme="majorBidi" w:cstheme="majorBidi"/>
          <w:sz w:val="24"/>
          <w:szCs w:val="24"/>
        </w:rPr>
        <w:t xml:space="preserve">, L., </w:t>
      </w:r>
      <w:proofErr w:type="spellStart"/>
      <w:r w:rsidRPr="0094119B">
        <w:rPr>
          <w:rFonts w:asciiTheme="majorBidi" w:hAnsiTheme="majorBidi" w:cstheme="majorBidi"/>
          <w:sz w:val="24"/>
          <w:szCs w:val="24"/>
        </w:rPr>
        <w:t>Caler</w:t>
      </w:r>
      <w:proofErr w:type="spellEnd"/>
      <w:r w:rsidRPr="0094119B">
        <w:rPr>
          <w:rFonts w:asciiTheme="majorBidi" w:hAnsiTheme="majorBidi" w:cstheme="majorBidi"/>
          <w:sz w:val="24"/>
          <w:szCs w:val="24"/>
        </w:rPr>
        <w:t xml:space="preserve">, K.R., Pickering, D., &amp; </w:t>
      </w:r>
      <w:proofErr w:type="spellStart"/>
      <w:r w:rsidRPr="0094119B">
        <w:rPr>
          <w:rFonts w:asciiTheme="majorBidi" w:hAnsiTheme="majorBidi" w:cstheme="majorBidi"/>
          <w:sz w:val="24"/>
          <w:szCs w:val="24"/>
        </w:rPr>
        <w:t>Blaszczynski</w:t>
      </w:r>
      <w:proofErr w:type="spellEnd"/>
      <w:r w:rsidRPr="0094119B">
        <w:rPr>
          <w:rFonts w:asciiTheme="majorBidi" w:hAnsiTheme="majorBidi" w:cstheme="majorBidi"/>
          <w:sz w:val="24"/>
          <w:szCs w:val="24"/>
        </w:rPr>
        <w:t>, A. (2018). Daily fantasy sports players: Gambling, addiction, and mental health problems. Journal of Gambling Studies, 34, 727-737. doi.org/10.1007/s10899-018-9744-4</w:t>
      </w:r>
    </w:p>
    <w:p w14:paraId="2CAF8DFF" w14:textId="4BBD9E73"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OfficialFPL</w:t>
      </w:r>
      <w:proofErr w:type="spellEnd"/>
      <w:r w:rsidRPr="0094119B">
        <w:rPr>
          <w:rFonts w:asciiTheme="majorBidi" w:hAnsiTheme="majorBidi" w:cstheme="majorBidi"/>
          <w:sz w:val="24"/>
          <w:szCs w:val="24"/>
        </w:rPr>
        <w:t xml:space="preserve"> (2021, March 4). </w:t>
      </w:r>
      <w:r w:rsidRPr="0094119B">
        <w:rPr>
          <w:rFonts w:asciiTheme="majorBidi" w:hAnsiTheme="majorBidi" w:cstheme="majorBidi"/>
          <w:i/>
          <w:iCs/>
          <w:sz w:val="24"/>
          <w:szCs w:val="24"/>
        </w:rPr>
        <w:t xml:space="preserve">If you were writing a book on #FPL, would </w:t>
      </w:r>
      <w:proofErr w:type="spellStart"/>
      <w:r w:rsidRPr="0094119B">
        <w:rPr>
          <w:rFonts w:asciiTheme="majorBidi" w:hAnsiTheme="majorBidi" w:cstheme="majorBidi"/>
          <w:i/>
          <w:iCs/>
          <w:sz w:val="24"/>
          <w:szCs w:val="24"/>
        </w:rPr>
        <w:t>would</w:t>
      </w:r>
      <w:proofErr w:type="spellEnd"/>
      <w:r w:rsidRPr="0094119B">
        <w:rPr>
          <w:rFonts w:asciiTheme="majorBidi" w:hAnsiTheme="majorBidi" w:cstheme="majorBidi"/>
          <w:i/>
          <w:iCs/>
          <w:sz w:val="24"/>
          <w:szCs w:val="24"/>
        </w:rPr>
        <w:t xml:space="preserve"> the title be?</w:t>
      </w:r>
      <w:r w:rsidRPr="0094119B">
        <w:rPr>
          <w:rFonts w:asciiTheme="majorBidi" w:hAnsiTheme="majorBidi" w:cstheme="majorBidi"/>
          <w:sz w:val="24"/>
          <w:szCs w:val="24"/>
        </w:rPr>
        <w:t xml:space="preserve"> [Twitter post]. Twitter.</w:t>
      </w:r>
      <w:r w:rsidR="000F773F" w:rsidRPr="0094119B">
        <w:rPr>
          <w:rFonts w:asciiTheme="majorBidi" w:hAnsiTheme="majorBidi" w:cstheme="majorBidi"/>
          <w:sz w:val="24"/>
          <w:szCs w:val="24"/>
        </w:rPr>
        <w:t xml:space="preserve"> Retrieved August 20, 2021, from</w:t>
      </w:r>
      <w:r w:rsidRPr="0094119B">
        <w:rPr>
          <w:rFonts w:asciiTheme="majorBidi" w:hAnsiTheme="majorBidi" w:cstheme="majorBidi"/>
          <w:sz w:val="24"/>
          <w:szCs w:val="24"/>
        </w:rPr>
        <w:t xml:space="preserve"> </w:t>
      </w:r>
      <w:hyperlink r:id="rId26" w:history="1">
        <w:r w:rsidRPr="0094119B">
          <w:rPr>
            <w:rStyle w:val="Hyperlink"/>
            <w:rFonts w:asciiTheme="majorBidi" w:hAnsiTheme="majorBidi" w:cstheme="majorBidi"/>
            <w:color w:val="auto"/>
            <w:sz w:val="24"/>
            <w:szCs w:val="24"/>
          </w:rPr>
          <w:t>https://twitter.com/OfficialFPL/status/1367420087184089090</w:t>
        </w:r>
      </w:hyperlink>
      <w:r w:rsidRPr="0094119B">
        <w:rPr>
          <w:rFonts w:asciiTheme="majorBidi" w:hAnsiTheme="majorBidi" w:cstheme="majorBidi"/>
          <w:sz w:val="24"/>
          <w:szCs w:val="24"/>
        </w:rPr>
        <w:t xml:space="preserve"> </w:t>
      </w:r>
    </w:p>
    <w:p w14:paraId="65E72CA0"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lastRenderedPageBreak/>
        <w:t>Pápay</w:t>
      </w:r>
      <w:proofErr w:type="spellEnd"/>
      <w:r w:rsidRPr="0094119B">
        <w:rPr>
          <w:rFonts w:asciiTheme="majorBidi" w:hAnsiTheme="majorBidi" w:cstheme="majorBidi"/>
          <w:sz w:val="24"/>
          <w:szCs w:val="24"/>
        </w:rPr>
        <w:t xml:space="preserve">, O., </w:t>
      </w:r>
      <w:proofErr w:type="spellStart"/>
      <w:r w:rsidRPr="0094119B">
        <w:rPr>
          <w:rFonts w:asciiTheme="majorBidi" w:hAnsiTheme="majorBidi" w:cstheme="majorBidi"/>
          <w:sz w:val="24"/>
          <w:szCs w:val="24"/>
        </w:rPr>
        <w:t>Urbán</w:t>
      </w:r>
      <w:proofErr w:type="spellEnd"/>
      <w:r w:rsidRPr="0094119B">
        <w:rPr>
          <w:rFonts w:asciiTheme="majorBidi" w:hAnsiTheme="majorBidi" w:cstheme="majorBidi"/>
          <w:sz w:val="24"/>
          <w:szCs w:val="24"/>
        </w:rPr>
        <w:t xml:space="preserve">, R., Griffiths, M.D., </w:t>
      </w:r>
      <w:proofErr w:type="spellStart"/>
      <w:r w:rsidRPr="0094119B">
        <w:rPr>
          <w:rFonts w:asciiTheme="majorBidi" w:hAnsiTheme="majorBidi" w:cstheme="majorBidi"/>
          <w:sz w:val="24"/>
          <w:szCs w:val="24"/>
        </w:rPr>
        <w:t>Nagygyörgy</w:t>
      </w:r>
      <w:proofErr w:type="spellEnd"/>
      <w:r w:rsidRPr="0094119B">
        <w:rPr>
          <w:rFonts w:asciiTheme="majorBidi" w:hAnsiTheme="majorBidi" w:cstheme="majorBidi"/>
          <w:sz w:val="24"/>
          <w:szCs w:val="24"/>
        </w:rPr>
        <w:t xml:space="preserve">, K., Farkas, J., </w:t>
      </w:r>
      <w:proofErr w:type="spellStart"/>
      <w:r w:rsidRPr="0094119B">
        <w:rPr>
          <w:rFonts w:asciiTheme="majorBidi" w:hAnsiTheme="majorBidi" w:cstheme="majorBidi"/>
          <w:sz w:val="24"/>
          <w:szCs w:val="24"/>
        </w:rPr>
        <w:t>Kökönyei</w:t>
      </w:r>
      <w:proofErr w:type="spellEnd"/>
      <w:r w:rsidRPr="0094119B">
        <w:rPr>
          <w:rFonts w:asciiTheme="majorBidi" w:hAnsiTheme="majorBidi" w:cstheme="majorBidi"/>
          <w:sz w:val="24"/>
          <w:szCs w:val="24"/>
        </w:rPr>
        <w:t xml:space="preserve">, G., </w:t>
      </w:r>
      <w:proofErr w:type="spellStart"/>
      <w:r w:rsidRPr="0094119B">
        <w:rPr>
          <w:rFonts w:asciiTheme="majorBidi" w:hAnsiTheme="majorBidi" w:cstheme="majorBidi"/>
          <w:sz w:val="24"/>
          <w:szCs w:val="24"/>
        </w:rPr>
        <w:t>Felvinczi</w:t>
      </w:r>
      <w:proofErr w:type="spellEnd"/>
      <w:r w:rsidRPr="0094119B">
        <w:rPr>
          <w:rFonts w:asciiTheme="majorBidi" w:hAnsiTheme="majorBidi" w:cstheme="majorBidi"/>
          <w:sz w:val="24"/>
          <w:szCs w:val="24"/>
        </w:rPr>
        <w:t xml:space="preserve">, K., </w:t>
      </w:r>
      <w:proofErr w:type="spellStart"/>
      <w:r w:rsidRPr="0094119B">
        <w:rPr>
          <w:rFonts w:asciiTheme="majorBidi" w:hAnsiTheme="majorBidi" w:cstheme="majorBidi"/>
          <w:sz w:val="24"/>
          <w:szCs w:val="24"/>
        </w:rPr>
        <w:t>Oláh</w:t>
      </w:r>
      <w:proofErr w:type="spellEnd"/>
      <w:r w:rsidRPr="0094119B">
        <w:rPr>
          <w:rFonts w:asciiTheme="majorBidi" w:hAnsiTheme="majorBidi" w:cstheme="majorBidi"/>
          <w:sz w:val="24"/>
          <w:szCs w:val="24"/>
        </w:rPr>
        <w:t xml:space="preserve">, A., </w:t>
      </w:r>
      <w:proofErr w:type="spellStart"/>
      <w:r w:rsidRPr="0094119B">
        <w:rPr>
          <w:rFonts w:asciiTheme="majorBidi" w:hAnsiTheme="majorBidi" w:cstheme="majorBidi"/>
          <w:sz w:val="24"/>
          <w:szCs w:val="24"/>
        </w:rPr>
        <w:t>Elekes</w:t>
      </w:r>
      <w:proofErr w:type="spellEnd"/>
      <w:r w:rsidRPr="0094119B">
        <w:rPr>
          <w:rFonts w:asciiTheme="majorBidi" w:hAnsiTheme="majorBidi" w:cstheme="majorBidi"/>
          <w:sz w:val="24"/>
          <w:szCs w:val="24"/>
        </w:rPr>
        <w:t xml:space="preserve">, Z., &amp; </w:t>
      </w:r>
      <w:proofErr w:type="spellStart"/>
      <w:r w:rsidRPr="0094119B">
        <w:rPr>
          <w:rFonts w:asciiTheme="majorBidi" w:hAnsiTheme="majorBidi" w:cstheme="majorBidi"/>
          <w:sz w:val="24"/>
          <w:szCs w:val="24"/>
        </w:rPr>
        <w:t>Demetrovics</w:t>
      </w:r>
      <w:proofErr w:type="spellEnd"/>
      <w:r w:rsidRPr="0094119B">
        <w:rPr>
          <w:rFonts w:asciiTheme="majorBidi" w:hAnsiTheme="majorBidi" w:cstheme="majorBidi"/>
          <w:sz w:val="24"/>
          <w:szCs w:val="24"/>
        </w:rPr>
        <w:t xml:space="preserve">, Z. (2013). Psychometric properties of the Problematic Online Gaming Questionnaire short-form and prevalence of problematic online gaming in a national sample of adolescents. </w:t>
      </w:r>
      <w:r w:rsidRPr="0094119B">
        <w:rPr>
          <w:rFonts w:asciiTheme="majorBidi" w:hAnsiTheme="majorBidi" w:cstheme="majorBidi"/>
          <w:i/>
          <w:iCs/>
          <w:sz w:val="24"/>
          <w:szCs w:val="24"/>
        </w:rPr>
        <w:t xml:space="preserve">Cyberpsychology, </w:t>
      </w:r>
      <w:proofErr w:type="spellStart"/>
      <w:r w:rsidRPr="0094119B">
        <w:rPr>
          <w:rFonts w:asciiTheme="majorBidi" w:hAnsiTheme="majorBidi" w:cstheme="majorBidi"/>
          <w:i/>
          <w:iCs/>
          <w:sz w:val="24"/>
          <w:szCs w:val="24"/>
        </w:rPr>
        <w:t>Behavior</w:t>
      </w:r>
      <w:proofErr w:type="spellEnd"/>
      <w:r w:rsidRPr="0094119B">
        <w:rPr>
          <w:rFonts w:asciiTheme="majorBidi" w:hAnsiTheme="majorBidi" w:cstheme="majorBidi"/>
          <w:i/>
          <w:iCs/>
          <w:sz w:val="24"/>
          <w:szCs w:val="24"/>
        </w:rPr>
        <w:t xml:space="preserve"> and Social Networking, 16</w:t>
      </w:r>
      <w:r w:rsidRPr="0094119B">
        <w:rPr>
          <w:rFonts w:asciiTheme="majorBidi" w:hAnsiTheme="majorBidi" w:cstheme="majorBidi"/>
          <w:sz w:val="24"/>
          <w:szCs w:val="24"/>
        </w:rPr>
        <w:t>(5), 340-348. doi:10.1089/cyber.2012.0484</w:t>
      </w:r>
    </w:p>
    <w:p w14:paraId="70A7F0C8"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Pine, R., Fleming, T., McCallum, S., &amp; Sutcliffe, K. (2020). The effects of casual videogames on anxiety, depression, stress, and low mood: A systematic review. </w:t>
      </w:r>
      <w:r w:rsidRPr="0094119B">
        <w:rPr>
          <w:rFonts w:asciiTheme="majorBidi" w:hAnsiTheme="majorBidi" w:cstheme="majorBidi"/>
          <w:i/>
          <w:iCs/>
          <w:sz w:val="24"/>
          <w:szCs w:val="24"/>
        </w:rPr>
        <w:t>Games for Health Journal: Research, Development, and Clinical Applications, 9</w:t>
      </w:r>
      <w:r w:rsidRPr="0094119B">
        <w:rPr>
          <w:rFonts w:asciiTheme="majorBidi" w:hAnsiTheme="majorBidi" w:cstheme="majorBidi"/>
          <w:sz w:val="24"/>
          <w:szCs w:val="24"/>
        </w:rPr>
        <w:t>(4), 255-264. DOI: 10.1089/g4h.2019.0132</w:t>
      </w:r>
    </w:p>
    <w:p w14:paraId="75CD0FC1"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Przybylski, A. K., Murayama, K., </w:t>
      </w:r>
      <w:proofErr w:type="spellStart"/>
      <w:r w:rsidRPr="0094119B">
        <w:rPr>
          <w:rFonts w:asciiTheme="majorBidi" w:hAnsiTheme="majorBidi" w:cstheme="majorBidi"/>
          <w:sz w:val="24"/>
          <w:szCs w:val="24"/>
        </w:rPr>
        <w:t>DeHaan</w:t>
      </w:r>
      <w:proofErr w:type="spellEnd"/>
      <w:r w:rsidRPr="0094119B">
        <w:rPr>
          <w:rFonts w:asciiTheme="majorBidi" w:hAnsiTheme="majorBidi" w:cstheme="majorBidi"/>
          <w:sz w:val="24"/>
          <w:szCs w:val="24"/>
        </w:rPr>
        <w:t xml:space="preserve">, C. R., &amp; Gladwell, V. (2013). Motivational, emotional, and </w:t>
      </w:r>
      <w:proofErr w:type="spellStart"/>
      <w:r w:rsidRPr="0094119B">
        <w:rPr>
          <w:rFonts w:asciiTheme="majorBidi" w:hAnsiTheme="majorBidi" w:cstheme="majorBidi"/>
          <w:sz w:val="24"/>
          <w:szCs w:val="24"/>
        </w:rPr>
        <w:t>behavioral</w:t>
      </w:r>
      <w:proofErr w:type="spellEnd"/>
      <w:r w:rsidRPr="0094119B">
        <w:rPr>
          <w:rFonts w:asciiTheme="majorBidi" w:hAnsiTheme="majorBidi" w:cstheme="majorBidi"/>
          <w:sz w:val="24"/>
          <w:szCs w:val="24"/>
        </w:rPr>
        <w:t xml:space="preserve"> correlates of fear of missing out. </w:t>
      </w:r>
      <w:r w:rsidRPr="0094119B">
        <w:rPr>
          <w:rFonts w:asciiTheme="majorBidi" w:hAnsiTheme="majorBidi" w:cstheme="majorBidi"/>
          <w:i/>
          <w:iCs/>
          <w:sz w:val="24"/>
          <w:szCs w:val="24"/>
        </w:rPr>
        <w:t xml:space="preserve">Computers in Human </w:t>
      </w:r>
      <w:proofErr w:type="spellStart"/>
      <w:r w:rsidRPr="0094119B">
        <w:rPr>
          <w:rFonts w:asciiTheme="majorBidi" w:hAnsiTheme="majorBidi" w:cstheme="majorBidi"/>
          <w:i/>
          <w:iCs/>
          <w:sz w:val="24"/>
          <w:szCs w:val="24"/>
        </w:rPr>
        <w:t>Behavior</w:t>
      </w:r>
      <w:proofErr w:type="spellEnd"/>
      <w:r w:rsidRPr="0094119B">
        <w:rPr>
          <w:rFonts w:asciiTheme="majorBidi" w:hAnsiTheme="majorBidi" w:cstheme="majorBidi"/>
          <w:i/>
          <w:iCs/>
          <w:sz w:val="24"/>
          <w:szCs w:val="24"/>
        </w:rPr>
        <w:t>, 29</w:t>
      </w:r>
      <w:r w:rsidRPr="0094119B">
        <w:rPr>
          <w:rFonts w:asciiTheme="majorBidi" w:hAnsiTheme="majorBidi" w:cstheme="majorBidi"/>
          <w:sz w:val="24"/>
          <w:szCs w:val="24"/>
        </w:rPr>
        <w:t>, 1841-1843. doi.org/10.1016/j.chb.2013.02.014</w:t>
      </w:r>
    </w:p>
    <w:p w14:paraId="56E25CEB"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Research and Markets. (2020, July 27). </w:t>
      </w:r>
      <w:r w:rsidRPr="0094119B">
        <w:rPr>
          <w:rFonts w:asciiTheme="majorBidi" w:hAnsiTheme="majorBidi" w:cstheme="majorBidi"/>
          <w:i/>
          <w:iCs/>
          <w:sz w:val="24"/>
          <w:szCs w:val="24"/>
        </w:rPr>
        <w:t xml:space="preserve">Global Fantasy Sports Market: Growth, Trends and Forecasts (2020-2025). </w:t>
      </w:r>
      <w:r w:rsidRPr="0094119B">
        <w:rPr>
          <w:rFonts w:asciiTheme="majorBidi" w:hAnsiTheme="majorBidi" w:cstheme="majorBidi"/>
          <w:sz w:val="24"/>
          <w:szCs w:val="24"/>
        </w:rPr>
        <w:t xml:space="preserve">PR Newswire. Retrieved March 31, 2021, from </w:t>
      </w:r>
      <w:hyperlink r:id="rId27" w:history="1">
        <w:r w:rsidRPr="0094119B">
          <w:rPr>
            <w:rStyle w:val="Hyperlink"/>
            <w:rFonts w:asciiTheme="majorBidi" w:hAnsiTheme="majorBidi" w:cstheme="majorBidi"/>
            <w:color w:val="auto"/>
            <w:sz w:val="24"/>
            <w:szCs w:val="24"/>
          </w:rPr>
          <w:t>https://www.prnewswire.com/news-releases/global-fantasy-sports-market-growth-trends-and-forecasts-2020-2025-301100293.html</w:t>
        </w:r>
      </w:hyperlink>
      <w:r w:rsidRPr="0094119B">
        <w:rPr>
          <w:rFonts w:asciiTheme="majorBidi" w:hAnsiTheme="majorBidi" w:cstheme="majorBidi"/>
          <w:sz w:val="24"/>
          <w:szCs w:val="24"/>
        </w:rPr>
        <w:t xml:space="preserve"> </w:t>
      </w:r>
    </w:p>
    <w:p w14:paraId="45137C50"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Scholes-Balog, K.E., &amp; Hemphill, S.A. (2012). Relationships between online gambling, mental health, and substance use: A review. </w:t>
      </w:r>
      <w:r w:rsidRPr="0094119B">
        <w:rPr>
          <w:rFonts w:asciiTheme="majorBidi" w:hAnsiTheme="majorBidi" w:cstheme="majorBidi"/>
          <w:i/>
          <w:iCs/>
          <w:sz w:val="24"/>
          <w:szCs w:val="24"/>
        </w:rPr>
        <w:t xml:space="preserve">Cyberpsychology, </w:t>
      </w:r>
      <w:proofErr w:type="spellStart"/>
      <w:r w:rsidRPr="0094119B">
        <w:rPr>
          <w:rFonts w:asciiTheme="majorBidi" w:hAnsiTheme="majorBidi" w:cstheme="majorBidi"/>
          <w:i/>
          <w:iCs/>
          <w:sz w:val="24"/>
          <w:szCs w:val="24"/>
        </w:rPr>
        <w:t>Behavior</w:t>
      </w:r>
      <w:proofErr w:type="spellEnd"/>
      <w:r w:rsidRPr="0094119B">
        <w:rPr>
          <w:rFonts w:asciiTheme="majorBidi" w:hAnsiTheme="majorBidi" w:cstheme="majorBidi"/>
          <w:i/>
          <w:iCs/>
          <w:sz w:val="24"/>
          <w:szCs w:val="24"/>
        </w:rPr>
        <w:t>, and Social Networking, 15</w:t>
      </w:r>
      <w:r w:rsidRPr="0094119B">
        <w:rPr>
          <w:rFonts w:asciiTheme="majorBidi" w:hAnsiTheme="majorBidi" w:cstheme="majorBidi"/>
          <w:sz w:val="24"/>
          <w:szCs w:val="24"/>
        </w:rPr>
        <w:t>(12), 688-692. doi.org/10.1089/cyber.2012.0232</w:t>
      </w:r>
    </w:p>
    <w:p w14:paraId="1794D3D8" w14:textId="45AADD36"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Spinda</w:t>
      </w:r>
      <w:proofErr w:type="spellEnd"/>
      <w:r w:rsidRPr="0094119B">
        <w:rPr>
          <w:rFonts w:asciiTheme="majorBidi" w:hAnsiTheme="majorBidi" w:cstheme="majorBidi"/>
          <w:sz w:val="24"/>
          <w:szCs w:val="24"/>
        </w:rPr>
        <w:t xml:space="preserve">, J., &amp; </w:t>
      </w:r>
      <w:proofErr w:type="spellStart"/>
      <w:r w:rsidRPr="0094119B">
        <w:rPr>
          <w:rFonts w:asciiTheme="majorBidi" w:hAnsiTheme="majorBidi" w:cstheme="majorBidi"/>
          <w:sz w:val="24"/>
          <w:szCs w:val="24"/>
        </w:rPr>
        <w:t>Haridakis</w:t>
      </w:r>
      <w:proofErr w:type="spellEnd"/>
      <w:r w:rsidRPr="0094119B">
        <w:rPr>
          <w:rFonts w:asciiTheme="majorBidi" w:hAnsiTheme="majorBidi" w:cstheme="majorBidi"/>
          <w:sz w:val="24"/>
          <w:szCs w:val="24"/>
        </w:rPr>
        <w:t xml:space="preserve">, P. (2008). Exploring the motives of fantasy sports: A use-and-gratifications approach. In L. </w:t>
      </w:r>
      <w:proofErr w:type="spellStart"/>
      <w:r w:rsidRPr="0094119B">
        <w:rPr>
          <w:rFonts w:asciiTheme="majorBidi" w:hAnsiTheme="majorBidi" w:cstheme="majorBidi"/>
          <w:sz w:val="24"/>
          <w:szCs w:val="24"/>
        </w:rPr>
        <w:t>Hugenberg</w:t>
      </w:r>
      <w:proofErr w:type="spellEnd"/>
      <w:r w:rsidRPr="0094119B">
        <w:rPr>
          <w:rFonts w:asciiTheme="majorBidi" w:hAnsiTheme="majorBidi" w:cstheme="majorBidi"/>
          <w:sz w:val="24"/>
          <w:szCs w:val="24"/>
        </w:rPr>
        <w:t xml:space="preserve">, P. </w:t>
      </w:r>
      <w:proofErr w:type="spellStart"/>
      <w:r w:rsidRPr="0094119B">
        <w:rPr>
          <w:rFonts w:asciiTheme="majorBidi" w:hAnsiTheme="majorBidi" w:cstheme="majorBidi"/>
          <w:sz w:val="24"/>
          <w:szCs w:val="24"/>
        </w:rPr>
        <w:t>Haridakis</w:t>
      </w:r>
      <w:proofErr w:type="spellEnd"/>
      <w:r w:rsidRPr="0094119B">
        <w:rPr>
          <w:rFonts w:asciiTheme="majorBidi" w:hAnsiTheme="majorBidi" w:cstheme="majorBidi"/>
          <w:sz w:val="24"/>
          <w:szCs w:val="24"/>
        </w:rPr>
        <w:t xml:space="preserve">, &amp; A. </w:t>
      </w:r>
      <w:proofErr w:type="spellStart"/>
      <w:r w:rsidRPr="0094119B">
        <w:rPr>
          <w:rFonts w:asciiTheme="majorBidi" w:hAnsiTheme="majorBidi" w:cstheme="majorBidi"/>
          <w:sz w:val="24"/>
          <w:szCs w:val="24"/>
        </w:rPr>
        <w:t>Earnheardt</w:t>
      </w:r>
      <w:proofErr w:type="spellEnd"/>
      <w:r w:rsidRPr="0094119B">
        <w:rPr>
          <w:rFonts w:asciiTheme="majorBidi" w:hAnsiTheme="majorBidi" w:cstheme="majorBidi"/>
          <w:sz w:val="24"/>
          <w:szCs w:val="24"/>
        </w:rPr>
        <w:t xml:space="preserve"> (Eds.), Sports mania: Essays on fandom and the media in the 21st century (p. 187-199). McFarland.</w:t>
      </w:r>
    </w:p>
    <w:p w14:paraId="438FC396"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lastRenderedPageBreak/>
        <w:t xml:space="preserve">Spitzer, R.L., Kroenke, K., Williams, J.B.W., &amp; </w:t>
      </w:r>
      <w:proofErr w:type="spellStart"/>
      <w:r w:rsidRPr="0094119B">
        <w:rPr>
          <w:rFonts w:asciiTheme="majorBidi" w:hAnsiTheme="majorBidi" w:cstheme="majorBidi"/>
          <w:sz w:val="24"/>
          <w:szCs w:val="24"/>
        </w:rPr>
        <w:t>Löwe</w:t>
      </w:r>
      <w:proofErr w:type="spellEnd"/>
      <w:r w:rsidRPr="0094119B">
        <w:rPr>
          <w:rFonts w:asciiTheme="majorBidi" w:hAnsiTheme="majorBidi" w:cstheme="majorBidi"/>
          <w:sz w:val="24"/>
          <w:szCs w:val="24"/>
        </w:rPr>
        <w:t xml:space="preserve">, B. (2006). A brief measure for assessing generalized anxiety disorder: The GAD-7. </w:t>
      </w:r>
      <w:r w:rsidRPr="0094119B">
        <w:rPr>
          <w:rFonts w:asciiTheme="majorBidi" w:hAnsiTheme="majorBidi" w:cstheme="majorBidi"/>
          <w:i/>
          <w:iCs/>
          <w:sz w:val="24"/>
          <w:szCs w:val="24"/>
        </w:rPr>
        <w:t xml:space="preserve">Archives of Internal Medicine, 166, </w:t>
      </w:r>
      <w:r w:rsidRPr="0094119B">
        <w:rPr>
          <w:rFonts w:asciiTheme="majorBidi" w:hAnsiTheme="majorBidi" w:cstheme="majorBidi"/>
          <w:sz w:val="24"/>
          <w:szCs w:val="24"/>
        </w:rPr>
        <w:t xml:space="preserve">1092-1097. doi:10.1001/archinte.166.10.1092 </w:t>
      </w:r>
    </w:p>
    <w:p w14:paraId="7D4F1B38"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Technavio. (2020, February 17). </w:t>
      </w:r>
      <w:r w:rsidRPr="0094119B">
        <w:rPr>
          <w:rFonts w:asciiTheme="majorBidi" w:hAnsiTheme="majorBidi" w:cstheme="majorBidi"/>
          <w:i/>
          <w:iCs/>
          <w:sz w:val="24"/>
          <w:szCs w:val="24"/>
        </w:rPr>
        <w:t xml:space="preserve">Global Fantasy Sports Market 2020-2024. </w:t>
      </w:r>
      <w:r w:rsidRPr="0094119B">
        <w:rPr>
          <w:rFonts w:asciiTheme="majorBidi" w:hAnsiTheme="majorBidi" w:cstheme="majorBidi"/>
          <w:sz w:val="24"/>
          <w:szCs w:val="24"/>
        </w:rPr>
        <w:t xml:space="preserve">Business Wire. Retrieved March 31, 2021, from </w:t>
      </w:r>
      <w:hyperlink r:id="rId28" w:history="1">
        <w:r w:rsidRPr="0094119B">
          <w:rPr>
            <w:rStyle w:val="Hyperlink"/>
            <w:rFonts w:asciiTheme="majorBidi" w:hAnsiTheme="majorBidi" w:cstheme="majorBidi"/>
            <w:color w:val="auto"/>
            <w:sz w:val="24"/>
            <w:szCs w:val="24"/>
          </w:rPr>
          <w:t>https://www.businesswire.com/news/home/20200217005350/en/Global-Fantasy-Sports-Market-2020-2024-Launch-Of-Various-Apps-For-Fantasy-Sports-To-Boost-The-Market-Growth-Technavio</w:t>
        </w:r>
      </w:hyperlink>
      <w:r w:rsidRPr="0094119B">
        <w:rPr>
          <w:rFonts w:asciiTheme="majorBidi" w:hAnsiTheme="majorBidi" w:cstheme="majorBidi"/>
          <w:sz w:val="24"/>
          <w:szCs w:val="24"/>
        </w:rPr>
        <w:t xml:space="preserve"> </w:t>
      </w:r>
    </w:p>
    <w:p w14:paraId="5ED4295B"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Turkle, S. (2011). </w:t>
      </w:r>
      <w:r w:rsidRPr="0094119B">
        <w:rPr>
          <w:rFonts w:asciiTheme="majorBidi" w:hAnsiTheme="majorBidi" w:cstheme="majorBidi"/>
          <w:i/>
          <w:iCs/>
          <w:sz w:val="24"/>
          <w:szCs w:val="24"/>
        </w:rPr>
        <w:t>Alone together: why we expect more from technology and less from each other</w:t>
      </w:r>
      <w:r w:rsidRPr="0094119B">
        <w:rPr>
          <w:rFonts w:asciiTheme="majorBidi" w:hAnsiTheme="majorBidi" w:cstheme="majorBidi"/>
          <w:sz w:val="24"/>
          <w:szCs w:val="24"/>
        </w:rPr>
        <w:t>. New York: Basic Books.</w:t>
      </w:r>
    </w:p>
    <w:p w14:paraId="0C436533"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van der Maas, M., Shi, J., Elton-Marshall, T., Hodgins, D. C., Sanchez, S., Lobo, D. S., Hagopian, S., &amp; Turner, N. E. (2019). Internet-based interventions for problem gambling: scoping review. </w:t>
      </w:r>
      <w:r w:rsidRPr="0094119B">
        <w:rPr>
          <w:rFonts w:asciiTheme="majorBidi" w:hAnsiTheme="majorBidi" w:cstheme="majorBidi"/>
          <w:i/>
          <w:iCs/>
          <w:sz w:val="24"/>
          <w:szCs w:val="24"/>
        </w:rPr>
        <w:t>JMIR Mental Health, 6</w:t>
      </w:r>
      <w:r w:rsidRPr="0094119B">
        <w:rPr>
          <w:rFonts w:asciiTheme="majorBidi" w:hAnsiTheme="majorBidi" w:cstheme="majorBidi"/>
          <w:sz w:val="24"/>
          <w:szCs w:val="24"/>
        </w:rPr>
        <w:t xml:space="preserve">(1), e65. </w:t>
      </w:r>
      <w:proofErr w:type="spellStart"/>
      <w:r w:rsidRPr="0094119B">
        <w:rPr>
          <w:rFonts w:asciiTheme="majorBidi" w:hAnsiTheme="majorBidi" w:cstheme="majorBidi"/>
          <w:sz w:val="24"/>
          <w:szCs w:val="24"/>
        </w:rPr>
        <w:t>doi</w:t>
      </w:r>
      <w:proofErr w:type="spellEnd"/>
      <w:r w:rsidRPr="0094119B">
        <w:rPr>
          <w:rFonts w:asciiTheme="majorBidi" w:hAnsiTheme="majorBidi" w:cstheme="majorBidi"/>
          <w:sz w:val="24"/>
          <w:szCs w:val="24"/>
        </w:rPr>
        <w:t>: 10.2196/mental.9419</w:t>
      </w:r>
    </w:p>
    <w:p w14:paraId="108E008A"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Villani, D., </w:t>
      </w:r>
      <w:proofErr w:type="spellStart"/>
      <w:r w:rsidRPr="0094119B">
        <w:rPr>
          <w:rFonts w:asciiTheme="majorBidi" w:hAnsiTheme="majorBidi" w:cstheme="majorBidi"/>
          <w:sz w:val="24"/>
          <w:szCs w:val="24"/>
        </w:rPr>
        <w:t>Carissoli</w:t>
      </w:r>
      <w:proofErr w:type="spellEnd"/>
      <w:r w:rsidRPr="0094119B">
        <w:rPr>
          <w:rFonts w:asciiTheme="majorBidi" w:hAnsiTheme="majorBidi" w:cstheme="majorBidi"/>
          <w:sz w:val="24"/>
          <w:szCs w:val="24"/>
        </w:rPr>
        <w:t xml:space="preserve">, C., </w:t>
      </w:r>
      <w:proofErr w:type="spellStart"/>
      <w:r w:rsidRPr="0094119B">
        <w:rPr>
          <w:rFonts w:asciiTheme="majorBidi" w:hAnsiTheme="majorBidi" w:cstheme="majorBidi"/>
          <w:sz w:val="24"/>
          <w:szCs w:val="24"/>
        </w:rPr>
        <w:t>Triberti</w:t>
      </w:r>
      <w:proofErr w:type="spellEnd"/>
      <w:r w:rsidRPr="0094119B">
        <w:rPr>
          <w:rFonts w:asciiTheme="majorBidi" w:hAnsiTheme="majorBidi" w:cstheme="majorBidi"/>
          <w:sz w:val="24"/>
          <w:szCs w:val="24"/>
        </w:rPr>
        <w:t xml:space="preserve">, S., Marchetti, A., </w:t>
      </w:r>
      <w:proofErr w:type="spellStart"/>
      <w:r w:rsidRPr="0094119B">
        <w:rPr>
          <w:rFonts w:asciiTheme="majorBidi" w:hAnsiTheme="majorBidi" w:cstheme="majorBidi"/>
          <w:sz w:val="24"/>
          <w:szCs w:val="24"/>
        </w:rPr>
        <w:t>Gilli</w:t>
      </w:r>
      <w:proofErr w:type="spellEnd"/>
      <w:r w:rsidRPr="0094119B">
        <w:rPr>
          <w:rFonts w:asciiTheme="majorBidi" w:hAnsiTheme="majorBidi" w:cstheme="majorBidi"/>
          <w:sz w:val="24"/>
          <w:szCs w:val="24"/>
        </w:rPr>
        <w:t xml:space="preserve">, G., &amp; Riva, G. (2018). Videogames for emotion regulation: A systematic review. </w:t>
      </w:r>
      <w:r w:rsidRPr="0094119B">
        <w:rPr>
          <w:rFonts w:asciiTheme="majorBidi" w:hAnsiTheme="majorBidi" w:cstheme="majorBidi"/>
          <w:i/>
          <w:iCs/>
          <w:sz w:val="24"/>
          <w:szCs w:val="24"/>
        </w:rPr>
        <w:t>Games for Health Journal, 7</w:t>
      </w:r>
      <w:r w:rsidRPr="0094119B">
        <w:rPr>
          <w:rFonts w:asciiTheme="majorBidi" w:hAnsiTheme="majorBidi" w:cstheme="majorBidi"/>
          <w:sz w:val="24"/>
          <w:szCs w:val="24"/>
        </w:rPr>
        <w:t>(2), 1-15. DOI: 10.1089/g4h.2017.0108</w:t>
      </w:r>
    </w:p>
    <w:p w14:paraId="32B76BA6"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Wack</w:t>
      </w:r>
      <w:proofErr w:type="spellEnd"/>
      <w:r w:rsidRPr="0094119B">
        <w:rPr>
          <w:rFonts w:asciiTheme="majorBidi" w:hAnsiTheme="majorBidi" w:cstheme="majorBidi"/>
          <w:sz w:val="24"/>
          <w:szCs w:val="24"/>
        </w:rPr>
        <w:t xml:space="preserve">, E., &amp; </w:t>
      </w:r>
      <w:proofErr w:type="spellStart"/>
      <w:r w:rsidRPr="0094119B">
        <w:rPr>
          <w:rFonts w:asciiTheme="majorBidi" w:hAnsiTheme="majorBidi" w:cstheme="majorBidi"/>
          <w:sz w:val="24"/>
          <w:szCs w:val="24"/>
        </w:rPr>
        <w:t>Tantleff</w:t>
      </w:r>
      <w:proofErr w:type="spellEnd"/>
      <w:r w:rsidRPr="0094119B">
        <w:rPr>
          <w:rFonts w:asciiTheme="majorBidi" w:hAnsiTheme="majorBidi" w:cstheme="majorBidi"/>
          <w:sz w:val="24"/>
          <w:szCs w:val="24"/>
        </w:rPr>
        <w:t xml:space="preserve">-Dunn, S. (2009). Relationships between electronic game play, obesity, and psychosocial functioning in young me. </w:t>
      </w:r>
      <w:proofErr w:type="spellStart"/>
      <w:r w:rsidRPr="0094119B">
        <w:rPr>
          <w:rFonts w:asciiTheme="majorBidi" w:hAnsiTheme="majorBidi" w:cstheme="majorBidi"/>
          <w:i/>
          <w:iCs/>
          <w:sz w:val="24"/>
          <w:szCs w:val="24"/>
        </w:rPr>
        <w:t>CyberPsychology</w:t>
      </w:r>
      <w:proofErr w:type="spellEnd"/>
      <w:r w:rsidRPr="0094119B">
        <w:rPr>
          <w:rFonts w:asciiTheme="majorBidi" w:hAnsiTheme="majorBidi" w:cstheme="majorBidi"/>
          <w:i/>
          <w:iCs/>
          <w:sz w:val="24"/>
          <w:szCs w:val="24"/>
        </w:rPr>
        <w:t xml:space="preserve"> &amp; </w:t>
      </w:r>
      <w:proofErr w:type="spellStart"/>
      <w:r w:rsidRPr="0094119B">
        <w:rPr>
          <w:rFonts w:asciiTheme="majorBidi" w:hAnsiTheme="majorBidi" w:cstheme="majorBidi"/>
          <w:i/>
          <w:iCs/>
          <w:sz w:val="24"/>
          <w:szCs w:val="24"/>
        </w:rPr>
        <w:t>Behavior</w:t>
      </w:r>
      <w:proofErr w:type="spellEnd"/>
      <w:r w:rsidRPr="0094119B">
        <w:rPr>
          <w:rFonts w:asciiTheme="majorBidi" w:hAnsiTheme="majorBidi" w:cstheme="majorBidi"/>
          <w:i/>
          <w:iCs/>
          <w:sz w:val="24"/>
          <w:szCs w:val="24"/>
        </w:rPr>
        <w:t>, 12</w:t>
      </w:r>
      <w:r w:rsidRPr="0094119B">
        <w:rPr>
          <w:rFonts w:asciiTheme="majorBidi" w:hAnsiTheme="majorBidi" w:cstheme="majorBidi"/>
          <w:sz w:val="24"/>
          <w:szCs w:val="24"/>
        </w:rPr>
        <w:t>(2), 241-246. DOI: 10.1089/cpb.2008.0151</w:t>
      </w:r>
    </w:p>
    <w:p w14:paraId="41A99E04"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Wang, C.K.J., Khoo, A., Liu, W.C., &amp; </w:t>
      </w:r>
      <w:proofErr w:type="spellStart"/>
      <w:r w:rsidRPr="0094119B">
        <w:rPr>
          <w:rFonts w:asciiTheme="majorBidi" w:hAnsiTheme="majorBidi" w:cstheme="majorBidi"/>
          <w:sz w:val="24"/>
          <w:szCs w:val="24"/>
        </w:rPr>
        <w:t>Divaharan</w:t>
      </w:r>
      <w:proofErr w:type="spellEnd"/>
      <w:r w:rsidRPr="0094119B">
        <w:rPr>
          <w:rFonts w:asciiTheme="majorBidi" w:hAnsiTheme="majorBidi" w:cstheme="majorBidi"/>
          <w:sz w:val="24"/>
          <w:szCs w:val="24"/>
        </w:rPr>
        <w:t xml:space="preserve">, S. (2008). Passion and intrinsic motivation in digital gaming. </w:t>
      </w:r>
      <w:proofErr w:type="spellStart"/>
      <w:r w:rsidRPr="0094119B">
        <w:rPr>
          <w:rFonts w:asciiTheme="majorBidi" w:hAnsiTheme="majorBidi" w:cstheme="majorBidi"/>
          <w:i/>
          <w:iCs/>
          <w:sz w:val="24"/>
          <w:szCs w:val="24"/>
        </w:rPr>
        <w:t>CyberPsychology</w:t>
      </w:r>
      <w:proofErr w:type="spellEnd"/>
      <w:r w:rsidRPr="0094119B">
        <w:rPr>
          <w:rFonts w:asciiTheme="majorBidi" w:hAnsiTheme="majorBidi" w:cstheme="majorBidi"/>
          <w:i/>
          <w:iCs/>
          <w:sz w:val="24"/>
          <w:szCs w:val="24"/>
        </w:rPr>
        <w:t xml:space="preserve"> &amp; </w:t>
      </w:r>
      <w:proofErr w:type="spellStart"/>
      <w:r w:rsidRPr="0094119B">
        <w:rPr>
          <w:rFonts w:asciiTheme="majorBidi" w:hAnsiTheme="majorBidi" w:cstheme="majorBidi"/>
          <w:i/>
          <w:iCs/>
          <w:sz w:val="24"/>
          <w:szCs w:val="24"/>
        </w:rPr>
        <w:t>Behavior</w:t>
      </w:r>
      <w:proofErr w:type="spellEnd"/>
      <w:r w:rsidRPr="0094119B">
        <w:rPr>
          <w:rFonts w:asciiTheme="majorBidi" w:hAnsiTheme="majorBidi" w:cstheme="majorBidi"/>
          <w:i/>
          <w:iCs/>
          <w:sz w:val="24"/>
          <w:szCs w:val="24"/>
        </w:rPr>
        <w:t>, 11</w:t>
      </w:r>
      <w:r w:rsidRPr="0094119B">
        <w:rPr>
          <w:rFonts w:asciiTheme="majorBidi" w:hAnsiTheme="majorBidi" w:cstheme="majorBidi"/>
          <w:sz w:val="24"/>
          <w:szCs w:val="24"/>
        </w:rPr>
        <w:t>(1), 39-45. DOI: 10.1089/cpb.2007.0004</w:t>
      </w:r>
    </w:p>
    <w:p w14:paraId="231FC9B6"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lastRenderedPageBreak/>
        <w:t xml:space="preserve">Wang, L., Kroenke, K., Stump, T.E., &amp; Monahan, P.O. (2021). Screening for perinatal depression with the Patient Health Questionnaire depression scale (PHQ-9): A systematic review and meta-analysis. </w:t>
      </w:r>
      <w:r w:rsidRPr="0094119B">
        <w:rPr>
          <w:rFonts w:asciiTheme="majorBidi" w:hAnsiTheme="majorBidi" w:cstheme="majorBidi"/>
          <w:i/>
          <w:iCs/>
          <w:sz w:val="24"/>
          <w:szCs w:val="24"/>
        </w:rPr>
        <w:t xml:space="preserve">General Hospital Psychiatry, 68, </w:t>
      </w:r>
      <w:r w:rsidRPr="0094119B">
        <w:rPr>
          <w:rFonts w:asciiTheme="majorBidi" w:hAnsiTheme="majorBidi" w:cstheme="majorBidi"/>
          <w:sz w:val="24"/>
          <w:szCs w:val="24"/>
        </w:rPr>
        <w:t xml:space="preserve">74-82. doi.org/10.1016/j.genhosppsych.2020.12.007 </w:t>
      </w:r>
    </w:p>
    <w:p w14:paraId="1589FED2"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Wardle, H., &amp; McManus, S. (2021). Suicidality and gambling among young adults in Great Britain: results from a cross-sectional online survey. </w:t>
      </w:r>
      <w:r w:rsidRPr="0094119B">
        <w:rPr>
          <w:rFonts w:asciiTheme="majorBidi" w:hAnsiTheme="majorBidi" w:cstheme="majorBidi"/>
          <w:i/>
          <w:iCs/>
          <w:sz w:val="24"/>
          <w:szCs w:val="24"/>
        </w:rPr>
        <w:t>The Lancet: Public Health, 6</w:t>
      </w:r>
      <w:r w:rsidRPr="0094119B">
        <w:rPr>
          <w:rFonts w:asciiTheme="majorBidi" w:hAnsiTheme="majorBidi" w:cstheme="majorBidi"/>
          <w:sz w:val="24"/>
          <w:szCs w:val="24"/>
        </w:rPr>
        <w:t>(1), e39-e49. doi.org/10.1016/S2468-2667(20)30232-2</w:t>
      </w:r>
    </w:p>
    <w:p w14:paraId="6A017E80"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Watts, D. (2021, January 5). </w:t>
      </w:r>
      <w:r w:rsidRPr="0094119B">
        <w:rPr>
          <w:rFonts w:asciiTheme="majorBidi" w:hAnsiTheme="majorBidi" w:cstheme="majorBidi"/>
          <w:i/>
          <w:iCs/>
          <w:sz w:val="24"/>
          <w:szCs w:val="24"/>
        </w:rPr>
        <w:t xml:space="preserve">Mindfulness, mental </w:t>
      </w:r>
      <w:proofErr w:type="gramStart"/>
      <w:r w:rsidRPr="0094119B">
        <w:rPr>
          <w:rFonts w:asciiTheme="majorBidi" w:hAnsiTheme="majorBidi" w:cstheme="majorBidi"/>
          <w:i/>
          <w:iCs/>
          <w:sz w:val="24"/>
          <w:szCs w:val="24"/>
        </w:rPr>
        <w:t>health</w:t>
      </w:r>
      <w:proofErr w:type="gramEnd"/>
      <w:r w:rsidRPr="0094119B">
        <w:rPr>
          <w:rFonts w:asciiTheme="majorBidi" w:hAnsiTheme="majorBidi" w:cstheme="majorBidi"/>
          <w:i/>
          <w:iCs/>
          <w:sz w:val="24"/>
          <w:szCs w:val="24"/>
        </w:rPr>
        <w:t xml:space="preserve"> and FPL in a season of disruption and variance. </w:t>
      </w:r>
      <w:r w:rsidRPr="0094119B">
        <w:rPr>
          <w:rFonts w:asciiTheme="majorBidi" w:hAnsiTheme="majorBidi" w:cstheme="majorBidi"/>
          <w:sz w:val="24"/>
          <w:szCs w:val="24"/>
        </w:rPr>
        <w:t xml:space="preserve">Fantasy Football Scout. Retrieved March 31, 2021, from </w:t>
      </w:r>
      <w:hyperlink r:id="rId29" w:history="1">
        <w:r w:rsidRPr="0094119B">
          <w:rPr>
            <w:rStyle w:val="Hyperlink"/>
            <w:rFonts w:asciiTheme="majorBidi" w:hAnsiTheme="majorBidi" w:cstheme="majorBidi"/>
            <w:color w:val="auto"/>
            <w:sz w:val="24"/>
            <w:szCs w:val="24"/>
          </w:rPr>
          <w:t>https://www.fantasyfootballscout.co.uk/2021/01/05/mindfulness-mental-health-and-fpl-in-a-season-of-disruption-and-variance/</w:t>
        </w:r>
      </w:hyperlink>
      <w:r w:rsidRPr="0094119B">
        <w:rPr>
          <w:rFonts w:asciiTheme="majorBidi" w:hAnsiTheme="majorBidi" w:cstheme="majorBidi"/>
          <w:sz w:val="24"/>
          <w:szCs w:val="24"/>
        </w:rPr>
        <w:t xml:space="preserve"> </w:t>
      </w:r>
    </w:p>
    <w:p w14:paraId="565EE7E3"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roofErr w:type="spellStart"/>
      <w:r w:rsidRPr="0094119B">
        <w:rPr>
          <w:rFonts w:asciiTheme="majorBidi" w:hAnsiTheme="majorBidi" w:cstheme="majorBidi"/>
          <w:sz w:val="24"/>
          <w:szCs w:val="24"/>
        </w:rPr>
        <w:t>Xiong</w:t>
      </w:r>
      <w:proofErr w:type="spellEnd"/>
      <w:r w:rsidRPr="0094119B">
        <w:rPr>
          <w:rFonts w:asciiTheme="majorBidi" w:hAnsiTheme="majorBidi" w:cstheme="majorBidi"/>
          <w:sz w:val="24"/>
          <w:szCs w:val="24"/>
        </w:rPr>
        <w:t xml:space="preserve">, J., Lipsitz, O., </w:t>
      </w:r>
      <w:proofErr w:type="spellStart"/>
      <w:r w:rsidRPr="0094119B">
        <w:rPr>
          <w:rFonts w:asciiTheme="majorBidi" w:hAnsiTheme="majorBidi" w:cstheme="majorBidi"/>
          <w:sz w:val="24"/>
          <w:szCs w:val="24"/>
        </w:rPr>
        <w:t>Nasri</w:t>
      </w:r>
      <w:proofErr w:type="spellEnd"/>
      <w:r w:rsidRPr="0094119B">
        <w:rPr>
          <w:rFonts w:asciiTheme="majorBidi" w:hAnsiTheme="majorBidi" w:cstheme="majorBidi"/>
          <w:sz w:val="24"/>
          <w:szCs w:val="24"/>
        </w:rPr>
        <w:t xml:space="preserve">, F., Lui, L.M.W., Gill, H., Phan, L., Chen-Li, D., </w:t>
      </w:r>
      <w:proofErr w:type="spellStart"/>
      <w:r w:rsidRPr="0094119B">
        <w:rPr>
          <w:rFonts w:asciiTheme="majorBidi" w:hAnsiTheme="majorBidi" w:cstheme="majorBidi"/>
          <w:sz w:val="24"/>
          <w:szCs w:val="24"/>
        </w:rPr>
        <w:t>Iacobucci</w:t>
      </w:r>
      <w:proofErr w:type="spellEnd"/>
      <w:r w:rsidRPr="0094119B">
        <w:rPr>
          <w:rFonts w:asciiTheme="majorBidi" w:hAnsiTheme="majorBidi" w:cstheme="majorBidi"/>
          <w:sz w:val="24"/>
          <w:szCs w:val="24"/>
        </w:rPr>
        <w:t xml:space="preserve">, M., Ho, R., Majeed, A., &amp; McIntyre, R.S. (2020). </w:t>
      </w:r>
      <w:r w:rsidRPr="0094119B">
        <w:rPr>
          <w:rFonts w:asciiTheme="majorBidi" w:hAnsiTheme="majorBidi" w:cstheme="majorBidi"/>
          <w:i/>
          <w:iCs/>
          <w:sz w:val="24"/>
          <w:szCs w:val="24"/>
        </w:rPr>
        <w:t xml:space="preserve">Impact of COVID-19 pandemic on mental health in the general population: A systematic review, 277, </w:t>
      </w:r>
      <w:r w:rsidRPr="0094119B">
        <w:rPr>
          <w:rFonts w:asciiTheme="majorBidi" w:hAnsiTheme="majorBidi" w:cstheme="majorBidi"/>
          <w:sz w:val="24"/>
          <w:szCs w:val="24"/>
        </w:rPr>
        <w:t>55-64. doi.org/10.1016/j.jad.2020.08.001</w:t>
      </w:r>
    </w:p>
    <w:p w14:paraId="11F2E52E"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Yang, H., &amp; Ma, J. (2020). How an epidemic outbreak impacts happiness: Factors that worsen (vs. protect) emotional well-being during the coronavirus pandemic. Psychiatry Research, 289, 113045. doi.org/10.1016/j.psychres.2020.113045</w:t>
      </w:r>
    </w:p>
    <w:p w14:paraId="2E4ED6E6"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Yu, X., Ren, G., Huang, S., &amp; Wang, Y. (2018). Undergraduates’ belief in a just world and subjective well-being: The mediating role of sense of control. </w:t>
      </w:r>
      <w:r w:rsidRPr="0094119B">
        <w:rPr>
          <w:rFonts w:asciiTheme="majorBidi" w:hAnsiTheme="majorBidi" w:cstheme="majorBidi"/>
          <w:i/>
          <w:iCs/>
          <w:sz w:val="24"/>
          <w:szCs w:val="24"/>
        </w:rPr>
        <w:t xml:space="preserve">Social </w:t>
      </w:r>
      <w:proofErr w:type="spellStart"/>
      <w:r w:rsidRPr="0094119B">
        <w:rPr>
          <w:rFonts w:asciiTheme="majorBidi" w:hAnsiTheme="majorBidi" w:cstheme="majorBidi"/>
          <w:i/>
          <w:iCs/>
          <w:sz w:val="24"/>
          <w:szCs w:val="24"/>
        </w:rPr>
        <w:t>Behavior</w:t>
      </w:r>
      <w:proofErr w:type="spellEnd"/>
      <w:r w:rsidRPr="0094119B">
        <w:rPr>
          <w:rFonts w:asciiTheme="majorBidi" w:hAnsiTheme="majorBidi" w:cstheme="majorBidi"/>
          <w:i/>
          <w:iCs/>
          <w:sz w:val="24"/>
          <w:szCs w:val="24"/>
        </w:rPr>
        <w:t xml:space="preserve"> and Personality, 46</w:t>
      </w:r>
      <w:r w:rsidRPr="0094119B">
        <w:rPr>
          <w:rFonts w:asciiTheme="majorBidi" w:hAnsiTheme="majorBidi" w:cstheme="majorBidi"/>
          <w:sz w:val="24"/>
          <w:szCs w:val="24"/>
        </w:rPr>
        <w:t>(5), 831-840. DOI:10.2224/sbp.6912</w:t>
      </w:r>
    </w:p>
    <w:p w14:paraId="21971072"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r w:rsidRPr="0094119B">
        <w:rPr>
          <w:rFonts w:asciiTheme="majorBidi" w:hAnsiTheme="majorBidi" w:cstheme="majorBidi"/>
          <w:sz w:val="24"/>
          <w:szCs w:val="24"/>
        </w:rPr>
        <w:t xml:space="preserve">Zahra, D., Qureshi, A., Henley, W., Taylor, R., Quinn, C., Pooler, J., Hardy, G., Newbold, A., &amp; Byng, R. (2014). The work and social adjustment scale: Reliability, </w:t>
      </w:r>
      <w:proofErr w:type="gramStart"/>
      <w:r w:rsidRPr="0094119B">
        <w:rPr>
          <w:rFonts w:asciiTheme="majorBidi" w:hAnsiTheme="majorBidi" w:cstheme="majorBidi"/>
          <w:sz w:val="24"/>
          <w:szCs w:val="24"/>
        </w:rPr>
        <w:t>sensitivity</w:t>
      </w:r>
      <w:proofErr w:type="gramEnd"/>
      <w:r w:rsidRPr="0094119B">
        <w:rPr>
          <w:rFonts w:asciiTheme="majorBidi" w:hAnsiTheme="majorBidi" w:cstheme="majorBidi"/>
          <w:sz w:val="24"/>
          <w:szCs w:val="24"/>
        </w:rPr>
        <w:t xml:space="preserve"> </w:t>
      </w:r>
      <w:r w:rsidRPr="0094119B">
        <w:rPr>
          <w:rFonts w:asciiTheme="majorBidi" w:hAnsiTheme="majorBidi" w:cstheme="majorBidi"/>
          <w:sz w:val="24"/>
          <w:szCs w:val="24"/>
        </w:rPr>
        <w:lastRenderedPageBreak/>
        <w:t xml:space="preserve">and value. </w:t>
      </w:r>
      <w:r w:rsidRPr="0094119B">
        <w:rPr>
          <w:rFonts w:asciiTheme="majorBidi" w:hAnsiTheme="majorBidi" w:cstheme="majorBidi"/>
          <w:i/>
          <w:iCs/>
          <w:sz w:val="24"/>
          <w:szCs w:val="24"/>
        </w:rPr>
        <w:t>International Journal of Psychiatry in Clinical Practice, 18</w:t>
      </w:r>
      <w:r w:rsidRPr="0094119B">
        <w:rPr>
          <w:rFonts w:asciiTheme="majorBidi" w:hAnsiTheme="majorBidi" w:cstheme="majorBidi"/>
          <w:sz w:val="24"/>
          <w:szCs w:val="24"/>
        </w:rPr>
        <w:t>(2), 131-138.  doi.org/10.3109/13651501.2014.894072</w:t>
      </w:r>
    </w:p>
    <w:p w14:paraId="3B5EA58E" w14:textId="77777777" w:rsidR="00154D93" w:rsidRPr="0094119B" w:rsidRDefault="00154D93" w:rsidP="00154D93">
      <w:pPr>
        <w:adjustRightInd w:val="0"/>
        <w:spacing w:line="480" w:lineRule="auto"/>
        <w:ind w:left="720" w:hanging="720"/>
        <w:rPr>
          <w:rFonts w:asciiTheme="majorBidi" w:hAnsiTheme="majorBidi" w:cstheme="majorBidi"/>
          <w:sz w:val="24"/>
          <w:szCs w:val="24"/>
        </w:rPr>
      </w:pPr>
    </w:p>
    <w:p w14:paraId="491B83D5" w14:textId="77777777" w:rsidR="0094119B" w:rsidRDefault="0094119B">
      <w:pPr>
        <w:spacing w:after="160" w:line="259" w:lineRule="auto"/>
        <w:rPr>
          <w:rFonts w:asciiTheme="majorBidi" w:hAnsiTheme="majorBidi" w:cstheme="majorBidi"/>
          <w:b/>
          <w:sz w:val="24"/>
          <w:szCs w:val="24"/>
        </w:rPr>
      </w:pPr>
      <w:r>
        <w:br w:type="page"/>
      </w:r>
    </w:p>
    <w:p w14:paraId="4F3BB893" w14:textId="61490396" w:rsidR="00154D93" w:rsidRPr="0094119B" w:rsidRDefault="00154D93" w:rsidP="0094119B">
      <w:pPr>
        <w:pStyle w:val="Heading1"/>
      </w:pPr>
      <w:r w:rsidRPr="0094119B">
        <w:lastRenderedPageBreak/>
        <w:t>Appendix</w:t>
      </w:r>
    </w:p>
    <w:p w14:paraId="4124BDE3" w14:textId="77777777" w:rsidR="00154D93" w:rsidRPr="0094119B" w:rsidRDefault="00154D93" w:rsidP="00154D93">
      <w:pPr>
        <w:suppressLineNumbers/>
        <w:spacing w:line="480" w:lineRule="auto"/>
        <w:rPr>
          <w:rFonts w:asciiTheme="majorBidi" w:hAnsiTheme="majorBidi" w:cstheme="majorBidi"/>
          <w:sz w:val="24"/>
          <w:szCs w:val="24"/>
        </w:rPr>
      </w:pPr>
    </w:p>
    <w:p w14:paraId="3995892E" w14:textId="77777777" w:rsidR="00154D93" w:rsidRPr="0094119B" w:rsidRDefault="00154D93" w:rsidP="00154D93">
      <w:pPr>
        <w:pStyle w:val="ListParagraph"/>
        <w:numPr>
          <w:ilvl w:val="0"/>
          <w:numId w:val="24"/>
        </w:numPr>
        <w:suppressLineNumbers/>
        <w:spacing w:line="480" w:lineRule="auto"/>
        <w:jc w:val="center"/>
        <w:rPr>
          <w:rFonts w:asciiTheme="majorBidi" w:hAnsiTheme="majorBidi" w:cstheme="majorBidi"/>
          <w:b/>
          <w:bCs/>
          <w:sz w:val="24"/>
          <w:szCs w:val="24"/>
        </w:rPr>
      </w:pPr>
      <w:r w:rsidRPr="0094119B">
        <w:rPr>
          <w:rFonts w:asciiTheme="majorBidi" w:hAnsiTheme="majorBidi" w:cstheme="majorBidi"/>
          <w:b/>
          <w:bCs/>
          <w:sz w:val="24"/>
          <w:szCs w:val="24"/>
        </w:rPr>
        <w:t>Participant Information Sheet</w:t>
      </w:r>
    </w:p>
    <w:p w14:paraId="38BC69C7" w14:textId="77777777" w:rsidR="00154D93" w:rsidRPr="0094119B" w:rsidRDefault="00154D93" w:rsidP="00154D93">
      <w:pPr>
        <w:suppressLineNumbers/>
        <w:spacing w:after="0" w:line="240" w:lineRule="auto"/>
        <w:rPr>
          <w:rFonts w:asciiTheme="majorBidi" w:hAnsiTheme="majorBidi" w:cstheme="majorBidi"/>
          <w:sz w:val="24"/>
          <w:szCs w:val="24"/>
        </w:rPr>
      </w:pPr>
    </w:p>
    <w:p w14:paraId="2F32B662"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Dear potential participant,</w:t>
      </w:r>
    </w:p>
    <w:p w14:paraId="478BA531" w14:textId="77777777" w:rsidR="00154D93" w:rsidRPr="0094119B" w:rsidRDefault="00154D93" w:rsidP="00154D93">
      <w:pPr>
        <w:suppressLineNumbers/>
        <w:spacing w:after="0" w:line="240" w:lineRule="auto"/>
        <w:rPr>
          <w:rFonts w:asciiTheme="majorBidi" w:hAnsiTheme="majorBidi" w:cstheme="majorBidi"/>
          <w:sz w:val="24"/>
          <w:szCs w:val="24"/>
        </w:rPr>
      </w:pPr>
    </w:p>
    <w:p w14:paraId="534D2F9A" w14:textId="77777777" w:rsidR="00154D93" w:rsidRPr="0094119B" w:rsidRDefault="00154D93" w:rsidP="00F47D75">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Fantasy football has become a huge and global game and continues to grow each year. Despite this, little is known about the positive and negative mental effects involvement in fantasy football may have on individuals. We are researchers from Nottingham Trent University who are currently conducting research on this subject. So that you are fully informed before deciding whether to take part in this research, the aim of this sheet is to provide you with important information regarding the study.</w:t>
      </w:r>
    </w:p>
    <w:p w14:paraId="532808E0" w14:textId="77777777" w:rsidR="00154D93" w:rsidRPr="0094119B" w:rsidRDefault="00154D93" w:rsidP="00F47D75">
      <w:pPr>
        <w:suppressLineNumbers/>
        <w:spacing w:after="0" w:line="240" w:lineRule="auto"/>
        <w:rPr>
          <w:rFonts w:asciiTheme="majorBidi" w:hAnsiTheme="majorBidi" w:cstheme="majorBidi"/>
          <w:sz w:val="24"/>
          <w:szCs w:val="24"/>
        </w:rPr>
      </w:pPr>
    </w:p>
    <w:p w14:paraId="41E962B9" w14:textId="77777777" w:rsidR="00154D93" w:rsidRPr="0094119B" w:rsidRDefault="00154D93" w:rsidP="00F47D75">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Participation in the study involves completing a questionnaire pack which will take approximately 15 minutes. The questionnaire pack assesses your thoughts, behaviours, emotions, and experiences around fantasy football. It is important to note though, that participants do not have to answer all questions, and are free to miss out any questions they do not wish to respond to without giving a reason.</w:t>
      </w:r>
    </w:p>
    <w:p w14:paraId="317D3BE2" w14:textId="77777777" w:rsidR="00154D93" w:rsidRPr="0094119B" w:rsidRDefault="00154D93" w:rsidP="00F47D75">
      <w:pPr>
        <w:suppressLineNumbers/>
        <w:spacing w:after="0" w:line="240" w:lineRule="auto"/>
        <w:rPr>
          <w:rFonts w:asciiTheme="majorBidi" w:hAnsiTheme="majorBidi" w:cstheme="majorBidi"/>
          <w:sz w:val="24"/>
          <w:szCs w:val="24"/>
        </w:rPr>
      </w:pPr>
    </w:p>
    <w:p w14:paraId="2C6F1D6D" w14:textId="77777777" w:rsidR="00154D93" w:rsidRPr="0094119B" w:rsidRDefault="00154D93" w:rsidP="00F47D75">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 xml:space="preserve">All </w:t>
      </w:r>
      <w:r w:rsidRPr="0094119B">
        <w:rPr>
          <w:rFonts w:asciiTheme="majorBidi" w:hAnsiTheme="majorBidi" w:cstheme="majorBidi"/>
          <w:b/>
          <w:bCs/>
          <w:sz w:val="24"/>
          <w:szCs w:val="24"/>
        </w:rPr>
        <w:t>data will remain confidential and anonymous</w:t>
      </w:r>
      <w:r w:rsidRPr="0094119B">
        <w:rPr>
          <w:rFonts w:asciiTheme="majorBidi" w:hAnsiTheme="majorBidi" w:cstheme="majorBidi"/>
          <w:sz w:val="24"/>
          <w:szCs w:val="24"/>
        </w:rPr>
        <w:t xml:space="preserve"> – you will not be asked for your name or any other identifying features at any point. Study data will only be accessible by the principal investigator and his research associate. Data collected in this study may be used in future reports such as academic journals and conference presentations. However, again, no individual will be identifiable through such publication of data.</w:t>
      </w:r>
    </w:p>
    <w:p w14:paraId="3DC8ADA6" w14:textId="77777777" w:rsidR="00154D93" w:rsidRPr="0094119B" w:rsidRDefault="00154D93" w:rsidP="00F47D75">
      <w:pPr>
        <w:suppressLineNumbers/>
        <w:spacing w:after="0" w:line="240" w:lineRule="auto"/>
        <w:rPr>
          <w:rFonts w:asciiTheme="majorBidi" w:hAnsiTheme="majorBidi" w:cstheme="majorBidi"/>
          <w:sz w:val="24"/>
          <w:szCs w:val="24"/>
        </w:rPr>
      </w:pPr>
    </w:p>
    <w:p w14:paraId="56BA84FB" w14:textId="77777777" w:rsidR="00154D93" w:rsidRPr="0094119B" w:rsidRDefault="00154D93" w:rsidP="00F47D75">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 xml:space="preserve">If data are to be useful, it is important that </w:t>
      </w:r>
      <w:r w:rsidRPr="0094119B">
        <w:rPr>
          <w:rFonts w:asciiTheme="majorBidi" w:hAnsiTheme="majorBidi" w:cstheme="majorBidi"/>
          <w:b/>
          <w:bCs/>
          <w:sz w:val="24"/>
          <w:szCs w:val="24"/>
        </w:rPr>
        <w:t>participants answer honestly; there are no right or wrong answer</w:t>
      </w:r>
      <w:r w:rsidRPr="0094119B">
        <w:rPr>
          <w:rFonts w:asciiTheme="majorBidi" w:hAnsiTheme="majorBidi" w:cstheme="majorBidi"/>
          <w:sz w:val="24"/>
          <w:szCs w:val="24"/>
        </w:rPr>
        <w:t xml:space="preserve">s. Participants are free to withdraw at any point, either during data collection or for up to three weeks following it by contacting the research team and providing the unique code they generated at the start of the questionnaire pack. If a participant chooses to withdraw from the study, </w:t>
      </w:r>
      <w:proofErr w:type="gramStart"/>
      <w:r w:rsidRPr="0094119B">
        <w:rPr>
          <w:rFonts w:asciiTheme="majorBidi" w:hAnsiTheme="majorBidi" w:cstheme="majorBidi"/>
          <w:sz w:val="24"/>
          <w:szCs w:val="24"/>
        </w:rPr>
        <w:t>all of</w:t>
      </w:r>
      <w:proofErr w:type="gramEnd"/>
      <w:r w:rsidRPr="0094119B">
        <w:rPr>
          <w:rFonts w:asciiTheme="majorBidi" w:hAnsiTheme="majorBidi" w:cstheme="majorBidi"/>
          <w:sz w:val="24"/>
          <w:szCs w:val="24"/>
        </w:rPr>
        <w:t xml:space="preserve"> his/her data will be destroyed immediately.</w:t>
      </w:r>
    </w:p>
    <w:p w14:paraId="4C8C7C8E" w14:textId="77777777" w:rsidR="00154D93" w:rsidRPr="0094119B" w:rsidRDefault="00154D93" w:rsidP="00F47D75">
      <w:pPr>
        <w:suppressLineNumbers/>
        <w:spacing w:after="0" w:line="240" w:lineRule="auto"/>
        <w:rPr>
          <w:rFonts w:asciiTheme="majorBidi" w:hAnsiTheme="majorBidi" w:cstheme="majorBidi"/>
          <w:sz w:val="24"/>
          <w:szCs w:val="24"/>
        </w:rPr>
      </w:pPr>
    </w:p>
    <w:p w14:paraId="44933897" w14:textId="77777777" w:rsidR="00154D93" w:rsidRPr="0094119B" w:rsidRDefault="00154D93" w:rsidP="00F47D75">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Thank you for taking the time to read this sheet and for considering participating in our research. If you have any questions or concerns regarding this research, please feel free to contact the principal investigator using the information below. Finally, your contribution to this research study would be invaluable so we do hope you decide to take part.</w:t>
      </w:r>
    </w:p>
    <w:p w14:paraId="5EEECD00" w14:textId="77777777" w:rsidR="00154D93" w:rsidRPr="0094119B" w:rsidRDefault="00154D93" w:rsidP="00F47D75">
      <w:pPr>
        <w:suppressLineNumbers/>
        <w:spacing w:after="0" w:line="240" w:lineRule="auto"/>
        <w:rPr>
          <w:rFonts w:asciiTheme="majorBidi" w:hAnsiTheme="majorBidi" w:cstheme="majorBidi"/>
          <w:sz w:val="24"/>
          <w:szCs w:val="24"/>
        </w:rPr>
      </w:pPr>
    </w:p>
    <w:p w14:paraId="68E50DD9" w14:textId="6334B8A3" w:rsidR="00154D93" w:rsidRPr="0094119B" w:rsidRDefault="00154D93" w:rsidP="00F47D75">
      <w:pPr>
        <w:suppressLineNumbers/>
        <w:jc w:val="center"/>
        <w:rPr>
          <w:rFonts w:asciiTheme="majorBidi" w:hAnsiTheme="majorBidi" w:cstheme="majorBidi"/>
          <w:sz w:val="24"/>
          <w:szCs w:val="24"/>
        </w:rPr>
      </w:pPr>
    </w:p>
    <w:p w14:paraId="789C28B7" w14:textId="19D2FD14" w:rsidR="00154D93" w:rsidRPr="0094119B" w:rsidRDefault="00154D93" w:rsidP="00F47D75">
      <w:pPr>
        <w:suppressLineNumbers/>
        <w:jc w:val="center"/>
        <w:rPr>
          <w:rFonts w:asciiTheme="majorBidi" w:hAnsiTheme="majorBidi" w:cstheme="majorBidi"/>
          <w:sz w:val="24"/>
          <w:szCs w:val="24"/>
        </w:rPr>
      </w:pPr>
    </w:p>
    <w:p w14:paraId="4E43A0D6" w14:textId="137E10E7" w:rsidR="00154D93" w:rsidRPr="0094119B" w:rsidRDefault="00154D93" w:rsidP="00F47D75">
      <w:pPr>
        <w:suppressLineNumbers/>
        <w:jc w:val="center"/>
        <w:rPr>
          <w:rFonts w:asciiTheme="majorBidi" w:hAnsiTheme="majorBidi" w:cstheme="majorBidi"/>
          <w:sz w:val="24"/>
          <w:szCs w:val="24"/>
        </w:rPr>
      </w:pPr>
    </w:p>
    <w:p w14:paraId="665B3B9E" w14:textId="550B0419" w:rsidR="00154D93" w:rsidRPr="0094119B" w:rsidRDefault="00154D93" w:rsidP="00F47D75">
      <w:pPr>
        <w:suppressLineNumbers/>
        <w:jc w:val="center"/>
        <w:rPr>
          <w:rFonts w:asciiTheme="majorBidi" w:hAnsiTheme="majorBidi" w:cstheme="majorBidi"/>
          <w:sz w:val="24"/>
          <w:szCs w:val="24"/>
        </w:rPr>
      </w:pPr>
    </w:p>
    <w:p w14:paraId="7FF20083" w14:textId="77777777" w:rsidR="00154D93" w:rsidRPr="0094119B" w:rsidRDefault="00154D93" w:rsidP="00F47D75">
      <w:pPr>
        <w:suppressLineNumbers/>
        <w:rPr>
          <w:rFonts w:asciiTheme="majorBidi" w:hAnsiTheme="majorBidi" w:cstheme="majorBidi"/>
          <w:sz w:val="24"/>
          <w:szCs w:val="24"/>
        </w:rPr>
      </w:pPr>
    </w:p>
    <w:p w14:paraId="779A0CAE" w14:textId="77777777" w:rsidR="00F47D75" w:rsidRPr="0094119B" w:rsidRDefault="00F47D75" w:rsidP="00F47D75">
      <w:pPr>
        <w:pStyle w:val="ListParagraph"/>
        <w:numPr>
          <w:ilvl w:val="0"/>
          <w:numId w:val="24"/>
        </w:numPr>
        <w:suppressLineNumbers/>
        <w:spacing w:after="0" w:line="240" w:lineRule="auto"/>
        <w:jc w:val="center"/>
        <w:rPr>
          <w:rFonts w:asciiTheme="majorBidi" w:hAnsiTheme="majorBidi" w:cstheme="majorBidi"/>
          <w:b/>
          <w:sz w:val="24"/>
          <w:szCs w:val="24"/>
        </w:rPr>
      </w:pPr>
      <w:r w:rsidRPr="0094119B">
        <w:rPr>
          <w:rFonts w:asciiTheme="majorBidi" w:hAnsiTheme="majorBidi" w:cstheme="majorBidi"/>
          <w:b/>
          <w:sz w:val="24"/>
          <w:szCs w:val="24"/>
        </w:rPr>
        <w:t>Consent Statement</w:t>
      </w:r>
    </w:p>
    <w:p w14:paraId="6BE56525" w14:textId="77777777" w:rsidR="00F47D75" w:rsidRPr="0094119B" w:rsidRDefault="00F47D75" w:rsidP="00F47D75">
      <w:pPr>
        <w:pStyle w:val="ListParagraph"/>
        <w:suppressLineNumbers/>
        <w:spacing w:after="0" w:line="240" w:lineRule="auto"/>
        <w:rPr>
          <w:rFonts w:asciiTheme="majorBidi" w:hAnsiTheme="majorBidi" w:cstheme="majorBidi"/>
          <w:bCs/>
          <w:sz w:val="24"/>
          <w:szCs w:val="24"/>
        </w:rPr>
      </w:pPr>
    </w:p>
    <w:p w14:paraId="4A485629" w14:textId="77777777" w:rsidR="00F47D75" w:rsidRPr="0094119B" w:rsidRDefault="00F47D75" w:rsidP="00F47D75">
      <w:pPr>
        <w:suppressLineNumbers/>
        <w:spacing w:after="0" w:line="240" w:lineRule="auto"/>
        <w:rPr>
          <w:rFonts w:asciiTheme="majorBidi" w:hAnsiTheme="majorBidi" w:cstheme="majorBidi"/>
          <w:bCs/>
          <w:sz w:val="24"/>
          <w:szCs w:val="24"/>
        </w:rPr>
      </w:pPr>
    </w:p>
    <w:p w14:paraId="5A66390C" w14:textId="58F50186"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I agree to partake as a participant in this study.</w:t>
      </w:r>
    </w:p>
    <w:p w14:paraId="1EA75DE6" w14:textId="77777777"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I am 18 years of age or older.</w:t>
      </w:r>
    </w:p>
    <w:p w14:paraId="15CA008C" w14:textId="77777777"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From reading the information sheet in full, and from my discussion(s) with the researcher, I understand that my participation will involve completing a questionnaire online at a time and place convenient to me.</w:t>
      </w:r>
    </w:p>
    <w:p w14:paraId="0183B2FC" w14:textId="77777777"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I confirm that I have had the opportunity to ask questions about the study and where I have asked questions these have been answered to my satisfaction.</w:t>
      </w:r>
    </w:p>
    <w:p w14:paraId="347622E6" w14:textId="77777777"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I am aware that I can withdraw my consent to participate in the study for any reason without having to explain my withdrawal. I can withdraw my data from the study up to three weeks after completing the questionnaire, and electronic copies of my data will be stored securely.</w:t>
      </w:r>
    </w:p>
    <w:p w14:paraId="3325919F" w14:textId="77777777"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I understand that the information I provide in this study will be confidential and anonymous. If I wish to withdraw my participation or data from the study, I am aware that I can quote my unique code (generated by me as a part of completing the questionnaire) to the lead researcher and my data will be destroyed accordingly.</w:t>
      </w:r>
    </w:p>
    <w:p w14:paraId="43504B5A" w14:textId="77777777"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I confirm I understand that my data will be stored (securely) for the purpose of publishing the research. I am aware that hard copies of my data will be destroyed after a period of five years using a confidential waste disposal system. All electronic copies will be overwritten to ensure that they are practically unrecoverable, before being securely erased (including backups and archived copies).</w:t>
      </w:r>
    </w:p>
    <w:p w14:paraId="74BC3513" w14:textId="3CAE9DFE"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I confirm I understand what is required of me and know of no reason, medical or otherwise, that would prevent me from partaking in this research.</w:t>
      </w:r>
    </w:p>
    <w:p w14:paraId="132659BF" w14:textId="77777777" w:rsidR="00F47D75" w:rsidRPr="0094119B" w:rsidRDefault="00F47D75" w:rsidP="00F47D75">
      <w:pPr>
        <w:suppressLineNumbers/>
        <w:spacing w:after="0" w:line="240" w:lineRule="auto"/>
        <w:rPr>
          <w:rFonts w:asciiTheme="majorBidi" w:hAnsiTheme="majorBidi" w:cstheme="majorBidi"/>
          <w:bCs/>
          <w:sz w:val="24"/>
          <w:szCs w:val="24"/>
        </w:rPr>
      </w:pPr>
    </w:p>
    <w:p w14:paraId="734CFF6D" w14:textId="7B12968B"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 xml:space="preserve">By selecting 'Yes' below, I agree to participate in the present study. </w:t>
      </w:r>
    </w:p>
    <w:p w14:paraId="6BEFFD98" w14:textId="77777777" w:rsidR="00F47D75" w:rsidRPr="0094119B" w:rsidRDefault="00F47D75" w:rsidP="00F47D75">
      <w:pPr>
        <w:suppressLineNumbers/>
        <w:spacing w:after="0" w:line="240" w:lineRule="auto"/>
        <w:rPr>
          <w:rFonts w:asciiTheme="majorBidi" w:hAnsiTheme="majorBidi" w:cstheme="majorBidi"/>
          <w:bCs/>
          <w:sz w:val="24"/>
          <w:szCs w:val="24"/>
        </w:rPr>
      </w:pPr>
    </w:p>
    <w:p w14:paraId="4385AAC1" w14:textId="77777777"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Yes</w:t>
      </w:r>
    </w:p>
    <w:p w14:paraId="737E97C7" w14:textId="103EC286" w:rsidR="00F47D75" w:rsidRPr="0094119B" w:rsidRDefault="00F47D75" w:rsidP="00F47D75">
      <w:pPr>
        <w:suppressLineNumbers/>
        <w:spacing w:after="0" w:line="240" w:lineRule="auto"/>
        <w:rPr>
          <w:rFonts w:asciiTheme="majorBidi" w:hAnsiTheme="majorBidi" w:cstheme="majorBidi"/>
          <w:bCs/>
          <w:sz w:val="24"/>
          <w:szCs w:val="24"/>
        </w:rPr>
      </w:pPr>
      <w:r w:rsidRPr="0094119B">
        <w:rPr>
          <w:rFonts w:asciiTheme="majorBidi" w:hAnsiTheme="majorBidi" w:cstheme="majorBidi"/>
          <w:bCs/>
          <w:sz w:val="24"/>
          <w:szCs w:val="24"/>
        </w:rPr>
        <w:t>No</w:t>
      </w:r>
    </w:p>
    <w:p w14:paraId="52B94035" w14:textId="71D729C2" w:rsidR="00F47D75" w:rsidRPr="0094119B" w:rsidRDefault="00F47D75" w:rsidP="00F47D75">
      <w:pPr>
        <w:suppressLineNumbers/>
        <w:spacing w:after="0" w:line="480" w:lineRule="auto"/>
        <w:rPr>
          <w:rFonts w:asciiTheme="majorBidi" w:hAnsiTheme="majorBidi" w:cstheme="majorBidi"/>
          <w:bCs/>
          <w:sz w:val="24"/>
          <w:szCs w:val="24"/>
        </w:rPr>
      </w:pPr>
    </w:p>
    <w:p w14:paraId="6669DAE8" w14:textId="05FFD19F" w:rsidR="00F47D75" w:rsidRPr="0094119B" w:rsidRDefault="00F47D75" w:rsidP="00F47D75">
      <w:pPr>
        <w:suppressLineNumbers/>
        <w:spacing w:after="0" w:line="480" w:lineRule="auto"/>
        <w:rPr>
          <w:rFonts w:asciiTheme="majorBidi" w:hAnsiTheme="majorBidi" w:cstheme="majorBidi"/>
          <w:bCs/>
          <w:sz w:val="24"/>
          <w:szCs w:val="24"/>
        </w:rPr>
      </w:pPr>
    </w:p>
    <w:p w14:paraId="42198459" w14:textId="67F71E06" w:rsidR="00F47D75" w:rsidRPr="0094119B" w:rsidRDefault="00F47D75" w:rsidP="00F47D75">
      <w:pPr>
        <w:suppressLineNumbers/>
        <w:spacing w:after="0" w:line="480" w:lineRule="auto"/>
        <w:rPr>
          <w:rFonts w:asciiTheme="majorBidi" w:hAnsiTheme="majorBidi" w:cstheme="majorBidi"/>
          <w:bCs/>
          <w:sz w:val="24"/>
          <w:szCs w:val="24"/>
        </w:rPr>
      </w:pPr>
    </w:p>
    <w:p w14:paraId="0E47C844" w14:textId="72DA8462" w:rsidR="00F47D75" w:rsidRPr="0094119B" w:rsidRDefault="00F47D75" w:rsidP="00F47D75">
      <w:pPr>
        <w:suppressLineNumbers/>
        <w:spacing w:after="0" w:line="480" w:lineRule="auto"/>
        <w:rPr>
          <w:rFonts w:asciiTheme="majorBidi" w:hAnsiTheme="majorBidi" w:cstheme="majorBidi"/>
          <w:bCs/>
          <w:sz w:val="24"/>
          <w:szCs w:val="24"/>
        </w:rPr>
      </w:pPr>
    </w:p>
    <w:p w14:paraId="44159FD5" w14:textId="0CA18E84" w:rsidR="00F47D75" w:rsidRPr="0094119B" w:rsidRDefault="00F47D75" w:rsidP="00F47D75">
      <w:pPr>
        <w:suppressLineNumbers/>
        <w:spacing w:after="0" w:line="480" w:lineRule="auto"/>
        <w:rPr>
          <w:rFonts w:asciiTheme="majorBidi" w:hAnsiTheme="majorBidi" w:cstheme="majorBidi"/>
          <w:bCs/>
          <w:sz w:val="24"/>
          <w:szCs w:val="24"/>
        </w:rPr>
      </w:pPr>
    </w:p>
    <w:p w14:paraId="2CE51327" w14:textId="6B1C97A8" w:rsidR="00F47D75" w:rsidRPr="0094119B" w:rsidRDefault="00F47D75" w:rsidP="00F47D75">
      <w:pPr>
        <w:suppressLineNumbers/>
        <w:spacing w:after="0" w:line="480" w:lineRule="auto"/>
        <w:rPr>
          <w:rFonts w:asciiTheme="majorBidi" w:hAnsiTheme="majorBidi" w:cstheme="majorBidi"/>
          <w:bCs/>
          <w:sz w:val="24"/>
          <w:szCs w:val="24"/>
        </w:rPr>
      </w:pPr>
    </w:p>
    <w:p w14:paraId="42F2F5BA" w14:textId="7DC9B769" w:rsidR="00F47D75" w:rsidRPr="0094119B" w:rsidRDefault="00F47D75" w:rsidP="00F47D75">
      <w:pPr>
        <w:suppressLineNumbers/>
        <w:spacing w:after="0" w:line="480" w:lineRule="auto"/>
        <w:rPr>
          <w:rFonts w:asciiTheme="majorBidi" w:hAnsiTheme="majorBidi" w:cstheme="majorBidi"/>
          <w:bCs/>
          <w:sz w:val="24"/>
          <w:szCs w:val="24"/>
        </w:rPr>
      </w:pPr>
    </w:p>
    <w:p w14:paraId="3E8E24FD" w14:textId="6E2DE2D6" w:rsidR="00F47D75" w:rsidRPr="0094119B" w:rsidRDefault="00F47D75" w:rsidP="00F47D75">
      <w:pPr>
        <w:suppressLineNumbers/>
        <w:spacing w:after="0" w:line="480" w:lineRule="auto"/>
        <w:rPr>
          <w:rFonts w:asciiTheme="majorBidi" w:hAnsiTheme="majorBidi" w:cstheme="majorBidi"/>
          <w:bCs/>
          <w:sz w:val="24"/>
          <w:szCs w:val="24"/>
        </w:rPr>
      </w:pPr>
    </w:p>
    <w:p w14:paraId="71641F47" w14:textId="2910EA98" w:rsidR="00F47D75" w:rsidRPr="0094119B" w:rsidRDefault="00F47D75" w:rsidP="00F47D75">
      <w:pPr>
        <w:suppressLineNumbers/>
        <w:spacing w:after="0" w:line="480" w:lineRule="auto"/>
        <w:rPr>
          <w:rFonts w:asciiTheme="majorBidi" w:hAnsiTheme="majorBidi" w:cstheme="majorBidi"/>
          <w:bCs/>
          <w:sz w:val="24"/>
          <w:szCs w:val="24"/>
        </w:rPr>
      </w:pPr>
    </w:p>
    <w:p w14:paraId="0904902E" w14:textId="77777777" w:rsidR="00F47D75" w:rsidRPr="0094119B" w:rsidRDefault="00F47D75" w:rsidP="00F47D75">
      <w:pPr>
        <w:suppressLineNumbers/>
        <w:spacing w:after="0" w:line="480" w:lineRule="auto"/>
        <w:rPr>
          <w:rFonts w:asciiTheme="majorBidi" w:hAnsiTheme="majorBidi" w:cstheme="majorBidi"/>
          <w:bCs/>
          <w:sz w:val="24"/>
          <w:szCs w:val="24"/>
        </w:rPr>
      </w:pPr>
    </w:p>
    <w:p w14:paraId="6A42B49C" w14:textId="52076411" w:rsidR="00154D93" w:rsidRPr="0094119B" w:rsidRDefault="00154D93" w:rsidP="00F47D75">
      <w:pPr>
        <w:pStyle w:val="ListParagraph"/>
        <w:numPr>
          <w:ilvl w:val="0"/>
          <w:numId w:val="24"/>
        </w:numPr>
        <w:suppressLineNumbers/>
        <w:jc w:val="center"/>
        <w:rPr>
          <w:rFonts w:asciiTheme="majorBidi" w:hAnsiTheme="majorBidi" w:cstheme="majorBidi"/>
          <w:b/>
          <w:bCs/>
          <w:sz w:val="24"/>
          <w:szCs w:val="24"/>
        </w:rPr>
      </w:pPr>
      <w:r w:rsidRPr="0094119B">
        <w:rPr>
          <w:rFonts w:asciiTheme="majorBidi" w:hAnsiTheme="majorBidi" w:cstheme="majorBidi"/>
          <w:b/>
          <w:bCs/>
          <w:sz w:val="24"/>
          <w:szCs w:val="24"/>
        </w:rPr>
        <w:t>Questionnaire: Exploring the Mental Health and Emotional Experiences of Individuals Who Play Fantasy Football</w:t>
      </w:r>
    </w:p>
    <w:p w14:paraId="1C17B691" w14:textId="77777777" w:rsidR="00154D93" w:rsidRPr="0094119B" w:rsidRDefault="00154D93" w:rsidP="00F47D75">
      <w:pPr>
        <w:suppressLineNumbers/>
        <w:rPr>
          <w:rFonts w:asciiTheme="majorBidi" w:hAnsiTheme="majorBidi" w:cstheme="majorBidi"/>
          <w:sz w:val="24"/>
          <w:szCs w:val="24"/>
        </w:rPr>
      </w:pPr>
    </w:p>
    <w:p w14:paraId="54C3A6C0" w14:textId="77777777" w:rsidR="00154D93" w:rsidRPr="0094119B" w:rsidRDefault="00154D93" w:rsidP="00F47D75">
      <w:pPr>
        <w:suppressLineNumbers/>
        <w:spacing w:after="0" w:line="240" w:lineRule="auto"/>
        <w:rPr>
          <w:rFonts w:asciiTheme="majorBidi" w:hAnsiTheme="majorBidi" w:cstheme="majorBidi"/>
          <w:sz w:val="24"/>
          <w:szCs w:val="24"/>
          <w:u w:val="single"/>
        </w:rPr>
      </w:pPr>
      <w:r w:rsidRPr="0094119B">
        <w:rPr>
          <w:rFonts w:asciiTheme="majorBidi" w:hAnsiTheme="majorBidi" w:cstheme="majorBidi"/>
          <w:sz w:val="24"/>
          <w:szCs w:val="24"/>
          <w:u w:val="single"/>
        </w:rPr>
        <w:t>Section A – Demographic Information</w:t>
      </w:r>
    </w:p>
    <w:p w14:paraId="70E0F7ED" w14:textId="77777777" w:rsidR="00154D93" w:rsidRPr="0094119B" w:rsidRDefault="00154D93" w:rsidP="00F47D75">
      <w:pPr>
        <w:suppressLineNumbers/>
        <w:spacing w:after="0" w:line="240" w:lineRule="auto"/>
        <w:rPr>
          <w:rFonts w:asciiTheme="majorBidi" w:hAnsiTheme="majorBidi" w:cstheme="majorBidi"/>
          <w:sz w:val="24"/>
          <w:szCs w:val="24"/>
        </w:rPr>
      </w:pPr>
    </w:p>
    <w:p w14:paraId="019439AF" w14:textId="77777777" w:rsidR="00154D93" w:rsidRPr="0094119B" w:rsidRDefault="00154D93" w:rsidP="00F47D75">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Dear participant,</w:t>
      </w:r>
    </w:p>
    <w:p w14:paraId="2E75A858" w14:textId="77777777" w:rsidR="00154D93" w:rsidRPr="0094119B" w:rsidRDefault="00154D93" w:rsidP="00154D93">
      <w:pPr>
        <w:suppressLineNumbers/>
        <w:spacing w:after="0" w:line="240" w:lineRule="auto"/>
        <w:rPr>
          <w:rFonts w:asciiTheme="majorBidi" w:hAnsiTheme="majorBidi" w:cstheme="majorBidi"/>
          <w:sz w:val="24"/>
          <w:szCs w:val="24"/>
        </w:rPr>
      </w:pPr>
    </w:p>
    <w:p w14:paraId="72C81388"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Thank you for choosing to take part in our study exploring mental health in fantasy football. The questionnaire is split across 6 sections and should take approximately 15 minutes to answer. Please answer honestly. Your responses are anonymous and there are no right or wrong answers.</w:t>
      </w:r>
    </w:p>
    <w:p w14:paraId="56543C9B" w14:textId="77777777" w:rsidR="00154D93" w:rsidRPr="0094119B" w:rsidRDefault="00154D93" w:rsidP="00154D93">
      <w:pPr>
        <w:suppressLineNumbers/>
        <w:spacing w:after="0" w:line="240" w:lineRule="auto"/>
        <w:rPr>
          <w:rFonts w:asciiTheme="majorBidi" w:hAnsiTheme="majorBidi" w:cstheme="majorBidi"/>
          <w:sz w:val="24"/>
          <w:szCs w:val="24"/>
        </w:rPr>
      </w:pPr>
    </w:p>
    <w:p w14:paraId="78A5E025"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 xml:space="preserve">2 What is your age? </w:t>
      </w:r>
    </w:p>
    <w:p w14:paraId="0E94E37B"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 xml:space="preserve">3 To which gender identity do you most identify? </w:t>
      </w:r>
    </w:p>
    <w:p w14:paraId="00E798D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Female</w:t>
      </w:r>
    </w:p>
    <w:p w14:paraId="4FE00C1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Male</w:t>
      </w:r>
    </w:p>
    <w:p w14:paraId="613C6B8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 xml:space="preserve">Prefer Not </w:t>
      </w:r>
      <w:proofErr w:type="gramStart"/>
      <w:r w:rsidRPr="0094119B">
        <w:rPr>
          <w:rFonts w:asciiTheme="majorBidi" w:hAnsiTheme="majorBidi" w:cstheme="majorBidi"/>
          <w:sz w:val="24"/>
          <w:szCs w:val="24"/>
        </w:rPr>
        <w:t>To</w:t>
      </w:r>
      <w:proofErr w:type="gramEnd"/>
      <w:r w:rsidRPr="0094119B">
        <w:rPr>
          <w:rFonts w:asciiTheme="majorBidi" w:hAnsiTheme="majorBidi" w:cstheme="majorBidi"/>
          <w:sz w:val="24"/>
          <w:szCs w:val="24"/>
        </w:rPr>
        <w:t xml:space="preserve"> Say</w:t>
      </w:r>
    </w:p>
    <w:p w14:paraId="65F50C0D"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4 What is your nationality?</w:t>
      </w:r>
    </w:p>
    <w:p w14:paraId="04DC46E9"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 xml:space="preserve">5 What </w:t>
      </w:r>
      <w:proofErr w:type="gramStart"/>
      <w:r w:rsidRPr="0094119B">
        <w:rPr>
          <w:rFonts w:asciiTheme="majorBidi" w:hAnsiTheme="majorBidi" w:cstheme="majorBidi"/>
          <w:sz w:val="24"/>
          <w:szCs w:val="24"/>
        </w:rPr>
        <w:t>country</w:t>
      </w:r>
      <w:proofErr w:type="gramEnd"/>
      <w:r w:rsidRPr="0094119B">
        <w:rPr>
          <w:rFonts w:asciiTheme="majorBidi" w:hAnsiTheme="majorBidi" w:cstheme="majorBidi"/>
          <w:sz w:val="24"/>
          <w:szCs w:val="24"/>
        </w:rPr>
        <w:t xml:space="preserve"> do you live in?</w:t>
      </w:r>
    </w:p>
    <w:p w14:paraId="1199199C"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6 What is your ethnic group? (Choose one option that best describes your ethnic group or background)</w:t>
      </w:r>
    </w:p>
    <w:p w14:paraId="39783BA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White</w:t>
      </w:r>
    </w:p>
    <w:p w14:paraId="5495688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Mixed/Multiple Ethic Groups</w:t>
      </w:r>
    </w:p>
    <w:p w14:paraId="02D814B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Asian/Asian British</w:t>
      </w:r>
    </w:p>
    <w:p w14:paraId="369F1B6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Black/African/Caribbean/Black British</w:t>
      </w:r>
    </w:p>
    <w:p w14:paraId="10EBFCDE"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Other Ethnic Group</w:t>
      </w:r>
    </w:p>
    <w:p w14:paraId="48509A14" w14:textId="70C0892A"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 xml:space="preserve">7 In order for us to identify your questionnaire </w:t>
      </w:r>
      <w:proofErr w:type="gramStart"/>
      <w:r w:rsidRPr="0094119B">
        <w:rPr>
          <w:rFonts w:asciiTheme="majorBidi" w:hAnsiTheme="majorBidi" w:cstheme="majorBidi"/>
          <w:sz w:val="24"/>
          <w:szCs w:val="24"/>
        </w:rPr>
        <w:t>in the event that</w:t>
      </w:r>
      <w:proofErr w:type="gramEnd"/>
      <w:r w:rsidRPr="0094119B">
        <w:rPr>
          <w:rFonts w:asciiTheme="majorBidi" w:hAnsiTheme="majorBidi" w:cstheme="majorBidi"/>
          <w:sz w:val="24"/>
          <w:szCs w:val="24"/>
        </w:rPr>
        <w:t xml:space="preserve"> you wish to withdraw your data, we need to generate a unique code. This will NOT be used for any identification purposes. Please generate your unique code by typing any eight characters below (these can be letters and numbers).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Star8492. Please remember this code as you will need to reference it in the future if you wish to withdraw your data.</w:t>
      </w:r>
    </w:p>
    <w:p w14:paraId="5733CB67" w14:textId="77777777" w:rsidR="00154D93" w:rsidRPr="0094119B" w:rsidRDefault="00154D93" w:rsidP="00154D93">
      <w:pPr>
        <w:suppressLineNumbers/>
        <w:spacing w:after="0" w:line="240" w:lineRule="auto"/>
        <w:rPr>
          <w:rFonts w:asciiTheme="majorBidi" w:hAnsiTheme="majorBidi" w:cstheme="majorBidi"/>
          <w:sz w:val="24"/>
          <w:szCs w:val="24"/>
        </w:rPr>
      </w:pPr>
    </w:p>
    <w:p w14:paraId="790F1BF6" w14:textId="77777777" w:rsidR="00154D93" w:rsidRPr="0094119B" w:rsidRDefault="00154D93" w:rsidP="00154D93">
      <w:pPr>
        <w:suppressLineNumbers/>
        <w:spacing w:after="0" w:line="240" w:lineRule="auto"/>
        <w:rPr>
          <w:rFonts w:asciiTheme="majorBidi" w:hAnsiTheme="majorBidi" w:cstheme="majorBidi"/>
          <w:sz w:val="24"/>
          <w:szCs w:val="24"/>
        </w:rPr>
      </w:pPr>
    </w:p>
    <w:p w14:paraId="53B09BA3" w14:textId="77777777" w:rsidR="00154D93" w:rsidRPr="0094119B" w:rsidRDefault="00154D93" w:rsidP="00154D93">
      <w:pPr>
        <w:suppressLineNumbers/>
        <w:spacing w:after="0" w:line="240" w:lineRule="auto"/>
        <w:rPr>
          <w:rFonts w:asciiTheme="majorBidi" w:hAnsiTheme="majorBidi" w:cstheme="majorBidi"/>
          <w:sz w:val="24"/>
          <w:szCs w:val="24"/>
          <w:u w:val="single"/>
        </w:rPr>
      </w:pPr>
      <w:r w:rsidRPr="0094119B">
        <w:rPr>
          <w:rFonts w:asciiTheme="majorBidi" w:hAnsiTheme="majorBidi" w:cstheme="majorBidi"/>
          <w:sz w:val="24"/>
          <w:szCs w:val="24"/>
          <w:u w:val="single"/>
        </w:rPr>
        <w:t>Section B – FF Experience and Behaviour</w:t>
      </w:r>
    </w:p>
    <w:p w14:paraId="394F8C04" w14:textId="77777777" w:rsidR="00154D93" w:rsidRPr="0094119B" w:rsidRDefault="00154D93" w:rsidP="00154D93">
      <w:pPr>
        <w:suppressLineNumbers/>
        <w:spacing w:after="0" w:line="240" w:lineRule="auto"/>
        <w:rPr>
          <w:rFonts w:asciiTheme="majorBidi" w:hAnsiTheme="majorBidi" w:cstheme="majorBidi"/>
          <w:sz w:val="24"/>
          <w:szCs w:val="24"/>
        </w:rPr>
      </w:pPr>
    </w:p>
    <w:p w14:paraId="3BBB3A17"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8 How many seasons have you played Fantasy Football for?</w:t>
      </w:r>
    </w:p>
    <w:p w14:paraId="18B04685"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9 How many Fantasy Football leagues are you playing in this season?</w:t>
      </w:r>
    </w:p>
    <w:p w14:paraId="3D8E1EB4"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10 Which Fantasy Football games/site do you play? (Please type below)</w:t>
      </w:r>
    </w:p>
    <w:p w14:paraId="103CB6AF" w14:textId="18704D8D"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11 On average, how many minutes per DAY do you spend on the Fantasy Football site/app that you play?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fantasy.premierleague.com, fantrax.com, etc.)</w:t>
      </w:r>
    </w:p>
    <w:p w14:paraId="04392282" w14:textId="275BEBAC"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12 On average, how many minutes per DAY do you spend on any other Fantasy Football-related activities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listening to podcasts, browsing specific social media, reading online)?</w:t>
      </w:r>
    </w:p>
    <w:p w14:paraId="1EED7AEB"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13 On average, how many minutes per DAY do you spend thinking about Fantasy Football?</w:t>
      </w:r>
    </w:p>
    <w:p w14:paraId="17914ADC"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14 On average at the weekend, what % of your conversations - either online, over phone/text, or in person - would you estimate are related to Fantasy Football?</w:t>
      </w:r>
    </w:p>
    <w:p w14:paraId="3BF1AA52" w14:textId="77777777" w:rsidR="00154D93" w:rsidRPr="0094119B" w:rsidRDefault="00154D93" w:rsidP="00154D93">
      <w:pPr>
        <w:suppressLineNumbers/>
        <w:spacing w:after="0" w:line="240" w:lineRule="auto"/>
        <w:rPr>
          <w:rFonts w:asciiTheme="majorBidi" w:hAnsiTheme="majorBidi" w:cstheme="majorBidi"/>
          <w:sz w:val="24"/>
          <w:szCs w:val="24"/>
        </w:rPr>
      </w:pPr>
    </w:p>
    <w:p w14:paraId="411FE1CF" w14:textId="77777777" w:rsidR="00154D93" w:rsidRPr="0094119B" w:rsidRDefault="00154D93" w:rsidP="00154D93">
      <w:pPr>
        <w:suppressLineNumbers/>
        <w:spacing w:after="0" w:line="240" w:lineRule="auto"/>
        <w:rPr>
          <w:rFonts w:asciiTheme="majorBidi" w:hAnsiTheme="majorBidi" w:cstheme="majorBidi"/>
          <w:sz w:val="24"/>
          <w:szCs w:val="24"/>
        </w:rPr>
      </w:pPr>
    </w:p>
    <w:p w14:paraId="7F2689C1" w14:textId="77777777" w:rsidR="00154D93" w:rsidRPr="0094119B" w:rsidRDefault="00154D93" w:rsidP="00154D93">
      <w:pPr>
        <w:suppressLineNumbers/>
        <w:spacing w:after="0" w:line="240" w:lineRule="auto"/>
        <w:rPr>
          <w:rFonts w:asciiTheme="majorBidi" w:hAnsiTheme="majorBidi" w:cstheme="majorBidi"/>
          <w:sz w:val="24"/>
          <w:szCs w:val="24"/>
          <w:u w:val="single"/>
        </w:rPr>
      </w:pPr>
      <w:r w:rsidRPr="0094119B">
        <w:rPr>
          <w:rFonts w:asciiTheme="majorBidi" w:hAnsiTheme="majorBidi" w:cstheme="majorBidi"/>
          <w:sz w:val="24"/>
          <w:szCs w:val="24"/>
          <w:u w:val="single"/>
        </w:rPr>
        <w:t>Section C – Multidimensional Emotion Questionnaire (MEQ) – Adapted to FF</w:t>
      </w:r>
    </w:p>
    <w:p w14:paraId="047F9CDD" w14:textId="77777777" w:rsidR="00154D93" w:rsidRPr="0094119B" w:rsidRDefault="00154D93" w:rsidP="00154D93">
      <w:pPr>
        <w:suppressLineNumbers/>
        <w:spacing w:after="0" w:line="240" w:lineRule="auto"/>
        <w:rPr>
          <w:rFonts w:asciiTheme="majorBidi" w:hAnsiTheme="majorBidi" w:cstheme="majorBidi"/>
          <w:sz w:val="24"/>
          <w:szCs w:val="24"/>
        </w:rPr>
      </w:pPr>
    </w:p>
    <w:p w14:paraId="2EB1858E"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 xml:space="preserve">This section asks about your experience of 10 different emotions such as sad, happy, and afraid IN RELATION TO FANTASY FOOTBALL. Remember, THERE ARE NO RIGHT OR WRONG </w:t>
      </w:r>
      <w:proofErr w:type="gramStart"/>
      <w:r w:rsidRPr="0094119B">
        <w:rPr>
          <w:rFonts w:asciiTheme="majorBidi" w:hAnsiTheme="majorBidi" w:cstheme="majorBidi"/>
          <w:sz w:val="24"/>
          <w:szCs w:val="24"/>
        </w:rPr>
        <w:t>ANSWERS</w:t>
      </w:r>
      <w:proofErr w:type="gramEnd"/>
      <w:r w:rsidRPr="0094119B">
        <w:rPr>
          <w:rFonts w:asciiTheme="majorBidi" w:hAnsiTheme="majorBidi" w:cstheme="majorBidi"/>
          <w:sz w:val="24"/>
          <w:szCs w:val="24"/>
        </w:rPr>
        <w:t xml:space="preserve"> and your responses are completely ANONYMOUS, so please answer HONESTLY. We are interested in assessing four different parts of each emotion. Specifically, for each emotion, you will be asked to rate by selecting:</w:t>
      </w:r>
    </w:p>
    <w:p w14:paraId="6B5D660F" w14:textId="77777777" w:rsidR="00154D93" w:rsidRPr="0094119B" w:rsidRDefault="00154D93" w:rsidP="00154D93">
      <w:pPr>
        <w:suppressLineNumbers/>
        <w:spacing w:after="0" w:line="240" w:lineRule="auto"/>
        <w:rPr>
          <w:rFonts w:asciiTheme="majorBidi" w:hAnsiTheme="majorBidi" w:cstheme="majorBidi"/>
          <w:sz w:val="24"/>
          <w:szCs w:val="24"/>
        </w:rPr>
      </w:pPr>
    </w:p>
    <w:p w14:paraId="7921469B"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 how OFTEN you experience the emotion IN RELATION TO FANTASY FOOTBALL</w:t>
      </w:r>
    </w:p>
    <w:p w14:paraId="0C9E9D93"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 how INTENSE the emotion typically is when it occurs IN RELATION TO FANTASY FOOTBALL</w:t>
      </w:r>
    </w:p>
    <w:p w14:paraId="3C0FCE38"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3) how LONG-LASTING the emotion typically is when it occurs IN RELATION TO FANTASY FOOTBALL</w:t>
      </w:r>
    </w:p>
    <w:p w14:paraId="45670E90" w14:textId="6EB6C219"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4) how well you can REGULATE the emotion when it occurs (i.e.</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how well you can reduce or increase the emotion) IN RELATION TO FANTASY FOOTBALL</w:t>
      </w:r>
    </w:p>
    <w:p w14:paraId="1DA68A73" w14:textId="77777777" w:rsidR="00154D93" w:rsidRPr="0094119B" w:rsidRDefault="00154D93" w:rsidP="00154D93">
      <w:pPr>
        <w:suppressLineNumbers/>
        <w:spacing w:after="0" w:line="240" w:lineRule="auto"/>
        <w:rPr>
          <w:rFonts w:asciiTheme="majorBidi" w:hAnsiTheme="majorBidi" w:cstheme="majorBidi"/>
          <w:sz w:val="24"/>
          <w:szCs w:val="24"/>
        </w:rPr>
      </w:pPr>
    </w:p>
    <w:p w14:paraId="191A12FB"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16 Emotion #1: Happy. a) How OFTEN?</w:t>
      </w:r>
    </w:p>
    <w:p w14:paraId="1856D95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56DB996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41988E8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14A0E54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7B87AD0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1F05CB26"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16 Emotion #1: Happy. b) How INTENSE?</w:t>
      </w:r>
    </w:p>
    <w:p w14:paraId="3C4F2FF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44F01BA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4A61B85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21EA10A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2B8D230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60863110"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16 Emotion #1: Happy. c) How LONG-LASTING?</w:t>
      </w:r>
    </w:p>
    <w:p w14:paraId="17152B6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222DBF5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50115E2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455665F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1E93C15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256C7741"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16 Emotion #1: Happy. d) How easy to REGULATE?</w:t>
      </w:r>
    </w:p>
    <w:p w14:paraId="4D27B3E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072CB29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58CBAA8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185B252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7BAC8CD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25A45892"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17 Emotion #2: Sad. a) How OFTEN?</w:t>
      </w:r>
    </w:p>
    <w:p w14:paraId="2CE696B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2530640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4C7A95A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15CBB5C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43088CA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3A08867C"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17 Emotion #2: Sad. b) How INTENSE?</w:t>
      </w:r>
    </w:p>
    <w:p w14:paraId="741C162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lastRenderedPageBreak/>
        <w:t>Very low intensity</w:t>
      </w:r>
    </w:p>
    <w:p w14:paraId="748A4DC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78D697F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5B8FF1D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3C3E61C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40392B57"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17 Emotion #2: Sad. c) How LONG-LASTING?</w:t>
      </w:r>
    </w:p>
    <w:p w14:paraId="6C40769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0012F58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7261C7A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2C3557C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1575CD4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63500D87"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17 Emotion #2: Sad. d) How easy to REGULATE?</w:t>
      </w:r>
    </w:p>
    <w:p w14:paraId="1123E8D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29A8FA3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5293F5F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114F9A0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35D42F0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281D9D8D"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18 Emotion #3: Afraid. a) How OFTEN?</w:t>
      </w:r>
    </w:p>
    <w:p w14:paraId="1331FAE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7F73FB4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1F7B16C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5025974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4D284C9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1E0FFF20"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18 Emotion #3: Afraid. b) How INTENSE?</w:t>
      </w:r>
    </w:p>
    <w:p w14:paraId="66BB2B2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3573E17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399D920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6CF91EA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2C19679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65A73EC1"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18 Emotion #3: Afraid. c) How LONG-LASTING?</w:t>
      </w:r>
    </w:p>
    <w:p w14:paraId="5C1F4F7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3838BB3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7373C44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3B3F10E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7D78075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00BD9E5F"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18 Emotion #3: Afraid. d) How easy to REGULATE?</w:t>
      </w:r>
    </w:p>
    <w:p w14:paraId="0571646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6A2483C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15DF500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330DC6A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328AD1A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1299DD78"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19 Emotion #4: Excited. a) How OFTEN?</w:t>
      </w:r>
    </w:p>
    <w:p w14:paraId="33D20A5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1BE3FCA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14608A5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56A7956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761C596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389F9AD7"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19 Emotion #4: Excited. b) How INTENSE?</w:t>
      </w:r>
    </w:p>
    <w:p w14:paraId="5E0407D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5BADA5D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lastRenderedPageBreak/>
        <w:t>Low intensity</w:t>
      </w:r>
    </w:p>
    <w:p w14:paraId="2FC0D23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134CA9E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7F1DA47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2F3AEB2E"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19 Emotion #4: Excited. c) How LONG-LASTING?</w:t>
      </w:r>
    </w:p>
    <w:p w14:paraId="025D131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47B10E0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6E72F0E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4A9031F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18D9DA8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78A121F0"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19 Emotion #4: Excited. d) How easy to REGULATE?</w:t>
      </w:r>
    </w:p>
    <w:p w14:paraId="589FFD8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0CCE224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5B0699E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274BC42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20B2039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683F5F89"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20 Emotion #5: Angry. a) How OFTEN?</w:t>
      </w:r>
    </w:p>
    <w:p w14:paraId="6240FBC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72073E6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1AF1079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2BBC617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74F36AD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3955BF4C"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20 Emotion #5: Angry. b) How INTENSE?</w:t>
      </w:r>
    </w:p>
    <w:p w14:paraId="2998ABB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60FF5A0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3F2E79C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7502344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709BC2EE"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22922783"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20 Emotion #5: Angry. c) How LONG-LASTING?</w:t>
      </w:r>
    </w:p>
    <w:p w14:paraId="5C029A9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6AF1701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4B65148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7FD0EBC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0CF2641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49F5EFAA"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20 Emotion #5: Angry. d) How easy to REGULATE?</w:t>
      </w:r>
    </w:p>
    <w:p w14:paraId="7AF8208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1C04B7B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7C094EEE"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0C26040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2975A59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215F316F"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21 Emotion #6: Ashamed. a) How OFTEN?</w:t>
      </w:r>
    </w:p>
    <w:p w14:paraId="5BF8280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5A251B1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5C8D2D2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2F0AFFC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540416E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3BEF043E"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21 Emotion #6: Ashamed. b) How INTENSE?</w:t>
      </w:r>
    </w:p>
    <w:p w14:paraId="5B82891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39D193D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3821753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lastRenderedPageBreak/>
        <w:t>Moderate intensity</w:t>
      </w:r>
    </w:p>
    <w:p w14:paraId="7699F40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0B347E5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77DFFE43"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21 Emotion #6: Ashamed. c) How LONG-LASTING?</w:t>
      </w:r>
    </w:p>
    <w:p w14:paraId="672A39B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59F3FDC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005B001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3E1FAC4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6020060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4794A059"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21 Emotion #6: Ashamed. d) How easy to REGULATE?</w:t>
      </w:r>
    </w:p>
    <w:p w14:paraId="2BD853B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250F939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619D6C4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6F4FE5F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673700F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442CC67E"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22 Emotion #7: Enthusiastic. a) How OFTEN?</w:t>
      </w:r>
    </w:p>
    <w:p w14:paraId="04C7A38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79D9E82E"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37AD210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07D7D33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7DCFCDF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281E1BEF"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22 Emotion #7: Enthusiastic. b) How INTENSE?</w:t>
      </w:r>
    </w:p>
    <w:p w14:paraId="26225C2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0F35B36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1A2F9C6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2F90FC0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6821911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6AC8763F"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22 Emotion #7: Enthusiastic. c) How LONG-LASTING?</w:t>
      </w:r>
    </w:p>
    <w:p w14:paraId="276D4CFE"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272F7AB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6383EBD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56FC634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2B78E35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57B69749"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22 Emotion #7: Enthusiastic. d) How easy to REGULATE?</w:t>
      </w:r>
    </w:p>
    <w:p w14:paraId="12D6B01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512D999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5D6A747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5803236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0B71A09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2129FACD"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23 Emotion #8: Proud. a) How OFTEN?</w:t>
      </w:r>
    </w:p>
    <w:p w14:paraId="6287445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7A54B9F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1F6EC06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76D6EAB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2DF7E93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1AB9CDF3"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23 Emotion #8: Proud. b) How INTENSE?</w:t>
      </w:r>
    </w:p>
    <w:p w14:paraId="651EB240"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65A92C52"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2616354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3D06EFC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lastRenderedPageBreak/>
        <w:t>High intensity</w:t>
      </w:r>
    </w:p>
    <w:p w14:paraId="4E29C9A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342B2C58"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23 Emotion #8: Proud. c) How LONG-LASTING?</w:t>
      </w:r>
    </w:p>
    <w:p w14:paraId="775109C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7AF1010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0AC0DBA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23B88B5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79C63602" w14:textId="77777777" w:rsidR="00154D93" w:rsidRPr="0094119B" w:rsidRDefault="00154D93" w:rsidP="00154D93">
      <w:pPr>
        <w:suppressLineNumbers/>
        <w:spacing w:after="0" w:line="240" w:lineRule="auto"/>
        <w:ind w:left="720"/>
        <w:rPr>
          <w:rFonts w:asciiTheme="majorBidi" w:hAnsiTheme="majorBidi" w:cstheme="majorBidi"/>
          <w:sz w:val="24"/>
          <w:szCs w:val="24"/>
        </w:rPr>
      </w:pPr>
      <w:r w:rsidRPr="0094119B">
        <w:rPr>
          <w:rFonts w:asciiTheme="majorBidi" w:hAnsiTheme="majorBidi" w:cstheme="majorBidi"/>
          <w:sz w:val="24"/>
          <w:szCs w:val="24"/>
        </w:rPr>
        <w:t>Longer than 4 h</w:t>
      </w:r>
    </w:p>
    <w:p w14:paraId="4412EDC7"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23 Emotion #8: Proud. d) How easy to REGULATE?</w:t>
      </w:r>
    </w:p>
    <w:p w14:paraId="2538B94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0C294F7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27DA13D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7438253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28F9012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73AE2256"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24 Emotion #9: Anxious. a) How OFTEN?</w:t>
      </w:r>
    </w:p>
    <w:p w14:paraId="7A68300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0A07873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5DDBEB0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58D44A67"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6337299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5644177E"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24 Emotion #9: Anxious. b) How INTENSE?</w:t>
      </w:r>
    </w:p>
    <w:p w14:paraId="0D46241A"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56E3BF6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7A33AB7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2B45B92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2CDD5E4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high intensity</w:t>
      </w:r>
    </w:p>
    <w:p w14:paraId="43773B83"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24 Emotion #9: Anxious. c) How LONG-LASTING?</w:t>
      </w:r>
    </w:p>
    <w:p w14:paraId="5032E96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4C301171"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6B1A08C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60CF5CE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0E2C2D7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4FD9DBE4"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24 Emotion #9: Anxious. d) How easy to REGULATE?</w:t>
      </w:r>
    </w:p>
    <w:p w14:paraId="73D59E9B"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653285E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5E48212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102D738C"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3AB67E2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061366A8"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25 Emotion #10: Inspired. a) How OFTEN?</w:t>
      </w:r>
    </w:p>
    <w:p w14:paraId="3155FA7F"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month or less</w:t>
      </w:r>
    </w:p>
    <w:p w14:paraId="4A77AE3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per week</w:t>
      </w:r>
    </w:p>
    <w:p w14:paraId="6C62F973"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About once each day</w:t>
      </w:r>
    </w:p>
    <w:p w14:paraId="2C08949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2 or 3 times each day</w:t>
      </w:r>
    </w:p>
    <w:p w14:paraId="6038EFDE"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More than 3 times each day</w:t>
      </w:r>
    </w:p>
    <w:p w14:paraId="03570C64"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25 Emotion #10: Inspired. b) How INTENSE?</w:t>
      </w:r>
    </w:p>
    <w:p w14:paraId="3D830BA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low intensity</w:t>
      </w:r>
    </w:p>
    <w:p w14:paraId="6762EFC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Low intensity</w:t>
      </w:r>
    </w:p>
    <w:p w14:paraId="599513D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Moderate intensity</w:t>
      </w:r>
    </w:p>
    <w:p w14:paraId="4726C638"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High intensity</w:t>
      </w:r>
    </w:p>
    <w:p w14:paraId="358F2524"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lastRenderedPageBreak/>
        <w:t>Very high intensity</w:t>
      </w:r>
    </w:p>
    <w:p w14:paraId="4F90A4E7"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25 Emotion #10: Inspired. c) How LONG-LASTING?</w:t>
      </w:r>
    </w:p>
    <w:p w14:paraId="7B130F0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Less than 1 minute</w:t>
      </w:r>
    </w:p>
    <w:p w14:paraId="25355D76"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1-10 minutes</w:t>
      </w:r>
    </w:p>
    <w:p w14:paraId="0B4F358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11-60 minutes</w:t>
      </w:r>
    </w:p>
    <w:p w14:paraId="78C58F0D"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1-4 hours</w:t>
      </w:r>
    </w:p>
    <w:p w14:paraId="4E0DCE1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Longer than 4 h</w:t>
      </w:r>
    </w:p>
    <w:p w14:paraId="02A86FF9"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25 Emotion #10: Inspired. d) How easy to REGULATE?</w:t>
      </w:r>
    </w:p>
    <w:p w14:paraId="12DC6399"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easy to regulate</w:t>
      </w:r>
    </w:p>
    <w:p w14:paraId="2BE5AAA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Easy to regulate</w:t>
      </w:r>
    </w:p>
    <w:p w14:paraId="24D0400E"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Neither easy nor difficult to regulate</w:t>
      </w:r>
    </w:p>
    <w:p w14:paraId="643610D5"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Difficult to regulate</w:t>
      </w:r>
    </w:p>
    <w:p w14:paraId="09309A9E" w14:textId="77777777" w:rsidR="00154D93" w:rsidRPr="0094119B" w:rsidRDefault="00154D93" w:rsidP="00154D93">
      <w:pPr>
        <w:suppressLineNumbers/>
        <w:spacing w:after="0" w:line="240" w:lineRule="auto"/>
        <w:ind w:firstLine="720"/>
        <w:rPr>
          <w:rFonts w:asciiTheme="majorBidi" w:hAnsiTheme="majorBidi" w:cstheme="majorBidi"/>
          <w:sz w:val="24"/>
          <w:szCs w:val="24"/>
        </w:rPr>
      </w:pPr>
      <w:r w:rsidRPr="0094119B">
        <w:rPr>
          <w:rFonts w:asciiTheme="majorBidi" w:hAnsiTheme="majorBidi" w:cstheme="majorBidi"/>
          <w:sz w:val="24"/>
          <w:szCs w:val="24"/>
        </w:rPr>
        <w:t>Very difficult to regulate</w:t>
      </w:r>
    </w:p>
    <w:p w14:paraId="28A84DB5" w14:textId="77777777" w:rsidR="00154D93" w:rsidRPr="0094119B" w:rsidRDefault="00154D93" w:rsidP="00154D93">
      <w:pPr>
        <w:suppressLineNumbers/>
        <w:spacing w:after="0" w:line="240" w:lineRule="auto"/>
        <w:rPr>
          <w:rFonts w:asciiTheme="majorBidi" w:hAnsiTheme="majorBidi" w:cstheme="majorBidi"/>
          <w:sz w:val="24"/>
          <w:szCs w:val="24"/>
        </w:rPr>
      </w:pPr>
    </w:p>
    <w:p w14:paraId="5BB9D5F8" w14:textId="77777777" w:rsidR="00154D93" w:rsidRPr="0094119B" w:rsidRDefault="00154D93" w:rsidP="00154D93">
      <w:pPr>
        <w:suppressLineNumbers/>
        <w:spacing w:after="0" w:line="240" w:lineRule="auto"/>
        <w:rPr>
          <w:rFonts w:asciiTheme="majorBidi" w:hAnsiTheme="majorBidi" w:cstheme="majorBidi"/>
          <w:sz w:val="24"/>
          <w:szCs w:val="24"/>
        </w:rPr>
      </w:pPr>
    </w:p>
    <w:p w14:paraId="0352744C" w14:textId="77777777" w:rsidR="00154D93" w:rsidRPr="0094119B" w:rsidRDefault="00154D93" w:rsidP="00154D93">
      <w:pPr>
        <w:suppressLineNumbers/>
        <w:spacing w:after="0" w:line="240" w:lineRule="auto"/>
        <w:rPr>
          <w:rFonts w:asciiTheme="majorBidi" w:hAnsiTheme="majorBidi" w:cstheme="majorBidi"/>
          <w:sz w:val="24"/>
          <w:szCs w:val="24"/>
          <w:u w:val="single"/>
        </w:rPr>
      </w:pPr>
      <w:r w:rsidRPr="0094119B">
        <w:rPr>
          <w:rFonts w:asciiTheme="majorBidi" w:hAnsiTheme="majorBidi" w:cstheme="majorBidi"/>
          <w:sz w:val="24"/>
          <w:szCs w:val="24"/>
          <w:u w:val="single"/>
        </w:rPr>
        <w:t>Section D – Patient Health Questionnaire (PHQ-9) and Generalized Anxiety Disorder (GAD-7) – Adapted to FF</w:t>
      </w:r>
    </w:p>
    <w:p w14:paraId="0D443BFD" w14:textId="77777777" w:rsidR="00154D93" w:rsidRPr="0094119B" w:rsidRDefault="00154D93" w:rsidP="00154D93">
      <w:pPr>
        <w:suppressLineNumbers/>
        <w:spacing w:after="0" w:line="240" w:lineRule="auto"/>
        <w:rPr>
          <w:rFonts w:asciiTheme="majorBidi" w:hAnsiTheme="majorBidi" w:cstheme="majorBidi"/>
          <w:sz w:val="24"/>
          <w:szCs w:val="24"/>
        </w:rPr>
      </w:pPr>
    </w:p>
    <w:p w14:paraId="0DBE0B1E"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26 This section asks about how frequently you have experienced a variety of situations. Please rate on a scale from 1 (Not at all) to 4 (Nearly every day). Remember, THERE ARE NO RIGHT OR WRONG ANSWERS so please answer HONESTLY. Your responses are COMPLETELY ANONYMOUS.</w:t>
      </w:r>
    </w:p>
    <w:p w14:paraId="4EBD3CD4" w14:textId="77777777" w:rsidR="00154D93" w:rsidRPr="0094119B" w:rsidRDefault="00154D93" w:rsidP="00154D93">
      <w:pPr>
        <w:suppressLineNumbers/>
        <w:spacing w:after="0" w:line="240" w:lineRule="auto"/>
        <w:rPr>
          <w:rFonts w:asciiTheme="majorBidi" w:hAnsiTheme="majorBidi" w:cstheme="majorBidi"/>
          <w:sz w:val="24"/>
          <w:szCs w:val="24"/>
        </w:rPr>
      </w:pPr>
    </w:p>
    <w:p w14:paraId="4CD371C9"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left you feeling that you have little interest or pleasure in doing other things?</w:t>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210B76EA" w14:textId="77777777" w:rsidTr="003F47C0">
        <w:trPr>
          <w:jc w:val="center"/>
        </w:trPr>
        <w:tc>
          <w:tcPr>
            <w:tcW w:w="2254" w:type="dxa"/>
          </w:tcPr>
          <w:p w14:paraId="66C1093A"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168BF4C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123A2FB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5D44520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4FDDB477" w14:textId="77777777" w:rsidR="00154D93" w:rsidRPr="0094119B" w:rsidRDefault="00154D93" w:rsidP="00154D93">
      <w:pPr>
        <w:suppressLineNumbers/>
        <w:spacing w:after="0" w:line="240" w:lineRule="auto"/>
        <w:rPr>
          <w:rFonts w:asciiTheme="majorBidi" w:hAnsiTheme="majorBidi" w:cstheme="majorBidi"/>
          <w:sz w:val="24"/>
          <w:szCs w:val="24"/>
        </w:rPr>
      </w:pPr>
    </w:p>
    <w:p w14:paraId="076121AF"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left you feeling down, depressed, or hopeless?</w:t>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2A5CCB6D" w14:textId="77777777" w:rsidTr="003F47C0">
        <w:trPr>
          <w:jc w:val="center"/>
        </w:trPr>
        <w:tc>
          <w:tcPr>
            <w:tcW w:w="2254" w:type="dxa"/>
          </w:tcPr>
          <w:p w14:paraId="3455F1FE"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603178A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64EFC27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5D052B59"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44F4E31F" w14:textId="77777777" w:rsidR="00154D93" w:rsidRPr="0094119B" w:rsidRDefault="00154D93" w:rsidP="00154D93">
      <w:pPr>
        <w:suppressLineNumbers/>
        <w:spacing w:after="0" w:line="240" w:lineRule="auto"/>
        <w:rPr>
          <w:rFonts w:asciiTheme="majorBidi" w:hAnsiTheme="majorBidi" w:cstheme="majorBidi"/>
          <w:sz w:val="24"/>
          <w:szCs w:val="24"/>
        </w:rPr>
      </w:pPr>
    </w:p>
    <w:p w14:paraId="01BA03E4"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have you had trouble falling or staying asleep, or sleeping too much, because of Fantasy Football?</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2EDCF64C" w14:textId="77777777" w:rsidTr="003F47C0">
        <w:trPr>
          <w:jc w:val="center"/>
        </w:trPr>
        <w:tc>
          <w:tcPr>
            <w:tcW w:w="2254" w:type="dxa"/>
          </w:tcPr>
          <w:p w14:paraId="5833FD52"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5D8A152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155B166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6277F41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6DE17B74" w14:textId="77777777" w:rsidR="00154D93" w:rsidRPr="0094119B" w:rsidRDefault="00154D93" w:rsidP="00154D93">
      <w:pPr>
        <w:suppressLineNumbers/>
        <w:spacing w:after="0" w:line="240" w:lineRule="auto"/>
        <w:rPr>
          <w:rFonts w:asciiTheme="majorBidi" w:hAnsiTheme="majorBidi" w:cstheme="majorBidi"/>
          <w:sz w:val="24"/>
          <w:szCs w:val="24"/>
        </w:rPr>
      </w:pPr>
    </w:p>
    <w:p w14:paraId="7E49F3AB"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left you feeling tired or having little energy?</w:t>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487EB623" w14:textId="77777777" w:rsidTr="003F47C0">
        <w:trPr>
          <w:jc w:val="center"/>
        </w:trPr>
        <w:tc>
          <w:tcPr>
            <w:tcW w:w="2254" w:type="dxa"/>
          </w:tcPr>
          <w:p w14:paraId="7615E1E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40893636"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6AF18BD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4F8F5362"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401E26E5" w14:textId="77777777" w:rsidR="00154D93" w:rsidRPr="0094119B" w:rsidRDefault="00154D93" w:rsidP="00154D93">
      <w:pPr>
        <w:suppressLineNumbers/>
        <w:spacing w:after="0" w:line="240" w:lineRule="auto"/>
        <w:rPr>
          <w:rFonts w:asciiTheme="majorBidi" w:hAnsiTheme="majorBidi" w:cstheme="majorBidi"/>
          <w:sz w:val="24"/>
          <w:szCs w:val="24"/>
        </w:rPr>
      </w:pPr>
    </w:p>
    <w:p w14:paraId="5FC6F249"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have you have poor appetite or overeating because of Fantasy Football?</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6D3545B8" w14:textId="77777777" w:rsidTr="003F47C0">
        <w:trPr>
          <w:jc w:val="center"/>
        </w:trPr>
        <w:tc>
          <w:tcPr>
            <w:tcW w:w="2254" w:type="dxa"/>
          </w:tcPr>
          <w:p w14:paraId="6E49C53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1F1FC1F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20622696"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706EFEE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2FC09C68" w14:textId="77777777" w:rsidR="00154D93" w:rsidRPr="0094119B" w:rsidRDefault="00154D93" w:rsidP="00154D93">
      <w:pPr>
        <w:suppressLineNumbers/>
        <w:spacing w:after="0" w:line="240" w:lineRule="auto"/>
        <w:rPr>
          <w:rFonts w:asciiTheme="majorBidi" w:hAnsiTheme="majorBidi" w:cstheme="majorBidi"/>
          <w:sz w:val="24"/>
          <w:szCs w:val="24"/>
        </w:rPr>
      </w:pPr>
    </w:p>
    <w:p w14:paraId="0B3CFF4D"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lastRenderedPageBreak/>
        <w:t>In the last two weeks, how often has Fantasy Football left you feeling bad about yourself - or that you are a failure or have let yourself or your family down?</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634A8091" w14:textId="77777777" w:rsidTr="003F47C0">
        <w:trPr>
          <w:jc w:val="center"/>
        </w:trPr>
        <w:tc>
          <w:tcPr>
            <w:tcW w:w="2254" w:type="dxa"/>
          </w:tcPr>
          <w:p w14:paraId="3E1AE552"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28DC450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2551911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4536D30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3C333064" w14:textId="77777777" w:rsidR="00154D93" w:rsidRPr="0094119B" w:rsidRDefault="00154D93" w:rsidP="00154D93">
      <w:pPr>
        <w:suppressLineNumbers/>
        <w:spacing w:after="0" w:line="240" w:lineRule="auto"/>
        <w:rPr>
          <w:rFonts w:asciiTheme="majorBidi" w:hAnsiTheme="majorBidi" w:cstheme="majorBidi"/>
          <w:sz w:val="24"/>
          <w:szCs w:val="24"/>
        </w:rPr>
      </w:pPr>
    </w:p>
    <w:p w14:paraId="12D42D85"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have you had trouble concentrating on things, such as reading the newspaper or watching television, because of Fantasy Football?</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40368298" w14:textId="77777777" w:rsidTr="003F47C0">
        <w:trPr>
          <w:jc w:val="center"/>
        </w:trPr>
        <w:tc>
          <w:tcPr>
            <w:tcW w:w="2254" w:type="dxa"/>
          </w:tcPr>
          <w:p w14:paraId="70E2FBD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4EE44D9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27821FB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46081C6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063CDFA2" w14:textId="77777777" w:rsidR="00154D93" w:rsidRPr="0094119B" w:rsidRDefault="00154D93" w:rsidP="00154D93">
      <w:pPr>
        <w:suppressLineNumbers/>
        <w:spacing w:after="0" w:line="240" w:lineRule="auto"/>
        <w:rPr>
          <w:rFonts w:asciiTheme="majorBidi" w:hAnsiTheme="majorBidi" w:cstheme="majorBidi"/>
          <w:sz w:val="24"/>
          <w:szCs w:val="24"/>
        </w:rPr>
      </w:pPr>
    </w:p>
    <w:p w14:paraId="685BF83B"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left you feeling nervous, anxious or on edge?</w:t>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507D6622" w14:textId="77777777" w:rsidTr="003F47C0">
        <w:trPr>
          <w:jc w:val="center"/>
        </w:trPr>
        <w:tc>
          <w:tcPr>
            <w:tcW w:w="2254" w:type="dxa"/>
          </w:tcPr>
          <w:p w14:paraId="2B4ED9F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0B0D574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19D9807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4821B72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75C3FAF1" w14:textId="77777777" w:rsidR="00154D93" w:rsidRPr="0094119B" w:rsidRDefault="00154D93" w:rsidP="00154D93">
      <w:pPr>
        <w:suppressLineNumbers/>
        <w:spacing w:after="0" w:line="240" w:lineRule="auto"/>
        <w:rPr>
          <w:rFonts w:asciiTheme="majorBidi" w:hAnsiTheme="majorBidi" w:cstheme="majorBidi"/>
          <w:sz w:val="24"/>
          <w:szCs w:val="24"/>
        </w:rPr>
      </w:pPr>
    </w:p>
    <w:p w14:paraId="7A7EF286"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left you unable to stop or control worrying?</w:t>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5B7A0C50" w14:textId="77777777" w:rsidTr="003F47C0">
        <w:trPr>
          <w:jc w:val="center"/>
        </w:trPr>
        <w:tc>
          <w:tcPr>
            <w:tcW w:w="2254" w:type="dxa"/>
          </w:tcPr>
          <w:p w14:paraId="732AEBF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50AC967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081429D2"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08951CA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74372F61" w14:textId="77777777" w:rsidR="00154D93" w:rsidRPr="0094119B" w:rsidRDefault="00154D93" w:rsidP="00154D93">
      <w:pPr>
        <w:suppressLineNumbers/>
        <w:spacing w:after="0" w:line="240" w:lineRule="auto"/>
        <w:rPr>
          <w:rFonts w:asciiTheme="majorBidi" w:hAnsiTheme="majorBidi" w:cstheme="majorBidi"/>
          <w:sz w:val="24"/>
          <w:szCs w:val="24"/>
        </w:rPr>
      </w:pPr>
    </w:p>
    <w:p w14:paraId="04217FAC"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resulted in you worrying too much about different things?</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526740EA" w14:textId="77777777" w:rsidTr="003F47C0">
        <w:trPr>
          <w:jc w:val="center"/>
        </w:trPr>
        <w:tc>
          <w:tcPr>
            <w:tcW w:w="2254" w:type="dxa"/>
          </w:tcPr>
          <w:p w14:paraId="142B9E76"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686AD87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65FEADD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765FC07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5E3226F3" w14:textId="77777777" w:rsidR="00154D93" w:rsidRPr="0094119B" w:rsidRDefault="00154D93" w:rsidP="00154D93">
      <w:pPr>
        <w:suppressLineNumbers/>
        <w:spacing w:after="0" w:line="240" w:lineRule="auto"/>
        <w:rPr>
          <w:rFonts w:asciiTheme="majorBidi" w:hAnsiTheme="majorBidi" w:cstheme="majorBidi"/>
          <w:sz w:val="24"/>
          <w:szCs w:val="24"/>
        </w:rPr>
      </w:pPr>
    </w:p>
    <w:p w14:paraId="450D1F3B"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resulted in you having trouble relaxing?</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500F7F8E" w14:textId="77777777" w:rsidTr="003F47C0">
        <w:trPr>
          <w:jc w:val="center"/>
        </w:trPr>
        <w:tc>
          <w:tcPr>
            <w:tcW w:w="2254" w:type="dxa"/>
          </w:tcPr>
          <w:p w14:paraId="2373E3F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2FFC4F4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7D7AD9A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6CFD64C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7D9D4805" w14:textId="77777777" w:rsidR="00154D93" w:rsidRPr="0094119B" w:rsidRDefault="00154D93" w:rsidP="00154D93">
      <w:pPr>
        <w:suppressLineNumbers/>
        <w:spacing w:after="0" w:line="240" w:lineRule="auto"/>
        <w:rPr>
          <w:rFonts w:asciiTheme="majorBidi" w:hAnsiTheme="majorBidi" w:cstheme="majorBidi"/>
          <w:sz w:val="24"/>
          <w:szCs w:val="24"/>
        </w:rPr>
      </w:pPr>
    </w:p>
    <w:p w14:paraId="15E0D511"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left you so restless that it is hard to sit still?</w:t>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1E1AD0D3" w14:textId="77777777" w:rsidTr="003F47C0">
        <w:trPr>
          <w:jc w:val="center"/>
        </w:trPr>
        <w:tc>
          <w:tcPr>
            <w:tcW w:w="2254" w:type="dxa"/>
          </w:tcPr>
          <w:p w14:paraId="6D5A9A5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47E0833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0B163C5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6F15459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05C9FFF4" w14:textId="77777777" w:rsidR="00154D93" w:rsidRPr="0094119B" w:rsidRDefault="00154D93" w:rsidP="00154D93">
      <w:pPr>
        <w:suppressLineNumbers/>
        <w:spacing w:after="0" w:line="240" w:lineRule="auto"/>
        <w:rPr>
          <w:rFonts w:asciiTheme="majorBidi" w:hAnsiTheme="majorBidi" w:cstheme="majorBidi"/>
          <w:sz w:val="24"/>
          <w:szCs w:val="24"/>
        </w:rPr>
      </w:pPr>
    </w:p>
    <w:p w14:paraId="316CEA31"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resulted in you becoming easily annoyed or irritable?</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65ACAAF1" w14:textId="77777777" w:rsidTr="003F47C0">
        <w:trPr>
          <w:jc w:val="center"/>
        </w:trPr>
        <w:tc>
          <w:tcPr>
            <w:tcW w:w="2254" w:type="dxa"/>
          </w:tcPr>
          <w:p w14:paraId="3A61164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39A01EF2"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4ED0078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1DBC8E52"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2C26C082" w14:textId="77777777" w:rsidR="00154D93" w:rsidRPr="0094119B" w:rsidRDefault="00154D93" w:rsidP="00154D93">
      <w:pPr>
        <w:suppressLineNumbers/>
        <w:spacing w:after="0" w:line="240" w:lineRule="auto"/>
        <w:rPr>
          <w:rFonts w:asciiTheme="majorBidi" w:hAnsiTheme="majorBidi" w:cstheme="majorBidi"/>
          <w:sz w:val="24"/>
          <w:szCs w:val="24"/>
        </w:rPr>
      </w:pPr>
    </w:p>
    <w:p w14:paraId="65B416B6"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In the last two weeks how often has Fantasy Football resulted in you feeling afraid as if something awful might happen?</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2254"/>
        <w:gridCol w:w="2254"/>
        <w:gridCol w:w="2254"/>
        <w:gridCol w:w="2254"/>
      </w:tblGrid>
      <w:tr w:rsidR="00154D93" w:rsidRPr="0094119B" w14:paraId="1FE3B1C3" w14:textId="77777777" w:rsidTr="003F47C0">
        <w:trPr>
          <w:jc w:val="center"/>
        </w:trPr>
        <w:tc>
          <w:tcPr>
            <w:tcW w:w="2254" w:type="dxa"/>
          </w:tcPr>
          <w:p w14:paraId="48D83C0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Not at all</w:t>
            </w:r>
          </w:p>
        </w:tc>
        <w:tc>
          <w:tcPr>
            <w:tcW w:w="2254" w:type="dxa"/>
          </w:tcPr>
          <w:p w14:paraId="2A82BDD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Several days</w:t>
            </w:r>
          </w:p>
        </w:tc>
        <w:tc>
          <w:tcPr>
            <w:tcW w:w="2254" w:type="dxa"/>
          </w:tcPr>
          <w:p w14:paraId="74B8D16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More than half the days</w:t>
            </w:r>
          </w:p>
        </w:tc>
        <w:tc>
          <w:tcPr>
            <w:tcW w:w="2254" w:type="dxa"/>
          </w:tcPr>
          <w:p w14:paraId="7145DAB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Nearly every day</w:t>
            </w:r>
          </w:p>
        </w:tc>
      </w:tr>
    </w:tbl>
    <w:p w14:paraId="7D274A3F" w14:textId="77777777" w:rsidR="00154D93" w:rsidRPr="0094119B" w:rsidRDefault="00154D93" w:rsidP="00154D93">
      <w:pPr>
        <w:suppressLineNumbers/>
        <w:spacing w:after="0" w:line="240" w:lineRule="auto"/>
        <w:rPr>
          <w:rFonts w:asciiTheme="majorBidi" w:hAnsiTheme="majorBidi" w:cstheme="majorBidi"/>
          <w:sz w:val="24"/>
          <w:szCs w:val="24"/>
        </w:rPr>
      </w:pPr>
    </w:p>
    <w:p w14:paraId="67584CDE" w14:textId="77777777" w:rsidR="00154D93" w:rsidRPr="0094119B" w:rsidRDefault="00154D93" w:rsidP="00154D93">
      <w:pPr>
        <w:suppressLineNumbers/>
        <w:spacing w:after="0" w:line="240" w:lineRule="auto"/>
        <w:rPr>
          <w:rFonts w:asciiTheme="majorBidi" w:hAnsiTheme="majorBidi" w:cstheme="majorBidi"/>
          <w:sz w:val="24"/>
          <w:szCs w:val="24"/>
        </w:rPr>
      </w:pPr>
    </w:p>
    <w:p w14:paraId="4189D5C3" w14:textId="77777777" w:rsidR="00154D93" w:rsidRPr="0094119B" w:rsidRDefault="00154D93" w:rsidP="00154D93">
      <w:pPr>
        <w:suppressLineNumbers/>
        <w:spacing w:after="0" w:line="240" w:lineRule="auto"/>
        <w:rPr>
          <w:rFonts w:asciiTheme="majorBidi" w:hAnsiTheme="majorBidi" w:cstheme="majorBidi"/>
          <w:sz w:val="24"/>
          <w:szCs w:val="24"/>
          <w:u w:val="single"/>
        </w:rPr>
      </w:pPr>
      <w:r w:rsidRPr="0094119B">
        <w:rPr>
          <w:rFonts w:asciiTheme="majorBidi" w:hAnsiTheme="majorBidi" w:cstheme="majorBidi"/>
          <w:sz w:val="24"/>
          <w:szCs w:val="24"/>
          <w:u w:val="single"/>
        </w:rPr>
        <w:t>Section E – Work and Social Adjustment Scale (WSAS) – Adapted to FF</w:t>
      </w:r>
    </w:p>
    <w:p w14:paraId="5FDA7001" w14:textId="77777777" w:rsidR="00154D93" w:rsidRPr="0094119B" w:rsidRDefault="00154D93" w:rsidP="00154D93">
      <w:pPr>
        <w:suppressLineNumbers/>
        <w:spacing w:after="0" w:line="240" w:lineRule="auto"/>
        <w:rPr>
          <w:rFonts w:asciiTheme="majorBidi" w:hAnsiTheme="majorBidi" w:cstheme="majorBidi"/>
          <w:sz w:val="24"/>
          <w:szCs w:val="24"/>
        </w:rPr>
      </w:pPr>
    </w:p>
    <w:p w14:paraId="5A07D238"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lastRenderedPageBreak/>
        <w:t>27 This section asks about your experiences carrying out certain day-to-day tasks in your life. Remember, THERE ARE NO RIGHT OR WRONG ANSWERS so please answer HONESTLY. Your responses are completely ANONYMOUS. Please rate your agreement with the five statements below on a scale from 0 (Not at all) to 8 (Very Severely).</w:t>
      </w:r>
    </w:p>
    <w:p w14:paraId="791891D8" w14:textId="77777777" w:rsidR="00154D93" w:rsidRPr="0094119B" w:rsidRDefault="00154D93" w:rsidP="00154D93">
      <w:pPr>
        <w:suppressLineNumbers/>
        <w:spacing w:after="0" w:line="240" w:lineRule="auto"/>
        <w:rPr>
          <w:rFonts w:asciiTheme="majorBidi" w:hAnsiTheme="majorBidi" w:cstheme="majorBidi"/>
          <w:sz w:val="24"/>
          <w:szCs w:val="24"/>
        </w:rPr>
      </w:pPr>
    </w:p>
    <w:p w14:paraId="3EA01410"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Because of Fantasy Football my ability to work is impaired.</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1134"/>
        <w:gridCol w:w="737"/>
        <w:gridCol w:w="1137"/>
        <w:gridCol w:w="737"/>
        <w:gridCol w:w="1349"/>
        <w:gridCol w:w="737"/>
        <w:gridCol w:w="1309"/>
        <w:gridCol w:w="737"/>
        <w:gridCol w:w="1134"/>
      </w:tblGrid>
      <w:tr w:rsidR="00154D93" w:rsidRPr="0094119B" w14:paraId="22564E00" w14:textId="77777777" w:rsidTr="003F47C0">
        <w:trPr>
          <w:jc w:val="center"/>
        </w:trPr>
        <w:tc>
          <w:tcPr>
            <w:tcW w:w="1134" w:type="dxa"/>
          </w:tcPr>
          <w:p w14:paraId="1E2E88C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0 (Not at all)</w:t>
            </w:r>
          </w:p>
        </w:tc>
        <w:tc>
          <w:tcPr>
            <w:tcW w:w="737" w:type="dxa"/>
          </w:tcPr>
          <w:p w14:paraId="7A40E68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1</w:t>
            </w:r>
          </w:p>
        </w:tc>
        <w:tc>
          <w:tcPr>
            <w:tcW w:w="1134" w:type="dxa"/>
          </w:tcPr>
          <w:p w14:paraId="26D9569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2 (Slightly)</w:t>
            </w:r>
          </w:p>
        </w:tc>
        <w:tc>
          <w:tcPr>
            <w:tcW w:w="737" w:type="dxa"/>
          </w:tcPr>
          <w:p w14:paraId="7ADA93B9"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3</w:t>
            </w:r>
          </w:p>
        </w:tc>
        <w:tc>
          <w:tcPr>
            <w:tcW w:w="1134" w:type="dxa"/>
          </w:tcPr>
          <w:p w14:paraId="2E62100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4 (Definitely)</w:t>
            </w:r>
          </w:p>
        </w:tc>
        <w:tc>
          <w:tcPr>
            <w:tcW w:w="737" w:type="dxa"/>
          </w:tcPr>
          <w:p w14:paraId="030CAA2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5</w:t>
            </w:r>
          </w:p>
        </w:tc>
        <w:tc>
          <w:tcPr>
            <w:tcW w:w="1134" w:type="dxa"/>
          </w:tcPr>
          <w:p w14:paraId="17E7EE4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6 (Markedly)</w:t>
            </w:r>
          </w:p>
        </w:tc>
        <w:tc>
          <w:tcPr>
            <w:tcW w:w="737" w:type="dxa"/>
          </w:tcPr>
          <w:p w14:paraId="37AC494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7</w:t>
            </w:r>
          </w:p>
        </w:tc>
        <w:tc>
          <w:tcPr>
            <w:tcW w:w="1134" w:type="dxa"/>
          </w:tcPr>
          <w:p w14:paraId="6782DC9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8 (Very severely)</w:t>
            </w:r>
          </w:p>
        </w:tc>
      </w:tr>
    </w:tbl>
    <w:p w14:paraId="63FB1D1B" w14:textId="77777777" w:rsidR="00154D93" w:rsidRPr="0094119B" w:rsidRDefault="00154D93" w:rsidP="00154D93">
      <w:pPr>
        <w:suppressLineNumbers/>
        <w:spacing w:after="0" w:line="240" w:lineRule="auto"/>
        <w:rPr>
          <w:rFonts w:asciiTheme="majorBidi" w:hAnsiTheme="majorBidi" w:cstheme="majorBidi"/>
          <w:sz w:val="24"/>
          <w:szCs w:val="24"/>
        </w:rPr>
      </w:pPr>
    </w:p>
    <w:p w14:paraId="33987D1C"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Because of Fantasy Football my home management (cleaning, tidying, shopping, cooking, looking after home or children, paying bills) is impaired.</w:t>
      </w:r>
    </w:p>
    <w:tbl>
      <w:tblPr>
        <w:tblStyle w:val="TableGrid"/>
        <w:tblW w:w="0" w:type="auto"/>
        <w:jc w:val="center"/>
        <w:tblLook w:val="04A0" w:firstRow="1" w:lastRow="0" w:firstColumn="1" w:lastColumn="0" w:noHBand="0" w:noVBand="1"/>
      </w:tblPr>
      <w:tblGrid>
        <w:gridCol w:w="1134"/>
        <w:gridCol w:w="737"/>
        <w:gridCol w:w="1137"/>
        <w:gridCol w:w="737"/>
        <w:gridCol w:w="1349"/>
        <w:gridCol w:w="737"/>
        <w:gridCol w:w="1309"/>
        <w:gridCol w:w="737"/>
        <w:gridCol w:w="1134"/>
      </w:tblGrid>
      <w:tr w:rsidR="00154D93" w:rsidRPr="0094119B" w14:paraId="3795B308" w14:textId="77777777" w:rsidTr="003F47C0">
        <w:trPr>
          <w:jc w:val="center"/>
        </w:trPr>
        <w:tc>
          <w:tcPr>
            <w:tcW w:w="1134" w:type="dxa"/>
          </w:tcPr>
          <w:p w14:paraId="7C046F0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0 (Not at all)</w:t>
            </w:r>
          </w:p>
        </w:tc>
        <w:tc>
          <w:tcPr>
            <w:tcW w:w="737" w:type="dxa"/>
          </w:tcPr>
          <w:p w14:paraId="5123D01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1</w:t>
            </w:r>
          </w:p>
        </w:tc>
        <w:tc>
          <w:tcPr>
            <w:tcW w:w="1134" w:type="dxa"/>
          </w:tcPr>
          <w:p w14:paraId="65F38C2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2 (Slightly)</w:t>
            </w:r>
          </w:p>
        </w:tc>
        <w:tc>
          <w:tcPr>
            <w:tcW w:w="737" w:type="dxa"/>
          </w:tcPr>
          <w:p w14:paraId="4B538C2E"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3</w:t>
            </w:r>
          </w:p>
        </w:tc>
        <w:tc>
          <w:tcPr>
            <w:tcW w:w="1134" w:type="dxa"/>
          </w:tcPr>
          <w:p w14:paraId="5F359168"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4 (Definitely)</w:t>
            </w:r>
          </w:p>
        </w:tc>
        <w:tc>
          <w:tcPr>
            <w:tcW w:w="737" w:type="dxa"/>
          </w:tcPr>
          <w:p w14:paraId="251834A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5</w:t>
            </w:r>
          </w:p>
        </w:tc>
        <w:tc>
          <w:tcPr>
            <w:tcW w:w="1134" w:type="dxa"/>
          </w:tcPr>
          <w:p w14:paraId="2CA987E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6 (Markedly)</w:t>
            </w:r>
          </w:p>
        </w:tc>
        <w:tc>
          <w:tcPr>
            <w:tcW w:w="737" w:type="dxa"/>
          </w:tcPr>
          <w:p w14:paraId="7ED02F9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7</w:t>
            </w:r>
          </w:p>
        </w:tc>
        <w:tc>
          <w:tcPr>
            <w:tcW w:w="1134" w:type="dxa"/>
          </w:tcPr>
          <w:p w14:paraId="13BF93C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8 (Very severely)</w:t>
            </w:r>
          </w:p>
        </w:tc>
      </w:tr>
    </w:tbl>
    <w:p w14:paraId="0501FD0C" w14:textId="77777777" w:rsidR="00154D93" w:rsidRPr="0094119B" w:rsidRDefault="00154D93" w:rsidP="00154D93">
      <w:pPr>
        <w:suppressLineNumbers/>
        <w:spacing w:after="0" w:line="240" w:lineRule="auto"/>
        <w:rPr>
          <w:rFonts w:asciiTheme="majorBidi" w:hAnsiTheme="majorBidi" w:cstheme="majorBidi"/>
          <w:sz w:val="24"/>
          <w:szCs w:val="24"/>
        </w:rPr>
      </w:pPr>
    </w:p>
    <w:p w14:paraId="38555F3F" w14:textId="761DB60C"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Because of Fantasy Football my social leisure activities (with other people e.g.</w:t>
      </w:r>
      <w:r w:rsidR="008E208A" w:rsidRPr="0094119B">
        <w:rPr>
          <w:rFonts w:asciiTheme="majorBidi" w:hAnsiTheme="majorBidi" w:cstheme="majorBidi"/>
          <w:sz w:val="24"/>
          <w:szCs w:val="24"/>
        </w:rPr>
        <w:t>,</w:t>
      </w:r>
      <w:r w:rsidRPr="0094119B">
        <w:rPr>
          <w:rFonts w:asciiTheme="majorBidi" w:hAnsiTheme="majorBidi" w:cstheme="majorBidi"/>
          <w:sz w:val="24"/>
          <w:szCs w:val="24"/>
        </w:rPr>
        <w:t xml:space="preserve"> parties, bars, clubs, outings, visits, dating, home entertaining) are impaired.</w:t>
      </w:r>
    </w:p>
    <w:tbl>
      <w:tblPr>
        <w:tblStyle w:val="TableGrid"/>
        <w:tblW w:w="0" w:type="auto"/>
        <w:jc w:val="center"/>
        <w:tblLook w:val="04A0" w:firstRow="1" w:lastRow="0" w:firstColumn="1" w:lastColumn="0" w:noHBand="0" w:noVBand="1"/>
      </w:tblPr>
      <w:tblGrid>
        <w:gridCol w:w="1134"/>
        <w:gridCol w:w="737"/>
        <w:gridCol w:w="1137"/>
        <w:gridCol w:w="737"/>
        <w:gridCol w:w="1349"/>
        <w:gridCol w:w="737"/>
        <w:gridCol w:w="1309"/>
        <w:gridCol w:w="737"/>
        <w:gridCol w:w="1134"/>
      </w:tblGrid>
      <w:tr w:rsidR="00154D93" w:rsidRPr="0094119B" w14:paraId="71F82EBA" w14:textId="77777777" w:rsidTr="003F47C0">
        <w:trPr>
          <w:jc w:val="center"/>
        </w:trPr>
        <w:tc>
          <w:tcPr>
            <w:tcW w:w="1134" w:type="dxa"/>
          </w:tcPr>
          <w:p w14:paraId="3E33BBF8"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0 (Not at all)</w:t>
            </w:r>
          </w:p>
        </w:tc>
        <w:tc>
          <w:tcPr>
            <w:tcW w:w="737" w:type="dxa"/>
          </w:tcPr>
          <w:p w14:paraId="61BEE8E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1</w:t>
            </w:r>
          </w:p>
        </w:tc>
        <w:tc>
          <w:tcPr>
            <w:tcW w:w="1134" w:type="dxa"/>
          </w:tcPr>
          <w:p w14:paraId="73F95DD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2 (Slightly)</w:t>
            </w:r>
          </w:p>
        </w:tc>
        <w:tc>
          <w:tcPr>
            <w:tcW w:w="737" w:type="dxa"/>
          </w:tcPr>
          <w:p w14:paraId="4091502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3</w:t>
            </w:r>
          </w:p>
        </w:tc>
        <w:tc>
          <w:tcPr>
            <w:tcW w:w="1134" w:type="dxa"/>
          </w:tcPr>
          <w:p w14:paraId="21BDB72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4 (Definitely)</w:t>
            </w:r>
          </w:p>
        </w:tc>
        <w:tc>
          <w:tcPr>
            <w:tcW w:w="737" w:type="dxa"/>
          </w:tcPr>
          <w:p w14:paraId="0628F13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5</w:t>
            </w:r>
          </w:p>
        </w:tc>
        <w:tc>
          <w:tcPr>
            <w:tcW w:w="1134" w:type="dxa"/>
          </w:tcPr>
          <w:p w14:paraId="6BBBC4B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6 (Markedly)</w:t>
            </w:r>
          </w:p>
        </w:tc>
        <w:tc>
          <w:tcPr>
            <w:tcW w:w="737" w:type="dxa"/>
          </w:tcPr>
          <w:p w14:paraId="1D75AD18"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7</w:t>
            </w:r>
          </w:p>
        </w:tc>
        <w:tc>
          <w:tcPr>
            <w:tcW w:w="1134" w:type="dxa"/>
          </w:tcPr>
          <w:p w14:paraId="467E2FA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8 (Very severely)</w:t>
            </w:r>
          </w:p>
        </w:tc>
      </w:tr>
    </w:tbl>
    <w:p w14:paraId="592593D3" w14:textId="77777777" w:rsidR="00154D93" w:rsidRPr="0094119B" w:rsidRDefault="00154D93" w:rsidP="00154D93">
      <w:pPr>
        <w:suppressLineNumbers/>
        <w:spacing w:after="0" w:line="240" w:lineRule="auto"/>
        <w:rPr>
          <w:rFonts w:asciiTheme="majorBidi" w:hAnsiTheme="majorBidi" w:cstheme="majorBidi"/>
          <w:sz w:val="24"/>
          <w:szCs w:val="24"/>
        </w:rPr>
      </w:pPr>
    </w:p>
    <w:p w14:paraId="11A4E20B"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Because of Fantasy Football my private leisure activities (done alone, such as reading, gardening, walking alone) are impaired.</w:t>
      </w:r>
    </w:p>
    <w:tbl>
      <w:tblPr>
        <w:tblStyle w:val="TableGrid"/>
        <w:tblW w:w="0" w:type="auto"/>
        <w:jc w:val="center"/>
        <w:tblLook w:val="04A0" w:firstRow="1" w:lastRow="0" w:firstColumn="1" w:lastColumn="0" w:noHBand="0" w:noVBand="1"/>
      </w:tblPr>
      <w:tblGrid>
        <w:gridCol w:w="1134"/>
        <w:gridCol w:w="737"/>
        <w:gridCol w:w="1137"/>
        <w:gridCol w:w="737"/>
        <w:gridCol w:w="1349"/>
        <w:gridCol w:w="737"/>
        <w:gridCol w:w="1309"/>
        <w:gridCol w:w="737"/>
        <w:gridCol w:w="1134"/>
      </w:tblGrid>
      <w:tr w:rsidR="00154D93" w:rsidRPr="0094119B" w14:paraId="5E190EA6" w14:textId="77777777" w:rsidTr="003F47C0">
        <w:trPr>
          <w:jc w:val="center"/>
        </w:trPr>
        <w:tc>
          <w:tcPr>
            <w:tcW w:w="1134" w:type="dxa"/>
          </w:tcPr>
          <w:p w14:paraId="7D80720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0 (Not at all)</w:t>
            </w:r>
          </w:p>
        </w:tc>
        <w:tc>
          <w:tcPr>
            <w:tcW w:w="737" w:type="dxa"/>
          </w:tcPr>
          <w:p w14:paraId="43A41D16"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1</w:t>
            </w:r>
          </w:p>
        </w:tc>
        <w:tc>
          <w:tcPr>
            <w:tcW w:w="1134" w:type="dxa"/>
          </w:tcPr>
          <w:p w14:paraId="09FCB009"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2 (Slightly)</w:t>
            </w:r>
          </w:p>
        </w:tc>
        <w:tc>
          <w:tcPr>
            <w:tcW w:w="737" w:type="dxa"/>
          </w:tcPr>
          <w:p w14:paraId="3DF9F0F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3</w:t>
            </w:r>
          </w:p>
        </w:tc>
        <w:tc>
          <w:tcPr>
            <w:tcW w:w="1134" w:type="dxa"/>
          </w:tcPr>
          <w:p w14:paraId="389EB15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4 (Definitely)</w:t>
            </w:r>
          </w:p>
        </w:tc>
        <w:tc>
          <w:tcPr>
            <w:tcW w:w="737" w:type="dxa"/>
          </w:tcPr>
          <w:p w14:paraId="3B07110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5</w:t>
            </w:r>
          </w:p>
        </w:tc>
        <w:tc>
          <w:tcPr>
            <w:tcW w:w="1134" w:type="dxa"/>
          </w:tcPr>
          <w:p w14:paraId="1924338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6 (Markedly)</w:t>
            </w:r>
          </w:p>
        </w:tc>
        <w:tc>
          <w:tcPr>
            <w:tcW w:w="737" w:type="dxa"/>
          </w:tcPr>
          <w:p w14:paraId="1CD86AB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7</w:t>
            </w:r>
          </w:p>
        </w:tc>
        <w:tc>
          <w:tcPr>
            <w:tcW w:w="1134" w:type="dxa"/>
          </w:tcPr>
          <w:p w14:paraId="35822D8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8 (Very severely)</w:t>
            </w:r>
          </w:p>
        </w:tc>
      </w:tr>
    </w:tbl>
    <w:p w14:paraId="0253CD27" w14:textId="77777777" w:rsidR="00154D93" w:rsidRPr="0094119B" w:rsidRDefault="00154D93" w:rsidP="00154D93">
      <w:pPr>
        <w:suppressLineNumbers/>
        <w:spacing w:after="0" w:line="240" w:lineRule="auto"/>
        <w:rPr>
          <w:rFonts w:asciiTheme="majorBidi" w:hAnsiTheme="majorBidi" w:cstheme="majorBidi"/>
          <w:sz w:val="24"/>
          <w:szCs w:val="24"/>
        </w:rPr>
      </w:pPr>
    </w:p>
    <w:p w14:paraId="63F1F249"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Because of Fantasy Football my ability to form and maintain close relationships with others, including those I live with, is impaired.</w:t>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1134"/>
        <w:gridCol w:w="737"/>
        <w:gridCol w:w="1137"/>
        <w:gridCol w:w="737"/>
        <w:gridCol w:w="1349"/>
        <w:gridCol w:w="737"/>
        <w:gridCol w:w="1309"/>
        <w:gridCol w:w="737"/>
        <w:gridCol w:w="1134"/>
      </w:tblGrid>
      <w:tr w:rsidR="00154D93" w:rsidRPr="0094119B" w14:paraId="7D8E16CF" w14:textId="77777777" w:rsidTr="003F47C0">
        <w:trPr>
          <w:jc w:val="center"/>
        </w:trPr>
        <w:tc>
          <w:tcPr>
            <w:tcW w:w="1134" w:type="dxa"/>
          </w:tcPr>
          <w:p w14:paraId="53E8BF4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0 (Not at all)</w:t>
            </w:r>
          </w:p>
        </w:tc>
        <w:tc>
          <w:tcPr>
            <w:tcW w:w="737" w:type="dxa"/>
          </w:tcPr>
          <w:p w14:paraId="22FFC338"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1</w:t>
            </w:r>
          </w:p>
        </w:tc>
        <w:tc>
          <w:tcPr>
            <w:tcW w:w="1134" w:type="dxa"/>
          </w:tcPr>
          <w:p w14:paraId="48F0F17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2 (Slightly)</w:t>
            </w:r>
          </w:p>
        </w:tc>
        <w:tc>
          <w:tcPr>
            <w:tcW w:w="737" w:type="dxa"/>
          </w:tcPr>
          <w:p w14:paraId="5E6B5B6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3</w:t>
            </w:r>
          </w:p>
        </w:tc>
        <w:tc>
          <w:tcPr>
            <w:tcW w:w="1134" w:type="dxa"/>
          </w:tcPr>
          <w:p w14:paraId="579F93EE"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4 (Definitely)</w:t>
            </w:r>
          </w:p>
        </w:tc>
        <w:tc>
          <w:tcPr>
            <w:tcW w:w="737" w:type="dxa"/>
          </w:tcPr>
          <w:p w14:paraId="1FFAECC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5</w:t>
            </w:r>
          </w:p>
        </w:tc>
        <w:tc>
          <w:tcPr>
            <w:tcW w:w="1134" w:type="dxa"/>
          </w:tcPr>
          <w:p w14:paraId="785B380E"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6 (Markedly)</w:t>
            </w:r>
          </w:p>
        </w:tc>
        <w:tc>
          <w:tcPr>
            <w:tcW w:w="737" w:type="dxa"/>
          </w:tcPr>
          <w:p w14:paraId="5E826B2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7</w:t>
            </w:r>
          </w:p>
        </w:tc>
        <w:tc>
          <w:tcPr>
            <w:tcW w:w="1134" w:type="dxa"/>
          </w:tcPr>
          <w:p w14:paraId="4C55403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8 (Very severely)</w:t>
            </w:r>
          </w:p>
        </w:tc>
      </w:tr>
    </w:tbl>
    <w:p w14:paraId="4F0DFB4F" w14:textId="77777777" w:rsidR="00154D93" w:rsidRPr="0094119B" w:rsidRDefault="00154D93" w:rsidP="00154D93">
      <w:pPr>
        <w:suppressLineNumbers/>
        <w:spacing w:after="0" w:line="240" w:lineRule="auto"/>
        <w:rPr>
          <w:rFonts w:asciiTheme="majorBidi" w:hAnsiTheme="majorBidi" w:cstheme="majorBidi"/>
          <w:sz w:val="24"/>
          <w:szCs w:val="24"/>
        </w:rPr>
      </w:pPr>
    </w:p>
    <w:p w14:paraId="666EE621" w14:textId="77777777" w:rsidR="00154D93" w:rsidRPr="0094119B" w:rsidRDefault="00154D93" w:rsidP="00154D93">
      <w:pPr>
        <w:suppressLineNumbers/>
        <w:spacing w:after="0" w:line="240" w:lineRule="auto"/>
        <w:rPr>
          <w:rFonts w:asciiTheme="majorBidi" w:hAnsiTheme="majorBidi" w:cstheme="majorBidi"/>
          <w:sz w:val="24"/>
          <w:szCs w:val="24"/>
        </w:rPr>
      </w:pPr>
    </w:p>
    <w:p w14:paraId="477F776D" w14:textId="77777777" w:rsidR="00154D93" w:rsidRPr="0094119B" w:rsidRDefault="00154D93" w:rsidP="00154D93">
      <w:pPr>
        <w:suppressLineNumbers/>
        <w:spacing w:after="0" w:line="240" w:lineRule="auto"/>
        <w:rPr>
          <w:rFonts w:asciiTheme="majorBidi" w:hAnsiTheme="majorBidi" w:cstheme="majorBidi"/>
          <w:sz w:val="24"/>
          <w:szCs w:val="24"/>
          <w:u w:val="single"/>
        </w:rPr>
      </w:pPr>
      <w:r w:rsidRPr="0094119B">
        <w:rPr>
          <w:rFonts w:asciiTheme="majorBidi" w:hAnsiTheme="majorBidi" w:cstheme="majorBidi"/>
          <w:sz w:val="24"/>
          <w:szCs w:val="24"/>
          <w:u w:val="single"/>
        </w:rPr>
        <w:t>Section F – Problematic Online Gaming Questionnaire – Short-Form (POGQ-S) – Adapted to FF</w:t>
      </w:r>
    </w:p>
    <w:p w14:paraId="0015589C" w14:textId="77777777" w:rsidR="00154D93" w:rsidRPr="0094119B" w:rsidRDefault="00154D93" w:rsidP="00154D93">
      <w:pPr>
        <w:suppressLineNumbers/>
        <w:spacing w:after="0" w:line="240" w:lineRule="auto"/>
        <w:rPr>
          <w:rFonts w:asciiTheme="majorBidi" w:hAnsiTheme="majorBidi" w:cstheme="majorBidi"/>
          <w:sz w:val="24"/>
          <w:szCs w:val="24"/>
        </w:rPr>
      </w:pPr>
    </w:p>
    <w:p w14:paraId="4DF4FB23"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28 The final section asks about how often certain emotions or experiences occur with regards to fantasy football. Please note that for all questions, “playing FF” refers to any time spent on the website or app AS WELL AS other activities such as reading or listening to podcasts that have the primary aim of helping Fantasy Football performance. Remember, THERE ARE NO RIGHT OR WRONG ANSWERS so please answer HONESTLY. Your responses are COMPLETELY ANONYMOUS. Please rate on a scale from 1 (Never) to 5 (Always).</w:t>
      </w:r>
    </w:p>
    <w:p w14:paraId="4A535CD6" w14:textId="77777777" w:rsidR="00154D93" w:rsidRPr="0094119B" w:rsidRDefault="00154D93" w:rsidP="00154D93">
      <w:pPr>
        <w:suppressLineNumbers/>
        <w:spacing w:after="0" w:line="240" w:lineRule="auto"/>
        <w:rPr>
          <w:rFonts w:asciiTheme="majorBidi" w:hAnsiTheme="majorBidi" w:cstheme="majorBidi"/>
          <w:sz w:val="24"/>
          <w:szCs w:val="24"/>
        </w:rPr>
      </w:pPr>
    </w:p>
    <w:p w14:paraId="7B1D4D2A"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When you are not playing Fantasy Football, how often do you think about playing or think about how it would feel to play at that moment?</w:t>
      </w:r>
      <w:r w:rsidRPr="0094119B">
        <w:rPr>
          <w:rFonts w:asciiTheme="majorBidi" w:hAnsiTheme="majorBidi" w:cstheme="majorBidi"/>
          <w:sz w:val="24"/>
          <w:szCs w:val="24"/>
        </w:rPr>
        <w:tab/>
      </w:r>
      <w:r w:rsidRPr="0094119B">
        <w:rPr>
          <w:rFonts w:asciiTheme="majorBidi" w:hAnsiTheme="majorBidi" w:cstheme="majorBidi"/>
          <w:sz w:val="24"/>
          <w:szCs w:val="24"/>
        </w:rPr>
        <w:tab/>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779F27B1" w14:textId="77777777" w:rsidTr="003F47C0">
        <w:trPr>
          <w:jc w:val="center"/>
        </w:trPr>
        <w:tc>
          <w:tcPr>
            <w:tcW w:w="1701" w:type="dxa"/>
          </w:tcPr>
          <w:p w14:paraId="2E2632C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0A76D32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0B8EAD3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7B973BF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73E3722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2FC2B64D" w14:textId="77777777" w:rsidR="00154D93" w:rsidRPr="0094119B" w:rsidRDefault="00154D93" w:rsidP="00154D93">
      <w:pPr>
        <w:suppressLineNumbers/>
        <w:spacing w:after="0" w:line="240" w:lineRule="auto"/>
        <w:rPr>
          <w:rFonts w:asciiTheme="majorBidi" w:hAnsiTheme="majorBidi" w:cstheme="majorBidi"/>
          <w:sz w:val="24"/>
          <w:szCs w:val="24"/>
        </w:rPr>
      </w:pPr>
    </w:p>
    <w:p w14:paraId="5BD86B55"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lose track of time when playing Fantasy Football?</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022F873A" w14:textId="77777777" w:rsidTr="003F47C0">
        <w:trPr>
          <w:jc w:val="center"/>
        </w:trPr>
        <w:tc>
          <w:tcPr>
            <w:tcW w:w="1701" w:type="dxa"/>
          </w:tcPr>
          <w:p w14:paraId="189A8109"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7A54F1F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27D447D6"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15D496D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17AA7AA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74635E89" w14:textId="77777777" w:rsidR="00154D93" w:rsidRPr="0094119B" w:rsidRDefault="00154D93" w:rsidP="00154D93">
      <w:pPr>
        <w:suppressLineNumbers/>
        <w:spacing w:after="0" w:line="240" w:lineRule="auto"/>
        <w:rPr>
          <w:rFonts w:asciiTheme="majorBidi" w:hAnsiTheme="majorBidi" w:cstheme="majorBidi"/>
          <w:sz w:val="24"/>
          <w:szCs w:val="24"/>
        </w:rPr>
      </w:pPr>
    </w:p>
    <w:p w14:paraId="232E9CE5"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get restless or irritable if you are unable to play Fantasy Football for a few days?</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0B406EA0" w14:textId="77777777" w:rsidTr="003F47C0">
        <w:trPr>
          <w:jc w:val="center"/>
        </w:trPr>
        <w:tc>
          <w:tcPr>
            <w:tcW w:w="1701" w:type="dxa"/>
          </w:tcPr>
          <w:p w14:paraId="4E45AF9E"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lastRenderedPageBreak/>
              <w:t>Never</w:t>
            </w:r>
          </w:p>
        </w:tc>
        <w:tc>
          <w:tcPr>
            <w:tcW w:w="1701" w:type="dxa"/>
          </w:tcPr>
          <w:p w14:paraId="626F239A"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5CB5B7AA"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4253E41A"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2762902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41E0B6C8" w14:textId="77777777" w:rsidR="00154D93" w:rsidRPr="0094119B" w:rsidRDefault="00154D93" w:rsidP="00154D93">
      <w:pPr>
        <w:suppressLineNumbers/>
        <w:spacing w:after="0" w:line="240" w:lineRule="auto"/>
        <w:rPr>
          <w:rFonts w:asciiTheme="majorBidi" w:hAnsiTheme="majorBidi" w:cstheme="majorBidi"/>
          <w:sz w:val="24"/>
          <w:szCs w:val="24"/>
        </w:rPr>
      </w:pPr>
    </w:p>
    <w:p w14:paraId="64D0FB82"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get restless or irritable if you are unable to play Fantasy Football for over a week?</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08CD753F" w14:textId="77777777" w:rsidTr="003F47C0">
        <w:trPr>
          <w:jc w:val="center"/>
        </w:trPr>
        <w:tc>
          <w:tcPr>
            <w:tcW w:w="1701" w:type="dxa"/>
          </w:tcPr>
          <w:p w14:paraId="404D96C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7B9EF18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1BA433E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05676AB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6B7529B2"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4D17B4CC" w14:textId="77777777" w:rsidR="00154D93" w:rsidRPr="0094119B" w:rsidRDefault="00154D93" w:rsidP="00154D93">
      <w:pPr>
        <w:suppressLineNumbers/>
        <w:spacing w:after="0" w:line="240" w:lineRule="auto"/>
        <w:rPr>
          <w:rFonts w:asciiTheme="majorBidi" w:hAnsiTheme="majorBidi" w:cstheme="majorBidi"/>
          <w:sz w:val="24"/>
          <w:szCs w:val="24"/>
        </w:rPr>
      </w:pPr>
    </w:p>
    <w:p w14:paraId="217FD7D1"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feel that you should reduce the amount of time you spend playing Fantasy Football?</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73059731" w14:textId="77777777" w:rsidTr="003F47C0">
        <w:trPr>
          <w:jc w:val="center"/>
        </w:trPr>
        <w:tc>
          <w:tcPr>
            <w:tcW w:w="1701" w:type="dxa"/>
          </w:tcPr>
          <w:p w14:paraId="4087415F"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1FE3A83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7BB808A2"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5E302ED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79815E2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3886266A" w14:textId="77777777" w:rsidR="00154D93" w:rsidRPr="0094119B" w:rsidRDefault="00154D93" w:rsidP="00154D93">
      <w:pPr>
        <w:suppressLineNumbers/>
        <w:spacing w:after="0" w:line="240" w:lineRule="auto"/>
        <w:rPr>
          <w:rFonts w:asciiTheme="majorBidi" w:hAnsiTheme="majorBidi" w:cstheme="majorBidi"/>
          <w:sz w:val="24"/>
          <w:szCs w:val="24"/>
        </w:rPr>
      </w:pPr>
    </w:p>
    <w:p w14:paraId="0D7C94D7"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argue with your parents and/or partner because of Fantasy Football?</w:t>
      </w:r>
      <w:r w:rsidRPr="0094119B">
        <w:rPr>
          <w:rFonts w:asciiTheme="majorBidi" w:hAnsiTheme="majorBidi" w:cstheme="majorBidi"/>
          <w:sz w:val="24"/>
          <w:szCs w:val="24"/>
        </w:rPr>
        <w:tab/>
        <w:t>Checkbox</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4C4740C3" w14:textId="77777777" w:rsidTr="003F47C0">
        <w:trPr>
          <w:jc w:val="center"/>
        </w:trPr>
        <w:tc>
          <w:tcPr>
            <w:tcW w:w="1701" w:type="dxa"/>
          </w:tcPr>
          <w:p w14:paraId="7F66B7E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22A9CA7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66C853C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2E43B7E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76F2663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648C6675" w14:textId="77777777" w:rsidR="00154D93" w:rsidRPr="0094119B" w:rsidRDefault="00154D93" w:rsidP="00154D93">
      <w:pPr>
        <w:suppressLineNumbers/>
        <w:spacing w:after="0" w:line="240" w:lineRule="auto"/>
        <w:rPr>
          <w:rFonts w:asciiTheme="majorBidi" w:hAnsiTheme="majorBidi" w:cstheme="majorBidi"/>
          <w:sz w:val="24"/>
          <w:szCs w:val="24"/>
        </w:rPr>
      </w:pPr>
    </w:p>
    <w:p w14:paraId="79438CBD"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fail to meet up with a friend because you were playing Fantasy Football?</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0AC4B2B2" w14:textId="77777777" w:rsidTr="003F47C0">
        <w:trPr>
          <w:jc w:val="center"/>
        </w:trPr>
        <w:tc>
          <w:tcPr>
            <w:tcW w:w="1701" w:type="dxa"/>
          </w:tcPr>
          <w:p w14:paraId="2F7B20A1"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219F7E9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7EC8CA09"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77FBB14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0DCCF44C"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37081B26" w14:textId="77777777" w:rsidR="00154D93" w:rsidRPr="0094119B" w:rsidRDefault="00154D93" w:rsidP="00154D93">
      <w:pPr>
        <w:suppressLineNumbers/>
        <w:spacing w:after="0" w:line="240" w:lineRule="auto"/>
        <w:rPr>
          <w:rFonts w:asciiTheme="majorBidi" w:hAnsiTheme="majorBidi" w:cstheme="majorBidi"/>
          <w:sz w:val="24"/>
          <w:szCs w:val="24"/>
        </w:rPr>
      </w:pPr>
    </w:p>
    <w:p w14:paraId="4D065B64"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daydream about Fantasy Football?</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3DA073E7" w14:textId="77777777" w:rsidTr="003F47C0">
        <w:trPr>
          <w:jc w:val="center"/>
        </w:trPr>
        <w:tc>
          <w:tcPr>
            <w:tcW w:w="1701" w:type="dxa"/>
          </w:tcPr>
          <w:p w14:paraId="07ECFC5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2998AC5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61180AD9"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72651C18"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2BF3A8D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4F8B492C" w14:textId="77777777" w:rsidR="00154D93" w:rsidRPr="0094119B" w:rsidRDefault="00154D93" w:rsidP="00154D93">
      <w:pPr>
        <w:suppressLineNumbers/>
        <w:spacing w:after="0" w:line="240" w:lineRule="auto"/>
        <w:rPr>
          <w:rFonts w:asciiTheme="majorBidi" w:hAnsiTheme="majorBidi" w:cstheme="majorBidi"/>
          <w:sz w:val="24"/>
          <w:szCs w:val="24"/>
        </w:rPr>
      </w:pPr>
    </w:p>
    <w:p w14:paraId="2D82F82C"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play Fantasy Football longer than originally planned?</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0D3D15A2" w14:textId="77777777" w:rsidTr="003F47C0">
        <w:trPr>
          <w:jc w:val="center"/>
        </w:trPr>
        <w:tc>
          <w:tcPr>
            <w:tcW w:w="1701" w:type="dxa"/>
          </w:tcPr>
          <w:p w14:paraId="14778C0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4942919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19D7896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7CBDDA99"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1A781EAA"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7B73B254" w14:textId="77777777" w:rsidR="00154D93" w:rsidRPr="0094119B" w:rsidRDefault="00154D93" w:rsidP="00154D93">
      <w:pPr>
        <w:suppressLineNumbers/>
        <w:spacing w:after="0" w:line="240" w:lineRule="auto"/>
        <w:rPr>
          <w:rFonts w:asciiTheme="majorBidi" w:hAnsiTheme="majorBidi" w:cstheme="majorBidi"/>
          <w:sz w:val="24"/>
          <w:szCs w:val="24"/>
        </w:rPr>
      </w:pPr>
    </w:p>
    <w:p w14:paraId="208D2F7D"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feel depressed or irritable when not playing Fantasy Football only for these feelings to disappear when you start playing?</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7FD3E37C" w14:textId="77777777" w:rsidTr="003F47C0">
        <w:trPr>
          <w:jc w:val="center"/>
        </w:trPr>
        <w:tc>
          <w:tcPr>
            <w:tcW w:w="1701" w:type="dxa"/>
          </w:tcPr>
          <w:p w14:paraId="63638255"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7B8BF25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42DD9A7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4A7AFE53"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6B7B9A1B"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7ECAF89D" w14:textId="77777777" w:rsidR="00154D93" w:rsidRPr="0094119B" w:rsidRDefault="00154D93" w:rsidP="00154D93">
      <w:pPr>
        <w:suppressLineNumbers/>
        <w:spacing w:after="0" w:line="240" w:lineRule="auto"/>
        <w:rPr>
          <w:rFonts w:asciiTheme="majorBidi" w:hAnsiTheme="majorBidi" w:cstheme="majorBidi"/>
          <w:sz w:val="24"/>
          <w:szCs w:val="24"/>
        </w:rPr>
      </w:pPr>
    </w:p>
    <w:p w14:paraId="4BB0A6E1"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unsuccessfully try to reduce the time you spend on Fantasy Football?</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3ACFF7DD" w14:textId="77777777" w:rsidTr="003F47C0">
        <w:trPr>
          <w:jc w:val="center"/>
        </w:trPr>
        <w:tc>
          <w:tcPr>
            <w:tcW w:w="1701" w:type="dxa"/>
          </w:tcPr>
          <w:p w14:paraId="52FEEBB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18A5AD7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26FD5E5E"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6119FA56"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3CA5AC4E"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5764B6B8" w14:textId="77777777" w:rsidR="00154D93" w:rsidRPr="0094119B" w:rsidRDefault="00154D93" w:rsidP="00154D93">
      <w:pPr>
        <w:suppressLineNumbers/>
        <w:spacing w:after="0" w:line="240" w:lineRule="auto"/>
        <w:rPr>
          <w:rFonts w:asciiTheme="majorBidi" w:hAnsiTheme="majorBidi" w:cstheme="majorBidi"/>
          <w:sz w:val="24"/>
          <w:szCs w:val="24"/>
        </w:rPr>
      </w:pPr>
    </w:p>
    <w:p w14:paraId="4DC29E17"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the people around you complain that you are playing Fantasy Football too much?</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49B0953B" w14:textId="77777777" w:rsidTr="003F47C0">
        <w:trPr>
          <w:jc w:val="center"/>
        </w:trPr>
        <w:tc>
          <w:tcPr>
            <w:tcW w:w="1701" w:type="dxa"/>
          </w:tcPr>
          <w:p w14:paraId="3E37ABC0"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78C4C4F4"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2FC4CD89"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2C0DD53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29B96DA8"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1659D20D" w14:textId="77777777" w:rsidR="00154D93" w:rsidRPr="0094119B" w:rsidRDefault="00154D93" w:rsidP="00154D93">
      <w:pPr>
        <w:suppressLineNumbers/>
        <w:spacing w:after="0" w:line="240" w:lineRule="auto"/>
        <w:rPr>
          <w:rFonts w:asciiTheme="majorBidi" w:hAnsiTheme="majorBidi" w:cstheme="majorBidi"/>
          <w:sz w:val="24"/>
          <w:szCs w:val="24"/>
        </w:rPr>
      </w:pPr>
    </w:p>
    <w:p w14:paraId="0EDBF97E"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How often do you neglect other activities because you would rather play Fantasy Football?</w:t>
      </w:r>
    </w:p>
    <w:tbl>
      <w:tblPr>
        <w:tblStyle w:val="TableGrid"/>
        <w:tblW w:w="0" w:type="auto"/>
        <w:jc w:val="center"/>
        <w:tblLook w:val="04A0" w:firstRow="1" w:lastRow="0" w:firstColumn="1" w:lastColumn="0" w:noHBand="0" w:noVBand="1"/>
      </w:tblPr>
      <w:tblGrid>
        <w:gridCol w:w="1701"/>
        <w:gridCol w:w="1701"/>
        <w:gridCol w:w="1701"/>
        <w:gridCol w:w="1701"/>
        <w:gridCol w:w="1701"/>
      </w:tblGrid>
      <w:tr w:rsidR="00154D93" w:rsidRPr="0094119B" w14:paraId="6116C874" w14:textId="77777777" w:rsidTr="003F47C0">
        <w:trPr>
          <w:jc w:val="center"/>
        </w:trPr>
        <w:tc>
          <w:tcPr>
            <w:tcW w:w="1701" w:type="dxa"/>
          </w:tcPr>
          <w:p w14:paraId="27FF162A"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Never</w:t>
            </w:r>
          </w:p>
        </w:tc>
        <w:tc>
          <w:tcPr>
            <w:tcW w:w="1701" w:type="dxa"/>
          </w:tcPr>
          <w:p w14:paraId="0002165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Seldom</w:t>
            </w:r>
          </w:p>
        </w:tc>
        <w:tc>
          <w:tcPr>
            <w:tcW w:w="1701" w:type="dxa"/>
          </w:tcPr>
          <w:p w14:paraId="6B209DBD"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Occasionally</w:t>
            </w:r>
          </w:p>
        </w:tc>
        <w:tc>
          <w:tcPr>
            <w:tcW w:w="1701" w:type="dxa"/>
          </w:tcPr>
          <w:p w14:paraId="5D503F17"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Often</w:t>
            </w:r>
          </w:p>
        </w:tc>
        <w:tc>
          <w:tcPr>
            <w:tcW w:w="1701" w:type="dxa"/>
          </w:tcPr>
          <w:p w14:paraId="6A913E7A" w14:textId="77777777" w:rsidR="00154D93" w:rsidRPr="0094119B" w:rsidRDefault="00154D93" w:rsidP="003F47C0">
            <w:pPr>
              <w:suppressLineNumbers/>
              <w:spacing w:after="0" w:line="240" w:lineRule="auto"/>
              <w:jc w:val="center"/>
              <w:rPr>
                <w:rFonts w:asciiTheme="majorBidi" w:hAnsiTheme="majorBidi" w:cstheme="majorBidi"/>
                <w:sz w:val="24"/>
                <w:szCs w:val="24"/>
              </w:rPr>
            </w:pPr>
            <w:r w:rsidRPr="0094119B">
              <w:rPr>
                <w:rFonts w:asciiTheme="majorBidi" w:hAnsiTheme="majorBidi" w:cstheme="majorBidi"/>
                <w:sz w:val="24"/>
                <w:szCs w:val="24"/>
              </w:rPr>
              <w:t>Always</w:t>
            </w:r>
          </w:p>
        </w:tc>
      </w:tr>
    </w:tbl>
    <w:p w14:paraId="4214E6D4" w14:textId="77777777" w:rsidR="00154D93" w:rsidRPr="0094119B" w:rsidRDefault="00154D93" w:rsidP="00154D93">
      <w:pPr>
        <w:suppressLineNumbers/>
        <w:spacing w:after="0" w:line="240" w:lineRule="auto"/>
        <w:rPr>
          <w:rFonts w:asciiTheme="majorBidi" w:hAnsiTheme="majorBidi" w:cstheme="majorBidi"/>
          <w:sz w:val="24"/>
          <w:szCs w:val="24"/>
        </w:rPr>
      </w:pPr>
    </w:p>
    <w:p w14:paraId="36E820F1" w14:textId="77777777" w:rsidR="00154D93" w:rsidRPr="0094119B" w:rsidRDefault="00154D93" w:rsidP="00154D93">
      <w:pPr>
        <w:suppressLineNumbers/>
        <w:spacing w:after="0" w:line="240" w:lineRule="auto"/>
        <w:rPr>
          <w:rFonts w:asciiTheme="majorBidi" w:hAnsiTheme="majorBidi" w:cstheme="majorBidi"/>
          <w:sz w:val="24"/>
          <w:szCs w:val="24"/>
        </w:rPr>
      </w:pPr>
    </w:p>
    <w:p w14:paraId="024493CC"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The questionnaire is now complete. Thank you very much for participating!</w:t>
      </w:r>
    </w:p>
    <w:p w14:paraId="1BE6AF36" w14:textId="77777777" w:rsidR="00154D93" w:rsidRPr="0094119B" w:rsidRDefault="00154D93" w:rsidP="00154D93">
      <w:pPr>
        <w:suppressLineNumbers/>
        <w:spacing w:after="0" w:line="240" w:lineRule="auto"/>
        <w:rPr>
          <w:rFonts w:asciiTheme="majorBidi" w:hAnsiTheme="majorBidi" w:cstheme="majorBidi"/>
          <w:sz w:val="24"/>
          <w:szCs w:val="24"/>
        </w:rPr>
      </w:pPr>
    </w:p>
    <w:p w14:paraId="7BDC63A3" w14:textId="77777777" w:rsidR="00154D93" w:rsidRPr="0094119B" w:rsidRDefault="00154D93" w:rsidP="00154D93">
      <w:pPr>
        <w:suppressLineNumbers/>
        <w:spacing w:after="0" w:line="240" w:lineRule="auto"/>
        <w:rPr>
          <w:rFonts w:asciiTheme="majorBidi" w:hAnsiTheme="majorBidi" w:cstheme="majorBidi"/>
          <w:sz w:val="24"/>
          <w:szCs w:val="24"/>
        </w:rPr>
      </w:pPr>
      <w:r w:rsidRPr="0094119B">
        <w:rPr>
          <w:rFonts w:asciiTheme="majorBidi" w:hAnsiTheme="majorBidi" w:cstheme="majorBidi"/>
          <w:sz w:val="24"/>
          <w:szCs w:val="24"/>
        </w:rPr>
        <w:t>If you have any questions or concerns regarding this research or would like to obtain a copy of the results when the data is analysed, please contact the researcher below.</w:t>
      </w:r>
    </w:p>
    <w:p w14:paraId="5DE90F50" w14:textId="7F42500C" w:rsidR="00A4517C" w:rsidRPr="0094119B" w:rsidRDefault="00A4517C" w:rsidP="00154D93">
      <w:pPr>
        <w:suppressLineNumbers/>
        <w:spacing w:after="0" w:line="240" w:lineRule="auto"/>
        <w:rPr>
          <w:rFonts w:asciiTheme="majorBidi" w:hAnsiTheme="majorBidi" w:cstheme="majorBidi"/>
          <w:sz w:val="24"/>
          <w:szCs w:val="24"/>
        </w:rPr>
      </w:pPr>
    </w:p>
    <w:sectPr w:rsidR="00A4517C" w:rsidRPr="0094119B" w:rsidSect="0018463A">
      <w:headerReference w:type="default" r:id="rId30"/>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0AFF0" w14:textId="77777777" w:rsidR="00861B63" w:rsidRDefault="00861B63" w:rsidP="0085130D">
      <w:pPr>
        <w:spacing w:after="0" w:line="240" w:lineRule="auto"/>
      </w:pPr>
      <w:r>
        <w:separator/>
      </w:r>
    </w:p>
  </w:endnote>
  <w:endnote w:type="continuationSeparator" w:id="0">
    <w:p w14:paraId="660C3677" w14:textId="77777777" w:rsidR="00861B63" w:rsidRDefault="00861B63" w:rsidP="00851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19AC6" w14:textId="77777777" w:rsidR="00861B63" w:rsidRDefault="00861B63" w:rsidP="0085130D">
      <w:pPr>
        <w:spacing w:after="0" w:line="240" w:lineRule="auto"/>
      </w:pPr>
      <w:r>
        <w:separator/>
      </w:r>
    </w:p>
  </w:footnote>
  <w:footnote w:type="continuationSeparator" w:id="0">
    <w:p w14:paraId="690F4487" w14:textId="77777777" w:rsidR="00861B63" w:rsidRDefault="00861B63" w:rsidP="008513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rPr>
      <w:id w:val="-701322435"/>
      <w:docPartObj>
        <w:docPartGallery w:val="Page Numbers (Top of Page)"/>
        <w:docPartUnique/>
      </w:docPartObj>
    </w:sdtPr>
    <w:sdtEndPr>
      <w:rPr>
        <w:noProof/>
      </w:rPr>
    </w:sdtEndPr>
    <w:sdtContent>
      <w:p w14:paraId="4B6460D4" w14:textId="77777777" w:rsidR="00154D93" w:rsidRPr="00917E3C" w:rsidRDefault="00154D93" w:rsidP="0085130D">
        <w:pPr>
          <w:pStyle w:val="Header"/>
          <w:jc w:val="right"/>
          <w:rPr>
            <w:rFonts w:asciiTheme="majorBidi" w:hAnsiTheme="majorBidi" w:cstheme="majorBidi"/>
          </w:rPr>
        </w:pPr>
        <w:r w:rsidRPr="00917E3C">
          <w:rPr>
            <w:rFonts w:asciiTheme="majorBidi" w:hAnsiTheme="majorBidi" w:cstheme="majorBidi"/>
          </w:rPr>
          <w:t>MENTAL HEALTH AND FANTASY FOOTBALL</w:t>
        </w:r>
        <w:r w:rsidRPr="00917E3C">
          <w:rPr>
            <w:rFonts w:asciiTheme="majorBidi" w:hAnsiTheme="majorBidi" w:cstheme="majorBidi"/>
          </w:rPr>
          <w:tab/>
        </w:r>
        <w:r w:rsidRPr="00917E3C">
          <w:rPr>
            <w:rFonts w:asciiTheme="majorBidi" w:hAnsiTheme="majorBidi" w:cstheme="majorBidi"/>
          </w:rPr>
          <w:tab/>
        </w:r>
        <w:r w:rsidRPr="00917E3C">
          <w:rPr>
            <w:rFonts w:asciiTheme="majorBidi" w:hAnsiTheme="majorBidi" w:cstheme="majorBidi"/>
          </w:rPr>
          <w:fldChar w:fldCharType="begin"/>
        </w:r>
        <w:r w:rsidRPr="00917E3C">
          <w:rPr>
            <w:rFonts w:asciiTheme="majorBidi" w:hAnsiTheme="majorBidi" w:cstheme="majorBidi"/>
          </w:rPr>
          <w:instrText xml:space="preserve"> PAGE   \* MERGEFORMAT </w:instrText>
        </w:r>
        <w:r w:rsidRPr="00917E3C">
          <w:rPr>
            <w:rFonts w:asciiTheme="majorBidi" w:hAnsiTheme="majorBidi" w:cstheme="majorBidi"/>
          </w:rPr>
          <w:fldChar w:fldCharType="separate"/>
        </w:r>
        <w:r w:rsidRPr="00917E3C">
          <w:rPr>
            <w:rFonts w:asciiTheme="majorBidi" w:hAnsiTheme="majorBidi" w:cstheme="majorBidi"/>
            <w:noProof/>
          </w:rPr>
          <w:t>2</w:t>
        </w:r>
        <w:r w:rsidRPr="00917E3C">
          <w:rPr>
            <w:rFonts w:asciiTheme="majorBidi" w:hAnsiTheme="majorBidi" w:cstheme="majorBidi"/>
            <w:noProof/>
          </w:rPr>
          <w:fldChar w:fldCharType="end"/>
        </w:r>
      </w:p>
    </w:sdtContent>
  </w:sdt>
  <w:p w14:paraId="64E3896B" w14:textId="77777777" w:rsidR="00154D93" w:rsidRPr="0085130D" w:rsidRDefault="00154D93" w:rsidP="0085130D">
    <w:pPr>
      <w:spacing w:line="480" w:lineRule="auto"/>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594104"/>
      <w:docPartObj>
        <w:docPartGallery w:val="Page Numbers (Top of Page)"/>
        <w:docPartUnique/>
      </w:docPartObj>
    </w:sdtPr>
    <w:sdtEndPr>
      <w:rPr>
        <w:noProof/>
      </w:rPr>
    </w:sdtEndPr>
    <w:sdtContent>
      <w:p w14:paraId="669BB2D7" w14:textId="132245B3" w:rsidR="0088105E" w:rsidRDefault="0088105E" w:rsidP="0085130D">
        <w:pPr>
          <w:pStyle w:val="Header"/>
          <w:jc w:val="right"/>
        </w:pPr>
        <w:r>
          <w:t>ENTAL HEALTH AND FANTASY FOOTBALL</w:t>
        </w:r>
        <w:r>
          <w:tab/>
        </w:r>
        <w:r>
          <w:tab/>
        </w:r>
        <w:r>
          <w:fldChar w:fldCharType="begin"/>
        </w:r>
        <w:r>
          <w:instrText xml:space="preserve"> PAGE   \* MERGEFORMAT </w:instrText>
        </w:r>
        <w:r>
          <w:fldChar w:fldCharType="separate"/>
        </w:r>
        <w:r>
          <w:rPr>
            <w:noProof/>
          </w:rPr>
          <w:t>2</w:t>
        </w:r>
        <w:r>
          <w:rPr>
            <w:noProof/>
          </w:rPr>
          <w:fldChar w:fldCharType="end"/>
        </w:r>
      </w:p>
    </w:sdtContent>
  </w:sdt>
  <w:p w14:paraId="24C60395" w14:textId="72FCC843" w:rsidR="0088105E" w:rsidRPr="0085130D" w:rsidRDefault="0088105E" w:rsidP="0085130D">
    <w:pPr>
      <w:spacing w:line="480" w:lineRule="auto"/>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B9E07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AD48AA"/>
    <w:multiLevelType w:val="hybridMultilevel"/>
    <w:tmpl w:val="1A581B90"/>
    <w:lvl w:ilvl="0" w:tplc="2DC2DD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1E3572"/>
    <w:multiLevelType w:val="hybridMultilevel"/>
    <w:tmpl w:val="10529C3E"/>
    <w:lvl w:ilvl="0" w:tplc="C9FC4AE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F461D85"/>
    <w:multiLevelType w:val="hybridMultilevel"/>
    <w:tmpl w:val="45D43B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B721E9"/>
    <w:multiLevelType w:val="hybridMultilevel"/>
    <w:tmpl w:val="6F6AC8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374ED1"/>
    <w:multiLevelType w:val="hybridMultilevel"/>
    <w:tmpl w:val="C9C0769A"/>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DB307EF"/>
    <w:multiLevelType w:val="hybridMultilevel"/>
    <w:tmpl w:val="3974693E"/>
    <w:lvl w:ilvl="0" w:tplc="F14698BA">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12833CA"/>
    <w:multiLevelType w:val="hybridMultilevel"/>
    <w:tmpl w:val="9C68BBE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966020"/>
    <w:multiLevelType w:val="hybridMultilevel"/>
    <w:tmpl w:val="05EEF902"/>
    <w:lvl w:ilvl="0" w:tplc="468262F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CAD7040"/>
    <w:multiLevelType w:val="hybridMultilevel"/>
    <w:tmpl w:val="397824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1662D0F"/>
    <w:multiLevelType w:val="hybridMultilevel"/>
    <w:tmpl w:val="870EBCC4"/>
    <w:lvl w:ilvl="0" w:tplc="4762F8B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2987042"/>
    <w:multiLevelType w:val="hybridMultilevel"/>
    <w:tmpl w:val="A80EC2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43E272DB"/>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473A4053"/>
    <w:multiLevelType w:val="hybridMultilevel"/>
    <w:tmpl w:val="E1EA8F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CE323A"/>
    <w:multiLevelType w:val="hybridMultilevel"/>
    <w:tmpl w:val="364A3E9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67F84F9C"/>
    <w:multiLevelType w:val="hybridMultilevel"/>
    <w:tmpl w:val="494EA1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2453B6"/>
    <w:multiLevelType w:val="hybridMultilevel"/>
    <w:tmpl w:val="1E04F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5A6F7A"/>
    <w:multiLevelType w:val="hybridMultilevel"/>
    <w:tmpl w:val="BABE95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21E42A3"/>
    <w:multiLevelType w:val="hybridMultilevel"/>
    <w:tmpl w:val="1E04F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3E5382"/>
    <w:multiLevelType w:val="hybridMultilevel"/>
    <w:tmpl w:val="DD78D25A"/>
    <w:lvl w:ilvl="0" w:tplc="0809000F">
      <w:start w:val="1"/>
      <w:numFmt w:val="decimal"/>
      <w:lvlText w:val="%1."/>
      <w:lvlJc w:val="left"/>
      <w:pPr>
        <w:ind w:left="1400" w:hanging="360"/>
      </w:pPr>
    </w:lvl>
    <w:lvl w:ilvl="1" w:tplc="08090019" w:tentative="1">
      <w:start w:val="1"/>
      <w:numFmt w:val="lowerLetter"/>
      <w:lvlText w:val="%2."/>
      <w:lvlJc w:val="left"/>
      <w:pPr>
        <w:ind w:left="2120" w:hanging="360"/>
      </w:pPr>
    </w:lvl>
    <w:lvl w:ilvl="2" w:tplc="0809001B" w:tentative="1">
      <w:start w:val="1"/>
      <w:numFmt w:val="lowerRoman"/>
      <w:lvlText w:val="%3."/>
      <w:lvlJc w:val="right"/>
      <w:pPr>
        <w:ind w:left="2840" w:hanging="180"/>
      </w:pPr>
    </w:lvl>
    <w:lvl w:ilvl="3" w:tplc="0809000F" w:tentative="1">
      <w:start w:val="1"/>
      <w:numFmt w:val="decimal"/>
      <w:lvlText w:val="%4."/>
      <w:lvlJc w:val="left"/>
      <w:pPr>
        <w:ind w:left="3560" w:hanging="360"/>
      </w:pPr>
    </w:lvl>
    <w:lvl w:ilvl="4" w:tplc="08090019" w:tentative="1">
      <w:start w:val="1"/>
      <w:numFmt w:val="lowerLetter"/>
      <w:lvlText w:val="%5."/>
      <w:lvlJc w:val="left"/>
      <w:pPr>
        <w:ind w:left="4280" w:hanging="360"/>
      </w:pPr>
    </w:lvl>
    <w:lvl w:ilvl="5" w:tplc="0809001B" w:tentative="1">
      <w:start w:val="1"/>
      <w:numFmt w:val="lowerRoman"/>
      <w:lvlText w:val="%6."/>
      <w:lvlJc w:val="right"/>
      <w:pPr>
        <w:ind w:left="5000" w:hanging="180"/>
      </w:pPr>
    </w:lvl>
    <w:lvl w:ilvl="6" w:tplc="0809000F" w:tentative="1">
      <w:start w:val="1"/>
      <w:numFmt w:val="decimal"/>
      <w:lvlText w:val="%7."/>
      <w:lvlJc w:val="left"/>
      <w:pPr>
        <w:ind w:left="5720" w:hanging="360"/>
      </w:pPr>
    </w:lvl>
    <w:lvl w:ilvl="7" w:tplc="08090019" w:tentative="1">
      <w:start w:val="1"/>
      <w:numFmt w:val="lowerLetter"/>
      <w:lvlText w:val="%8."/>
      <w:lvlJc w:val="left"/>
      <w:pPr>
        <w:ind w:left="6440" w:hanging="360"/>
      </w:pPr>
    </w:lvl>
    <w:lvl w:ilvl="8" w:tplc="0809001B" w:tentative="1">
      <w:start w:val="1"/>
      <w:numFmt w:val="lowerRoman"/>
      <w:lvlText w:val="%9."/>
      <w:lvlJc w:val="right"/>
      <w:pPr>
        <w:ind w:left="7160" w:hanging="180"/>
      </w:pPr>
    </w:lvl>
  </w:abstractNum>
  <w:abstractNum w:abstractNumId="20" w15:restartNumberingAfterBreak="0">
    <w:nsid w:val="793D6436"/>
    <w:multiLevelType w:val="hybridMultilevel"/>
    <w:tmpl w:val="846CBE2E"/>
    <w:lvl w:ilvl="0" w:tplc="3EFA8C28">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1" w15:restartNumberingAfterBreak="0">
    <w:nsid w:val="79D4171F"/>
    <w:multiLevelType w:val="hybridMultilevel"/>
    <w:tmpl w:val="483EE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B1398D"/>
    <w:multiLevelType w:val="hybridMultilevel"/>
    <w:tmpl w:val="C9C0769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7D172B8F"/>
    <w:multiLevelType w:val="hybridMultilevel"/>
    <w:tmpl w:val="A1EA2C98"/>
    <w:lvl w:ilvl="0" w:tplc="DB8E5418">
      <w:start w:val="11"/>
      <w:numFmt w:val="decimal"/>
      <w:lvlText w:val="%1."/>
      <w:lvlJc w:val="left"/>
      <w:pPr>
        <w:tabs>
          <w:tab w:val="num" w:pos="420"/>
        </w:tabs>
        <w:ind w:left="420" w:hanging="4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D2F4E09"/>
    <w:multiLevelType w:val="hybridMultilevel"/>
    <w:tmpl w:val="E9006B72"/>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D3D52E0"/>
    <w:multiLevelType w:val="hybridMultilevel"/>
    <w:tmpl w:val="6A641B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
  </w:num>
  <w:num w:numId="3">
    <w:abstractNumId w:val="25"/>
  </w:num>
  <w:num w:numId="4">
    <w:abstractNumId w:val="6"/>
  </w:num>
  <w:num w:numId="5">
    <w:abstractNumId w:val="0"/>
  </w:num>
  <w:num w:numId="6">
    <w:abstractNumId w:val="10"/>
  </w:num>
  <w:num w:numId="7">
    <w:abstractNumId w:val="1"/>
  </w:num>
  <w:num w:numId="8">
    <w:abstractNumId w:val="8"/>
  </w:num>
  <w:num w:numId="9">
    <w:abstractNumId w:val="15"/>
  </w:num>
  <w:num w:numId="10">
    <w:abstractNumId w:val="17"/>
  </w:num>
  <w:num w:numId="11">
    <w:abstractNumId w:val="5"/>
  </w:num>
  <w:num w:numId="12">
    <w:abstractNumId w:val="20"/>
  </w:num>
  <w:num w:numId="13">
    <w:abstractNumId w:val="12"/>
  </w:num>
  <w:num w:numId="14">
    <w:abstractNumId w:val="23"/>
  </w:num>
  <w:num w:numId="15">
    <w:abstractNumId w:val="14"/>
  </w:num>
  <w:num w:numId="16">
    <w:abstractNumId w:val="21"/>
  </w:num>
  <w:num w:numId="17">
    <w:abstractNumId w:val="4"/>
  </w:num>
  <w:num w:numId="18">
    <w:abstractNumId w:val="18"/>
  </w:num>
  <w:num w:numId="19">
    <w:abstractNumId w:val="16"/>
  </w:num>
  <w:num w:numId="20">
    <w:abstractNumId w:val="3"/>
  </w:num>
  <w:num w:numId="21">
    <w:abstractNumId w:val="9"/>
  </w:num>
  <w:num w:numId="22">
    <w:abstractNumId w:val="13"/>
  </w:num>
  <w:num w:numId="23">
    <w:abstractNumId w:val="24"/>
  </w:num>
  <w:num w:numId="24">
    <w:abstractNumId w:val="7"/>
  </w:num>
  <w:num w:numId="25">
    <w:abstractNumId w:val="2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30D"/>
    <w:rsid w:val="000004FF"/>
    <w:rsid w:val="000012D2"/>
    <w:rsid w:val="00001753"/>
    <w:rsid w:val="0000195D"/>
    <w:rsid w:val="00001C25"/>
    <w:rsid w:val="00012075"/>
    <w:rsid w:val="00012A5E"/>
    <w:rsid w:val="000153DA"/>
    <w:rsid w:val="00016117"/>
    <w:rsid w:val="00016A0E"/>
    <w:rsid w:val="00017898"/>
    <w:rsid w:val="00020029"/>
    <w:rsid w:val="000202E1"/>
    <w:rsid w:val="00021424"/>
    <w:rsid w:val="00021E7E"/>
    <w:rsid w:val="00023D13"/>
    <w:rsid w:val="00025C49"/>
    <w:rsid w:val="00032103"/>
    <w:rsid w:val="000330E1"/>
    <w:rsid w:val="000331C3"/>
    <w:rsid w:val="00034B5E"/>
    <w:rsid w:val="00034C48"/>
    <w:rsid w:val="00034EAB"/>
    <w:rsid w:val="000353CE"/>
    <w:rsid w:val="00036330"/>
    <w:rsid w:val="000379B2"/>
    <w:rsid w:val="00040BAD"/>
    <w:rsid w:val="000461CA"/>
    <w:rsid w:val="0004653F"/>
    <w:rsid w:val="0005109A"/>
    <w:rsid w:val="00051B95"/>
    <w:rsid w:val="00053DDA"/>
    <w:rsid w:val="00054EB7"/>
    <w:rsid w:val="00057CC3"/>
    <w:rsid w:val="00057F37"/>
    <w:rsid w:val="0006043C"/>
    <w:rsid w:val="0006726F"/>
    <w:rsid w:val="00072AB5"/>
    <w:rsid w:val="00074632"/>
    <w:rsid w:val="00075BB1"/>
    <w:rsid w:val="00075EB2"/>
    <w:rsid w:val="00076067"/>
    <w:rsid w:val="000768F2"/>
    <w:rsid w:val="00076AEE"/>
    <w:rsid w:val="000811B9"/>
    <w:rsid w:val="000812E2"/>
    <w:rsid w:val="00083A15"/>
    <w:rsid w:val="000845A0"/>
    <w:rsid w:val="000854BE"/>
    <w:rsid w:val="000856C9"/>
    <w:rsid w:val="000863EB"/>
    <w:rsid w:val="000909CA"/>
    <w:rsid w:val="00092551"/>
    <w:rsid w:val="0009340B"/>
    <w:rsid w:val="0009624D"/>
    <w:rsid w:val="000A25B7"/>
    <w:rsid w:val="000A326B"/>
    <w:rsid w:val="000A4868"/>
    <w:rsid w:val="000B01E5"/>
    <w:rsid w:val="000B4C57"/>
    <w:rsid w:val="000B5C7E"/>
    <w:rsid w:val="000B65E1"/>
    <w:rsid w:val="000B72A3"/>
    <w:rsid w:val="000B7358"/>
    <w:rsid w:val="000C011A"/>
    <w:rsid w:val="000C07F8"/>
    <w:rsid w:val="000C0DEB"/>
    <w:rsid w:val="000C1401"/>
    <w:rsid w:val="000C25FE"/>
    <w:rsid w:val="000C290F"/>
    <w:rsid w:val="000C4D47"/>
    <w:rsid w:val="000C5B2A"/>
    <w:rsid w:val="000C625B"/>
    <w:rsid w:val="000C7A6A"/>
    <w:rsid w:val="000D02E1"/>
    <w:rsid w:val="000D337E"/>
    <w:rsid w:val="000D4E30"/>
    <w:rsid w:val="000D527A"/>
    <w:rsid w:val="000D6F78"/>
    <w:rsid w:val="000E1B9A"/>
    <w:rsid w:val="000E33C9"/>
    <w:rsid w:val="000E3D97"/>
    <w:rsid w:val="000E3DBB"/>
    <w:rsid w:val="000E6427"/>
    <w:rsid w:val="000F0572"/>
    <w:rsid w:val="000F2D33"/>
    <w:rsid w:val="000F2F1F"/>
    <w:rsid w:val="000F4F03"/>
    <w:rsid w:val="000F583D"/>
    <w:rsid w:val="000F773F"/>
    <w:rsid w:val="00100035"/>
    <w:rsid w:val="0010026F"/>
    <w:rsid w:val="0010028C"/>
    <w:rsid w:val="001009C6"/>
    <w:rsid w:val="001048DF"/>
    <w:rsid w:val="00105A4E"/>
    <w:rsid w:val="00107F7C"/>
    <w:rsid w:val="00110FB4"/>
    <w:rsid w:val="00111D80"/>
    <w:rsid w:val="0011436E"/>
    <w:rsid w:val="001219B5"/>
    <w:rsid w:val="00123EB9"/>
    <w:rsid w:val="0012616E"/>
    <w:rsid w:val="00126920"/>
    <w:rsid w:val="00130AA6"/>
    <w:rsid w:val="00132369"/>
    <w:rsid w:val="0013286D"/>
    <w:rsid w:val="00134687"/>
    <w:rsid w:val="00134C6C"/>
    <w:rsid w:val="00136A38"/>
    <w:rsid w:val="00140263"/>
    <w:rsid w:val="00140F22"/>
    <w:rsid w:val="00141BB3"/>
    <w:rsid w:val="00144FE1"/>
    <w:rsid w:val="00145D6E"/>
    <w:rsid w:val="001465DB"/>
    <w:rsid w:val="0014670C"/>
    <w:rsid w:val="00147AC5"/>
    <w:rsid w:val="00151E46"/>
    <w:rsid w:val="00154228"/>
    <w:rsid w:val="00154D93"/>
    <w:rsid w:val="00156D9B"/>
    <w:rsid w:val="00157044"/>
    <w:rsid w:val="001575B1"/>
    <w:rsid w:val="0016234A"/>
    <w:rsid w:val="00164612"/>
    <w:rsid w:val="00164E8C"/>
    <w:rsid w:val="00165681"/>
    <w:rsid w:val="00165D6E"/>
    <w:rsid w:val="00170AAE"/>
    <w:rsid w:val="0017213C"/>
    <w:rsid w:val="00174E8B"/>
    <w:rsid w:val="0017665F"/>
    <w:rsid w:val="00177A54"/>
    <w:rsid w:val="001803CB"/>
    <w:rsid w:val="0018044B"/>
    <w:rsid w:val="001807B4"/>
    <w:rsid w:val="001819EA"/>
    <w:rsid w:val="00183B26"/>
    <w:rsid w:val="0018463A"/>
    <w:rsid w:val="00185137"/>
    <w:rsid w:val="001869D7"/>
    <w:rsid w:val="0019015A"/>
    <w:rsid w:val="00196925"/>
    <w:rsid w:val="00197612"/>
    <w:rsid w:val="001A0C00"/>
    <w:rsid w:val="001A1D8E"/>
    <w:rsid w:val="001A3C91"/>
    <w:rsid w:val="001A527E"/>
    <w:rsid w:val="001A5808"/>
    <w:rsid w:val="001A63AE"/>
    <w:rsid w:val="001B5426"/>
    <w:rsid w:val="001B58E1"/>
    <w:rsid w:val="001C4083"/>
    <w:rsid w:val="001D0088"/>
    <w:rsid w:val="001D0C29"/>
    <w:rsid w:val="001D18AE"/>
    <w:rsid w:val="001D4B87"/>
    <w:rsid w:val="001D5954"/>
    <w:rsid w:val="001D5B4C"/>
    <w:rsid w:val="001D77B7"/>
    <w:rsid w:val="001F18F1"/>
    <w:rsid w:val="001F3735"/>
    <w:rsid w:val="001F3DD4"/>
    <w:rsid w:val="001F554C"/>
    <w:rsid w:val="001F5A9F"/>
    <w:rsid w:val="001F7DEF"/>
    <w:rsid w:val="0020319D"/>
    <w:rsid w:val="002045A8"/>
    <w:rsid w:val="002104AD"/>
    <w:rsid w:val="00211321"/>
    <w:rsid w:val="00211F33"/>
    <w:rsid w:val="0021281C"/>
    <w:rsid w:val="00217992"/>
    <w:rsid w:val="002249A4"/>
    <w:rsid w:val="00225474"/>
    <w:rsid w:val="00226601"/>
    <w:rsid w:val="00226C43"/>
    <w:rsid w:val="00230395"/>
    <w:rsid w:val="00230C7D"/>
    <w:rsid w:val="00231862"/>
    <w:rsid w:val="00235CF6"/>
    <w:rsid w:val="00242416"/>
    <w:rsid w:val="00242942"/>
    <w:rsid w:val="00242B23"/>
    <w:rsid w:val="00243772"/>
    <w:rsid w:val="00244D89"/>
    <w:rsid w:val="00247196"/>
    <w:rsid w:val="00250656"/>
    <w:rsid w:val="00250667"/>
    <w:rsid w:val="00252AB4"/>
    <w:rsid w:val="00257BD5"/>
    <w:rsid w:val="00260969"/>
    <w:rsid w:val="00261013"/>
    <w:rsid w:val="00262F96"/>
    <w:rsid w:val="0026335C"/>
    <w:rsid w:val="00265494"/>
    <w:rsid w:val="002660B5"/>
    <w:rsid w:val="00270E0D"/>
    <w:rsid w:val="00272954"/>
    <w:rsid w:val="002741EC"/>
    <w:rsid w:val="002747AE"/>
    <w:rsid w:val="00274B99"/>
    <w:rsid w:val="0027718E"/>
    <w:rsid w:val="002803F0"/>
    <w:rsid w:val="00280B3D"/>
    <w:rsid w:val="0028217A"/>
    <w:rsid w:val="00283030"/>
    <w:rsid w:val="002845A7"/>
    <w:rsid w:val="002904C5"/>
    <w:rsid w:val="00292F04"/>
    <w:rsid w:val="0029333C"/>
    <w:rsid w:val="002949E8"/>
    <w:rsid w:val="002A10FB"/>
    <w:rsid w:val="002A39CD"/>
    <w:rsid w:val="002A41EF"/>
    <w:rsid w:val="002A4D80"/>
    <w:rsid w:val="002A534B"/>
    <w:rsid w:val="002A53F4"/>
    <w:rsid w:val="002A5856"/>
    <w:rsid w:val="002A787E"/>
    <w:rsid w:val="002B17D2"/>
    <w:rsid w:val="002B42E2"/>
    <w:rsid w:val="002B455F"/>
    <w:rsid w:val="002B7A98"/>
    <w:rsid w:val="002C0A40"/>
    <w:rsid w:val="002C18A2"/>
    <w:rsid w:val="002C38C7"/>
    <w:rsid w:val="002C563C"/>
    <w:rsid w:val="002C6CA1"/>
    <w:rsid w:val="002C785D"/>
    <w:rsid w:val="002D1450"/>
    <w:rsid w:val="002D211E"/>
    <w:rsid w:val="002D29D8"/>
    <w:rsid w:val="002D2C6C"/>
    <w:rsid w:val="002D3E22"/>
    <w:rsid w:val="002D78E7"/>
    <w:rsid w:val="002E0572"/>
    <w:rsid w:val="002E1E9F"/>
    <w:rsid w:val="002E5836"/>
    <w:rsid w:val="002E791A"/>
    <w:rsid w:val="002F0380"/>
    <w:rsid w:val="002F138A"/>
    <w:rsid w:val="002F37C5"/>
    <w:rsid w:val="002F381F"/>
    <w:rsid w:val="002F507A"/>
    <w:rsid w:val="002F5968"/>
    <w:rsid w:val="002F5CC6"/>
    <w:rsid w:val="002F5D9E"/>
    <w:rsid w:val="00300708"/>
    <w:rsid w:val="00300B3A"/>
    <w:rsid w:val="00301195"/>
    <w:rsid w:val="00302ADF"/>
    <w:rsid w:val="00304631"/>
    <w:rsid w:val="00307001"/>
    <w:rsid w:val="00307134"/>
    <w:rsid w:val="003074FA"/>
    <w:rsid w:val="00310B95"/>
    <w:rsid w:val="00317458"/>
    <w:rsid w:val="00321582"/>
    <w:rsid w:val="00321AE2"/>
    <w:rsid w:val="00325836"/>
    <w:rsid w:val="003339CC"/>
    <w:rsid w:val="00340E36"/>
    <w:rsid w:val="0034195E"/>
    <w:rsid w:val="00343956"/>
    <w:rsid w:val="00344ED1"/>
    <w:rsid w:val="00346690"/>
    <w:rsid w:val="0035075B"/>
    <w:rsid w:val="003517D2"/>
    <w:rsid w:val="00351C6B"/>
    <w:rsid w:val="00355312"/>
    <w:rsid w:val="00356437"/>
    <w:rsid w:val="0035725C"/>
    <w:rsid w:val="00360ED5"/>
    <w:rsid w:val="00362345"/>
    <w:rsid w:val="00362C4D"/>
    <w:rsid w:val="00363E33"/>
    <w:rsid w:val="00365FA4"/>
    <w:rsid w:val="003676B7"/>
    <w:rsid w:val="00372276"/>
    <w:rsid w:val="00376C66"/>
    <w:rsid w:val="00376FDF"/>
    <w:rsid w:val="003779DA"/>
    <w:rsid w:val="00380DA4"/>
    <w:rsid w:val="00384695"/>
    <w:rsid w:val="00385199"/>
    <w:rsid w:val="00385202"/>
    <w:rsid w:val="00385C71"/>
    <w:rsid w:val="00385E0A"/>
    <w:rsid w:val="00386242"/>
    <w:rsid w:val="00386E16"/>
    <w:rsid w:val="003957A8"/>
    <w:rsid w:val="00395D65"/>
    <w:rsid w:val="00396389"/>
    <w:rsid w:val="003979A7"/>
    <w:rsid w:val="003A059C"/>
    <w:rsid w:val="003A13A2"/>
    <w:rsid w:val="003A24C4"/>
    <w:rsid w:val="003A4E4D"/>
    <w:rsid w:val="003A5853"/>
    <w:rsid w:val="003A74C8"/>
    <w:rsid w:val="003B02C2"/>
    <w:rsid w:val="003B2023"/>
    <w:rsid w:val="003B321E"/>
    <w:rsid w:val="003B456F"/>
    <w:rsid w:val="003B4C3C"/>
    <w:rsid w:val="003B792A"/>
    <w:rsid w:val="003C1E95"/>
    <w:rsid w:val="003C2BF1"/>
    <w:rsid w:val="003C2FB2"/>
    <w:rsid w:val="003C3910"/>
    <w:rsid w:val="003D120F"/>
    <w:rsid w:val="003D2E99"/>
    <w:rsid w:val="003D3132"/>
    <w:rsid w:val="003D42A5"/>
    <w:rsid w:val="003D57FE"/>
    <w:rsid w:val="003D5D67"/>
    <w:rsid w:val="003D6F68"/>
    <w:rsid w:val="003D7945"/>
    <w:rsid w:val="003E10D7"/>
    <w:rsid w:val="003E2A45"/>
    <w:rsid w:val="003E44F1"/>
    <w:rsid w:val="003E4CDF"/>
    <w:rsid w:val="003E56A0"/>
    <w:rsid w:val="003F1957"/>
    <w:rsid w:val="003F2A39"/>
    <w:rsid w:val="003F2BA0"/>
    <w:rsid w:val="003F2C61"/>
    <w:rsid w:val="003F493E"/>
    <w:rsid w:val="003F4BA5"/>
    <w:rsid w:val="003F720E"/>
    <w:rsid w:val="003F79B3"/>
    <w:rsid w:val="00403548"/>
    <w:rsid w:val="0040414D"/>
    <w:rsid w:val="00410ADF"/>
    <w:rsid w:val="00413152"/>
    <w:rsid w:val="004143E0"/>
    <w:rsid w:val="00414A23"/>
    <w:rsid w:val="0041544A"/>
    <w:rsid w:val="004158DD"/>
    <w:rsid w:val="00415C3D"/>
    <w:rsid w:val="0042054D"/>
    <w:rsid w:val="00420862"/>
    <w:rsid w:val="004240AD"/>
    <w:rsid w:val="00425642"/>
    <w:rsid w:val="0043059C"/>
    <w:rsid w:val="00432A69"/>
    <w:rsid w:val="00432EB9"/>
    <w:rsid w:val="00433E78"/>
    <w:rsid w:val="00434AEA"/>
    <w:rsid w:val="0043600D"/>
    <w:rsid w:val="0043753F"/>
    <w:rsid w:val="00437B52"/>
    <w:rsid w:val="00440687"/>
    <w:rsid w:val="00447F37"/>
    <w:rsid w:val="00450E13"/>
    <w:rsid w:val="004528ED"/>
    <w:rsid w:val="00452AA8"/>
    <w:rsid w:val="00454353"/>
    <w:rsid w:val="0045586E"/>
    <w:rsid w:val="00456996"/>
    <w:rsid w:val="00457CEA"/>
    <w:rsid w:val="00460DFC"/>
    <w:rsid w:val="00460F5C"/>
    <w:rsid w:val="00463E17"/>
    <w:rsid w:val="0046484E"/>
    <w:rsid w:val="004671AE"/>
    <w:rsid w:val="00471AD2"/>
    <w:rsid w:val="00472287"/>
    <w:rsid w:val="004740AF"/>
    <w:rsid w:val="00477112"/>
    <w:rsid w:val="00480A25"/>
    <w:rsid w:val="00480F19"/>
    <w:rsid w:val="00481AED"/>
    <w:rsid w:val="00482A83"/>
    <w:rsid w:val="00483CEB"/>
    <w:rsid w:val="00484D45"/>
    <w:rsid w:val="00486529"/>
    <w:rsid w:val="0048739C"/>
    <w:rsid w:val="00490B33"/>
    <w:rsid w:val="00490EBD"/>
    <w:rsid w:val="004931C8"/>
    <w:rsid w:val="00493D41"/>
    <w:rsid w:val="00493F40"/>
    <w:rsid w:val="00494A96"/>
    <w:rsid w:val="0049544D"/>
    <w:rsid w:val="004969E2"/>
    <w:rsid w:val="00496FCA"/>
    <w:rsid w:val="0049723A"/>
    <w:rsid w:val="00497616"/>
    <w:rsid w:val="004A1C00"/>
    <w:rsid w:val="004A332E"/>
    <w:rsid w:val="004B1A30"/>
    <w:rsid w:val="004B1F62"/>
    <w:rsid w:val="004B21AE"/>
    <w:rsid w:val="004B22B1"/>
    <w:rsid w:val="004B2A5B"/>
    <w:rsid w:val="004B730C"/>
    <w:rsid w:val="004B799A"/>
    <w:rsid w:val="004B7A8A"/>
    <w:rsid w:val="004C0B90"/>
    <w:rsid w:val="004C1068"/>
    <w:rsid w:val="004C1A28"/>
    <w:rsid w:val="004C1D37"/>
    <w:rsid w:val="004C2E56"/>
    <w:rsid w:val="004C3384"/>
    <w:rsid w:val="004C375F"/>
    <w:rsid w:val="004C5ED8"/>
    <w:rsid w:val="004D007A"/>
    <w:rsid w:val="004D3AD7"/>
    <w:rsid w:val="004D40AF"/>
    <w:rsid w:val="004D5243"/>
    <w:rsid w:val="004D6F60"/>
    <w:rsid w:val="004D73C4"/>
    <w:rsid w:val="004E1272"/>
    <w:rsid w:val="004E1C47"/>
    <w:rsid w:val="004E2E07"/>
    <w:rsid w:val="004E2FBB"/>
    <w:rsid w:val="004E3902"/>
    <w:rsid w:val="004E3A76"/>
    <w:rsid w:val="004E46A2"/>
    <w:rsid w:val="004E7E74"/>
    <w:rsid w:val="004F08DF"/>
    <w:rsid w:val="004F0B2C"/>
    <w:rsid w:val="004F2535"/>
    <w:rsid w:val="004F31F6"/>
    <w:rsid w:val="004F7DD9"/>
    <w:rsid w:val="005001C6"/>
    <w:rsid w:val="0050205B"/>
    <w:rsid w:val="00502B95"/>
    <w:rsid w:val="00504E78"/>
    <w:rsid w:val="005104B7"/>
    <w:rsid w:val="005146B5"/>
    <w:rsid w:val="00514E57"/>
    <w:rsid w:val="00515DAA"/>
    <w:rsid w:val="0052073B"/>
    <w:rsid w:val="0052413B"/>
    <w:rsid w:val="00525651"/>
    <w:rsid w:val="00526223"/>
    <w:rsid w:val="0052638E"/>
    <w:rsid w:val="00531AFC"/>
    <w:rsid w:val="0053254F"/>
    <w:rsid w:val="005329B3"/>
    <w:rsid w:val="00534438"/>
    <w:rsid w:val="0053511C"/>
    <w:rsid w:val="00536070"/>
    <w:rsid w:val="0053775B"/>
    <w:rsid w:val="005414BD"/>
    <w:rsid w:val="0054499E"/>
    <w:rsid w:val="005449A8"/>
    <w:rsid w:val="005458D7"/>
    <w:rsid w:val="005463B7"/>
    <w:rsid w:val="0054648C"/>
    <w:rsid w:val="00546C37"/>
    <w:rsid w:val="00550459"/>
    <w:rsid w:val="00551D93"/>
    <w:rsid w:val="005520B3"/>
    <w:rsid w:val="00552F75"/>
    <w:rsid w:val="00553AA4"/>
    <w:rsid w:val="005541BA"/>
    <w:rsid w:val="00554730"/>
    <w:rsid w:val="0055592A"/>
    <w:rsid w:val="00556BEF"/>
    <w:rsid w:val="00557E09"/>
    <w:rsid w:val="005633CA"/>
    <w:rsid w:val="00563D6C"/>
    <w:rsid w:val="0056603B"/>
    <w:rsid w:val="00572518"/>
    <w:rsid w:val="00573256"/>
    <w:rsid w:val="00573F54"/>
    <w:rsid w:val="00574E5B"/>
    <w:rsid w:val="00580100"/>
    <w:rsid w:val="0058019E"/>
    <w:rsid w:val="0058147E"/>
    <w:rsid w:val="0058207F"/>
    <w:rsid w:val="00582EDE"/>
    <w:rsid w:val="00583D90"/>
    <w:rsid w:val="00585EF7"/>
    <w:rsid w:val="00586204"/>
    <w:rsid w:val="0058756A"/>
    <w:rsid w:val="005928B0"/>
    <w:rsid w:val="005962EA"/>
    <w:rsid w:val="005A0258"/>
    <w:rsid w:val="005A056D"/>
    <w:rsid w:val="005A1401"/>
    <w:rsid w:val="005A3A29"/>
    <w:rsid w:val="005A4F86"/>
    <w:rsid w:val="005A714B"/>
    <w:rsid w:val="005B1ABA"/>
    <w:rsid w:val="005B27E3"/>
    <w:rsid w:val="005B27F0"/>
    <w:rsid w:val="005B3D96"/>
    <w:rsid w:val="005B4D8A"/>
    <w:rsid w:val="005B6AEA"/>
    <w:rsid w:val="005B7238"/>
    <w:rsid w:val="005C0281"/>
    <w:rsid w:val="005C08E6"/>
    <w:rsid w:val="005C2368"/>
    <w:rsid w:val="005C4B0E"/>
    <w:rsid w:val="005C6D80"/>
    <w:rsid w:val="005C7AFB"/>
    <w:rsid w:val="005D015F"/>
    <w:rsid w:val="005D0BA8"/>
    <w:rsid w:val="005D35D0"/>
    <w:rsid w:val="005D5B28"/>
    <w:rsid w:val="005D5F3D"/>
    <w:rsid w:val="005D6B3C"/>
    <w:rsid w:val="005E0D33"/>
    <w:rsid w:val="005E37FE"/>
    <w:rsid w:val="005E4A77"/>
    <w:rsid w:val="005E68B4"/>
    <w:rsid w:val="005E6E43"/>
    <w:rsid w:val="005F26C5"/>
    <w:rsid w:val="006011CF"/>
    <w:rsid w:val="00602C1B"/>
    <w:rsid w:val="00603C68"/>
    <w:rsid w:val="00604BD4"/>
    <w:rsid w:val="00605F0B"/>
    <w:rsid w:val="006107DB"/>
    <w:rsid w:val="006112D2"/>
    <w:rsid w:val="006115B1"/>
    <w:rsid w:val="006126F7"/>
    <w:rsid w:val="00613BC5"/>
    <w:rsid w:val="00613CA4"/>
    <w:rsid w:val="006144A5"/>
    <w:rsid w:val="00614711"/>
    <w:rsid w:val="0061767C"/>
    <w:rsid w:val="00621282"/>
    <w:rsid w:val="00621BE1"/>
    <w:rsid w:val="0062273B"/>
    <w:rsid w:val="00623393"/>
    <w:rsid w:val="0062378C"/>
    <w:rsid w:val="0062419F"/>
    <w:rsid w:val="006242B0"/>
    <w:rsid w:val="006264A4"/>
    <w:rsid w:val="00633392"/>
    <w:rsid w:val="006342EB"/>
    <w:rsid w:val="0063524C"/>
    <w:rsid w:val="006353C9"/>
    <w:rsid w:val="006354C8"/>
    <w:rsid w:val="006354E2"/>
    <w:rsid w:val="00636160"/>
    <w:rsid w:val="00636AF4"/>
    <w:rsid w:val="00641357"/>
    <w:rsid w:val="0064178B"/>
    <w:rsid w:val="00642830"/>
    <w:rsid w:val="00644C42"/>
    <w:rsid w:val="0064550A"/>
    <w:rsid w:val="006455CD"/>
    <w:rsid w:val="00646BDC"/>
    <w:rsid w:val="006470F9"/>
    <w:rsid w:val="00650722"/>
    <w:rsid w:val="00650B86"/>
    <w:rsid w:val="006513FC"/>
    <w:rsid w:val="0065263E"/>
    <w:rsid w:val="0065342B"/>
    <w:rsid w:val="00653599"/>
    <w:rsid w:val="006537FD"/>
    <w:rsid w:val="00654BF7"/>
    <w:rsid w:val="00662771"/>
    <w:rsid w:val="006642ED"/>
    <w:rsid w:val="00664882"/>
    <w:rsid w:val="006662CE"/>
    <w:rsid w:val="00666E23"/>
    <w:rsid w:val="006724F9"/>
    <w:rsid w:val="006732D3"/>
    <w:rsid w:val="00674371"/>
    <w:rsid w:val="00675733"/>
    <w:rsid w:val="0068006B"/>
    <w:rsid w:val="00680694"/>
    <w:rsid w:val="00681BC6"/>
    <w:rsid w:val="006824CD"/>
    <w:rsid w:val="006836CC"/>
    <w:rsid w:val="00683D93"/>
    <w:rsid w:val="006855B1"/>
    <w:rsid w:val="006931FA"/>
    <w:rsid w:val="006A1C20"/>
    <w:rsid w:val="006A2019"/>
    <w:rsid w:val="006A3144"/>
    <w:rsid w:val="006A46BB"/>
    <w:rsid w:val="006A5358"/>
    <w:rsid w:val="006A59A9"/>
    <w:rsid w:val="006A6080"/>
    <w:rsid w:val="006A6EDA"/>
    <w:rsid w:val="006A73C7"/>
    <w:rsid w:val="006A7491"/>
    <w:rsid w:val="006A7D7B"/>
    <w:rsid w:val="006B006E"/>
    <w:rsid w:val="006B1142"/>
    <w:rsid w:val="006B32A4"/>
    <w:rsid w:val="006B78AA"/>
    <w:rsid w:val="006C51D2"/>
    <w:rsid w:val="006C593D"/>
    <w:rsid w:val="006C5BC6"/>
    <w:rsid w:val="006D09D1"/>
    <w:rsid w:val="006D185C"/>
    <w:rsid w:val="006D2295"/>
    <w:rsid w:val="006D5AC6"/>
    <w:rsid w:val="006E03A8"/>
    <w:rsid w:val="006E1FDD"/>
    <w:rsid w:val="006E3506"/>
    <w:rsid w:val="006E4F10"/>
    <w:rsid w:val="006E50EF"/>
    <w:rsid w:val="006E740A"/>
    <w:rsid w:val="006E7AEA"/>
    <w:rsid w:val="006F0654"/>
    <w:rsid w:val="006F0759"/>
    <w:rsid w:val="006F0B7C"/>
    <w:rsid w:val="006F0FDB"/>
    <w:rsid w:val="006F1E56"/>
    <w:rsid w:val="006F3708"/>
    <w:rsid w:val="006F37BB"/>
    <w:rsid w:val="006F760C"/>
    <w:rsid w:val="00702CF5"/>
    <w:rsid w:val="007037F4"/>
    <w:rsid w:val="0070710C"/>
    <w:rsid w:val="00707CE4"/>
    <w:rsid w:val="00711E43"/>
    <w:rsid w:val="00713E6E"/>
    <w:rsid w:val="00717B61"/>
    <w:rsid w:val="007212E8"/>
    <w:rsid w:val="00722617"/>
    <w:rsid w:val="00723536"/>
    <w:rsid w:val="0072427C"/>
    <w:rsid w:val="00725AEF"/>
    <w:rsid w:val="00727768"/>
    <w:rsid w:val="00727815"/>
    <w:rsid w:val="00727AA9"/>
    <w:rsid w:val="007304FD"/>
    <w:rsid w:val="00731397"/>
    <w:rsid w:val="00732FE9"/>
    <w:rsid w:val="00733015"/>
    <w:rsid w:val="00734176"/>
    <w:rsid w:val="007348B9"/>
    <w:rsid w:val="00735E19"/>
    <w:rsid w:val="007362E6"/>
    <w:rsid w:val="00736344"/>
    <w:rsid w:val="00736EA6"/>
    <w:rsid w:val="00737131"/>
    <w:rsid w:val="007428F1"/>
    <w:rsid w:val="00742AC3"/>
    <w:rsid w:val="00744CAA"/>
    <w:rsid w:val="00745722"/>
    <w:rsid w:val="00745D8B"/>
    <w:rsid w:val="007478A9"/>
    <w:rsid w:val="0074792F"/>
    <w:rsid w:val="00753B35"/>
    <w:rsid w:val="00755237"/>
    <w:rsid w:val="00755776"/>
    <w:rsid w:val="00755A97"/>
    <w:rsid w:val="00760C09"/>
    <w:rsid w:val="00761220"/>
    <w:rsid w:val="00761850"/>
    <w:rsid w:val="00764891"/>
    <w:rsid w:val="007715CF"/>
    <w:rsid w:val="007730F7"/>
    <w:rsid w:val="00775F8A"/>
    <w:rsid w:val="007771B2"/>
    <w:rsid w:val="00780E47"/>
    <w:rsid w:val="00781214"/>
    <w:rsid w:val="00781E07"/>
    <w:rsid w:val="00784AA8"/>
    <w:rsid w:val="007866DD"/>
    <w:rsid w:val="00786F72"/>
    <w:rsid w:val="007877E0"/>
    <w:rsid w:val="007903FA"/>
    <w:rsid w:val="00792270"/>
    <w:rsid w:val="007930F9"/>
    <w:rsid w:val="00793F60"/>
    <w:rsid w:val="0079468F"/>
    <w:rsid w:val="00794D3E"/>
    <w:rsid w:val="007A2FA6"/>
    <w:rsid w:val="007A63F3"/>
    <w:rsid w:val="007B0FD1"/>
    <w:rsid w:val="007B2147"/>
    <w:rsid w:val="007B2CAF"/>
    <w:rsid w:val="007B46C9"/>
    <w:rsid w:val="007B59E2"/>
    <w:rsid w:val="007B5F84"/>
    <w:rsid w:val="007B64F5"/>
    <w:rsid w:val="007B65DA"/>
    <w:rsid w:val="007B7064"/>
    <w:rsid w:val="007C2F6E"/>
    <w:rsid w:val="007C3743"/>
    <w:rsid w:val="007C3FFE"/>
    <w:rsid w:val="007C4B18"/>
    <w:rsid w:val="007D1AF1"/>
    <w:rsid w:val="007D2257"/>
    <w:rsid w:val="007D3D3A"/>
    <w:rsid w:val="007D5D9A"/>
    <w:rsid w:val="007D611C"/>
    <w:rsid w:val="007D7440"/>
    <w:rsid w:val="007E0360"/>
    <w:rsid w:val="007E22FC"/>
    <w:rsid w:val="007F07A9"/>
    <w:rsid w:val="007F0E6F"/>
    <w:rsid w:val="007F131E"/>
    <w:rsid w:val="007F5667"/>
    <w:rsid w:val="007F7DD2"/>
    <w:rsid w:val="007F7F88"/>
    <w:rsid w:val="00802B29"/>
    <w:rsid w:val="00802C59"/>
    <w:rsid w:val="00803592"/>
    <w:rsid w:val="00804553"/>
    <w:rsid w:val="00805CFE"/>
    <w:rsid w:val="00805EB7"/>
    <w:rsid w:val="0081099B"/>
    <w:rsid w:val="00814806"/>
    <w:rsid w:val="00826608"/>
    <w:rsid w:val="008277C4"/>
    <w:rsid w:val="008300BC"/>
    <w:rsid w:val="008300C4"/>
    <w:rsid w:val="00831956"/>
    <w:rsid w:val="00833D41"/>
    <w:rsid w:val="008343BA"/>
    <w:rsid w:val="008352FA"/>
    <w:rsid w:val="00835DC4"/>
    <w:rsid w:val="00837296"/>
    <w:rsid w:val="0083748A"/>
    <w:rsid w:val="00840985"/>
    <w:rsid w:val="00842A88"/>
    <w:rsid w:val="00842D69"/>
    <w:rsid w:val="00842EA2"/>
    <w:rsid w:val="008477E7"/>
    <w:rsid w:val="00847C20"/>
    <w:rsid w:val="0085130D"/>
    <w:rsid w:val="008554BC"/>
    <w:rsid w:val="00855F33"/>
    <w:rsid w:val="008610E5"/>
    <w:rsid w:val="00861B63"/>
    <w:rsid w:val="008634F0"/>
    <w:rsid w:val="008644FB"/>
    <w:rsid w:val="008700F5"/>
    <w:rsid w:val="00870F43"/>
    <w:rsid w:val="00870F4A"/>
    <w:rsid w:val="008712E8"/>
    <w:rsid w:val="00872537"/>
    <w:rsid w:val="008743B7"/>
    <w:rsid w:val="00875F79"/>
    <w:rsid w:val="0087686D"/>
    <w:rsid w:val="00876B6E"/>
    <w:rsid w:val="0088105E"/>
    <w:rsid w:val="00882C13"/>
    <w:rsid w:val="00882FF6"/>
    <w:rsid w:val="008836E8"/>
    <w:rsid w:val="00890E19"/>
    <w:rsid w:val="00891051"/>
    <w:rsid w:val="008915CC"/>
    <w:rsid w:val="0089250C"/>
    <w:rsid w:val="00894F9C"/>
    <w:rsid w:val="00895066"/>
    <w:rsid w:val="00895867"/>
    <w:rsid w:val="00895B39"/>
    <w:rsid w:val="008A0159"/>
    <w:rsid w:val="008A1769"/>
    <w:rsid w:val="008A1ED6"/>
    <w:rsid w:val="008A2F87"/>
    <w:rsid w:val="008A47EF"/>
    <w:rsid w:val="008A543B"/>
    <w:rsid w:val="008A5BED"/>
    <w:rsid w:val="008A66C2"/>
    <w:rsid w:val="008A6DD4"/>
    <w:rsid w:val="008B0BBD"/>
    <w:rsid w:val="008B11A0"/>
    <w:rsid w:val="008B4DF7"/>
    <w:rsid w:val="008B4F5E"/>
    <w:rsid w:val="008C01F1"/>
    <w:rsid w:val="008C0A09"/>
    <w:rsid w:val="008C0D14"/>
    <w:rsid w:val="008C2281"/>
    <w:rsid w:val="008C45D2"/>
    <w:rsid w:val="008C4D78"/>
    <w:rsid w:val="008C6177"/>
    <w:rsid w:val="008C675D"/>
    <w:rsid w:val="008C6B8D"/>
    <w:rsid w:val="008C7569"/>
    <w:rsid w:val="008C7912"/>
    <w:rsid w:val="008D5AE7"/>
    <w:rsid w:val="008D63E9"/>
    <w:rsid w:val="008D676D"/>
    <w:rsid w:val="008D7414"/>
    <w:rsid w:val="008E208A"/>
    <w:rsid w:val="008E42FC"/>
    <w:rsid w:val="008E5F93"/>
    <w:rsid w:val="008F0138"/>
    <w:rsid w:val="008F4CC5"/>
    <w:rsid w:val="008F5648"/>
    <w:rsid w:val="008F59A5"/>
    <w:rsid w:val="008F7EB9"/>
    <w:rsid w:val="00901138"/>
    <w:rsid w:val="009028E5"/>
    <w:rsid w:val="009030EA"/>
    <w:rsid w:val="0090438C"/>
    <w:rsid w:val="009047AF"/>
    <w:rsid w:val="0091025E"/>
    <w:rsid w:val="0091272E"/>
    <w:rsid w:val="0091596B"/>
    <w:rsid w:val="00917E3C"/>
    <w:rsid w:val="0092029E"/>
    <w:rsid w:val="00920D22"/>
    <w:rsid w:val="00922A84"/>
    <w:rsid w:val="00922B59"/>
    <w:rsid w:val="0092404F"/>
    <w:rsid w:val="00926B7E"/>
    <w:rsid w:val="0092716A"/>
    <w:rsid w:val="009315BF"/>
    <w:rsid w:val="00934249"/>
    <w:rsid w:val="00937DE6"/>
    <w:rsid w:val="009401A3"/>
    <w:rsid w:val="00940AF9"/>
    <w:rsid w:val="00940C88"/>
    <w:rsid w:val="0094119B"/>
    <w:rsid w:val="00945E1C"/>
    <w:rsid w:val="009465BC"/>
    <w:rsid w:val="009501C0"/>
    <w:rsid w:val="009516B5"/>
    <w:rsid w:val="009517AF"/>
    <w:rsid w:val="00951916"/>
    <w:rsid w:val="009520CD"/>
    <w:rsid w:val="00952B77"/>
    <w:rsid w:val="00952E46"/>
    <w:rsid w:val="00955125"/>
    <w:rsid w:val="009570D1"/>
    <w:rsid w:val="00963D19"/>
    <w:rsid w:val="0096513C"/>
    <w:rsid w:val="009704FB"/>
    <w:rsid w:val="00970F6B"/>
    <w:rsid w:val="009712CC"/>
    <w:rsid w:val="00971967"/>
    <w:rsid w:val="00974043"/>
    <w:rsid w:val="0097558A"/>
    <w:rsid w:val="009759A8"/>
    <w:rsid w:val="00975DC3"/>
    <w:rsid w:val="00975E4B"/>
    <w:rsid w:val="00980E89"/>
    <w:rsid w:val="00980FE5"/>
    <w:rsid w:val="00981069"/>
    <w:rsid w:val="00982AFA"/>
    <w:rsid w:val="00984EDF"/>
    <w:rsid w:val="00985273"/>
    <w:rsid w:val="00986597"/>
    <w:rsid w:val="009918F5"/>
    <w:rsid w:val="00992614"/>
    <w:rsid w:val="00992F57"/>
    <w:rsid w:val="009937E5"/>
    <w:rsid w:val="00994CF2"/>
    <w:rsid w:val="00995C20"/>
    <w:rsid w:val="009A02AE"/>
    <w:rsid w:val="009A02D2"/>
    <w:rsid w:val="009A4CCC"/>
    <w:rsid w:val="009A5BF1"/>
    <w:rsid w:val="009A7272"/>
    <w:rsid w:val="009A7A9D"/>
    <w:rsid w:val="009B152B"/>
    <w:rsid w:val="009B1A3A"/>
    <w:rsid w:val="009B3B38"/>
    <w:rsid w:val="009B44CC"/>
    <w:rsid w:val="009C2C89"/>
    <w:rsid w:val="009C3F17"/>
    <w:rsid w:val="009C46C4"/>
    <w:rsid w:val="009C4BFF"/>
    <w:rsid w:val="009C52AD"/>
    <w:rsid w:val="009C565D"/>
    <w:rsid w:val="009C5E09"/>
    <w:rsid w:val="009C702D"/>
    <w:rsid w:val="009D1742"/>
    <w:rsid w:val="009D1813"/>
    <w:rsid w:val="009D3C05"/>
    <w:rsid w:val="009D6532"/>
    <w:rsid w:val="009D65C7"/>
    <w:rsid w:val="009D74F7"/>
    <w:rsid w:val="009E15E7"/>
    <w:rsid w:val="009E17B6"/>
    <w:rsid w:val="009E32E0"/>
    <w:rsid w:val="009E50DC"/>
    <w:rsid w:val="009E52AA"/>
    <w:rsid w:val="009E55B8"/>
    <w:rsid w:val="009E6D7E"/>
    <w:rsid w:val="009E7B14"/>
    <w:rsid w:val="009F22B3"/>
    <w:rsid w:val="009F259E"/>
    <w:rsid w:val="009F2638"/>
    <w:rsid w:val="009F465C"/>
    <w:rsid w:val="009F484D"/>
    <w:rsid w:val="009F67E5"/>
    <w:rsid w:val="009F6E3B"/>
    <w:rsid w:val="009F728A"/>
    <w:rsid w:val="009F7967"/>
    <w:rsid w:val="00A003D0"/>
    <w:rsid w:val="00A02279"/>
    <w:rsid w:val="00A025B2"/>
    <w:rsid w:val="00A030FE"/>
    <w:rsid w:val="00A07AF6"/>
    <w:rsid w:val="00A07B19"/>
    <w:rsid w:val="00A12207"/>
    <w:rsid w:val="00A1355D"/>
    <w:rsid w:val="00A15284"/>
    <w:rsid w:val="00A159AB"/>
    <w:rsid w:val="00A21FF4"/>
    <w:rsid w:val="00A2221F"/>
    <w:rsid w:val="00A223FD"/>
    <w:rsid w:val="00A23D88"/>
    <w:rsid w:val="00A269E0"/>
    <w:rsid w:val="00A273E4"/>
    <w:rsid w:val="00A30D26"/>
    <w:rsid w:val="00A31503"/>
    <w:rsid w:val="00A33D57"/>
    <w:rsid w:val="00A35FD2"/>
    <w:rsid w:val="00A4157E"/>
    <w:rsid w:val="00A4225B"/>
    <w:rsid w:val="00A43984"/>
    <w:rsid w:val="00A44749"/>
    <w:rsid w:val="00A4511F"/>
    <w:rsid w:val="00A4517C"/>
    <w:rsid w:val="00A46A4D"/>
    <w:rsid w:val="00A503FA"/>
    <w:rsid w:val="00A53030"/>
    <w:rsid w:val="00A53FED"/>
    <w:rsid w:val="00A54B9F"/>
    <w:rsid w:val="00A55B60"/>
    <w:rsid w:val="00A56AC4"/>
    <w:rsid w:val="00A61FAD"/>
    <w:rsid w:val="00A62F9C"/>
    <w:rsid w:val="00A63379"/>
    <w:rsid w:val="00A706BA"/>
    <w:rsid w:val="00A71DE4"/>
    <w:rsid w:val="00A735D5"/>
    <w:rsid w:val="00A74D05"/>
    <w:rsid w:val="00A77D6D"/>
    <w:rsid w:val="00A82687"/>
    <w:rsid w:val="00A82949"/>
    <w:rsid w:val="00A839B6"/>
    <w:rsid w:val="00A83B22"/>
    <w:rsid w:val="00A84DEF"/>
    <w:rsid w:val="00A8589F"/>
    <w:rsid w:val="00A86E52"/>
    <w:rsid w:val="00A87937"/>
    <w:rsid w:val="00A91A66"/>
    <w:rsid w:val="00A92EC8"/>
    <w:rsid w:val="00A940BB"/>
    <w:rsid w:val="00A94D43"/>
    <w:rsid w:val="00A9526A"/>
    <w:rsid w:val="00A95552"/>
    <w:rsid w:val="00A95F19"/>
    <w:rsid w:val="00A96392"/>
    <w:rsid w:val="00AA0DF1"/>
    <w:rsid w:val="00AA20F8"/>
    <w:rsid w:val="00AA253D"/>
    <w:rsid w:val="00AA668D"/>
    <w:rsid w:val="00AA6A6C"/>
    <w:rsid w:val="00AB1342"/>
    <w:rsid w:val="00AB156D"/>
    <w:rsid w:val="00AB170E"/>
    <w:rsid w:val="00AB1F9C"/>
    <w:rsid w:val="00AB3182"/>
    <w:rsid w:val="00AB3B24"/>
    <w:rsid w:val="00AB5280"/>
    <w:rsid w:val="00AB6F3C"/>
    <w:rsid w:val="00AB7905"/>
    <w:rsid w:val="00AB7E4A"/>
    <w:rsid w:val="00AC004A"/>
    <w:rsid w:val="00AC2CC0"/>
    <w:rsid w:val="00AC4552"/>
    <w:rsid w:val="00AC4DC2"/>
    <w:rsid w:val="00AC6104"/>
    <w:rsid w:val="00AC6B37"/>
    <w:rsid w:val="00AD3A29"/>
    <w:rsid w:val="00AD3AE8"/>
    <w:rsid w:val="00AD4A90"/>
    <w:rsid w:val="00AD5409"/>
    <w:rsid w:val="00AD724C"/>
    <w:rsid w:val="00AD7A67"/>
    <w:rsid w:val="00AE23B4"/>
    <w:rsid w:val="00AE3628"/>
    <w:rsid w:val="00AE52B9"/>
    <w:rsid w:val="00AE5803"/>
    <w:rsid w:val="00AF480B"/>
    <w:rsid w:val="00AF5A83"/>
    <w:rsid w:val="00AF7345"/>
    <w:rsid w:val="00B00024"/>
    <w:rsid w:val="00B01CE8"/>
    <w:rsid w:val="00B04485"/>
    <w:rsid w:val="00B04811"/>
    <w:rsid w:val="00B071B6"/>
    <w:rsid w:val="00B12BCA"/>
    <w:rsid w:val="00B14C67"/>
    <w:rsid w:val="00B152F1"/>
    <w:rsid w:val="00B156E5"/>
    <w:rsid w:val="00B1607F"/>
    <w:rsid w:val="00B210D1"/>
    <w:rsid w:val="00B21D75"/>
    <w:rsid w:val="00B22EA6"/>
    <w:rsid w:val="00B236F2"/>
    <w:rsid w:val="00B247D0"/>
    <w:rsid w:val="00B27F2D"/>
    <w:rsid w:val="00B3072E"/>
    <w:rsid w:val="00B318C9"/>
    <w:rsid w:val="00B325D3"/>
    <w:rsid w:val="00B32BE4"/>
    <w:rsid w:val="00B35387"/>
    <w:rsid w:val="00B36ECA"/>
    <w:rsid w:val="00B37CA6"/>
    <w:rsid w:val="00B402AC"/>
    <w:rsid w:val="00B40DC4"/>
    <w:rsid w:val="00B41E14"/>
    <w:rsid w:val="00B429A3"/>
    <w:rsid w:val="00B4407F"/>
    <w:rsid w:val="00B44624"/>
    <w:rsid w:val="00B455A9"/>
    <w:rsid w:val="00B45927"/>
    <w:rsid w:val="00B46DA9"/>
    <w:rsid w:val="00B47B43"/>
    <w:rsid w:val="00B47ED7"/>
    <w:rsid w:val="00B510A0"/>
    <w:rsid w:val="00B522F2"/>
    <w:rsid w:val="00B52770"/>
    <w:rsid w:val="00B5310D"/>
    <w:rsid w:val="00B53703"/>
    <w:rsid w:val="00B55D31"/>
    <w:rsid w:val="00B569A7"/>
    <w:rsid w:val="00B61106"/>
    <w:rsid w:val="00B61173"/>
    <w:rsid w:val="00B62D7D"/>
    <w:rsid w:val="00B63386"/>
    <w:rsid w:val="00B64AD7"/>
    <w:rsid w:val="00B64BF3"/>
    <w:rsid w:val="00B65771"/>
    <w:rsid w:val="00B70E2A"/>
    <w:rsid w:val="00B72579"/>
    <w:rsid w:val="00B735AC"/>
    <w:rsid w:val="00B7363F"/>
    <w:rsid w:val="00B73E31"/>
    <w:rsid w:val="00B751F1"/>
    <w:rsid w:val="00B82351"/>
    <w:rsid w:val="00B83F09"/>
    <w:rsid w:val="00B86AD4"/>
    <w:rsid w:val="00B86DE5"/>
    <w:rsid w:val="00B86F1D"/>
    <w:rsid w:val="00B9267B"/>
    <w:rsid w:val="00B93908"/>
    <w:rsid w:val="00B93C58"/>
    <w:rsid w:val="00B94976"/>
    <w:rsid w:val="00B97219"/>
    <w:rsid w:val="00B97681"/>
    <w:rsid w:val="00BA33A6"/>
    <w:rsid w:val="00BA362E"/>
    <w:rsid w:val="00BA6013"/>
    <w:rsid w:val="00BA674C"/>
    <w:rsid w:val="00BA7185"/>
    <w:rsid w:val="00BB07DE"/>
    <w:rsid w:val="00BB114A"/>
    <w:rsid w:val="00BB254A"/>
    <w:rsid w:val="00BB277E"/>
    <w:rsid w:val="00BB56F3"/>
    <w:rsid w:val="00BC015A"/>
    <w:rsid w:val="00BC0F42"/>
    <w:rsid w:val="00BC28F9"/>
    <w:rsid w:val="00BC58A7"/>
    <w:rsid w:val="00BC7D78"/>
    <w:rsid w:val="00BD05F7"/>
    <w:rsid w:val="00BD2A25"/>
    <w:rsid w:val="00BD33E4"/>
    <w:rsid w:val="00BD34F9"/>
    <w:rsid w:val="00BD4390"/>
    <w:rsid w:val="00BD4E45"/>
    <w:rsid w:val="00BD6284"/>
    <w:rsid w:val="00BE0C40"/>
    <w:rsid w:val="00BE1320"/>
    <w:rsid w:val="00BE1BED"/>
    <w:rsid w:val="00BE722B"/>
    <w:rsid w:val="00BE77B9"/>
    <w:rsid w:val="00BF171E"/>
    <w:rsid w:val="00BF350D"/>
    <w:rsid w:val="00BF3CF2"/>
    <w:rsid w:val="00BF55E7"/>
    <w:rsid w:val="00BF5A25"/>
    <w:rsid w:val="00BF6D69"/>
    <w:rsid w:val="00BF7B1A"/>
    <w:rsid w:val="00C01310"/>
    <w:rsid w:val="00C0261C"/>
    <w:rsid w:val="00C0648E"/>
    <w:rsid w:val="00C06D75"/>
    <w:rsid w:val="00C112CA"/>
    <w:rsid w:val="00C11D92"/>
    <w:rsid w:val="00C15F1E"/>
    <w:rsid w:val="00C1630E"/>
    <w:rsid w:val="00C16BAE"/>
    <w:rsid w:val="00C222A7"/>
    <w:rsid w:val="00C227E8"/>
    <w:rsid w:val="00C3168E"/>
    <w:rsid w:val="00C32639"/>
    <w:rsid w:val="00C371B7"/>
    <w:rsid w:val="00C40683"/>
    <w:rsid w:val="00C427A5"/>
    <w:rsid w:val="00C42D62"/>
    <w:rsid w:val="00C44898"/>
    <w:rsid w:val="00C46850"/>
    <w:rsid w:val="00C501ED"/>
    <w:rsid w:val="00C506F1"/>
    <w:rsid w:val="00C51EA5"/>
    <w:rsid w:val="00C543B3"/>
    <w:rsid w:val="00C55DB3"/>
    <w:rsid w:val="00C56AFD"/>
    <w:rsid w:val="00C57E40"/>
    <w:rsid w:val="00C600BC"/>
    <w:rsid w:val="00C666CA"/>
    <w:rsid w:val="00C70F86"/>
    <w:rsid w:val="00C75FA8"/>
    <w:rsid w:val="00C7642A"/>
    <w:rsid w:val="00C8094A"/>
    <w:rsid w:val="00C81DC3"/>
    <w:rsid w:val="00C81FD2"/>
    <w:rsid w:val="00C838EC"/>
    <w:rsid w:val="00C846A0"/>
    <w:rsid w:val="00C85A48"/>
    <w:rsid w:val="00C90681"/>
    <w:rsid w:val="00C93D62"/>
    <w:rsid w:val="00C94963"/>
    <w:rsid w:val="00C949C5"/>
    <w:rsid w:val="00C9512E"/>
    <w:rsid w:val="00CA103D"/>
    <w:rsid w:val="00CA1178"/>
    <w:rsid w:val="00CA369D"/>
    <w:rsid w:val="00CA42B7"/>
    <w:rsid w:val="00CA7096"/>
    <w:rsid w:val="00CB3081"/>
    <w:rsid w:val="00CB56C2"/>
    <w:rsid w:val="00CB71C8"/>
    <w:rsid w:val="00CC00ED"/>
    <w:rsid w:val="00CC083C"/>
    <w:rsid w:val="00CC4124"/>
    <w:rsid w:val="00CC56C7"/>
    <w:rsid w:val="00CC71E0"/>
    <w:rsid w:val="00CD3F10"/>
    <w:rsid w:val="00CD65BB"/>
    <w:rsid w:val="00CE012A"/>
    <w:rsid w:val="00CE0B0F"/>
    <w:rsid w:val="00CE1528"/>
    <w:rsid w:val="00CE3D55"/>
    <w:rsid w:val="00CE45A9"/>
    <w:rsid w:val="00CE7E17"/>
    <w:rsid w:val="00CF055C"/>
    <w:rsid w:val="00CF1884"/>
    <w:rsid w:val="00CF24A5"/>
    <w:rsid w:val="00CF6C58"/>
    <w:rsid w:val="00CF7EB9"/>
    <w:rsid w:val="00D00682"/>
    <w:rsid w:val="00D00CBF"/>
    <w:rsid w:val="00D0214D"/>
    <w:rsid w:val="00D03BDC"/>
    <w:rsid w:val="00D05F32"/>
    <w:rsid w:val="00D066CA"/>
    <w:rsid w:val="00D075E7"/>
    <w:rsid w:val="00D10523"/>
    <w:rsid w:val="00D105BE"/>
    <w:rsid w:val="00D109F3"/>
    <w:rsid w:val="00D12984"/>
    <w:rsid w:val="00D13BDB"/>
    <w:rsid w:val="00D152D3"/>
    <w:rsid w:val="00D20D70"/>
    <w:rsid w:val="00D229EA"/>
    <w:rsid w:val="00D24CFD"/>
    <w:rsid w:val="00D25B39"/>
    <w:rsid w:val="00D25B63"/>
    <w:rsid w:val="00D277F9"/>
    <w:rsid w:val="00D27D29"/>
    <w:rsid w:val="00D303F0"/>
    <w:rsid w:val="00D30B7D"/>
    <w:rsid w:val="00D358E1"/>
    <w:rsid w:val="00D36049"/>
    <w:rsid w:val="00D3648A"/>
    <w:rsid w:val="00D37A4E"/>
    <w:rsid w:val="00D41146"/>
    <w:rsid w:val="00D44974"/>
    <w:rsid w:val="00D4721E"/>
    <w:rsid w:val="00D5557F"/>
    <w:rsid w:val="00D563DB"/>
    <w:rsid w:val="00D56850"/>
    <w:rsid w:val="00D57ED3"/>
    <w:rsid w:val="00D62774"/>
    <w:rsid w:val="00D64116"/>
    <w:rsid w:val="00D65E39"/>
    <w:rsid w:val="00D709C2"/>
    <w:rsid w:val="00D74EA5"/>
    <w:rsid w:val="00D75A17"/>
    <w:rsid w:val="00D771EC"/>
    <w:rsid w:val="00D82893"/>
    <w:rsid w:val="00D82E6D"/>
    <w:rsid w:val="00D85878"/>
    <w:rsid w:val="00D87026"/>
    <w:rsid w:val="00D87587"/>
    <w:rsid w:val="00D87894"/>
    <w:rsid w:val="00D905EC"/>
    <w:rsid w:val="00D90795"/>
    <w:rsid w:val="00D9256D"/>
    <w:rsid w:val="00D92879"/>
    <w:rsid w:val="00D92936"/>
    <w:rsid w:val="00D93002"/>
    <w:rsid w:val="00D975E7"/>
    <w:rsid w:val="00D97E9B"/>
    <w:rsid w:val="00DA1F99"/>
    <w:rsid w:val="00DA38FC"/>
    <w:rsid w:val="00DA3B2A"/>
    <w:rsid w:val="00DA4672"/>
    <w:rsid w:val="00DA4A3E"/>
    <w:rsid w:val="00DA5993"/>
    <w:rsid w:val="00DA5B25"/>
    <w:rsid w:val="00DB0645"/>
    <w:rsid w:val="00DB12A6"/>
    <w:rsid w:val="00DB237C"/>
    <w:rsid w:val="00DB44AE"/>
    <w:rsid w:val="00DB583E"/>
    <w:rsid w:val="00DC06C2"/>
    <w:rsid w:val="00DC1DB9"/>
    <w:rsid w:val="00DC21F1"/>
    <w:rsid w:val="00DC3B77"/>
    <w:rsid w:val="00DC3DC1"/>
    <w:rsid w:val="00DC51B8"/>
    <w:rsid w:val="00DC59D7"/>
    <w:rsid w:val="00DC7AB3"/>
    <w:rsid w:val="00DD2B92"/>
    <w:rsid w:val="00DD2F85"/>
    <w:rsid w:val="00DD5DF9"/>
    <w:rsid w:val="00DD7A77"/>
    <w:rsid w:val="00DD7E6C"/>
    <w:rsid w:val="00DE14F6"/>
    <w:rsid w:val="00DE295F"/>
    <w:rsid w:val="00DE37C2"/>
    <w:rsid w:val="00DE37EC"/>
    <w:rsid w:val="00DE3ED1"/>
    <w:rsid w:val="00DE593D"/>
    <w:rsid w:val="00DE5E41"/>
    <w:rsid w:val="00DE6E2B"/>
    <w:rsid w:val="00DF16BE"/>
    <w:rsid w:val="00DF3285"/>
    <w:rsid w:val="00DF71CC"/>
    <w:rsid w:val="00DF796A"/>
    <w:rsid w:val="00DF7BB5"/>
    <w:rsid w:val="00DF7C40"/>
    <w:rsid w:val="00DF7F55"/>
    <w:rsid w:val="00E02289"/>
    <w:rsid w:val="00E05354"/>
    <w:rsid w:val="00E065EC"/>
    <w:rsid w:val="00E11ADE"/>
    <w:rsid w:val="00E13C85"/>
    <w:rsid w:val="00E17B24"/>
    <w:rsid w:val="00E203D4"/>
    <w:rsid w:val="00E22AF4"/>
    <w:rsid w:val="00E24557"/>
    <w:rsid w:val="00E24F00"/>
    <w:rsid w:val="00E254A9"/>
    <w:rsid w:val="00E2705B"/>
    <w:rsid w:val="00E2735A"/>
    <w:rsid w:val="00E30309"/>
    <w:rsid w:val="00E30CD7"/>
    <w:rsid w:val="00E31F1C"/>
    <w:rsid w:val="00E324BF"/>
    <w:rsid w:val="00E3330C"/>
    <w:rsid w:val="00E3377A"/>
    <w:rsid w:val="00E34E6F"/>
    <w:rsid w:val="00E35769"/>
    <w:rsid w:val="00E36EDF"/>
    <w:rsid w:val="00E37B18"/>
    <w:rsid w:val="00E42640"/>
    <w:rsid w:val="00E4312D"/>
    <w:rsid w:val="00E43ED0"/>
    <w:rsid w:val="00E44B6B"/>
    <w:rsid w:val="00E4519A"/>
    <w:rsid w:val="00E45879"/>
    <w:rsid w:val="00E46272"/>
    <w:rsid w:val="00E47AD7"/>
    <w:rsid w:val="00E50135"/>
    <w:rsid w:val="00E50E7D"/>
    <w:rsid w:val="00E51F21"/>
    <w:rsid w:val="00E52508"/>
    <w:rsid w:val="00E55270"/>
    <w:rsid w:val="00E557A9"/>
    <w:rsid w:val="00E55DB5"/>
    <w:rsid w:val="00E61598"/>
    <w:rsid w:val="00E62A5A"/>
    <w:rsid w:val="00E6339C"/>
    <w:rsid w:val="00E659C9"/>
    <w:rsid w:val="00E6646E"/>
    <w:rsid w:val="00E675F7"/>
    <w:rsid w:val="00E67E33"/>
    <w:rsid w:val="00E71301"/>
    <w:rsid w:val="00E7252E"/>
    <w:rsid w:val="00E7498B"/>
    <w:rsid w:val="00E77918"/>
    <w:rsid w:val="00E84594"/>
    <w:rsid w:val="00E84868"/>
    <w:rsid w:val="00E85B2E"/>
    <w:rsid w:val="00E8653C"/>
    <w:rsid w:val="00E87683"/>
    <w:rsid w:val="00E90903"/>
    <w:rsid w:val="00E9124C"/>
    <w:rsid w:val="00E933DB"/>
    <w:rsid w:val="00E960C2"/>
    <w:rsid w:val="00E97F98"/>
    <w:rsid w:val="00EA06E5"/>
    <w:rsid w:val="00EA0ACC"/>
    <w:rsid w:val="00EA1EE7"/>
    <w:rsid w:val="00EA1F11"/>
    <w:rsid w:val="00EA2BBB"/>
    <w:rsid w:val="00EA3411"/>
    <w:rsid w:val="00EA397F"/>
    <w:rsid w:val="00EA46A7"/>
    <w:rsid w:val="00EA4B01"/>
    <w:rsid w:val="00EA6827"/>
    <w:rsid w:val="00EA6F17"/>
    <w:rsid w:val="00EB110F"/>
    <w:rsid w:val="00EB1CE2"/>
    <w:rsid w:val="00EB258D"/>
    <w:rsid w:val="00EB2B8C"/>
    <w:rsid w:val="00EB43E2"/>
    <w:rsid w:val="00EB6461"/>
    <w:rsid w:val="00EB6BC5"/>
    <w:rsid w:val="00EB7A1D"/>
    <w:rsid w:val="00EC1002"/>
    <w:rsid w:val="00EC14DA"/>
    <w:rsid w:val="00EC1609"/>
    <w:rsid w:val="00EC2A73"/>
    <w:rsid w:val="00EC39D6"/>
    <w:rsid w:val="00EC5AEC"/>
    <w:rsid w:val="00ED478D"/>
    <w:rsid w:val="00ED6D9E"/>
    <w:rsid w:val="00ED7BEE"/>
    <w:rsid w:val="00ED7C4B"/>
    <w:rsid w:val="00EE0FCB"/>
    <w:rsid w:val="00EE114B"/>
    <w:rsid w:val="00EE20A9"/>
    <w:rsid w:val="00EE3B1F"/>
    <w:rsid w:val="00EE5769"/>
    <w:rsid w:val="00EE6013"/>
    <w:rsid w:val="00EE68C8"/>
    <w:rsid w:val="00EE6F54"/>
    <w:rsid w:val="00EF0611"/>
    <w:rsid w:val="00EF2238"/>
    <w:rsid w:val="00EF2297"/>
    <w:rsid w:val="00EF257A"/>
    <w:rsid w:val="00EF3A79"/>
    <w:rsid w:val="00EF3CCA"/>
    <w:rsid w:val="00EF456B"/>
    <w:rsid w:val="00EF547A"/>
    <w:rsid w:val="00EF6FD8"/>
    <w:rsid w:val="00EF7278"/>
    <w:rsid w:val="00F00FCB"/>
    <w:rsid w:val="00F0130F"/>
    <w:rsid w:val="00F02885"/>
    <w:rsid w:val="00F02B8C"/>
    <w:rsid w:val="00F02CED"/>
    <w:rsid w:val="00F04176"/>
    <w:rsid w:val="00F04F16"/>
    <w:rsid w:val="00F04F9C"/>
    <w:rsid w:val="00F0710B"/>
    <w:rsid w:val="00F124F9"/>
    <w:rsid w:val="00F128C8"/>
    <w:rsid w:val="00F12B93"/>
    <w:rsid w:val="00F13B84"/>
    <w:rsid w:val="00F16F78"/>
    <w:rsid w:val="00F21788"/>
    <w:rsid w:val="00F25957"/>
    <w:rsid w:val="00F27D71"/>
    <w:rsid w:val="00F306BC"/>
    <w:rsid w:val="00F315B9"/>
    <w:rsid w:val="00F319FD"/>
    <w:rsid w:val="00F32B5E"/>
    <w:rsid w:val="00F35423"/>
    <w:rsid w:val="00F37926"/>
    <w:rsid w:val="00F40B3B"/>
    <w:rsid w:val="00F42949"/>
    <w:rsid w:val="00F44967"/>
    <w:rsid w:val="00F4676B"/>
    <w:rsid w:val="00F47D75"/>
    <w:rsid w:val="00F50360"/>
    <w:rsid w:val="00F51F6D"/>
    <w:rsid w:val="00F52EC2"/>
    <w:rsid w:val="00F60C64"/>
    <w:rsid w:val="00F65226"/>
    <w:rsid w:val="00F656EF"/>
    <w:rsid w:val="00F66C27"/>
    <w:rsid w:val="00F70D97"/>
    <w:rsid w:val="00F72499"/>
    <w:rsid w:val="00F7670D"/>
    <w:rsid w:val="00F76C14"/>
    <w:rsid w:val="00F80F7F"/>
    <w:rsid w:val="00F87DBB"/>
    <w:rsid w:val="00F87F58"/>
    <w:rsid w:val="00F90663"/>
    <w:rsid w:val="00F92805"/>
    <w:rsid w:val="00F93813"/>
    <w:rsid w:val="00F93B0E"/>
    <w:rsid w:val="00F955C4"/>
    <w:rsid w:val="00F95FAD"/>
    <w:rsid w:val="00FA1674"/>
    <w:rsid w:val="00FA1B66"/>
    <w:rsid w:val="00FA2415"/>
    <w:rsid w:val="00FA339F"/>
    <w:rsid w:val="00FA3EA2"/>
    <w:rsid w:val="00FA4A6A"/>
    <w:rsid w:val="00FA56B9"/>
    <w:rsid w:val="00FB1D40"/>
    <w:rsid w:val="00FB2315"/>
    <w:rsid w:val="00FB269A"/>
    <w:rsid w:val="00FB46AE"/>
    <w:rsid w:val="00FB53FD"/>
    <w:rsid w:val="00FB6369"/>
    <w:rsid w:val="00FC0155"/>
    <w:rsid w:val="00FC05CE"/>
    <w:rsid w:val="00FC2648"/>
    <w:rsid w:val="00FC511B"/>
    <w:rsid w:val="00FC549A"/>
    <w:rsid w:val="00FC6142"/>
    <w:rsid w:val="00FC72D9"/>
    <w:rsid w:val="00FD000A"/>
    <w:rsid w:val="00FD0418"/>
    <w:rsid w:val="00FD2D7E"/>
    <w:rsid w:val="00FD6A4C"/>
    <w:rsid w:val="00FD794B"/>
    <w:rsid w:val="00FE013B"/>
    <w:rsid w:val="00FE3B90"/>
    <w:rsid w:val="00FE3D13"/>
    <w:rsid w:val="00FE4135"/>
    <w:rsid w:val="00FE6B76"/>
    <w:rsid w:val="00FE709F"/>
    <w:rsid w:val="00FE7F2B"/>
    <w:rsid w:val="00FF4C2A"/>
    <w:rsid w:val="00FF5434"/>
    <w:rsid w:val="00FF5AE8"/>
    <w:rsid w:val="00FF6A94"/>
    <w:rsid w:val="00FF6C19"/>
    <w:rsid w:val="00FF6CAF"/>
    <w:rsid w:val="00FF716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52176"/>
  <w15:chartTrackingRefBased/>
  <w15:docId w15:val="{9B1982C3-F9B7-4958-ABC8-C42BE37E5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2D2"/>
    <w:pPr>
      <w:spacing w:after="200" w:line="276" w:lineRule="auto"/>
    </w:pPr>
    <w:rPr>
      <w:rFonts w:ascii="Calibri" w:eastAsia="Times New Roman" w:hAnsi="Calibri" w:cs="Times New Roman"/>
      <w:lang w:eastAsia="en-GB"/>
    </w:rPr>
  </w:style>
  <w:style w:type="paragraph" w:styleId="Heading1">
    <w:name w:val="heading 1"/>
    <w:basedOn w:val="Normal"/>
    <w:next w:val="Normal"/>
    <w:link w:val="Heading1Char"/>
    <w:uiPriority w:val="9"/>
    <w:qFormat/>
    <w:rsid w:val="0094119B"/>
    <w:pPr>
      <w:spacing w:line="480" w:lineRule="auto"/>
      <w:jc w:val="center"/>
      <w:outlineLvl w:val="0"/>
    </w:pPr>
    <w:rPr>
      <w:rFonts w:asciiTheme="majorBidi" w:hAnsiTheme="majorBidi" w:cstheme="majorBidi"/>
      <w:b/>
      <w:sz w:val="24"/>
      <w:szCs w:val="24"/>
    </w:rPr>
  </w:style>
  <w:style w:type="paragraph" w:styleId="Heading2">
    <w:name w:val="heading 2"/>
    <w:basedOn w:val="Normal"/>
    <w:next w:val="Normal"/>
    <w:link w:val="Heading2Char"/>
    <w:uiPriority w:val="9"/>
    <w:unhideWhenUsed/>
    <w:qFormat/>
    <w:rsid w:val="0094119B"/>
    <w:pPr>
      <w:spacing w:line="480" w:lineRule="auto"/>
      <w:jc w:val="both"/>
      <w:outlineLvl w:val="1"/>
    </w:pPr>
    <w:rPr>
      <w:rFonts w:asciiTheme="majorBidi" w:hAnsiTheme="majorBidi" w:cstheme="majorBidi"/>
      <w:b/>
      <w:bCs/>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13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130D"/>
  </w:style>
  <w:style w:type="paragraph" w:styleId="Footer">
    <w:name w:val="footer"/>
    <w:basedOn w:val="Normal"/>
    <w:link w:val="FooterChar"/>
    <w:uiPriority w:val="99"/>
    <w:unhideWhenUsed/>
    <w:rsid w:val="008513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130D"/>
  </w:style>
  <w:style w:type="table" w:styleId="TableGrid">
    <w:name w:val="Table Grid"/>
    <w:basedOn w:val="TableNormal"/>
    <w:uiPriority w:val="59"/>
    <w:rsid w:val="0085130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130D"/>
    <w:pPr>
      <w:spacing w:after="0" w:line="240" w:lineRule="auto"/>
    </w:pPr>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85130D"/>
    <w:rPr>
      <w:rFonts w:ascii="Tahoma" w:eastAsia="Times New Roman" w:hAnsi="Tahoma" w:cs="Times New Roman"/>
      <w:sz w:val="16"/>
      <w:szCs w:val="16"/>
      <w:lang w:val="x-none" w:eastAsia="x-none"/>
    </w:rPr>
  </w:style>
  <w:style w:type="character" w:styleId="CommentReference">
    <w:name w:val="annotation reference"/>
    <w:uiPriority w:val="99"/>
    <w:semiHidden/>
    <w:unhideWhenUsed/>
    <w:rsid w:val="0085130D"/>
    <w:rPr>
      <w:sz w:val="16"/>
      <w:szCs w:val="16"/>
    </w:rPr>
  </w:style>
  <w:style w:type="paragraph" w:styleId="CommentText">
    <w:name w:val="annotation text"/>
    <w:basedOn w:val="Normal"/>
    <w:link w:val="CommentTextChar"/>
    <w:uiPriority w:val="99"/>
    <w:semiHidden/>
    <w:unhideWhenUsed/>
    <w:rsid w:val="0085130D"/>
    <w:pPr>
      <w:spacing w:after="0" w:line="240" w:lineRule="auto"/>
    </w:pPr>
    <w:rPr>
      <w:rFonts w:ascii="Times New Roman" w:hAnsi="Times New Roman"/>
      <w:sz w:val="20"/>
      <w:szCs w:val="20"/>
      <w:lang w:val="en-US" w:eastAsia="x-none"/>
    </w:rPr>
  </w:style>
  <w:style w:type="character" w:customStyle="1" w:styleId="CommentTextChar">
    <w:name w:val="Comment Text Char"/>
    <w:basedOn w:val="DefaultParagraphFont"/>
    <w:link w:val="CommentText"/>
    <w:uiPriority w:val="99"/>
    <w:semiHidden/>
    <w:rsid w:val="0085130D"/>
    <w:rPr>
      <w:rFonts w:ascii="Times New Roman" w:eastAsia="Times New Roman" w:hAnsi="Times New Roman" w:cs="Times New Roman"/>
      <w:sz w:val="20"/>
      <w:szCs w:val="20"/>
      <w:lang w:val="en-US" w:eastAsia="x-none"/>
    </w:rPr>
  </w:style>
  <w:style w:type="character" w:styleId="Hyperlink">
    <w:name w:val="Hyperlink"/>
    <w:uiPriority w:val="99"/>
    <w:unhideWhenUsed/>
    <w:rsid w:val="0085130D"/>
    <w:rPr>
      <w:color w:val="0000FF"/>
      <w:u w:val="single"/>
    </w:rPr>
  </w:style>
  <w:style w:type="paragraph" w:styleId="BodyText3">
    <w:name w:val="Body Text 3"/>
    <w:basedOn w:val="Normal"/>
    <w:link w:val="BodyText3Char"/>
    <w:uiPriority w:val="99"/>
    <w:unhideWhenUsed/>
    <w:rsid w:val="0085130D"/>
    <w:pPr>
      <w:spacing w:after="120" w:line="480" w:lineRule="auto"/>
      <w:ind w:firstLine="357"/>
    </w:pPr>
    <w:rPr>
      <w:rFonts w:ascii="Times New Roman" w:hAnsi="Times New Roman"/>
      <w:sz w:val="16"/>
      <w:szCs w:val="16"/>
      <w:lang w:val="en-US" w:eastAsia="en-US"/>
    </w:rPr>
  </w:style>
  <w:style w:type="character" w:customStyle="1" w:styleId="BodyText3Char">
    <w:name w:val="Body Text 3 Char"/>
    <w:basedOn w:val="DefaultParagraphFont"/>
    <w:link w:val="BodyText3"/>
    <w:uiPriority w:val="99"/>
    <w:rsid w:val="0085130D"/>
    <w:rPr>
      <w:rFonts w:ascii="Times New Roman" w:eastAsia="Times New Roman" w:hAnsi="Times New Roman" w:cs="Times New Roman"/>
      <w:sz w:val="16"/>
      <w:szCs w:val="16"/>
      <w:lang w:val="en-US" w:eastAsia="en-US"/>
    </w:rPr>
  </w:style>
  <w:style w:type="paragraph" w:styleId="CommentSubject">
    <w:name w:val="annotation subject"/>
    <w:basedOn w:val="CommentText"/>
    <w:next w:val="CommentText"/>
    <w:link w:val="CommentSubjectChar"/>
    <w:uiPriority w:val="99"/>
    <w:semiHidden/>
    <w:unhideWhenUsed/>
    <w:rsid w:val="0085130D"/>
    <w:pPr>
      <w:spacing w:after="200" w:line="276" w:lineRule="auto"/>
    </w:pPr>
    <w:rPr>
      <w:b/>
      <w:bCs/>
    </w:rPr>
  </w:style>
  <w:style w:type="character" w:customStyle="1" w:styleId="CommentSubjectChar">
    <w:name w:val="Comment Subject Char"/>
    <w:basedOn w:val="CommentTextChar"/>
    <w:link w:val="CommentSubject"/>
    <w:uiPriority w:val="99"/>
    <w:semiHidden/>
    <w:rsid w:val="0085130D"/>
    <w:rPr>
      <w:rFonts w:ascii="Times New Roman" w:eastAsia="Times New Roman" w:hAnsi="Times New Roman" w:cs="Times New Roman"/>
      <w:b/>
      <w:bCs/>
      <w:sz w:val="20"/>
      <w:szCs w:val="20"/>
      <w:lang w:val="en-US" w:eastAsia="x-none"/>
    </w:rPr>
  </w:style>
  <w:style w:type="paragraph" w:styleId="BodyTextIndent">
    <w:name w:val="Body Text Indent"/>
    <w:basedOn w:val="Normal"/>
    <w:link w:val="BodyTextIndentChar"/>
    <w:uiPriority w:val="99"/>
    <w:unhideWhenUsed/>
    <w:rsid w:val="0085130D"/>
    <w:pPr>
      <w:spacing w:after="120"/>
      <w:ind w:left="283"/>
    </w:pPr>
    <w:rPr>
      <w:lang w:val="x-none" w:eastAsia="x-none"/>
    </w:rPr>
  </w:style>
  <w:style w:type="character" w:customStyle="1" w:styleId="BodyTextIndentChar">
    <w:name w:val="Body Text Indent Char"/>
    <w:basedOn w:val="DefaultParagraphFont"/>
    <w:link w:val="BodyTextIndent"/>
    <w:uiPriority w:val="99"/>
    <w:rsid w:val="0085130D"/>
    <w:rPr>
      <w:rFonts w:ascii="Calibri" w:eastAsia="Times New Roman" w:hAnsi="Calibri" w:cs="Times New Roman"/>
      <w:lang w:val="x-none" w:eastAsia="x-none"/>
    </w:rPr>
  </w:style>
  <w:style w:type="paragraph" w:styleId="ListParagraph">
    <w:name w:val="List Paragraph"/>
    <w:basedOn w:val="Normal"/>
    <w:uiPriority w:val="34"/>
    <w:qFormat/>
    <w:rsid w:val="0085130D"/>
    <w:pPr>
      <w:ind w:left="720"/>
      <w:contextualSpacing/>
    </w:pPr>
    <w:rPr>
      <w:rFonts w:eastAsia="SimSun" w:cs="Arial"/>
    </w:rPr>
  </w:style>
  <w:style w:type="character" w:styleId="FollowedHyperlink">
    <w:name w:val="FollowedHyperlink"/>
    <w:uiPriority w:val="99"/>
    <w:semiHidden/>
    <w:unhideWhenUsed/>
    <w:rsid w:val="0085130D"/>
    <w:rPr>
      <w:color w:val="800080"/>
      <w:u w:val="single"/>
    </w:rPr>
  </w:style>
  <w:style w:type="table" w:styleId="ListTable6Colorful-Accent3">
    <w:name w:val="List Table 6 Colorful Accent 3"/>
    <w:basedOn w:val="TableNormal"/>
    <w:uiPriority w:val="51"/>
    <w:rsid w:val="0085130D"/>
    <w:pPr>
      <w:spacing w:after="0" w:line="240" w:lineRule="auto"/>
    </w:pPr>
    <w:rPr>
      <w:rFonts w:ascii="Calibri" w:eastAsia="Times New Roman" w:hAnsi="Calibri" w:cs="Times New Roman"/>
      <w:color w:val="7B7B7B"/>
      <w:sz w:val="20"/>
      <w:szCs w:val="20"/>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TableGridLight">
    <w:name w:val="Grid Table Light"/>
    <w:basedOn w:val="TableNormal"/>
    <w:uiPriority w:val="40"/>
    <w:rsid w:val="0085130D"/>
    <w:pPr>
      <w:spacing w:after="0" w:line="240" w:lineRule="auto"/>
    </w:pPr>
    <w:rPr>
      <w:rFonts w:ascii="Calibri" w:eastAsia="Times New Roman" w:hAnsi="Calibri"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LineNumber">
    <w:name w:val="line number"/>
    <w:basedOn w:val="DefaultParagraphFont"/>
    <w:uiPriority w:val="99"/>
    <w:semiHidden/>
    <w:unhideWhenUsed/>
    <w:rsid w:val="0085130D"/>
  </w:style>
  <w:style w:type="table" w:styleId="LightShading">
    <w:name w:val="Light Shading"/>
    <w:basedOn w:val="TableNormal"/>
    <w:uiPriority w:val="60"/>
    <w:rsid w:val="0085130D"/>
    <w:pPr>
      <w:spacing w:after="0" w:line="240" w:lineRule="auto"/>
    </w:pPr>
    <w:rPr>
      <w:rFonts w:ascii="Calibri" w:eastAsia="Times New Roman"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apple-converted-space">
    <w:name w:val="apple-converted-space"/>
    <w:rsid w:val="0085130D"/>
  </w:style>
  <w:style w:type="character" w:customStyle="1" w:styleId="il">
    <w:name w:val="il"/>
    <w:rsid w:val="0085130D"/>
  </w:style>
  <w:style w:type="character" w:customStyle="1" w:styleId="aqj">
    <w:name w:val="aqj"/>
    <w:rsid w:val="0085130D"/>
  </w:style>
  <w:style w:type="character" w:styleId="UnresolvedMention">
    <w:name w:val="Unresolved Mention"/>
    <w:uiPriority w:val="99"/>
    <w:semiHidden/>
    <w:unhideWhenUsed/>
    <w:rsid w:val="0085130D"/>
    <w:rPr>
      <w:color w:val="605E5C"/>
      <w:shd w:val="clear" w:color="auto" w:fill="E1DFDD"/>
    </w:rPr>
  </w:style>
  <w:style w:type="paragraph" w:styleId="Revision">
    <w:name w:val="Revision"/>
    <w:hidden/>
    <w:uiPriority w:val="99"/>
    <w:semiHidden/>
    <w:rsid w:val="00FB53FD"/>
    <w:pPr>
      <w:spacing w:after="0" w:line="240" w:lineRule="auto"/>
    </w:pPr>
    <w:rPr>
      <w:rFonts w:ascii="Calibri" w:eastAsia="Times New Roman" w:hAnsi="Calibri" w:cs="Times New Roman"/>
      <w:lang w:eastAsia="en-GB"/>
    </w:rPr>
  </w:style>
  <w:style w:type="paragraph" w:styleId="Title">
    <w:name w:val="Title"/>
    <w:basedOn w:val="Normal"/>
    <w:next w:val="Normal"/>
    <w:link w:val="TitleChar"/>
    <w:uiPriority w:val="10"/>
    <w:qFormat/>
    <w:rsid w:val="0094119B"/>
    <w:pPr>
      <w:spacing w:after="0" w:line="480" w:lineRule="auto"/>
      <w:jc w:val="center"/>
    </w:pPr>
    <w:rPr>
      <w:rFonts w:asciiTheme="majorBidi" w:hAnsiTheme="majorBidi" w:cstheme="majorBidi"/>
      <w:b/>
      <w:sz w:val="24"/>
      <w:szCs w:val="24"/>
    </w:rPr>
  </w:style>
  <w:style w:type="character" w:customStyle="1" w:styleId="TitleChar">
    <w:name w:val="Title Char"/>
    <w:basedOn w:val="DefaultParagraphFont"/>
    <w:link w:val="Title"/>
    <w:uiPriority w:val="10"/>
    <w:rsid w:val="0094119B"/>
    <w:rPr>
      <w:rFonts w:asciiTheme="majorBidi" w:eastAsia="Times New Roman" w:hAnsiTheme="majorBidi" w:cstheme="majorBidi"/>
      <w:b/>
      <w:sz w:val="24"/>
      <w:szCs w:val="24"/>
      <w:lang w:eastAsia="en-GB"/>
    </w:rPr>
  </w:style>
  <w:style w:type="character" w:customStyle="1" w:styleId="Heading1Char">
    <w:name w:val="Heading 1 Char"/>
    <w:basedOn w:val="DefaultParagraphFont"/>
    <w:link w:val="Heading1"/>
    <w:uiPriority w:val="9"/>
    <w:rsid w:val="0094119B"/>
    <w:rPr>
      <w:rFonts w:asciiTheme="majorBidi" w:eastAsia="Times New Roman" w:hAnsiTheme="majorBidi" w:cstheme="majorBidi"/>
      <w:b/>
      <w:sz w:val="24"/>
      <w:szCs w:val="24"/>
      <w:lang w:eastAsia="en-GB"/>
    </w:rPr>
  </w:style>
  <w:style w:type="character" w:customStyle="1" w:styleId="Heading2Char">
    <w:name w:val="Heading 2 Char"/>
    <w:basedOn w:val="DefaultParagraphFont"/>
    <w:link w:val="Heading2"/>
    <w:uiPriority w:val="9"/>
    <w:rsid w:val="0094119B"/>
    <w:rPr>
      <w:rFonts w:asciiTheme="majorBidi" w:eastAsia="Times New Roman" w:hAnsiTheme="majorBidi" w:cstheme="majorBidi"/>
      <w:b/>
      <w:bCs/>
      <w:i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hyperlink" Target="https://fantasy.premierleague.com/" TargetMode="External"/><Relationship Id="rId26" Type="http://schemas.openxmlformats.org/officeDocument/2006/relationships/hyperlink" Target="https://twitter.com/OfficialFPL/status/1367420087184089090" TargetMode="External"/><Relationship Id="rId3" Type="http://schemas.openxmlformats.org/officeDocument/2006/relationships/customXml" Target="../customXml/item3.xml"/><Relationship Id="rId21" Type="http://schemas.openxmlformats.org/officeDocument/2006/relationships/hyperlink" Target="https://blog.bccresearch.com/fantasy-sports-market-trends-you-need-to-know" TargetMode="Externa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hyperlink" Target="https://www.fantasyfootballscout.co.uk/2020/05/06/scoutcast-episode-328-fpl-and-mental-health/" TargetMode="External"/><Relationship Id="rId25" Type="http://schemas.openxmlformats.org/officeDocument/2006/relationships/hyperlink" Target="https://www.fantasyfootballscout.co.uk/2019/11/15/fantasy-football-and-its-effect-on-mental-health/" TargetMode="External"/><Relationship Id="rId2" Type="http://schemas.openxmlformats.org/officeDocument/2006/relationships/customXml" Target="../customXml/item2.xml"/><Relationship Id="rId16" Type="http://schemas.openxmlformats.org/officeDocument/2006/relationships/hyperlink" Target="https://www.draftkings.co.uk/lobby" TargetMode="External"/><Relationship Id="rId20" Type="http://schemas.openxmlformats.org/officeDocument/2006/relationships/hyperlink" Target="https://fantasyfootballhub.co.uk/fpl-mental-health-a-growing-challenge-in-the-community/?feed_id=5275" TargetMode="External"/><Relationship Id="rId29" Type="http://schemas.openxmlformats.org/officeDocument/2006/relationships/hyperlink" Target="https://www.fantasyfootballscout.co.uk/2021/01/05/mindfulness-mental-health-and-fpl-in-a-season-of-disruption-and-varia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twitter.com/Meer_Khalid_/status/1426114741110558721"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plconnect.blog/2020/07/06/1-raptor-101-how-to-cope-with-unsuccessful-captaincy-choices-and-transfers-in-fpl/" TargetMode="External"/><Relationship Id="rId23" Type="http://schemas.openxmlformats.org/officeDocument/2006/relationships/hyperlink" Target="https://www.itsroundanditswhite.co.uk/articles/confessions-of-a-fantasy-football-addict" TargetMode="External"/><Relationship Id="rId28" Type="http://schemas.openxmlformats.org/officeDocument/2006/relationships/hyperlink" Target="https://www.businesswire.com/news/home/20200217005350/en/Global-Fantasy-Sports-Market-2020-2024-Launch-Of-Various-Apps-For-Fantasy-Sports-To-Boost-The-Market-Growth-Technavio" TargetMode="External"/><Relationship Id="rId10" Type="http://schemas.openxmlformats.org/officeDocument/2006/relationships/endnotes" Target="endnotes.xml"/><Relationship Id="rId19" Type="http://schemas.openxmlformats.org/officeDocument/2006/relationships/hyperlink" Target="https://www.fanteam.co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HaanMainAatish/status/1180610802530836482" TargetMode="External"/><Relationship Id="rId22" Type="http://schemas.openxmlformats.org/officeDocument/2006/relationships/hyperlink" Target="https://fplconnect.blog/2020/01/31/addressing-mental-health-in-fpl-its-just-a-game-or-is-it/" TargetMode="External"/><Relationship Id="rId27" Type="http://schemas.openxmlformats.org/officeDocument/2006/relationships/hyperlink" Target="https://www.prnewswire.com/news-releases/global-fantasy-sports-market-growth-trends-and-forecasts-2020-2025-301100293.html" TargetMode="External"/><Relationship Id="rId30"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https://myntuac-my.sharepoint.com/personal/luke_wilkins_ntu_ac_uk/Documents/2.%20Research/Mental%20Health%20in%20FF/Study%201%20-%20Exploring%20the%20Mental%20Health%20of%20Individuals%20who%20Play%20FF/Figur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myntuac-my.sharepoint.com/personal/luke_wilkins_ntu_ac_uk/Documents/2.%20Research/Mental%20Health%20in%20FF/Study%201%20-%20Exploring%20the%20Mental%20Health%20of%20Individuals%20who%20Play%20FF/Figures.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'Mental Health Measures'!$A$3</c:f>
              <c:strCache>
                <c:ptCount val="1"/>
                <c:pt idx="0">
                  <c:v>PHQ-9</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strRef>
              <c:f>'Mental Health Measures'!$B$1:$D$2</c:f>
              <c:strCache>
                <c:ptCount val="3"/>
                <c:pt idx="0">
                  <c:v>Low</c:v>
                </c:pt>
                <c:pt idx="1">
                  <c:v>Moderate</c:v>
                </c:pt>
                <c:pt idx="2">
                  <c:v>High</c:v>
                </c:pt>
              </c:strCache>
            </c:strRef>
          </c:cat>
          <c:val>
            <c:numRef>
              <c:f>'Mental Health Measures'!$B$3:$D$3</c:f>
              <c:numCache>
                <c:formatCode>General</c:formatCode>
                <c:ptCount val="3"/>
                <c:pt idx="0">
                  <c:v>0.37</c:v>
                </c:pt>
                <c:pt idx="1">
                  <c:v>0.34</c:v>
                </c:pt>
                <c:pt idx="2">
                  <c:v>0.28999999999999998</c:v>
                </c:pt>
              </c:numCache>
            </c:numRef>
          </c:val>
          <c:smooth val="0"/>
          <c:extLst>
            <c:ext xmlns:c16="http://schemas.microsoft.com/office/drawing/2014/chart" uri="{C3380CC4-5D6E-409C-BE32-E72D297353CC}">
              <c16:uniqueId val="{00000000-3C47-44B9-B203-D2E72A4F8A31}"/>
            </c:ext>
          </c:extLst>
        </c:ser>
        <c:ser>
          <c:idx val="1"/>
          <c:order val="1"/>
          <c:tx>
            <c:strRef>
              <c:f>'Mental Health Measures'!$A$4</c:f>
              <c:strCache>
                <c:ptCount val="1"/>
                <c:pt idx="0">
                  <c:v>GAD-7</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cat>
            <c:strRef>
              <c:f>'Mental Health Measures'!$B$1:$D$2</c:f>
              <c:strCache>
                <c:ptCount val="3"/>
                <c:pt idx="0">
                  <c:v>Low</c:v>
                </c:pt>
                <c:pt idx="1">
                  <c:v>Moderate</c:v>
                </c:pt>
                <c:pt idx="2">
                  <c:v>High</c:v>
                </c:pt>
              </c:strCache>
            </c:strRef>
          </c:cat>
          <c:val>
            <c:numRef>
              <c:f>'Mental Health Measures'!$B$4:$D$4</c:f>
              <c:numCache>
                <c:formatCode>General</c:formatCode>
                <c:ptCount val="3"/>
                <c:pt idx="0">
                  <c:v>0.41</c:v>
                </c:pt>
                <c:pt idx="1">
                  <c:v>0.38</c:v>
                </c:pt>
                <c:pt idx="2">
                  <c:v>0.31</c:v>
                </c:pt>
              </c:numCache>
            </c:numRef>
          </c:val>
          <c:smooth val="0"/>
          <c:extLst>
            <c:ext xmlns:c16="http://schemas.microsoft.com/office/drawing/2014/chart" uri="{C3380CC4-5D6E-409C-BE32-E72D297353CC}">
              <c16:uniqueId val="{00000001-3C47-44B9-B203-D2E72A4F8A31}"/>
            </c:ext>
          </c:extLst>
        </c:ser>
        <c:dLbls>
          <c:showLegendKey val="0"/>
          <c:showVal val="0"/>
          <c:showCatName val="0"/>
          <c:showSerName val="0"/>
          <c:showPercent val="0"/>
          <c:showBubbleSize val="0"/>
        </c:dLbls>
        <c:marker val="1"/>
        <c:smooth val="0"/>
        <c:axId val="178429184"/>
        <c:axId val="400694848"/>
      </c:lineChart>
      <c:catAx>
        <c:axId val="178429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400694848"/>
        <c:crosses val="autoZero"/>
        <c:auto val="1"/>
        <c:lblAlgn val="ctr"/>
        <c:lblOffset val="100"/>
        <c:noMultiLvlLbl val="0"/>
      </c:catAx>
      <c:valAx>
        <c:axId val="400694848"/>
        <c:scaling>
          <c:orientation val="minMax"/>
          <c:max val="0.70000000000000007"/>
          <c:min val="0.1"/>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Mean Response (0-3)</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78429184"/>
        <c:crosses val="autoZero"/>
        <c:crossBetween val="between"/>
        <c:maj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'Mental Health Measures'!$A$31</c:f>
              <c:strCache>
                <c:ptCount val="1"/>
                <c:pt idx="0">
                  <c:v>PHQ-9</c:v>
                </c:pt>
              </c:strCache>
            </c:strRef>
          </c:tx>
          <c:spPr>
            <a:ln w="28575" cap="rnd">
              <a:solidFill>
                <a:sysClr val="windowText" lastClr="000000"/>
              </a:solidFill>
              <a:round/>
            </a:ln>
            <a:effectLst/>
          </c:spPr>
          <c:marker>
            <c:symbol val="circle"/>
            <c:size val="5"/>
            <c:spPr>
              <a:solidFill>
                <a:schemeClr val="tx1"/>
              </a:solidFill>
              <a:ln w="9525">
                <a:solidFill>
                  <a:sysClr val="windowText" lastClr="000000"/>
                </a:solidFill>
              </a:ln>
              <a:effectLst/>
            </c:spPr>
          </c:marker>
          <c:cat>
            <c:strRef>
              <c:f>'Mental Health Measures'!$B$30:$E$30</c:f>
              <c:strCache>
                <c:ptCount val="4"/>
                <c:pt idx="0">
                  <c:v>Low</c:v>
                </c:pt>
                <c:pt idx="1">
                  <c:v>Low-to-Moderate</c:v>
                </c:pt>
                <c:pt idx="2">
                  <c:v>Moderate-to-High</c:v>
                </c:pt>
                <c:pt idx="3">
                  <c:v>High</c:v>
                </c:pt>
              </c:strCache>
            </c:strRef>
          </c:cat>
          <c:val>
            <c:numRef>
              <c:f>'Mental Health Measures'!$B$31:$E$31</c:f>
              <c:numCache>
                <c:formatCode>0.00</c:formatCode>
                <c:ptCount val="4"/>
                <c:pt idx="0">
                  <c:v>0.18</c:v>
                </c:pt>
                <c:pt idx="1">
                  <c:v>0.3</c:v>
                </c:pt>
                <c:pt idx="2">
                  <c:v>0.42</c:v>
                </c:pt>
                <c:pt idx="3">
                  <c:v>0.56999999999999995</c:v>
                </c:pt>
              </c:numCache>
            </c:numRef>
          </c:val>
          <c:smooth val="0"/>
          <c:extLst>
            <c:ext xmlns:c16="http://schemas.microsoft.com/office/drawing/2014/chart" uri="{C3380CC4-5D6E-409C-BE32-E72D297353CC}">
              <c16:uniqueId val="{00000000-DECD-43CD-92A0-1F4AC9B9032A}"/>
            </c:ext>
          </c:extLst>
        </c:ser>
        <c:ser>
          <c:idx val="1"/>
          <c:order val="1"/>
          <c:tx>
            <c:strRef>
              <c:f>'Mental Health Measures'!$A$32</c:f>
              <c:strCache>
                <c:ptCount val="1"/>
                <c:pt idx="0">
                  <c:v>GAD-7</c:v>
                </c:pt>
              </c:strCache>
            </c:strRef>
          </c:tx>
          <c:spPr>
            <a:ln w="28575" cap="rnd">
              <a:solidFill>
                <a:sysClr val="windowText" lastClr="000000"/>
              </a:solidFill>
              <a:prstDash val="sysDot"/>
              <a:round/>
            </a:ln>
            <a:effectLst/>
          </c:spPr>
          <c:marker>
            <c:symbol val="circle"/>
            <c:size val="5"/>
            <c:spPr>
              <a:solidFill>
                <a:schemeClr val="tx1"/>
              </a:solidFill>
              <a:ln w="9525">
                <a:solidFill>
                  <a:sysClr val="windowText" lastClr="000000"/>
                </a:solidFill>
              </a:ln>
              <a:effectLst/>
            </c:spPr>
          </c:marker>
          <c:cat>
            <c:strRef>
              <c:f>'Mental Health Measures'!$B$30:$E$30</c:f>
              <c:strCache>
                <c:ptCount val="4"/>
                <c:pt idx="0">
                  <c:v>Low</c:v>
                </c:pt>
                <c:pt idx="1">
                  <c:v>Low-to-Moderate</c:v>
                </c:pt>
                <c:pt idx="2">
                  <c:v>Moderate-to-High</c:v>
                </c:pt>
                <c:pt idx="3">
                  <c:v>High</c:v>
                </c:pt>
              </c:strCache>
            </c:strRef>
          </c:cat>
          <c:val>
            <c:numRef>
              <c:f>'Mental Health Measures'!$B$32:$E$32</c:f>
              <c:numCache>
                <c:formatCode>0.00</c:formatCode>
                <c:ptCount val="4"/>
                <c:pt idx="0">
                  <c:v>0.22</c:v>
                </c:pt>
                <c:pt idx="1">
                  <c:v>0.35</c:v>
                </c:pt>
                <c:pt idx="2">
                  <c:v>0.43</c:v>
                </c:pt>
                <c:pt idx="3">
                  <c:v>0.59</c:v>
                </c:pt>
              </c:numCache>
            </c:numRef>
          </c:val>
          <c:smooth val="0"/>
          <c:extLst>
            <c:ext xmlns:c16="http://schemas.microsoft.com/office/drawing/2014/chart" uri="{C3380CC4-5D6E-409C-BE32-E72D297353CC}">
              <c16:uniqueId val="{00000001-DECD-43CD-92A0-1F4AC9B9032A}"/>
            </c:ext>
          </c:extLst>
        </c:ser>
        <c:dLbls>
          <c:showLegendKey val="0"/>
          <c:showVal val="0"/>
          <c:showCatName val="0"/>
          <c:showSerName val="0"/>
          <c:showPercent val="0"/>
          <c:showBubbleSize val="0"/>
        </c:dLbls>
        <c:marker val="1"/>
        <c:smooth val="0"/>
        <c:axId val="178429184"/>
        <c:axId val="400694848"/>
      </c:lineChart>
      <c:catAx>
        <c:axId val="178429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400694848"/>
        <c:crosses val="autoZero"/>
        <c:auto val="1"/>
        <c:lblAlgn val="ctr"/>
        <c:lblOffset val="100"/>
        <c:noMultiLvlLbl val="0"/>
      </c:catAx>
      <c:valAx>
        <c:axId val="400694848"/>
        <c:scaling>
          <c:orientation val="minMax"/>
          <c:max val="0.70000000000000007"/>
          <c:min val="0.1"/>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Mean Response (0-3)</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178429184"/>
        <c:crosses val="autoZero"/>
        <c:crossBetween val="between"/>
        <c:maj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000"/>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2A503554E52124CBD8505F061486F8B" ma:contentTypeVersion="14" ma:contentTypeDescription="Create a new document." ma:contentTypeScope="" ma:versionID="80773cc3e8c4ddb03d1f83ca55604647">
  <xsd:schema xmlns:xsd="http://www.w3.org/2001/XMLSchema" xmlns:xs="http://www.w3.org/2001/XMLSchema" xmlns:p="http://schemas.microsoft.com/office/2006/metadata/properties" xmlns:ns3="ff78a617-0a83-490d-98d8-d0179f215036" xmlns:ns4="595a1ab9-8e89-44a7-a903-eb3b847ff2c2" targetNamespace="http://schemas.microsoft.com/office/2006/metadata/properties" ma:root="true" ma:fieldsID="2a56b1ad1a6aabe0ad5579766884c6b4" ns3:_="" ns4:_="">
    <xsd:import namespace="ff78a617-0a83-490d-98d8-d0179f215036"/>
    <xsd:import namespace="595a1ab9-8e89-44a7-a903-eb3b847ff2c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78a617-0a83-490d-98d8-d0179f21503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5a1ab9-8e89-44a7-a903-eb3b847ff2c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2A1047-0362-4EF6-B33C-AE7F2E72D761}">
  <ds:schemaRefs>
    <ds:schemaRef ds:uri="http://schemas.microsoft.com/sharepoint/v3/contenttype/forms"/>
  </ds:schemaRefs>
</ds:datastoreItem>
</file>

<file path=customXml/itemProps2.xml><?xml version="1.0" encoding="utf-8"?>
<ds:datastoreItem xmlns:ds="http://schemas.openxmlformats.org/officeDocument/2006/customXml" ds:itemID="{B7D8D3FD-4335-4BCE-AA2E-8D42CF06F74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327166-D350-4299-AE88-C8DECCB21894}">
  <ds:schemaRefs>
    <ds:schemaRef ds:uri="http://schemas.openxmlformats.org/officeDocument/2006/bibliography"/>
  </ds:schemaRefs>
</ds:datastoreItem>
</file>

<file path=customXml/itemProps4.xml><?xml version="1.0" encoding="utf-8"?>
<ds:datastoreItem xmlns:ds="http://schemas.openxmlformats.org/officeDocument/2006/customXml" ds:itemID="{764EED2E-004B-4373-A478-354692252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78a617-0a83-490d-98d8-d0179f215036"/>
    <ds:schemaRef ds:uri="595a1ab9-8e89-44a7-a903-eb3b847ff2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51</Pages>
  <Words>12780</Words>
  <Characters>72847</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Nottingham Trent University</Company>
  <LinksUpToDate>false</LinksUpToDate>
  <CharactersWithSpaces>85457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 Luke</dc:creator>
  <cp:keywords/>
  <dc:description/>
  <cp:lastModifiedBy>Blanshard, Lisa</cp:lastModifiedBy>
  <cp:revision>4</cp:revision>
  <dcterms:created xsi:type="dcterms:W3CDTF">2021-10-14T17:36:00Z</dcterms:created>
  <dcterms:modified xsi:type="dcterms:W3CDTF">2021-11-11T11:54:00Z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0x010100A2A503554E52124CBD8505F061486F8B</vt:lpwstr>
  </property>
</Properties>
</file>