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16150B" w14:textId="77777777" w:rsidR="00F00A1F" w:rsidRDefault="00A743E2">
      <w:pPr>
        <w:spacing w:after="629" w:line="313" w:lineRule="auto"/>
        <w:ind w:left="621" w:hanging="10"/>
        <w:jc w:val="center"/>
      </w:pPr>
      <w:r>
        <w:rPr>
          <w:rFonts w:ascii="Times New Roman" w:eastAsia="Times New Roman" w:hAnsi="Times New Roman" w:cs="Times New Roman"/>
          <w:sz w:val="32"/>
          <w:u w:val="single" w:color="000000"/>
        </w:rPr>
        <w:t>Anglia Ruskin University</w:t>
      </w:r>
      <w:r>
        <w:rPr>
          <w:rFonts w:ascii="Times New Roman" w:eastAsia="Times New Roman" w:hAnsi="Times New Roman" w:cs="Times New Roman"/>
          <w:sz w:val="32"/>
        </w:rPr>
        <w:t xml:space="preserve"> </w:t>
      </w:r>
    </w:p>
    <w:p w14:paraId="1E97528D" w14:textId="77777777" w:rsidR="00FA7EFE" w:rsidRDefault="00A743E2" w:rsidP="00FA7EFE">
      <w:pPr>
        <w:spacing w:after="720" w:line="313" w:lineRule="auto"/>
        <w:ind w:left="621" w:right="2" w:hanging="10"/>
        <w:jc w:val="center"/>
        <w:rPr>
          <w:rFonts w:ascii="Times New Roman" w:eastAsia="Times New Roman" w:hAnsi="Times New Roman" w:cs="Times New Roman"/>
          <w:sz w:val="32"/>
          <w:u w:val="single" w:color="000000"/>
        </w:rPr>
      </w:pPr>
      <w:r>
        <w:rPr>
          <w:rFonts w:ascii="Times New Roman" w:eastAsia="Times New Roman" w:hAnsi="Times New Roman" w:cs="Times New Roman"/>
          <w:sz w:val="32"/>
          <w:u w:val="single" w:color="000000"/>
        </w:rPr>
        <w:t>Faculty of Medical Science</w:t>
      </w:r>
      <w:r>
        <w:rPr>
          <w:rFonts w:ascii="Times New Roman" w:eastAsia="Times New Roman" w:hAnsi="Times New Roman" w:cs="Times New Roman"/>
          <w:sz w:val="32"/>
        </w:rPr>
        <w:t xml:space="preserve"> </w:t>
      </w:r>
    </w:p>
    <w:p w14:paraId="1D1590C1" w14:textId="77777777" w:rsidR="007B3535" w:rsidRPr="007B3535" w:rsidRDefault="007B3535">
      <w:pPr>
        <w:spacing w:after="694" w:line="265" w:lineRule="auto"/>
        <w:ind w:left="618" w:right="6" w:hanging="10"/>
        <w:jc w:val="center"/>
        <w:rPr>
          <w:rFonts w:ascii="Times New Roman" w:eastAsia="Times New Roman" w:hAnsi="Times New Roman" w:cs="Times New Roman"/>
          <w:sz w:val="32"/>
          <w:u w:val="single"/>
        </w:rPr>
      </w:pPr>
      <w:r w:rsidRPr="007B3535">
        <w:rPr>
          <w:rFonts w:ascii="Times New Roman" w:eastAsia="Times New Roman" w:hAnsi="Times New Roman" w:cs="Times New Roman"/>
          <w:sz w:val="32"/>
          <w:u w:val="single"/>
        </w:rPr>
        <w:t>“Evaluation of the role of cerebral collaterals in acute ischaemic stroke due to large vessel occlusion”.</w:t>
      </w:r>
    </w:p>
    <w:p w14:paraId="4F7E66CD" w14:textId="1CB66A37" w:rsidR="00F00A1F" w:rsidRDefault="00A743E2">
      <w:pPr>
        <w:spacing w:after="694" w:line="265" w:lineRule="auto"/>
        <w:ind w:left="618" w:right="6" w:hanging="10"/>
        <w:jc w:val="center"/>
      </w:pPr>
      <w:proofErr w:type="spellStart"/>
      <w:r>
        <w:rPr>
          <w:rFonts w:ascii="Times New Roman" w:eastAsia="Times New Roman" w:hAnsi="Times New Roman" w:cs="Times New Roman"/>
          <w:sz w:val="32"/>
        </w:rPr>
        <w:t>Khawar</w:t>
      </w:r>
      <w:proofErr w:type="spellEnd"/>
      <w:r>
        <w:rPr>
          <w:rFonts w:ascii="Times New Roman" w:eastAsia="Times New Roman" w:hAnsi="Times New Roman" w:cs="Times New Roman"/>
          <w:sz w:val="32"/>
        </w:rPr>
        <w:t xml:space="preserve"> Hussain </w:t>
      </w:r>
    </w:p>
    <w:p w14:paraId="3F3AAA2F" w14:textId="77777777" w:rsidR="00F00A1F" w:rsidRDefault="00A743E2">
      <w:pPr>
        <w:spacing w:after="1083" w:line="238" w:lineRule="auto"/>
        <w:ind w:left="2943" w:hanging="2069"/>
      </w:pPr>
      <w:r>
        <w:rPr>
          <w:rFonts w:ascii="Times New Roman" w:eastAsia="Times New Roman" w:hAnsi="Times New Roman" w:cs="Times New Roman"/>
          <w:sz w:val="32"/>
        </w:rPr>
        <w:t xml:space="preserve">The thesis is submitted in </w:t>
      </w:r>
      <w:proofErr w:type="spellStart"/>
      <w:r>
        <w:rPr>
          <w:rFonts w:ascii="Times New Roman" w:eastAsia="Times New Roman" w:hAnsi="Times New Roman" w:cs="Times New Roman"/>
          <w:sz w:val="32"/>
        </w:rPr>
        <w:t>fulfillment</w:t>
      </w:r>
      <w:proofErr w:type="spellEnd"/>
      <w:r>
        <w:rPr>
          <w:rFonts w:ascii="Times New Roman" w:eastAsia="Times New Roman" w:hAnsi="Times New Roman" w:cs="Times New Roman"/>
          <w:sz w:val="32"/>
        </w:rPr>
        <w:t xml:space="preserve"> of the requirements for Doctor of Medicine by Research (MD Res) </w:t>
      </w:r>
    </w:p>
    <w:p w14:paraId="489FA5B7" w14:textId="77777777" w:rsidR="00F00A1F" w:rsidRDefault="00A743E2">
      <w:pPr>
        <w:spacing w:after="728" w:line="265" w:lineRule="auto"/>
        <w:ind w:left="618" w:right="5" w:hanging="10"/>
        <w:jc w:val="center"/>
      </w:pPr>
      <w:r>
        <w:rPr>
          <w:rFonts w:ascii="Times New Roman" w:eastAsia="Times New Roman" w:hAnsi="Times New Roman" w:cs="Times New Roman"/>
          <w:sz w:val="32"/>
        </w:rPr>
        <w:t>Submitted: 20</w:t>
      </w:r>
      <w:proofErr w:type="gramStart"/>
      <w:r>
        <w:rPr>
          <w:rFonts w:ascii="Times New Roman" w:eastAsia="Times New Roman" w:hAnsi="Times New Roman" w:cs="Times New Roman"/>
          <w:sz w:val="32"/>
          <w:vertAlign w:val="superscript"/>
        </w:rPr>
        <w:t xml:space="preserve">th </w:t>
      </w:r>
      <w:r>
        <w:rPr>
          <w:rFonts w:ascii="Times New Roman" w:eastAsia="Times New Roman" w:hAnsi="Times New Roman" w:cs="Times New Roman"/>
          <w:sz w:val="32"/>
        </w:rPr>
        <w:t xml:space="preserve"> of</w:t>
      </w:r>
      <w:proofErr w:type="gramEnd"/>
      <w:r>
        <w:rPr>
          <w:rFonts w:ascii="Times New Roman" w:eastAsia="Times New Roman" w:hAnsi="Times New Roman" w:cs="Times New Roman"/>
          <w:sz w:val="32"/>
        </w:rPr>
        <w:t xml:space="preserve"> November 2018 </w:t>
      </w:r>
    </w:p>
    <w:p w14:paraId="2FA532C0" w14:textId="77777777" w:rsidR="00F00A1F" w:rsidRDefault="00A743E2">
      <w:pPr>
        <w:spacing w:after="694" w:line="265" w:lineRule="auto"/>
        <w:ind w:left="618" w:hanging="10"/>
        <w:jc w:val="center"/>
      </w:pPr>
      <w:r>
        <w:rPr>
          <w:rFonts w:ascii="Times New Roman" w:eastAsia="Times New Roman" w:hAnsi="Times New Roman" w:cs="Times New Roman"/>
          <w:sz w:val="32"/>
        </w:rPr>
        <w:t xml:space="preserve">Word Count: 15750 </w:t>
      </w:r>
    </w:p>
    <w:p w14:paraId="5A269E59" w14:textId="77777777" w:rsidR="00A743E2" w:rsidRDefault="00A743E2">
      <w:pPr>
        <w:rPr>
          <w:rFonts w:ascii="Times New Roman" w:eastAsia="Times New Roman" w:hAnsi="Times New Roman" w:cs="Times New Roman"/>
          <w:b/>
          <w:sz w:val="24"/>
        </w:rPr>
      </w:pPr>
      <w:r>
        <w:br w:type="page"/>
      </w:r>
    </w:p>
    <w:p w14:paraId="6F98BE59" w14:textId="63B60D3C" w:rsidR="00F00A1F" w:rsidRDefault="00A743E2" w:rsidP="00A743E2">
      <w:pPr>
        <w:pStyle w:val="Heading1"/>
      </w:pPr>
      <w:bookmarkStart w:id="0" w:name="_Toc79498099"/>
      <w:r>
        <w:lastRenderedPageBreak/>
        <w:t>1.1 Acknowledgements</w:t>
      </w:r>
      <w:bookmarkEnd w:id="0"/>
      <w:r>
        <w:t xml:space="preserve"> </w:t>
      </w:r>
    </w:p>
    <w:p w14:paraId="51CB4AED" w14:textId="77777777" w:rsidR="00F00A1F" w:rsidRDefault="00A743E2">
      <w:pPr>
        <w:spacing w:after="218"/>
        <w:ind w:left="720"/>
      </w:pPr>
      <w:r>
        <w:rPr>
          <w:rFonts w:ascii="Times New Roman" w:eastAsia="Times New Roman" w:hAnsi="Times New Roman" w:cs="Times New Roman"/>
          <w:sz w:val="24"/>
        </w:rPr>
        <w:t xml:space="preserve"> </w:t>
      </w:r>
    </w:p>
    <w:p w14:paraId="7F0643D4" w14:textId="77777777" w:rsidR="00F00A1F" w:rsidRDefault="00A743E2">
      <w:pPr>
        <w:spacing w:after="240" w:line="356" w:lineRule="auto"/>
        <w:ind w:left="715" w:right="99" w:hanging="10"/>
        <w:jc w:val="both"/>
      </w:pPr>
      <w:r>
        <w:rPr>
          <w:rFonts w:ascii="Times New Roman" w:eastAsia="Times New Roman" w:hAnsi="Times New Roman" w:cs="Times New Roman"/>
          <w:sz w:val="24"/>
        </w:rPr>
        <w:t xml:space="preserve">My special thanks go to my supervisor Professor Iris Grunwald. Her support, guidance and supervision has been incredible. She has undoubtedly helped to make my work a success. I would also like to thank her for the countless meetings and assistance in the image evaluations. She is a wonderful human-being with an amazing work-ethic and I am truly grateful for the opportunity to have worked with her. </w:t>
      </w:r>
    </w:p>
    <w:p w14:paraId="2E652523" w14:textId="77777777" w:rsidR="00F00A1F" w:rsidRDefault="00A743E2">
      <w:pPr>
        <w:spacing w:after="245" w:line="356" w:lineRule="auto"/>
        <w:ind w:left="715" w:right="99" w:hanging="10"/>
        <w:jc w:val="both"/>
      </w:pPr>
      <w:r>
        <w:rPr>
          <w:rFonts w:ascii="Times New Roman" w:eastAsia="Times New Roman" w:hAnsi="Times New Roman" w:cs="Times New Roman"/>
          <w:sz w:val="24"/>
        </w:rPr>
        <w:t xml:space="preserve">Thank you to Dr Stephen Garry, Centre for Statistics, Oxford University, for the statistical support during my MD research. </w:t>
      </w:r>
    </w:p>
    <w:p w14:paraId="794E72C6" w14:textId="77777777" w:rsidR="00F00A1F" w:rsidRDefault="00A743E2">
      <w:pPr>
        <w:spacing w:after="504" w:line="356" w:lineRule="auto"/>
        <w:ind w:left="715" w:right="99" w:hanging="10"/>
        <w:jc w:val="both"/>
      </w:pPr>
      <w:r>
        <w:rPr>
          <w:rFonts w:ascii="Times New Roman" w:eastAsia="Times New Roman" w:hAnsi="Times New Roman" w:cs="Times New Roman"/>
          <w:sz w:val="24"/>
        </w:rPr>
        <w:t xml:space="preserve">My parents, who have always been supportive and given me everything in life, I will forever be indebted. Finally, my wife who has been understanding, </w:t>
      </w:r>
      <w:proofErr w:type="gramStart"/>
      <w:r>
        <w:rPr>
          <w:rFonts w:ascii="Times New Roman" w:eastAsia="Times New Roman" w:hAnsi="Times New Roman" w:cs="Times New Roman"/>
          <w:sz w:val="24"/>
        </w:rPr>
        <w:t>caring</w:t>
      </w:r>
      <w:proofErr w:type="gramEnd"/>
      <w:r>
        <w:rPr>
          <w:rFonts w:ascii="Times New Roman" w:eastAsia="Times New Roman" w:hAnsi="Times New Roman" w:cs="Times New Roman"/>
          <w:sz w:val="24"/>
        </w:rPr>
        <w:t xml:space="preserve"> and loving throughout. </w:t>
      </w:r>
    </w:p>
    <w:p w14:paraId="51960592" w14:textId="77777777" w:rsidR="00F00A1F" w:rsidRDefault="00A743E2">
      <w:pPr>
        <w:spacing w:after="0"/>
        <w:ind w:left="720"/>
      </w:pPr>
      <w:r>
        <w:rPr>
          <w:rFonts w:ascii="Times New Roman" w:eastAsia="Times New Roman" w:hAnsi="Times New Roman" w:cs="Times New Roman"/>
          <w:b/>
          <w:sz w:val="52"/>
        </w:rPr>
        <w:t xml:space="preserve"> </w:t>
      </w:r>
    </w:p>
    <w:p w14:paraId="0360A4C2" w14:textId="77777777" w:rsidR="00F00A1F" w:rsidRDefault="00A743E2">
      <w:pPr>
        <w:spacing w:after="0"/>
        <w:ind w:left="720"/>
      </w:pPr>
      <w:r>
        <w:rPr>
          <w:rFonts w:ascii="Times New Roman" w:eastAsia="Times New Roman" w:hAnsi="Times New Roman" w:cs="Times New Roman"/>
          <w:b/>
          <w:sz w:val="52"/>
        </w:rPr>
        <w:t xml:space="preserve"> </w:t>
      </w:r>
    </w:p>
    <w:p w14:paraId="2D9D5D7A" w14:textId="77777777" w:rsidR="00F00A1F" w:rsidRDefault="00A743E2">
      <w:pPr>
        <w:spacing w:after="0"/>
        <w:ind w:left="720"/>
      </w:pPr>
      <w:r>
        <w:rPr>
          <w:rFonts w:ascii="Times New Roman" w:eastAsia="Times New Roman" w:hAnsi="Times New Roman" w:cs="Times New Roman"/>
          <w:b/>
          <w:sz w:val="52"/>
        </w:rPr>
        <w:t xml:space="preserve"> </w:t>
      </w:r>
    </w:p>
    <w:p w14:paraId="0917D13D" w14:textId="77777777" w:rsidR="00F00A1F" w:rsidRDefault="00A743E2">
      <w:pPr>
        <w:spacing w:after="0"/>
        <w:ind w:left="720"/>
      </w:pPr>
      <w:r>
        <w:rPr>
          <w:rFonts w:ascii="Times New Roman" w:eastAsia="Times New Roman" w:hAnsi="Times New Roman" w:cs="Times New Roman"/>
          <w:b/>
          <w:sz w:val="52"/>
        </w:rPr>
        <w:t xml:space="preserve"> </w:t>
      </w:r>
    </w:p>
    <w:p w14:paraId="71C2C24F" w14:textId="77777777" w:rsidR="00F00A1F" w:rsidRDefault="00A743E2">
      <w:pPr>
        <w:spacing w:after="0"/>
        <w:ind w:left="720"/>
      </w:pPr>
      <w:r>
        <w:rPr>
          <w:rFonts w:ascii="Times New Roman" w:eastAsia="Times New Roman" w:hAnsi="Times New Roman" w:cs="Times New Roman"/>
          <w:b/>
          <w:sz w:val="52"/>
        </w:rPr>
        <w:t xml:space="preserve"> </w:t>
      </w:r>
    </w:p>
    <w:p w14:paraId="57A556E5" w14:textId="77777777" w:rsidR="00F00A1F" w:rsidRDefault="00A743E2">
      <w:pPr>
        <w:spacing w:after="0"/>
        <w:ind w:left="720"/>
      </w:pPr>
      <w:r>
        <w:rPr>
          <w:rFonts w:ascii="Times New Roman" w:eastAsia="Times New Roman" w:hAnsi="Times New Roman" w:cs="Times New Roman"/>
          <w:b/>
          <w:sz w:val="52"/>
        </w:rPr>
        <w:t xml:space="preserve"> </w:t>
      </w:r>
    </w:p>
    <w:p w14:paraId="7D037551" w14:textId="77777777" w:rsidR="00F00A1F" w:rsidRDefault="00A743E2">
      <w:pPr>
        <w:spacing w:after="0"/>
        <w:ind w:left="720"/>
      </w:pPr>
      <w:r>
        <w:rPr>
          <w:rFonts w:ascii="Times New Roman" w:eastAsia="Times New Roman" w:hAnsi="Times New Roman" w:cs="Times New Roman"/>
          <w:b/>
          <w:sz w:val="52"/>
        </w:rPr>
        <w:t xml:space="preserve"> </w:t>
      </w:r>
    </w:p>
    <w:p w14:paraId="08B8945F" w14:textId="77777777" w:rsidR="00F00A1F" w:rsidRDefault="00A743E2">
      <w:pPr>
        <w:spacing w:after="0"/>
        <w:ind w:left="720"/>
      </w:pPr>
      <w:r>
        <w:rPr>
          <w:rFonts w:ascii="Times New Roman" w:eastAsia="Times New Roman" w:hAnsi="Times New Roman" w:cs="Times New Roman"/>
          <w:b/>
          <w:sz w:val="52"/>
        </w:rPr>
        <w:t xml:space="preserve"> </w:t>
      </w:r>
    </w:p>
    <w:p w14:paraId="2C20C260" w14:textId="77777777" w:rsidR="00F00A1F" w:rsidRDefault="00A743E2">
      <w:pPr>
        <w:spacing w:after="0"/>
        <w:ind w:left="720"/>
      </w:pPr>
      <w:r>
        <w:rPr>
          <w:rFonts w:ascii="Times New Roman" w:eastAsia="Times New Roman" w:hAnsi="Times New Roman" w:cs="Times New Roman"/>
          <w:b/>
          <w:sz w:val="52"/>
        </w:rPr>
        <w:t xml:space="preserve"> </w:t>
      </w:r>
    </w:p>
    <w:p w14:paraId="7FCDA9BF" w14:textId="77777777" w:rsidR="00F00A1F" w:rsidRDefault="00A743E2">
      <w:pPr>
        <w:spacing w:after="0"/>
        <w:ind w:left="720"/>
      </w:pPr>
      <w:r>
        <w:rPr>
          <w:rFonts w:ascii="Times New Roman" w:eastAsia="Times New Roman" w:hAnsi="Times New Roman" w:cs="Times New Roman"/>
          <w:b/>
          <w:sz w:val="52"/>
        </w:rPr>
        <w:t xml:space="preserve"> </w:t>
      </w:r>
    </w:p>
    <w:p w14:paraId="0FF61287" w14:textId="77777777" w:rsidR="00F00A1F" w:rsidRDefault="00A743E2">
      <w:pPr>
        <w:spacing w:after="0"/>
        <w:ind w:left="720"/>
      </w:pPr>
      <w:r>
        <w:rPr>
          <w:rFonts w:ascii="Times New Roman" w:eastAsia="Times New Roman" w:hAnsi="Times New Roman" w:cs="Times New Roman"/>
          <w:b/>
          <w:sz w:val="52"/>
        </w:rPr>
        <w:t xml:space="preserve"> </w:t>
      </w:r>
    </w:p>
    <w:p w14:paraId="6E318E8C" w14:textId="77777777" w:rsidR="00F00A1F" w:rsidRDefault="00A743E2">
      <w:pPr>
        <w:spacing w:after="0"/>
        <w:ind w:left="720"/>
      </w:pPr>
      <w:r>
        <w:rPr>
          <w:rFonts w:ascii="Times New Roman" w:eastAsia="Times New Roman" w:hAnsi="Times New Roman" w:cs="Times New Roman"/>
          <w:b/>
          <w:sz w:val="52"/>
        </w:rPr>
        <w:t xml:space="preserve"> </w:t>
      </w:r>
    </w:p>
    <w:p w14:paraId="7E3671F7" w14:textId="77777777" w:rsidR="00F00A1F" w:rsidRDefault="00A743E2">
      <w:pPr>
        <w:spacing w:after="0"/>
        <w:ind w:left="720"/>
      </w:pPr>
      <w:r>
        <w:rPr>
          <w:rFonts w:ascii="Times New Roman" w:eastAsia="Times New Roman" w:hAnsi="Times New Roman" w:cs="Times New Roman"/>
          <w:b/>
          <w:sz w:val="52"/>
        </w:rPr>
        <w:t xml:space="preserve"> </w:t>
      </w:r>
    </w:p>
    <w:p w14:paraId="09BEFA29" w14:textId="77777777" w:rsidR="00F00A1F" w:rsidRDefault="00A743E2">
      <w:pPr>
        <w:spacing w:after="0"/>
        <w:ind w:left="720"/>
      </w:pPr>
      <w:r>
        <w:rPr>
          <w:rFonts w:ascii="Times New Roman" w:eastAsia="Times New Roman" w:hAnsi="Times New Roman" w:cs="Times New Roman"/>
          <w:b/>
          <w:sz w:val="52"/>
        </w:rPr>
        <w:t xml:space="preserve"> </w:t>
      </w:r>
    </w:p>
    <w:p w14:paraId="7E8F99E2" w14:textId="77777777" w:rsidR="00F00A1F" w:rsidRDefault="00A743E2">
      <w:pPr>
        <w:spacing w:after="0"/>
        <w:ind w:left="720"/>
      </w:pPr>
      <w:r>
        <w:rPr>
          <w:rFonts w:ascii="Times New Roman" w:eastAsia="Times New Roman" w:hAnsi="Times New Roman" w:cs="Times New Roman"/>
          <w:b/>
          <w:sz w:val="52"/>
        </w:rPr>
        <w:t xml:space="preserve"> </w:t>
      </w:r>
    </w:p>
    <w:p w14:paraId="03D725DA" w14:textId="77777777" w:rsidR="00A743E2" w:rsidRDefault="00A743E2">
      <w:pPr>
        <w:rPr>
          <w:rFonts w:ascii="Times New Roman" w:eastAsia="Times New Roman" w:hAnsi="Times New Roman" w:cs="Times New Roman"/>
          <w:b/>
          <w:sz w:val="24"/>
        </w:rPr>
      </w:pPr>
      <w:r>
        <w:br w:type="page"/>
      </w:r>
    </w:p>
    <w:p w14:paraId="660F6CA2" w14:textId="16959739" w:rsidR="00F00A1F" w:rsidRDefault="00A743E2">
      <w:pPr>
        <w:pStyle w:val="Heading1"/>
        <w:spacing w:after="242"/>
        <w:ind w:left="715"/>
      </w:pPr>
      <w:bookmarkStart w:id="1" w:name="_Toc79498100"/>
      <w:r>
        <w:lastRenderedPageBreak/>
        <w:t>1.2 Abstract</w:t>
      </w:r>
      <w:bookmarkEnd w:id="1"/>
      <w:r>
        <w:t xml:space="preserve"> </w:t>
      </w:r>
    </w:p>
    <w:p w14:paraId="78C774AA" w14:textId="77777777" w:rsidR="00F00A1F" w:rsidRDefault="00A743E2">
      <w:pPr>
        <w:spacing w:after="0"/>
        <w:ind w:left="720"/>
      </w:pPr>
      <w:r>
        <w:rPr>
          <w:rFonts w:ascii="Times New Roman" w:eastAsia="Times New Roman" w:hAnsi="Times New Roman" w:cs="Times New Roman"/>
          <w:b/>
          <w:sz w:val="52"/>
        </w:rPr>
        <w:t xml:space="preserve"> </w:t>
      </w:r>
    </w:p>
    <w:p w14:paraId="16D39A97" w14:textId="77777777" w:rsidR="00F00A1F" w:rsidRDefault="00A743E2">
      <w:pPr>
        <w:spacing w:after="3" w:line="359" w:lineRule="auto"/>
        <w:ind w:left="715" w:right="108" w:hanging="10"/>
      </w:pPr>
      <w:r>
        <w:rPr>
          <w:rFonts w:ascii="Times New Roman" w:eastAsia="Times New Roman" w:hAnsi="Times New Roman" w:cs="Times New Roman"/>
          <w:b/>
          <w:sz w:val="24"/>
        </w:rPr>
        <w:t xml:space="preserve">Objective: </w:t>
      </w:r>
      <w:r>
        <w:rPr>
          <w:rFonts w:ascii="Times New Roman" w:eastAsia="Times New Roman" w:hAnsi="Times New Roman" w:cs="Times New Roman"/>
          <w:sz w:val="24"/>
        </w:rPr>
        <w:t xml:space="preserve">Stroke is a devastating neurological condition affecting over 150,000 people in the United Kingdom every year with an individual suffering a stroke approximately every three and a half minutes. The collateral circulation plays an important role in </w:t>
      </w:r>
      <w:proofErr w:type="gramStart"/>
      <w:r>
        <w:rPr>
          <w:rFonts w:ascii="Times New Roman" w:eastAsia="Times New Roman" w:hAnsi="Times New Roman" w:cs="Times New Roman"/>
          <w:sz w:val="24"/>
        </w:rPr>
        <w:t>maintaining  blood</w:t>
      </w:r>
      <w:proofErr w:type="gramEnd"/>
      <w:r>
        <w:rPr>
          <w:rFonts w:ascii="Times New Roman" w:eastAsia="Times New Roman" w:hAnsi="Times New Roman" w:cs="Times New Roman"/>
          <w:sz w:val="24"/>
        </w:rPr>
        <w:t xml:space="preserve"> flow to the tissue that is at risk of developing ischaemia. The aim of my study was to assess the role of collaterals in the development of ischaemic tissue and in clinical outcome. </w:t>
      </w:r>
    </w:p>
    <w:p w14:paraId="4EDE5E02" w14:textId="77777777" w:rsidR="00F00A1F" w:rsidRDefault="00A743E2">
      <w:pPr>
        <w:spacing w:after="0"/>
        <w:ind w:left="720"/>
      </w:pPr>
      <w:r>
        <w:rPr>
          <w:rFonts w:ascii="Times New Roman" w:eastAsia="Times New Roman" w:hAnsi="Times New Roman" w:cs="Times New Roman"/>
          <w:sz w:val="24"/>
        </w:rPr>
        <w:t xml:space="preserve"> </w:t>
      </w:r>
    </w:p>
    <w:p w14:paraId="43C953AF" w14:textId="77777777" w:rsidR="00F00A1F" w:rsidRDefault="00A743E2">
      <w:pPr>
        <w:spacing w:after="3" w:line="359" w:lineRule="auto"/>
        <w:ind w:left="715" w:right="108" w:hanging="10"/>
      </w:pPr>
      <w:r>
        <w:rPr>
          <w:rFonts w:ascii="Times New Roman" w:eastAsia="Times New Roman" w:hAnsi="Times New Roman" w:cs="Times New Roman"/>
          <w:b/>
          <w:sz w:val="24"/>
        </w:rPr>
        <w:t xml:space="preserve">Methods: </w:t>
      </w:r>
      <w:r>
        <w:rPr>
          <w:rFonts w:ascii="Times New Roman" w:eastAsia="Times New Roman" w:hAnsi="Times New Roman" w:cs="Times New Roman"/>
          <w:sz w:val="24"/>
        </w:rPr>
        <w:t>Data was derived from a large international study (The SOS Trial: A Study of Survival and Outcome after Stroke</w:t>
      </w:r>
      <w:hyperlink r:id="rId7">
        <w:r>
          <w:rPr>
            <w:rFonts w:ascii="Times New Roman" w:eastAsia="Times New Roman" w:hAnsi="Times New Roman" w:cs="Times New Roman"/>
            <w:sz w:val="24"/>
          </w:rPr>
          <w:t xml:space="preserve"> ClinicalTrials.gov</w:t>
        </w:r>
      </w:hyperlink>
      <w:r>
        <w:rPr>
          <w:rFonts w:ascii="Times New Roman" w:eastAsia="Times New Roman" w:hAnsi="Times New Roman" w:cs="Times New Roman"/>
          <w:sz w:val="24"/>
        </w:rPr>
        <w:t xml:space="preserve"> Identifier: NCT01193569).  For all enrolled patients, functional outcome was defined by the modified Rankin Scale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determined at 90 days after the index event. Collaterals on CT-Angiography (CTA) were scored using the Tan score. This was correlated to development of ischaemic regions using the ASPECTS score as well as the clinical outcome score NIHSS. </w:t>
      </w:r>
    </w:p>
    <w:p w14:paraId="1D9C3C10" w14:textId="77777777" w:rsidR="00F00A1F" w:rsidRDefault="00A743E2">
      <w:pPr>
        <w:spacing w:after="0"/>
        <w:ind w:left="720"/>
      </w:pPr>
      <w:r>
        <w:rPr>
          <w:rFonts w:ascii="Times New Roman" w:eastAsia="Times New Roman" w:hAnsi="Times New Roman" w:cs="Times New Roman"/>
          <w:sz w:val="24"/>
        </w:rPr>
        <w:t xml:space="preserve"> </w:t>
      </w:r>
    </w:p>
    <w:p w14:paraId="0DB90356" w14:textId="77777777" w:rsidR="00F00A1F" w:rsidRDefault="00A743E2">
      <w:pPr>
        <w:spacing w:after="0"/>
        <w:ind w:left="720"/>
      </w:pPr>
      <w:r>
        <w:rPr>
          <w:rFonts w:ascii="Times New Roman" w:eastAsia="Times New Roman" w:hAnsi="Times New Roman" w:cs="Times New Roman"/>
          <w:sz w:val="24"/>
        </w:rPr>
        <w:t xml:space="preserve"> </w:t>
      </w:r>
    </w:p>
    <w:p w14:paraId="0DC1C5B3" w14:textId="77777777" w:rsidR="00F00A1F" w:rsidRDefault="00A743E2">
      <w:pPr>
        <w:spacing w:after="3" w:line="359" w:lineRule="auto"/>
        <w:ind w:left="715" w:right="108" w:hanging="10"/>
      </w:pPr>
      <w:r>
        <w:rPr>
          <w:rFonts w:ascii="Times New Roman" w:eastAsia="Times New Roman" w:hAnsi="Times New Roman" w:cs="Times New Roman"/>
          <w:b/>
          <w:sz w:val="24"/>
        </w:rPr>
        <w:t xml:space="preserve">Results: </w:t>
      </w:r>
      <w:r>
        <w:rPr>
          <w:rFonts w:ascii="Times New Roman" w:eastAsia="Times New Roman" w:hAnsi="Times New Roman" w:cs="Times New Roman"/>
          <w:sz w:val="24"/>
        </w:rPr>
        <w:t xml:space="preserve">My results show that an increasing TAN score appears to be associated with a lower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score (p=0.048; 95% CI). There was a positive correlation between ASPECTS score and </w:t>
      </w:r>
      <w:proofErr w:type="gramStart"/>
      <w:r>
        <w:rPr>
          <w:rFonts w:ascii="Times New Roman" w:eastAsia="Times New Roman" w:hAnsi="Times New Roman" w:cs="Times New Roman"/>
          <w:sz w:val="24"/>
        </w:rPr>
        <w:t>Tan</w:t>
      </w:r>
      <w:proofErr w:type="gramEnd"/>
      <w:r>
        <w:rPr>
          <w:rFonts w:ascii="Times New Roman" w:eastAsia="Times New Roman" w:hAnsi="Times New Roman" w:cs="Times New Roman"/>
          <w:sz w:val="24"/>
        </w:rPr>
        <w:t xml:space="preserve"> score (p=0.049). M2 and M4 regions were associated with an increase in NIHSS (p= </w:t>
      </w:r>
    </w:p>
    <w:p w14:paraId="5DCA1421" w14:textId="77777777" w:rsidR="00F00A1F" w:rsidRDefault="00A743E2">
      <w:pPr>
        <w:spacing w:after="112"/>
        <w:ind w:left="715" w:right="99" w:hanging="10"/>
        <w:jc w:val="both"/>
      </w:pPr>
      <w:r>
        <w:rPr>
          <w:rFonts w:ascii="Times New Roman" w:eastAsia="Times New Roman" w:hAnsi="Times New Roman" w:cs="Times New Roman"/>
          <w:sz w:val="24"/>
        </w:rPr>
        <w:t xml:space="preserve">0.027; 0.009); M2 and M5 regions were associated with an increase in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w:t>
      </w:r>
    </w:p>
    <w:p w14:paraId="2C73275B"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 (p= 0.019; 0.023). An increase in ASPECTS score (less damage) implied a reduction in the NIHSS and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score (better outcome). </w:t>
      </w:r>
    </w:p>
    <w:p w14:paraId="58B9A114" w14:textId="77777777" w:rsidR="00F00A1F" w:rsidRDefault="00A743E2">
      <w:pPr>
        <w:spacing w:after="108"/>
        <w:ind w:left="720"/>
      </w:pPr>
      <w:r>
        <w:rPr>
          <w:rFonts w:ascii="Times New Roman" w:eastAsia="Times New Roman" w:hAnsi="Times New Roman" w:cs="Times New Roman"/>
          <w:sz w:val="24"/>
        </w:rPr>
        <w:t xml:space="preserve"> </w:t>
      </w:r>
    </w:p>
    <w:p w14:paraId="64655FFE" w14:textId="77777777" w:rsidR="00F00A1F" w:rsidRDefault="00A743E2">
      <w:pPr>
        <w:spacing w:after="0"/>
        <w:ind w:left="720"/>
      </w:pPr>
      <w:r>
        <w:rPr>
          <w:rFonts w:ascii="Times New Roman" w:eastAsia="Times New Roman" w:hAnsi="Times New Roman" w:cs="Times New Roman"/>
          <w:sz w:val="24"/>
        </w:rPr>
        <w:t xml:space="preserve"> </w:t>
      </w:r>
    </w:p>
    <w:p w14:paraId="28DBED4D" w14:textId="36F9718C" w:rsidR="00A743E2" w:rsidRPr="00A743E2" w:rsidRDefault="00A743E2" w:rsidP="00A743E2">
      <w:pPr>
        <w:spacing w:after="3" w:line="359" w:lineRule="auto"/>
        <w:ind w:left="715" w:right="108" w:hanging="10"/>
        <w:rPr>
          <w:rFonts w:ascii="Times New Roman" w:eastAsia="Times New Roman" w:hAnsi="Times New Roman" w:cs="Times New Roman"/>
          <w:sz w:val="24"/>
        </w:rPr>
      </w:pPr>
      <w:r>
        <w:rPr>
          <w:rFonts w:ascii="Times New Roman" w:eastAsia="Times New Roman" w:hAnsi="Times New Roman" w:cs="Times New Roman"/>
          <w:b/>
          <w:sz w:val="24"/>
        </w:rPr>
        <w:t xml:space="preserve">Conclusion: </w:t>
      </w:r>
      <w:r>
        <w:rPr>
          <w:rFonts w:ascii="Times New Roman" w:eastAsia="Times New Roman" w:hAnsi="Times New Roman" w:cs="Times New Roman"/>
          <w:sz w:val="24"/>
        </w:rPr>
        <w:t xml:space="preserve">Our results have potentially a huge impact on patient selection, as they demonstrate that patients with good collaterals should be transferred for treatment to tertiary care centres for thrombectomy or patient selection according to the salvageability of specific functions. This will hopefully allow patients to have better outcomes after suffering a </w:t>
      </w:r>
      <w:proofErr w:type="gramStart"/>
      <w:r>
        <w:rPr>
          <w:rFonts w:ascii="Times New Roman" w:eastAsia="Times New Roman" w:hAnsi="Times New Roman" w:cs="Times New Roman"/>
          <w:sz w:val="24"/>
        </w:rPr>
        <w:t>stroke  and</w:t>
      </w:r>
      <w:proofErr w:type="gramEnd"/>
      <w:r>
        <w:rPr>
          <w:rFonts w:ascii="Times New Roman" w:eastAsia="Times New Roman" w:hAnsi="Times New Roman" w:cs="Times New Roman"/>
          <w:sz w:val="24"/>
        </w:rPr>
        <w:t xml:space="preserve"> reduce morbidity and disability in the long term. More work is required to elucidate further prognostic markers for collateral formation and outcome. </w:t>
      </w:r>
      <w:r>
        <w:rPr>
          <w:rFonts w:ascii="Times New Roman" w:eastAsia="Times New Roman" w:hAnsi="Times New Roman" w:cs="Times New Roman"/>
          <w:b/>
          <w:sz w:val="32"/>
          <w:u w:val="single" w:color="000000"/>
        </w:rPr>
        <w:br w:type="page"/>
      </w:r>
    </w:p>
    <w:sdt>
      <w:sdtPr>
        <w:rPr>
          <w:rFonts w:ascii="Calibri" w:eastAsia="Calibri" w:hAnsi="Calibri" w:cs="Calibri"/>
          <w:b w:val="0"/>
          <w:sz w:val="22"/>
        </w:rPr>
        <w:id w:val="-402216174"/>
        <w:docPartObj>
          <w:docPartGallery w:val="Table of Contents"/>
          <w:docPartUnique/>
        </w:docPartObj>
      </w:sdtPr>
      <w:sdtEndPr>
        <w:rPr>
          <w:bCs/>
          <w:noProof/>
        </w:rPr>
      </w:sdtEndPr>
      <w:sdtContent>
        <w:p w14:paraId="3FABC5E1" w14:textId="30A0089A" w:rsidR="00A743E2" w:rsidRPr="00A743E2" w:rsidRDefault="00A743E2" w:rsidP="00A743E2">
          <w:pPr>
            <w:pStyle w:val="Heading1"/>
          </w:pPr>
          <w:r w:rsidRPr="00A743E2">
            <w:t>Table of Contents</w:t>
          </w:r>
        </w:p>
        <w:p w14:paraId="0676DB55" w14:textId="77777777" w:rsidR="00A743E2" w:rsidRPr="00A743E2" w:rsidRDefault="00A743E2" w:rsidP="00A743E2">
          <w:pPr>
            <w:rPr>
              <w:rFonts w:ascii="Times New Roman" w:hAnsi="Times New Roman" w:cs="Times New Roman"/>
            </w:rPr>
          </w:pPr>
        </w:p>
        <w:p w14:paraId="7FA42710" w14:textId="392EEECD" w:rsidR="00A743E2" w:rsidRPr="00A743E2" w:rsidRDefault="00A743E2">
          <w:pPr>
            <w:pStyle w:val="TOC1"/>
            <w:tabs>
              <w:tab w:val="right" w:leader="dot" w:pos="9845"/>
            </w:tabs>
            <w:rPr>
              <w:rFonts w:ascii="Times New Roman" w:hAnsi="Times New Roman" w:cs="Times New Roman"/>
              <w:noProof/>
            </w:rPr>
          </w:pPr>
          <w:r w:rsidRPr="00A743E2">
            <w:rPr>
              <w:rFonts w:ascii="Times New Roman" w:hAnsi="Times New Roman" w:cs="Times New Roman"/>
            </w:rPr>
            <w:fldChar w:fldCharType="begin"/>
          </w:r>
          <w:r w:rsidRPr="00A743E2">
            <w:rPr>
              <w:rFonts w:ascii="Times New Roman" w:hAnsi="Times New Roman" w:cs="Times New Roman"/>
            </w:rPr>
            <w:instrText xml:space="preserve"> TOC \o "1-3" \h \z \u </w:instrText>
          </w:r>
          <w:r w:rsidRPr="00A743E2">
            <w:rPr>
              <w:rFonts w:ascii="Times New Roman" w:hAnsi="Times New Roman" w:cs="Times New Roman"/>
            </w:rPr>
            <w:fldChar w:fldCharType="separate"/>
          </w:r>
          <w:hyperlink w:anchor="_Toc79498099" w:history="1">
            <w:r w:rsidRPr="00A743E2">
              <w:rPr>
                <w:rStyle w:val="Hyperlink"/>
                <w:rFonts w:ascii="Times New Roman" w:hAnsi="Times New Roman" w:cs="Times New Roman"/>
                <w:noProof/>
              </w:rPr>
              <w:t>1.1 Acknowledgements</w:t>
            </w:r>
            <w:r w:rsidRPr="00A743E2">
              <w:rPr>
                <w:rFonts w:ascii="Times New Roman" w:hAnsi="Times New Roman" w:cs="Times New Roman"/>
                <w:noProof/>
                <w:webHidden/>
              </w:rPr>
              <w:tab/>
            </w:r>
            <w:r w:rsidRPr="00A743E2">
              <w:rPr>
                <w:rFonts w:ascii="Times New Roman" w:hAnsi="Times New Roman" w:cs="Times New Roman"/>
                <w:noProof/>
                <w:webHidden/>
              </w:rPr>
              <w:fldChar w:fldCharType="begin"/>
            </w:r>
            <w:r w:rsidRPr="00A743E2">
              <w:rPr>
                <w:rFonts w:ascii="Times New Roman" w:hAnsi="Times New Roman" w:cs="Times New Roman"/>
                <w:noProof/>
                <w:webHidden/>
              </w:rPr>
              <w:instrText xml:space="preserve"> PAGEREF _Toc79498099 \h </w:instrText>
            </w:r>
            <w:r w:rsidRPr="00A743E2">
              <w:rPr>
                <w:rFonts w:ascii="Times New Roman" w:hAnsi="Times New Roman" w:cs="Times New Roman"/>
                <w:noProof/>
                <w:webHidden/>
              </w:rPr>
            </w:r>
            <w:r w:rsidRPr="00A743E2">
              <w:rPr>
                <w:rFonts w:ascii="Times New Roman" w:hAnsi="Times New Roman" w:cs="Times New Roman"/>
                <w:noProof/>
                <w:webHidden/>
              </w:rPr>
              <w:fldChar w:fldCharType="separate"/>
            </w:r>
            <w:r>
              <w:rPr>
                <w:rFonts w:ascii="Times New Roman" w:hAnsi="Times New Roman" w:cs="Times New Roman"/>
                <w:noProof/>
                <w:webHidden/>
              </w:rPr>
              <w:t>2</w:t>
            </w:r>
            <w:r w:rsidRPr="00A743E2">
              <w:rPr>
                <w:rFonts w:ascii="Times New Roman" w:hAnsi="Times New Roman" w:cs="Times New Roman"/>
                <w:noProof/>
                <w:webHidden/>
              </w:rPr>
              <w:fldChar w:fldCharType="end"/>
            </w:r>
          </w:hyperlink>
        </w:p>
        <w:p w14:paraId="577B95F5" w14:textId="0EDCFA1A" w:rsidR="00A743E2" w:rsidRPr="00A743E2" w:rsidRDefault="00FF1F44">
          <w:pPr>
            <w:pStyle w:val="TOC1"/>
            <w:tabs>
              <w:tab w:val="right" w:leader="dot" w:pos="9845"/>
            </w:tabs>
            <w:rPr>
              <w:rFonts w:ascii="Times New Roman" w:hAnsi="Times New Roman" w:cs="Times New Roman"/>
              <w:noProof/>
            </w:rPr>
          </w:pPr>
          <w:hyperlink w:anchor="_Toc79498100" w:history="1">
            <w:r w:rsidR="00A743E2" w:rsidRPr="00A743E2">
              <w:rPr>
                <w:rStyle w:val="Hyperlink"/>
                <w:rFonts w:ascii="Times New Roman" w:hAnsi="Times New Roman" w:cs="Times New Roman"/>
                <w:noProof/>
              </w:rPr>
              <w:t>1.2 Abstract</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_Toc79498100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3</w:t>
            </w:r>
            <w:r w:rsidR="00A743E2" w:rsidRPr="00A743E2">
              <w:rPr>
                <w:rFonts w:ascii="Times New Roman" w:hAnsi="Times New Roman" w:cs="Times New Roman"/>
                <w:noProof/>
                <w:webHidden/>
              </w:rPr>
              <w:fldChar w:fldCharType="end"/>
            </w:r>
          </w:hyperlink>
        </w:p>
        <w:p w14:paraId="3B34CFAA" w14:textId="3B97BFE4" w:rsidR="00A743E2" w:rsidRPr="00A743E2" w:rsidRDefault="00FF1F44">
          <w:pPr>
            <w:pStyle w:val="TOC1"/>
            <w:tabs>
              <w:tab w:val="left" w:pos="440"/>
              <w:tab w:val="right" w:leader="dot" w:pos="9845"/>
            </w:tabs>
            <w:rPr>
              <w:rFonts w:ascii="Times New Roman" w:hAnsi="Times New Roman" w:cs="Times New Roman"/>
              <w:noProof/>
            </w:rPr>
          </w:pPr>
          <w:hyperlink w:anchor="_Toc79498101" w:history="1">
            <w:r w:rsidR="00A743E2" w:rsidRPr="00A743E2">
              <w:rPr>
                <w:rStyle w:val="Hyperlink"/>
                <w:rFonts w:ascii="Times New Roman" w:hAnsi="Times New Roman" w:cs="Times New Roman"/>
                <w:noProof/>
              </w:rPr>
              <w:t xml:space="preserve">2 </w:t>
            </w:r>
            <w:r w:rsidR="00A743E2" w:rsidRPr="00A743E2">
              <w:rPr>
                <w:rFonts w:ascii="Times New Roman" w:hAnsi="Times New Roman" w:cs="Times New Roman"/>
                <w:noProof/>
              </w:rPr>
              <w:tab/>
            </w:r>
            <w:r w:rsidR="00A743E2" w:rsidRPr="00A743E2">
              <w:rPr>
                <w:rStyle w:val="Hyperlink"/>
                <w:rFonts w:ascii="Times New Roman" w:hAnsi="Times New Roman" w:cs="Times New Roman"/>
                <w:noProof/>
              </w:rPr>
              <w:t>Introduction</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_Toc79498101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7</w:t>
            </w:r>
            <w:r w:rsidR="00A743E2" w:rsidRPr="00A743E2">
              <w:rPr>
                <w:rFonts w:ascii="Times New Roman" w:hAnsi="Times New Roman" w:cs="Times New Roman"/>
                <w:noProof/>
                <w:webHidden/>
              </w:rPr>
              <w:fldChar w:fldCharType="end"/>
            </w:r>
          </w:hyperlink>
        </w:p>
        <w:p w14:paraId="740F89AB" w14:textId="49179B80" w:rsidR="00A743E2" w:rsidRPr="00A743E2" w:rsidRDefault="00FF1F44">
          <w:pPr>
            <w:pStyle w:val="TOC2"/>
            <w:tabs>
              <w:tab w:val="right" w:leader="dot" w:pos="9845"/>
            </w:tabs>
            <w:rPr>
              <w:rFonts w:ascii="Times New Roman" w:hAnsi="Times New Roman" w:cs="Times New Roman"/>
              <w:noProof/>
            </w:rPr>
          </w:pPr>
          <w:hyperlink w:anchor="_Toc79498102" w:history="1">
            <w:r w:rsidR="00A743E2" w:rsidRPr="00A743E2">
              <w:rPr>
                <w:rStyle w:val="Hyperlink"/>
                <w:rFonts w:ascii="Times New Roman" w:hAnsi="Times New Roman" w:cs="Times New Roman"/>
                <w:noProof/>
              </w:rPr>
              <w:t>2.1 Management of acute stroke</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_Toc79498102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8</w:t>
            </w:r>
            <w:r w:rsidR="00A743E2" w:rsidRPr="00A743E2">
              <w:rPr>
                <w:rFonts w:ascii="Times New Roman" w:hAnsi="Times New Roman" w:cs="Times New Roman"/>
                <w:noProof/>
                <w:webHidden/>
              </w:rPr>
              <w:fldChar w:fldCharType="end"/>
            </w:r>
          </w:hyperlink>
        </w:p>
        <w:p w14:paraId="132147F4" w14:textId="2C65FBF8" w:rsidR="00A743E2" w:rsidRPr="00A743E2" w:rsidRDefault="00FF1F44">
          <w:pPr>
            <w:pStyle w:val="TOC2"/>
            <w:tabs>
              <w:tab w:val="right" w:leader="dot" w:pos="9845"/>
            </w:tabs>
            <w:rPr>
              <w:rFonts w:ascii="Times New Roman" w:hAnsi="Times New Roman" w:cs="Times New Roman"/>
              <w:noProof/>
            </w:rPr>
          </w:pPr>
          <w:hyperlink w:anchor="_Toc79498103" w:history="1">
            <w:r w:rsidR="00A743E2" w:rsidRPr="00A743E2">
              <w:rPr>
                <w:rStyle w:val="Hyperlink"/>
                <w:rFonts w:ascii="Times New Roman" w:hAnsi="Times New Roman" w:cs="Times New Roman"/>
                <w:noProof/>
              </w:rPr>
              <w:t>2.2 Imaging in Stroke</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_Toc79498103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8</w:t>
            </w:r>
            <w:r w:rsidR="00A743E2" w:rsidRPr="00A743E2">
              <w:rPr>
                <w:rFonts w:ascii="Times New Roman" w:hAnsi="Times New Roman" w:cs="Times New Roman"/>
                <w:noProof/>
                <w:webHidden/>
              </w:rPr>
              <w:fldChar w:fldCharType="end"/>
            </w:r>
          </w:hyperlink>
        </w:p>
        <w:p w14:paraId="7ED22597" w14:textId="528B1F60" w:rsidR="00A743E2" w:rsidRPr="00A743E2" w:rsidRDefault="00FF1F44">
          <w:pPr>
            <w:pStyle w:val="TOC1"/>
            <w:tabs>
              <w:tab w:val="right" w:leader="dot" w:pos="9845"/>
            </w:tabs>
            <w:rPr>
              <w:rFonts w:ascii="Times New Roman" w:hAnsi="Times New Roman" w:cs="Times New Roman"/>
              <w:noProof/>
            </w:rPr>
          </w:pPr>
          <w:hyperlink w:anchor="_Toc79498104" w:history="1">
            <w:r w:rsidR="00A743E2" w:rsidRPr="00A743E2">
              <w:rPr>
                <w:rStyle w:val="Hyperlink"/>
                <w:rFonts w:ascii="Times New Roman" w:hAnsi="Times New Roman" w:cs="Times New Roman"/>
                <w:noProof/>
              </w:rPr>
              <w:t>Aim</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_Toc79498104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11</w:t>
            </w:r>
            <w:r w:rsidR="00A743E2" w:rsidRPr="00A743E2">
              <w:rPr>
                <w:rFonts w:ascii="Times New Roman" w:hAnsi="Times New Roman" w:cs="Times New Roman"/>
                <w:noProof/>
                <w:webHidden/>
              </w:rPr>
              <w:fldChar w:fldCharType="end"/>
            </w:r>
          </w:hyperlink>
        </w:p>
        <w:p w14:paraId="5EF91CC5" w14:textId="28F034AA" w:rsidR="00A743E2" w:rsidRPr="00A743E2" w:rsidRDefault="00FF1F44">
          <w:pPr>
            <w:pStyle w:val="TOC2"/>
            <w:tabs>
              <w:tab w:val="right" w:leader="dot" w:pos="9845"/>
            </w:tabs>
            <w:rPr>
              <w:rFonts w:ascii="Times New Roman" w:hAnsi="Times New Roman" w:cs="Times New Roman"/>
              <w:noProof/>
            </w:rPr>
          </w:pPr>
          <w:hyperlink w:anchor="_Toc79498105" w:history="1">
            <w:r w:rsidR="00A743E2" w:rsidRPr="00A743E2">
              <w:rPr>
                <w:rStyle w:val="Hyperlink"/>
                <w:rFonts w:ascii="Times New Roman" w:hAnsi="Times New Roman" w:cs="Times New Roman"/>
                <w:noProof/>
              </w:rPr>
              <w:t>3.1 Hypothesis</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_Toc79498105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11</w:t>
            </w:r>
            <w:r w:rsidR="00A743E2" w:rsidRPr="00A743E2">
              <w:rPr>
                <w:rFonts w:ascii="Times New Roman" w:hAnsi="Times New Roman" w:cs="Times New Roman"/>
                <w:noProof/>
                <w:webHidden/>
              </w:rPr>
              <w:fldChar w:fldCharType="end"/>
            </w:r>
          </w:hyperlink>
        </w:p>
        <w:p w14:paraId="15D1A8C8" w14:textId="6F9277EC" w:rsidR="00A743E2" w:rsidRPr="00A743E2" w:rsidRDefault="00FF1F44">
          <w:pPr>
            <w:pStyle w:val="TOC3"/>
            <w:tabs>
              <w:tab w:val="right" w:leader="dot" w:pos="9845"/>
            </w:tabs>
            <w:rPr>
              <w:rFonts w:ascii="Times New Roman" w:hAnsi="Times New Roman" w:cs="Times New Roman"/>
              <w:noProof/>
            </w:rPr>
          </w:pPr>
          <w:hyperlink w:anchor="_Toc79498106" w:history="1">
            <w:r w:rsidR="00A743E2" w:rsidRPr="00A743E2">
              <w:rPr>
                <w:rStyle w:val="Hyperlink"/>
                <w:rFonts w:ascii="Times New Roman" w:hAnsi="Times New Roman" w:cs="Times New Roman"/>
                <w:noProof/>
              </w:rPr>
              <w:t>4.1 Definition of Stroke</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_Toc79498106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12</w:t>
            </w:r>
            <w:r w:rsidR="00A743E2" w:rsidRPr="00A743E2">
              <w:rPr>
                <w:rFonts w:ascii="Times New Roman" w:hAnsi="Times New Roman" w:cs="Times New Roman"/>
                <w:noProof/>
                <w:webHidden/>
              </w:rPr>
              <w:fldChar w:fldCharType="end"/>
            </w:r>
          </w:hyperlink>
        </w:p>
        <w:p w14:paraId="2744B3C2" w14:textId="2EBB7D51" w:rsidR="00A743E2" w:rsidRPr="00A743E2" w:rsidRDefault="00FF1F44">
          <w:pPr>
            <w:pStyle w:val="TOC3"/>
            <w:tabs>
              <w:tab w:val="right" w:leader="dot" w:pos="9845"/>
            </w:tabs>
            <w:rPr>
              <w:rFonts w:ascii="Times New Roman" w:hAnsi="Times New Roman" w:cs="Times New Roman"/>
              <w:noProof/>
            </w:rPr>
          </w:pPr>
          <w:hyperlink w:anchor="_Toc79498107" w:history="1">
            <w:r w:rsidR="00A743E2" w:rsidRPr="00A743E2">
              <w:rPr>
                <w:rStyle w:val="Hyperlink"/>
                <w:rFonts w:ascii="Times New Roman" w:hAnsi="Times New Roman" w:cs="Times New Roman"/>
                <w:noProof/>
              </w:rPr>
              <w:t>4.2 Management of acute stroke</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_Toc79498107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12</w:t>
            </w:r>
            <w:r w:rsidR="00A743E2" w:rsidRPr="00A743E2">
              <w:rPr>
                <w:rFonts w:ascii="Times New Roman" w:hAnsi="Times New Roman" w:cs="Times New Roman"/>
                <w:noProof/>
                <w:webHidden/>
              </w:rPr>
              <w:fldChar w:fldCharType="end"/>
            </w:r>
          </w:hyperlink>
        </w:p>
        <w:p w14:paraId="11B0EEAC" w14:textId="0365E7DC" w:rsidR="00A743E2" w:rsidRPr="00A743E2" w:rsidRDefault="00FF1F44">
          <w:pPr>
            <w:pStyle w:val="TOC3"/>
            <w:tabs>
              <w:tab w:val="right" w:leader="dot" w:pos="9845"/>
            </w:tabs>
            <w:rPr>
              <w:rFonts w:ascii="Times New Roman" w:hAnsi="Times New Roman" w:cs="Times New Roman"/>
              <w:noProof/>
            </w:rPr>
          </w:pPr>
          <w:hyperlink w:anchor="_Toc79498108" w:history="1">
            <w:r w:rsidR="00A743E2" w:rsidRPr="00A743E2">
              <w:rPr>
                <w:rStyle w:val="Hyperlink"/>
                <w:rFonts w:ascii="Times New Roman" w:hAnsi="Times New Roman" w:cs="Times New Roman"/>
                <w:noProof/>
              </w:rPr>
              <w:t>4.3 Socio-economic importance</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_Toc79498108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13</w:t>
            </w:r>
            <w:r w:rsidR="00A743E2" w:rsidRPr="00A743E2">
              <w:rPr>
                <w:rFonts w:ascii="Times New Roman" w:hAnsi="Times New Roman" w:cs="Times New Roman"/>
                <w:noProof/>
                <w:webHidden/>
              </w:rPr>
              <w:fldChar w:fldCharType="end"/>
            </w:r>
          </w:hyperlink>
        </w:p>
        <w:p w14:paraId="4BC1041E" w14:textId="020CF3F2" w:rsidR="00A743E2" w:rsidRPr="00A743E2" w:rsidRDefault="00FF1F44">
          <w:pPr>
            <w:pStyle w:val="TOC3"/>
            <w:tabs>
              <w:tab w:val="right" w:leader="dot" w:pos="9845"/>
            </w:tabs>
            <w:rPr>
              <w:rFonts w:ascii="Times New Roman" w:hAnsi="Times New Roman" w:cs="Times New Roman"/>
              <w:noProof/>
            </w:rPr>
          </w:pPr>
          <w:hyperlink w:anchor="_Toc79498109" w:history="1">
            <w:r w:rsidR="00A743E2" w:rsidRPr="00A743E2">
              <w:rPr>
                <w:rStyle w:val="Hyperlink"/>
                <w:rFonts w:ascii="Times New Roman" w:hAnsi="Times New Roman" w:cs="Times New Roman"/>
                <w:noProof/>
              </w:rPr>
              <w:t>4.4 Clinical Assessment</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_Toc79498109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14</w:t>
            </w:r>
            <w:r w:rsidR="00A743E2" w:rsidRPr="00A743E2">
              <w:rPr>
                <w:rFonts w:ascii="Times New Roman" w:hAnsi="Times New Roman" w:cs="Times New Roman"/>
                <w:noProof/>
                <w:webHidden/>
              </w:rPr>
              <w:fldChar w:fldCharType="end"/>
            </w:r>
          </w:hyperlink>
        </w:p>
        <w:p w14:paraId="46C7BF40" w14:textId="393852F8" w:rsidR="00A743E2" w:rsidRPr="00A743E2" w:rsidRDefault="00FF1F44">
          <w:pPr>
            <w:pStyle w:val="TOC3"/>
            <w:tabs>
              <w:tab w:val="right" w:leader="dot" w:pos="9845"/>
            </w:tabs>
            <w:rPr>
              <w:rFonts w:ascii="Times New Roman" w:hAnsi="Times New Roman" w:cs="Times New Roman"/>
              <w:noProof/>
            </w:rPr>
          </w:pPr>
          <w:hyperlink w:anchor="_Toc79498110" w:history="1">
            <w:r w:rsidR="00A743E2" w:rsidRPr="00A743E2">
              <w:rPr>
                <w:rStyle w:val="Hyperlink"/>
                <w:rFonts w:ascii="Times New Roman" w:hAnsi="Times New Roman" w:cs="Times New Roman"/>
                <w:noProof/>
              </w:rPr>
              <w:t>4.5 Modified Rankin Scale</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_Toc79498110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15</w:t>
            </w:r>
            <w:r w:rsidR="00A743E2" w:rsidRPr="00A743E2">
              <w:rPr>
                <w:rFonts w:ascii="Times New Roman" w:hAnsi="Times New Roman" w:cs="Times New Roman"/>
                <w:noProof/>
                <w:webHidden/>
              </w:rPr>
              <w:fldChar w:fldCharType="end"/>
            </w:r>
          </w:hyperlink>
        </w:p>
        <w:p w14:paraId="7800D79C" w14:textId="17008D7A" w:rsidR="00A743E2" w:rsidRPr="00A743E2" w:rsidRDefault="00FF1F44">
          <w:pPr>
            <w:pStyle w:val="TOC3"/>
            <w:tabs>
              <w:tab w:val="right" w:leader="dot" w:pos="9845"/>
            </w:tabs>
            <w:rPr>
              <w:rFonts w:ascii="Times New Roman" w:hAnsi="Times New Roman" w:cs="Times New Roman"/>
              <w:noProof/>
            </w:rPr>
          </w:pPr>
          <w:hyperlink w:anchor="_Toc79498111" w:history="1">
            <w:r w:rsidR="00A743E2" w:rsidRPr="00A743E2">
              <w:rPr>
                <w:rStyle w:val="Hyperlink"/>
                <w:rFonts w:ascii="Times New Roman" w:hAnsi="Times New Roman" w:cs="Times New Roman"/>
                <w:noProof/>
              </w:rPr>
              <w:t>4.6 MRC Grading</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_Toc79498111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16</w:t>
            </w:r>
            <w:r w:rsidR="00A743E2" w:rsidRPr="00A743E2">
              <w:rPr>
                <w:rFonts w:ascii="Times New Roman" w:hAnsi="Times New Roman" w:cs="Times New Roman"/>
                <w:noProof/>
                <w:webHidden/>
              </w:rPr>
              <w:fldChar w:fldCharType="end"/>
            </w:r>
          </w:hyperlink>
        </w:p>
        <w:p w14:paraId="535C61F3" w14:textId="38C06D16" w:rsidR="00A743E2" w:rsidRPr="00A743E2" w:rsidRDefault="00FF1F44">
          <w:pPr>
            <w:pStyle w:val="TOC3"/>
            <w:tabs>
              <w:tab w:val="right" w:leader="dot" w:pos="9845"/>
            </w:tabs>
            <w:rPr>
              <w:rFonts w:ascii="Times New Roman" w:hAnsi="Times New Roman" w:cs="Times New Roman"/>
              <w:noProof/>
            </w:rPr>
          </w:pPr>
          <w:hyperlink w:anchor="_Toc79498112" w:history="1">
            <w:r w:rsidR="00A743E2" w:rsidRPr="00A743E2">
              <w:rPr>
                <w:rStyle w:val="Hyperlink"/>
                <w:rFonts w:ascii="Times New Roman" w:hAnsi="Times New Roman" w:cs="Times New Roman"/>
                <w:noProof/>
              </w:rPr>
              <w:t>4.7 NIHSS</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_Toc79498112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17</w:t>
            </w:r>
            <w:r w:rsidR="00A743E2" w:rsidRPr="00A743E2">
              <w:rPr>
                <w:rFonts w:ascii="Times New Roman" w:hAnsi="Times New Roman" w:cs="Times New Roman"/>
                <w:noProof/>
                <w:webHidden/>
              </w:rPr>
              <w:fldChar w:fldCharType="end"/>
            </w:r>
          </w:hyperlink>
        </w:p>
        <w:p w14:paraId="1A267EDF" w14:textId="4498CB45" w:rsidR="00A743E2" w:rsidRPr="00A743E2" w:rsidRDefault="00FF1F44">
          <w:pPr>
            <w:pStyle w:val="TOC3"/>
            <w:tabs>
              <w:tab w:val="right" w:leader="dot" w:pos="9845"/>
            </w:tabs>
            <w:rPr>
              <w:rFonts w:ascii="Times New Roman" w:hAnsi="Times New Roman" w:cs="Times New Roman"/>
              <w:noProof/>
            </w:rPr>
          </w:pPr>
          <w:hyperlink w:anchor="_Toc79498113" w:history="1">
            <w:r w:rsidR="00A743E2" w:rsidRPr="00A743E2">
              <w:rPr>
                <w:rStyle w:val="Hyperlink"/>
                <w:rFonts w:ascii="Times New Roman" w:hAnsi="Times New Roman" w:cs="Times New Roman"/>
                <w:noProof/>
              </w:rPr>
              <w:t>4.8 Imaging in Stroke</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_Toc79498113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18</w:t>
            </w:r>
            <w:r w:rsidR="00A743E2" w:rsidRPr="00A743E2">
              <w:rPr>
                <w:rFonts w:ascii="Times New Roman" w:hAnsi="Times New Roman" w:cs="Times New Roman"/>
                <w:noProof/>
                <w:webHidden/>
              </w:rPr>
              <w:fldChar w:fldCharType="end"/>
            </w:r>
          </w:hyperlink>
        </w:p>
        <w:p w14:paraId="51DDF173" w14:textId="04D9EEB4" w:rsidR="00A743E2" w:rsidRPr="00A743E2" w:rsidRDefault="00FF1F44">
          <w:pPr>
            <w:pStyle w:val="TOC2"/>
            <w:tabs>
              <w:tab w:val="right" w:leader="dot" w:pos="9845"/>
            </w:tabs>
            <w:rPr>
              <w:rFonts w:ascii="Times New Roman" w:hAnsi="Times New Roman" w:cs="Times New Roman"/>
              <w:noProof/>
            </w:rPr>
          </w:pPr>
          <w:hyperlink w:anchor="_Toc79498114" w:history="1">
            <w:r w:rsidR="00A743E2" w:rsidRPr="00A743E2">
              <w:rPr>
                <w:rStyle w:val="Hyperlink"/>
                <w:rFonts w:ascii="Times New Roman" w:hAnsi="Times New Roman" w:cs="Times New Roman"/>
                <w:noProof/>
              </w:rPr>
              <w:t>4.9 ASPECTS</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_Toc79498114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20</w:t>
            </w:r>
            <w:r w:rsidR="00A743E2" w:rsidRPr="00A743E2">
              <w:rPr>
                <w:rFonts w:ascii="Times New Roman" w:hAnsi="Times New Roman" w:cs="Times New Roman"/>
                <w:noProof/>
                <w:webHidden/>
              </w:rPr>
              <w:fldChar w:fldCharType="end"/>
            </w:r>
          </w:hyperlink>
        </w:p>
        <w:p w14:paraId="4A84AAB5" w14:textId="22FCC44C" w:rsidR="00A743E2" w:rsidRPr="00A743E2" w:rsidRDefault="00FF1F44">
          <w:pPr>
            <w:pStyle w:val="TOC3"/>
            <w:tabs>
              <w:tab w:val="right" w:leader="dot" w:pos="9845"/>
            </w:tabs>
            <w:rPr>
              <w:rFonts w:ascii="Times New Roman" w:hAnsi="Times New Roman" w:cs="Times New Roman"/>
              <w:noProof/>
            </w:rPr>
          </w:pPr>
          <w:hyperlink w:anchor="_Toc79498115" w:history="1">
            <w:r w:rsidR="00A743E2" w:rsidRPr="00A743E2">
              <w:rPr>
                <w:rStyle w:val="Hyperlink"/>
                <w:rFonts w:ascii="Times New Roman" w:hAnsi="Times New Roman" w:cs="Times New Roman"/>
                <w:noProof/>
              </w:rPr>
              <w:t>4.10 CT-Angiography</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_Toc79498115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22</w:t>
            </w:r>
            <w:r w:rsidR="00A743E2" w:rsidRPr="00A743E2">
              <w:rPr>
                <w:rFonts w:ascii="Times New Roman" w:hAnsi="Times New Roman" w:cs="Times New Roman"/>
                <w:noProof/>
                <w:webHidden/>
              </w:rPr>
              <w:fldChar w:fldCharType="end"/>
            </w:r>
          </w:hyperlink>
        </w:p>
        <w:p w14:paraId="5E95CB1A" w14:textId="57617CCB" w:rsidR="00A743E2" w:rsidRPr="00A743E2" w:rsidRDefault="00FF1F44">
          <w:pPr>
            <w:pStyle w:val="TOC3"/>
            <w:tabs>
              <w:tab w:val="right" w:leader="dot" w:pos="9845"/>
            </w:tabs>
            <w:rPr>
              <w:rFonts w:ascii="Times New Roman" w:hAnsi="Times New Roman" w:cs="Times New Roman"/>
              <w:noProof/>
            </w:rPr>
          </w:pPr>
          <w:hyperlink w:anchor="_Toc79498116" w:history="1">
            <w:r w:rsidR="00A743E2" w:rsidRPr="00A743E2">
              <w:rPr>
                <w:rStyle w:val="Hyperlink"/>
                <w:rFonts w:ascii="Times New Roman" w:hAnsi="Times New Roman" w:cs="Times New Roman"/>
                <w:noProof/>
              </w:rPr>
              <w:t>4.11 Collaterals</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_Toc79498116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22</w:t>
            </w:r>
            <w:r w:rsidR="00A743E2" w:rsidRPr="00A743E2">
              <w:rPr>
                <w:rFonts w:ascii="Times New Roman" w:hAnsi="Times New Roman" w:cs="Times New Roman"/>
                <w:noProof/>
                <w:webHidden/>
              </w:rPr>
              <w:fldChar w:fldCharType="end"/>
            </w:r>
          </w:hyperlink>
        </w:p>
        <w:p w14:paraId="339D8D1F" w14:textId="7EBC92D3" w:rsidR="00A743E2" w:rsidRPr="00A743E2" w:rsidRDefault="00FF1F44">
          <w:pPr>
            <w:pStyle w:val="TOC2"/>
            <w:tabs>
              <w:tab w:val="right" w:leader="dot" w:pos="9845"/>
            </w:tabs>
            <w:rPr>
              <w:rFonts w:ascii="Times New Roman" w:hAnsi="Times New Roman" w:cs="Times New Roman"/>
              <w:noProof/>
            </w:rPr>
          </w:pPr>
          <w:hyperlink w:anchor="_Toc79498117" w:history="1">
            <w:r w:rsidR="00A743E2" w:rsidRPr="00A743E2">
              <w:rPr>
                <w:rStyle w:val="Hyperlink"/>
                <w:rFonts w:ascii="Times New Roman" w:hAnsi="Times New Roman" w:cs="Times New Roman"/>
                <w:noProof/>
              </w:rPr>
              <w:t>4.12 Angiographic grading systems</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_Toc79498117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25</w:t>
            </w:r>
            <w:r w:rsidR="00A743E2" w:rsidRPr="00A743E2">
              <w:rPr>
                <w:rFonts w:ascii="Times New Roman" w:hAnsi="Times New Roman" w:cs="Times New Roman"/>
                <w:noProof/>
                <w:webHidden/>
              </w:rPr>
              <w:fldChar w:fldCharType="end"/>
            </w:r>
          </w:hyperlink>
        </w:p>
        <w:p w14:paraId="3E3BAE96" w14:textId="401A5D9E" w:rsidR="00A743E2" w:rsidRPr="00A743E2" w:rsidRDefault="00FF1F44">
          <w:pPr>
            <w:pStyle w:val="TOC2"/>
            <w:tabs>
              <w:tab w:val="right" w:leader="dot" w:pos="9845"/>
            </w:tabs>
            <w:rPr>
              <w:rFonts w:ascii="Times New Roman" w:hAnsi="Times New Roman" w:cs="Times New Roman"/>
              <w:noProof/>
            </w:rPr>
          </w:pPr>
          <w:hyperlink w:anchor="_Toc79498118" w:history="1">
            <w:r w:rsidR="00A743E2" w:rsidRPr="00A743E2">
              <w:rPr>
                <w:rStyle w:val="Hyperlink"/>
                <w:rFonts w:ascii="Times New Roman" w:hAnsi="Times New Roman" w:cs="Times New Roman"/>
                <w:noProof/>
              </w:rPr>
              <w:t>4.13 Collateral scoring systems</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_Toc79498118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26</w:t>
            </w:r>
            <w:r w:rsidR="00A743E2" w:rsidRPr="00A743E2">
              <w:rPr>
                <w:rFonts w:ascii="Times New Roman" w:hAnsi="Times New Roman" w:cs="Times New Roman"/>
                <w:noProof/>
                <w:webHidden/>
              </w:rPr>
              <w:fldChar w:fldCharType="end"/>
            </w:r>
          </w:hyperlink>
        </w:p>
        <w:p w14:paraId="12A57F8B" w14:textId="0EDE4712" w:rsidR="00A743E2" w:rsidRPr="00A743E2" w:rsidRDefault="00FF1F44">
          <w:pPr>
            <w:pStyle w:val="TOC3"/>
            <w:tabs>
              <w:tab w:val="right" w:leader="dot" w:pos="9845"/>
            </w:tabs>
            <w:rPr>
              <w:rFonts w:ascii="Times New Roman" w:hAnsi="Times New Roman" w:cs="Times New Roman"/>
              <w:noProof/>
            </w:rPr>
          </w:pPr>
          <w:hyperlink w:anchor="_Toc79498119" w:history="1">
            <w:r w:rsidR="00A743E2" w:rsidRPr="00A743E2">
              <w:rPr>
                <w:rStyle w:val="Hyperlink"/>
                <w:rFonts w:ascii="Times New Roman" w:hAnsi="Times New Roman" w:cs="Times New Roman"/>
                <w:noProof/>
              </w:rPr>
              <w:t>4.13.1 Miteff system</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_Toc79498119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26</w:t>
            </w:r>
            <w:r w:rsidR="00A743E2" w:rsidRPr="00A743E2">
              <w:rPr>
                <w:rFonts w:ascii="Times New Roman" w:hAnsi="Times New Roman" w:cs="Times New Roman"/>
                <w:noProof/>
                <w:webHidden/>
              </w:rPr>
              <w:fldChar w:fldCharType="end"/>
            </w:r>
          </w:hyperlink>
        </w:p>
        <w:p w14:paraId="721AC32C" w14:textId="7C26F0AD" w:rsidR="00A743E2" w:rsidRPr="00A743E2" w:rsidRDefault="00FF1F44">
          <w:pPr>
            <w:pStyle w:val="TOC3"/>
            <w:tabs>
              <w:tab w:val="right" w:leader="dot" w:pos="9845"/>
            </w:tabs>
            <w:rPr>
              <w:rFonts w:ascii="Times New Roman" w:hAnsi="Times New Roman" w:cs="Times New Roman"/>
              <w:noProof/>
            </w:rPr>
          </w:pPr>
          <w:hyperlink w:anchor="_Toc79498120" w:history="1">
            <w:r w:rsidR="00A743E2" w:rsidRPr="00A743E2">
              <w:rPr>
                <w:rStyle w:val="Hyperlink"/>
                <w:rFonts w:ascii="Times New Roman" w:hAnsi="Times New Roman" w:cs="Times New Roman"/>
                <w:noProof/>
              </w:rPr>
              <w:t>4.13.2 Maas system</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_Toc79498120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27</w:t>
            </w:r>
            <w:r w:rsidR="00A743E2" w:rsidRPr="00A743E2">
              <w:rPr>
                <w:rFonts w:ascii="Times New Roman" w:hAnsi="Times New Roman" w:cs="Times New Roman"/>
                <w:noProof/>
                <w:webHidden/>
              </w:rPr>
              <w:fldChar w:fldCharType="end"/>
            </w:r>
          </w:hyperlink>
        </w:p>
        <w:p w14:paraId="07BE5A5C" w14:textId="0A6DECE9" w:rsidR="00A743E2" w:rsidRPr="00A743E2" w:rsidRDefault="00FF1F44">
          <w:pPr>
            <w:pStyle w:val="TOC3"/>
            <w:tabs>
              <w:tab w:val="right" w:leader="dot" w:pos="9845"/>
            </w:tabs>
            <w:rPr>
              <w:rFonts w:ascii="Times New Roman" w:hAnsi="Times New Roman" w:cs="Times New Roman"/>
              <w:noProof/>
            </w:rPr>
          </w:pPr>
          <w:hyperlink w:anchor="_Toc79498121" w:history="1">
            <w:r w:rsidR="00A743E2" w:rsidRPr="00A743E2">
              <w:rPr>
                <w:rStyle w:val="Hyperlink"/>
                <w:rFonts w:ascii="Times New Roman" w:hAnsi="Times New Roman" w:cs="Times New Roman"/>
                <w:noProof/>
              </w:rPr>
              <w:t>4.13.3 Tan Score</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_Toc79498121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27</w:t>
            </w:r>
            <w:r w:rsidR="00A743E2" w:rsidRPr="00A743E2">
              <w:rPr>
                <w:rFonts w:ascii="Times New Roman" w:hAnsi="Times New Roman" w:cs="Times New Roman"/>
                <w:noProof/>
                <w:webHidden/>
              </w:rPr>
              <w:fldChar w:fldCharType="end"/>
            </w:r>
          </w:hyperlink>
        </w:p>
        <w:p w14:paraId="2C9D3A23" w14:textId="7B4D470C" w:rsidR="00A743E2" w:rsidRPr="00A743E2" w:rsidRDefault="00FF1F44">
          <w:pPr>
            <w:pStyle w:val="TOC3"/>
            <w:tabs>
              <w:tab w:val="right" w:leader="dot" w:pos="9845"/>
            </w:tabs>
            <w:rPr>
              <w:rFonts w:ascii="Times New Roman" w:hAnsi="Times New Roman" w:cs="Times New Roman"/>
              <w:noProof/>
            </w:rPr>
          </w:pPr>
          <w:hyperlink w:anchor="_Toc79498122" w:history="1">
            <w:r w:rsidR="00A743E2" w:rsidRPr="00A743E2">
              <w:rPr>
                <w:rStyle w:val="Hyperlink"/>
                <w:rFonts w:ascii="Times New Roman" w:hAnsi="Times New Roman" w:cs="Times New Roman"/>
                <w:noProof/>
              </w:rPr>
              <w:t>4.14 Eloquent Cortex</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_Toc79498122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28</w:t>
            </w:r>
            <w:r w:rsidR="00A743E2" w:rsidRPr="00A743E2">
              <w:rPr>
                <w:rFonts w:ascii="Times New Roman" w:hAnsi="Times New Roman" w:cs="Times New Roman"/>
                <w:noProof/>
                <w:webHidden/>
              </w:rPr>
              <w:fldChar w:fldCharType="end"/>
            </w:r>
          </w:hyperlink>
        </w:p>
        <w:p w14:paraId="26CC2BD4" w14:textId="76FC4B67" w:rsidR="00A743E2" w:rsidRPr="00A743E2" w:rsidRDefault="00FF1F44">
          <w:pPr>
            <w:pStyle w:val="TOC1"/>
            <w:tabs>
              <w:tab w:val="left" w:pos="440"/>
              <w:tab w:val="right" w:leader="dot" w:pos="9845"/>
            </w:tabs>
            <w:rPr>
              <w:rFonts w:ascii="Times New Roman" w:hAnsi="Times New Roman" w:cs="Times New Roman"/>
              <w:noProof/>
            </w:rPr>
          </w:pPr>
          <w:hyperlink w:anchor="_Toc79498123" w:history="1">
            <w:r w:rsidR="00A743E2" w:rsidRPr="00A743E2">
              <w:rPr>
                <w:rStyle w:val="Hyperlink"/>
                <w:rFonts w:ascii="Times New Roman" w:hAnsi="Times New Roman" w:cs="Times New Roman"/>
                <w:noProof/>
              </w:rPr>
              <w:t xml:space="preserve">5 </w:t>
            </w:r>
            <w:r w:rsidR="00A743E2" w:rsidRPr="00A743E2">
              <w:rPr>
                <w:rFonts w:ascii="Times New Roman" w:hAnsi="Times New Roman" w:cs="Times New Roman"/>
                <w:noProof/>
              </w:rPr>
              <w:tab/>
            </w:r>
            <w:r w:rsidR="00A743E2" w:rsidRPr="00A743E2">
              <w:rPr>
                <w:rStyle w:val="Hyperlink"/>
                <w:rFonts w:ascii="Times New Roman" w:hAnsi="Times New Roman" w:cs="Times New Roman"/>
                <w:noProof/>
              </w:rPr>
              <w:t>Materials and methods</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_Toc79498123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30</w:t>
            </w:r>
            <w:r w:rsidR="00A743E2" w:rsidRPr="00A743E2">
              <w:rPr>
                <w:rFonts w:ascii="Times New Roman" w:hAnsi="Times New Roman" w:cs="Times New Roman"/>
                <w:noProof/>
                <w:webHidden/>
              </w:rPr>
              <w:fldChar w:fldCharType="end"/>
            </w:r>
          </w:hyperlink>
        </w:p>
        <w:p w14:paraId="01BA3910" w14:textId="500D0B3B" w:rsidR="00A743E2" w:rsidRPr="00A743E2" w:rsidRDefault="00FF1F44">
          <w:pPr>
            <w:pStyle w:val="TOC1"/>
            <w:tabs>
              <w:tab w:val="right" w:leader="dot" w:pos="9845"/>
            </w:tabs>
            <w:rPr>
              <w:rFonts w:ascii="Times New Roman" w:hAnsi="Times New Roman" w:cs="Times New Roman"/>
              <w:noProof/>
            </w:rPr>
          </w:pPr>
          <w:hyperlink w:anchor="_Toc79498124" w:history="1">
            <w:r w:rsidR="00A743E2" w:rsidRPr="00A743E2">
              <w:rPr>
                <w:rStyle w:val="Hyperlink"/>
                <w:rFonts w:ascii="Times New Roman" w:hAnsi="Times New Roman" w:cs="Times New Roman"/>
                <w:noProof/>
                <w:shd w:val="clear" w:color="auto" w:fill="FDFDFD"/>
              </w:rPr>
              <w:t>Target population</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_Toc79498124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30</w:t>
            </w:r>
            <w:r w:rsidR="00A743E2" w:rsidRPr="00A743E2">
              <w:rPr>
                <w:rFonts w:ascii="Times New Roman" w:hAnsi="Times New Roman" w:cs="Times New Roman"/>
                <w:noProof/>
                <w:webHidden/>
              </w:rPr>
              <w:fldChar w:fldCharType="end"/>
            </w:r>
          </w:hyperlink>
        </w:p>
        <w:p w14:paraId="602BD481" w14:textId="5C9DC7F3" w:rsidR="00A743E2" w:rsidRPr="00A743E2" w:rsidRDefault="00FF1F44">
          <w:pPr>
            <w:pStyle w:val="TOC2"/>
            <w:tabs>
              <w:tab w:val="right" w:leader="dot" w:pos="9845"/>
            </w:tabs>
            <w:rPr>
              <w:rFonts w:ascii="Times New Roman" w:hAnsi="Times New Roman" w:cs="Times New Roman"/>
              <w:noProof/>
            </w:rPr>
          </w:pPr>
          <w:hyperlink w:anchor="_Toc79498125" w:history="1">
            <w:r w:rsidR="00A743E2" w:rsidRPr="00A743E2">
              <w:rPr>
                <w:rStyle w:val="Hyperlink"/>
                <w:rFonts w:ascii="Times New Roman" w:hAnsi="Times New Roman" w:cs="Times New Roman"/>
                <w:noProof/>
                <w:shd w:val="clear" w:color="auto" w:fill="FDFDFD"/>
              </w:rPr>
              <w:t>5.1 Inclusion Criteria</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_Toc79498125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30</w:t>
            </w:r>
            <w:r w:rsidR="00A743E2" w:rsidRPr="00A743E2">
              <w:rPr>
                <w:rFonts w:ascii="Times New Roman" w:hAnsi="Times New Roman" w:cs="Times New Roman"/>
                <w:noProof/>
                <w:webHidden/>
              </w:rPr>
              <w:fldChar w:fldCharType="end"/>
            </w:r>
          </w:hyperlink>
        </w:p>
        <w:p w14:paraId="0C8453D4" w14:textId="7D397142" w:rsidR="00A743E2" w:rsidRPr="00A743E2" w:rsidRDefault="00FF1F44">
          <w:pPr>
            <w:pStyle w:val="TOC2"/>
            <w:tabs>
              <w:tab w:val="right" w:leader="dot" w:pos="9845"/>
            </w:tabs>
            <w:rPr>
              <w:rFonts w:ascii="Times New Roman" w:hAnsi="Times New Roman" w:cs="Times New Roman"/>
              <w:noProof/>
            </w:rPr>
          </w:pPr>
          <w:hyperlink w:anchor="_Toc79498126" w:history="1">
            <w:r w:rsidR="00A743E2" w:rsidRPr="00A743E2">
              <w:rPr>
                <w:rStyle w:val="Hyperlink"/>
                <w:rFonts w:ascii="Times New Roman" w:hAnsi="Times New Roman" w:cs="Times New Roman"/>
                <w:noProof/>
                <w:shd w:val="clear" w:color="auto" w:fill="FDFDFD"/>
              </w:rPr>
              <w:t>5.2 Exclusion Criteria</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_Toc79498126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31</w:t>
            </w:r>
            <w:r w:rsidR="00A743E2" w:rsidRPr="00A743E2">
              <w:rPr>
                <w:rFonts w:ascii="Times New Roman" w:hAnsi="Times New Roman" w:cs="Times New Roman"/>
                <w:noProof/>
                <w:webHidden/>
              </w:rPr>
              <w:fldChar w:fldCharType="end"/>
            </w:r>
          </w:hyperlink>
        </w:p>
        <w:p w14:paraId="4B9092E7" w14:textId="62EB5636" w:rsidR="00A743E2" w:rsidRPr="00A743E2" w:rsidRDefault="00FF1F44">
          <w:pPr>
            <w:pStyle w:val="TOC1"/>
            <w:tabs>
              <w:tab w:val="right" w:leader="dot" w:pos="9845"/>
            </w:tabs>
            <w:rPr>
              <w:rFonts w:ascii="Times New Roman" w:hAnsi="Times New Roman" w:cs="Times New Roman"/>
              <w:noProof/>
            </w:rPr>
          </w:pPr>
          <w:hyperlink w:anchor="_Toc79498127" w:history="1">
            <w:r w:rsidR="00A743E2" w:rsidRPr="00A743E2">
              <w:rPr>
                <w:rStyle w:val="Hyperlink"/>
                <w:rFonts w:ascii="Times New Roman" w:hAnsi="Times New Roman" w:cs="Times New Roman"/>
                <w:noProof/>
                <w:shd w:val="clear" w:color="auto" w:fill="FDFDFD"/>
              </w:rPr>
              <w:t>Additional Inclusion and Exclusion Criteria for purposes of this study</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_Toc79498127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31</w:t>
            </w:r>
            <w:r w:rsidR="00A743E2" w:rsidRPr="00A743E2">
              <w:rPr>
                <w:rFonts w:ascii="Times New Roman" w:hAnsi="Times New Roman" w:cs="Times New Roman"/>
                <w:noProof/>
                <w:webHidden/>
              </w:rPr>
              <w:fldChar w:fldCharType="end"/>
            </w:r>
          </w:hyperlink>
        </w:p>
        <w:p w14:paraId="04608C2D" w14:textId="226AFA2B" w:rsidR="00A743E2" w:rsidRPr="00A743E2" w:rsidRDefault="00FF1F44">
          <w:pPr>
            <w:pStyle w:val="TOC2"/>
            <w:tabs>
              <w:tab w:val="right" w:leader="dot" w:pos="9845"/>
            </w:tabs>
            <w:rPr>
              <w:rFonts w:ascii="Times New Roman" w:hAnsi="Times New Roman" w:cs="Times New Roman"/>
              <w:noProof/>
            </w:rPr>
          </w:pPr>
          <w:hyperlink w:anchor="_Toc79498128" w:history="1">
            <w:r w:rsidR="00A743E2" w:rsidRPr="00A743E2">
              <w:rPr>
                <w:rStyle w:val="Hyperlink"/>
                <w:rFonts w:ascii="Times New Roman" w:hAnsi="Times New Roman" w:cs="Times New Roman"/>
                <w:noProof/>
                <w:shd w:val="clear" w:color="auto" w:fill="FDFDFD"/>
              </w:rPr>
              <w:t>5.3 Clinical evaluation</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_Toc79498128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31</w:t>
            </w:r>
            <w:r w:rsidR="00A743E2" w:rsidRPr="00A743E2">
              <w:rPr>
                <w:rFonts w:ascii="Times New Roman" w:hAnsi="Times New Roman" w:cs="Times New Roman"/>
                <w:noProof/>
                <w:webHidden/>
              </w:rPr>
              <w:fldChar w:fldCharType="end"/>
            </w:r>
          </w:hyperlink>
        </w:p>
        <w:p w14:paraId="06EE4F2D" w14:textId="50387E90" w:rsidR="00A743E2" w:rsidRPr="00A743E2" w:rsidRDefault="00FF1F44">
          <w:pPr>
            <w:pStyle w:val="TOC2"/>
            <w:tabs>
              <w:tab w:val="right" w:leader="dot" w:pos="9845"/>
            </w:tabs>
            <w:rPr>
              <w:rFonts w:ascii="Times New Roman" w:hAnsi="Times New Roman" w:cs="Times New Roman"/>
              <w:noProof/>
            </w:rPr>
          </w:pPr>
          <w:hyperlink w:anchor="_Toc79498129" w:history="1">
            <w:r w:rsidR="00A743E2" w:rsidRPr="00A743E2">
              <w:rPr>
                <w:rStyle w:val="Hyperlink"/>
                <w:rFonts w:ascii="Times New Roman" w:hAnsi="Times New Roman" w:cs="Times New Roman"/>
                <w:noProof/>
              </w:rPr>
              <w:t>Screening</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_Toc79498129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32</w:t>
            </w:r>
            <w:r w:rsidR="00A743E2" w:rsidRPr="00A743E2">
              <w:rPr>
                <w:rFonts w:ascii="Times New Roman" w:hAnsi="Times New Roman" w:cs="Times New Roman"/>
                <w:noProof/>
                <w:webHidden/>
              </w:rPr>
              <w:fldChar w:fldCharType="end"/>
            </w:r>
          </w:hyperlink>
        </w:p>
        <w:p w14:paraId="7F6026FE" w14:textId="46778BC5" w:rsidR="00A743E2" w:rsidRPr="00A743E2" w:rsidRDefault="00FF1F44">
          <w:pPr>
            <w:pStyle w:val="TOC3"/>
            <w:tabs>
              <w:tab w:val="right" w:leader="dot" w:pos="9845"/>
            </w:tabs>
            <w:rPr>
              <w:rFonts w:ascii="Times New Roman" w:hAnsi="Times New Roman" w:cs="Times New Roman"/>
              <w:noProof/>
            </w:rPr>
          </w:pPr>
          <w:hyperlink w:anchor="_Toc79498130" w:history="1">
            <w:r w:rsidR="00A743E2" w:rsidRPr="00A743E2">
              <w:rPr>
                <w:rStyle w:val="Hyperlink"/>
                <w:rFonts w:ascii="Times New Roman" w:hAnsi="Times New Roman" w:cs="Times New Roman"/>
                <w:noProof/>
              </w:rPr>
              <w:t>5.4 Image analysis and Training</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_Toc79498130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32</w:t>
            </w:r>
            <w:r w:rsidR="00A743E2" w:rsidRPr="00A743E2">
              <w:rPr>
                <w:rFonts w:ascii="Times New Roman" w:hAnsi="Times New Roman" w:cs="Times New Roman"/>
                <w:noProof/>
                <w:webHidden/>
              </w:rPr>
              <w:fldChar w:fldCharType="end"/>
            </w:r>
          </w:hyperlink>
        </w:p>
        <w:p w14:paraId="26C4E093" w14:textId="0FA2BB9C" w:rsidR="00A743E2" w:rsidRPr="00A743E2" w:rsidRDefault="00FF1F44">
          <w:pPr>
            <w:pStyle w:val="TOC2"/>
            <w:tabs>
              <w:tab w:val="right" w:leader="dot" w:pos="9845"/>
            </w:tabs>
            <w:rPr>
              <w:rFonts w:ascii="Times New Roman" w:hAnsi="Times New Roman" w:cs="Times New Roman"/>
              <w:noProof/>
            </w:rPr>
          </w:pPr>
          <w:hyperlink w:anchor="_Toc79498131" w:history="1">
            <w:r w:rsidR="00A743E2" w:rsidRPr="00A743E2">
              <w:rPr>
                <w:rStyle w:val="Hyperlink"/>
                <w:rFonts w:ascii="Times New Roman" w:hAnsi="Times New Roman" w:cs="Times New Roman"/>
                <w:noProof/>
              </w:rPr>
              <w:t>Image processing</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_Toc79498131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32</w:t>
            </w:r>
            <w:r w:rsidR="00A743E2" w:rsidRPr="00A743E2">
              <w:rPr>
                <w:rFonts w:ascii="Times New Roman" w:hAnsi="Times New Roman" w:cs="Times New Roman"/>
                <w:noProof/>
                <w:webHidden/>
              </w:rPr>
              <w:fldChar w:fldCharType="end"/>
            </w:r>
          </w:hyperlink>
        </w:p>
        <w:p w14:paraId="69E83C72" w14:textId="42EB0F9D" w:rsidR="00A743E2" w:rsidRPr="00A743E2" w:rsidRDefault="00FF1F44">
          <w:pPr>
            <w:pStyle w:val="TOC2"/>
            <w:tabs>
              <w:tab w:val="right" w:leader="dot" w:pos="9845"/>
            </w:tabs>
            <w:rPr>
              <w:rFonts w:ascii="Times New Roman" w:hAnsi="Times New Roman" w:cs="Times New Roman"/>
              <w:noProof/>
            </w:rPr>
          </w:pPr>
          <w:hyperlink w:anchor="_Toc79498132" w:history="1">
            <w:r w:rsidR="00A743E2" w:rsidRPr="00A743E2">
              <w:rPr>
                <w:rStyle w:val="Hyperlink"/>
                <w:rFonts w:ascii="Times New Roman" w:hAnsi="Times New Roman" w:cs="Times New Roman"/>
                <w:noProof/>
              </w:rPr>
              <w:t>Training</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_Toc79498132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32</w:t>
            </w:r>
            <w:r w:rsidR="00A743E2" w:rsidRPr="00A743E2">
              <w:rPr>
                <w:rFonts w:ascii="Times New Roman" w:hAnsi="Times New Roman" w:cs="Times New Roman"/>
                <w:noProof/>
                <w:webHidden/>
              </w:rPr>
              <w:fldChar w:fldCharType="end"/>
            </w:r>
          </w:hyperlink>
        </w:p>
        <w:p w14:paraId="0D63C17A" w14:textId="23190C1E" w:rsidR="00A743E2" w:rsidRPr="00A743E2" w:rsidRDefault="00FF1F44">
          <w:pPr>
            <w:pStyle w:val="TOC2"/>
            <w:tabs>
              <w:tab w:val="right" w:leader="dot" w:pos="9845"/>
            </w:tabs>
            <w:rPr>
              <w:rFonts w:ascii="Times New Roman" w:hAnsi="Times New Roman" w:cs="Times New Roman"/>
              <w:noProof/>
            </w:rPr>
          </w:pPr>
          <w:hyperlink w:anchor="_Toc79498133" w:history="1">
            <w:r w:rsidR="00A743E2" w:rsidRPr="00A743E2">
              <w:rPr>
                <w:rStyle w:val="Hyperlink"/>
                <w:rFonts w:ascii="Times New Roman" w:hAnsi="Times New Roman" w:cs="Times New Roman"/>
                <w:noProof/>
              </w:rPr>
              <w:t>Image analysis</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_Toc79498133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33</w:t>
            </w:r>
            <w:r w:rsidR="00A743E2" w:rsidRPr="00A743E2">
              <w:rPr>
                <w:rFonts w:ascii="Times New Roman" w:hAnsi="Times New Roman" w:cs="Times New Roman"/>
                <w:noProof/>
                <w:webHidden/>
              </w:rPr>
              <w:fldChar w:fldCharType="end"/>
            </w:r>
          </w:hyperlink>
        </w:p>
        <w:p w14:paraId="4702138D" w14:textId="025D5BBC" w:rsidR="00A743E2" w:rsidRPr="00A743E2" w:rsidRDefault="00FF1F44">
          <w:pPr>
            <w:pStyle w:val="TOC3"/>
            <w:tabs>
              <w:tab w:val="right" w:leader="dot" w:pos="9845"/>
            </w:tabs>
            <w:rPr>
              <w:rFonts w:ascii="Times New Roman" w:hAnsi="Times New Roman" w:cs="Times New Roman"/>
              <w:noProof/>
            </w:rPr>
          </w:pPr>
          <w:hyperlink w:anchor="_Toc79498134" w:history="1">
            <w:r w:rsidR="00A743E2" w:rsidRPr="00A743E2">
              <w:rPr>
                <w:rStyle w:val="Hyperlink"/>
                <w:rFonts w:ascii="Times New Roman" w:hAnsi="Times New Roman" w:cs="Times New Roman"/>
                <w:noProof/>
              </w:rPr>
              <w:t>5.5 Statistical analysis</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_Toc79498134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34</w:t>
            </w:r>
            <w:r w:rsidR="00A743E2" w:rsidRPr="00A743E2">
              <w:rPr>
                <w:rFonts w:ascii="Times New Roman" w:hAnsi="Times New Roman" w:cs="Times New Roman"/>
                <w:noProof/>
                <w:webHidden/>
              </w:rPr>
              <w:fldChar w:fldCharType="end"/>
            </w:r>
          </w:hyperlink>
        </w:p>
        <w:p w14:paraId="35B4E4D6" w14:textId="372E6CE1" w:rsidR="00A743E2" w:rsidRPr="00A743E2" w:rsidRDefault="00FF1F44">
          <w:pPr>
            <w:pStyle w:val="TOC3"/>
            <w:tabs>
              <w:tab w:val="right" w:leader="dot" w:pos="9845"/>
            </w:tabs>
            <w:rPr>
              <w:rFonts w:ascii="Times New Roman" w:hAnsi="Times New Roman" w:cs="Times New Roman"/>
              <w:noProof/>
            </w:rPr>
          </w:pPr>
          <w:hyperlink w:anchor="_Toc79498135" w:history="1">
            <w:r w:rsidR="00A743E2" w:rsidRPr="00A743E2">
              <w:rPr>
                <w:rStyle w:val="Hyperlink"/>
                <w:rFonts w:ascii="Times New Roman" w:hAnsi="Times New Roman" w:cs="Times New Roman"/>
                <w:noProof/>
              </w:rPr>
              <w:t>6.1 Baseline Patient Characteristics</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_Toc79498135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35</w:t>
            </w:r>
            <w:r w:rsidR="00A743E2" w:rsidRPr="00A743E2">
              <w:rPr>
                <w:rFonts w:ascii="Times New Roman" w:hAnsi="Times New Roman" w:cs="Times New Roman"/>
                <w:noProof/>
                <w:webHidden/>
              </w:rPr>
              <w:fldChar w:fldCharType="end"/>
            </w:r>
          </w:hyperlink>
        </w:p>
        <w:p w14:paraId="77BBACB2" w14:textId="11C55850" w:rsidR="00A743E2" w:rsidRPr="00A743E2" w:rsidRDefault="00FF1F44">
          <w:pPr>
            <w:pStyle w:val="TOC2"/>
            <w:tabs>
              <w:tab w:val="right" w:leader="dot" w:pos="9845"/>
            </w:tabs>
            <w:rPr>
              <w:rFonts w:ascii="Times New Roman" w:hAnsi="Times New Roman" w:cs="Times New Roman"/>
              <w:noProof/>
            </w:rPr>
          </w:pPr>
          <w:hyperlink w:anchor="_Toc79498136" w:history="1">
            <w:r w:rsidR="00A743E2" w:rsidRPr="00A743E2">
              <w:rPr>
                <w:rStyle w:val="Hyperlink"/>
                <w:rFonts w:ascii="Times New Roman" w:hAnsi="Times New Roman" w:cs="Times New Roman"/>
                <w:noProof/>
              </w:rPr>
              <w:t>TAN score (See Table 5 and Fig. 9 below)</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_Toc79498136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36</w:t>
            </w:r>
            <w:r w:rsidR="00A743E2" w:rsidRPr="00A743E2">
              <w:rPr>
                <w:rFonts w:ascii="Times New Roman" w:hAnsi="Times New Roman" w:cs="Times New Roman"/>
                <w:noProof/>
                <w:webHidden/>
              </w:rPr>
              <w:fldChar w:fldCharType="end"/>
            </w:r>
          </w:hyperlink>
        </w:p>
        <w:p w14:paraId="75DD2963" w14:textId="6A742FB1" w:rsidR="00A743E2" w:rsidRPr="00A743E2" w:rsidRDefault="00FF1F44">
          <w:pPr>
            <w:pStyle w:val="TOC2"/>
            <w:tabs>
              <w:tab w:val="right" w:leader="dot" w:pos="9845"/>
            </w:tabs>
            <w:rPr>
              <w:rFonts w:ascii="Times New Roman" w:hAnsi="Times New Roman" w:cs="Times New Roman"/>
              <w:noProof/>
            </w:rPr>
          </w:pPr>
          <w:hyperlink w:anchor="_Toc79498137" w:history="1">
            <w:r w:rsidR="00A743E2" w:rsidRPr="00A743E2">
              <w:rPr>
                <w:rStyle w:val="Hyperlink"/>
                <w:rFonts w:ascii="Times New Roman" w:hAnsi="Times New Roman" w:cs="Times New Roman"/>
                <w:noProof/>
              </w:rPr>
              <w:t>7</w:t>
            </w:r>
            <w:r w:rsidR="00A743E2" w:rsidRPr="00A743E2">
              <w:rPr>
                <w:rStyle w:val="Hyperlink"/>
                <w:rFonts w:ascii="Times New Roman" w:eastAsia="Arial" w:hAnsi="Times New Roman" w:cs="Times New Roman"/>
                <w:noProof/>
              </w:rPr>
              <w:t xml:space="preserve"> </w:t>
            </w:r>
            <w:r w:rsidR="00A743E2" w:rsidRPr="00A743E2">
              <w:rPr>
                <w:rStyle w:val="Hyperlink"/>
                <w:rFonts w:ascii="Times New Roman" w:hAnsi="Times New Roman" w:cs="Times New Roman"/>
                <w:noProof/>
              </w:rPr>
              <w:t>Discussion</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_Toc79498137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42</w:t>
            </w:r>
            <w:r w:rsidR="00A743E2" w:rsidRPr="00A743E2">
              <w:rPr>
                <w:rFonts w:ascii="Times New Roman" w:hAnsi="Times New Roman" w:cs="Times New Roman"/>
                <w:noProof/>
                <w:webHidden/>
              </w:rPr>
              <w:fldChar w:fldCharType="end"/>
            </w:r>
          </w:hyperlink>
        </w:p>
        <w:p w14:paraId="4089BD91" w14:textId="40A839ED" w:rsidR="00A743E2" w:rsidRPr="00A743E2" w:rsidRDefault="00FF1F44">
          <w:pPr>
            <w:pStyle w:val="TOC2"/>
            <w:tabs>
              <w:tab w:val="right" w:leader="dot" w:pos="9845"/>
            </w:tabs>
            <w:rPr>
              <w:rFonts w:ascii="Times New Roman" w:hAnsi="Times New Roman" w:cs="Times New Roman"/>
              <w:noProof/>
            </w:rPr>
          </w:pPr>
          <w:hyperlink w:anchor="_Toc79498138" w:history="1">
            <w:r w:rsidR="00A743E2" w:rsidRPr="00A743E2">
              <w:rPr>
                <w:rStyle w:val="Hyperlink"/>
                <w:rFonts w:ascii="Times New Roman" w:hAnsi="Times New Roman" w:cs="Times New Roman"/>
                <w:noProof/>
              </w:rPr>
              <w:t>8</w:t>
            </w:r>
            <w:r w:rsidR="00A743E2" w:rsidRPr="00A743E2">
              <w:rPr>
                <w:rStyle w:val="Hyperlink"/>
                <w:rFonts w:ascii="Times New Roman" w:eastAsia="Arial" w:hAnsi="Times New Roman" w:cs="Times New Roman"/>
                <w:noProof/>
              </w:rPr>
              <w:t xml:space="preserve"> </w:t>
            </w:r>
            <w:r w:rsidR="00A743E2" w:rsidRPr="00A743E2">
              <w:rPr>
                <w:rStyle w:val="Hyperlink"/>
                <w:rFonts w:ascii="Times New Roman" w:hAnsi="Times New Roman" w:cs="Times New Roman"/>
                <w:noProof/>
              </w:rPr>
              <w:t>Conclusion</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_Toc79498138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53</w:t>
            </w:r>
            <w:r w:rsidR="00A743E2" w:rsidRPr="00A743E2">
              <w:rPr>
                <w:rFonts w:ascii="Times New Roman" w:hAnsi="Times New Roman" w:cs="Times New Roman"/>
                <w:noProof/>
                <w:webHidden/>
              </w:rPr>
              <w:fldChar w:fldCharType="end"/>
            </w:r>
          </w:hyperlink>
        </w:p>
        <w:p w14:paraId="7F3A2E3A" w14:textId="28106379" w:rsidR="00A743E2" w:rsidRPr="00A743E2" w:rsidRDefault="00FF1F44">
          <w:pPr>
            <w:pStyle w:val="TOC2"/>
            <w:tabs>
              <w:tab w:val="right" w:leader="dot" w:pos="9845"/>
            </w:tabs>
            <w:rPr>
              <w:rFonts w:ascii="Times New Roman" w:hAnsi="Times New Roman" w:cs="Times New Roman"/>
              <w:noProof/>
            </w:rPr>
          </w:pPr>
          <w:hyperlink w:anchor="_Toc79498139" w:history="1">
            <w:r w:rsidR="00A743E2" w:rsidRPr="00A743E2">
              <w:rPr>
                <w:rStyle w:val="Hyperlink"/>
                <w:rFonts w:ascii="Times New Roman" w:hAnsi="Times New Roman" w:cs="Times New Roman"/>
                <w:noProof/>
              </w:rPr>
              <w:t>9</w:t>
            </w:r>
            <w:r w:rsidR="00A743E2" w:rsidRPr="00A743E2">
              <w:rPr>
                <w:rStyle w:val="Hyperlink"/>
                <w:rFonts w:ascii="Times New Roman" w:eastAsia="Arial" w:hAnsi="Times New Roman" w:cs="Times New Roman"/>
                <w:noProof/>
              </w:rPr>
              <w:t xml:space="preserve"> </w:t>
            </w:r>
            <w:r w:rsidR="00A743E2" w:rsidRPr="00A743E2">
              <w:rPr>
                <w:rStyle w:val="Hyperlink"/>
                <w:rFonts w:ascii="Times New Roman" w:hAnsi="Times New Roman" w:cs="Times New Roman"/>
                <w:noProof/>
              </w:rPr>
              <w:t>References</w:t>
            </w:r>
            <w:r w:rsidR="00A743E2" w:rsidRPr="00A743E2">
              <w:rPr>
                <w:rFonts w:ascii="Times New Roman" w:hAnsi="Times New Roman" w:cs="Times New Roman"/>
                <w:noProof/>
                <w:webHidden/>
              </w:rPr>
              <w:tab/>
            </w:r>
            <w:r w:rsidR="00A743E2" w:rsidRPr="00A743E2">
              <w:rPr>
                <w:rFonts w:ascii="Times New Roman" w:hAnsi="Times New Roman" w:cs="Times New Roman"/>
                <w:noProof/>
                <w:webHidden/>
              </w:rPr>
              <w:fldChar w:fldCharType="begin"/>
            </w:r>
            <w:r w:rsidR="00A743E2" w:rsidRPr="00A743E2">
              <w:rPr>
                <w:rFonts w:ascii="Times New Roman" w:hAnsi="Times New Roman" w:cs="Times New Roman"/>
                <w:noProof/>
                <w:webHidden/>
              </w:rPr>
              <w:instrText xml:space="preserve"> PAGEREF _Toc79498139 \h </w:instrText>
            </w:r>
            <w:r w:rsidR="00A743E2" w:rsidRPr="00A743E2">
              <w:rPr>
                <w:rFonts w:ascii="Times New Roman" w:hAnsi="Times New Roman" w:cs="Times New Roman"/>
                <w:noProof/>
                <w:webHidden/>
              </w:rPr>
            </w:r>
            <w:r w:rsidR="00A743E2" w:rsidRPr="00A743E2">
              <w:rPr>
                <w:rFonts w:ascii="Times New Roman" w:hAnsi="Times New Roman" w:cs="Times New Roman"/>
                <w:noProof/>
                <w:webHidden/>
              </w:rPr>
              <w:fldChar w:fldCharType="separate"/>
            </w:r>
            <w:r w:rsidR="00A743E2">
              <w:rPr>
                <w:rFonts w:ascii="Times New Roman" w:hAnsi="Times New Roman" w:cs="Times New Roman"/>
                <w:noProof/>
                <w:webHidden/>
              </w:rPr>
              <w:t>54</w:t>
            </w:r>
            <w:r w:rsidR="00A743E2" w:rsidRPr="00A743E2">
              <w:rPr>
                <w:rFonts w:ascii="Times New Roman" w:hAnsi="Times New Roman" w:cs="Times New Roman"/>
                <w:noProof/>
                <w:webHidden/>
              </w:rPr>
              <w:fldChar w:fldCharType="end"/>
            </w:r>
          </w:hyperlink>
        </w:p>
        <w:p w14:paraId="358A06A7" w14:textId="77777777" w:rsidR="00A743E2" w:rsidRDefault="00A743E2" w:rsidP="00A743E2">
          <w:pPr>
            <w:rPr>
              <w:rFonts w:ascii="Times New Roman" w:hAnsi="Times New Roman" w:cs="Times New Roman"/>
              <w:b/>
              <w:bCs/>
              <w:noProof/>
            </w:rPr>
          </w:pPr>
          <w:r w:rsidRPr="00A743E2">
            <w:rPr>
              <w:rFonts w:ascii="Times New Roman" w:hAnsi="Times New Roman" w:cs="Times New Roman"/>
              <w:b/>
              <w:bCs/>
              <w:noProof/>
            </w:rPr>
            <w:fldChar w:fldCharType="end"/>
          </w:r>
        </w:p>
      </w:sdtContent>
    </w:sdt>
    <w:p w14:paraId="7CAE3505" w14:textId="059B654E" w:rsidR="00F00A1F" w:rsidRPr="00A743E2" w:rsidRDefault="00A743E2" w:rsidP="00A743E2">
      <w:pPr>
        <w:pStyle w:val="Heading1"/>
        <w:rPr>
          <w:u w:val="single"/>
        </w:rPr>
      </w:pPr>
      <w:r w:rsidRPr="00A743E2">
        <w:rPr>
          <w:u w:val="single"/>
        </w:rPr>
        <w:t xml:space="preserve">List of Tables </w:t>
      </w:r>
    </w:p>
    <w:p w14:paraId="4234FE65" w14:textId="77777777" w:rsidR="00F00A1F" w:rsidRDefault="00A743E2">
      <w:pPr>
        <w:spacing w:after="0"/>
        <w:ind w:left="720"/>
      </w:pPr>
      <w:r>
        <w:rPr>
          <w:rFonts w:ascii="Times New Roman" w:eastAsia="Times New Roman" w:hAnsi="Times New Roman" w:cs="Times New Roman"/>
        </w:rPr>
        <w:t xml:space="preserve"> </w:t>
      </w:r>
    </w:p>
    <w:tbl>
      <w:tblPr>
        <w:tblStyle w:val="TableGrid"/>
        <w:tblW w:w="9010" w:type="dxa"/>
        <w:tblInd w:w="725" w:type="dxa"/>
        <w:tblCellMar>
          <w:top w:w="10" w:type="dxa"/>
          <w:left w:w="106" w:type="dxa"/>
          <w:right w:w="50" w:type="dxa"/>
        </w:tblCellMar>
        <w:tblLook w:val="04A0" w:firstRow="1" w:lastRow="0" w:firstColumn="1" w:lastColumn="0" w:noHBand="0" w:noVBand="1"/>
      </w:tblPr>
      <w:tblGrid>
        <w:gridCol w:w="4508"/>
        <w:gridCol w:w="4502"/>
      </w:tblGrid>
      <w:tr w:rsidR="00F00A1F" w14:paraId="29B2319A" w14:textId="77777777">
        <w:trPr>
          <w:trHeight w:val="264"/>
        </w:trPr>
        <w:tc>
          <w:tcPr>
            <w:tcW w:w="4507" w:type="dxa"/>
            <w:tcBorders>
              <w:top w:val="single" w:sz="4" w:space="0" w:color="000000"/>
              <w:left w:val="single" w:sz="4" w:space="0" w:color="000000"/>
              <w:bottom w:val="single" w:sz="4" w:space="0" w:color="000000"/>
              <w:right w:val="single" w:sz="4" w:space="0" w:color="000000"/>
            </w:tcBorders>
          </w:tcPr>
          <w:p w14:paraId="06105305" w14:textId="77777777" w:rsidR="00F00A1F" w:rsidRDefault="00A743E2">
            <w:pPr>
              <w:ind w:left="5"/>
            </w:pPr>
            <w:r>
              <w:rPr>
                <w:rFonts w:ascii="Times New Roman" w:eastAsia="Times New Roman" w:hAnsi="Times New Roman" w:cs="Times New Roman"/>
                <w:b/>
              </w:rPr>
              <w:t xml:space="preserve">Table </w:t>
            </w:r>
          </w:p>
        </w:tc>
        <w:tc>
          <w:tcPr>
            <w:tcW w:w="4502" w:type="dxa"/>
            <w:tcBorders>
              <w:top w:val="single" w:sz="4" w:space="0" w:color="000000"/>
              <w:left w:val="single" w:sz="4" w:space="0" w:color="000000"/>
              <w:bottom w:val="single" w:sz="4" w:space="0" w:color="000000"/>
              <w:right w:val="single" w:sz="4" w:space="0" w:color="000000"/>
            </w:tcBorders>
          </w:tcPr>
          <w:p w14:paraId="3B4D90A1" w14:textId="77777777" w:rsidR="00F00A1F" w:rsidRDefault="00A743E2">
            <w:r>
              <w:rPr>
                <w:rFonts w:ascii="Times New Roman" w:eastAsia="Times New Roman" w:hAnsi="Times New Roman" w:cs="Times New Roman"/>
                <w:b/>
              </w:rPr>
              <w:t xml:space="preserve">Title </w:t>
            </w:r>
          </w:p>
        </w:tc>
      </w:tr>
      <w:tr w:rsidR="00F00A1F" w14:paraId="6396EC53" w14:textId="77777777">
        <w:trPr>
          <w:trHeight w:val="264"/>
        </w:trPr>
        <w:tc>
          <w:tcPr>
            <w:tcW w:w="4507" w:type="dxa"/>
            <w:tcBorders>
              <w:top w:val="single" w:sz="4" w:space="0" w:color="000000"/>
              <w:left w:val="single" w:sz="4" w:space="0" w:color="000000"/>
              <w:bottom w:val="single" w:sz="4" w:space="0" w:color="000000"/>
              <w:right w:val="single" w:sz="4" w:space="0" w:color="000000"/>
            </w:tcBorders>
          </w:tcPr>
          <w:p w14:paraId="3425B4DE" w14:textId="77777777" w:rsidR="00F00A1F" w:rsidRDefault="00A743E2">
            <w:pPr>
              <w:ind w:left="5"/>
            </w:pPr>
            <w:r>
              <w:rPr>
                <w:rFonts w:ascii="Times New Roman" w:eastAsia="Times New Roman" w:hAnsi="Times New Roman" w:cs="Times New Roman"/>
              </w:rPr>
              <w:t xml:space="preserve">Table 1 </w:t>
            </w:r>
          </w:p>
        </w:tc>
        <w:tc>
          <w:tcPr>
            <w:tcW w:w="4502" w:type="dxa"/>
            <w:tcBorders>
              <w:top w:val="single" w:sz="4" w:space="0" w:color="000000"/>
              <w:left w:val="single" w:sz="4" w:space="0" w:color="000000"/>
              <w:bottom w:val="single" w:sz="4" w:space="0" w:color="000000"/>
              <w:right w:val="single" w:sz="4" w:space="0" w:color="000000"/>
            </w:tcBorders>
          </w:tcPr>
          <w:p w14:paraId="25986CE9" w14:textId="77777777" w:rsidR="00F00A1F" w:rsidRDefault="00A743E2">
            <w:r>
              <w:rPr>
                <w:rFonts w:ascii="Times New Roman" w:eastAsia="Times New Roman" w:hAnsi="Times New Roman" w:cs="Times New Roman"/>
              </w:rPr>
              <w:t xml:space="preserve">Modified Rankin Scale </w:t>
            </w:r>
          </w:p>
        </w:tc>
      </w:tr>
      <w:tr w:rsidR="00F00A1F" w14:paraId="7F84D779" w14:textId="77777777">
        <w:trPr>
          <w:trHeight w:val="264"/>
        </w:trPr>
        <w:tc>
          <w:tcPr>
            <w:tcW w:w="4507" w:type="dxa"/>
            <w:tcBorders>
              <w:top w:val="single" w:sz="4" w:space="0" w:color="000000"/>
              <w:left w:val="single" w:sz="4" w:space="0" w:color="000000"/>
              <w:bottom w:val="single" w:sz="4" w:space="0" w:color="000000"/>
              <w:right w:val="single" w:sz="4" w:space="0" w:color="000000"/>
            </w:tcBorders>
          </w:tcPr>
          <w:p w14:paraId="2FF52982" w14:textId="77777777" w:rsidR="00F00A1F" w:rsidRDefault="00A743E2">
            <w:pPr>
              <w:ind w:left="5"/>
            </w:pPr>
            <w:r>
              <w:rPr>
                <w:rFonts w:ascii="Times New Roman" w:eastAsia="Times New Roman" w:hAnsi="Times New Roman" w:cs="Times New Roman"/>
              </w:rPr>
              <w:t xml:space="preserve">Table 2 </w:t>
            </w:r>
          </w:p>
        </w:tc>
        <w:tc>
          <w:tcPr>
            <w:tcW w:w="4502" w:type="dxa"/>
            <w:tcBorders>
              <w:top w:val="single" w:sz="4" w:space="0" w:color="000000"/>
              <w:left w:val="single" w:sz="4" w:space="0" w:color="000000"/>
              <w:bottom w:val="single" w:sz="4" w:space="0" w:color="000000"/>
              <w:right w:val="single" w:sz="4" w:space="0" w:color="000000"/>
            </w:tcBorders>
          </w:tcPr>
          <w:p w14:paraId="6B4635A4" w14:textId="77777777" w:rsidR="00F00A1F" w:rsidRDefault="00A743E2">
            <w:r>
              <w:rPr>
                <w:rFonts w:ascii="Times New Roman" w:eastAsia="Times New Roman" w:hAnsi="Times New Roman" w:cs="Times New Roman"/>
              </w:rPr>
              <w:t xml:space="preserve">TICI score </w:t>
            </w:r>
          </w:p>
        </w:tc>
      </w:tr>
      <w:tr w:rsidR="00F00A1F" w14:paraId="3FDE3491" w14:textId="77777777">
        <w:trPr>
          <w:trHeight w:val="259"/>
        </w:trPr>
        <w:tc>
          <w:tcPr>
            <w:tcW w:w="4507" w:type="dxa"/>
            <w:tcBorders>
              <w:top w:val="single" w:sz="4" w:space="0" w:color="000000"/>
              <w:left w:val="single" w:sz="4" w:space="0" w:color="000000"/>
              <w:bottom w:val="single" w:sz="4" w:space="0" w:color="000000"/>
              <w:right w:val="single" w:sz="4" w:space="0" w:color="000000"/>
            </w:tcBorders>
          </w:tcPr>
          <w:p w14:paraId="264B49C0" w14:textId="77777777" w:rsidR="00F00A1F" w:rsidRDefault="00A743E2">
            <w:pPr>
              <w:ind w:left="5"/>
            </w:pPr>
            <w:r>
              <w:rPr>
                <w:rFonts w:ascii="Times New Roman" w:eastAsia="Times New Roman" w:hAnsi="Times New Roman" w:cs="Times New Roman"/>
              </w:rPr>
              <w:t xml:space="preserve">Table 3 </w:t>
            </w:r>
          </w:p>
        </w:tc>
        <w:tc>
          <w:tcPr>
            <w:tcW w:w="4502" w:type="dxa"/>
            <w:tcBorders>
              <w:top w:val="single" w:sz="4" w:space="0" w:color="000000"/>
              <w:left w:val="single" w:sz="4" w:space="0" w:color="000000"/>
              <w:bottom w:val="single" w:sz="4" w:space="0" w:color="000000"/>
              <w:right w:val="single" w:sz="4" w:space="0" w:color="000000"/>
            </w:tcBorders>
          </w:tcPr>
          <w:p w14:paraId="315909EA" w14:textId="77777777" w:rsidR="00F00A1F" w:rsidRDefault="00A743E2">
            <w:r>
              <w:rPr>
                <w:rFonts w:ascii="Times New Roman" w:eastAsia="Times New Roman" w:hAnsi="Times New Roman" w:cs="Times New Roman"/>
              </w:rPr>
              <w:t xml:space="preserve">TIMI score </w:t>
            </w:r>
          </w:p>
        </w:tc>
      </w:tr>
      <w:tr w:rsidR="00F00A1F" w14:paraId="0B2EAE1C" w14:textId="77777777">
        <w:trPr>
          <w:trHeight w:val="533"/>
        </w:trPr>
        <w:tc>
          <w:tcPr>
            <w:tcW w:w="4507" w:type="dxa"/>
            <w:tcBorders>
              <w:top w:val="single" w:sz="4" w:space="0" w:color="000000"/>
              <w:left w:val="single" w:sz="4" w:space="0" w:color="000000"/>
              <w:bottom w:val="single" w:sz="4" w:space="0" w:color="000000"/>
              <w:right w:val="single" w:sz="4" w:space="0" w:color="000000"/>
            </w:tcBorders>
          </w:tcPr>
          <w:p w14:paraId="4A93815B" w14:textId="77777777" w:rsidR="00F00A1F" w:rsidRDefault="00A743E2">
            <w:pPr>
              <w:ind w:left="5"/>
            </w:pPr>
            <w:r>
              <w:rPr>
                <w:rFonts w:ascii="Times New Roman" w:eastAsia="Times New Roman" w:hAnsi="Times New Roman" w:cs="Times New Roman"/>
              </w:rPr>
              <w:t xml:space="preserve">Table 4 </w:t>
            </w:r>
          </w:p>
        </w:tc>
        <w:tc>
          <w:tcPr>
            <w:tcW w:w="4502" w:type="dxa"/>
            <w:tcBorders>
              <w:top w:val="single" w:sz="4" w:space="0" w:color="000000"/>
              <w:left w:val="single" w:sz="4" w:space="0" w:color="000000"/>
              <w:bottom w:val="single" w:sz="4" w:space="0" w:color="000000"/>
              <w:right w:val="single" w:sz="4" w:space="0" w:color="000000"/>
            </w:tcBorders>
          </w:tcPr>
          <w:p w14:paraId="17D6625E" w14:textId="77777777" w:rsidR="00F00A1F" w:rsidRDefault="00A743E2">
            <w:r>
              <w:rPr>
                <w:rFonts w:ascii="Times New Roman" w:eastAsia="Times New Roman" w:hAnsi="Times New Roman" w:cs="Times New Roman"/>
              </w:rPr>
              <w:t xml:space="preserve">Score for the quantification of collaterals in </w:t>
            </w:r>
          </w:p>
          <w:p w14:paraId="16886F9E" w14:textId="77777777" w:rsidR="00F00A1F" w:rsidRDefault="00A743E2">
            <w:r>
              <w:rPr>
                <w:rFonts w:ascii="Times New Roman" w:eastAsia="Times New Roman" w:hAnsi="Times New Roman" w:cs="Times New Roman"/>
              </w:rPr>
              <w:t xml:space="preserve">CTA-MIP </w:t>
            </w:r>
          </w:p>
        </w:tc>
      </w:tr>
      <w:tr w:rsidR="00F00A1F" w14:paraId="4E499F5D" w14:textId="77777777">
        <w:trPr>
          <w:trHeight w:val="264"/>
        </w:trPr>
        <w:tc>
          <w:tcPr>
            <w:tcW w:w="4507" w:type="dxa"/>
            <w:tcBorders>
              <w:top w:val="single" w:sz="4" w:space="0" w:color="000000"/>
              <w:left w:val="single" w:sz="4" w:space="0" w:color="000000"/>
              <w:bottom w:val="single" w:sz="4" w:space="0" w:color="000000"/>
              <w:right w:val="single" w:sz="4" w:space="0" w:color="000000"/>
            </w:tcBorders>
          </w:tcPr>
          <w:p w14:paraId="18DA1402" w14:textId="77777777" w:rsidR="00F00A1F" w:rsidRDefault="00A743E2">
            <w:pPr>
              <w:ind w:left="5"/>
            </w:pPr>
            <w:r>
              <w:rPr>
                <w:rFonts w:ascii="Times New Roman" w:eastAsia="Times New Roman" w:hAnsi="Times New Roman" w:cs="Times New Roman"/>
              </w:rPr>
              <w:t xml:space="preserve">Table 5 </w:t>
            </w:r>
          </w:p>
        </w:tc>
        <w:tc>
          <w:tcPr>
            <w:tcW w:w="4502" w:type="dxa"/>
            <w:tcBorders>
              <w:top w:val="single" w:sz="4" w:space="0" w:color="000000"/>
              <w:left w:val="single" w:sz="4" w:space="0" w:color="000000"/>
              <w:bottom w:val="single" w:sz="4" w:space="0" w:color="000000"/>
              <w:right w:val="single" w:sz="4" w:space="0" w:color="000000"/>
            </w:tcBorders>
          </w:tcPr>
          <w:p w14:paraId="013E4E2C" w14:textId="77777777" w:rsidR="00F00A1F" w:rsidRDefault="00A743E2">
            <w:r>
              <w:rPr>
                <w:rFonts w:ascii="Times New Roman" w:eastAsia="Times New Roman" w:hAnsi="Times New Roman" w:cs="Times New Roman"/>
              </w:rPr>
              <w:t xml:space="preserve">Tan Score </w:t>
            </w:r>
          </w:p>
        </w:tc>
      </w:tr>
      <w:tr w:rsidR="00F00A1F" w14:paraId="25629998" w14:textId="77777777">
        <w:trPr>
          <w:trHeight w:val="259"/>
        </w:trPr>
        <w:tc>
          <w:tcPr>
            <w:tcW w:w="4507" w:type="dxa"/>
            <w:tcBorders>
              <w:top w:val="single" w:sz="4" w:space="0" w:color="000000"/>
              <w:left w:val="single" w:sz="4" w:space="0" w:color="000000"/>
              <w:bottom w:val="single" w:sz="4" w:space="0" w:color="000000"/>
              <w:right w:val="single" w:sz="4" w:space="0" w:color="000000"/>
            </w:tcBorders>
          </w:tcPr>
          <w:p w14:paraId="79738128" w14:textId="77777777" w:rsidR="00F00A1F" w:rsidRDefault="00A743E2">
            <w:pPr>
              <w:ind w:left="5"/>
            </w:pPr>
            <w:r>
              <w:rPr>
                <w:rFonts w:ascii="Times New Roman" w:eastAsia="Times New Roman" w:hAnsi="Times New Roman" w:cs="Times New Roman"/>
              </w:rPr>
              <w:t xml:space="preserve">Table 6 </w:t>
            </w:r>
          </w:p>
        </w:tc>
        <w:tc>
          <w:tcPr>
            <w:tcW w:w="4502" w:type="dxa"/>
            <w:tcBorders>
              <w:top w:val="single" w:sz="4" w:space="0" w:color="000000"/>
              <w:left w:val="single" w:sz="4" w:space="0" w:color="000000"/>
              <w:bottom w:val="single" w:sz="4" w:space="0" w:color="000000"/>
              <w:right w:val="single" w:sz="4" w:space="0" w:color="000000"/>
            </w:tcBorders>
          </w:tcPr>
          <w:p w14:paraId="5F2EE70C" w14:textId="77777777" w:rsidR="00F00A1F" w:rsidRDefault="00A743E2">
            <w:r>
              <w:rPr>
                <w:rFonts w:ascii="Times New Roman" w:eastAsia="Times New Roman" w:hAnsi="Times New Roman" w:cs="Times New Roman"/>
              </w:rPr>
              <w:t xml:space="preserve">Tan vs NIHSS &amp; </w:t>
            </w:r>
            <w:proofErr w:type="spellStart"/>
            <w:r>
              <w:rPr>
                <w:rFonts w:ascii="Times New Roman" w:eastAsia="Times New Roman" w:hAnsi="Times New Roman" w:cs="Times New Roman"/>
              </w:rPr>
              <w:t>mRS</w:t>
            </w:r>
            <w:proofErr w:type="spellEnd"/>
            <w:r>
              <w:rPr>
                <w:rFonts w:ascii="Times New Roman" w:eastAsia="Times New Roman" w:hAnsi="Times New Roman" w:cs="Times New Roman"/>
              </w:rPr>
              <w:t xml:space="preserve"> </w:t>
            </w:r>
          </w:p>
        </w:tc>
      </w:tr>
      <w:tr w:rsidR="00F00A1F" w14:paraId="14F6004F" w14:textId="77777777">
        <w:trPr>
          <w:trHeight w:val="283"/>
        </w:trPr>
        <w:tc>
          <w:tcPr>
            <w:tcW w:w="4507" w:type="dxa"/>
            <w:tcBorders>
              <w:top w:val="single" w:sz="4" w:space="0" w:color="000000"/>
              <w:left w:val="single" w:sz="4" w:space="0" w:color="000000"/>
              <w:bottom w:val="single" w:sz="4" w:space="0" w:color="000000"/>
              <w:right w:val="single" w:sz="4" w:space="0" w:color="000000"/>
            </w:tcBorders>
          </w:tcPr>
          <w:p w14:paraId="52AB14B7" w14:textId="77777777" w:rsidR="00F00A1F" w:rsidRDefault="00A743E2">
            <w:pPr>
              <w:ind w:left="5"/>
            </w:pPr>
            <w:r>
              <w:rPr>
                <w:rFonts w:ascii="Times New Roman" w:eastAsia="Times New Roman" w:hAnsi="Times New Roman" w:cs="Times New Roman"/>
              </w:rPr>
              <w:t xml:space="preserve">Table 7 </w:t>
            </w:r>
          </w:p>
        </w:tc>
        <w:tc>
          <w:tcPr>
            <w:tcW w:w="4502" w:type="dxa"/>
            <w:tcBorders>
              <w:top w:val="single" w:sz="4" w:space="0" w:color="000000"/>
              <w:left w:val="single" w:sz="4" w:space="0" w:color="000000"/>
              <w:bottom w:val="single" w:sz="4" w:space="0" w:color="000000"/>
              <w:right w:val="single" w:sz="4" w:space="0" w:color="000000"/>
            </w:tcBorders>
          </w:tcPr>
          <w:p w14:paraId="084688AD" w14:textId="77777777" w:rsidR="00F00A1F" w:rsidRDefault="00A743E2">
            <w:r>
              <w:rPr>
                <w:rFonts w:ascii="Times New Roman" w:eastAsia="Times New Roman" w:hAnsi="Times New Roman" w:cs="Times New Roman"/>
              </w:rPr>
              <w:t xml:space="preserve">ASPECTS &amp; Tan </w:t>
            </w:r>
          </w:p>
        </w:tc>
      </w:tr>
      <w:tr w:rsidR="00F00A1F" w14:paraId="54FFB786" w14:textId="77777777">
        <w:trPr>
          <w:trHeight w:val="259"/>
        </w:trPr>
        <w:tc>
          <w:tcPr>
            <w:tcW w:w="4507" w:type="dxa"/>
            <w:tcBorders>
              <w:top w:val="single" w:sz="4" w:space="0" w:color="000000"/>
              <w:left w:val="single" w:sz="4" w:space="0" w:color="000000"/>
              <w:bottom w:val="single" w:sz="4" w:space="0" w:color="000000"/>
              <w:right w:val="single" w:sz="4" w:space="0" w:color="000000"/>
            </w:tcBorders>
          </w:tcPr>
          <w:p w14:paraId="3C7697AA" w14:textId="77777777" w:rsidR="00F00A1F" w:rsidRDefault="00A743E2">
            <w:pPr>
              <w:ind w:left="5"/>
            </w:pPr>
            <w:r>
              <w:rPr>
                <w:rFonts w:ascii="Times New Roman" w:eastAsia="Times New Roman" w:hAnsi="Times New Roman" w:cs="Times New Roman"/>
              </w:rPr>
              <w:t xml:space="preserve">Table 8 </w:t>
            </w:r>
          </w:p>
        </w:tc>
        <w:tc>
          <w:tcPr>
            <w:tcW w:w="4502" w:type="dxa"/>
            <w:tcBorders>
              <w:top w:val="single" w:sz="4" w:space="0" w:color="000000"/>
              <w:left w:val="single" w:sz="4" w:space="0" w:color="000000"/>
              <w:bottom w:val="single" w:sz="4" w:space="0" w:color="000000"/>
              <w:right w:val="single" w:sz="4" w:space="0" w:color="000000"/>
            </w:tcBorders>
          </w:tcPr>
          <w:p w14:paraId="2CA51ABE" w14:textId="77777777" w:rsidR="00F00A1F" w:rsidRDefault="00A743E2">
            <w:r>
              <w:rPr>
                <w:rFonts w:ascii="Times New Roman" w:eastAsia="Times New Roman" w:hAnsi="Times New Roman" w:cs="Times New Roman"/>
              </w:rPr>
              <w:t xml:space="preserve">M2 and M5 (NIHSS) </w:t>
            </w:r>
          </w:p>
        </w:tc>
      </w:tr>
      <w:tr w:rsidR="00F00A1F" w14:paraId="240FF7E7" w14:textId="77777777">
        <w:trPr>
          <w:trHeight w:val="264"/>
        </w:trPr>
        <w:tc>
          <w:tcPr>
            <w:tcW w:w="4507" w:type="dxa"/>
            <w:tcBorders>
              <w:top w:val="single" w:sz="4" w:space="0" w:color="000000"/>
              <w:left w:val="single" w:sz="4" w:space="0" w:color="000000"/>
              <w:bottom w:val="single" w:sz="4" w:space="0" w:color="000000"/>
              <w:right w:val="single" w:sz="4" w:space="0" w:color="000000"/>
            </w:tcBorders>
          </w:tcPr>
          <w:p w14:paraId="71307AF9" w14:textId="77777777" w:rsidR="00F00A1F" w:rsidRDefault="00A743E2">
            <w:pPr>
              <w:ind w:left="5"/>
            </w:pPr>
            <w:r>
              <w:rPr>
                <w:rFonts w:ascii="Times New Roman" w:eastAsia="Times New Roman" w:hAnsi="Times New Roman" w:cs="Times New Roman"/>
              </w:rPr>
              <w:t xml:space="preserve">Table 9 </w:t>
            </w:r>
          </w:p>
        </w:tc>
        <w:tc>
          <w:tcPr>
            <w:tcW w:w="4502" w:type="dxa"/>
            <w:tcBorders>
              <w:top w:val="single" w:sz="4" w:space="0" w:color="000000"/>
              <w:left w:val="single" w:sz="4" w:space="0" w:color="000000"/>
              <w:bottom w:val="single" w:sz="4" w:space="0" w:color="000000"/>
              <w:right w:val="single" w:sz="4" w:space="0" w:color="000000"/>
            </w:tcBorders>
          </w:tcPr>
          <w:p w14:paraId="6BEAA6DA" w14:textId="77777777" w:rsidR="00F00A1F" w:rsidRDefault="00A743E2">
            <w:r>
              <w:rPr>
                <w:rFonts w:ascii="Times New Roman" w:eastAsia="Times New Roman" w:hAnsi="Times New Roman" w:cs="Times New Roman"/>
              </w:rPr>
              <w:t xml:space="preserve">ASPECTS, NIHSS &amp; </w:t>
            </w:r>
            <w:proofErr w:type="spellStart"/>
            <w:r>
              <w:rPr>
                <w:rFonts w:ascii="Times New Roman" w:eastAsia="Times New Roman" w:hAnsi="Times New Roman" w:cs="Times New Roman"/>
              </w:rPr>
              <w:t>mRS</w:t>
            </w:r>
            <w:proofErr w:type="spellEnd"/>
            <w:r>
              <w:rPr>
                <w:rFonts w:ascii="Times New Roman" w:eastAsia="Times New Roman" w:hAnsi="Times New Roman" w:cs="Times New Roman"/>
              </w:rPr>
              <w:t xml:space="preserve"> </w:t>
            </w:r>
          </w:p>
        </w:tc>
      </w:tr>
      <w:tr w:rsidR="00F00A1F" w14:paraId="08B6F06E" w14:textId="77777777">
        <w:trPr>
          <w:trHeight w:val="264"/>
        </w:trPr>
        <w:tc>
          <w:tcPr>
            <w:tcW w:w="4507" w:type="dxa"/>
            <w:tcBorders>
              <w:top w:val="single" w:sz="4" w:space="0" w:color="000000"/>
              <w:left w:val="single" w:sz="4" w:space="0" w:color="000000"/>
              <w:bottom w:val="single" w:sz="4" w:space="0" w:color="000000"/>
              <w:right w:val="single" w:sz="4" w:space="0" w:color="000000"/>
            </w:tcBorders>
          </w:tcPr>
          <w:p w14:paraId="13A61264" w14:textId="77777777" w:rsidR="00F00A1F" w:rsidRDefault="00A743E2">
            <w:pPr>
              <w:ind w:left="5"/>
            </w:pPr>
            <w:r>
              <w:rPr>
                <w:rFonts w:ascii="Times New Roman" w:eastAsia="Times New Roman" w:hAnsi="Times New Roman" w:cs="Times New Roman"/>
              </w:rPr>
              <w:t xml:space="preserve">Table 10 </w:t>
            </w:r>
          </w:p>
        </w:tc>
        <w:tc>
          <w:tcPr>
            <w:tcW w:w="4502" w:type="dxa"/>
            <w:tcBorders>
              <w:top w:val="single" w:sz="4" w:space="0" w:color="000000"/>
              <w:left w:val="single" w:sz="4" w:space="0" w:color="000000"/>
              <w:bottom w:val="single" w:sz="4" w:space="0" w:color="000000"/>
              <w:right w:val="single" w:sz="4" w:space="0" w:color="000000"/>
            </w:tcBorders>
          </w:tcPr>
          <w:p w14:paraId="651C4604" w14:textId="77777777" w:rsidR="00F00A1F" w:rsidRDefault="00A743E2">
            <w:r>
              <w:rPr>
                <w:rFonts w:ascii="Times New Roman" w:eastAsia="Times New Roman" w:hAnsi="Times New Roman" w:cs="Times New Roman"/>
              </w:rPr>
              <w:t xml:space="preserve">Dominant side stroke, </w:t>
            </w:r>
            <w:proofErr w:type="spellStart"/>
            <w:r>
              <w:rPr>
                <w:rFonts w:ascii="Times New Roman" w:eastAsia="Times New Roman" w:hAnsi="Times New Roman" w:cs="Times New Roman"/>
              </w:rPr>
              <w:t>mRS</w:t>
            </w:r>
            <w:proofErr w:type="spellEnd"/>
            <w:r>
              <w:rPr>
                <w:rFonts w:ascii="Times New Roman" w:eastAsia="Times New Roman" w:hAnsi="Times New Roman" w:cs="Times New Roman"/>
              </w:rPr>
              <w:t xml:space="preserve">, NIHSS </w:t>
            </w:r>
          </w:p>
        </w:tc>
      </w:tr>
    </w:tbl>
    <w:p w14:paraId="43445DAD" w14:textId="7DD046D9" w:rsidR="00F00A1F" w:rsidRDefault="00A743E2" w:rsidP="00A743E2">
      <w:pPr>
        <w:spacing w:after="0"/>
        <w:ind w:left="720"/>
      </w:pPr>
      <w:r>
        <w:rPr>
          <w:rFonts w:ascii="Times New Roman" w:eastAsia="Times New Roman" w:hAnsi="Times New Roman" w:cs="Times New Roman"/>
        </w:rPr>
        <w:t xml:space="preserve"> </w:t>
      </w:r>
    </w:p>
    <w:p w14:paraId="5AEE7C27" w14:textId="77777777" w:rsidR="00F00A1F" w:rsidRDefault="00A743E2" w:rsidP="00A743E2">
      <w:pPr>
        <w:pStyle w:val="Heading1"/>
      </w:pPr>
      <w:r>
        <w:rPr>
          <w:u w:val="single" w:color="000000"/>
        </w:rPr>
        <w:t>List of Figures</w:t>
      </w:r>
      <w:r>
        <w:t xml:space="preserve">                                                                                                                      </w:t>
      </w:r>
    </w:p>
    <w:p w14:paraId="0A1DBE03" w14:textId="77777777" w:rsidR="00F00A1F" w:rsidRDefault="00A743E2">
      <w:pPr>
        <w:spacing w:after="0"/>
        <w:ind w:left="720"/>
      </w:pPr>
      <w:r>
        <w:rPr>
          <w:rFonts w:ascii="Times New Roman" w:eastAsia="Times New Roman" w:hAnsi="Times New Roman" w:cs="Times New Roman"/>
          <w:b/>
          <w:sz w:val="24"/>
        </w:rPr>
        <w:t xml:space="preserve"> </w:t>
      </w:r>
    </w:p>
    <w:tbl>
      <w:tblPr>
        <w:tblStyle w:val="TableGrid"/>
        <w:tblW w:w="9010" w:type="dxa"/>
        <w:tblInd w:w="725" w:type="dxa"/>
        <w:tblCellMar>
          <w:top w:w="10" w:type="dxa"/>
          <w:left w:w="106" w:type="dxa"/>
          <w:right w:w="48" w:type="dxa"/>
        </w:tblCellMar>
        <w:tblLook w:val="04A0" w:firstRow="1" w:lastRow="0" w:firstColumn="1" w:lastColumn="0" w:noHBand="0" w:noVBand="1"/>
      </w:tblPr>
      <w:tblGrid>
        <w:gridCol w:w="4508"/>
        <w:gridCol w:w="4502"/>
      </w:tblGrid>
      <w:tr w:rsidR="00F00A1F" w14:paraId="78D981A3" w14:textId="77777777">
        <w:trPr>
          <w:trHeight w:val="288"/>
        </w:trPr>
        <w:tc>
          <w:tcPr>
            <w:tcW w:w="4507" w:type="dxa"/>
            <w:tcBorders>
              <w:top w:val="single" w:sz="4" w:space="0" w:color="000000"/>
              <w:left w:val="single" w:sz="4" w:space="0" w:color="000000"/>
              <w:bottom w:val="single" w:sz="4" w:space="0" w:color="000000"/>
              <w:right w:val="single" w:sz="4" w:space="0" w:color="000000"/>
            </w:tcBorders>
          </w:tcPr>
          <w:p w14:paraId="320F2466" w14:textId="77777777" w:rsidR="00F00A1F" w:rsidRDefault="00A743E2">
            <w:pPr>
              <w:ind w:left="5"/>
            </w:pPr>
            <w:r>
              <w:rPr>
                <w:rFonts w:ascii="Times New Roman" w:eastAsia="Times New Roman" w:hAnsi="Times New Roman" w:cs="Times New Roman"/>
                <w:b/>
                <w:sz w:val="24"/>
              </w:rPr>
              <w:t xml:space="preserve">Figures </w:t>
            </w:r>
          </w:p>
        </w:tc>
        <w:tc>
          <w:tcPr>
            <w:tcW w:w="4502" w:type="dxa"/>
            <w:tcBorders>
              <w:top w:val="single" w:sz="4" w:space="0" w:color="000000"/>
              <w:left w:val="single" w:sz="4" w:space="0" w:color="000000"/>
              <w:bottom w:val="single" w:sz="4" w:space="0" w:color="000000"/>
              <w:right w:val="single" w:sz="4" w:space="0" w:color="000000"/>
            </w:tcBorders>
          </w:tcPr>
          <w:p w14:paraId="09F43673" w14:textId="77777777" w:rsidR="00F00A1F" w:rsidRDefault="00A743E2">
            <w:r>
              <w:rPr>
                <w:rFonts w:ascii="Times New Roman" w:eastAsia="Times New Roman" w:hAnsi="Times New Roman" w:cs="Times New Roman"/>
                <w:b/>
                <w:sz w:val="24"/>
              </w:rPr>
              <w:t xml:space="preserve">Title </w:t>
            </w:r>
          </w:p>
        </w:tc>
      </w:tr>
      <w:tr w:rsidR="00F00A1F" w14:paraId="22291650" w14:textId="77777777">
        <w:trPr>
          <w:trHeight w:val="259"/>
        </w:trPr>
        <w:tc>
          <w:tcPr>
            <w:tcW w:w="4507" w:type="dxa"/>
            <w:tcBorders>
              <w:top w:val="single" w:sz="4" w:space="0" w:color="000000"/>
              <w:left w:val="single" w:sz="4" w:space="0" w:color="000000"/>
              <w:bottom w:val="single" w:sz="4" w:space="0" w:color="000000"/>
              <w:right w:val="single" w:sz="4" w:space="0" w:color="000000"/>
            </w:tcBorders>
          </w:tcPr>
          <w:p w14:paraId="4B4F3C55" w14:textId="77777777" w:rsidR="00F00A1F" w:rsidRDefault="00A743E2">
            <w:pPr>
              <w:ind w:left="5"/>
            </w:pPr>
            <w:r>
              <w:rPr>
                <w:rFonts w:ascii="Times New Roman" w:eastAsia="Times New Roman" w:hAnsi="Times New Roman" w:cs="Times New Roman"/>
              </w:rPr>
              <w:t xml:space="preserve">Figure 1 </w:t>
            </w:r>
          </w:p>
        </w:tc>
        <w:tc>
          <w:tcPr>
            <w:tcW w:w="4502" w:type="dxa"/>
            <w:tcBorders>
              <w:top w:val="single" w:sz="4" w:space="0" w:color="000000"/>
              <w:left w:val="single" w:sz="4" w:space="0" w:color="000000"/>
              <w:bottom w:val="single" w:sz="4" w:space="0" w:color="000000"/>
              <w:right w:val="single" w:sz="4" w:space="0" w:color="000000"/>
            </w:tcBorders>
          </w:tcPr>
          <w:p w14:paraId="39CA54EF" w14:textId="77777777" w:rsidR="00F00A1F" w:rsidRDefault="00A743E2">
            <w:r>
              <w:rPr>
                <w:rFonts w:ascii="Times New Roman" w:eastAsia="Times New Roman" w:hAnsi="Times New Roman" w:cs="Times New Roman"/>
              </w:rPr>
              <w:t xml:space="preserve">Early changes in an acute stroke </w:t>
            </w:r>
          </w:p>
        </w:tc>
      </w:tr>
      <w:tr w:rsidR="00F00A1F" w14:paraId="6BAC2305" w14:textId="77777777">
        <w:trPr>
          <w:trHeight w:val="595"/>
        </w:trPr>
        <w:tc>
          <w:tcPr>
            <w:tcW w:w="4507" w:type="dxa"/>
            <w:tcBorders>
              <w:top w:val="single" w:sz="4" w:space="0" w:color="000000"/>
              <w:left w:val="single" w:sz="4" w:space="0" w:color="000000"/>
              <w:bottom w:val="single" w:sz="4" w:space="0" w:color="000000"/>
              <w:right w:val="single" w:sz="4" w:space="0" w:color="000000"/>
            </w:tcBorders>
          </w:tcPr>
          <w:p w14:paraId="1D49CB77" w14:textId="77777777" w:rsidR="00F00A1F" w:rsidRDefault="00A743E2">
            <w:pPr>
              <w:ind w:left="5"/>
            </w:pPr>
            <w:r>
              <w:rPr>
                <w:rFonts w:ascii="Times New Roman" w:eastAsia="Times New Roman" w:hAnsi="Times New Roman" w:cs="Times New Roman"/>
              </w:rPr>
              <w:t xml:space="preserve">Figure 2 </w:t>
            </w:r>
          </w:p>
        </w:tc>
        <w:tc>
          <w:tcPr>
            <w:tcW w:w="4502" w:type="dxa"/>
            <w:tcBorders>
              <w:top w:val="single" w:sz="4" w:space="0" w:color="000000"/>
              <w:left w:val="single" w:sz="4" w:space="0" w:color="000000"/>
              <w:bottom w:val="single" w:sz="4" w:space="0" w:color="000000"/>
              <w:right w:val="single" w:sz="4" w:space="0" w:color="000000"/>
            </w:tcBorders>
          </w:tcPr>
          <w:p w14:paraId="330F43E3" w14:textId="77777777" w:rsidR="00F00A1F" w:rsidRDefault="00A743E2">
            <w:r>
              <w:rPr>
                <w:rFonts w:ascii="Times New Roman" w:eastAsia="Times New Roman" w:hAnsi="Times New Roman" w:cs="Times New Roman"/>
              </w:rPr>
              <w:t xml:space="preserve">CT Head scan showing a right sided ischaemic stroke </w:t>
            </w:r>
          </w:p>
        </w:tc>
      </w:tr>
      <w:tr w:rsidR="00F00A1F" w14:paraId="6CC28463" w14:textId="77777777">
        <w:trPr>
          <w:trHeight w:val="518"/>
        </w:trPr>
        <w:tc>
          <w:tcPr>
            <w:tcW w:w="4507" w:type="dxa"/>
            <w:tcBorders>
              <w:top w:val="single" w:sz="4" w:space="0" w:color="000000"/>
              <w:left w:val="single" w:sz="4" w:space="0" w:color="000000"/>
              <w:bottom w:val="single" w:sz="4" w:space="0" w:color="000000"/>
              <w:right w:val="single" w:sz="4" w:space="0" w:color="000000"/>
            </w:tcBorders>
          </w:tcPr>
          <w:p w14:paraId="45C86290" w14:textId="77777777" w:rsidR="00F00A1F" w:rsidRDefault="00A743E2">
            <w:pPr>
              <w:ind w:left="5"/>
            </w:pPr>
            <w:r>
              <w:rPr>
                <w:rFonts w:ascii="Times New Roman" w:eastAsia="Times New Roman" w:hAnsi="Times New Roman" w:cs="Times New Roman"/>
              </w:rPr>
              <w:t xml:space="preserve">Figure 3 </w:t>
            </w:r>
          </w:p>
        </w:tc>
        <w:tc>
          <w:tcPr>
            <w:tcW w:w="4502" w:type="dxa"/>
            <w:tcBorders>
              <w:top w:val="single" w:sz="4" w:space="0" w:color="000000"/>
              <w:left w:val="single" w:sz="4" w:space="0" w:color="000000"/>
              <w:bottom w:val="single" w:sz="4" w:space="0" w:color="000000"/>
              <w:right w:val="single" w:sz="4" w:space="0" w:color="000000"/>
            </w:tcBorders>
          </w:tcPr>
          <w:p w14:paraId="337A0FF2" w14:textId="77777777" w:rsidR="00F00A1F" w:rsidRDefault="00A743E2">
            <w:pPr>
              <w:jc w:val="both"/>
            </w:pPr>
            <w:r>
              <w:rPr>
                <w:rFonts w:ascii="Times New Roman" w:eastAsia="Times New Roman" w:hAnsi="Times New Roman" w:cs="Times New Roman"/>
              </w:rPr>
              <w:t xml:space="preserve">CT representation of ASPECTS regions and 10 MCA regions </w:t>
            </w:r>
          </w:p>
        </w:tc>
      </w:tr>
      <w:tr w:rsidR="00F00A1F" w14:paraId="1BA14E37" w14:textId="77777777">
        <w:trPr>
          <w:trHeight w:val="1022"/>
        </w:trPr>
        <w:tc>
          <w:tcPr>
            <w:tcW w:w="4507" w:type="dxa"/>
            <w:tcBorders>
              <w:top w:val="single" w:sz="4" w:space="0" w:color="000000"/>
              <w:left w:val="single" w:sz="4" w:space="0" w:color="000000"/>
              <w:bottom w:val="single" w:sz="4" w:space="0" w:color="000000"/>
              <w:right w:val="single" w:sz="4" w:space="0" w:color="000000"/>
            </w:tcBorders>
          </w:tcPr>
          <w:p w14:paraId="7D5DC31F" w14:textId="77777777" w:rsidR="00F00A1F" w:rsidRDefault="00A743E2">
            <w:pPr>
              <w:ind w:left="5"/>
            </w:pPr>
            <w:r>
              <w:rPr>
                <w:rFonts w:ascii="Times New Roman" w:eastAsia="Times New Roman" w:hAnsi="Times New Roman" w:cs="Times New Roman"/>
              </w:rPr>
              <w:t xml:space="preserve">Figure 4 </w:t>
            </w:r>
          </w:p>
        </w:tc>
        <w:tc>
          <w:tcPr>
            <w:tcW w:w="4502" w:type="dxa"/>
            <w:tcBorders>
              <w:top w:val="single" w:sz="4" w:space="0" w:color="000000"/>
              <w:left w:val="single" w:sz="4" w:space="0" w:color="000000"/>
              <w:bottom w:val="single" w:sz="4" w:space="0" w:color="000000"/>
              <w:right w:val="single" w:sz="4" w:space="0" w:color="000000"/>
            </w:tcBorders>
          </w:tcPr>
          <w:p w14:paraId="11137187" w14:textId="77777777" w:rsidR="00F00A1F" w:rsidRDefault="00A743E2">
            <w:pPr>
              <w:spacing w:line="239" w:lineRule="auto"/>
              <w:jc w:val="both"/>
            </w:pPr>
            <w:r>
              <w:rPr>
                <w:rFonts w:ascii="Times New Roman" w:eastAsia="Times New Roman" w:hAnsi="Times New Roman" w:cs="Times New Roman"/>
              </w:rPr>
              <w:t xml:space="preserve">CTA performed showing image on left side, visible collaterals noted in M1, M2, M3 regions. </w:t>
            </w:r>
          </w:p>
          <w:p w14:paraId="31F705DC" w14:textId="77777777" w:rsidR="00F00A1F" w:rsidRDefault="00A743E2">
            <w:r>
              <w:rPr>
                <w:rFonts w:ascii="Times New Roman" w:eastAsia="Times New Roman" w:hAnsi="Times New Roman" w:cs="Times New Roman"/>
              </w:rPr>
              <w:t>Image on right side showing occlusion of the left-</w:t>
            </w:r>
          </w:p>
          <w:p w14:paraId="6CA89D24" w14:textId="77777777" w:rsidR="00F00A1F" w:rsidRDefault="00A743E2">
            <w:r>
              <w:rPr>
                <w:rFonts w:ascii="Times New Roman" w:eastAsia="Times New Roman" w:hAnsi="Times New Roman" w:cs="Times New Roman"/>
              </w:rPr>
              <w:t xml:space="preserve">MCA </w:t>
            </w:r>
          </w:p>
        </w:tc>
      </w:tr>
      <w:tr w:rsidR="00F00A1F" w14:paraId="2E84F61D" w14:textId="77777777">
        <w:trPr>
          <w:trHeight w:val="514"/>
        </w:trPr>
        <w:tc>
          <w:tcPr>
            <w:tcW w:w="4507" w:type="dxa"/>
            <w:tcBorders>
              <w:top w:val="single" w:sz="4" w:space="0" w:color="000000"/>
              <w:left w:val="single" w:sz="4" w:space="0" w:color="000000"/>
              <w:bottom w:val="single" w:sz="4" w:space="0" w:color="000000"/>
              <w:right w:val="single" w:sz="4" w:space="0" w:color="000000"/>
            </w:tcBorders>
          </w:tcPr>
          <w:p w14:paraId="16424942" w14:textId="77777777" w:rsidR="00F00A1F" w:rsidRDefault="00A743E2">
            <w:pPr>
              <w:ind w:left="5"/>
            </w:pPr>
            <w:r>
              <w:rPr>
                <w:rFonts w:ascii="Times New Roman" w:eastAsia="Times New Roman" w:hAnsi="Times New Roman" w:cs="Times New Roman"/>
              </w:rPr>
              <w:t xml:space="preserve">Figure 5  </w:t>
            </w:r>
          </w:p>
        </w:tc>
        <w:tc>
          <w:tcPr>
            <w:tcW w:w="4502" w:type="dxa"/>
            <w:tcBorders>
              <w:top w:val="single" w:sz="4" w:space="0" w:color="000000"/>
              <w:left w:val="single" w:sz="4" w:space="0" w:color="000000"/>
              <w:bottom w:val="single" w:sz="4" w:space="0" w:color="000000"/>
              <w:right w:val="single" w:sz="4" w:space="0" w:color="000000"/>
            </w:tcBorders>
          </w:tcPr>
          <w:p w14:paraId="08012213" w14:textId="77777777" w:rsidR="00F00A1F" w:rsidRDefault="00A743E2">
            <w:pPr>
              <w:jc w:val="both"/>
            </w:pPr>
            <w:r>
              <w:rPr>
                <w:rFonts w:ascii="Times New Roman" w:eastAsia="Times New Roman" w:hAnsi="Times New Roman" w:cs="Times New Roman"/>
              </w:rPr>
              <w:t xml:space="preserve">DSA image showing an occluded left M1 and good collateral supply. </w:t>
            </w:r>
          </w:p>
        </w:tc>
      </w:tr>
      <w:tr w:rsidR="00F00A1F" w14:paraId="354E4E14" w14:textId="77777777">
        <w:trPr>
          <w:trHeight w:val="264"/>
        </w:trPr>
        <w:tc>
          <w:tcPr>
            <w:tcW w:w="4507" w:type="dxa"/>
            <w:tcBorders>
              <w:top w:val="single" w:sz="4" w:space="0" w:color="000000"/>
              <w:left w:val="single" w:sz="4" w:space="0" w:color="000000"/>
              <w:bottom w:val="single" w:sz="4" w:space="0" w:color="000000"/>
              <w:right w:val="single" w:sz="4" w:space="0" w:color="000000"/>
            </w:tcBorders>
          </w:tcPr>
          <w:p w14:paraId="3DE28DC1" w14:textId="77777777" w:rsidR="00F00A1F" w:rsidRDefault="00A743E2">
            <w:pPr>
              <w:ind w:left="5"/>
            </w:pPr>
            <w:r>
              <w:rPr>
                <w:rFonts w:ascii="Times New Roman" w:eastAsia="Times New Roman" w:hAnsi="Times New Roman" w:cs="Times New Roman"/>
              </w:rPr>
              <w:t xml:space="preserve">Figure 6 </w:t>
            </w:r>
          </w:p>
        </w:tc>
        <w:tc>
          <w:tcPr>
            <w:tcW w:w="4502" w:type="dxa"/>
            <w:tcBorders>
              <w:top w:val="single" w:sz="4" w:space="0" w:color="000000"/>
              <w:left w:val="single" w:sz="4" w:space="0" w:color="000000"/>
              <w:bottom w:val="single" w:sz="4" w:space="0" w:color="000000"/>
              <w:right w:val="single" w:sz="4" w:space="0" w:color="000000"/>
            </w:tcBorders>
          </w:tcPr>
          <w:p w14:paraId="3764E913" w14:textId="77777777" w:rsidR="00F00A1F" w:rsidRDefault="00A743E2">
            <w:r>
              <w:rPr>
                <w:rFonts w:ascii="Times New Roman" w:eastAsia="Times New Roman" w:hAnsi="Times New Roman" w:cs="Times New Roman"/>
              </w:rPr>
              <w:t xml:space="preserve">MRI DWI showing a small left sided infarct  </w:t>
            </w:r>
          </w:p>
        </w:tc>
      </w:tr>
      <w:tr w:rsidR="00F00A1F" w14:paraId="2566F828" w14:textId="77777777">
        <w:trPr>
          <w:trHeight w:val="264"/>
        </w:trPr>
        <w:tc>
          <w:tcPr>
            <w:tcW w:w="4507" w:type="dxa"/>
            <w:tcBorders>
              <w:top w:val="single" w:sz="4" w:space="0" w:color="000000"/>
              <w:left w:val="single" w:sz="4" w:space="0" w:color="000000"/>
              <w:bottom w:val="single" w:sz="4" w:space="0" w:color="000000"/>
              <w:right w:val="single" w:sz="4" w:space="0" w:color="000000"/>
            </w:tcBorders>
          </w:tcPr>
          <w:p w14:paraId="18161662" w14:textId="77777777" w:rsidR="00F00A1F" w:rsidRDefault="00A743E2">
            <w:pPr>
              <w:ind w:left="5"/>
            </w:pPr>
            <w:r>
              <w:rPr>
                <w:rFonts w:ascii="Times New Roman" w:eastAsia="Times New Roman" w:hAnsi="Times New Roman" w:cs="Times New Roman"/>
              </w:rPr>
              <w:t xml:space="preserve">Figure 7 </w:t>
            </w:r>
          </w:p>
        </w:tc>
        <w:tc>
          <w:tcPr>
            <w:tcW w:w="4502" w:type="dxa"/>
            <w:tcBorders>
              <w:top w:val="single" w:sz="4" w:space="0" w:color="000000"/>
              <w:left w:val="single" w:sz="4" w:space="0" w:color="000000"/>
              <w:bottom w:val="single" w:sz="4" w:space="0" w:color="000000"/>
              <w:right w:val="single" w:sz="4" w:space="0" w:color="000000"/>
            </w:tcBorders>
          </w:tcPr>
          <w:p w14:paraId="22655B29" w14:textId="77777777" w:rsidR="00F00A1F" w:rsidRDefault="00A743E2">
            <w:r>
              <w:rPr>
                <w:rFonts w:ascii="Times New Roman" w:eastAsia="Times New Roman" w:hAnsi="Times New Roman" w:cs="Times New Roman"/>
              </w:rPr>
              <w:t xml:space="preserve">Eloquent area </w:t>
            </w:r>
          </w:p>
        </w:tc>
      </w:tr>
      <w:tr w:rsidR="00F00A1F" w14:paraId="000525F4" w14:textId="77777777">
        <w:trPr>
          <w:trHeight w:val="259"/>
        </w:trPr>
        <w:tc>
          <w:tcPr>
            <w:tcW w:w="4507" w:type="dxa"/>
            <w:tcBorders>
              <w:top w:val="single" w:sz="4" w:space="0" w:color="000000"/>
              <w:left w:val="single" w:sz="4" w:space="0" w:color="000000"/>
              <w:bottom w:val="single" w:sz="4" w:space="0" w:color="000000"/>
              <w:right w:val="single" w:sz="4" w:space="0" w:color="000000"/>
            </w:tcBorders>
          </w:tcPr>
          <w:p w14:paraId="7A4ADC36" w14:textId="77777777" w:rsidR="00F00A1F" w:rsidRDefault="00A743E2">
            <w:pPr>
              <w:ind w:left="5"/>
            </w:pPr>
            <w:r>
              <w:rPr>
                <w:rFonts w:ascii="Times New Roman" w:eastAsia="Times New Roman" w:hAnsi="Times New Roman" w:cs="Times New Roman"/>
              </w:rPr>
              <w:t xml:space="preserve">Figure 8 </w:t>
            </w:r>
          </w:p>
        </w:tc>
        <w:tc>
          <w:tcPr>
            <w:tcW w:w="4502" w:type="dxa"/>
            <w:tcBorders>
              <w:top w:val="single" w:sz="4" w:space="0" w:color="000000"/>
              <w:left w:val="single" w:sz="4" w:space="0" w:color="000000"/>
              <w:bottom w:val="single" w:sz="4" w:space="0" w:color="000000"/>
              <w:right w:val="single" w:sz="4" w:space="0" w:color="000000"/>
            </w:tcBorders>
          </w:tcPr>
          <w:p w14:paraId="24EF00F9" w14:textId="77777777" w:rsidR="00F00A1F" w:rsidRDefault="00A743E2">
            <w:r>
              <w:rPr>
                <w:rFonts w:ascii="Times New Roman" w:eastAsia="Times New Roman" w:hAnsi="Times New Roman" w:cs="Times New Roman"/>
              </w:rPr>
              <w:t xml:space="preserve">% </w:t>
            </w:r>
            <w:proofErr w:type="gramStart"/>
            <w:r>
              <w:rPr>
                <w:rFonts w:ascii="Times New Roman" w:eastAsia="Times New Roman" w:hAnsi="Times New Roman" w:cs="Times New Roman"/>
              </w:rPr>
              <w:t>of</w:t>
            </w:r>
            <w:proofErr w:type="gramEnd"/>
            <w:r>
              <w:rPr>
                <w:rFonts w:ascii="Times New Roman" w:eastAsia="Times New Roman" w:hAnsi="Times New Roman" w:cs="Times New Roman"/>
              </w:rPr>
              <w:t xml:space="preserve"> patients suffering R/L sided strokes </w:t>
            </w:r>
          </w:p>
        </w:tc>
      </w:tr>
      <w:tr w:rsidR="00F00A1F" w14:paraId="0CAC5130" w14:textId="77777777">
        <w:trPr>
          <w:trHeight w:val="264"/>
        </w:trPr>
        <w:tc>
          <w:tcPr>
            <w:tcW w:w="4507" w:type="dxa"/>
            <w:tcBorders>
              <w:top w:val="single" w:sz="4" w:space="0" w:color="000000"/>
              <w:left w:val="single" w:sz="4" w:space="0" w:color="000000"/>
              <w:bottom w:val="single" w:sz="4" w:space="0" w:color="000000"/>
              <w:right w:val="single" w:sz="4" w:space="0" w:color="000000"/>
            </w:tcBorders>
          </w:tcPr>
          <w:p w14:paraId="608DBEC8" w14:textId="77777777" w:rsidR="00F00A1F" w:rsidRDefault="00A743E2">
            <w:pPr>
              <w:ind w:left="5"/>
            </w:pPr>
            <w:r>
              <w:rPr>
                <w:rFonts w:ascii="Times New Roman" w:eastAsia="Times New Roman" w:hAnsi="Times New Roman" w:cs="Times New Roman"/>
              </w:rPr>
              <w:t xml:space="preserve">Figure 9 </w:t>
            </w:r>
          </w:p>
        </w:tc>
        <w:tc>
          <w:tcPr>
            <w:tcW w:w="4502" w:type="dxa"/>
            <w:tcBorders>
              <w:top w:val="single" w:sz="4" w:space="0" w:color="000000"/>
              <w:left w:val="single" w:sz="4" w:space="0" w:color="000000"/>
              <w:bottom w:val="single" w:sz="4" w:space="0" w:color="000000"/>
              <w:right w:val="single" w:sz="4" w:space="0" w:color="000000"/>
            </w:tcBorders>
          </w:tcPr>
          <w:p w14:paraId="38DCE0E4" w14:textId="77777777" w:rsidR="00F00A1F" w:rsidRDefault="00A743E2">
            <w:r>
              <w:rPr>
                <w:rFonts w:ascii="Times New Roman" w:eastAsia="Times New Roman" w:hAnsi="Times New Roman" w:cs="Times New Roman"/>
              </w:rPr>
              <w:t xml:space="preserve">Pie Chart of individual TAN Scores  </w:t>
            </w:r>
          </w:p>
        </w:tc>
      </w:tr>
      <w:tr w:rsidR="00F00A1F" w14:paraId="67A05638" w14:textId="77777777">
        <w:trPr>
          <w:trHeight w:val="288"/>
        </w:trPr>
        <w:tc>
          <w:tcPr>
            <w:tcW w:w="4507" w:type="dxa"/>
            <w:tcBorders>
              <w:top w:val="single" w:sz="4" w:space="0" w:color="000000"/>
              <w:left w:val="single" w:sz="4" w:space="0" w:color="000000"/>
              <w:bottom w:val="single" w:sz="4" w:space="0" w:color="000000"/>
              <w:right w:val="single" w:sz="4" w:space="0" w:color="000000"/>
            </w:tcBorders>
          </w:tcPr>
          <w:p w14:paraId="49B3676B" w14:textId="77777777" w:rsidR="00F00A1F" w:rsidRDefault="00A743E2">
            <w:pPr>
              <w:ind w:left="5"/>
            </w:pPr>
            <w:r>
              <w:rPr>
                <w:rFonts w:ascii="Times New Roman" w:eastAsia="Times New Roman" w:hAnsi="Times New Roman" w:cs="Times New Roman"/>
              </w:rPr>
              <w:t xml:space="preserve">Figure 10 </w:t>
            </w:r>
          </w:p>
        </w:tc>
        <w:tc>
          <w:tcPr>
            <w:tcW w:w="4502" w:type="dxa"/>
            <w:tcBorders>
              <w:top w:val="single" w:sz="4" w:space="0" w:color="000000"/>
              <w:left w:val="single" w:sz="4" w:space="0" w:color="000000"/>
              <w:bottom w:val="single" w:sz="4" w:space="0" w:color="000000"/>
              <w:right w:val="single" w:sz="4" w:space="0" w:color="000000"/>
            </w:tcBorders>
          </w:tcPr>
          <w:p w14:paraId="02934A91" w14:textId="77777777" w:rsidR="00F00A1F" w:rsidRDefault="00A743E2">
            <w:r>
              <w:rPr>
                <w:rFonts w:ascii="Times New Roman" w:eastAsia="Times New Roman" w:hAnsi="Times New Roman" w:cs="Times New Roman"/>
              </w:rPr>
              <w:t xml:space="preserve">ASPECTS score </w:t>
            </w:r>
          </w:p>
        </w:tc>
      </w:tr>
      <w:tr w:rsidR="00F00A1F" w14:paraId="0DAA1D16" w14:textId="77777777">
        <w:trPr>
          <w:trHeight w:val="264"/>
        </w:trPr>
        <w:tc>
          <w:tcPr>
            <w:tcW w:w="4507" w:type="dxa"/>
            <w:tcBorders>
              <w:top w:val="single" w:sz="4" w:space="0" w:color="000000"/>
              <w:left w:val="single" w:sz="4" w:space="0" w:color="000000"/>
              <w:bottom w:val="single" w:sz="4" w:space="0" w:color="000000"/>
              <w:right w:val="single" w:sz="4" w:space="0" w:color="000000"/>
            </w:tcBorders>
          </w:tcPr>
          <w:p w14:paraId="0D188F5F" w14:textId="77777777" w:rsidR="00F00A1F" w:rsidRDefault="00A743E2">
            <w:pPr>
              <w:ind w:left="5"/>
            </w:pPr>
            <w:r>
              <w:rPr>
                <w:rFonts w:ascii="Times New Roman" w:eastAsia="Times New Roman" w:hAnsi="Times New Roman" w:cs="Times New Roman"/>
              </w:rPr>
              <w:t xml:space="preserve">Figure 11 </w:t>
            </w:r>
          </w:p>
        </w:tc>
        <w:tc>
          <w:tcPr>
            <w:tcW w:w="4502" w:type="dxa"/>
            <w:tcBorders>
              <w:top w:val="single" w:sz="4" w:space="0" w:color="000000"/>
              <w:left w:val="single" w:sz="4" w:space="0" w:color="000000"/>
              <w:bottom w:val="single" w:sz="4" w:space="0" w:color="000000"/>
              <w:right w:val="single" w:sz="4" w:space="0" w:color="000000"/>
            </w:tcBorders>
          </w:tcPr>
          <w:p w14:paraId="0240DEA5" w14:textId="77777777" w:rsidR="00F00A1F" w:rsidRDefault="00A743E2">
            <w:r>
              <w:rPr>
                <w:rFonts w:ascii="Times New Roman" w:eastAsia="Times New Roman" w:hAnsi="Times New Roman" w:cs="Times New Roman"/>
              </w:rPr>
              <w:t xml:space="preserve">NIHSS vs ASPECTS </w:t>
            </w:r>
          </w:p>
        </w:tc>
      </w:tr>
      <w:tr w:rsidR="00F00A1F" w14:paraId="2BC31725" w14:textId="77777777">
        <w:trPr>
          <w:trHeight w:val="264"/>
        </w:trPr>
        <w:tc>
          <w:tcPr>
            <w:tcW w:w="4507" w:type="dxa"/>
            <w:tcBorders>
              <w:top w:val="single" w:sz="4" w:space="0" w:color="000000"/>
              <w:left w:val="single" w:sz="4" w:space="0" w:color="000000"/>
              <w:bottom w:val="single" w:sz="4" w:space="0" w:color="000000"/>
              <w:right w:val="single" w:sz="4" w:space="0" w:color="000000"/>
            </w:tcBorders>
          </w:tcPr>
          <w:p w14:paraId="522A90DD" w14:textId="77777777" w:rsidR="00F00A1F" w:rsidRDefault="00A743E2">
            <w:pPr>
              <w:ind w:left="5"/>
            </w:pPr>
            <w:r>
              <w:rPr>
                <w:rFonts w:ascii="Times New Roman" w:eastAsia="Times New Roman" w:hAnsi="Times New Roman" w:cs="Times New Roman"/>
              </w:rPr>
              <w:t xml:space="preserve">Figure 12 </w:t>
            </w:r>
          </w:p>
        </w:tc>
        <w:tc>
          <w:tcPr>
            <w:tcW w:w="4502" w:type="dxa"/>
            <w:tcBorders>
              <w:top w:val="single" w:sz="4" w:space="0" w:color="000000"/>
              <w:left w:val="single" w:sz="4" w:space="0" w:color="000000"/>
              <w:bottom w:val="single" w:sz="4" w:space="0" w:color="000000"/>
              <w:right w:val="single" w:sz="4" w:space="0" w:color="000000"/>
            </w:tcBorders>
          </w:tcPr>
          <w:p w14:paraId="46043DC9" w14:textId="77777777" w:rsidR="00F00A1F" w:rsidRDefault="00A743E2">
            <w:proofErr w:type="spellStart"/>
            <w:r>
              <w:rPr>
                <w:rFonts w:ascii="Times New Roman" w:eastAsia="Times New Roman" w:hAnsi="Times New Roman" w:cs="Times New Roman"/>
              </w:rPr>
              <w:t>mRS</w:t>
            </w:r>
            <w:proofErr w:type="spellEnd"/>
            <w:r>
              <w:rPr>
                <w:rFonts w:ascii="Times New Roman" w:eastAsia="Times New Roman" w:hAnsi="Times New Roman" w:cs="Times New Roman"/>
              </w:rPr>
              <w:t xml:space="preserve"> vs ASPECTS </w:t>
            </w:r>
          </w:p>
        </w:tc>
      </w:tr>
    </w:tbl>
    <w:p w14:paraId="765BB916" w14:textId="77777777" w:rsidR="00F00A1F" w:rsidRDefault="00A743E2">
      <w:pPr>
        <w:spacing w:after="0"/>
        <w:ind w:left="720"/>
      </w:pPr>
      <w:r>
        <w:rPr>
          <w:rFonts w:ascii="Times New Roman" w:eastAsia="Times New Roman" w:hAnsi="Times New Roman" w:cs="Times New Roman"/>
          <w:b/>
          <w:sz w:val="24"/>
        </w:rPr>
        <w:t xml:space="preserve"> </w:t>
      </w:r>
    </w:p>
    <w:p w14:paraId="6AA77E20" w14:textId="77777777" w:rsidR="00F00A1F" w:rsidRDefault="00A743E2">
      <w:pPr>
        <w:pStyle w:val="Heading1"/>
        <w:tabs>
          <w:tab w:val="center" w:pos="1140"/>
          <w:tab w:val="center" w:pos="2095"/>
        </w:tabs>
        <w:ind w:left="0" w:firstLine="0"/>
      </w:pPr>
      <w:r>
        <w:rPr>
          <w:rFonts w:ascii="Calibri" w:eastAsia="Calibri" w:hAnsi="Calibri" w:cs="Calibri"/>
          <w:b w:val="0"/>
          <w:sz w:val="22"/>
        </w:rPr>
        <w:lastRenderedPageBreak/>
        <w:tab/>
      </w:r>
      <w:bookmarkStart w:id="2" w:name="_Toc79498101"/>
      <w:r>
        <w:t xml:space="preserve">2 </w:t>
      </w:r>
      <w:r>
        <w:tab/>
        <w:t>Introduction</w:t>
      </w:r>
      <w:bookmarkEnd w:id="2"/>
      <w:r>
        <w:t xml:space="preserve"> </w:t>
      </w:r>
    </w:p>
    <w:p w14:paraId="369E6F10" w14:textId="77777777" w:rsidR="00F00A1F" w:rsidRDefault="00A743E2">
      <w:pPr>
        <w:spacing w:after="0"/>
        <w:ind w:left="720"/>
      </w:pPr>
      <w:r>
        <w:rPr>
          <w:rFonts w:ascii="Times New Roman" w:eastAsia="Times New Roman" w:hAnsi="Times New Roman" w:cs="Times New Roman"/>
          <w:sz w:val="24"/>
        </w:rPr>
        <w:t xml:space="preserve"> </w:t>
      </w:r>
    </w:p>
    <w:p w14:paraId="77177FB1"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Stroke is a devastating neurological condition affecting over 150,000 people in the United Kingdom every year with an individual suffering a stroke approximately every three and a half minutes (Stroke Association., 2016). The collateral circulation plays an important role </w:t>
      </w:r>
      <w:proofErr w:type="gramStart"/>
      <w:r>
        <w:rPr>
          <w:rFonts w:ascii="Times New Roman" w:eastAsia="Times New Roman" w:hAnsi="Times New Roman" w:cs="Times New Roman"/>
          <w:sz w:val="24"/>
        </w:rPr>
        <w:t>in  maintaining</w:t>
      </w:r>
      <w:proofErr w:type="gramEnd"/>
      <w:r>
        <w:rPr>
          <w:rFonts w:ascii="Times New Roman" w:eastAsia="Times New Roman" w:hAnsi="Times New Roman" w:cs="Times New Roman"/>
          <w:sz w:val="24"/>
        </w:rPr>
        <w:t xml:space="preserve"> blood flow (Bang et al., 2008) to the tissue that is at risk of developing ischaemia. The aim of my study was to measure collateral flow using CT-angiographic data and to see if collaterals can help identify areas of the brain that are at risk of infarction but may still be salvageable. My research thus focused on patients with known major vessel occlusion (MVO) from a large international study (The SOS Trial: A Study of Survival and Outcome after Stroke </w:t>
      </w:r>
      <w:hyperlink r:id="rId8">
        <w:r>
          <w:rPr>
            <w:rFonts w:ascii="Times New Roman" w:eastAsia="Times New Roman" w:hAnsi="Times New Roman" w:cs="Times New Roman"/>
            <w:sz w:val="24"/>
          </w:rPr>
          <w:t>ClinicalTrials.gov</w:t>
        </w:r>
      </w:hyperlink>
      <w:r>
        <w:rPr>
          <w:rFonts w:ascii="Times New Roman" w:eastAsia="Times New Roman" w:hAnsi="Times New Roman" w:cs="Times New Roman"/>
          <w:sz w:val="24"/>
        </w:rPr>
        <w:t xml:space="preserve"> Identifier: NCT01193569).  Patients included in the study presented with acute ischaemic stroke from large vessel thromboembolism in the brain.  </w:t>
      </w:r>
    </w:p>
    <w:p w14:paraId="5B8AA30F"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The target population was a stroke cohort with a known infarct volume who presented within 8 hours from symptom onset with a NIH stroke scale (NIHSS) score of ≥10. </w:t>
      </w:r>
      <w:proofErr w:type="gramStart"/>
      <w:r>
        <w:rPr>
          <w:rFonts w:ascii="Times New Roman" w:eastAsia="Times New Roman" w:hAnsi="Times New Roman" w:cs="Times New Roman"/>
          <w:sz w:val="24"/>
        </w:rPr>
        <w:t>Functional  outcome</w:t>
      </w:r>
      <w:proofErr w:type="gramEnd"/>
      <w:r>
        <w:rPr>
          <w:rFonts w:ascii="Times New Roman" w:eastAsia="Times New Roman" w:hAnsi="Times New Roman" w:cs="Times New Roman"/>
          <w:sz w:val="24"/>
        </w:rPr>
        <w:t xml:space="preserve"> as defined by the Modified Rankin Scale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was determined at 90 days after the index event for all enrolled patients. CTA imaging was correlated using the TAN score to elucidate collateral formation.  </w:t>
      </w:r>
    </w:p>
    <w:p w14:paraId="709E56BB" w14:textId="77777777" w:rsidR="00F00A1F" w:rsidRDefault="00A743E2">
      <w:pPr>
        <w:spacing w:after="112"/>
        <w:ind w:left="720"/>
      </w:pPr>
      <w:r>
        <w:rPr>
          <w:rFonts w:ascii="Times New Roman" w:eastAsia="Times New Roman" w:hAnsi="Times New Roman" w:cs="Times New Roman"/>
          <w:sz w:val="24"/>
        </w:rPr>
        <w:t xml:space="preserve"> </w:t>
      </w:r>
    </w:p>
    <w:p w14:paraId="05722D70" w14:textId="77777777" w:rsidR="00F00A1F" w:rsidRDefault="00A743E2">
      <w:pPr>
        <w:spacing w:after="0" w:line="360" w:lineRule="auto"/>
        <w:ind w:left="715" w:hanging="10"/>
      </w:pPr>
      <w:r>
        <w:rPr>
          <w:rFonts w:ascii="Times New Roman" w:eastAsia="Times New Roman" w:hAnsi="Times New Roman" w:cs="Times New Roman"/>
          <w:i/>
          <w:sz w:val="24"/>
        </w:rPr>
        <w:t xml:space="preserve">To the best of my knowledge, my MD project is the first study to evaluate a cohort of patients with persistent MVO for their collateral status and its impact on outcome.  </w:t>
      </w:r>
    </w:p>
    <w:p w14:paraId="0845CB93" w14:textId="77777777" w:rsidR="00F00A1F" w:rsidRDefault="00A743E2">
      <w:pPr>
        <w:spacing w:after="112"/>
        <w:ind w:left="720"/>
      </w:pPr>
      <w:r>
        <w:rPr>
          <w:rFonts w:ascii="Times New Roman" w:eastAsia="Times New Roman" w:hAnsi="Times New Roman" w:cs="Times New Roman"/>
          <w:sz w:val="24"/>
        </w:rPr>
        <w:t xml:space="preserve"> </w:t>
      </w:r>
    </w:p>
    <w:p w14:paraId="789F8E7B"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There are two types of </w:t>
      </w:r>
      <w:proofErr w:type="gramStart"/>
      <w:r>
        <w:rPr>
          <w:rFonts w:ascii="Times New Roman" w:eastAsia="Times New Roman" w:hAnsi="Times New Roman" w:cs="Times New Roman"/>
          <w:sz w:val="24"/>
        </w:rPr>
        <w:t>stroke</w:t>
      </w:r>
      <w:proofErr w:type="gramEnd"/>
      <w:r>
        <w:rPr>
          <w:rFonts w:ascii="Times New Roman" w:eastAsia="Times New Roman" w:hAnsi="Times New Roman" w:cs="Times New Roman"/>
          <w:sz w:val="24"/>
        </w:rPr>
        <w:t xml:space="preserve">, ischaemic and haemorrhagic. My thesis will focus on ischaemic stroke which makes up approximately nine out of ten stroke cases. Ischaemic stroke is the result of vessel occlusion from in situ thrombosis, </w:t>
      </w:r>
      <w:proofErr w:type="gramStart"/>
      <w:r>
        <w:rPr>
          <w:rFonts w:ascii="Times New Roman" w:eastAsia="Times New Roman" w:hAnsi="Times New Roman" w:cs="Times New Roman"/>
          <w:sz w:val="24"/>
        </w:rPr>
        <w:t>embolism</w:t>
      </w:r>
      <w:proofErr w:type="gramEnd"/>
      <w:r>
        <w:rPr>
          <w:rFonts w:ascii="Times New Roman" w:eastAsia="Times New Roman" w:hAnsi="Times New Roman" w:cs="Times New Roman"/>
          <w:sz w:val="24"/>
        </w:rPr>
        <w:t xml:space="preserve"> or haemodynamic failure. Embolism may be from artery to artery (30-40%) or from the heart such as an intramural thrombus or an irregular heart rhythm (30-40%) (</w:t>
      </w:r>
      <w:proofErr w:type="spellStart"/>
      <w:r>
        <w:rPr>
          <w:rFonts w:ascii="Times New Roman" w:eastAsia="Times New Roman" w:hAnsi="Times New Roman" w:cs="Times New Roman"/>
          <w:sz w:val="24"/>
        </w:rPr>
        <w:t>Ntaios</w:t>
      </w:r>
      <w:proofErr w:type="spellEnd"/>
      <w:r>
        <w:rPr>
          <w:rFonts w:ascii="Times New Roman" w:eastAsia="Times New Roman" w:hAnsi="Times New Roman" w:cs="Times New Roman"/>
          <w:sz w:val="24"/>
        </w:rPr>
        <w:t xml:space="preserve"> et al., 2017). In 25% of cases, disease of the tunic intima of small penetrating intracranial blood vessels is responsible for lacunar infarction (Howard., 2016). </w:t>
      </w:r>
    </w:p>
    <w:p w14:paraId="1C29FAD9" w14:textId="77777777" w:rsidR="00F00A1F" w:rsidRDefault="00A743E2">
      <w:pPr>
        <w:spacing w:after="112"/>
        <w:ind w:left="720"/>
      </w:pPr>
      <w:r>
        <w:rPr>
          <w:rFonts w:ascii="Times New Roman" w:eastAsia="Times New Roman" w:hAnsi="Times New Roman" w:cs="Times New Roman"/>
          <w:sz w:val="24"/>
        </w:rPr>
        <w:t xml:space="preserve"> </w:t>
      </w:r>
    </w:p>
    <w:p w14:paraId="11891B8B" w14:textId="77777777" w:rsidR="00F00A1F" w:rsidRDefault="00A743E2">
      <w:pPr>
        <w:spacing w:after="112"/>
        <w:ind w:left="720"/>
      </w:pPr>
      <w:r>
        <w:rPr>
          <w:rFonts w:ascii="Times New Roman" w:eastAsia="Times New Roman" w:hAnsi="Times New Roman" w:cs="Times New Roman"/>
          <w:sz w:val="24"/>
        </w:rPr>
        <w:t xml:space="preserve"> </w:t>
      </w:r>
    </w:p>
    <w:p w14:paraId="53F26CA0" w14:textId="77777777" w:rsidR="00F00A1F" w:rsidRDefault="00A743E2">
      <w:pPr>
        <w:pStyle w:val="Heading2"/>
        <w:spacing w:after="117"/>
        <w:ind w:left="715"/>
      </w:pPr>
      <w:bookmarkStart w:id="3" w:name="_Toc79498102"/>
      <w:r>
        <w:lastRenderedPageBreak/>
        <w:t>2.1 Management of acute stroke</w:t>
      </w:r>
      <w:bookmarkEnd w:id="3"/>
      <w:r>
        <w:t xml:space="preserve"> </w:t>
      </w:r>
    </w:p>
    <w:p w14:paraId="163E1AC2"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The first few hours after an ischaemic stroke are crucial and there are certain factors that need to be addressed to improve outcomes. Firstly, restoring blood flow by using thrombolysis to dissolve or break down an existing clot, thus </w:t>
      </w:r>
      <w:proofErr w:type="spellStart"/>
      <w:r>
        <w:rPr>
          <w:rFonts w:ascii="Times New Roman" w:eastAsia="Times New Roman" w:hAnsi="Times New Roman" w:cs="Times New Roman"/>
          <w:sz w:val="24"/>
        </w:rPr>
        <w:t>reperfusing</w:t>
      </w:r>
      <w:proofErr w:type="spellEnd"/>
      <w:r>
        <w:rPr>
          <w:rFonts w:ascii="Times New Roman" w:eastAsia="Times New Roman" w:hAnsi="Times New Roman" w:cs="Times New Roman"/>
          <w:sz w:val="24"/>
        </w:rPr>
        <w:t xml:space="preserve"> the area of the brain at risk. </w:t>
      </w:r>
      <w:r>
        <w:rPr>
          <w:rFonts w:ascii="Times New Roman" w:eastAsia="Times New Roman" w:hAnsi="Times New Roman" w:cs="Times New Roman"/>
          <w:color w:val="333333"/>
          <w:sz w:val="24"/>
        </w:rPr>
        <w:t xml:space="preserve">The </w:t>
      </w:r>
      <w:proofErr w:type="gramStart"/>
      <w:r>
        <w:rPr>
          <w:rFonts w:ascii="Times New Roman" w:eastAsia="Times New Roman" w:hAnsi="Times New Roman" w:cs="Times New Roman"/>
          <w:color w:val="333333"/>
          <w:sz w:val="24"/>
        </w:rPr>
        <w:t>most commonly used</w:t>
      </w:r>
      <w:proofErr w:type="gramEnd"/>
      <w:r>
        <w:rPr>
          <w:rFonts w:ascii="Times New Roman" w:eastAsia="Times New Roman" w:hAnsi="Times New Roman" w:cs="Times New Roman"/>
          <w:color w:val="333333"/>
          <w:sz w:val="24"/>
        </w:rPr>
        <w:t xml:space="preserve"> drug for thrombolytic therapy is tissue plasminogen activator (</w:t>
      </w:r>
      <w:proofErr w:type="spellStart"/>
      <w:r>
        <w:rPr>
          <w:rFonts w:ascii="Times New Roman" w:eastAsia="Times New Roman" w:hAnsi="Times New Roman" w:cs="Times New Roman"/>
          <w:color w:val="333333"/>
          <w:sz w:val="24"/>
        </w:rPr>
        <w:t>tPA</w:t>
      </w:r>
      <w:proofErr w:type="spellEnd"/>
      <w:r>
        <w:rPr>
          <w:rFonts w:ascii="Times New Roman" w:eastAsia="Times New Roman" w:hAnsi="Times New Roman" w:cs="Times New Roman"/>
          <w:color w:val="333333"/>
          <w:sz w:val="24"/>
        </w:rPr>
        <w:t xml:space="preserve">). </w:t>
      </w:r>
      <w:r>
        <w:rPr>
          <w:rFonts w:ascii="Times New Roman" w:eastAsia="Times New Roman" w:hAnsi="Times New Roman" w:cs="Times New Roman"/>
          <w:sz w:val="24"/>
        </w:rPr>
        <w:t xml:space="preserve">Another treatment of choice is endovascular mechanical thrombectomy which includes a wide range of endovascular tools approved for removing thrombi from the </w:t>
      </w:r>
      <w:proofErr w:type="spellStart"/>
      <w:r>
        <w:rPr>
          <w:rFonts w:ascii="Times New Roman" w:eastAsia="Times New Roman" w:hAnsi="Times New Roman" w:cs="Times New Roman"/>
          <w:sz w:val="24"/>
        </w:rPr>
        <w:t>neurovasculature</w:t>
      </w:r>
      <w:proofErr w:type="spellEnd"/>
      <w:r>
        <w:rPr>
          <w:rFonts w:ascii="Times New Roman" w:eastAsia="Times New Roman" w:hAnsi="Times New Roman" w:cs="Times New Roman"/>
          <w:sz w:val="24"/>
        </w:rPr>
        <w:t xml:space="preserve"> in acute ischaemic stroke patients. Evidence suggests that mechanical thrombectomy is appropriate for patients with large proximal intracranial artery occlusions due to emboli of cardiac or arterial origin.  </w:t>
      </w:r>
    </w:p>
    <w:p w14:paraId="679535C7" w14:textId="77777777" w:rsidR="00F00A1F" w:rsidRDefault="00A743E2">
      <w:pPr>
        <w:spacing w:after="5" w:line="356" w:lineRule="auto"/>
        <w:ind w:left="715" w:right="358" w:hanging="10"/>
        <w:jc w:val="both"/>
      </w:pPr>
      <w:r>
        <w:rPr>
          <w:rFonts w:ascii="Times New Roman" w:eastAsia="Times New Roman" w:hAnsi="Times New Roman" w:cs="Times New Roman"/>
          <w:sz w:val="24"/>
        </w:rPr>
        <w:t xml:space="preserve">Recent studies confirmed that mechanical thrombectomy in combination with intravenous thrombolysis is an effective treatment for eligible patients (Mistry et al., 2017). </w:t>
      </w:r>
    </w:p>
    <w:p w14:paraId="623D0110" w14:textId="77777777" w:rsidR="00F00A1F" w:rsidRDefault="00A743E2">
      <w:pPr>
        <w:spacing w:after="112"/>
        <w:ind w:left="720"/>
      </w:pPr>
      <w:r>
        <w:rPr>
          <w:rFonts w:ascii="Times New Roman" w:eastAsia="Times New Roman" w:hAnsi="Times New Roman" w:cs="Times New Roman"/>
          <w:sz w:val="24"/>
        </w:rPr>
        <w:t xml:space="preserve"> </w:t>
      </w:r>
    </w:p>
    <w:p w14:paraId="595EA09F"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 Secondly, looking at collateral vessels and how they </w:t>
      </w:r>
      <w:proofErr w:type="gramStart"/>
      <w:r>
        <w:rPr>
          <w:rFonts w:ascii="Times New Roman" w:eastAsia="Times New Roman" w:hAnsi="Times New Roman" w:cs="Times New Roman"/>
          <w:sz w:val="24"/>
        </w:rPr>
        <w:t>have an effect on</w:t>
      </w:r>
      <w:proofErr w:type="gramEnd"/>
      <w:r>
        <w:rPr>
          <w:rFonts w:ascii="Times New Roman" w:eastAsia="Times New Roman" w:hAnsi="Times New Roman" w:cs="Times New Roman"/>
          <w:sz w:val="24"/>
        </w:rPr>
        <w:t xml:space="preserve"> preserving the ischaemic penumbra (the area surrounding the infarcted area) and the concept of neuroprotection (</w:t>
      </w:r>
      <w:proofErr w:type="spellStart"/>
      <w:r>
        <w:rPr>
          <w:rFonts w:ascii="Times New Roman" w:eastAsia="Times New Roman" w:hAnsi="Times New Roman" w:cs="Times New Roman"/>
          <w:sz w:val="24"/>
        </w:rPr>
        <w:t>Newhaus</w:t>
      </w:r>
      <w:proofErr w:type="spellEnd"/>
      <w:r>
        <w:rPr>
          <w:rFonts w:ascii="Times New Roman" w:eastAsia="Times New Roman" w:hAnsi="Times New Roman" w:cs="Times New Roman"/>
          <w:sz w:val="24"/>
        </w:rPr>
        <w:t xml:space="preserve"> et al., 2017). Thirdly, preventing recurrence with anti-platelet therapy after the event. A haemorrhagic stroke will usually require surgery depending on the co-morbidities and the functional status of the patient. </w:t>
      </w:r>
    </w:p>
    <w:p w14:paraId="1E44DD7D" w14:textId="77777777" w:rsidR="00F00A1F" w:rsidRDefault="00A743E2">
      <w:pPr>
        <w:spacing w:after="112"/>
        <w:ind w:left="720"/>
      </w:pPr>
      <w:r>
        <w:rPr>
          <w:rFonts w:ascii="Times New Roman" w:eastAsia="Times New Roman" w:hAnsi="Times New Roman" w:cs="Times New Roman"/>
          <w:sz w:val="24"/>
        </w:rPr>
        <w:t xml:space="preserve"> </w:t>
      </w:r>
    </w:p>
    <w:p w14:paraId="52F1C333"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The initial management of acute stroke focuses on gaining a secure airway, assessing breathing and circulation, followed by an evaluation of the neurological deficits and comorbidities to identify patients who may be eligible for thrombolysis. It also involves identifying those at particular risk for complications of acute stroke. Ideally, patients should have imaging of their brain performed as soon as possible as well as thorough examination by the on-call stroke physicians. </w:t>
      </w:r>
    </w:p>
    <w:p w14:paraId="1FDA5D9C" w14:textId="77777777" w:rsidR="00F00A1F" w:rsidRDefault="00A743E2">
      <w:pPr>
        <w:spacing w:after="117"/>
        <w:ind w:left="720"/>
      </w:pPr>
      <w:r>
        <w:rPr>
          <w:rFonts w:ascii="Times New Roman" w:eastAsia="Times New Roman" w:hAnsi="Times New Roman" w:cs="Times New Roman"/>
          <w:sz w:val="24"/>
        </w:rPr>
        <w:t xml:space="preserve"> </w:t>
      </w:r>
    </w:p>
    <w:p w14:paraId="1745FA99" w14:textId="77777777" w:rsidR="00F00A1F" w:rsidRDefault="00A743E2">
      <w:pPr>
        <w:pStyle w:val="Heading2"/>
        <w:spacing w:after="112"/>
        <w:ind w:left="715"/>
      </w:pPr>
      <w:bookmarkStart w:id="4" w:name="_Toc79498103"/>
      <w:r>
        <w:t>2.2 Imaging in Stroke</w:t>
      </w:r>
      <w:bookmarkEnd w:id="4"/>
      <w:r>
        <w:t xml:space="preserve"> </w:t>
      </w:r>
    </w:p>
    <w:p w14:paraId="72AB79A6"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Stroke is a major cause of mortality and long-term disability. More than 80% of strokes are from ischaemic damage to the brain due to acute reduction of blood supply. It was calculated that 1.8 million neurons are lost every minute that appropriate treatment is not given (‘time is brain’) (Saver., 2006). It is for this very reason that imaging in stroke is so vitally important and efficient. </w:t>
      </w:r>
    </w:p>
    <w:p w14:paraId="3766CCBE" w14:textId="77777777" w:rsidR="00F00A1F" w:rsidRDefault="00A743E2">
      <w:pPr>
        <w:spacing w:after="112"/>
        <w:ind w:left="720"/>
      </w:pPr>
      <w:r>
        <w:rPr>
          <w:rFonts w:ascii="Times New Roman" w:eastAsia="Times New Roman" w:hAnsi="Times New Roman" w:cs="Times New Roman"/>
          <w:sz w:val="24"/>
        </w:rPr>
        <w:lastRenderedPageBreak/>
        <w:t xml:space="preserve"> </w:t>
      </w:r>
    </w:p>
    <w:p w14:paraId="7DC95D2D"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Approximately 25–35% of stroke patients present with large vessel occlusion (Malhotra et al., 2017). These patients often present with severe neurological deficits and prognosis is often poor if early treatment is not possible. This group of patients is the target for any endovascular intervention, thus appropriate patient selection based on clinical findings and neuroimaging are of utmost significance. </w:t>
      </w:r>
    </w:p>
    <w:p w14:paraId="3108847B" w14:textId="77777777" w:rsidR="00F00A1F" w:rsidRDefault="00A743E2">
      <w:pPr>
        <w:spacing w:after="117"/>
        <w:ind w:left="720"/>
      </w:pPr>
      <w:r>
        <w:rPr>
          <w:rFonts w:ascii="Times New Roman" w:eastAsia="Times New Roman" w:hAnsi="Times New Roman" w:cs="Times New Roman"/>
          <w:b/>
          <w:sz w:val="24"/>
        </w:rPr>
        <w:t xml:space="preserve"> </w:t>
      </w:r>
    </w:p>
    <w:p w14:paraId="2ECF2359"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Alongside bedside investigations (including an electrocardiogram to check for an irregular heart rhythm), observations and routine blood tests, it is crucial to perform a computed tomography (CT) or magnetic resonance imaging (MRI) scan, depending on what is available in hospitals, as soon as possible. Early CT scan changes are seen within 6 hours of stroke onset (Von </w:t>
      </w:r>
      <w:proofErr w:type="spellStart"/>
      <w:r>
        <w:rPr>
          <w:rFonts w:ascii="Times New Roman" w:eastAsia="Times New Roman" w:hAnsi="Times New Roman" w:cs="Times New Roman"/>
          <w:sz w:val="24"/>
        </w:rPr>
        <w:t>Kummer</w:t>
      </w:r>
      <w:proofErr w:type="spellEnd"/>
      <w:r>
        <w:rPr>
          <w:rFonts w:ascii="Times New Roman" w:eastAsia="Times New Roman" w:hAnsi="Times New Roman" w:cs="Times New Roman"/>
          <w:sz w:val="24"/>
        </w:rPr>
        <w:t xml:space="preserve"> et al., 1996); they include: cortical sulcal effacement, loss of the insular ribbon, blurring of the grey-white interface, obscuration of lentiform nucleus and the hyperdense artery sign (intravascular thrombus) as demonstrated in (Fig.1) below. This will also suggest what type of intervention (thrombolysis vs thrombectomy) would be most beneficial. </w:t>
      </w:r>
    </w:p>
    <w:p w14:paraId="5B8BDDCE" w14:textId="77777777" w:rsidR="00F00A1F" w:rsidRDefault="00A743E2">
      <w:pPr>
        <w:spacing w:after="112"/>
        <w:ind w:left="720"/>
      </w:pPr>
      <w:r>
        <w:rPr>
          <w:rFonts w:ascii="Times New Roman" w:eastAsia="Times New Roman" w:hAnsi="Times New Roman" w:cs="Times New Roman"/>
          <w:sz w:val="24"/>
        </w:rPr>
        <w:t xml:space="preserve"> </w:t>
      </w:r>
    </w:p>
    <w:p w14:paraId="1FC904D3" w14:textId="77777777" w:rsidR="00F00A1F" w:rsidRDefault="00A743E2">
      <w:pPr>
        <w:spacing w:after="55" w:line="359" w:lineRule="auto"/>
        <w:ind w:left="715" w:right="108" w:hanging="10"/>
      </w:pPr>
      <w:r>
        <w:rPr>
          <w:rFonts w:ascii="Times New Roman" w:eastAsia="Times New Roman" w:hAnsi="Times New Roman" w:cs="Times New Roman"/>
          <w:sz w:val="24"/>
        </w:rPr>
        <w:t>A cerebral and/or neck CT angiogram/magnetic resonance (MR) angiogram should be performed to exclude arterial dissection and carotid or vertebral occlusive disease. Brain haemodynamic measurements with CT or MRI perfusion allow the identification of viable tissue at risk of infarction (penumbra). Diffusion-weighted imaging (DWI) is the most reliable technique for detecting acute ischaemic stroke as early as 30 minutes from symptom onset (</w:t>
      </w:r>
      <w:proofErr w:type="spellStart"/>
      <w:r>
        <w:rPr>
          <w:rFonts w:ascii="Times New Roman" w:eastAsia="Times New Roman" w:hAnsi="Times New Roman" w:cs="Times New Roman"/>
          <w:sz w:val="24"/>
        </w:rPr>
        <w:t>Ledezma</w:t>
      </w:r>
      <w:proofErr w:type="spellEnd"/>
      <w:r>
        <w:rPr>
          <w:rFonts w:ascii="Times New Roman" w:eastAsia="Times New Roman" w:hAnsi="Times New Roman" w:cs="Times New Roman"/>
          <w:sz w:val="24"/>
        </w:rPr>
        <w:t xml:space="preserve"> et al., 2009).</w:t>
      </w:r>
      <w:r>
        <w:rPr>
          <w:rFonts w:ascii="Courier New" w:eastAsia="Courier New" w:hAnsi="Courier New" w:cs="Courier New"/>
          <w:sz w:val="24"/>
        </w:rPr>
        <w:t> </w:t>
      </w:r>
      <w:r>
        <w:rPr>
          <w:rFonts w:ascii="Times New Roman" w:eastAsia="Times New Roman" w:hAnsi="Times New Roman" w:cs="Times New Roman"/>
          <w:sz w:val="24"/>
        </w:rPr>
        <w:t xml:space="preserve">  </w:t>
      </w:r>
    </w:p>
    <w:p w14:paraId="7DCAD616" w14:textId="77777777" w:rsidR="00F00A1F" w:rsidRDefault="00A743E2">
      <w:pPr>
        <w:spacing w:after="172"/>
        <w:ind w:left="720"/>
      </w:pPr>
      <w:r>
        <w:rPr>
          <w:rFonts w:ascii="Courier New" w:eastAsia="Courier New" w:hAnsi="Courier New" w:cs="Courier New"/>
          <w:sz w:val="24"/>
        </w:rPr>
        <w:t xml:space="preserve"> </w:t>
      </w:r>
    </w:p>
    <w:p w14:paraId="6983F61D" w14:textId="77777777" w:rsidR="00F00A1F" w:rsidRDefault="00A743E2">
      <w:pPr>
        <w:spacing w:after="152"/>
        <w:ind w:left="720"/>
      </w:pPr>
      <w:r>
        <w:rPr>
          <w:rFonts w:ascii="Courier New" w:eastAsia="Courier New" w:hAnsi="Courier New" w:cs="Courier New"/>
          <w:sz w:val="24"/>
        </w:rPr>
        <w:t xml:space="preserve"> </w:t>
      </w:r>
    </w:p>
    <w:p w14:paraId="06859493" w14:textId="77777777" w:rsidR="00F00A1F" w:rsidRDefault="00A743E2">
      <w:pPr>
        <w:spacing w:after="104"/>
        <w:jc w:val="right"/>
      </w:pPr>
      <w:r>
        <w:rPr>
          <w:noProof/>
        </w:rPr>
        <w:drawing>
          <wp:inline distT="0" distB="0" distL="0" distR="0" wp14:anchorId="4A343AC1" wp14:editId="3A870FBA">
            <wp:extent cx="5727192" cy="2084832"/>
            <wp:effectExtent l="0" t="0" r="0" b="0"/>
            <wp:docPr id="73431" name="Picture 73431" descr="Brain scans"/>
            <wp:cNvGraphicFramePr/>
            <a:graphic xmlns:a="http://schemas.openxmlformats.org/drawingml/2006/main">
              <a:graphicData uri="http://schemas.openxmlformats.org/drawingml/2006/picture">
                <pic:pic xmlns:pic="http://schemas.openxmlformats.org/drawingml/2006/picture">
                  <pic:nvPicPr>
                    <pic:cNvPr id="73431" name="Picture 73431" descr="Brain scans"/>
                    <pic:cNvPicPr/>
                  </pic:nvPicPr>
                  <pic:blipFill>
                    <a:blip r:embed="rId9"/>
                    <a:stretch>
                      <a:fillRect/>
                    </a:stretch>
                  </pic:blipFill>
                  <pic:spPr>
                    <a:xfrm>
                      <a:off x="0" y="0"/>
                      <a:ext cx="5727192" cy="2084832"/>
                    </a:xfrm>
                    <a:prstGeom prst="rect">
                      <a:avLst/>
                    </a:prstGeom>
                  </pic:spPr>
                </pic:pic>
              </a:graphicData>
            </a:graphic>
          </wp:inline>
        </w:drawing>
      </w:r>
      <w:r>
        <w:rPr>
          <w:rFonts w:ascii="Courier New" w:eastAsia="Courier New" w:hAnsi="Courier New" w:cs="Courier New"/>
          <w:sz w:val="24"/>
        </w:rPr>
        <w:t xml:space="preserve"> </w:t>
      </w:r>
    </w:p>
    <w:p w14:paraId="4DA17D4E" w14:textId="77777777" w:rsidR="00F00A1F" w:rsidRDefault="00A743E2">
      <w:pPr>
        <w:spacing w:after="114"/>
        <w:ind w:left="720"/>
      </w:pPr>
      <w:r>
        <w:rPr>
          <w:rFonts w:ascii="Courier New" w:eastAsia="Courier New" w:hAnsi="Courier New" w:cs="Courier New"/>
          <w:sz w:val="24"/>
        </w:rPr>
        <w:lastRenderedPageBreak/>
        <w:t xml:space="preserve"> </w:t>
      </w:r>
    </w:p>
    <w:p w14:paraId="4750F220" w14:textId="77777777" w:rsidR="00F00A1F" w:rsidRDefault="00A743E2">
      <w:pPr>
        <w:spacing w:after="5" w:line="355" w:lineRule="auto"/>
        <w:ind w:left="715" w:right="95" w:hanging="10"/>
        <w:jc w:val="both"/>
      </w:pPr>
      <w:r>
        <w:rPr>
          <w:rFonts w:ascii="Times New Roman" w:eastAsia="Times New Roman" w:hAnsi="Times New Roman" w:cs="Times New Roman"/>
          <w:i/>
          <w:sz w:val="20"/>
        </w:rPr>
        <w:t xml:space="preserve">Fig.1 Early changes in an acute stroke demonstrated by hyperdense left MCA sign (yellow arrow) in the left image, </w:t>
      </w:r>
      <w:proofErr w:type="spellStart"/>
      <w:r>
        <w:rPr>
          <w:rFonts w:ascii="Times New Roman" w:eastAsia="Times New Roman" w:hAnsi="Times New Roman" w:cs="Times New Roman"/>
          <w:i/>
          <w:sz w:val="20"/>
        </w:rPr>
        <w:t>hypoattenuated</w:t>
      </w:r>
      <w:proofErr w:type="spellEnd"/>
      <w:r>
        <w:rPr>
          <w:rFonts w:ascii="Times New Roman" w:eastAsia="Times New Roman" w:hAnsi="Times New Roman" w:cs="Times New Roman"/>
          <w:i/>
          <w:sz w:val="20"/>
        </w:rPr>
        <w:t xml:space="preserve"> left basal ganglia (red arrow) and cortical swelling (blue arrows) in the centre image. </w:t>
      </w:r>
    </w:p>
    <w:p w14:paraId="076598D5" w14:textId="77777777" w:rsidR="00F00A1F" w:rsidRDefault="00A743E2">
      <w:pPr>
        <w:spacing w:after="5" w:line="248" w:lineRule="auto"/>
        <w:ind w:left="715" w:right="95" w:hanging="10"/>
        <w:jc w:val="both"/>
      </w:pPr>
      <w:r>
        <w:rPr>
          <w:rFonts w:ascii="Times New Roman" w:eastAsia="Times New Roman" w:hAnsi="Times New Roman" w:cs="Times New Roman"/>
          <w:i/>
          <w:sz w:val="20"/>
        </w:rPr>
        <w:t xml:space="preserve">The right image shows a dot sign in the left sylvian fissure. </w:t>
      </w:r>
      <w:r>
        <w:rPr>
          <w:rFonts w:ascii="Times New Roman" w:eastAsia="Times New Roman" w:hAnsi="Times New Roman" w:cs="Times New Roman"/>
          <w:sz w:val="20"/>
        </w:rPr>
        <w:t>(</w:t>
      </w:r>
      <w:r>
        <w:rPr>
          <w:rFonts w:ascii="Times New Roman" w:eastAsia="Times New Roman" w:hAnsi="Times New Roman" w:cs="Times New Roman"/>
          <w:i/>
          <w:sz w:val="20"/>
        </w:rPr>
        <w:t xml:space="preserve">Figure adapted from </w:t>
      </w:r>
      <w:proofErr w:type="spellStart"/>
      <w:r>
        <w:rPr>
          <w:rFonts w:ascii="Times New Roman" w:eastAsia="Times New Roman" w:hAnsi="Times New Roman" w:cs="Times New Roman"/>
          <w:i/>
          <w:sz w:val="20"/>
        </w:rPr>
        <w:t>Mankungiya</w:t>
      </w:r>
      <w:proofErr w:type="spellEnd"/>
      <w:r>
        <w:rPr>
          <w:rFonts w:ascii="Times New Roman" w:eastAsia="Times New Roman" w:hAnsi="Times New Roman" w:cs="Times New Roman"/>
          <w:i/>
          <w:sz w:val="20"/>
        </w:rPr>
        <w:t>, 2017</w:t>
      </w:r>
      <w:r>
        <w:rPr>
          <w:rFonts w:ascii="Times New Roman" w:eastAsia="Times New Roman" w:hAnsi="Times New Roman" w:cs="Times New Roman"/>
          <w:sz w:val="20"/>
        </w:rPr>
        <w:t xml:space="preserve">). </w:t>
      </w:r>
    </w:p>
    <w:p w14:paraId="5FA4E9BC" w14:textId="77777777" w:rsidR="00F00A1F" w:rsidRDefault="00A743E2">
      <w:pPr>
        <w:spacing w:after="112"/>
        <w:ind w:left="720"/>
      </w:pPr>
      <w:r>
        <w:rPr>
          <w:rFonts w:ascii="Times New Roman" w:eastAsia="Times New Roman" w:hAnsi="Times New Roman" w:cs="Times New Roman"/>
          <w:sz w:val="24"/>
        </w:rPr>
        <w:t xml:space="preserve"> </w:t>
      </w:r>
    </w:p>
    <w:p w14:paraId="54A7C0A4"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CT is the mainstay of imaging available in most hospitals on a round-the-clock basis. Use of CT imaging can readily exclude the presence of an acute cerebral haemorrhage, thus making a significant change in treatment management if required. Prior to performing a scan, the radiologist needs to collect certain clinical data, including the time of symptom onset, clinical findings including results of the National Institutes of Health Stroke Scale (NIHSS) and relevant patient history. The main goals of imaging are firstly to rule out intracranial haemorrhage (as this will determine treatment management), secondly to define the extent of ischaemic damage, to differentiate between the infarct core and the salvageable ischaemic penumbra (Gonzalez, 2012) and to visualise large blood vessel significance. </w:t>
      </w:r>
    </w:p>
    <w:p w14:paraId="42962A45" w14:textId="77777777" w:rsidR="00F00A1F" w:rsidRDefault="00A743E2">
      <w:pPr>
        <w:spacing w:after="117"/>
        <w:ind w:left="720"/>
      </w:pPr>
      <w:r>
        <w:rPr>
          <w:rFonts w:ascii="Times New Roman" w:eastAsia="Times New Roman" w:hAnsi="Times New Roman" w:cs="Times New Roman"/>
          <w:sz w:val="24"/>
        </w:rPr>
        <w:t xml:space="preserve"> </w:t>
      </w:r>
    </w:p>
    <w:p w14:paraId="15E078FA"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In computed tomography angiography (CTA), iodinated contrast medium is administered intravenously. The scanning usually starts from the aortic arch up to a level above the circle of Willis when the contrast medium is in the arterial phase. Stenoses and occlusions can be detected with high diagnostic precision in both pre-cranial and intracranial arteries thus revealing the origin of the acute ischaemic stroke. There is, however, a risk of an allergic reaction to the contrast medium and contraindications for patients with impaired renal function. </w:t>
      </w:r>
    </w:p>
    <w:p w14:paraId="5F8DD57A" w14:textId="77777777" w:rsidR="00F00A1F" w:rsidRDefault="00A743E2">
      <w:pPr>
        <w:spacing w:after="117"/>
        <w:ind w:left="720"/>
      </w:pPr>
      <w:r>
        <w:rPr>
          <w:rFonts w:ascii="Times New Roman" w:eastAsia="Times New Roman" w:hAnsi="Times New Roman" w:cs="Times New Roman"/>
          <w:sz w:val="24"/>
        </w:rPr>
        <w:t xml:space="preserve"> </w:t>
      </w:r>
    </w:p>
    <w:p w14:paraId="5F438E2C"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Quantifying existing irreversible stroke damage and tissue at risk are crucial to identify patients who can benefit from endovascular treatment, especially as there is now level 1A evidence for mechanical clot removal with improved patient outcome in large vessel occlusion (Powers et al., 2015). However, prediction of outcome is difficult, especially in patients with an unknown time window or large infarct volume.  </w:t>
      </w:r>
    </w:p>
    <w:p w14:paraId="4A15647D" w14:textId="2B69CF36" w:rsidR="00F00A1F" w:rsidRDefault="00F00A1F">
      <w:pPr>
        <w:spacing w:after="0"/>
        <w:ind w:left="720"/>
        <w:rPr>
          <w:rFonts w:ascii="Times New Roman" w:eastAsia="Times New Roman" w:hAnsi="Times New Roman" w:cs="Times New Roman"/>
          <w:sz w:val="24"/>
        </w:rPr>
      </w:pPr>
    </w:p>
    <w:p w14:paraId="153F031E" w14:textId="77777777" w:rsidR="00A743E2" w:rsidRDefault="00A743E2">
      <w:pPr>
        <w:spacing w:after="0"/>
        <w:ind w:left="720"/>
      </w:pPr>
    </w:p>
    <w:p w14:paraId="6E377C64" w14:textId="77777777" w:rsidR="00A743E2" w:rsidRDefault="00A743E2">
      <w:pPr>
        <w:rPr>
          <w:rFonts w:ascii="Times New Roman" w:eastAsia="Times New Roman" w:hAnsi="Times New Roman" w:cs="Times New Roman"/>
          <w:b/>
          <w:sz w:val="24"/>
        </w:rPr>
      </w:pPr>
      <w:bookmarkStart w:id="5" w:name="_Toc79498104"/>
      <w:r>
        <w:br w:type="page"/>
      </w:r>
    </w:p>
    <w:p w14:paraId="31BCDDB6" w14:textId="2D6747BA" w:rsidR="00F00A1F" w:rsidRDefault="00A743E2">
      <w:pPr>
        <w:pStyle w:val="Heading1"/>
        <w:ind w:left="715"/>
      </w:pPr>
      <w:proofErr w:type="gramStart"/>
      <w:r>
        <w:lastRenderedPageBreak/>
        <w:t>3  Aim</w:t>
      </w:r>
      <w:bookmarkEnd w:id="5"/>
      <w:proofErr w:type="gramEnd"/>
      <w:r>
        <w:t xml:space="preserve">  </w:t>
      </w:r>
    </w:p>
    <w:p w14:paraId="359261D7" w14:textId="77777777" w:rsidR="00F00A1F" w:rsidRDefault="00A743E2">
      <w:pPr>
        <w:spacing w:after="0"/>
        <w:ind w:left="720"/>
      </w:pPr>
      <w:r>
        <w:rPr>
          <w:rFonts w:ascii="Times New Roman" w:eastAsia="Times New Roman" w:hAnsi="Times New Roman" w:cs="Times New Roman"/>
          <w:sz w:val="24"/>
        </w:rPr>
        <w:t xml:space="preserve"> </w:t>
      </w:r>
    </w:p>
    <w:p w14:paraId="4BC03CF6"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The aim of this study was to evaluate the impact of collaterals on outcome in patients presenting with symptoms of acute ischaemic stroke within 8 hours from symptom onset with an </w:t>
      </w:r>
      <w:proofErr w:type="spellStart"/>
      <w:r>
        <w:rPr>
          <w:rFonts w:ascii="Times New Roman" w:eastAsia="Times New Roman" w:hAnsi="Times New Roman" w:cs="Times New Roman"/>
          <w:sz w:val="24"/>
        </w:rPr>
        <w:t>imagingdefined</w:t>
      </w:r>
      <w:proofErr w:type="spellEnd"/>
      <w:r>
        <w:rPr>
          <w:rFonts w:ascii="Times New Roman" w:eastAsia="Times New Roman" w:hAnsi="Times New Roman" w:cs="Times New Roman"/>
          <w:sz w:val="24"/>
        </w:rPr>
        <w:t xml:space="preserve"> large cerebral vessel occlusion and a known infarct volume. We postulate </w:t>
      </w:r>
      <w:proofErr w:type="gramStart"/>
      <w:r>
        <w:rPr>
          <w:rFonts w:ascii="Times New Roman" w:eastAsia="Times New Roman" w:hAnsi="Times New Roman" w:cs="Times New Roman"/>
          <w:sz w:val="24"/>
        </w:rPr>
        <w:t>that collaterals</w:t>
      </w:r>
      <w:proofErr w:type="gramEnd"/>
      <w:r>
        <w:rPr>
          <w:rFonts w:ascii="Times New Roman" w:eastAsia="Times New Roman" w:hAnsi="Times New Roman" w:cs="Times New Roman"/>
          <w:sz w:val="24"/>
        </w:rPr>
        <w:t xml:space="preserve">, as seen on CT-Angiography in combination with eloquent areas are predictors of outcome after acute ischaemic stroke due to large vessel occlusion. </w:t>
      </w:r>
    </w:p>
    <w:p w14:paraId="28EF8AA0" w14:textId="77777777" w:rsidR="00F00A1F" w:rsidRDefault="00A743E2">
      <w:pPr>
        <w:spacing w:after="112"/>
        <w:ind w:left="720"/>
      </w:pPr>
      <w:r>
        <w:rPr>
          <w:rFonts w:ascii="Times New Roman" w:eastAsia="Times New Roman" w:hAnsi="Times New Roman" w:cs="Times New Roman"/>
          <w:sz w:val="24"/>
        </w:rPr>
        <w:t xml:space="preserve"> </w:t>
      </w:r>
    </w:p>
    <w:p w14:paraId="08A5ED20" w14:textId="77777777" w:rsidR="00F00A1F" w:rsidRDefault="00A743E2">
      <w:pPr>
        <w:pStyle w:val="Heading2"/>
        <w:spacing w:after="117"/>
        <w:ind w:left="715"/>
      </w:pPr>
      <w:bookmarkStart w:id="6" w:name="_Toc79498105"/>
      <w:r>
        <w:t>3.1 Hypothesis</w:t>
      </w:r>
      <w:bookmarkEnd w:id="6"/>
      <w:r>
        <w:t xml:space="preserve"> </w:t>
      </w:r>
    </w:p>
    <w:p w14:paraId="6086A5A9" w14:textId="77777777" w:rsidR="00F00A1F" w:rsidRDefault="00A743E2">
      <w:pPr>
        <w:spacing w:after="112"/>
        <w:ind w:left="720"/>
      </w:pPr>
      <w:r>
        <w:rPr>
          <w:rFonts w:ascii="Times New Roman" w:eastAsia="Times New Roman" w:hAnsi="Times New Roman" w:cs="Times New Roman"/>
          <w:sz w:val="24"/>
        </w:rPr>
        <w:t xml:space="preserve"> </w:t>
      </w:r>
    </w:p>
    <w:p w14:paraId="288E37B6" w14:textId="77777777" w:rsidR="00F00A1F" w:rsidRDefault="00A743E2">
      <w:pPr>
        <w:spacing w:after="112"/>
        <w:ind w:left="715" w:right="99" w:hanging="10"/>
        <w:jc w:val="both"/>
      </w:pPr>
      <w:r>
        <w:rPr>
          <w:rFonts w:ascii="Times New Roman" w:eastAsia="Times New Roman" w:hAnsi="Times New Roman" w:cs="Times New Roman"/>
          <w:sz w:val="24"/>
        </w:rPr>
        <w:t xml:space="preserve">We hypothesise that: </w:t>
      </w:r>
    </w:p>
    <w:p w14:paraId="72FC097F" w14:textId="77777777" w:rsidR="00F00A1F" w:rsidRDefault="00A743E2">
      <w:pPr>
        <w:numPr>
          <w:ilvl w:val="0"/>
          <w:numId w:val="3"/>
        </w:numPr>
        <w:spacing w:after="5" w:line="356" w:lineRule="auto"/>
        <w:ind w:right="99" w:hanging="720"/>
        <w:jc w:val="both"/>
      </w:pPr>
      <w:r>
        <w:rPr>
          <w:rFonts w:ascii="Times New Roman" w:eastAsia="Times New Roman" w:hAnsi="Times New Roman" w:cs="Times New Roman"/>
          <w:sz w:val="24"/>
        </w:rPr>
        <w:t>There is a correlation between the collaterals (TAN score) and functional outcome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NIHSS) </w:t>
      </w:r>
    </w:p>
    <w:p w14:paraId="4A0538CF" w14:textId="77777777" w:rsidR="00F00A1F" w:rsidRDefault="00A743E2">
      <w:pPr>
        <w:numPr>
          <w:ilvl w:val="0"/>
          <w:numId w:val="3"/>
        </w:numPr>
        <w:spacing w:after="119"/>
        <w:ind w:right="99" w:hanging="720"/>
        <w:jc w:val="both"/>
      </w:pPr>
      <w:r>
        <w:rPr>
          <w:rFonts w:ascii="Times New Roman" w:eastAsia="Times New Roman" w:hAnsi="Times New Roman" w:cs="Times New Roman"/>
          <w:sz w:val="24"/>
        </w:rPr>
        <w:t xml:space="preserve">There is a correlation between the TAN score and the ASPECTS score </w:t>
      </w:r>
    </w:p>
    <w:p w14:paraId="1C15C617" w14:textId="7E9CA456" w:rsidR="00A743E2" w:rsidRPr="00A743E2" w:rsidRDefault="00A743E2">
      <w:pPr>
        <w:numPr>
          <w:ilvl w:val="0"/>
          <w:numId w:val="3"/>
        </w:numPr>
        <w:spacing w:after="3" w:line="359" w:lineRule="auto"/>
        <w:ind w:right="99" w:hanging="720"/>
        <w:jc w:val="both"/>
      </w:pPr>
      <w:r>
        <w:rPr>
          <w:rFonts w:ascii="Times New Roman" w:eastAsia="Times New Roman" w:hAnsi="Times New Roman" w:cs="Times New Roman"/>
          <w:sz w:val="24"/>
        </w:rPr>
        <w:t>Certain ASPECTS areas are correlated to functional outcome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NIHSS) 4. </w:t>
      </w:r>
      <w:r>
        <w:rPr>
          <w:rFonts w:ascii="Times New Roman" w:eastAsia="Times New Roman" w:hAnsi="Times New Roman" w:cs="Times New Roman"/>
          <w:sz w:val="24"/>
        </w:rPr>
        <w:tab/>
        <w:t xml:space="preserve">A higher ASPECTS score correlates to a lower NIHSS and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score </w:t>
      </w:r>
    </w:p>
    <w:p w14:paraId="5A597BA4" w14:textId="77777777" w:rsidR="00A743E2" w:rsidRPr="00A743E2" w:rsidRDefault="00A743E2" w:rsidP="00A743E2">
      <w:pPr>
        <w:spacing w:after="3" w:line="359" w:lineRule="auto"/>
        <w:ind w:left="1425" w:right="99"/>
        <w:jc w:val="both"/>
      </w:pPr>
    </w:p>
    <w:p w14:paraId="1E1543B9" w14:textId="77777777" w:rsidR="00A743E2" w:rsidRDefault="00A743E2">
      <w:pPr>
        <w:rPr>
          <w:rFonts w:ascii="Times New Roman" w:eastAsia="Times New Roman" w:hAnsi="Times New Roman" w:cs="Times New Roman"/>
          <w:b/>
          <w:sz w:val="24"/>
        </w:rPr>
      </w:pPr>
      <w:r>
        <w:br w:type="page"/>
      </w:r>
    </w:p>
    <w:p w14:paraId="3DA60B03" w14:textId="1C4BAC14" w:rsidR="00F00A1F" w:rsidRDefault="00A743E2" w:rsidP="00A743E2">
      <w:pPr>
        <w:pStyle w:val="Heading1"/>
        <w:ind w:left="0" w:firstLine="705"/>
      </w:pPr>
      <w:proofErr w:type="gramStart"/>
      <w:r>
        <w:lastRenderedPageBreak/>
        <w:t>4  Background</w:t>
      </w:r>
      <w:proofErr w:type="gramEnd"/>
    </w:p>
    <w:p w14:paraId="6BCBA598" w14:textId="77777777" w:rsidR="00A743E2" w:rsidRPr="00A743E2" w:rsidRDefault="00A743E2" w:rsidP="00A743E2"/>
    <w:p w14:paraId="260148A2" w14:textId="77777777" w:rsidR="00F00A1F" w:rsidRDefault="00A743E2" w:rsidP="00A743E2">
      <w:pPr>
        <w:pStyle w:val="Heading2"/>
      </w:pPr>
      <w:bookmarkStart w:id="7" w:name="_Toc79498106"/>
      <w:r>
        <w:t>4.1 Definition of Stroke</w:t>
      </w:r>
      <w:bookmarkEnd w:id="7"/>
      <w:r>
        <w:t xml:space="preserve">  </w:t>
      </w:r>
    </w:p>
    <w:p w14:paraId="1A4C40D3" w14:textId="77777777" w:rsidR="00F00A1F" w:rsidRDefault="00A743E2">
      <w:pPr>
        <w:spacing w:after="0"/>
        <w:ind w:left="720"/>
      </w:pPr>
      <w:r>
        <w:rPr>
          <w:rFonts w:ascii="Times New Roman" w:eastAsia="Times New Roman" w:hAnsi="Times New Roman" w:cs="Times New Roman"/>
          <w:sz w:val="24"/>
        </w:rPr>
        <w:t xml:space="preserve"> </w:t>
      </w:r>
    </w:p>
    <w:p w14:paraId="7A5FAD8C"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The traditional definition of stroke is clinical and based upon the sudden onset of loss of neurological function due to infarction caused by ischaemia or haemorrhage (the two types of </w:t>
      </w:r>
      <w:proofErr w:type="gramStart"/>
      <w:r>
        <w:rPr>
          <w:rFonts w:ascii="Times New Roman" w:eastAsia="Times New Roman" w:hAnsi="Times New Roman" w:cs="Times New Roman"/>
          <w:sz w:val="24"/>
        </w:rPr>
        <w:t>stroke</w:t>
      </w:r>
      <w:proofErr w:type="gramEnd"/>
      <w:r>
        <w:rPr>
          <w:rFonts w:ascii="Times New Roman" w:eastAsia="Times New Roman" w:hAnsi="Times New Roman" w:cs="Times New Roman"/>
          <w:sz w:val="24"/>
        </w:rPr>
        <w:t xml:space="preserve">) in an area of the brain, spinal cord or retina (Sacco et al., 2013). Stroke has the same origin as transient ischaemic attack (TIA) and the same symptoms; however, stroke </w:t>
      </w:r>
      <w:proofErr w:type="gramStart"/>
      <w:r>
        <w:rPr>
          <w:rFonts w:ascii="Times New Roman" w:eastAsia="Times New Roman" w:hAnsi="Times New Roman" w:cs="Times New Roman"/>
          <w:sz w:val="24"/>
        </w:rPr>
        <w:t>symptoms  persist</w:t>
      </w:r>
      <w:proofErr w:type="gramEnd"/>
      <w:r>
        <w:rPr>
          <w:rFonts w:ascii="Times New Roman" w:eastAsia="Times New Roman" w:hAnsi="Times New Roman" w:cs="Times New Roman"/>
          <w:sz w:val="24"/>
        </w:rPr>
        <w:t xml:space="preserve"> for more than 24 hours or may lead to an early death whereas blockage due to TIA will only last for a short time. As the definition is constantly being updated an addition to the above is adding in a requisite about imaging (computed tomography (CT) or magnetic resonance imaging (MRI)) and autopsy revealing ischaemia or haemorrhage causing stroke-like symptoms (Sacco et al., 2013). </w:t>
      </w:r>
    </w:p>
    <w:p w14:paraId="4391DE54" w14:textId="77777777" w:rsidR="00F00A1F" w:rsidRDefault="00A743E2">
      <w:pPr>
        <w:spacing w:after="112"/>
        <w:ind w:left="720"/>
      </w:pPr>
      <w:r>
        <w:rPr>
          <w:rFonts w:ascii="Times New Roman" w:eastAsia="Times New Roman" w:hAnsi="Times New Roman" w:cs="Times New Roman"/>
          <w:sz w:val="24"/>
        </w:rPr>
        <w:t xml:space="preserve"> </w:t>
      </w:r>
    </w:p>
    <w:p w14:paraId="4E0B09C4" w14:textId="77777777" w:rsidR="00F00A1F" w:rsidRDefault="00A743E2">
      <w:pPr>
        <w:spacing w:after="3" w:line="359" w:lineRule="auto"/>
        <w:ind w:left="715" w:right="108" w:hanging="10"/>
      </w:pPr>
      <w:r>
        <w:rPr>
          <w:rFonts w:ascii="Times New Roman" w:eastAsia="Times New Roman" w:hAnsi="Times New Roman" w:cs="Times New Roman"/>
          <w:sz w:val="24"/>
        </w:rPr>
        <w:t>More than 80% of strokes stem from ischaemic damage to the brain due to the acute reduction of the blood supply (El-</w:t>
      </w:r>
      <w:proofErr w:type="spellStart"/>
      <w:r>
        <w:rPr>
          <w:rFonts w:ascii="Times New Roman" w:eastAsia="Times New Roman" w:hAnsi="Times New Roman" w:cs="Times New Roman"/>
          <w:sz w:val="24"/>
        </w:rPr>
        <w:t>Koussy</w:t>
      </w:r>
      <w:proofErr w:type="spellEnd"/>
      <w:r>
        <w:rPr>
          <w:rFonts w:ascii="Times New Roman" w:eastAsia="Times New Roman" w:hAnsi="Times New Roman" w:cs="Times New Roman"/>
          <w:sz w:val="24"/>
        </w:rPr>
        <w:t xml:space="preserve"> et al., 2014). It was calculated that 1.8 million neurons are lost every minute that appropriate treatment is not given (Saver et al., 2006), hence the importance of the phrase ‘</w:t>
      </w:r>
      <w:r>
        <w:rPr>
          <w:rFonts w:ascii="Times New Roman" w:eastAsia="Times New Roman" w:hAnsi="Times New Roman" w:cs="Times New Roman"/>
          <w:i/>
          <w:sz w:val="24"/>
        </w:rPr>
        <w:t>time is brain</w:t>
      </w:r>
      <w:r>
        <w:rPr>
          <w:rFonts w:ascii="Times New Roman" w:eastAsia="Times New Roman" w:hAnsi="Times New Roman" w:cs="Times New Roman"/>
          <w:sz w:val="24"/>
        </w:rPr>
        <w:t xml:space="preserve">’. </w:t>
      </w:r>
    </w:p>
    <w:p w14:paraId="18828876" w14:textId="77777777" w:rsidR="00F00A1F" w:rsidRDefault="00A743E2">
      <w:pPr>
        <w:spacing w:after="112"/>
        <w:ind w:left="720"/>
      </w:pPr>
      <w:r>
        <w:rPr>
          <w:rFonts w:ascii="Times New Roman" w:eastAsia="Times New Roman" w:hAnsi="Times New Roman" w:cs="Times New Roman"/>
          <w:sz w:val="24"/>
        </w:rPr>
        <w:t xml:space="preserve"> </w:t>
      </w:r>
    </w:p>
    <w:p w14:paraId="62B9CBB1" w14:textId="77777777" w:rsidR="00F00A1F" w:rsidRDefault="00A743E2">
      <w:pPr>
        <w:spacing w:after="0" w:line="357" w:lineRule="auto"/>
        <w:ind w:left="715" w:right="98" w:hanging="10"/>
        <w:jc w:val="both"/>
      </w:pPr>
      <w:r>
        <w:rPr>
          <w:rFonts w:ascii="Times New Roman" w:eastAsia="Times New Roman" w:hAnsi="Times New Roman" w:cs="Times New Roman"/>
          <w:sz w:val="24"/>
        </w:rPr>
        <w:t xml:space="preserve">Stroke is </w:t>
      </w:r>
      <w:r>
        <w:rPr>
          <w:rFonts w:ascii="Times New Roman" w:eastAsia="Times New Roman" w:hAnsi="Times New Roman" w:cs="Times New Roman"/>
          <w:color w:val="333333"/>
          <w:sz w:val="24"/>
          <w:shd w:val="clear" w:color="auto" w:fill="FDFDFD"/>
        </w:rPr>
        <w:t>subdivided according to the so-called TOAST criteria (Trial of Org 10172 in Acute</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Stroke Treatment) (Adams, 1993): the division is into cardio-embolic ischaemic infarcts,</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macroangiopathic arterio-arterial ischaemic infarcts, microangiopathic-ischaemic brain</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 xml:space="preserve">infarcts, infarcts with other specific causes, </w:t>
      </w:r>
      <w:proofErr w:type="gramStart"/>
      <w:r>
        <w:rPr>
          <w:rFonts w:ascii="Times New Roman" w:eastAsia="Times New Roman" w:hAnsi="Times New Roman" w:cs="Times New Roman"/>
          <w:color w:val="333333"/>
          <w:sz w:val="24"/>
          <w:shd w:val="clear" w:color="auto" w:fill="FDFDFD"/>
        </w:rPr>
        <w:t>e.g.</w:t>
      </w:r>
      <w:proofErr w:type="gramEnd"/>
      <w:r>
        <w:rPr>
          <w:rFonts w:ascii="Times New Roman" w:eastAsia="Times New Roman" w:hAnsi="Times New Roman" w:cs="Times New Roman"/>
          <w:color w:val="333333"/>
          <w:sz w:val="24"/>
          <w:shd w:val="clear" w:color="auto" w:fill="FDFDFD"/>
        </w:rPr>
        <w:t xml:space="preserve"> haematological diseases, vasculopathies and</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undetermined causes.</w:t>
      </w:r>
      <w:r>
        <w:rPr>
          <w:rFonts w:ascii="Times New Roman" w:eastAsia="Times New Roman" w:hAnsi="Times New Roman" w:cs="Times New Roman"/>
          <w:color w:val="333333"/>
          <w:sz w:val="24"/>
        </w:rPr>
        <w:t xml:space="preserve"> </w:t>
      </w:r>
    </w:p>
    <w:p w14:paraId="74B2D5FF" w14:textId="21473B21" w:rsidR="00F00A1F" w:rsidRDefault="00A743E2" w:rsidP="00A743E2">
      <w:pPr>
        <w:spacing w:after="117"/>
        <w:ind w:left="720"/>
      </w:pPr>
      <w:r>
        <w:rPr>
          <w:rFonts w:ascii="Times New Roman" w:eastAsia="Times New Roman" w:hAnsi="Times New Roman" w:cs="Times New Roman"/>
          <w:sz w:val="24"/>
        </w:rPr>
        <w:t xml:space="preserve"> </w:t>
      </w:r>
    </w:p>
    <w:p w14:paraId="0BC892F9" w14:textId="77777777" w:rsidR="00F00A1F" w:rsidRDefault="00A743E2" w:rsidP="00A743E2">
      <w:pPr>
        <w:pStyle w:val="Heading2"/>
      </w:pPr>
      <w:bookmarkStart w:id="8" w:name="_Toc79498107"/>
      <w:r>
        <w:t>4.2 Management of acute stroke</w:t>
      </w:r>
      <w:bookmarkEnd w:id="8"/>
      <w:r>
        <w:t xml:space="preserve"> </w:t>
      </w:r>
    </w:p>
    <w:p w14:paraId="28BB0D56" w14:textId="77777777" w:rsidR="00F00A1F" w:rsidRDefault="00A743E2">
      <w:pPr>
        <w:spacing w:after="0"/>
        <w:ind w:left="720"/>
      </w:pPr>
      <w:r>
        <w:rPr>
          <w:rFonts w:ascii="Times New Roman" w:eastAsia="Times New Roman" w:hAnsi="Times New Roman" w:cs="Times New Roman"/>
          <w:sz w:val="24"/>
        </w:rPr>
        <w:t xml:space="preserve"> </w:t>
      </w:r>
    </w:p>
    <w:p w14:paraId="2AFB5C88"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The first few hours after an ischaemic stroke are crucial and there are certain factors that need to be addressed to improve outcomes.  </w:t>
      </w:r>
    </w:p>
    <w:p w14:paraId="0819A168" w14:textId="77777777" w:rsidR="00F00A1F" w:rsidRDefault="00A743E2">
      <w:pPr>
        <w:spacing w:after="117"/>
        <w:ind w:left="720"/>
      </w:pPr>
      <w:r>
        <w:rPr>
          <w:rFonts w:ascii="Times New Roman" w:eastAsia="Times New Roman" w:hAnsi="Times New Roman" w:cs="Times New Roman"/>
          <w:sz w:val="24"/>
        </w:rPr>
        <w:t xml:space="preserve"> </w:t>
      </w:r>
    </w:p>
    <w:p w14:paraId="5A51B7A5"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Firstly, restoring blood flow, either by using thrombolysis or thrombectomy to break down, or remove an existing clot thus </w:t>
      </w:r>
      <w:proofErr w:type="spellStart"/>
      <w:r>
        <w:rPr>
          <w:rFonts w:ascii="Times New Roman" w:eastAsia="Times New Roman" w:hAnsi="Times New Roman" w:cs="Times New Roman"/>
          <w:sz w:val="24"/>
        </w:rPr>
        <w:t>reperfusing</w:t>
      </w:r>
      <w:proofErr w:type="spellEnd"/>
      <w:r>
        <w:rPr>
          <w:rFonts w:ascii="Times New Roman" w:eastAsia="Times New Roman" w:hAnsi="Times New Roman" w:cs="Times New Roman"/>
          <w:sz w:val="24"/>
        </w:rPr>
        <w:t xml:space="preserve"> the area of the brain at risk. </w:t>
      </w:r>
    </w:p>
    <w:p w14:paraId="0BFF1CDF" w14:textId="77777777" w:rsidR="00F00A1F" w:rsidRDefault="00A743E2">
      <w:pPr>
        <w:spacing w:after="0"/>
        <w:ind w:left="720"/>
      </w:pPr>
      <w:r>
        <w:rPr>
          <w:rFonts w:ascii="Times New Roman" w:eastAsia="Times New Roman" w:hAnsi="Times New Roman" w:cs="Times New Roman"/>
          <w:sz w:val="24"/>
        </w:rPr>
        <w:t xml:space="preserve">  </w:t>
      </w:r>
    </w:p>
    <w:p w14:paraId="55034804" w14:textId="77777777" w:rsidR="00F00A1F" w:rsidRDefault="00A743E2">
      <w:pPr>
        <w:spacing w:after="5" w:line="356" w:lineRule="auto"/>
        <w:ind w:left="715" w:right="99" w:hanging="10"/>
        <w:jc w:val="both"/>
      </w:pPr>
      <w:r>
        <w:rPr>
          <w:rFonts w:ascii="Times New Roman" w:eastAsia="Times New Roman" w:hAnsi="Times New Roman" w:cs="Times New Roman"/>
          <w:sz w:val="24"/>
        </w:rPr>
        <w:lastRenderedPageBreak/>
        <w:t xml:space="preserve">Secondly, looking at collateral vessels and how they </w:t>
      </w:r>
      <w:proofErr w:type="gramStart"/>
      <w:r>
        <w:rPr>
          <w:rFonts w:ascii="Times New Roman" w:eastAsia="Times New Roman" w:hAnsi="Times New Roman" w:cs="Times New Roman"/>
          <w:sz w:val="24"/>
        </w:rPr>
        <w:t>have an effect on</w:t>
      </w:r>
      <w:proofErr w:type="gramEnd"/>
      <w:r>
        <w:rPr>
          <w:rFonts w:ascii="Times New Roman" w:eastAsia="Times New Roman" w:hAnsi="Times New Roman" w:cs="Times New Roman"/>
          <w:sz w:val="24"/>
        </w:rPr>
        <w:t xml:space="preserve"> preserving the ischaemic penumbra (the area surrounding the ischaemic infarct) and the concept of neuroprotection.  </w:t>
      </w:r>
    </w:p>
    <w:p w14:paraId="79EE9359" w14:textId="77777777" w:rsidR="00F00A1F" w:rsidRDefault="00A743E2">
      <w:pPr>
        <w:spacing w:after="117"/>
        <w:ind w:left="720"/>
      </w:pPr>
      <w:r>
        <w:rPr>
          <w:rFonts w:ascii="Times New Roman" w:eastAsia="Times New Roman" w:hAnsi="Times New Roman" w:cs="Times New Roman"/>
          <w:sz w:val="24"/>
        </w:rPr>
        <w:t xml:space="preserve"> </w:t>
      </w:r>
    </w:p>
    <w:p w14:paraId="5097ABA0"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Thirdly, preventing recurrence with antiplatelet therapy after the event. A haemorrhagic stroke will usually require surgery depending on the co-morbidities and functional status of the patient. </w:t>
      </w:r>
    </w:p>
    <w:p w14:paraId="65A00159" w14:textId="77777777" w:rsidR="00F00A1F" w:rsidRDefault="00A743E2">
      <w:pPr>
        <w:spacing w:after="117"/>
        <w:ind w:left="720"/>
      </w:pPr>
      <w:r>
        <w:rPr>
          <w:rFonts w:ascii="Times New Roman" w:eastAsia="Times New Roman" w:hAnsi="Times New Roman" w:cs="Times New Roman"/>
          <w:sz w:val="24"/>
        </w:rPr>
        <w:t xml:space="preserve"> </w:t>
      </w:r>
    </w:p>
    <w:p w14:paraId="4660A692"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The initial management of acute stroke focuses on gaining a secure airway, assessing breathing and circulation, followed by an evaluation of the neurological deficits and co-morbidities to identify patients who may be eligible for thrombolysis or thrombectomy. Obtaining a </w:t>
      </w:r>
      <w:proofErr w:type="gramStart"/>
      <w:r>
        <w:rPr>
          <w:rFonts w:ascii="Times New Roman" w:eastAsia="Times New Roman" w:hAnsi="Times New Roman" w:cs="Times New Roman"/>
          <w:sz w:val="24"/>
        </w:rPr>
        <w:t>history  of</w:t>
      </w:r>
      <w:proofErr w:type="gramEnd"/>
      <w:r>
        <w:rPr>
          <w:rFonts w:ascii="Times New Roman" w:eastAsia="Times New Roman" w:hAnsi="Times New Roman" w:cs="Times New Roman"/>
          <w:sz w:val="24"/>
        </w:rPr>
        <w:t xml:space="preserve"> events, possibly from the patient or a relative, is crucial as it provides the clinician with a timeline. It also enables identifying those at particular risk for complications of acute stroke.   </w:t>
      </w:r>
    </w:p>
    <w:p w14:paraId="6DAC9232" w14:textId="7C197921" w:rsidR="00F00A1F" w:rsidRDefault="00A743E2" w:rsidP="00A743E2">
      <w:pPr>
        <w:spacing w:after="112"/>
        <w:ind w:left="720"/>
      </w:pPr>
      <w:r>
        <w:rPr>
          <w:rFonts w:ascii="Times New Roman" w:eastAsia="Times New Roman" w:hAnsi="Times New Roman" w:cs="Times New Roman"/>
          <w:sz w:val="24"/>
        </w:rPr>
        <w:t xml:space="preserve"> </w:t>
      </w:r>
    </w:p>
    <w:p w14:paraId="107175B6" w14:textId="77777777" w:rsidR="00F00A1F" w:rsidRDefault="00A743E2" w:rsidP="00A743E2">
      <w:pPr>
        <w:pStyle w:val="Heading2"/>
      </w:pPr>
      <w:bookmarkStart w:id="9" w:name="_Toc79498108"/>
      <w:r>
        <w:t>4.3 Socio-economic importance</w:t>
      </w:r>
      <w:bookmarkEnd w:id="9"/>
      <w:r>
        <w:t xml:space="preserve"> </w:t>
      </w:r>
    </w:p>
    <w:p w14:paraId="6BBD902C" w14:textId="77777777" w:rsidR="00F00A1F" w:rsidRDefault="00A743E2">
      <w:pPr>
        <w:spacing w:after="0"/>
        <w:ind w:left="720"/>
      </w:pPr>
      <w:r>
        <w:rPr>
          <w:rFonts w:ascii="Times New Roman" w:eastAsia="Times New Roman" w:hAnsi="Times New Roman" w:cs="Times New Roman"/>
          <w:sz w:val="24"/>
        </w:rPr>
        <w:t xml:space="preserve"> </w:t>
      </w:r>
    </w:p>
    <w:p w14:paraId="6250C5A5" w14:textId="77777777" w:rsidR="00F00A1F" w:rsidRDefault="00A743E2">
      <w:pPr>
        <w:spacing w:after="5" w:line="356" w:lineRule="auto"/>
        <w:ind w:left="715" w:right="98" w:hanging="10"/>
        <w:jc w:val="both"/>
      </w:pPr>
      <w:r>
        <w:rPr>
          <w:rFonts w:ascii="Times New Roman" w:eastAsia="Times New Roman" w:hAnsi="Times New Roman" w:cs="Times New Roman"/>
          <w:color w:val="333333"/>
          <w:sz w:val="24"/>
          <w:shd w:val="clear" w:color="auto" w:fill="FDFDFD"/>
        </w:rPr>
        <w:t>Stroke is a disease of increasing socio-economic importance in aging societies. By 2020, stroke</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and coronary heart disease are expected to be the leading causes of loss of a healthy life. (</w:t>
      </w:r>
      <w:proofErr w:type="spellStart"/>
      <w:r>
        <w:rPr>
          <w:rFonts w:ascii="Times New Roman" w:eastAsia="Times New Roman" w:hAnsi="Times New Roman" w:cs="Times New Roman"/>
          <w:color w:val="333333"/>
          <w:sz w:val="24"/>
          <w:shd w:val="clear" w:color="auto" w:fill="FDFDFD"/>
        </w:rPr>
        <w:t>Feigin</w:t>
      </w:r>
      <w:proofErr w:type="spellEnd"/>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et al., 2003). Two thirds of all stroke survivors suffer from persistent disability. Among them,</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motor restriction is the most common (</w:t>
      </w:r>
      <w:proofErr w:type="spellStart"/>
      <w:r>
        <w:rPr>
          <w:rFonts w:ascii="Times New Roman" w:eastAsia="Times New Roman" w:hAnsi="Times New Roman" w:cs="Times New Roman"/>
          <w:color w:val="333333"/>
          <w:sz w:val="24"/>
          <w:shd w:val="clear" w:color="auto" w:fill="FDFDFD"/>
        </w:rPr>
        <w:t>Feigin</w:t>
      </w:r>
      <w:proofErr w:type="spellEnd"/>
      <w:r>
        <w:rPr>
          <w:rFonts w:ascii="Times New Roman" w:eastAsia="Times New Roman" w:hAnsi="Times New Roman" w:cs="Times New Roman"/>
          <w:color w:val="333333"/>
          <w:sz w:val="24"/>
          <w:shd w:val="clear" w:color="auto" w:fill="FDFDFD"/>
        </w:rPr>
        <w:t xml:space="preserve"> et al., 2003).</w:t>
      </w:r>
      <w:r>
        <w:rPr>
          <w:rFonts w:ascii="Times New Roman" w:eastAsia="Times New Roman" w:hAnsi="Times New Roman" w:cs="Times New Roman"/>
          <w:color w:val="333333"/>
          <w:sz w:val="24"/>
        </w:rPr>
        <w:t xml:space="preserve"> </w:t>
      </w:r>
    </w:p>
    <w:p w14:paraId="4FBB26E1" w14:textId="77777777" w:rsidR="00F00A1F" w:rsidRDefault="00A743E2">
      <w:pPr>
        <w:spacing w:after="112"/>
        <w:ind w:left="720"/>
      </w:pPr>
      <w:r>
        <w:rPr>
          <w:rFonts w:ascii="Times New Roman" w:eastAsia="Times New Roman" w:hAnsi="Times New Roman" w:cs="Times New Roman"/>
          <w:sz w:val="24"/>
        </w:rPr>
        <w:t xml:space="preserve"> </w:t>
      </w:r>
    </w:p>
    <w:p w14:paraId="59CF5AB5" w14:textId="77777777" w:rsidR="00F00A1F" w:rsidRDefault="00A743E2">
      <w:pPr>
        <w:spacing w:after="0" w:line="357" w:lineRule="auto"/>
        <w:ind w:left="715" w:right="98" w:hanging="10"/>
        <w:jc w:val="both"/>
      </w:pPr>
      <w:proofErr w:type="gramStart"/>
      <w:r>
        <w:rPr>
          <w:rFonts w:ascii="Times New Roman" w:eastAsia="Times New Roman" w:hAnsi="Times New Roman" w:cs="Times New Roman"/>
          <w:color w:val="333333"/>
          <w:sz w:val="24"/>
          <w:shd w:val="clear" w:color="auto" w:fill="FDFDFD"/>
        </w:rPr>
        <w:t>Depending on the location and size of the infarction, there</w:t>
      </w:r>
      <w:proofErr w:type="gramEnd"/>
      <w:r>
        <w:rPr>
          <w:rFonts w:ascii="Times New Roman" w:eastAsia="Times New Roman" w:hAnsi="Times New Roman" w:cs="Times New Roman"/>
          <w:color w:val="333333"/>
          <w:sz w:val="24"/>
          <w:shd w:val="clear" w:color="auto" w:fill="FDFDFD"/>
        </w:rPr>
        <w:t xml:space="preserve"> will be typical neurological deficits</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and / or psychopathological symptoms. Thus, clinical neurological deficits after a cerebral</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 xml:space="preserve">infarction may include sensorimotor hemiparesis, disturbance of consciousness, </w:t>
      </w:r>
      <w:proofErr w:type="gramStart"/>
      <w:r>
        <w:rPr>
          <w:rFonts w:ascii="Times New Roman" w:eastAsia="Times New Roman" w:hAnsi="Times New Roman" w:cs="Times New Roman"/>
          <w:color w:val="333333"/>
          <w:sz w:val="24"/>
          <w:shd w:val="clear" w:color="auto" w:fill="FDFDFD"/>
        </w:rPr>
        <w:t>aphasia</w:t>
      </w:r>
      <w:proofErr w:type="gramEnd"/>
      <w:r>
        <w:rPr>
          <w:rFonts w:ascii="Times New Roman" w:eastAsia="Times New Roman" w:hAnsi="Times New Roman" w:cs="Times New Roman"/>
          <w:color w:val="333333"/>
          <w:sz w:val="24"/>
          <w:shd w:val="clear" w:color="auto" w:fill="FDFDFD"/>
        </w:rPr>
        <w:t xml:space="preserve"> or</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dysarthria. These may be transient as in transient ischaemic attack (TIA) with symptoms</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usually lasting less than 24 hours or persistent as a definitive ischaemic stroke. In the vast</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 xml:space="preserve">majority of cases, patients survive the acute </w:t>
      </w:r>
      <w:proofErr w:type="gramStart"/>
      <w:r>
        <w:rPr>
          <w:rFonts w:ascii="Times New Roman" w:eastAsia="Times New Roman" w:hAnsi="Times New Roman" w:cs="Times New Roman"/>
          <w:color w:val="333333"/>
          <w:sz w:val="24"/>
          <w:shd w:val="clear" w:color="auto" w:fill="FDFDFD"/>
        </w:rPr>
        <w:t>stage</w:t>
      </w:r>
      <w:proofErr w:type="gramEnd"/>
      <w:r>
        <w:rPr>
          <w:rFonts w:ascii="Times New Roman" w:eastAsia="Times New Roman" w:hAnsi="Times New Roman" w:cs="Times New Roman"/>
          <w:color w:val="333333"/>
          <w:sz w:val="24"/>
          <w:shd w:val="clear" w:color="auto" w:fill="FDFDFD"/>
        </w:rPr>
        <w:t xml:space="preserve"> but long-term recovery is varying strongly.</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Sudden hypoperfusion of the supratentorial brain causes a supply deficit with oxygen and</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glucose with often permanent damage (Rink et al., 2011).</w:t>
      </w:r>
      <w:r>
        <w:rPr>
          <w:rFonts w:ascii="Times New Roman" w:eastAsia="Times New Roman" w:hAnsi="Times New Roman" w:cs="Times New Roman"/>
          <w:color w:val="333333"/>
          <w:sz w:val="24"/>
        </w:rPr>
        <w:t xml:space="preserve"> </w:t>
      </w:r>
    </w:p>
    <w:p w14:paraId="02D7AAD9" w14:textId="77777777" w:rsidR="00F00A1F" w:rsidRDefault="00A743E2">
      <w:pPr>
        <w:spacing w:after="112"/>
        <w:ind w:left="720"/>
      </w:pPr>
      <w:r>
        <w:rPr>
          <w:rFonts w:ascii="Times New Roman" w:eastAsia="Times New Roman" w:hAnsi="Times New Roman" w:cs="Times New Roman"/>
          <w:sz w:val="24"/>
        </w:rPr>
        <w:t xml:space="preserve"> </w:t>
      </w:r>
    </w:p>
    <w:p w14:paraId="26C1F930" w14:textId="77777777" w:rsidR="00F00A1F" w:rsidRDefault="00A743E2">
      <w:pPr>
        <w:spacing w:after="5" w:line="358" w:lineRule="auto"/>
        <w:ind w:left="715" w:right="98" w:hanging="10"/>
        <w:jc w:val="both"/>
      </w:pPr>
      <w:r>
        <w:rPr>
          <w:rFonts w:ascii="Times New Roman" w:eastAsia="Times New Roman" w:hAnsi="Times New Roman" w:cs="Times New Roman"/>
          <w:color w:val="333333"/>
          <w:sz w:val="24"/>
          <w:shd w:val="clear" w:color="auto" w:fill="FDFDFD"/>
        </w:rPr>
        <w:lastRenderedPageBreak/>
        <w:t>Two thirds of all patients who survive a stroke suffer from persistent disability. Among them,</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motor restriction is the most common form of disability. Despite intensive physiotherapeutic,</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occupational therapy and sports medicine rehabilitation efforts, 60-70% of all stroke patients</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still suffer from limited motor hand function six months after a cerebrovascular stroke event</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w:t>
      </w:r>
      <w:proofErr w:type="spellStart"/>
      <w:r>
        <w:rPr>
          <w:rFonts w:ascii="Times New Roman" w:eastAsia="Times New Roman" w:hAnsi="Times New Roman" w:cs="Times New Roman"/>
          <w:color w:val="333333"/>
          <w:sz w:val="24"/>
          <w:shd w:val="clear" w:color="auto" w:fill="FDFDFD"/>
        </w:rPr>
        <w:t>Feigin</w:t>
      </w:r>
      <w:proofErr w:type="spellEnd"/>
      <w:r>
        <w:rPr>
          <w:rFonts w:ascii="Times New Roman" w:eastAsia="Times New Roman" w:hAnsi="Times New Roman" w:cs="Times New Roman"/>
          <w:color w:val="333333"/>
          <w:sz w:val="24"/>
          <w:shd w:val="clear" w:color="auto" w:fill="FDFDFD"/>
        </w:rPr>
        <w:t xml:space="preserve"> V et al., 2003). Especially long-standing strokes, showing persistent hand dysfunction,</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show little signs of recovery so far.</w:t>
      </w:r>
      <w:r>
        <w:rPr>
          <w:rFonts w:ascii="Times New Roman" w:eastAsia="Times New Roman" w:hAnsi="Times New Roman" w:cs="Times New Roman"/>
          <w:color w:val="333333"/>
          <w:sz w:val="24"/>
        </w:rPr>
        <w:t xml:space="preserve"> </w:t>
      </w:r>
      <w:r>
        <w:rPr>
          <w:rFonts w:ascii="Times New Roman" w:eastAsia="Times New Roman" w:hAnsi="Times New Roman" w:cs="Times New Roman"/>
          <w:sz w:val="24"/>
        </w:rPr>
        <w:t xml:space="preserve"> </w:t>
      </w:r>
    </w:p>
    <w:p w14:paraId="7A815C4F" w14:textId="77777777" w:rsidR="00F00A1F" w:rsidRDefault="00A743E2">
      <w:pPr>
        <w:spacing w:after="108"/>
        <w:ind w:left="720"/>
      </w:pPr>
      <w:r>
        <w:rPr>
          <w:rFonts w:ascii="Times New Roman" w:eastAsia="Times New Roman" w:hAnsi="Times New Roman" w:cs="Times New Roman"/>
          <w:sz w:val="24"/>
        </w:rPr>
        <w:t xml:space="preserve"> </w:t>
      </w:r>
    </w:p>
    <w:p w14:paraId="4FBF4A8B" w14:textId="77777777" w:rsidR="00F00A1F" w:rsidRDefault="00A743E2" w:rsidP="00A743E2">
      <w:pPr>
        <w:pStyle w:val="Heading2"/>
      </w:pPr>
      <w:bookmarkStart w:id="10" w:name="_Toc79498109"/>
      <w:r>
        <w:t>4.4 Clinical Assessment</w:t>
      </w:r>
      <w:bookmarkEnd w:id="10"/>
      <w:r>
        <w:t xml:space="preserve"> </w:t>
      </w:r>
    </w:p>
    <w:p w14:paraId="789B9C78" w14:textId="77777777" w:rsidR="00F00A1F" w:rsidRDefault="00A743E2">
      <w:pPr>
        <w:spacing w:after="0"/>
        <w:ind w:left="720"/>
      </w:pPr>
      <w:r>
        <w:rPr>
          <w:rFonts w:ascii="Times New Roman" w:eastAsia="Times New Roman" w:hAnsi="Times New Roman" w:cs="Times New Roman"/>
          <w:sz w:val="24"/>
        </w:rPr>
        <w:t xml:space="preserve"> </w:t>
      </w:r>
    </w:p>
    <w:p w14:paraId="04CEAFF8"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Clinical assessment of strokes is dependent of stroke location in the brain, </w:t>
      </w:r>
      <w:proofErr w:type="gramStart"/>
      <w:r>
        <w:rPr>
          <w:rFonts w:ascii="Times New Roman" w:eastAsia="Times New Roman" w:hAnsi="Times New Roman" w:cs="Times New Roman"/>
          <w:sz w:val="24"/>
        </w:rPr>
        <w:t>i.e.</w:t>
      </w:r>
      <w:proofErr w:type="gramEnd"/>
      <w:r>
        <w:rPr>
          <w:rFonts w:ascii="Times New Roman" w:eastAsia="Times New Roman" w:hAnsi="Times New Roman" w:cs="Times New Roman"/>
          <w:sz w:val="24"/>
        </w:rPr>
        <w:t xml:space="preserve"> which vessel(s) are affected. </w:t>
      </w:r>
      <w:proofErr w:type="gramStart"/>
      <w:r>
        <w:rPr>
          <w:rFonts w:ascii="Times New Roman" w:eastAsia="Times New Roman" w:hAnsi="Times New Roman" w:cs="Times New Roman"/>
          <w:sz w:val="24"/>
        </w:rPr>
        <w:t>The majority of</w:t>
      </w:r>
      <w:proofErr w:type="gramEnd"/>
      <w:r>
        <w:rPr>
          <w:rFonts w:ascii="Times New Roman" w:eastAsia="Times New Roman" w:hAnsi="Times New Roman" w:cs="Times New Roman"/>
          <w:sz w:val="24"/>
        </w:rPr>
        <w:t xml:space="preserve"> strokes are supratentorial; as such the acronym FAST, for facial droop, arm drop, speech disturbance and time can be used for clinical assessment. The most important historical feature of stroke is the suddenness of its onset. Almost half of strokes affect the large vessel, the middle cerebral artery (Ng et al., 2007). </w:t>
      </w:r>
    </w:p>
    <w:p w14:paraId="084160B0" w14:textId="77777777" w:rsidR="00F00A1F" w:rsidRDefault="00A743E2">
      <w:pPr>
        <w:spacing w:after="0"/>
        <w:ind w:left="720"/>
      </w:pPr>
      <w:r>
        <w:rPr>
          <w:rFonts w:ascii="Times New Roman" w:eastAsia="Times New Roman" w:hAnsi="Times New Roman" w:cs="Times New Roman"/>
          <w:sz w:val="24"/>
        </w:rPr>
        <w:t xml:space="preserve"> </w:t>
      </w:r>
    </w:p>
    <w:p w14:paraId="4F26FE21"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An occlusion of the middle cerebral artery (MCA) leads to contralateral </w:t>
      </w:r>
      <w:proofErr w:type="spellStart"/>
      <w:r>
        <w:rPr>
          <w:rFonts w:ascii="Times New Roman" w:eastAsia="Times New Roman" w:hAnsi="Times New Roman" w:cs="Times New Roman"/>
          <w:sz w:val="24"/>
        </w:rPr>
        <w:t>brachiofacial</w:t>
      </w:r>
      <w:proofErr w:type="spellEnd"/>
      <w:r>
        <w:rPr>
          <w:rFonts w:ascii="Times New Roman" w:eastAsia="Times New Roman" w:hAnsi="Times New Roman" w:cs="Times New Roman"/>
          <w:sz w:val="24"/>
        </w:rPr>
        <w:t xml:space="preserve"> sensorimotor hemiparesis, often with central facial palsy. If the dominant hemisphere is affected, patients may show aphasia. In anterior cerebral artery occlusion (ACA), patients suffer from contralateral limb sensorimotor hemiparesis and sometimes bladder dysfunction, as the lower extremity is represented by the homunculus schema at the mantle edge of the motor cortex. In infarcts of the posterior cerebral artery supply area, contralateral hyperaesthesia and homonymous hemianopia are contralateral. Basilar artery occlusion leads to damage to the brainstem and involves a high morbidity and mortality rate of 80-90% without active intervention (Yeung et al., 2014). The cerebrum and occipital lobe are affected, which can lead to hemianopia or blindness. Thus, all brain stem symptoms </w:t>
      </w:r>
      <w:proofErr w:type="gramStart"/>
      <w:r>
        <w:rPr>
          <w:rFonts w:ascii="Times New Roman" w:eastAsia="Times New Roman" w:hAnsi="Times New Roman" w:cs="Times New Roman"/>
          <w:sz w:val="24"/>
        </w:rPr>
        <w:t>and also</w:t>
      </w:r>
      <w:proofErr w:type="gramEnd"/>
      <w:r>
        <w:rPr>
          <w:rFonts w:ascii="Times New Roman" w:eastAsia="Times New Roman" w:hAnsi="Times New Roman" w:cs="Times New Roman"/>
          <w:sz w:val="24"/>
        </w:rPr>
        <w:t xml:space="preserve"> cerebellar symptoms can be present. The symptoms range from blurred vision, speech disorders, dysphagia, peripheral paralysis, centralised respiratory disorder to decreased consciousness and coma. The most severe form of brain stem injury, caused by extensive occlusion of the basilar artery, results in high tetraplegia if the patient survives (</w:t>
      </w:r>
      <w:proofErr w:type="spellStart"/>
      <w:r>
        <w:rPr>
          <w:rFonts w:ascii="Times New Roman" w:eastAsia="Times New Roman" w:hAnsi="Times New Roman" w:cs="Times New Roman"/>
          <w:sz w:val="24"/>
        </w:rPr>
        <w:t>Pantke</w:t>
      </w:r>
      <w:proofErr w:type="spellEnd"/>
      <w:r>
        <w:rPr>
          <w:rFonts w:ascii="Times New Roman" w:eastAsia="Times New Roman" w:hAnsi="Times New Roman" w:cs="Times New Roman"/>
          <w:sz w:val="24"/>
        </w:rPr>
        <w:t xml:space="preserve"> et al., 2014) which is where the so-called locked-in syndrome is derived from and in which no motor function except the eyelid motor can be exercised with fully preserved consciousness. </w:t>
      </w:r>
    </w:p>
    <w:p w14:paraId="25F008B0" w14:textId="77777777" w:rsidR="00F00A1F" w:rsidRDefault="00A743E2">
      <w:pPr>
        <w:spacing w:after="0"/>
        <w:ind w:left="720"/>
      </w:pPr>
      <w:r>
        <w:rPr>
          <w:rFonts w:ascii="Times New Roman" w:eastAsia="Times New Roman" w:hAnsi="Times New Roman" w:cs="Times New Roman"/>
          <w:i/>
          <w:sz w:val="24"/>
        </w:rPr>
        <w:t xml:space="preserve"> </w:t>
      </w:r>
    </w:p>
    <w:p w14:paraId="048A1378" w14:textId="77777777" w:rsidR="00F00A1F" w:rsidRDefault="00A743E2">
      <w:pPr>
        <w:spacing w:after="0"/>
        <w:ind w:left="720"/>
      </w:pPr>
      <w:r>
        <w:rPr>
          <w:rFonts w:ascii="Times New Roman" w:eastAsia="Times New Roman" w:hAnsi="Times New Roman" w:cs="Times New Roman"/>
          <w:i/>
          <w:sz w:val="24"/>
        </w:rPr>
        <w:t xml:space="preserve"> </w:t>
      </w:r>
    </w:p>
    <w:p w14:paraId="401999AB" w14:textId="77777777" w:rsidR="00F00A1F" w:rsidRDefault="00A743E2" w:rsidP="00A743E2">
      <w:pPr>
        <w:pStyle w:val="Heading2"/>
      </w:pPr>
      <w:bookmarkStart w:id="11" w:name="_Toc79498110"/>
      <w:r>
        <w:lastRenderedPageBreak/>
        <w:t>4.5 Modified Rankin Scale</w:t>
      </w:r>
      <w:bookmarkEnd w:id="11"/>
      <w:r>
        <w:rPr>
          <w:rFonts w:ascii="Calibri" w:eastAsia="Calibri" w:hAnsi="Calibri" w:cs="Calibri"/>
        </w:rPr>
        <w:t xml:space="preserve">  </w:t>
      </w:r>
      <w:r>
        <w:t xml:space="preserve"> </w:t>
      </w:r>
    </w:p>
    <w:p w14:paraId="3128FC01" w14:textId="77777777" w:rsidR="00F00A1F" w:rsidRDefault="00A743E2">
      <w:pPr>
        <w:spacing w:after="0"/>
        <w:ind w:left="720"/>
      </w:pPr>
      <w:r>
        <w:rPr>
          <w:rFonts w:ascii="Times New Roman" w:eastAsia="Times New Roman" w:hAnsi="Times New Roman" w:cs="Times New Roman"/>
          <w:sz w:val="24"/>
        </w:rPr>
        <w:t xml:space="preserve"> </w:t>
      </w:r>
    </w:p>
    <w:p w14:paraId="0C5885C3" w14:textId="77777777" w:rsidR="00F00A1F" w:rsidRDefault="00A743E2">
      <w:pPr>
        <w:spacing w:after="0"/>
        <w:ind w:left="720"/>
      </w:pPr>
      <w:r>
        <w:rPr>
          <w:rFonts w:ascii="Times New Roman" w:eastAsia="Times New Roman" w:hAnsi="Times New Roman" w:cs="Times New Roman"/>
          <w:i/>
          <w:sz w:val="24"/>
        </w:rPr>
        <w:t xml:space="preserve"> </w:t>
      </w:r>
    </w:p>
    <w:p w14:paraId="3B1043AF" w14:textId="77777777" w:rsidR="00F00A1F" w:rsidRDefault="00A743E2">
      <w:pPr>
        <w:spacing w:after="3" w:line="359" w:lineRule="auto"/>
        <w:ind w:left="715" w:right="108" w:hanging="10"/>
      </w:pPr>
      <w:r>
        <w:rPr>
          <w:rFonts w:ascii="Times New Roman" w:eastAsia="Times New Roman" w:hAnsi="Times New Roman" w:cs="Times New Roman"/>
          <w:sz w:val="24"/>
        </w:rPr>
        <w:t>The Modified Rankin Scale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is a clinician-reported measure of global disability.  It is widely applied for evaluating stroke patient outcomes (Rankin, 1957 and Van </w:t>
      </w:r>
      <w:proofErr w:type="spellStart"/>
      <w:r>
        <w:rPr>
          <w:rFonts w:ascii="Times New Roman" w:eastAsia="Times New Roman" w:hAnsi="Times New Roman" w:cs="Times New Roman"/>
          <w:sz w:val="24"/>
        </w:rPr>
        <w:t>Swieten</w:t>
      </w:r>
      <w:proofErr w:type="spellEnd"/>
      <w:r>
        <w:rPr>
          <w:rFonts w:ascii="Times New Roman" w:eastAsia="Times New Roman" w:hAnsi="Times New Roman" w:cs="Times New Roman"/>
          <w:sz w:val="24"/>
        </w:rPr>
        <w:t xml:space="preserve">, 1988) and used as an endpoint in randomised clinical trials.  </w:t>
      </w:r>
    </w:p>
    <w:p w14:paraId="7A01731A" w14:textId="77777777" w:rsidR="00F00A1F" w:rsidRDefault="00A743E2">
      <w:pPr>
        <w:spacing w:after="112"/>
        <w:ind w:left="720"/>
      </w:pPr>
      <w:r>
        <w:rPr>
          <w:rFonts w:ascii="Times New Roman" w:eastAsia="Times New Roman" w:hAnsi="Times New Roman" w:cs="Times New Roman"/>
          <w:sz w:val="24"/>
        </w:rPr>
        <w:t xml:space="preserve"> </w:t>
      </w:r>
    </w:p>
    <w:p w14:paraId="24A9A72E"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The scale runs from 0-6, ranging from perfect health without symptoms to death. This is illustrated in (Table 1) </w:t>
      </w:r>
      <w:proofErr w:type="gramStart"/>
      <w:r>
        <w:rPr>
          <w:rFonts w:ascii="Times New Roman" w:eastAsia="Times New Roman" w:hAnsi="Times New Roman" w:cs="Times New Roman"/>
          <w:sz w:val="24"/>
        </w:rPr>
        <w:t>below;</w:t>
      </w:r>
      <w:proofErr w:type="gramEnd"/>
      <w:r>
        <w:rPr>
          <w:rFonts w:ascii="Times New Roman" w:eastAsia="Times New Roman" w:hAnsi="Times New Roman" w:cs="Times New Roman"/>
          <w:sz w:val="24"/>
        </w:rPr>
        <w:t xml:space="preserve"> </w:t>
      </w:r>
    </w:p>
    <w:p w14:paraId="7F4F36EE" w14:textId="4D311781" w:rsidR="00F00A1F" w:rsidRDefault="00A743E2" w:rsidP="00A743E2">
      <w:pPr>
        <w:spacing w:after="112"/>
        <w:ind w:left="720"/>
      </w:pPr>
      <w:r>
        <w:rPr>
          <w:rFonts w:ascii="Times New Roman" w:eastAsia="Times New Roman" w:hAnsi="Times New Roman" w:cs="Times New Roman"/>
          <w:sz w:val="24"/>
        </w:rPr>
        <w:t xml:space="preserve"> </w:t>
      </w:r>
    </w:p>
    <w:p w14:paraId="1CFB3FD3" w14:textId="77777777" w:rsidR="00F00A1F" w:rsidRDefault="00A743E2">
      <w:pPr>
        <w:spacing w:after="0"/>
        <w:ind w:left="720"/>
      </w:pPr>
      <w:r>
        <w:rPr>
          <w:rFonts w:ascii="Times New Roman" w:eastAsia="Times New Roman" w:hAnsi="Times New Roman" w:cs="Times New Roman"/>
          <w:sz w:val="24"/>
        </w:rPr>
        <w:t xml:space="preserve"> </w:t>
      </w:r>
    </w:p>
    <w:tbl>
      <w:tblPr>
        <w:tblStyle w:val="TableGrid"/>
        <w:tblW w:w="8290" w:type="dxa"/>
        <w:tblInd w:w="1445" w:type="dxa"/>
        <w:tblCellMar>
          <w:top w:w="17" w:type="dxa"/>
          <w:left w:w="110" w:type="dxa"/>
          <w:right w:w="115" w:type="dxa"/>
        </w:tblCellMar>
        <w:tblLook w:val="04A0" w:firstRow="1" w:lastRow="0" w:firstColumn="1" w:lastColumn="0" w:noHBand="0" w:noVBand="1"/>
      </w:tblPr>
      <w:tblGrid>
        <w:gridCol w:w="4094"/>
        <w:gridCol w:w="4196"/>
      </w:tblGrid>
      <w:tr w:rsidR="00F00A1F" w14:paraId="7D11E8E2" w14:textId="77777777">
        <w:trPr>
          <w:trHeight w:val="427"/>
        </w:trPr>
        <w:tc>
          <w:tcPr>
            <w:tcW w:w="4094" w:type="dxa"/>
            <w:tcBorders>
              <w:top w:val="single" w:sz="4" w:space="0" w:color="000000"/>
              <w:left w:val="single" w:sz="4" w:space="0" w:color="000000"/>
              <w:bottom w:val="single" w:sz="4" w:space="0" w:color="000000"/>
              <w:right w:val="single" w:sz="4" w:space="0" w:color="000000"/>
            </w:tcBorders>
          </w:tcPr>
          <w:p w14:paraId="6DCC42C3" w14:textId="77777777" w:rsidR="00F00A1F" w:rsidRDefault="00A743E2">
            <w:r>
              <w:rPr>
                <w:rFonts w:ascii="Times New Roman" w:eastAsia="Times New Roman" w:hAnsi="Times New Roman" w:cs="Times New Roman"/>
                <w:sz w:val="24"/>
              </w:rPr>
              <w:t xml:space="preserve">0  </w:t>
            </w:r>
          </w:p>
        </w:tc>
        <w:tc>
          <w:tcPr>
            <w:tcW w:w="4195" w:type="dxa"/>
            <w:tcBorders>
              <w:top w:val="single" w:sz="4" w:space="0" w:color="000000"/>
              <w:left w:val="single" w:sz="4" w:space="0" w:color="000000"/>
              <w:bottom w:val="single" w:sz="4" w:space="0" w:color="000000"/>
              <w:right w:val="single" w:sz="4" w:space="0" w:color="000000"/>
            </w:tcBorders>
          </w:tcPr>
          <w:p w14:paraId="502A2D1F" w14:textId="77777777" w:rsidR="00F00A1F" w:rsidRDefault="00A743E2">
            <w:r>
              <w:rPr>
                <w:rFonts w:ascii="Times New Roman" w:eastAsia="Times New Roman" w:hAnsi="Times New Roman" w:cs="Times New Roman"/>
                <w:sz w:val="24"/>
              </w:rPr>
              <w:t xml:space="preserve"> No symptoms. </w:t>
            </w:r>
          </w:p>
        </w:tc>
      </w:tr>
      <w:tr w:rsidR="00F00A1F" w14:paraId="7094B144" w14:textId="77777777">
        <w:trPr>
          <w:trHeight w:val="1253"/>
        </w:trPr>
        <w:tc>
          <w:tcPr>
            <w:tcW w:w="4094" w:type="dxa"/>
            <w:tcBorders>
              <w:top w:val="single" w:sz="4" w:space="0" w:color="000000"/>
              <w:left w:val="single" w:sz="4" w:space="0" w:color="000000"/>
              <w:bottom w:val="single" w:sz="4" w:space="0" w:color="000000"/>
              <w:right w:val="single" w:sz="4" w:space="0" w:color="000000"/>
            </w:tcBorders>
          </w:tcPr>
          <w:p w14:paraId="33201226" w14:textId="77777777" w:rsidR="00F00A1F" w:rsidRDefault="00A743E2">
            <w:r>
              <w:rPr>
                <w:rFonts w:ascii="Times New Roman" w:eastAsia="Times New Roman" w:hAnsi="Times New Roman" w:cs="Times New Roman"/>
                <w:sz w:val="24"/>
              </w:rPr>
              <w:t xml:space="preserve">1  </w:t>
            </w:r>
          </w:p>
        </w:tc>
        <w:tc>
          <w:tcPr>
            <w:tcW w:w="4195" w:type="dxa"/>
            <w:tcBorders>
              <w:top w:val="single" w:sz="4" w:space="0" w:color="000000"/>
              <w:left w:val="single" w:sz="4" w:space="0" w:color="000000"/>
              <w:bottom w:val="single" w:sz="4" w:space="0" w:color="000000"/>
              <w:right w:val="single" w:sz="4" w:space="0" w:color="000000"/>
            </w:tcBorders>
          </w:tcPr>
          <w:p w14:paraId="706512F2" w14:textId="77777777" w:rsidR="00F00A1F" w:rsidRDefault="00A743E2">
            <w:r>
              <w:rPr>
                <w:rFonts w:ascii="Times New Roman" w:eastAsia="Times New Roman" w:hAnsi="Times New Roman" w:cs="Times New Roman"/>
                <w:sz w:val="24"/>
              </w:rPr>
              <w:t xml:space="preserve"> No significant disability. Able to carry out all usual activities, despite some symptoms. </w:t>
            </w:r>
          </w:p>
        </w:tc>
      </w:tr>
      <w:tr w:rsidR="00F00A1F" w14:paraId="7BA1C7C5" w14:textId="77777777">
        <w:trPr>
          <w:trHeight w:val="1248"/>
        </w:trPr>
        <w:tc>
          <w:tcPr>
            <w:tcW w:w="4094" w:type="dxa"/>
            <w:tcBorders>
              <w:top w:val="single" w:sz="4" w:space="0" w:color="000000"/>
              <w:left w:val="single" w:sz="4" w:space="0" w:color="000000"/>
              <w:bottom w:val="single" w:sz="4" w:space="0" w:color="000000"/>
              <w:right w:val="single" w:sz="4" w:space="0" w:color="000000"/>
            </w:tcBorders>
          </w:tcPr>
          <w:p w14:paraId="13617883" w14:textId="77777777" w:rsidR="00F00A1F" w:rsidRDefault="00A743E2">
            <w:r>
              <w:rPr>
                <w:rFonts w:ascii="Times New Roman" w:eastAsia="Times New Roman" w:hAnsi="Times New Roman" w:cs="Times New Roman"/>
                <w:sz w:val="24"/>
              </w:rPr>
              <w:t xml:space="preserve">2  </w:t>
            </w:r>
          </w:p>
        </w:tc>
        <w:tc>
          <w:tcPr>
            <w:tcW w:w="4195" w:type="dxa"/>
            <w:tcBorders>
              <w:top w:val="single" w:sz="4" w:space="0" w:color="000000"/>
              <w:left w:val="single" w:sz="4" w:space="0" w:color="000000"/>
              <w:bottom w:val="single" w:sz="4" w:space="0" w:color="000000"/>
              <w:right w:val="single" w:sz="4" w:space="0" w:color="000000"/>
            </w:tcBorders>
          </w:tcPr>
          <w:p w14:paraId="1D590858" w14:textId="77777777" w:rsidR="00F00A1F" w:rsidRDefault="00A743E2">
            <w:r>
              <w:rPr>
                <w:rFonts w:ascii="Times New Roman" w:eastAsia="Times New Roman" w:hAnsi="Times New Roman" w:cs="Times New Roman"/>
                <w:sz w:val="24"/>
              </w:rPr>
              <w:t xml:space="preserve"> Slight disability. Able to look after own affairs without assistance, but unable to carry out all previous activities. </w:t>
            </w:r>
          </w:p>
        </w:tc>
      </w:tr>
      <w:tr w:rsidR="00F00A1F" w14:paraId="0CA4CAC4" w14:textId="77777777">
        <w:trPr>
          <w:trHeight w:val="840"/>
        </w:trPr>
        <w:tc>
          <w:tcPr>
            <w:tcW w:w="4094" w:type="dxa"/>
            <w:tcBorders>
              <w:top w:val="single" w:sz="4" w:space="0" w:color="000000"/>
              <w:left w:val="single" w:sz="4" w:space="0" w:color="000000"/>
              <w:bottom w:val="single" w:sz="4" w:space="0" w:color="000000"/>
              <w:right w:val="single" w:sz="4" w:space="0" w:color="000000"/>
            </w:tcBorders>
          </w:tcPr>
          <w:p w14:paraId="0879CC6D" w14:textId="77777777" w:rsidR="00F00A1F" w:rsidRDefault="00A743E2">
            <w:r>
              <w:rPr>
                <w:rFonts w:ascii="Times New Roman" w:eastAsia="Times New Roman" w:hAnsi="Times New Roman" w:cs="Times New Roman"/>
                <w:sz w:val="24"/>
              </w:rPr>
              <w:t xml:space="preserve">3  </w:t>
            </w:r>
          </w:p>
        </w:tc>
        <w:tc>
          <w:tcPr>
            <w:tcW w:w="4195" w:type="dxa"/>
            <w:tcBorders>
              <w:top w:val="single" w:sz="4" w:space="0" w:color="000000"/>
              <w:left w:val="single" w:sz="4" w:space="0" w:color="000000"/>
              <w:bottom w:val="single" w:sz="4" w:space="0" w:color="000000"/>
              <w:right w:val="single" w:sz="4" w:space="0" w:color="000000"/>
            </w:tcBorders>
          </w:tcPr>
          <w:p w14:paraId="43A42ED0" w14:textId="77777777" w:rsidR="00F00A1F" w:rsidRDefault="00A743E2">
            <w:r>
              <w:rPr>
                <w:rFonts w:ascii="Times New Roman" w:eastAsia="Times New Roman" w:hAnsi="Times New Roman" w:cs="Times New Roman"/>
                <w:sz w:val="24"/>
              </w:rPr>
              <w:t xml:space="preserve"> Moderate disability. Requires some help, but able to walk unassisted. </w:t>
            </w:r>
          </w:p>
        </w:tc>
      </w:tr>
      <w:tr w:rsidR="00F00A1F" w14:paraId="35CE962E" w14:textId="77777777">
        <w:trPr>
          <w:trHeight w:val="1666"/>
        </w:trPr>
        <w:tc>
          <w:tcPr>
            <w:tcW w:w="4094" w:type="dxa"/>
            <w:tcBorders>
              <w:top w:val="single" w:sz="4" w:space="0" w:color="000000"/>
              <w:left w:val="single" w:sz="4" w:space="0" w:color="000000"/>
              <w:bottom w:val="single" w:sz="4" w:space="0" w:color="000000"/>
              <w:right w:val="single" w:sz="4" w:space="0" w:color="000000"/>
            </w:tcBorders>
          </w:tcPr>
          <w:p w14:paraId="29037594" w14:textId="77777777" w:rsidR="00F00A1F" w:rsidRDefault="00A743E2">
            <w:r>
              <w:rPr>
                <w:rFonts w:ascii="Times New Roman" w:eastAsia="Times New Roman" w:hAnsi="Times New Roman" w:cs="Times New Roman"/>
                <w:sz w:val="24"/>
              </w:rPr>
              <w:t xml:space="preserve">4  </w:t>
            </w:r>
          </w:p>
        </w:tc>
        <w:tc>
          <w:tcPr>
            <w:tcW w:w="4195" w:type="dxa"/>
            <w:tcBorders>
              <w:top w:val="single" w:sz="4" w:space="0" w:color="000000"/>
              <w:left w:val="single" w:sz="4" w:space="0" w:color="000000"/>
              <w:bottom w:val="single" w:sz="4" w:space="0" w:color="000000"/>
              <w:right w:val="single" w:sz="4" w:space="0" w:color="000000"/>
            </w:tcBorders>
          </w:tcPr>
          <w:p w14:paraId="04C28756" w14:textId="77777777" w:rsidR="00F00A1F" w:rsidRDefault="00A743E2">
            <w:r>
              <w:rPr>
                <w:rFonts w:ascii="Times New Roman" w:eastAsia="Times New Roman" w:hAnsi="Times New Roman" w:cs="Times New Roman"/>
                <w:sz w:val="24"/>
              </w:rPr>
              <w:t xml:space="preserve"> Moderately severe disability. Unable to attend to own bodily needs without assistance, and unable to walk unassisted. </w:t>
            </w:r>
          </w:p>
        </w:tc>
      </w:tr>
      <w:tr w:rsidR="00F00A1F" w14:paraId="404DE4F8" w14:textId="77777777">
        <w:trPr>
          <w:trHeight w:val="1253"/>
        </w:trPr>
        <w:tc>
          <w:tcPr>
            <w:tcW w:w="4094" w:type="dxa"/>
            <w:tcBorders>
              <w:top w:val="single" w:sz="4" w:space="0" w:color="000000"/>
              <w:left w:val="single" w:sz="4" w:space="0" w:color="000000"/>
              <w:bottom w:val="single" w:sz="4" w:space="0" w:color="000000"/>
              <w:right w:val="single" w:sz="4" w:space="0" w:color="000000"/>
            </w:tcBorders>
          </w:tcPr>
          <w:p w14:paraId="5164356E" w14:textId="77777777" w:rsidR="00F00A1F" w:rsidRDefault="00A743E2">
            <w:r>
              <w:rPr>
                <w:rFonts w:ascii="Times New Roman" w:eastAsia="Times New Roman" w:hAnsi="Times New Roman" w:cs="Times New Roman"/>
                <w:sz w:val="24"/>
              </w:rPr>
              <w:t xml:space="preserve">5  </w:t>
            </w:r>
          </w:p>
        </w:tc>
        <w:tc>
          <w:tcPr>
            <w:tcW w:w="4195" w:type="dxa"/>
            <w:tcBorders>
              <w:top w:val="single" w:sz="4" w:space="0" w:color="000000"/>
              <w:left w:val="single" w:sz="4" w:space="0" w:color="000000"/>
              <w:bottom w:val="single" w:sz="4" w:space="0" w:color="000000"/>
              <w:right w:val="single" w:sz="4" w:space="0" w:color="000000"/>
            </w:tcBorders>
          </w:tcPr>
          <w:p w14:paraId="0C62AB2F" w14:textId="77777777" w:rsidR="00F00A1F" w:rsidRDefault="00A743E2">
            <w:r>
              <w:rPr>
                <w:rFonts w:ascii="Times New Roman" w:eastAsia="Times New Roman" w:hAnsi="Times New Roman" w:cs="Times New Roman"/>
                <w:sz w:val="24"/>
              </w:rPr>
              <w:t xml:space="preserve"> Severe disability. Requires constant nursing care and attention, bedridden, incontinent. </w:t>
            </w:r>
          </w:p>
        </w:tc>
      </w:tr>
      <w:tr w:rsidR="00F00A1F" w14:paraId="6A82BB6D" w14:textId="77777777">
        <w:trPr>
          <w:trHeight w:val="422"/>
        </w:trPr>
        <w:tc>
          <w:tcPr>
            <w:tcW w:w="4094" w:type="dxa"/>
            <w:tcBorders>
              <w:top w:val="single" w:sz="4" w:space="0" w:color="000000"/>
              <w:left w:val="single" w:sz="4" w:space="0" w:color="000000"/>
              <w:bottom w:val="single" w:sz="4" w:space="0" w:color="000000"/>
              <w:right w:val="single" w:sz="4" w:space="0" w:color="000000"/>
            </w:tcBorders>
          </w:tcPr>
          <w:p w14:paraId="0755CF18" w14:textId="77777777" w:rsidR="00F00A1F" w:rsidRDefault="00A743E2">
            <w:r>
              <w:rPr>
                <w:rFonts w:ascii="Times New Roman" w:eastAsia="Times New Roman" w:hAnsi="Times New Roman" w:cs="Times New Roman"/>
                <w:sz w:val="24"/>
              </w:rPr>
              <w:t xml:space="preserve">6  </w:t>
            </w:r>
          </w:p>
        </w:tc>
        <w:tc>
          <w:tcPr>
            <w:tcW w:w="4195" w:type="dxa"/>
            <w:tcBorders>
              <w:top w:val="single" w:sz="4" w:space="0" w:color="000000"/>
              <w:left w:val="single" w:sz="4" w:space="0" w:color="000000"/>
              <w:bottom w:val="single" w:sz="4" w:space="0" w:color="000000"/>
              <w:right w:val="single" w:sz="4" w:space="0" w:color="000000"/>
            </w:tcBorders>
          </w:tcPr>
          <w:p w14:paraId="01F68CC3" w14:textId="77777777" w:rsidR="00F00A1F" w:rsidRDefault="00A743E2">
            <w:r>
              <w:rPr>
                <w:rFonts w:ascii="Times New Roman" w:eastAsia="Times New Roman" w:hAnsi="Times New Roman" w:cs="Times New Roman"/>
                <w:sz w:val="24"/>
              </w:rPr>
              <w:t xml:space="preserve"> Dead. </w:t>
            </w:r>
          </w:p>
        </w:tc>
      </w:tr>
    </w:tbl>
    <w:p w14:paraId="345D3358" w14:textId="77777777" w:rsidR="00F00A1F" w:rsidRDefault="00A743E2">
      <w:pPr>
        <w:spacing w:after="84"/>
        <w:ind w:left="720"/>
      </w:pPr>
      <w:r>
        <w:rPr>
          <w:rFonts w:ascii="Times New Roman" w:eastAsia="Times New Roman" w:hAnsi="Times New Roman" w:cs="Times New Roman"/>
          <w:sz w:val="24"/>
        </w:rPr>
        <w:t xml:space="preserve"> </w:t>
      </w:r>
    </w:p>
    <w:p w14:paraId="76879347" w14:textId="77777777" w:rsidR="00F00A1F" w:rsidRDefault="00A743E2">
      <w:pPr>
        <w:spacing w:after="13" w:line="247" w:lineRule="auto"/>
        <w:ind w:left="715" w:hanging="10"/>
      </w:pPr>
      <w:r>
        <w:rPr>
          <w:rFonts w:ascii="Times New Roman" w:eastAsia="Times New Roman" w:hAnsi="Times New Roman" w:cs="Times New Roman"/>
          <w:i/>
          <w:sz w:val="21"/>
        </w:rPr>
        <w:t xml:space="preserve">Table 1: Modified Rankin Scale for measuring the degree of disability or dependence in the daily activities of people who experience a stroke. </w:t>
      </w:r>
    </w:p>
    <w:p w14:paraId="4A2A029A" w14:textId="77777777" w:rsidR="00F00A1F" w:rsidRDefault="00A743E2">
      <w:pPr>
        <w:spacing w:after="0"/>
        <w:ind w:left="720"/>
      </w:pPr>
      <w:r>
        <w:rPr>
          <w:rFonts w:ascii="Times New Roman" w:eastAsia="Times New Roman" w:hAnsi="Times New Roman" w:cs="Times New Roman"/>
          <w:i/>
          <w:sz w:val="24"/>
        </w:rPr>
        <w:t xml:space="preserve"> </w:t>
      </w:r>
    </w:p>
    <w:p w14:paraId="48B2B8DE" w14:textId="77777777" w:rsidR="00F00A1F" w:rsidRDefault="00A743E2">
      <w:pPr>
        <w:spacing w:after="112"/>
        <w:ind w:left="720"/>
      </w:pPr>
      <w:r>
        <w:rPr>
          <w:rFonts w:ascii="Times New Roman" w:eastAsia="Times New Roman" w:hAnsi="Times New Roman" w:cs="Times New Roman"/>
          <w:sz w:val="24"/>
        </w:rPr>
        <w:t xml:space="preserve"> </w:t>
      </w:r>
    </w:p>
    <w:p w14:paraId="7B61F8C1" w14:textId="42ED3EE1" w:rsidR="00F00A1F" w:rsidRDefault="00A743E2" w:rsidP="00A743E2">
      <w:pPr>
        <w:spacing w:after="3" w:line="359" w:lineRule="auto"/>
        <w:ind w:left="715" w:right="108" w:hanging="10"/>
      </w:pPr>
      <w:r>
        <w:rPr>
          <w:rFonts w:ascii="Times New Roman" w:eastAsia="Times New Roman" w:hAnsi="Times New Roman" w:cs="Times New Roman"/>
          <w:sz w:val="24"/>
        </w:rPr>
        <w:t xml:space="preserve">The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has been used often as an endpoint in randomised controlled trials of acute ischaemic stroke treatments based on its straightforward application, acceptable </w:t>
      </w:r>
      <w:r>
        <w:rPr>
          <w:rFonts w:ascii="Times New Roman" w:eastAsia="Times New Roman" w:hAnsi="Times New Roman" w:cs="Times New Roman"/>
          <w:sz w:val="24"/>
        </w:rPr>
        <w:lastRenderedPageBreak/>
        <w:t xml:space="preserve">inter-rater reliability, and ability to discriminate levels of stroke disability (Weimar et al., 2002 and Kwon et al., 2004). Optimising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endpoints for acute stroke treatment RCTs involves definition and appropriate statistical analyses. When properly administered, the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exhibits a strong relationship with clinical measurements of stroke severity in addition to other disability and outcome endpoints. Construct validity of the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has been affirmed by multiple studies in which it has been consistently observed that the location, </w:t>
      </w:r>
      <w:proofErr w:type="gramStart"/>
      <w:r>
        <w:rPr>
          <w:rFonts w:ascii="Times New Roman" w:eastAsia="Times New Roman" w:hAnsi="Times New Roman" w:cs="Times New Roman"/>
          <w:sz w:val="24"/>
        </w:rPr>
        <w:t>type</w:t>
      </w:r>
      <w:proofErr w:type="gramEnd"/>
      <w:r>
        <w:rPr>
          <w:rFonts w:ascii="Times New Roman" w:eastAsia="Times New Roman" w:hAnsi="Times New Roman" w:cs="Times New Roman"/>
          <w:sz w:val="24"/>
        </w:rPr>
        <w:t xml:space="preserve"> and extent of stroke injury are closely related to short and longer-term disability (Banks et al., 2007). However, clinicians should be aware that the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grading may be affected by a variety of factors, including patient co-morbidities and socio-economic status. Use of the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in RCTs may benefit from a carefully defined endpoint as well as from a form of statistical analysis that is most likely to accurately reflect the effect of treatment. </w:t>
      </w:r>
    </w:p>
    <w:p w14:paraId="7890F8EC" w14:textId="77777777" w:rsidR="00F00A1F" w:rsidRDefault="00A743E2">
      <w:pPr>
        <w:spacing w:after="0"/>
        <w:ind w:left="720"/>
      </w:pPr>
      <w:r>
        <w:rPr>
          <w:rFonts w:ascii="Times New Roman" w:eastAsia="Times New Roman" w:hAnsi="Times New Roman" w:cs="Times New Roman"/>
          <w:i/>
          <w:sz w:val="24"/>
        </w:rPr>
        <w:t xml:space="preserve"> </w:t>
      </w:r>
    </w:p>
    <w:p w14:paraId="6CAA7CD4" w14:textId="77777777" w:rsidR="00F00A1F" w:rsidRDefault="00A743E2" w:rsidP="00A743E2">
      <w:pPr>
        <w:pStyle w:val="Heading2"/>
      </w:pPr>
      <w:bookmarkStart w:id="12" w:name="_Toc79498111"/>
      <w:r>
        <w:t>4.6 MRC Grading</w:t>
      </w:r>
      <w:bookmarkEnd w:id="12"/>
      <w:r>
        <w:t xml:space="preserve"> </w:t>
      </w:r>
    </w:p>
    <w:p w14:paraId="6383BE09" w14:textId="77777777" w:rsidR="00F00A1F" w:rsidRDefault="00A743E2">
      <w:pPr>
        <w:spacing w:after="0"/>
        <w:ind w:left="660"/>
        <w:jc w:val="center"/>
      </w:pPr>
      <w:r>
        <w:rPr>
          <w:rFonts w:ascii="Times New Roman" w:eastAsia="Times New Roman" w:hAnsi="Times New Roman" w:cs="Times New Roman"/>
          <w:i/>
          <w:sz w:val="24"/>
        </w:rPr>
        <w:t xml:space="preserve"> </w:t>
      </w:r>
    </w:p>
    <w:p w14:paraId="501E4433" w14:textId="77777777" w:rsidR="00F00A1F" w:rsidRDefault="00A743E2">
      <w:pPr>
        <w:spacing w:after="5"/>
        <w:ind w:left="715" w:right="99" w:hanging="10"/>
        <w:jc w:val="both"/>
      </w:pPr>
      <w:r>
        <w:rPr>
          <w:rFonts w:ascii="Times New Roman" w:eastAsia="Times New Roman" w:hAnsi="Times New Roman" w:cs="Times New Roman"/>
          <w:sz w:val="24"/>
        </w:rPr>
        <w:t xml:space="preserve">Muscle strength post-stroke is assessed according to the British Medical Research Council.  </w:t>
      </w:r>
    </w:p>
    <w:p w14:paraId="342B25B4" w14:textId="77777777" w:rsidR="00F00A1F" w:rsidRDefault="00A743E2">
      <w:pPr>
        <w:spacing w:after="0"/>
        <w:ind w:left="720"/>
      </w:pPr>
      <w:r>
        <w:rPr>
          <w:rFonts w:ascii="Times New Roman" w:eastAsia="Times New Roman" w:hAnsi="Times New Roman" w:cs="Times New Roman"/>
          <w:sz w:val="24"/>
        </w:rPr>
        <w:t xml:space="preserve"> </w:t>
      </w:r>
    </w:p>
    <w:p w14:paraId="765247AC" w14:textId="77777777" w:rsidR="00F00A1F" w:rsidRDefault="00A743E2">
      <w:pPr>
        <w:spacing w:after="0" w:line="248" w:lineRule="auto"/>
        <w:ind w:left="715" w:hanging="10"/>
      </w:pPr>
      <w:r>
        <w:rPr>
          <w:rFonts w:ascii="Times New Roman" w:eastAsia="Times New Roman" w:hAnsi="Times New Roman" w:cs="Times New Roman"/>
          <w:i/>
          <w:sz w:val="24"/>
        </w:rPr>
        <w:t xml:space="preserve">(The MRC Muscle Scale is licensed under the Open Government License). </w:t>
      </w:r>
    </w:p>
    <w:p w14:paraId="4D949728" w14:textId="77777777" w:rsidR="00F00A1F" w:rsidRDefault="00A743E2">
      <w:pPr>
        <w:spacing w:after="112"/>
        <w:ind w:left="720"/>
      </w:pPr>
      <w:r>
        <w:rPr>
          <w:rFonts w:ascii="Times New Roman" w:eastAsia="Times New Roman" w:hAnsi="Times New Roman" w:cs="Times New Roman"/>
          <w:sz w:val="24"/>
        </w:rPr>
        <w:t xml:space="preserve"> </w:t>
      </w:r>
    </w:p>
    <w:p w14:paraId="5877B52B"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The muscle scale grades muscle power on a scale of 0 to 5 in relation to the maximum expected for that muscle. This is outlined below. </w:t>
      </w:r>
    </w:p>
    <w:p w14:paraId="036E1215" w14:textId="77777777" w:rsidR="00F00A1F" w:rsidRDefault="00A743E2">
      <w:pPr>
        <w:spacing w:after="0"/>
        <w:ind w:left="720"/>
      </w:pPr>
      <w:r>
        <w:rPr>
          <w:rFonts w:ascii="Times New Roman" w:eastAsia="Times New Roman" w:hAnsi="Times New Roman" w:cs="Times New Roman"/>
          <w:sz w:val="24"/>
        </w:rPr>
        <w:t xml:space="preserve"> </w:t>
      </w:r>
    </w:p>
    <w:p w14:paraId="30B872D7" w14:textId="77777777" w:rsidR="00F00A1F" w:rsidRDefault="00A743E2">
      <w:pPr>
        <w:spacing w:after="5"/>
        <w:ind w:left="715" w:right="99" w:hanging="10"/>
        <w:jc w:val="both"/>
      </w:pPr>
      <w:r>
        <w:rPr>
          <w:rFonts w:ascii="Times New Roman" w:eastAsia="Times New Roman" w:hAnsi="Times New Roman" w:cs="Times New Roman"/>
          <w:sz w:val="24"/>
        </w:rPr>
        <w:t xml:space="preserve">Grade 0: no muscle activity </w:t>
      </w:r>
    </w:p>
    <w:p w14:paraId="2F1A7953" w14:textId="77777777" w:rsidR="00F00A1F" w:rsidRDefault="00A743E2">
      <w:pPr>
        <w:spacing w:after="0"/>
        <w:ind w:left="720"/>
      </w:pPr>
      <w:r>
        <w:rPr>
          <w:rFonts w:ascii="Times New Roman" w:eastAsia="Times New Roman" w:hAnsi="Times New Roman" w:cs="Times New Roman"/>
          <w:sz w:val="24"/>
        </w:rPr>
        <w:t xml:space="preserve"> </w:t>
      </w:r>
    </w:p>
    <w:p w14:paraId="25AD291D" w14:textId="77777777" w:rsidR="00F00A1F" w:rsidRDefault="00A743E2">
      <w:pPr>
        <w:spacing w:after="5"/>
        <w:ind w:left="715" w:right="99" w:hanging="10"/>
        <w:jc w:val="both"/>
      </w:pPr>
      <w:r>
        <w:rPr>
          <w:rFonts w:ascii="Times New Roman" w:eastAsia="Times New Roman" w:hAnsi="Times New Roman" w:cs="Times New Roman"/>
          <w:sz w:val="24"/>
        </w:rPr>
        <w:t xml:space="preserve">Grade I: visible or palpable muscle contraction without any movement effect </w:t>
      </w:r>
    </w:p>
    <w:p w14:paraId="7F0F0DB4" w14:textId="77777777" w:rsidR="00F00A1F" w:rsidRDefault="00A743E2">
      <w:pPr>
        <w:spacing w:after="0"/>
        <w:ind w:left="720"/>
      </w:pPr>
      <w:r>
        <w:rPr>
          <w:rFonts w:ascii="Times New Roman" w:eastAsia="Times New Roman" w:hAnsi="Times New Roman" w:cs="Times New Roman"/>
          <w:sz w:val="24"/>
        </w:rPr>
        <w:t xml:space="preserve"> </w:t>
      </w:r>
    </w:p>
    <w:p w14:paraId="7F8DC03A" w14:textId="77777777" w:rsidR="00F00A1F" w:rsidRDefault="00A743E2">
      <w:pPr>
        <w:spacing w:after="5"/>
        <w:ind w:left="715" w:right="99" w:hanging="10"/>
        <w:jc w:val="both"/>
      </w:pPr>
      <w:r>
        <w:rPr>
          <w:rFonts w:ascii="Times New Roman" w:eastAsia="Times New Roman" w:hAnsi="Times New Roman" w:cs="Times New Roman"/>
          <w:sz w:val="24"/>
        </w:rPr>
        <w:t xml:space="preserve">Grade II: movement effect with elimination of gravity </w:t>
      </w:r>
    </w:p>
    <w:p w14:paraId="7C146B6D" w14:textId="77777777" w:rsidR="00F00A1F" w:rsidRDefault="00A743E2">
      <w:pPr>
        <w:spacing w:after="0"/>
        <w:ind w:left="720"/>
      </w:pPr>
      <w:r>
        <w:rPr>
          <w:rFonts w:ascii="Times New Roman" w:eastAsia="Times New Roman" w:hAnsi="Times New Roman" w:cs="Times New Roman"/>
          <w:sz w:val="24"/>
        </w:rPr>
        <w:t xml:space="preserve"> </w:t>
      </w:r>
    </w:p>
    <w:p w14:paraId="366A2644" w14:textId="77777777" w:rsidR="00F00A1F" w:rsidRDefault="00A743E2">
      <w:pPr>
        <w:spacing w:after="5"/>
        <w:ind w:left="715" w:right="99" w:hanging="10"/>
        <w:jc w:val="both"/>
      </w:pPr>
      <w:r>
        <w:rPr>
          <w:rFonts w:ascii="Times New Roman" w:eastAsia="Times New Roman" w:hAnsi="Times New Roman" w:cs="Times New Roman"/>
          <w:sz w:val="24"/>
        </w:rPr>
        <w:t xml:space="preserve">Grade III: movements against gravity possible </w:t>
      </w:r>
    </w:p>
    <w:p w14:paraId="214AC750" w14:textId="77777777" w:rsidR="00F00A1F" w:rsidRDefault="00A743E2">
      <w:pPr>
        <w:spacing w:after="0"/>
        <w:ind w:left="720"/>
      </w:pPr>
      <w:r>
        <w:rPr>
          <w:rFonts w:ascii="Times New Roman" w:eastAsia="Times New Roman" w:hAnsi="Times New Roman" w:cs="Times New Roman"/>
          <w:sz w:val="24"/>
        </w:rPr>
        <w:t xml:space="preserve"> </w:t>
      </w:r>
    </w:p>
    <w:p w14:paraId="4CCCFBEA" w14:textId="77777777" w:rsidR="00F00A1F" w:rsidRDefault="00A743E2">
      <w:pPr>
        <w:spacing w:after="5"/>
        <w:ind w:left="715" w:right="99" w:hanging="10"/>
        <w:jc w:val="both"/>
      </w:pPr>
      <w:r>
        <w:rPr>
          <w:rFonts w:ascii="Times New Roman" w:eastAsia="Times New Roman" w:hAnsi="Times New Roman" w:cs="Times New Roman"/>
          <w:sz w:val="24"/>
        </w:rPr>
        <w:t xml:space="preserve">Grade IV: movements against moderate resistance </w:t>
      </w:r>
    </w:p>
    <w:p w14:paraId="6EE90E28" w14:textId="77777777" w:rsidR="00F00A1F" w:rsidRDefault="00A743E2">
      <w:pPr>
        <w:spacing w:after="0"/>
        <w:ind w:left="720"/>
      </w:pPr>
      <w:r>
        <w:rPr>
          <w:rFonts w:ascii="Times New Roman" w:eastAsia="Times New Roman" w:hAnsi="Times New Roman" w:cs="Times New Roman"/>
          <w:sz w:val="24"/>
        </w:rPr>
        <w:t xml:space="preserve"> </w:t>
      </w:r>
    </w:p>
    <w:p w14:paraId="7DD0FFAD" w14:textId="77777777" w:rsidR="00F00A1F" w:rsidRDefault="00A743E2">
      <w:pPr>
        <w:spacing w:after="5"/>
        <w:ind w:left="715" w:right="99" w:hanging="10"/>
        <w:jc w:val="both"/>
      </w:pPr>
      <w:r>
        <w:rPr>
          <w:rFonts w:ascii="Times New Roman" w:eastAsia="Times New Roman" w:hAnsi="Times New Roman" w:cs="Times New Roman"/>
          <w:sz w:val="24"/>
        </w:rPr>
        <w:t xml:space="preserve">Grade V: normal muscle power </w:t>
      </w:r>
    </w:p>
    <w:p w14:paraId="55ED8675" w14:textId="77777777" w:rsidR="00F00A1F" w:rsidRDefault="00A743E2">
      <w:pPr>
        <w:spacing w:after="0"/>
        <w:ind w:left="720"/>
      </w:pPr>
      <w:r>
        <w:rPr>
          <w:rFonts w:ascii="Times New Roman" w:eastAsia="Times New Roman" w:hAnsi="Times New Roman" w:cs="Times New Roman"/>
          <w:sz w:val="24"/>
        </w:rPr>
        <w:t xml:space="preserve"> </w:t>
      </w:r>
    </w:p>
    <w:p w14:paraId="144C2507" w14:textId="70C746D8" w:rsidR="00A743E2" w:rsidRDefault="00A743E2">
      <w:pPr>
        <w:spacing w:after="0"/>
        <w:ind w:left="720"/>
        <w:rPr>
          <w:rFonts w:ascii="Times New Roman" w:eastAsia="Times New Roman" w:hAnsi="Times New Roman" w:cs="Times New Roman"/>
          <w:sz w:val="24"/>
        </w:rPr>
      </w:pPr>
      <w:r>
        <w:rPr>
          <w:rFonts w:ascii="Times New Roman" w:eastAsia="Times New Roman" w:hAnsi="Times New Roman" w:cs="Times New Roman"/>
          <w:sz w:val="24"/>
        </w:rPr>
        <w:t xml:space="preserve"> </w:t>
      </w:r>
    </w:p>
    <w:p w14:paraId="48352DF2" w14:textId="368B2EB0" w:rsidR="00F00A1F" w:rsidRPr="00A743E2" w:rsidRDefault="00A743E2" w:rsidP="00A743E2">
      <w:pPr>
        <w:rPr>
          <w:rFonts w:ascii="Times New Roman" w:eastAsia="Times New Roman" w:hAnsi="Times New Roman" w:cs="Times New Roman"/>
          <w:sz w:val="24"/>
        </w:rPr>
      </w:pPr>
      <w:r>
        <w:rPr>
          <w:rFonts w:ascii="Times New Roman" w:eastAsia="Times New Roman" w:hAnsi="Times New Roman" w:cs="Times New Roman"/>
          <w:sz w:val="24"/>
        </w:rPr>
        <w:br w:type="page"/>
      </w:r>
    </w:p>
    <w:p w14:paraId="3B3083CB" w14:textId="77777777" w:rsidR="00F00A1F" w:rsidRDefault="00A743E2" w:rsidP="00A743E2">
      <w:pPr>
        <w:pStyle w:val="Heading2"/>
      </w:pPr>
      <w:bookmarkStart w:id="13" w:name="_Toc79498112"/>
      <w:r>
        <w:lastRenderedPageBreak/>
        <w:t>4.7 NIHSS</w:t>
      </w:r>
      <w:bookmarkEnd w:id="13"/>
      <w:r>
        <w:t xml:space="preserve"> </w:t>
      </w:r>
    </w:p>
    <w:p w14:paraId="4F3CC548" w14:textId="77777777" w:rsidR="00F00A1F" w:rsidRDefault="00A743E2">
      <w:pPr>
        <w:spacing w:after="0"/>
        <w:ind w:left="720"/>
      </w:pPr>
      <w:r>
        <w:rPr>
          <w:rFonts w:ascii="Times New Roman" w:eastAsia="Times New Roman" w:hAnsi="Times New Roman" w:cs="Times New Roman"/>
          <w:i/>
          <w:sz w:val="24"/>
        </w:rPr>
        <w:t xml:space="preserve"> </w:t>
      </w:r>
    </w:p>
    <w:p w14:paraId="69694062" w14:textId="77777777" w:rsidR="00F00A1F" w:rsidRDefault="00A743E2">
      <w:pPr>
        <w:spacing w:after="0"/>
        <w:ind w:left="720"/>
      </w:pPr>
      <w:r>
        <w:rPr>
          <w:rFonts w:ascii="Times New Roman" w:eastAsia="Times New Roman" w:hAnsi="Times New Roman" w:cs="Times New Roman"/>
          <w:i/>
          <w:sz w:val="24"/>
        </w:rPr>
        <w:t xml:space="preserve"> </w:t>
      </w:r>
    </w:p>
    <w:p w14:paraId="05D7D8A8"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The National Institutes of Health Stroke Scale (NIHSS) is a systematic assessment tool that provides a quantitative measure of stroke-related neurologic deficit. The NIHSS was originally designed as a research tool to measure baseline data on patients in acute stroke clinical trials. At present, the scale is also widely used as a clinical assessment tool to evaluate the acuity of stroke patients, determine appropriate treatment, and predict patient outcome. </w:t>
      </w:r>
    </w:p>
    <w:p w14:paraId="449F4B78" w14:textId="77777777" w:rsidR="00F00A1F" w:rsidRDefault="00A743E2">
      <w:pPr>
        <w:spacing w:after="0"/>
        <w:ind w:left="720"/>
      </w:pPr>
      <w:r>
        <w:rPr>
          <w:rFonts w:ascii="Times New Roman" w:eastAsia="Times New Roman" w:hAnsi="Times New Roman" w:cs="Times New Roman"/>
          <w:sz w:val="24"/>
        </w:rPr>
        <w:t xml:space="preserve"> </w:t>
      </w:r>
    </w:p>
    <w:p w14:paraId="2E1F1B67"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The NIHSS can be used as a clinical stroke assessment tool to evaluate and record the neurological status in acute stroke patients (NIHSS, 2017). The stroke scale is valid for predicting the lesion size and can serve as a measure of stroke severity. The NIHSS has been shown to be a predictor of both short and long-term outcome of stroke patients. Additionally, the stroke scale serves as a data collection tool for planning patient care and provides clarity and simplicity among healthcare staff.  </w:t>
      </w:r>
    </w:p>
    <w:p w14:paraId="7A6B0BF7" w14:textId="77777777" w:rsidR="00F00A1F" w:rsidRDefault="00A743E2">
      <w:pPr>
        <w:spacing w:after="117"/>
        <w:ind w:left="720"/>
      </w:pPr>
      <w:r>
        <w:rPr>
          <w:rFonts w:ascii="Times New Roman" w:eastAsia="Times New Roman" w:hAnsi="Times New Roman" w:cs="Times New Roman"/>
          <w:sz w:val="24"/>
        </w:rPr>
        <w:t xml:space="preserve"> </w:t>
      </w:r>
    </w:p>
    <w:p w14:paraId="77B702DB"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The NIHSS is a 15-item neurological examination stroke scale used to evaluate the effect of acute cerebral infarction on the levels of consciousness: language, neglect, visual-field loss, extraocular movement, motor strength, ataxia, dysarthria, and sensory loss. A trained observer rates the patient’s ability to answer questions and perform activities. Ratings for each item are scored with 3 to 5 grades with 0 as normal, and there is an allowance for untestable items. The assessment of a patient usually requires about 10 minutes to complete, dependent on user experience. </w:t>
      </w:r>
    </w:p>
    <w:p w14:paraId="42F57CC7"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The scale is designed to be a simple, effective, and reliable tool that can be administered at the bedside by physicians, </w:t>
      </w:r>
      <w:proofErr w:type="gramStart"/>
      <w:r>
        <w:rPr>
          <w:rFonts w:ascii="Times New Roman" w:eastAsia="Times New Roman" w:hAnsi="Times New Roman" w:cs="Times New Roman"/>
          <w:sz w:val="24"/>
        </w:rPr>
        <w:t>nurses</w:t>
      </w:r>
      <w:proofErr w:type="gramEnd"/>
      <w:r>
        <w:rPr>
          <w:rFonts w:ascii="Times New Roman" w:eastAsia="Times New Roman" w:hAnsi="Times New Roman" w:cs="Times New Roman"/>
          <w:sz w:val="24"/>
        </w:rPr>
        <w:t xml:space="preserve"> or therapists but the evaluation of stroke severity depends upon the ability of the observer to accurately and consistently assess the patient. </w:t>
      </w:r>
      <w:proofErr w:type="gramStart"/>
      <w:r>
        <w:rPr>
          <w:rFonts w:ascii="Times New Roman" w:eastAsia="Times New Roman" w:hAnsi="Times New Roman" w:cs="Times New Roman"/>
          <w:sz w:val="24"/>
        </w:rPr>
        <w:t>This is why</w:t>
      </w:r>
      <w:proofErr w:type="gramEnd"/>
      <w:r>
        <w:rPr>
          <w:rFonts w:ascii="Times New Roman" w:eastAsia="Times New Roman" w:hAnsi="Times New Roman" w:cs="Times New Roman"/>
          <w:sz w:val="24"/>
        </w:rPr>
        <w:t xml:space="preserve"> clinical acumen and knowledge is crucial in difficult and not so straightforward cases. </w:t>
      </w:r>
    </w:p>
    <w:p w14:paraId="5EC0A373" w14:textId="77777777" w:rsidR="00F00A1F" w:rsidRDefault="00A743E2">
      <w:pPr>
        <w:spacing w:after="112"/>
        <w:ind w:left="720"/>
      </w:pPr>
      <w:r>
        <w:rPr>
          <w:rFonts w:ascii="Times New Roman" w:eastAsia="Times New Roman" w:hAnsi="Times New Roman" w:cs="Times New Roman"/>
          <w:sz w:val="24"/>
        </w:rPr>
        <w:t xml:space="preserve"> </w:t>
      </w:r>
    </w:p>
    <w:p w14:paraId="6752788B" w14:textId="77777777" w:rsidR="00A743E2" w:rsidRDefault="00A743E2">
      <w:pPr>
        <w:rPr>
          <w:rFonts w:ascii="Times New Roman" w:eastAsia="Times New Roman" w:hAnsi="Times New Roman" w:cs="Times New Roman"/>
          <w:b/>
          <w:sz w:val="24"/>
        </w:rPr>
      </w:pPr>
      <w:bookmarkStart w:id="14" w:name="_Toc79498113"/>
      <w:r>
        <w:br w:type="page"/>
      </w:r>
    </w:p>
    <w:p w14:paraId="1F4B65B8" w14:textId="325E50E7" w:rsidR="00F00A1F" w:rsidRDefault="00A743E2" w:rsidP="00A743E2">
      <w:pPr>
        <w:pStyle w:val="Heading2"/>
      </w:pPr>
      <w:r>
        <w:lastRenderedPageBreak/>
        <w:t>4.8 Imaging in Stroke</w:t>
      </w:r>
      <w:bookmarkEnd w:id="14"/>
      <w:r>
        <w:t xml:space="preserve"> </w:t>
      </w:r>
    </w:p>
    <w:p w14:paraId="2A8A0FBF" w14:textId="77777777" w:rsidR="00F00A1F" w:rsidRDefault="00A743E2">
      <w:pPr>
        <w:spacing w:after="112"/>
        <w:ind w:left="720"/>
      </w:pPr>
      <w:r>
        <w:rPr>
          <w:rFonts w:ascii="Times New Roman" w:eastAsia="Times New Roman" w:hAnsi="Times New Roman" w:cs="Times New Roman"/>
          <w:sz w:val="24"/>
        </w:rPr>
        <w:t xml:space="preserve"> </w:t>
      </w:r>
    </w:p>
    <w:p w14:paraId="0D8AEC4E"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Stroke is a major cause of mortality and long-term disability. More than 80% of strokes are from ischaemic damage to the brain due to the acute reduction of blood supply (Stroke Association, 2016). It was calculated that 1.8 million neurons are lost every minute that appropriate treatment is not given (‘time is brain’) (Saver, 2006). It is for this very reason that imaging in stroke is so vitally important and efficient. </w:t>
      </w:r>
    </w:p>
    <w:p w14:paraId="25981E9D" w14:textId="77777777" w:rsidR="00F00A1F" w:rsidRDefault="00A743E2">
      <w:pPr>
        <w:spacing w:after="112"/>
        <w:ind w:left="720"/>
      </w:pPr>
      <w:r>
        <w:rPr>
          <w:rFonts w:ascii="Times New Roman" w:eastAsia="Times New Roman" w:hAnsi="Times New Roman" w:cs="Times New Roman"/>
          <w:sz w:val="24"/>
        </w:rPr>
        <w:t xml:space="preserve"> </w:t>
      </w:r>
    </w:p>
    <w:p w14:paraId="57DB424D"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Approximately 25–35% of strokes show large vessel occlusions and patients in this category often present with severe neurological deficits and prognosis is often poor if early treatment is not possible (Smith et al., 2009). It is this group of patients who is the target for any endovascular intervention, thus appropriate patient selection based on clinical findings and neuroimaging are of utmost significance. </w:t>
      </w:r>
    </w:p>
    <w:p w14:paraId="118B78F0" w14:textId="77777777" w:rsidR="00F00A1F" w:rsidRDefault="00A743E2">
      <w:pPr>
        <w:spacing w:after="0"/>
        <w:ind w:left="720"/>
      </w:pPr>
      <w:r>
        <w:rPr>
          <w:rFonts w:ascii="Times New Roman" w:eastAsia="Times New Roman" w:hAnsi="Times New Roman" w:cs="Times New Roman"/>
          <w:b/>
          <w:sz w:val="24"/>
        </w:rPr>
        <w:t xml:space="preserve"> </w:t>
      </w:r>
    </w:p>
    <w:p w14:paraId="2EAB576B"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Alongside bedside investigations (including an electrocardiogram to check for an irregular heart rhythm), observations and routine blood tests, it is crucial to perform a computed tomography (CT) or magnetic resonance imaging (MRI) scan, depending on what is available in hospitals as soon as possible. Early CT scan changes are seen in 60% (Fig.2) within 6 hours of stroke onset and they include: cortical sulcal effacement, loss of the insular ribbon, blurring of the grey-white interface (red arrow), obscuration of lentiform nucleus and the hyperdense artery sign (intravascular thrombus). This will also allow an idea of what type of intervention (thrombolysis vs thrombectomy) would be most beneficial. </w:t>
      </w:r>
    </w:p>
    <w:p w14:paraId="7E45819A" w14:textId="77777777" w:rsidR="00F00A1F" w:rsidRDefault="00A743E2">
      <w:pPr>
        <w:spacing w:after="112"/>
        <w:ind w:left="720"/>
      </w:pPr>
      <w:r>
        <w:rPr>
          <w:rFonts w:ascii="Times New Roman" w:eastAsia="Times New Roman" w:hAnsi="Times New Roman" w:cs="Times New Roman"/>
          <w:sz w:val="24"/>
        </w:rPr>
        <w:t xml:space="preserve"> </w:t>
      </w:r>
    </w:p>
    <w:p w14:paraId="4B89FA10" w14:textId="77777777" w:rsidR="00F00A1F" w:rsidRDefault="00A743E2">
      <w:pPr>
        <w:spacing w:after="121"/>
        <w:ind w:left="720"/>
      </w:pPr>
      <w:r>
        <w:rPr>
          <w:rFonts w:ascii="Times New Roman" w:eastAsia="Times New Roman" w:hAnsi="Times New Roman" w:cs="Times New Roman"/>
          <w:sz w:val="24"/>
        </w:rPr>
        <w:t xml:space="preserve"> </w:t>
      </w:r>
    </w:p>
    <w:p w14:paraId="074B213E" w14:textId="77777777" w:rsidR="00F00A1F" w:rsidRDefault="00A743E2">
      <w:pPr>
        <w:spacing w:after="0"/>
        <w:ind w:right="2650"/>
        <w:jc w:val="center"/>
      </w:pPr>
      <w:r>
        <w:rPr>
          <w:noProof/>
        </w:rPr>
        <w:lastRenderedPageBreak/>
        <w:drawing>
          <wp:inline distT="0" distB="0" distL="0" distR="0" wp14:anchorId="44445F41" wp14:editId="4999C878">
            <wp:extent cx="3621024" cy="4437888"/>
            <wp:effectExtent l="0" t="0" r="0" b="7620"/>
            <wp:docPr id="73432" name="Picture 73432" descr="Brain scan"/>
            <wp:cNvGraphicFramePr/>
            <a:graphic xmlns:a="http://schemas.openxmlformats.org/drawingml/2006/main">
              <a:graphicData uri="http://schemas.openxmlformats.org/drawingml/2006/picture">
                <pic:pic xmlns:pic="http://schemas.openxmlformats.org/drawingml/2006/picture">
                  <pic:nvPicPr>
                    <pic:cNvPr id="73432" name="Picture 73432" descr="Brain scan"/>
                    <pic:cNvPicPr/>
                  </pic:nvPicPr>
                  <pic:blipFill>
                    <a:blip r:embed="rId10"/>
                    <a:stretch>
                      <a:fillRect/>
                    </a:stretch>
                  </pic:blipFill>
                  <pic:spPr>
                    <a:xfrm>
                      <a:off x="0" y="0"/>
                      <a:ext cx="3621024" cy="4437888"/>
                    </a:xfrm>
                    <a:prstGeom prst="rect">
                      <a:avLst/>
                    </a:prstGeom>
                  </pic:spPr>
                </pic:pic>
              </a:graphicData>
            </a:graphic>
          </wp:inline>
        </w:drawing>
      </w:r>
      <w:r>
        <w:rPr>
          <w:rFonts w:ascii="Times New Roman" w:eastAsia="Times New Roman" w:hAnsi="Times New Roman" w:cs="Times New Roman"/>
          <w:sz w:val="24"/>
        </w:rPr>
        <w:t xml:space="preserve"> </w:t>
      </w:r>
    </w:p>
    <w:p w14:paraId="039CBD42" w14:textId="2DB67E27" w:rsidR="00F00A1F" w:rsidRDefault="00A743E2" w:rsidP="00A743E2">
      <w:pPr>
        <w:spacing w:after="112"/>
        <w:ind w:left="720"/>
      </w:pPr>
      <w:r>
        <w:rPr>
          <w:rFonts w:ascii="Times New Roman" w:eastAsia="Times New Roman" w:hAnsi="Times New Roman" w:cs="Times New Roman"/>
          <w:sz w:val="24"/>
        </w:rPr>
        <w:t xml:space="preserve"> </w:t>
      </w:r>
    </w:p>
    <w:p w14:paraId="2F15360A" w14:textId="77777777" w:rsidR="00F00A1F" w:rsidRDefault="00A743E2">
      <w:pPr>
        <w:spacing w:after="137" w:line="247" w:lineRule="auto"/>
        <w:ind w:left="715" w:hanging="10"/>
      </w:pPr>
      <w:r>
        <w:rPr>
          <w:rFonts w:ascii="Times New Roman" w:eastAsia="Times New Roman" w:hAnsi="Times New Roman" w:cs="Times New Roman"/>
          <w:i/>
          <w:sz w:val="21"/>
        </w:rPr>
        <w:t xml:space="preserve">Fig.2 CT Head scan showing a right sided ischaemic stroke (red arrow). </w:t>
      </w:r>
    </w:p>
    <w:p w14:paraId="786A4D26" w14:textId="55E9750C" w:rsidR="00F00A1F" w:rsidRDefault="00A743E2" w:rsidP="00A743E2">
      <w:pPr>
        <w:spacing w:after="112"/>
        <w:ind w:left="720"/>
      </w:pPr>
      <w:r>
        <w:rPr>
          <w:rFonts w:ascii="Times New Roman" w:eastAsia="Times New Roman" w:hAnsi="Times New Roman" w:cs="Times New Roman"/>
          <w:sz w:val="24"/>
        </w:rPr>
        <w:t xml:space="preserve"> </w:t>
      </w:r>
    </w:p>
    <w:p w14:paraId="211E91AF" w14:textId="77777777" w:rsidR="00F00A1F" w:rsidRDefault="00A743E2">
      <w:pPr>
        <w:spacing w:after="5" w:line="356" w:lineRule="auto"/>
        <w:ind w:left="715" w:right="99" w:hanging="10"/>
        <w:jc w:val="both"/>
      </w:pPr>
      <w:r>
        <w:rPr>
          <w:rFonts w:ascii="Times New Roman" w:eastAsia="Times New Roman" w:hAnsi="Times New Roman" w:cs="Times New Roman"/>
          <w:sz w:val="24"/>
        </w:rPr>
        <w:t>A cerebral and/or neck CT angiogram/magnetic resonance (MR) angiogram should be performed to exclude arterial dissection and carotid or vertebral occlusive disease. Brain haemodynamic measurements with CT or MRI perfusion allow the identification of viable tissue at risk of infarction (penumbra). Diffusion-weighted imaging (DWI) is the most reliable technique for detecting acute ischaemic stroke as early as 30 minutes from symptom onset (</w:t>
      </w:r>
      <w:proofErr w:type="spellStart"/>
      <w:r>
        <w:rPr>
          <w:rFonts w:ascii="Times New Roman" w:eastAsia="Times New Roman" w:hAnsi="Times New Roman" w:cs="Times New Roman"/>
          <w:sz w:val="24"/>
        </w:rPr>
        <w:t>Ledezma</w:t>
      </w:r>
      <w:proofErr w:type="spellEnd"/>
      <w:r>
        <w:rPr>
          <w:rFonts w:ascii="Times New Roman" w:eastAsia="Times New Roman" w:hAnsi="Times New Roman" w:cs="Times New Roman"/>
          <w:sz w:val="24"/>
        </w:rPr>
        <w:t xml:space="preserve"> et al., 2009). </w:t>
      </w:r>
    </w:p>
    <w:p w14:paraId="2CC7A930" w14:textId="77777777" w:rsidR="00F00A1F" w:rsidRDefault="00A743E2">
      <w:pPr>
        <w:spacing w:after="112"/>
        <w:ind w:left="720"/>
      </w:pPr>
      <w:r>
        <w:rPr>
          <w:rFonts w:ascii="Times New Roman" w:eastAsia="Times New Roman" w:hAnsi="Times New Roman" w:cs="Times New Roman"/>
          <w:sz w:val="24"/>
        </w:rPr>
        <w:t xml:space="preserve"> </w:t>
      </w:r>
    </w:p>
    <w:p w14:paraId="0F8AA800" w14:textId="05C36665" w:rsidR="00F00A1F" w:rsidRDefault="00A743E2" w:rsidP="00A743E2">
      <w:pPr>
        <w:spacing w:after="5" w:line="356" w:lineRule="auto"/>
        <w:ind w:left="715" w:right="99" w:hanging="10"/>
        <w:jc w:val="both"/>
      </w:pPr>
      <w:r>
        <w:rPr>
          <w:rFonts w:ascii="Times New Roman" w:eastAsia="Times New Roman" w:hAnsi="Times New Roman" w:cs="Times New Roman"/>
          <w:sz w:val="24"/>
        </w:rPr>
        <w:t xml:space="preserve">CT is the mainstay of imaging available in most hospitals on a round-the-clock basis. Use of CT imaging can readily exclude the presence of an acute cerebral haemorrhage, thus making a significant change in treatment management if needed. Prior to performing a scan, the radiologist needs to collect certain clinical data including the time of symptom onset, clinical findings including results of the National Institute of Health Stroke Scale (NIHSS) and relevant patient history. The main goals of imaging are firstly to rule out intracranial haemorrhage (as this will determine treatment </w:t>
      </w:r>
      <w:r>
        <w:rPr>
          <w:rFonts w:ascii="Times New Roman" w:eastAsia="Times New Roman" w:hAnsi="Times New Roman" w:cs="Times New Roman"/>
          <w:sz w:val="24"/>
        </w:rPr>
        <w:lastRenderedPageBreak/>
        <w:t xml:space="preserve">management), secondly to define the extent of ischaemic damage, to differentiate between the infarct core and the salvageable ischaemic penumbra (Gonzalez., 2012) and to visualise large blood vessel significance. </w:t>
      </w:r>
    </w:p>
    <w:p w14:paraId="555BAED0" w14:textId="77777777" w:rsidR="00F00A1F" w:rsidRDefault="00A743E2">
      <w:pPr>
        <w:spacing w:after="112"/>
        <w:ind w:left="720"/>
      </w:pPr>
      <w:r>
        <w:rPr>
          <w:rFonts w:ascii="Times New Roman" w:eastAsia="Times New Roman" w:hAnsi="Times New Roman" w:cs="Times New Roman"/>
          <w:sz w:val="24"/>
        </w:rPr>
        <w:t xml:space="preserve"> </w:t>
      </w:r>
    </w:p>
    <w:p w14:paraId="394E55DA"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In computed tomography angiography (CTA), iodinated contrast medium is administered intravenously. The scanning usually starts from the aortic arch up to a level above the circle of Willis when the contrast medium is in the arterial phase. Stenoses and occlusions can be detected with high diagnostic precision in both pre-cranial and intracranial arteries thus revealing the origin of the acute ischaemic stroke. There is, however, a risk of an </w:t>
      </w:r>
      <w:proofErr w:type="gramStart"/>
      <w:r>
        <w:rPr>
          <w:rFonts w:ascii="Times New Roman" w:eastAsia="Times New Roman" w:hAnsi="Times New Roman" w:cs="Times New Roman"/>
          <w:sz w:val="24"/>
        </w:rPr>
        <w:t>allergic  reaction</w:t>
      </w:r>
      <w:proofErr w:type="gramEnd"/>
      <w:r>
        <w:rPr>
          <w:rFonts w:ascii="Times New Roman" w:eastAsia="Times New Roman" w:hAnsi="Times New Roman" w:cs="Times New Roman"/>
          <w:sz w:val="24"/>
        </w:rPr>
        <w:t xml:space="preserve"> to the contrast medium and contraindications for patients with impaired renal function. </w:t>
      </w:r>
    </w:p>
    <w:p w14:paraId="0D406271" w14:textId="77777777" w:rsidR="00F00A1F" w:rsidRDefault="00A743E2">
      <w:pPr>
        <w:spacing w:after="112"/>
        <w:ind w:left="720"/>
      </w:pPr>
      <w:r>
        <w:rPr>
          <w:rFonts w:ascii="Times New Roman" w:eastAsia="Times New Roman" w:hAnsi="Times New Roman" w:cs="Times New Roman"/>
          <w:sz w:val="24"/>
        </w:rPr>
        <w:t xml:space="preserve"> </w:t>
      </w:r>
    </w:p>
    <w:p w14:paraId="7A0D3F25" w14:textId="77777777" w:rsidR="00F00A1F" w:rsidRDefault="00A743E2" w:rsidP="00A743E2">
      <w:pPr>
        <w:pStyle w:val="Heading2"/>
      </w:pPr>
      <w:bookmarkStart w:id="15" w:name="_Toc79498114"/>
      <w:r>
        <w:t>4.9 ASPECTS</w:t>
      </w:r>
      <w:bookmarkEnd w:id="15"/>
      <w:r>
        <w:t xml:space="preserve"> </w:t>
      </w:r>
    </w:p>
    <w:p w14:paraId="693C7430" w14:textId="77777777" w:rsidR="00F00A1F" w:rsidRDefault="00A743E2">
      <w:pPr>
        <w:spacing w:after="0"/>
        <w:ind w:left="720"/>
      </w:pPr>
      <w:r>
        <w:rPr>
          <w:rFonts w:ascii="Times New Roman" w:eastAsia="Times New Roman" w:hAnsi="Times New Roman" w:cs="Times New Roman"/>
          <w:sz w:val="24"/>
        </w:rPr>
        <w:t xml:space="preserve"> </w:t>
      </w:r>
    </w:p>
    <w:p w14:paraId="4F42381E" w14:textId="77777777" w:rsidR="00F00A1F" w:rsidRDefault="00A743E2">
      <w:pPr>
        <w:spacing w:after="5" w:line="356" w:lineRule="auto"/>
        <w:ind w:left="715" w:right="99" w:hanging="10"/>
        <w:jc w:val="both"/>
      </w:pPr>
      <w:r>
        <w:rPr>
          <w:rFonts w:ascii="Times New Roman" w:eastAsia="Times New Roman" w:hAnsi="Times New Roman" w:cs="Times New Roman"/>
          <w:sz w:val="24"/>
        </w:rPr>
        <w:t>The extent of ischaemic damage as detected on CT or MRI can be measured by visualising, semi-quantitatively with the Alberta stroke program early CT score (ASPECTS) (</w:t>
      </w:r>
      <w:proofErr w:type="spellStart"/>
      <w:r>
        <w:rPr>
          <w:rFonts w:ascii="Times New Roman" w:eastAsia="Times New Roman" w:hAnsi="Times New Roman" w:cs="Times New Roman"/>
          <w:sz w:val="24"/>
        </w:rPr>
        <w:t>Pexman</w:t>
      </w:r>
      <w:proofErr w:type="spellEnd"/>
      <w:r>
        <w:rPr>
          <w:rFonts w:ascii="Times New Roman" w:eastAsia="Times New Roman" w:hAnsi="Times New Roman" w:cs="Times New Roman"/>
          <w:sz w:val="24"/>
        </w:rPr>
        <w:t xml:space="preserve"> et al., 2001). ASPECTS is a 10-point quantitative topographic CT scan score used in patients with middle cerebral artery (MCA) stroke. Segmental assessment of the MCA vascular territory is </w:t>
      </w:r>
      <w:proofErr w:type="gramStart"/>
      <w:r>
        <w:rPr>
          <w:rFonts w:ascii="Times New Roman" w:eastAsia="Times New Roman" w:hAnsi="Times New Roman" w:cs="Times New Roman"/>
          <w:sz w:val="24"/>
        </w:rPr>
        <w:t>performed</w:t>
      </w:r>
      <w:proofErr w:type="gramEnd"/>
      <w:r>
        <w:rPr>
          <w:rFonts w:ascii="Times New Roman" w:eastAsia="Times New Roman" w:hAnsi="Times New Roman" w:cs="Times New Roman"/>
          <w:sz w:val="24"/>
        </w:rPr>
        <w:t xml:space="preserve"> and 1 point is deducted from the initial score of 10 for every region involved. </w:t>
      </w:r>
    </w:p>
    <w:p w14:paraId="3A6FB934" w14:textId="77777777" w:rsidR="00F00A1F" w:rsidRDefault="00A743E2">
      <w:pPr>
        <w:spacing w:after="112"/>
        <w:ind w:left="720"/>
      </w:pPr>
      <w:r>
        <w:rPr>
          <w:rFonts w:ascii="Times New Roman" w:eastAsia="Times New Roman" w:hAnsi="Times New Roman" w:cs="Times New Roman"/>
          <w:b/>
          <w:sz w:val="24"/>
        </w:rPr>
        <w:t xml:space="preserve"> </w:t>
      </w:r>
    </w:p>
    <w:p w14:paraId="6B20E5B7" w14:textId="77777777" w:rsidR="00F00A1F" w:rsidRDefault="00A743E2">
      <w:pPr>
        <w:spacing w:after="5" w:line="356" w:lineRule="auto"/>
        <w:ind w:left="715" w:right="99" w:hanging="10"/>
        <w:jc w:val="both"/>
      </w:pPr>
      <w:r>
        <w:rPr>
          <w:rFonts w:ascii="Times New Roman" w:eastAsia="Times New Roman" w:hAnsi="Times New Roman" w:cs="Times New Roman"/>
          <w:sz w:val="24"/>
        </w:rPr>
        <w:t>ASPECTS is determined from evaluation of two standardised regions of the MCA territory: The basal ganglia level, where the thalamus, basal ganglia, and caudate are visible, and the supra-ganglionic level, which includes the corona radiata and centrum semi-</w:t>
      </w:r>
      <w:proofErr w:type="spellStart"/>
      <w:r>
        <w:rPr>
          <w:rFonts w:ascii="Times New Roman" w:eastAsia="Times New Roman" w:hAnsi="Times New Roman" w:cs="Times New Roman"/>
          <w:sz w:val="24"/>
        </w:rPr>
        <w:t>ovale</w:t>
      </w:r>
      <w:proofErr w:type="spellEnd"/>
      <w:r>
        <w:rPr>
          <w:rFonts w:ascii="Times New Roman" w:eastAsia="Times New Roman" w:hAnsi="Times New Roman" w:cs="Times New Roman"/>
          <w:sz w:val="24"/>
        </w:rPr>
        <w:t xml:space="preserve"> (see Fig.3 below). </w:t>
      </w:r>
    </w:p>
    <w:p w14:paraId="681997E9" w14:textId="77777777" w:rsidR="00F00A1F" w:rsidRDefault="00A743E2">
      <w:pPr>
        <w:spacing w:after="26"/>
        <w:ind w:right="574"/>
        <w:jc w:val="right"/>
      </w:pPr>
      <w:r>
        <w:rPr>
          <w:noProof/>
        </w:rPr>
        <w:lastRenderedPageBreak/>
        <mc:AlternateContent>
          <mc:Choice Requires="wpg">
            <w:drawing>
              <wp:inline distT="0" distB="0" distL="0" distR="0" wp14:anchorId="3F416053" wp14:editId="16517A99">
                <wp:extent cx="5400546" cy="3379470"/>
                <wp:effectExtent l="0" t="0" r="0" b="0"/>
                <wp:docPr id="60086" name="Group 60086" descr="Brain scans"/>
                <wp:cNvGraphicFramePr/>
                <a:graphic xmlns:a="http://schemas.openxmlformats.org/drawingml/2006/main">
                  <a:graphicData uri="http://schemas.microsoft.com/office/word/2010/wordprocessingGroup">
                    <wpg:wgp>
                      <wpg:cNvGrpSpPr/>
                      <wpg:grpSpPr>
                        <a:xfrm>
                          <a:off x="0" y="0"/>
                          <a:ext cx="5400546" cy="3379470"/>
                          <a:chOff x="0" y="0"/>
                          <a:chExt cx="5400546" cy="3379470"/>
                        </a:xfrm>
                      </wpg:grpSpPr>
                      <pic:pic xmlns:pic="http://schemas.openxmlformats.org/drawingml/2006/picture">
                        <pic:nvPicPr>
                          <pic:cNvPr id="2885" name="Picture 2885"/>
                          <pic:cNvPicPr/>
                        </pic:nvPicPr>
                        <pic:blipFill>
                          <a:blip r:embed="rId11"/>
                          <a:stretch>
                            <a:fillRect/>
                          </a:stretch>
                        </pic:blipFill>
                        <pic:spPr>
                          <a:xfrm>
                            <a:off x="0" y="0"/>
                            <a:ext cx="2829560" cy="3379470"/>
                          </a:xfrm>
                          <a:prstGeom prst="rect">
                            <a:avLst/>
                          </a:prstGeom>
                        </pic:spPr>
                      </pic:pic>
                      <pic:pic xmlns:pic="http://schemas.openxmlformats.org/drawingml/2006/picture">
                        <pic:nvPicPr>
                          <pic:cNvPr id="2887" name="Picture 2887"/>
                          <pic:cNvPicPr/>
                        </pic:nvPicPr>
                        <pic:blipFill>
                          <a:blip r:embed="rId12"/>
                          <a:stretch>
                            <a:fillRect/>
                          </a:stretch>
                        </pic:blipFill>
                        <pic:spPr>
                          <a:xfrm>
                            <a:off x="2829557" y="1271"/>
                            <a:ext cx="2570988" cy="3369945"/>
                          </a:xfrm>
                          <a:prstGeom prst="rect">
                            <a:avLst/>
                          </a:prstGeom>
                        </pic:spPr>
                      </pic:pic>
                    </wpg:wgp>
                  </a:graphicData>
                </a:graphic>
              </wp:inline>
            </w:drawing>
          </mc:Choice>
          <mc:Fallback>
            <w:pict>
              <v:group w14:anchorId="04DE34FD" id="Group 60086" o:spid="_x0000_s1026" alt="Brain scans" style="width:425.25pt;height:266.1pt;mso-position-horizontal-relative:char;mso-position-vertical-relative:line" coordsize="54005,337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885" o:spid="_x0000_s1027" type="#_x0000_t75" style="position:absolute;width:28295;height:337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">
                  <v:imagedata r:id="rId13" o:title=""/>
                </v:shape>
                <v:shape id="Picture 2887" o:spid="_x0000_s1028" type="#_x0000_t75" style="position:absolute;left:28295;top:12;width:25710;height:337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">
                  <v:imagedata r:id="rId14" o:title=""/>
                </v:shape>
                <w10:anchorlock/>
              </v:group>
            </w:pict>
          </mc:Fallback>
        </mc:AlternateContent>
      </w:r>
      <w:r>
        <w:rPr>
          <w:rFonts w:ascii="Times New Roman" w:eastAsia="Times New Roman" w:hAnsi="Times New Roman" w:cs="Times New Roman"/>
          <w:sz w:val="24"/>
        </w:rPr>
        <w:t xml:space="preserve"> </w:t>
      </w:r>
    </w:p>
    <w:p w14:paraId="38E5BE5B" w14:textId="77777777" w:rsidR="00F00A1F" w:rsidRDefault="00A743E2">
      <w:pPr>
        <w:spacing w:after="54" w:line="388" w:lineRule="auto"/>
        <w:ind w:left="715" w:right="95" w:hanging="10"/>
        <w:jc w:val="both"/>
      </w:pPr>
      <w:r>
        <w:rPr>
          <w:rFonts w:ascii="Times New Roman" w:eastAsia="Times New Roman" w:hAnsi="Times New Roman" w:cs="Times New Roman"/>
          <w:i/>
          <w:sz w:val="20"/>
        </w:rPr>
        <w:t xml:space="preserve">Fig. 3 </w:t>
      </w:r>
      <w:r>
        <w:rPr>
          <w:rFonts w:ascii="Times New Roman" w:eastAsia="Times New Roman" w:hAnsi="Times New Roman" w:cs="Times New Roman"/>
          <w:b/>
          <w:i/>
          <w:sz w:val="20"/>
        </w:rPr>
        <w:t>C</w:t>
      </w:r>
      <w:r>
        <w:rPr>
          <w:rFonts w:ascii="Times New Roman" w:eastAsia="Times New Roman" w:hAnsi="Times New Roman" w:cs="Times New Roman"/>
          <w:i/>
          <w:sz w:val="20"/>
        </w:rPr>
        <w:t xml:space="preserve">- Head of caudate nucleus, </w:t>
      </w:r>
      <w:r>
        <w:rPr>
          <w:rFonts w:ascii="Times New Roman" w:eastAsia="Times New Roman" w:hAnsi="Times New Roman" w:cs="Times New Roman"/>
          <w:b/>
          <w:i/>
          <w:sz w:val="20"/>
        </w:rPr>
        <w:t xml:space="preserve">I- </w:t>
      </w:r>
      <w:r>
        <w:rPr>
          <w:rFonts w:ascii="Times New Roman" w:eastAsia="Times New Roman" w:hAnsi="Times New Roman" w:cs="Times New Roman"/>
          <w:i/>
          <w:sz w:val="20"/>
        </w:rPr>
        <w:t xml:space="preserve">Insula, </w:t>
      </w:r>
      <w:r>
        <w:rPr>
          <w:rFonts w:ascii="Times New Roman" w:eastAsia="Times New Roman" w:hAnsi="Times New Roman" w:cs="Times New Roman"/>
          <w:b/>
          <w:i/>
          <w:sz w:val="20"/>
        </w:rPr>
        <w:t>IC</w:t>
      </w:r>
      <w:r>
        <w:rPr>
          <w:rFonts w:ascii="Times New Roman" w:eastAsia="Times New Roman" w:hAnsi="Times New Roman" w:cs="Times New Roman"/>
          <w:i/>
          <w:sz w:val="20"/>
        </w:rPr>
        <w:t xml:space="preserve">- Internal capsule, </w:t>
      </w:r>
      <w:r>
        <w:rPr>
          <w:rFonts w:ascii="Times New Roman" w:eastAsia="Times New Roman" w:hAnsi="Times New Roman" w:cs="Times New Roman"/>
          <w:b/>
          <w:i/>
          <w:sz w:val="20"/>
        </w:rPr>
        <w:t>L</w:t>
      </w:r>
      <w:r>
        <w:rPr>
          <w:rFonts w:ascii="Times New Roman" w:eastAsia="Times New Roman" w:hAnsi="Times New Roman" w:cs="Times New Roman"/>
          <w:i/>
          <w:sz w:val="20"/>
        </w:rPr>
        <w:t xml:space="preserve">- Lentiform nucleus, Cortical regions (M1M6). CT representation of ASPECTS regions and 10 MCA regions. </w:t>
      </w:r>
      <w:r>
        <w:rPr>
          <w:rFonts w:ascii="Times New Roman" w:eastAsia="Times New Roman" w:hAnsi="Times New Roman" w:cs="Times New Roman"/>
          <w:i/>
          <w:sz w:val="16"/>
        </w:rPr>
        <w:t xml:space="preserve">Figure from </w:t>
      </w:r>
      <w:hyperlink r:id="rId15">
        <w:r>
          <w:rPr>
            <w:rFonts w:ascii="Times New Roman" w:eastAsia="Times New Roman" w:hAnsi="Times New Roman" w:cs="Times New Roman"/>
            <w:i/>
            <w:sz w:val="16"/>
          </w:rPr>
          <w:t>https://radiopaedia.org/articles/alberta</w:t>
        </w:r>
      </w:hyperlink>
      <w:r>
        <w:rPr>
          <w:rFonts w:ascii="Times New Roman" w:eastAsia="Times New Roman" w:hAnsi="Times New Roman" w:cs="Times New Roman"/>
          <w:i/>
          <w:sz w:val="16"/>
        </w:rPr>
        <w:t xml:space="preserve">stroke-program-early-ct-score-aspects-1 </w:t>
      </w:r>
    </w:p>
    <w:p w14:paraId="60C4746F" w14:textId="77777777" w:rsidR="00F00A1F" w:rsidRDefault="00A743E2">
      <w:pPr>
        <w:spacing w:after="112"/>
        <w:ind w:left="720"/>
      </w:pPr>
      <w:r>
        <w:rPr>
          <w:rFonts w:ascii="Times New Roman" w:eastAsia="Times New Roman" w:hAnsi="Times New Roman" w:cs="Times New Roman"/>
          <w:sz w:val="24"/>
        </w:rPr>
        <w:t xml:space="preserve"> </w:t>
      </w:r>
    </w:p>
    <w:p w14:paraId="6BB3BC2F"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All imaging cuts with basal ganglionic or supra-ganglionic structures visible are required to determine if an area is involved. The abnormality should be visible on at least two consecutive cuts to ensure that it is truly abnormal rather than a volume averaging effect. To compute the ASPECTS, 1 point is subtracted from 10 for any evidence of early ischaemic change for each of the defined regions. A normal CT scan receives an ASPECT score of 10 points. A score of 0 indicates diffuse involvement throughout the MCA territory.  </w:t>
      </w:r>
    </w:p>
    <w:p w14:paraId="69474C8F" w14:textId="77777777" w:rsidR="00F00A1F" w:rsidRDefault="00A743E2">
      <w:pPr>
        <w:spacing w:after="112"/>
        <w:ind w:left="720"/>
      </w:pPr>
      <w:r>
        <w:rPr>
          <w:rFonts w:ascii="Times New Roman" w:eastAsia="Times New Roman" w:hAnsi="Times New Roman" w:cs="Times New Roman"/>
          <w:sz w:val="24"/>
        </w:rPr>
        <w:t xml:space="preserve"> </w:t>
      </w:r>
    </w:p>
    <w:p w14:paraId="6F5102F5"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So how do we use ASPECTS in the clinical environment? Within the first three hours of an MCA stroke onset, baseline ASPECTS values correlate inversely with the severity of NIHSS and with functional outcome which is an important factor in prognosis (Pfaff et al., 2007). </w:t>
      </w:r>
    </w:p>
    <w:p w14:paraId="11EB5842" w14:textId="77777777" w:rsidR="00F00A1F" w:rsidRDefault="00A743E2">
      <w:pPr>
        <w:spacing w:after="112"/>
        <w:ind w:left="720"/>
      </w:pPr>
      <w:r>
        <w:rPr>
          <w:rFonts w:ascii="Times New Roman" w:eastAsia="Times New Roman" w:hAnsi="Times New Roman" w:cs="Times New Roman"/>
          <w:sz w:val="24"/>
        </w:rPr>
        <w:t xml:space="preserve"> </w:t>
      </w:r>
    </w:p>
    <w:p w14:paraId="0CA59B25" w14:textId="77777777" w:rsidR="00F00A1F" w:rsidRDefault="00A743E2">
      <w:pPr>
        <w:spacing w:after="5" w:line="356" w:lineRule="auto"/>
        <w:ind w:left="715" w:right="99" w:hanging="10"/>
        <w:jc w:val="both"/>
      </w:pPr>
      <w:r>
        <w:rPr>
          <w:rFonts w:ascii="Times New Roman" w:eastAsia="Times New Roman" w:hAnsi="Times New Roman" w:cs="Times New Roman"/>
          <w:sz w:val="24"/>
        </w:rPr>
        <w:t>If the area of hypodense acute ischaemic change is larger than one-third of the MCA territory, reperfusion therapy is contraindicated. This is where ASPECTS can also be helpful in identifying patients not suitable for revascularisation (</w:t>
      </w:r>
      <w:proofErr w:type="spellStart"/>
      <w:r>
        <w:rPr>
          <w:rFonts w:ascii="Times New Roman" w:eastAsia="Times New Roman" w:hAnsi="Times New Roman" w:cs="Times New Roman"/>
          <w:sz w:val="24"/>
        </w:rPr>
        <w:t>Jauch</w:t>
      </w:r>
      <w:proofErr w:type="spellEnd"/>
      <w:r>
        <w:rPr>
          <w:rFonts w:ascii="Times New Roman" w:eastAsia="Times New Roman" w:hAnsi="Times New Roman" w:cs="Times New Roman"/>
          <w:sz w:val="24"/>
        </w:rPr>
        <w:t xml:space="preserve"> et al., 2013). Overall, patients with an ASPECTS below 7 are less likely to benefit from </w:t>
      </w:r>
      <w:r>
        <w:rPr>
          <w:rFonts w:ascii="Times New Roman" w:eastAsia="Times New Roman" w:hAnsi="Times New Roman" w:cs="Times New Roman"/>
          <w:sz w:val="24"/>
        </w:rPr>
        <w:lastRenderedPageBreak/>
        <w:t xml:space="preserve">thrombolysis. ASPECTS is however limited by specifically only looking at the middle cerebral artery, so anterior and posterior cerebral artery strokes cannot be directly correlated. </w:t>
      </w:r>
    </w:p>
    <w:p w14:paraId="483D92A3" w14:textId="77777777" w:rsidR="00F00A1F" w:rsidRDefault="00A743E2">
      <w:pPr>
        <w:spacing w:after="0"/>
        <w:ind w:left="720"/>
      </w:pPr>
      <w:r>
        <w:rPr>
          <w:rFonts w:ascii="Times New Roman" w:eastAsia="Times New Roman" w:hAnsi="Times New Roman" w:cs="Times New Roman"/>
          <w:sz w:val="24"/>
        </w:rPr>
        <w:t xml:space="preserve"> </w:t>
      </w:r>
    </w:p>
    <w:p w14:paraId="7D2F59E4" w14:textId="77777777" w:rsidR="00F00A1F" w:rsidRDefault="00A743E2" w:rsidP="00A743E2">
      <w:pPr>
        <w:pStyle w:val="Heading2"/>
      </w:pPr>
      <w:bookmarkStart w:id="16" w:name="_Toc79498115"/>
      <w:r>
        <w:t>4.10 CT-Angiography</w:t>
      </w:r>
      <w:bookmarkEnd w:id="16"/>
      <w:r>
        <w:t xml:space="preserve"> </w:t>
      </w:r>
    </w:p>
    <w:p w14:paraId="1C988880" w14:textId="77777777" w:rsidR="00F00A1F" w:rsidRDefault="00A743E2">
      <w:pPr>
        <w:spacing w:after="117"/>
        <w:ind w:left="720"/>
      </w:pPr>
      <w:r>
        <w:rPr>
          <w:rFonts w:ascii="Times New Roman" w:eastAsia="Times New Roman" w:hAnsi="Times New Roman" w:cs="Times New Roman"/>
          <w:sz w:val="24"/>
        </w:rPr>
        <w:t xml:space="preserve"> </w:t>
      </w:r>
    </w:p>
    <w:p w14:paraId="22B955F7"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In many UK centres, angiography is performed directly after a non-contrast CT scan is obtained. The role of a non-contrast CT scan is to reveal any contraindications to thrombolysis or thrombectomy. Digital subtraction angiography (DSA) is the gold standard for assessing collaterals but is not always available and computed angiography (CTA) is a non-invasive alternative. CTA obtains a snapshot of the cerebral vessels and provides an approximation of the maximal extent of collaterals. As recruitment of collaterals is dynamic, multiphasic CTA has been proposed to capture the temporal information. CTA source images can also capture the dynamic aspect of collateral circulation (Tong., 2015). Allergy to the contrast dye and renal impairment are the two most common reasons for contraindications to having a CTA. </w:t>
      </w:r>
    </w:p>
    <w:p w14:paraId="3B23B8CD" w14:textId="77777777" w:rsidR="00F00A1F" w:rsidRDefault="00A743E2">
      <w:pPr>
        <w:spacing w:after="108"/>
        <w:ind w:left="720"/>
      </w:pPr>
      <w:r>
        <w:rPr>
          <w:rFonts w:ascii="Times New Roman" w:eastAsia="Times New Roman" w:hAnsi="Times New Roman" w:cs="Times New Roman"/>
          <w:sz w:val="24"/>
        </w:rPr>
        <w:t xml:space="preserve"> </w:t>
      </w:r>
    </w:p>
    <w:p w14:paraId="647562AB" w14:textId="77777777" w:rsidR="00F00A1F" w:rsidRDefault="00A743E2" w:rsidP="00A743E2">
      <w:pPr>
        <w:pStyle w:val="Heading2"/>
      </w:pPr>
      <w:bookmarkStart w:id="17" w:name="_Toc79498116"/>
      <w:r>
        <w:t>4.11 Collaterals</w:t>
      </w:r>
      <w:bookmarkEnd w:id="17"/>
      <w:r>
        <w:t xml:space="preserve"> </w:t>
      </w:r>
    </w:p>
    <w:p w14:paraId="06571DEE" w14:textId="77777777" w:rsidR="00F00A1F" w:rsidRDefault="00A743E2">
      <w:pPr>
        <w:spacing w:after="0"/>
        <w:ind w:left="720"/>
      </w:pPr>
      <w:r>
        <w:rPr>
          <w:rFonts w:ascii="Times New Roman" w:eastAsia="Times New Roman" w:hAnsi="Times New Roman" w:cs="Times New Roman"/>
          <w:sz w:val="24"/>
        </w:rPr>
        <w:t xml:space="preserve"> </w:t>
      </w:r>
    </w:p>
    <w:p w14:paraId="5723E4D6"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In acute ischaemic stroke, collateral circulation plays an important role in maintaining blood flow to the tissue that is at risk of progressing into ischaemia. In acute ischaemic stroke, tissues that remain alive despite low cerebral blood flow but that are at risk for progressing into infarction </w:t>
      </w:r>
      <w:proofErr w:type="gramStart"/>
      <w:r>
        <w:rPr>
          <w:rFonts w:ascii="Times New Roman" w:eastAsia="Times New Roman" w:hAnsi="Times New Roman" w:cs="Times New Roman"/>
          <w:sz w:val="24"/>
        </w:rPr>
        <w:t>are considered to be</w:t>
      </w:r>
      <w:proofErr w:type="gramEnd"/>
      <w:r>
        <w:rPr>
          <w:rFonts w:ascii="Times New Roman" w:eastAsia="Times New Roman" w:hAnsi="Times New Roman" w:cs="Times New Roman"/>
          <w:sz w:val="24"/>
        </w:rPr>
        <w:t xml:space="preserve"> “ischaemic penumbra” (</w:t>
      </w:r>
      <w:proofErr w:type="spellStart"/>
      <w:r>
        <w:rPr>
          <w:rFonts w:ascii="Times New Roman" w:eastAsia="Times New Roman" w:hAnsi="Times New Roman" w:cs="Times New Roman"/>
          <w:sz w:val="24"/>
        </w:rPr>
        <w:t>Paciaroni</w:t>
      </w:r>
      <w:proofErr w:type="spellEnd"/>
      <w:r>
        <w:rPr>
          <w:rFonts w:ascii="Times New Roman" w:eastAsia="Times New Roman" w:hAnsi="Times New Roman" w:cs="Times New Roman"/>
          <w:sz w:val="24"/>
        </w:rPr>
        <w:t xml:space="preserve"> et al., 2009). Both intravenous thrombolysis and endovascular therapies can rescue penumbral tissue by </w:t>
      </w:r>
      <w:proofErr w:type="spellStart"/>
      <w:r>
        <w:rPr>
          <w:rFonts w:ascii="Times New Roman" w:eastAsia="Times New Roman" w:hAnsi="Times New Roman" w:cs="Times New Roman"/>
          <w:sz w:val="24"/>
        </w:rPr>
        <w:t>recanalising</w:t>
      </w:r>
      <w:proofErr w:type="spellEnd"/>
      <w:r>
        <w:rPr>
          <w:rFonts w:ascii="Times New Roman" w:eastAsia="Times New Roman" w:hAnsi="Times New Roman" w:cs="Times New Roman"/>
          <w:sz w:val="24"/>
        </w:rPr>
        <w:t xml:space="preserve"> occluded cerebral arteries. However, even after successful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some patients show little neurologic improvement, possibly because the penumbral area had already progressed into the irreversibly damaged ischaemic core or because haemorrhagic transformation occurred after the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therapy. Collateral circulation has the potential to protect against these ischaemic injuries by maintaining cerebral blood flow, thus saving brain tissue. </w:t>
      </w:r>
    </w:p>
    <w:p w14:paraId="170EDA7C" w14:textId="77777777" w:rsidR="00F00A1F" w:rsidRDefault="00A743E2">
      <w:pPr>
        <w:spacing w:after="112"/>
        <w:ind w:left="720"/>
      </w:pPr>
      <w:r>
        <w:rPr>
          <w:rFonts w:ascii="Times New Roman" w:eastAsia="Times New Roman" w:hAnsi="Times New Roman" w:cs="Times New Roman"/>
          <w:sz w:val="24"/>
        </w:rPr>
        <w:t xml:space="preserve"> </w:t>
      </w:r>
    </w:p>
    <w:p w14:paraId="2FE07A60"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Since collateral status is being increasingly recognised as a promising biomarker for patient selection in stroke treatment, there are ongoing efforts to develop a standardised collateral grading system.  </w:t>
      </w:r>
    </w:p>
    <w:p w14:paraId="51C3789C" w14:textId="77777777" w:rsidR="00F00A1F" w:rsidRDefault="00A743E2">
      <w:pPr>
        <w:spacing w:after="112"/>
        <w:ind w:left="720"/>
      </w:pPr>
      <w:r>
        <w:rPr>
          <w:rFonts w:ascii="Times New Roman" w:eastAsia="Times New Roman" w:hAnsi="Times New Roman" w:cs="Times New Roman"/>
          <w:sz w:val="24"/>
        </w:rPr>
        <w:t xml:space="preserve"> </w:t>
      </w:r>
    </w:p>
    <w:p w14:paraId="52F6DA4D" w14:textId="77777777" w:rsidR="00F00A1F" w:rsidRDefault="00A743E2">
      <w:pPr>
        <w:spacing w:after="5" w:line="356" w:lineRule="auto"/>
        <w:ind w:left="715" w:right="99" w:hanging="10"/>
        <w:jc w:val="both"/>
      </w:pPr>
      <w:r>
        <w:rPr>
          <w:rFonts w:ascii="Times New Roman" w:eastAsia="Times New Roman" w:hAnsi="Times New Roman" w:cs="Times New Roman"/>
          <w:sz w:val="24"/>
        </w:rPr>
        <w:lastRenderedPageBreak/>
        <w:t>The last decade has seen numerous advances in neuroimaging and acute ischaemic stroke therapy (</w:t>
      </w:r>
      <w:proofErr w:type="spellStart"/>
      <w:r>
        <w:rPr>
          <w:rFonts w:ascii="Times New Roman" w:eastAsia="Times New Roman" w:hAnsi="Times New Roman" w:cs="Times New Roman"/>
          <w:sz w:val="24"/>
        </w:rPr>
        <w:t>Wintermark</w:t>
      </w:r>
      <w:proofErr w:type="spellEnd"/>
      <w:r>
        <w:rPr>
          <w:rFonts w:ascii="Times New Roman" w:eastAsia="Times New Roman" w:hAnsi="Times New Roman" w:cs="Times New Roman"/>
          <w:sz w:val="24"/>
        </w:rPr>
        <w:t xml:space="preserve"> et al., 2008 &amp; Kim et al., 2015), especially with the development of endovascular therapy as an approach to blood flow restoration. An essential part is finding the correct conditions for reperfusion that prevent any further damage to cells in the brain without the risk of haemorrhagic transformation. Measuring collateral flow using angiography can help identify areas of the brain that are at risk of infarction and haemorrhage. Collateral vessels </w:t>
      </w:r>
      <w:proofErr w:type="gramStart"/>
      <w:r>
        <w:rPr>
          <w:rFonts w:ascii="Times New Roman" w:eastAsia="Times New Roman" w:hAnsi="Times New Roman" w:cs="Times New Roman"/>
          <w:sz w:val="24"/>
        </w:rPr>
        <w:t>can  sustain</w:t>
      </w:r>
      <w:proofErr w:type="gramEnd"/>
      <w:r>
        <w:rPr>
          <w:rFonts w:ascii="Times New Roman" w:eastAsia="Times New Roman" w:hAnsi="Times New Roman" w:cs="Times New Roman"/>
          <w:sz w:val="24"/>
        </w:rPr>
        <w:t xml:space="preserve"> ischaemic regions in the brain when the primary source of arterial blood inflow is shut off. Both factors (site of ischaemia and reperfusion vessels) are important determinants of good outcomes for stroke patients. </w:t>
      </w:r>
    </w:p>
    <w:p w14:paraId="6321AFCF" w14:textId="77777777" w:rsidR="00F00A1F" w:rsidRDefault="00A743E2">
      <w:pPr>
        <w:spacing w:after="117"/>
        <w:ind w:left="720"/>
      </w:pPr>
      <w:r>
        <w:rPr>
          <w:rFonts w:ascii="Times New Roman" w:eastAsia="Times New Roman" w:hAnsi="Times New Roman" w:cs="Times New Roman"/>
          <w:sz w:val="24"/>
        </w:rPr>
        <w:t xml:space="preserve"> </w:t>
      </w:r>
    </w:p>
    <w:p w14:paraId="1E62915C" w14:textId="77777777" w:rsidR="00F00A1F" w:rsidRDefault="00A743E2">
      <w:pPr>
        <w:spacing w:after="112"/>
        <w:ind w:left="715" w:right="99" w:hanging="10"/>
        <w:jc w:val="both"/>
      </w:pPr>
      <w:r>
        <w:rPr>
          <w:rFonts w:ascii="Times New Roman" w:eastAsia="Times New Roman" w:hAnsi="Times New Roman" w:cs="Times New Roman"/>
          <w:sz w:val="24"/>
        </w:rPr>
        <w:t xml:space="preserve">An example image is shown below (Fig.4) </w:t>
      </w:r>
    </w:p>
    <w:p w14:paraId="466F453F" w14:textId="77777777" w:rsidR="00F00A1F" w:rsidRDefault="00A743E2">
      <w:pPr>
        <w:spacing w:after="120"/>
        <w:ind w:left="720"/>
      </w:pPr>
      <w:r>
        <w:rPr>
          <w:rFonts w:ascii="Times New Roman" w:eastAsia="Times New Roman" w:hAnsi="Times New Roman" w:cs="Times New Roman"/>
          <w:sz w:val="24"/>
        </w:rPr>
        <w:t xml:space="preserve"> </w:t>
      </w:r>
    </w:p>
    <w:p w14:paraId="35C05F06" w14:textId="77777777" w:rsidR="00F00A1F" w:rsidRDefault="00A743E2">
      <w:pPr>
        <w:spacing w:after="36"/>
        <w:ind w:right="60"/>
        <w:jc w:val="right"/>
      </w:pPr>
      <w:r>
        <w:rPr>
          <w:noProof/>
        </w:rPr>
        <mc:AlternateContent>
          <mc:Choice Requires="wpg">
            <w:drawing>
              <wp:inline distT="0" distB="0" distL="0" distR="0" wp14:anchorId="427B264C" wp14:editId="22DD1DF5">
                <wp:extent cx="5726430" cy="3230245"/>
                <wp:effectExtent l="0" t="0" r="0" b="0"/>
                <wp:docPr id="59897" name="Group 59897" descr="Brain scan"/>
                <wp:cNvGraphicFramePr/>
                <a:graphic xmlns:a="http://schemas.openxmlformats.org/drawingml/2006/main">
                  <a:graphicData uri="http://schemas.microsoft.com/office/word/2010/wordprocessingGroup">
                    <wpg:wgp>
                      <wpg:cNvGrpSpPr/>
                      <wpg:grpSpPr>
                        <a:xfrm>
                          <a:off x="0" y="0"/>
                          <a:ext cx="5726430" cy="3230245"/>
                          <a:chOff x="0" y="0"/>
                          <a:chExt cx="5726430" cy="3230245"/>
                        </a:xfrm>
                      </wpg:grpSpPr>
                      <pic:pic xmlns:pic="http://schemas.openxmlformats.org/drawingml/2006/picture">
                        <pic:nvPicPr>
                          <pic:cNvPr id="3112" name="Picture 3112"/>
                          <pic:cNvPicPr/>
                        </pic:nvPicPr>
                        <pic:blipFill>
                          <a:blip r:embed="rId16"/>
                          <a:stretch>
                            <a:fillRect/>
                          </a:stretch>
                        </pic:blipFill>
                        <pic:spPr>
                          <a:xfrm>
                            <a:off x="0" y="0"/>
                            <a:ext cx="5726430" cy="3230245"/>
                          </a:xfrm>
                          <a:prstGeom prst="rect">
                            <a:avLst/>
                          </a:prstGeom>
                        </pic:spPr>
                      </pic:pic>
                      <pic:pic xmlns:pic="http://schemas.openxmlformats.org/drawingml/2006/picture">
                        <pic:nvPicPr>
                          <pic:cNvPr id="3114" name="Picture 3114"/>
                          <pic:cNvPicPr/>
                        </pic:nvPicPr>
                        <pic:blipFill>
                          <a:blip r:embed="rId17"/>
                          <a:stretch>
                            <a:fillRect/>
                          </a:stretch>
                        </pic:blipFill>
                        <pic:spPr>
                          <a:xfrm>
                            <a:off x="3048" y="3010862"/>
                            <a:ext cx="274320" cy="158496"/>
                          </a:xfrm>
                          <a:prstGeom prst="rect">
                            <a:avLst/>
                          </a:prstGeom>
                        </pic:spPr>
                      </pic:pic>
                      <wps:wsp>
                        <wps:cNvPr id="3115" name="Rectangle 3115"/>
                        <wps:cNvSpPr/>
                        <wps:spPr>
                          <a:xfrm>
                            <a:off x="94488" y="3016166"/>
                            <a:ext cx="118161" cy="188551"/>
                          </a:xfrm>
                          <a:prstGeom prst="rect">
                            <a:avLst/>
                          </a:prstGeom>
                          <a:ln>
                            <a:noFill/>
                          </a:ln>
                        </wps:spPr>
                        <wps:txbx>
                          <w:txbxContent>
                            <w:p w14:paraId="62CBD758" w14:textId="77777777" w:rsidR="00F00A1F" w:rsidRDefault="00A743E2">
                              <w:r>
                                <w:rPr>
                                  <w:rFonts w:ascii="Times New Roman" w:eastAsia="Times New Roman" w:hAnsi="Times New Roman" w:cs="Times New Roman"/>
                                  <w:color w:val="FFFFFF"/>
                                  <w:sz w:val="20"/>
                                </w:rPr>
                                <w:t xml:space="preserve">a </w:t>
                              </w:r>
                            </w:p>
                          </w:txbxContent>
                        </wps:txbx>
                        <wps:bodyPr horzOverflow="overflow" vert="horz" lIns="0" tIns="0" rIns="0" bIns="0" rtlCol="0">
                          <a:noAutofit/>
                        </wps:bodyPr>
                      </wps:wsp>
                      <pic:pic xmlns:pic="http://schemas.openxmlformats.org/drawingml/2006/picture">
                        <pic:nvPicPr>
                          <pic:cNvPr id="3117" name="Picture 3117"/>
                          <pic:cNvPicPr/>
                        </pic:nvPicPr>
                        <pic:blipFill>
                          <a:blip r:embed="rId17"/>
                          <a:stretch>
                            <a:fillRect/>
                          </a:stretch>
                        </pic:blipFill>
                        <pic:spPr>
                          <a:xfrm>
                            <a:off x="2688336" y="3016958"/>
                            <a:ext cx="274320" cy="158496"/>
                          </a:xfrm>
                          <a:prstGeom prst="rect">
                            <a:avLst/>
                          </a:prstGeom>
                        </pic:spPr>
                      </pic:pic>
                      <wps:wsp>
                        <wps:cNvPr id="3118" name="Rectangle 3118"/>
                        <wps:cNvSpPr/>
                        <wps:spPr>
                          <a:xfrm>
                            <a:off x="2779776" y="3022262"/>
                            <a:ext cx="127696" cy="188551"/>
                          </a:xfrm>
                          <a:prstGeom prst="rect">
                            <a:avLst/>
                          </a:prstGeom>
                          <a:ln>
                            <a:noFill/>
                          </a:ln>
                        </wps:spPr>
                        <wps:txbx>
                          <w:txbxContent>
                            <w:p w14:paraId="4B4D78E5" w14:textId="77777777" w:rsidR="00F00A1F" w:rsidRDefault="00A743E2">
                              <w:r>
                                <w:rPr>
                                  <w:rFonts w:ascii="Times New Roman" w:eastAsia="Times New Roman" w:hAnsi="Times New Roman" w:cs="Times New Roman"/>
                                  <w:color w:val="FFFFFF"/>
                                  <w:sz w:val="20"/>
                                </w:rPr>
                                <w:t xml:space="preserve">b </w:t>
                              </w:r>
                            </w:p>
                          </w:txbxContent>
                        </wps:txbx>
                        <wps:bodyPr horzOverflow="overflow" vert="horz" lIns="0" tIns="0" rIns="0" bIns="0" rtlCol="0">
                          <a:noAutofit/>
                        </wps:bodyPr>
                      </wps:wsp>
                    </wpg:wgp>
                  </a:graphicData>
                </a:graphic>
              </wp:inline>
            </w:drawing>
          </mc:Choice>
          <mc:Fallback>
            <w:pict>
              <v:group w14:anchorId="427B264C" id="Group 59897" o:spid="_x0000_s1026" alt="Brain scan" style="width:450.9pt;height:254.35pt;mso-position-horizontal-relative:char;mso-position-vertical-relative:line" coordsize="57264,32302"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">
                <v:shape id="Picture 3112" o:spid="_x0000_s1027" type="#_x0000_t75" style="position:absolute;width:57264;height:32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">
                  <v:imagedata r:id="rId18" o:title=""/>
                </v:shape>
                <v:shape id="Picture 3114" o:spid="_x0000_s1028" type="#_x0000_t75" style="position:absolute;left:30;top:30108;width:2743;height:15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">
                  <v:imagedata r:id="rId19" o:title=""/>
                </v:shape>
                <v:rect id="Rectangle 3115" o:spid="_x0000_s1029" style="position:absolute;left:944;top:30161;width:1182;height:18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" filled="f" stroked="f">
                  <v:textbox inset="0,0,0,0">
                    <w:txbxContent>
                      <w:p w14:paraId="62CBD758" w14:textId="77777777" w:rsidR="00F00A1F" w:rsidRDefault="00A743E2">
                        <w:r>
                          <w:rPr>
                            <w:rFonts w:ascii="Times New Roman" w:eastAsia="Times New Roman" w:hAnsi="Times New Roman" w:cs="Times New Roman"/>
                            <w:color w:val="FFFFFF"/>
                            <w:sz w:val="20"/>
                          </w:rPr>
                          <w:t xml:space="preserve">a </w:t>
                        </w:r>
                      </w:p>
                    </w:txbxContent>
                  </v:textbox>
                </v:rect>
                <v:shape id="Picture 3117" o:spid="_x0000_s1030" type="#_x0000_t75" style="position:absolute;left:26883;top:30169;width:2743;height:15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">
                  <v:imagedata r:id="rId19" o:title=""/>
                </v:shape>
                <v:rect id="Rectangle 3118" o:spid="_x0000_s1031" style="position:absolute;left:27797;top:30222;width:1277;height:18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" filled="f" stroked="f">
                  <v:textbox inset="0,0,0,0">
                    <w:txbxContent>
                      <w:p w14:paraId="4B4D78E5" w14:textId="77777777" w:rsidR="00F00A1F" w:rsidRDefault="00A743E2">
                        <w:r>
                          <w:rPr>
                            <w:rFonts w:ascii="Times New Roman" w:eastAsia="Times New Roman" w:hAnsi="Times New Roman" w:cs="Times New Roman"/>
                            <w:color w:val="FFFFFF"/>
                            <w:sz w:val="20"/>
                          </w:rPr>
                          <w:t xml:space="preserve">b </w:t>
                        </w:r>
                      </w:p>
                    </w:txbxContent>
                  </v:textbox>
                </v:rect>
                <w10:anchorlock/>
              </v:group>
            </w:pict>
          </mc:Fallback>
        </mc:AlternateContent>
      </w:r>
      <w:r>
        <w:rPr>
          <w:rFonts w:ascii="Times New Roman" w:eastAsia="Times New Roman" w:hAnsi="Times New Roman" w:cs="Times New Roman"/>
          <w:sz w:val="24"/>
        </w:rPr>
        <w:t xml:space="preserve"> </w:t>
      </w:r>
    </w:p>
    <w:p w14:paraId="300A3A8E" w14:textId="77777777" w:rsidR="00F00A1F" w:rsidRDefault="00A743E2">
      <w:pPr>
        <w:spacing w:after="5" w:line="353" w:lineRule="auto"/>
        <w:ind w:left="715" w:hanging="10"/>
      </w:pPr>
      <w:r>
        <w:rPr>
          <w:rFonts w:ascii="Times New Roman" w:eastAsia="Times New Roman" w:hAnsi="Times New Roman" w:cs="Times New Roman"/>
          <w:i/>
          <w:sz w:val="21"/>
        </w:rPr>
        <w:t xml:space="preserve">Fig.4 a. CTA performed showing image on left side, visible </w:t>
      </w:r>
      <w:r>
        <w:rPr>
          <w:rFonts w:ascii="Times New Roman" w:eastAsia="Times New Roman" w:hAnsi="Times New Roman" w:cs="Times New Roman"/>
          <w:b/>
          <w:i/>
          <w:sz w:val="21"/>
        </w:rPr>
        <w:t xml:space="preserve">collaterals </w:t>
      </w:r>
      <w:r>
        <w:rPr>
          <w:rFonts w:ascii="Times New Roman" w:eastAsia="Times New Roman" w:hAnsi="Times New Roman" w:cs="Times New Roman"/>
          <w:i/>
          <w:sz w:val="21"/>
        </w:rPr>
        <w:t xml:space="preserve">noted in M1, M2, M3 regions. b. On right side showing occlusion of the left-MCA. </w:t>
      </w:r>
    </w:p>
    <w:p w14:paraId="3D562435" w14:textId="343BD93B" w:rsidR="00F00A1F" w:rsidRDefault="00F00A1F">
      <w:pPr>
        <w:spacing w:after="124"/>
        <w:ind w:left="720"/>
      </w:pPr>
    </w:p>
    <w:p w14:paraId="2CB7D248"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In the subsequent digital subtraction angiography (DSA) image (see Fig.5 below), we can </w:t>
      </w:r>
      <w:proofErr w:type="gramStart"/>
      <w:r>
        <w:rPr>
          <w:rFonts w:ascii="Times New Roman" w:eastAsia="Times New Roman" w:hAnsi="Times New Roman" w:cs="Times New Roman"/>
          <w:sz w:val="24"/>
        </w:rPr>
        <w:t>see  occlusion</w:t>
      </w:r>
      <w:proofErr w:type="gramEnd"/>
      <w:r>
        <w:rPr>
          <w:rFonts w:ascii="Times New Roman" w:eastAsia="Times New Roman" w:hAnsi="Times New Roman" w:cs="Times New Roman"/>
          <w:sz w:val="24"/>
        </w:rPr>
        <w:t xml:space="preserve"> of the left MCA (white arrow) and good collateral supply (black arrows). One method of assessing collaterals is by using the TAN system (Tan et al., 2007) and this image would represent a TAN score of 3. Further details will be discussed in section (</w:t>
      </w:r>
      <w:r>
        <w:rPr>
          <w:rFonts w:ascii="Times New Roman" w:eastAsia="Times New Roman" w:hAnsi="Times New Roman" w:cs="Times New Roman"/>
          <w:b/>
          <w:sz w:val="24"/>
        </w:rPr>
        <w:t>4.13.3</w:t>
      </w:r>
      <w:r>
        <w:rPr>
          <w:rFonts w:ascii="Times New Roman" w:eastAsia="Times New Roman" w:hAnsi="Times New Roman" w:cs="Times New Roman"/>
          <w:sz w:val="24"/>
        </w:rPr>
        <w:t xml:space="preserve">). </w:t>
      </w:r>
    </w:p>
    <w:p w14:paraId="230AE382" w14:textId="77777777" w:rsidR="00F00A1F" w:rsidRDefault="00A743E2">
      <w:pPr>
        <w:spacing w:after="0"/>
        <w:ind w:left="720"/>
      </w:pPr>
      <w:r>
        <w:rPr>
          <w:rFonts w:ascii="Times New Roman" w:eastAsia="Times New Roman" w:hAnsi="Times New Roman" w:cs="Times New Roman"/>
          <w:b/>
          <w:sz w:val="24"/>
        </w:rPr>
        <w:t xml:space="preserve"> </w:t>
      </w:r>
    </w:p>
    <w:p w14:paraId="73C6B369" w14:textId="77777777" w:rsidR="00F00A1F" w:rsidRDefault="00A743E2">
      <w:pPr>
        <w:spacing w:after="0"/>
        <w:ind w:left="722"/>
      </w:pPr>
      <w:r>
        <w:rPr>
          <w:noProof/>
        </w:rPr>
        <w:lastRenderedPageBreak/>
        <w:drawing>
          <wp:inline distT="0" distB="0" distL="0" distR="0" wp14:anchorId="06510E94" wp14:editId="1F721B29">
            <wp:extent cx="2253615" cy="2160270"/>
            <wp:effectExtent l="0" t="0" r="0" b="0"/>
            <wp:docPr id="3160" name="Picture 3160" descr="DSA image"/>
            <wp:cNvGraphicFramePr/>
            <a:graphic xmlns:a="http://schemas.openxmlformats.org/drawingml/2006/main">
              <a:graphicData uri="http://schemas.openxmlformats.org/drawingml/2006/picture">
                <pic:pic xmlns:pic="http://schemas.openxmlformats.org/drawingml/2006/picture">
                  <pic:nvPicPr>
                    <pic:cNvPr id="3160" name="Picture 3160" descr="DSA image"/>
                    <pic:cNvPicPr/>
                  </pic:nvPicPr>
                  <pic:blipFill>
                    <a:blip r:embed="rId20"/>
                    <a:stretch>
                      <a:fillRect/>
                    </a:stretch>
                  </pic:blipFill>
                  <pic:spPr>
                    <a:xfrm>
                      <a:off x="0" y="0"/>
                      <a:ext cx="2253615" cy="2160270"/>
                    </a:xfrm>
                    <a:prstGeom prst="rect">
                      <a:avLst/>
                    </a:prstGeom>
                  </pic:spPr>
                </pic:pic>
              </a:graphicData>
            </a:graphic>
          </wp:inline>
        </w:drawing>
      </w:r>
    </w:p>
    <w:p w14:paraId="28DDC466" w14:textId="77777777" w:rsidR="00F00A1F" w:rsidRDefault="00A743E2">
      <w:pPr>
        <w:spacing w:after="101"/>
        <w:ind w:left="720"/>
      </w:pPr>
      <w:r>
        <w:rPr>
          <w:rFonts w:ascii="Times New Roman" w:eastAsia="Times New Roman" w:hAnsi="Times New Roman" w:cs="Times New Roman"/>
          <w:i/>
          <w:sz w:val="21"/>
        </w:rPr>
        <w:t xml:space="preserve"> </w:t>
      </w:r>
    </w:p>
    <w:p w14:paraId="5EC43D44" w14:textId="77777777" w:rsidR="00F00A1F" w:rsidRDefault="00A743E2">
      <w:pPr>
        <w:spacing w:after="137" w:line="247" w:lineRule="auto"/>
        <w:ind w:left="715" w:hanging="10"/>
      </w:pPr>
      <w:r>
        <w:rPr>
          <w:rFonts w:ascii="Times New Roman" w:eastAsia="Times New Roman" w:hAnsi="Times New Roman" w:cs="Times New Roman"/>
          <w:i/>
          <w:sz w:val="21"/>
        </w:rPr>
        <w:t xml:space="preserve">Fig.5 DSA image showing an occluded left MCA (white arrow) and good collateral supply (black arrows). </w:t>
      </w:r>
    </w:p>
    <w:p w14:paraId="296F4D18" w14:textId="77777777" w:rsidR="00F00A1F" w:rsidRDefault="00A743E2">
      <w:pPr>
        <w:spacing w:after="112"/>
        <w:ind w:left="720"/>
      </w:pPr>
      <w:r>
        <w:rPr>
          <w:rFonts w:ascii="Times New Roman" w:eastAsia="Times New Roman" w:hAnsi="Times New Roman" w:cs="Times New Roman"/>
          <w:sz w:val="24"/>
        </w:rPr>
        <w:t xml:space="preserve"> </w:t>
      </w:r>
    </w:p>
    <w:p w14:paraId="2DED6112"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MRI DWI image of the same patient below (Fig.6) shows a smaller infarct due to collateral formation. </w:t>
      </w:r>
    </w:p>
    <w:p w14:paraId="06B1B0BB" w14:textId="77777777" w:rsidR="00F00A1F" w:rsidRDefault="00A743E2">
      <w:pPr>
        <w:spacing w:after="119"/>
        <w:ind w:left="720"/>
      </w:pPr>
      <w:r>
        <w:rPr>
          <w:rFonts w:ascii="Times New Roman" w:eastAsia="Times New Roman" w:hAnsi="Times New Roman" w:cs="Times New Roman"/>
          <w:sz w:val="24"/>
        </w:rPr>
        <w:t xml:space="preserve"> </w:t>
      </w:r>
    </w:p>
    <w:p w14:paraId="69D5AA75" w14:textId="77777777" w:rsidR="00F00A1F" w:rsidRDefault="00A743E2">
      <w:pPr>
        <w:spacing w:after="60"/>
        <w:ind w:right="3979"/>
        <w:jc w:val="center"/>
      </w:pPr>
      <w:r>
        <w:rPr>
          <w:noProof/>
        </w:rPr>
        <w:drawing>
          <wp:inline distT="0" distB="0" distL="0" distR="0" wp14:anchorId="6421ABAF" wp14:editId="52C5BF72">
            <wp:extent cx="2778760" cy="2778760"/>
            <wp:effectExtent l="0" t="0" r="0" b="0"/>
            <wp:docPr id="3165" name="Picture 3165" descr="Brain scans"/>
            <wp:cNvGraphicFramePr/>
            <a:graphic xmlns:a="http://schemas.openxmlformats.org/drawingml/2006/main">
              <a:graphicData uri="http://schemas.openxmlformats.org/drawingml/2006/picture">
                <pic:pic xmlns:pic="http://schemas.openxmlformats.org/drawingml/2006/picture">
                  <pic:nvPicPr>
                    <pic:cNvPr id="3165" name="Picture 3165" descr="Brain scans"/>
                    <pic:cNvPicPr/>
                  </pic:nvPicPr>
                  <pic:blipFill>
                    <a:blip r:embed="rId21"/>
                    <a:stretch>
                      <a:fillRect/>
                    </a:stretch>
                  </pic:blipFill>
                  <pic:spPr>
                    <a:xfrm>
                      <a:off x="0" y="0"/>
                      <a:ext cx="2778760" cy="2778760"/>
                    </a:xfrm>
                    <a:prstGeom prst="rect">
                      <a:avLst/>
                    </a:prstGeom>
                  </pic:spPr>
                </pic:pic>
              </a:graphicData>
            </a:graphic>
          </wp:inline>
        </w:drawing>
      </w:r>
      <w:r>
        <w:rPr>
          <w:rFonts w:ascii="Times New Roman" w:eastAsia="Times New Roman" w:hAnsi="Times New Roman" w:cs="Times New Roman"/>
          <w:sz w:val="24"/>
        </w:rPr>
        <w:t xml:space="preserve"> </w:t>
      </w:r>
    </w:p>
    <w:p w14:paraId="44F93101" w14:textId="77777777" w:rsidR="00F00A1F" w:rsidRDefault="00A743E2">
      <w:pPr>
        <w:spacing w:after="88"/>
        <w:ind w:left="720"/>
      </w:pPr>
      <w:r>
        <w:rPr>
          <w:rFonts w:ascii="Times New Roman" w:eastAsia="Times New Roman" w:hAnsi="Times New Roman" w:cs="Times New Roman"/>
          <w:sz w:val="24"/>
        </w:rPr>
        <w:t xml:space="preserve"> </w:t>
      </w:r>
    </w:p>
    <w:p w14:paraId="26D9DFC9" w14:textId="77777777" w:rsidR="00F00A1F" w:rsidRDefault="00A743E2">
      <w:pPr>
        <w:spacing w:after="137" w:line="247" w:lineRule="auto"/>
        <w:ind w:left="715" w:hanging="10"/>
      </w:pPr>
      <w:r>
        <w:rPr>
          <w:rFonts w:ascii="Times New Roman" w:eastAsia="Times New Roman" w:hAnsi="Times New Roman" w:cs="Times New Roman"/>
          <w:i/>
          <w:sz w:val="21"/>
        </w:rPr>
        <w:t xml:space="preserve">Fig.6 MRI DWI showing a small left sided infarct (white arrow). </w:t>
      </w:r>
    </w:p>
    <w:p w14:paraId="0F6AF57E" w14:textId="77777777" w:rsidR="00F00A1F" w:rsidRDefault="00A743E2">
      <w:pPr>
        <w:spacing w:after="112"/>
        <w:ind w:left="720"/>
      </w:pPr>
      <w:r>
        <w:rPr>
          <w:rFonts w:ascii="Times New Roman" w:eastAsia="Times New Roman" w:hAnsi="Times New Roman" w:cs="Times New Roman"/>
          <w:sz w:val="24"/>
        </w:rPr>
        <w:t xml:space="preserve"> </w:t>
      </w:r>
    </w:p>
    <w:p w14:paraId="1558A397"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This shows the importance of collateral flow in saving brain tissue and </w:t>
      </w:r>
      <w:proofErr w:type="gramStart"/>
      <w:r>
        <w:rPr>
          <w:rFonts w:ascii="Times New Roman" w:eastAsia="Times New Roman" w:hAnsi="Times New Roman" w:cs="Times New Roman"/>
          <w:sz w:val="24"/>
        </w:rPr>
        <w:t>overall</w:t>
      </w:r>
      <w:proofErr w:type="gramEnd"/>
      <w:r>
        <w:rPr>
          <w:rFonts w:ascii="Times New Roman" w:eastAsia="Times New Roman" w:hAnsi="Times New Roman" w:cs="Times New Roman"/>
          <w:sz w:val="24"/>
        </w:rPr>
        <w:t xml:space="preserve"> in reducing infarct size. </w:t>
      </w:r>
    </w:p>
    <w:p w14:paraId="1819EEF2" w14:textId="389BB1E6" w:rsidR="00F00A1F" w:rsidRDefault="00A743E2" w:rsidP="00A743E2">
      <w:pPr>
        <w:spacing w:after="112"/>
        <w:ind w:left="720"/>
      </w:pPr>
      <w:r>
        <w:rPr>
          <w:rFonts w:ascii="Times New Roman" w:eastAsia="Times New Roman" w:hAnsi="Times New Roman" w:cs="Times New Roman"/>
          <w:sz w:val="24"/>
        </w:rPr>
        <w:t xml:space="preserve"> </w:t>
      </w:r>
    </w:p>
    <w:p w14:paraId="65509399" w14:textId="3F3B0D99" w:rsidR="00F00A1F" w:rsidRDefault="00A743E2" w:rsidP="00A743E2">
      <w:pPr>
        <w:spacing w:after="5" w:line="356" w:lineRule="auto"/>
        <w:ind w:left="715" w:right="99" w:hanging="10"/>
        <w:jc w:val="both"/>
      </w:pPr>
      <w:r>
        <w:rPr>
          <w:rFonts w:ascii="Times New Roman" w:eastAsia="Times New Roman" w:hAnsi="Times New Roman" w:cs="Times New Roman"/>
          <w:sz w:val="24"/>
        </w:rPr>
        <w:t xml:space="preserve">Cerebral collateral circulation provides subsidiary blood flow to </w:t>
      </w:r>
      <w:proofErr w:type="spellStart"/>
      <w:r>
        <w:rPr>
          <w:rFonts w:ascii="Times New Roman" w:eastAsia="Times New Roman" w:hAnsi="Times New Roman" w:cs="Times New Roman"/>
          <w:sz w:val="24"/>
        </w:rPr>
        <w:t>oligaemic</w:t>
      </w:r>
      <w:proofErr w:type="spellEnd"/>
      <w:r>
        <w:rPr>
          <w:rFonts w:ascii="Times New Roman" w:eastAsia="Times New Roman" w:hAnsi="Times New Roman" w:cs="Times New Roman"/>
          <w:sz w:val="24"/>
        </w:rPr>
        <w:t xml:space="preserve"> brain tissue when the primary feeding artery is severely stenosed or occluded. The artery anatomy </w:t>
      </w:r>
      <w:r>
        <w:rPr>
          <w:rFonts w:ascii="Times New Roman" w:eastAsia="Times New Roman" w:hAnsi="Times New Roman" w:cs="Times New Roman"/>
          <w:sz w:val="24"/>
        </w:rPr>
        <w:lastRenderedPageBreak/>
        <w:t xml:space="preserve">of collateral circulation includes the Circle of Willis (CW), large-artery communications between the extracranial artery and intracranial artery and leptomeningeal anastomoses that links distal sections of major cerebral arteries. The former is considered as a primary collateral and the latter two as secondary collaterals (Shuaib et al., 2011). The effectiveness of primary collaterals mainly relies on the integrity of the CW. A complete CW, if exists, is usually robust enough to compensate the decreased blood flow caused by a chronic or even abrupt occlusion lying proximally to it. However, absence or hypoplasia of one or more segments of CW is not rare (Kluwer et al., 1998) which may impair its effectiveness of redistributing blood. Capacity of secondary collaterals such as leptomeningeal anastomoses is affected by much more factors than primary collaterals is. Great variation exists in secondary collateral status of healthy adults. </w:t>
      </w:r>
    </w:p>
    <w:p w14:paraId="5F3B4FFD" w14:textId="77777777" w:rsidR="00F00A1F" w:rsidRDefault="00A743E2">
      <w:pPr>
        <w:spacing w:after="117"/>
        <w:ind w:left="720"/>
      </w:pPr>
      <w:r>
        <w:rPr>
          <w:rFonts w:ascii="Times New Roman" w:eastAsia="Times New Roman" w:hAnsi="Times New Roman" w:cs="Times New Roman"/>
          <w:sz w:val="24"/>
        </w:rPr>
        <w:t xml:space="preserve"> </w:t>
      </w:r>
    </w:p>
    <w:p w14:paraId="01787CF9" w14:textId="77777777" w:rsidR="00F00A1F" w:rsidRDefault="00A743E2">
      <w:pPr>
        <w:pStyle w:val="Heading2"/>
        <w:spacing w:after="112"/>
        <w:ind w:left="715"/>
      </w:pPr>
      <w:bookmarkStart w:id="18" w:name="_Toc79498117"/>
      <w:r>
        <w:t>4.12 Angiographic grading systems</w:t>
      </w:r>
      <w:bookmarkEnd w:id="18"/>
      <w:r>
        <w:t xml:space="preserve"> </w:t>
      </w:r>
    </w:p>
    <w:p w14:paraId="065F0AB1" w14:textId="77777777" w:rsidR="00F00A1F" w:rsidRDefault="00A743E2">
      <w:pPr>
        <w:spacing w:after="112"/>
        <w:ind w:left="720"/>
      </w:pPr>
      <w:r>
        <w:rPr>
          <w:rFonts w:ascii="Times New Roman" w:eastAsia="Times New Roman" w:hAnsi="Times New Roman" w:cs="Times New Roman"/>
          <w:sz w:val="24"/>
        </w:rPr>
        <w:t xml:space="preserve"> </w:t>
      </w:r>
    </w:p>
    <w:p w14:paraId="0729DE8E"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Arteriographic demonstration of flow restoration or revascularisation, has two components: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of the original or primary arterial occlusive lesion and reperfusion past the occlusion and into the distal arterial bed and terminal branches with tissue staining. Complete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of the primary occlusion may have variable distal patency and perfusion/reperfusion. Complete proximal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with limited distal perfusion may be associated with a greater central haemorrhage risk into areas supplied by injured penetrating arteries subjected to altered pulse pressures (</w:t>
      </w:r>
      <w:proofErr w:type="spellStart"/>
      <w:r>
        <w:rPr>
          <w:rFonts w:ascii="Times New Roman" w:eastAsia="Times New Roman" w:hAnsi="Times New Roman" w:cs="Times New Roman"/>
          <w:sz w:val="24"/>
        </w:rPr>
        <w:t>Tomsick</w:t>
      </w:r>
      <w:proofErr w:type="spellEnd"/>
      <w:r>
        <w:rPr>
          <w:rFonts w:ascii="Times New Roman" w:eastAsia="Times New Roman" w:hAnsi="Times New Roman" w:cs="Times New Roman"/>
          <w:sz w:val="24"/>
        </w:rPr>
        <w:t xml:space="preserve">., 2007). With the increasing number of acute ischaemic stroke studies, standards for design and reporting were proposed in 2003 by </w:t>
      </w:r>
      <w:proofErr w:type="spellStart"/>
      <w:r>
        <w:rPr>
          <w:rFonts w:ascii="Times New Roman" w:eastAsia="Times New Roman" w:hAnsi="Times New Roman" w:cs="Times New Roman"/>
          <w:sz w:val="24"/>
        </w:rPr>
        <w:t>Higashida</w:t>
      </w:r>
      <w:proofErr w:type="spellEnd"/>
      <w:r>
        <w:rPr>
          <w:rFonts w:ascii="Times New Roman" w:eastAsia="Times New Roman" w:hAnsi="Times New Roman" w:cs="Times New Roman"/>
          <w:sz w:val="24"/>
        </w:rPr>
        <w:t xml:space="preserve"> et al., including recommendations of the Thrombolysis in Cerebral Infarction (TICI) scale. The TICI grading approach (see Table 2) uses contrast filling and clearance time to further stratify the wide range of partial reperfusion that exists between the TIMI grades 1 (minimal reperfusion) and 3 (complete reperfusion). The Thrombolysis in Myocardial Infarction (TIMI) score (see Table 3) describing distal flow perfusion and revascularisation before and following therapy became a standard for reporting cardiac reperfusion procedure efficacy (TIMI., 2009). It was applied to intracranial thrombolysis, though the TIMI score does not specifically describe both the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effect and the distal perfusion effect simultaneously. </w:t>
      </w:r>
    </w:p>
    <w:p w14:paraId="6C4B99AD" w14:textId="77777777" w:rsidR="00F00A1F" w:rsidRDefault="00A743E2">
      <w:pPr>
        <w:spacing w:after="112"/>
        <w:ind w:left="720"/>
      </w:pPr>
      <w:r>
        <w:rPr>
          <w:rFonts w:ascii="Times New Roman" w:eastAsia="Times New Roman" w:hAnsi="Times New Roman" w:cs="Times New Roman"/>
          <w:sz w:val="24"/>
        </w:rPr>
        <w:t xml:space="preserve"> </w:t>
      </w:r>
    </w:p>
    <w:p w14:paraId="2B53633D" w14:textId="77777777" w:rsidR="00F00A1F" w:rsidRDefault="00A743E2">
      <w:pPr>
        <w:spacing w:after="0"/>
        <w:ind w:left="720"/>
      </w:pPr>
      <w:r>
        <w:rPr>
          <w:rFonts w:ascii="Times New Roman" w:eastAsia="Times New Roman" w:hAnsi="Times New Roman" w:cs="Times New Roman"/>
          <w:sz w:val="24"/>
        </w:rPr>
        <w:lastRenderedPageBreak/>
        <w:t xml:space="preserve"> </w:t>
      </w:r>
    </w:p>
    <w:tbl>
      <w:tblPr>
        <w:tblStyle w:val="TableGrid"/>
        <w:tblW w:w="9120" w:type="dxa"/>
        <w:tblInd w:w="734" w:type="dxa"/>
        <w:tblCellMar>
          <w:top w:w="10" w:type="dxa"/>
          <w:left w:w="106" w:type="dxa"/>
          <w:right w:w="69" w:type="dxa"/>
        </w:tblCellMar>
        <w:tblLook w:val="04A0" w:firstRow="1" w:lastRow="0" w:firstColumn="1" w:lastColumn="0" w:noHBand="0" w:noVBand="1"/>
      </w:tblPr>
      <w:tblGrid>
        <w:gridCol w:w="1594"/>
        <w:gridCol w:w="7526"/>
      </w:tblGrid>
      <w:tr w:rsidR="00F00A1F" w14:paraId="56A01AD4" w14:textId="77777777">
        <w:trPr>
          <w:trHeight w:val="320"/>
        </w:trPr>
        <w:tc>
          <w:tcPr>
            <w:tcW w:w="1594" w:type="dxa"/>
            <w:tcBorders>
              <w:top w:val="single" w:sz="3" w:space="0" w:color="000000"/>
              <w:left w:val="single" w:sz="4" w:space="0" w:color="000000"/>
              <w:bottom w:val="single" w:sz="4" w:space="0" w:color="000000"/>
              <w:right w:val="single" w:sz="4" w:space="0" w:color="000000"/>
            </w:tcBorders>
          </w:tcPr>
          <w:p w14:paraId="3912DBAD" w14:textId="77777777" w:rsidR="00F00A1F" w:rsidRDefault="00A743E2">
            <w:pPr>
              <w:ind w:right="36"/>
              <w:jc w:val="center"/>
            </w:pPr>
            <w:r>
              <w:rPr>
                <w:rFonts w:ascii="Times New Roman" w:eastAsia="Times New Roman" w:hAnsi="Times New Roman" w:cs="Times New Roman"/>
                <w:b/>
                <w:sz w:val="20"/>
              </w:rPr>
              <w:t xml:space="preserve">Grade 0: </w:t>
            </w:r>
          </w:p>
        </w:tc>
        <w:tc>
          <w:tcPr>
            <w:tcW w:w="7526" w:type="dxa"/>
            <w:tcBorders>
              <w:top w:val="single" w:sz="3" w:space="0" w:color="000000"/>
              <w:left w:val="single" w:sz="4" w:space="0" w:color="000000"/>
              <w:bottom w:val="single" w:sz="4" w:space="0" w:color="000000"/>
              <w:right w:val="single" w:sz="4" w:space="0" w:color="000000"/>
            </w:tcBorders>
          </w:tcPr>
          <w:p w14:paraId="23823E63" w14:textId="77777777" w:rsidR="00F00A1F" w:rsidRDefault="00A743E2">
            <w:r>
              <w:rPr>
                <w:rFonts w:ascii="Times New Roman" w:eastAsia="Times New Roman" w:hAnsi="Times New Roman" w:cs="Times New Roman"/>
                <w:b/>
                <w:sz w:val="18"/>
              </w:rPr>
              <w:t>No Perfusion</w:t>
            </w:r>
            <w:r>
              <w:rPr>
                <w:rFonts w:ascii="Times New Roman" w:eastAsia="Times New Roman" w:hAnsi="Times New Roman" w:cs="Times New Roman"/>
                <w:sz w:val="18"/>
              </w:rPr>
              <w:t xml:space="preserve">. No anterograde flow beyond the point of occlusion. </w:t>
            </w:r>
          </w:p>
        </w:tc>
      </w:tr>
      <w:tr w:rsidR="00F00A1F" w14:paraId="0ED06FA2" w14:textId="77777777">
        <w:trPr>
          <w:trHeight w:val="672"/>
        </w:trPr>
        <w:tc>
          <w:tcPr>
            <w:tcW w:w="1594" w:type="dxa"/>
            <w:tcBorders>
              <w:top w:val="single" w:sz="4" w:space="0" w:color="000000"/>
              <w:left w:val="single" w:sz="4" w:space="0" w:color="000000"/>
              <w:bottom w:val="single" w:sz="4" w:space="0" w:color="000000"/>
              <w:right w:val="single" w:sz="4" w:space="0" w:color="000000"/>
            </w:tcBorders>
            <w:vAlign w:val="center"/>
          </w:tcPr>
          <w:p w14:paraId="57322010" w14:textId="77777777" w:rsidR="00F00A1F" w:rsidRDefault="00A743E2">
            <w:pPr>
              <w:ind w:right="36"/>
              <w:jc w:val="center"/>
            </w:pPr>
            <w:r>
              <w:rPr>
                <w:rFonts w:ascii="Times New Roman" w:eastAsia="Times New Roman" w:hAnsi="Times New Roman" w:cs="Times New Roman"/>
                <w:b/>
                <w:sz w:val="20"/>
              </w:rPr>
              <w:t xml:space="preserve">Grade 1: </w:t>
            </w:r>
          </w:p>
        </w:tc>
        <w:tc>
          <w:tcPr>
            <w:tcW w:w="7526" w:type="dxa"/>
            <w:tcBorders>
              <w:top w:val="single" w:sz="4" w:space="0" w:color="000000"/>
              <w:left w:val="single" w:sz="4" w:space="0" w:color="000000"/>
              <w:bottom w:val="single" w:sz="4" w:space="0" w:color="000000"/>
              <w:right w:val="single" w:sz="4" w:space="0" w:color="000000"/>
            </w:tcBorders>
          </w:tcPr>
          <w:p w14:paraId="3904F8FA" w14:textId="77777777" w:rsidR="00F00A1F" w:rsidRDefault="00A743E2">
            <w:r>
              <w:rPr>
                <w:rFonts w:ascii="Times New Roman" w:eastAsia="Times New Roman" w:hAnsi="Times New Roman" w:cs="Times New Roman"/>
                <w:b/>
                <w:sz w:val="18"/>
              </w:rPr>
              <w:t>Penetration with Minimal Perfusion</w:t>
            </w:r>
            <w:r>
              <w:rPr>
                <w:rFonts w:ascii="Times New Roman" w:eastAsia="Times New Roman" w:hAnsi="Times New Roman" w:cs="Times New Roman"/>
                <w:sz w:val="18"/>
              </w:rPr>
              <w:t xml:space="preserve">. The contrast material passes beyond the area of obstruction but fails to opacify the entire cerebral bed distal to the obstruction for the duration of the angiographic run. </w:t>
            </w:r>
          </w:p>
        </w:tc>
      </w:tr>
      <w:tr w:rsidR="00F00A1F" w14:paraId="540771E8" w14:textId="77777777">
        <w:trPr>
          <w:trHeight w:val="1085"/>
        </w:trPr>
        <w:tc>
          <w:tcPr>
            <w:tcW w:w="1594" w:type="dxa"/>
            <w:tcBorders>
              <w:top w:val="single" w:sz="4" w:space="0" w:color="000000"/>
              <w:left w:val="single" w:sz="4" w:space="0" w:color="000000"/>
              <w:bottom w:val="single" w:sz="4" w:space="0" w:color="000000"/>
              <w:right w:val="single" w:sz="4" w:space="0" w:color="000000"/>
            </w:tcBorders>
            <w:vAlign w:val="center"/>
          </w:tcPr>
          <w:p w14:paraId="6D574109" w14:textId="77777777" w:rsidR="00F00A1F" w:rsidRDefault="00A743E2">
            <w:pPr>
              <w:ind w:right="36"/>
              <w:jc w:val="center"/>
            </w:pPr>
            <w:r>
              <w:rPr>
                <w:rFonts w:ascii="Times New Roman" w:eastAsia="Times New Roman" w:hAnsi="Times New Roman" w:cs="Times New Roman"/>
                <w:b/>
                <w:sz w:val="20"/>
              </w:rPr>
              <w:t xml:space="preserve">Grade 2: </w:t>
            </w:r>
          </w:p>
        </w:tc>
        <w:tc>
          <w:tcPr>
            <w:tcW w:w="7526" w:type="dxa"/>
            <w:tcBorders>
              <w:top w:val="single" w:sz="4" w:space="0" w:color="000000"/>
              <w:left w:val="single" w:sz="4" w:space="0" w:color="000000"/>
              <w:bottom w:val="single" w:sz="4" w:space="0" w:color="000000"/>
              <w:right w:val="single" w:sz="4" w:space="0" w:color="000000"/>
            </w:tcBorders>
          </w:tcPr>
          <w:p w14:paraId="4766F666" w14:textId="77777777" w:rsidR="00F00A1F" w:rsidRDefault="00A743E2">
            <w:r>
              <w:rPr>
                <w:rFonts w:ascii="Times New Roman" w:eastAsia="Times New Roman" w:hAnsi="Times New Roman" w:cs="Times New Roman"/>
                <w:b/>
                <w:sz w:val="18"/>
              </w:rPr>
              <w:t>Partial Perfusion</w:t>
            </w:r>
            <w:r>
              <w:rPr>
                <w:rFonts w:ascii="Times New Roman" w:eastAsia="Times New Roman" w:hAnsi="Times New Roman" w:cs="Times New Roman"/>
                <w:sz w:val="18"/>
              </w:rPr>
              <w:t xml:space="preserve">. The contrast material passes beyond the obstruction and opacifies the arterial bed distal to the obstruction. However, the rate of entry of contrast into the vessel distal to the obstruction and/or its rate of clearance from the distal bed are perceptibly slower than its entry into and/or clearance from comparable areas not perfused by the previously occluded vessel, e.g., the opposite cerebral artery or the arterial bed proximal to the obstruction. </w:t>
            </w:r>
          </w:p>
        </w:tc>
      </w:tr>
      <w:tr w:rsidR="00F00A1F" w14:paraId="3C25FF85" w14:textId="77777777">
        <w:trPr>
          <w:trHeight w:val="317"/>
        </w:trPr>
        <w:tc>
          <w:tcPr>
            <w:tcW w:w="1594" w:type="dxa"/>
            <w:tcBorders>
              <w:top w:val="single" w:sz="4" w:space="0" w:color="000000"/>
              <w:left w:val="single" w:sz="4" w:space="0" w:color="000000"/>
              <w:bottom w:val="single" w:sz="4" w:space="0" w:color="000000"/>
              <w:right w:val="single" w:sz="4" w:space="0" w:color="000000"/>
            </w:tcBorders>
          </w:tcPr>
          <w:p w14:paraId="3CA9BCBB" w14:textId="77777777" w:rsidR="00F00A1F" w:rsidRDefault="00A743E2">
            <w:pPr>
              <w:ind w:right="36"/>
              <w:jc w:val="center"/>
            </w:pPr>
            <w:r>
              <w:rPr>
                <w:rFonts w:ascii="Times New Roman" w:eastAsia="Times New Roman" w:hAnsi="Times New Roman" w:cs="Times New Roman"/>
                <w:b/>
                <w:sz w:val="20"/>
              </w:rPr>
              <w:t xml:space="preserve">Grade 2a: </w:t>
            </w:r>
          </w:p>
        </w:tc>
        <w:tc>
          <w:tcPr>
            <w:tcW w:w="7526" w:type="dxa"/>
            <w:tcBorders>
              <w:top w:val="single" w:sz="4" w:space="0" w:color="000000"/>
              <w:left w:val="single" w:sz="4" w:space="0" w:color="000000"/>
              <w:bottom w:val="single" w:sz="4" w:space="0" w:color="000000"/>
              <w:right w:val="single" w:sz="4" w:space="0" w:color="000000"/>
            </w:tcBorders>
          </w:tcPr>
          <w:p w14:paraId="56BA178A" w14:textId="77777777" w:rsidR="00F00A1F" w:rsidRDefault="00A743E2">
            <w:r>
              <w:rPr>
                <w:rFonts w:ascii="Times New Roman" w:eastAsia="Times New Roman" w:hAnsi="Times New Roman" w:cs="Times New Roman"/>
                <w:b/>
                <w:sz w:val="18"/>
              </w:rPr>
              <w:t xml:space="preserve">Partial filling </w:t>
            </w:r>
            <w:r>
              <w:rPr>
                <w:rFonts w:ascii="Times New Roman" w:eastAsia="Times New Roman" w:hAnsi="Times New Roman" w:cs="Times New Roman"/>
                <w:sz w:val="18"/>
              </w:rPr>
              <w:t xml:space="preserve">with &lt;50% of the entire vascular territory is visualized. </w:t>
            </w:r>
          </w:p>
        </w:tc>
      </w:tr>
      <w:tr w:rsidR="00F00A1F" w14:paraId="440B8FB8" w14:textId="77777777">
        <w:trPr>
          <w:trHeight w:val="586"/>
        </w:trPr>
        <w:tc>
          <w:tcPr>
            <w:tcW w:w="1594" w:type="dxa"/>
            <w:tcBorders>
              <w:top w:val="single" w:sz="4" w:space="0" w:color="000000"/>
              <w:left w:val="single" w:sz="4" w:space="0" w:color="000000"/>
              <w:bottom w:val="single" w:sz="4" w:space="0" w:color="000000"/>
              <w:right w:val="single" w:sz="4" w:space="0" w:color="000000"/>
            </w:tcBorders>
            <w:vAlign w:val="center"/>
          </w:tcPr>
          <w:p w14:paraId="18C86ADC" w14:textId="77777777" w:rsidR="00F00A1F" w:rsidRDefault="00A743E2">
            <w:pPr>
              <w:ind w:right="41"/>
              <w:jc w:val="center"/>
            </w:pPr>
            <w:r>
              <w:rPr>
                <w:rFonts w:ascii="Times New Roman" w:eastAsia="Times New Roman" w:hAnsi="Times New Roman" w:cs="Times New Roman"/>
                <w:b/>
                <w:sz w:val="20"/>
              </w:rPr>
              <w:t xml:space="preserve">Grade 2b: </w:t>
            </w:r>
          </w:p>
        </w:tc>
        <w:tc>
          <w:tcPr>
            <w:tcW w:w="7526" w:type="dxa"/>
            <w:tcBorders>
              <w:top w:val="single" w:sz="4" w:space="0" w:color="000000"/>
              <w:left w:val="single" w:sz="4" w:space="0" w:color="000000"/>
              <w:bottom w:val="single" w:sz="4" w:space="0" w:color="000000"/>
              <w:right w:val="single" w:sz="4" w:space="0" w:color="000000"/>
            </w:tcBorders>
          </w:tcPr>
          <w:p w14:paraId="5BB82FB8" w14:textId="77777777" w:rsidR="00F00A1F" w:rsidRDefault="00A743E2">
            <w:r>
              <w:rPr>
                <w:rFonts w:ascii="Times New Roman" w:eastAsia="Times New Roman" w:hAnsi="Times New Roman" w:cs="Times New Roman"/>
                <w:b/>
                <w:sz w:val="18"/>
              </w:rPr>
              <w:t xml:space="preserve">Partial filling </w:t>
            </w:r>
            <w:r>
              <w:rPr>
                <w:rFonts w:ascii="Times New Roman" w:eastAsia="Times New Roman" w:hAnsi="Times New Roman" w:cs="Times New Roman"/>
                <w:sz w:val="18"/>
              </w:rPr>
              <w:t xml:space="preserve">with ≥50% of the entire vascular territory is visualized. If complete filling of </w:t>
            </w:r>
            <w:proofErr w:type="gramStart"/>
            <w:r>
              <w:rPr>
                <w:rFonts w:ascii="Times New Roman" w:eastAsia="Times New Roman" w:hAnsi="Times New Roman" w:cs="Times New Roman"/>
                <w:sz w:val="18"/>
              </w:rPr>
              <w:t>all of</w:t>
            </w:r>
            <w:proofErr w:type="gramEnd"/>
            <w:r>
              <w:rPr>
                <w:rFonts w:ascii="Times New Roman" w:eastAsia="Times New Roman" w:hAnsi="Times New Roman" w:cs="Times New Roman"/>
                <w:sz w:val="18"/>
              </w:rPr>
              <w:t xml:space="preserve"> the expected vascular territory is visualised, the filling is slower than normal. </w:t>
            </w:r>
          </w:p>
        </w:tc>
      </w:tr>
      <w:tr w:rsidR="00F00A1F" w14:paraId="592F7D69" w14:textId="77777777">
        <w:trPr>
          <w:trHeight w:val="706"/>
        </w:trPr>
        <w:tc>
          <w:tcPr>
            <w:tcW w:w="1594" w:type="dxa"/>
            <w:tcBorders>
              <w:top w:val="single" w:sz="4" w:space="0" w:color="000000"/>
              <w:left w:val="single" w:sz="4" w:space="0" w:color="000000"/>
              <w:bottom w:val="single" w:sz="4" w:space="0" w:color="000000"/>
              <w:right w:val="single" w:sz="4" w:space="0" w:color="000000"/>
            </w:tcBorders>
            <w:vAlign w:val="center"/>
          </w:tcPr>
          <w:p w14:paraId="0A955293" w14:textId="77777777" w:rsidR="00F00A1F" w:rsidRDefault="00A743E2">
            <w:pPr>
              <w:ind w:right="36"/>
              <w:jc w:val="center"/>
            </w:pPr>
            <w:r>
              <w:rPr>
                <w:rFonts w:ascii="Times New Roman" w:eastAsia="Times New Roman" w:hAnsi="Times New Roman" w:cs="Times New Roman"/>
                <w:b/>
                <w:sz w:val="20"/>
              </w:rPr>
              <w:t xml:space="preserve">Grade 3: </w:t>
            </w:r>
          </w:p>
        </w:tc>
        <w:tc>
          <w:tcPr>
            <w:tcW w:w="7526" w:type="dxa"/>
            <w:tcBorders>
              <w:top w:val="single" w:sz="4" w:space="0" w:color="000000"/>
              <w:left w:val="single" w:sz="4" w:space="0" w:color="000000"/>
              <w:bottom w:val="single" w:sz="4" w:space="0" w:color="000000"/>
              <w:right w:val="single" w:sz="4" w:space="0" w:color="000000"/>
            </w:tcBorders>
          </w:tcPr>
          <w:p w14:paraId="1D8D84E1" w14:textId="77777777" w:rsidR="00F00A1F" w:rsidRDefault="00A743E2">
            <w:r>
              <w:rPr>
                <w:rFonts w:ascii="Times New Roman" w:eastAsia="Times New Roman" w:hAnsi="Times New Roman" w:cs="Times New Roman"/>
                <w:b/>
                <w:sz w:val="18"/>
              </w:rPr>
              <w:t>Complete Perfusion</w:t>
            </w:r>
            <w:r>
              <w:rPr>
                <w:rFonts w:ascii="Times New Roman" w:eastAsia="Times New Roman" w:hAnsi="Times New Roman" w:cs="Times New Roman"/>
                <w:sz w:val="18"/>
              </w:rPr>
              <w:t xml:space="preserve">. Anterograde flow into the bed distal to the obstruction occurs as promptly as into the obstruction </w:t>
            </w:r>
            <w:r>
              <w:rPr>
                <w:rFonts w:ascii="Times New Roman" w:eastAsia="Times New Roman" w:hAnsi="Times New Roman" w:cs="Times New Roman"/>
                <w:i/>
                <w:sz w:val="18"/>
              </w:rPr>
              <w:t xml:space="preserve">and </w:t>
            </w:r>
            <w:r>
              <w:rPr>
                <w:rFonts w:ascii="Times New Roman" w:eastAsia="Times New Roman" w:hAnsi="Times New Roman" w:cs="Times New Roman"/>
                <w:sz w:val="18"/>
              </w:rPr>
              <w:t xml:space="preserve">clearance of contrast material from the involved bed is as rapid as from an uninvolved other bed of the same vessel or the opposite cerebral artery. </w:t>
            </w:r>
          </w:p>
        </w:tc>
      </w:tr>
    </w:tbl>
    <w:p w14:paraId="0DEAFE8A" w14:textId="77777777" w:rsidR="00F00A1F" w:rsidRDefault="00A743E2">
      <w:pPr>
        <w:spacing w:after="105"/>
        <w:ind w:left="720"/>
      </w:pPr>
      <w:r>
        <w:rPr>
          <w:rFonts w:ascii="Times New Roman" w:eastAsia="Times New Roman" w:hAnsi="Times New Roman" w:cs="Times New Roman"/>
          <w:sz w:val="24"/>
        </w:rPr>
        <w:t xml:space="preserve"> </w:t>
      </w:r>
    </w:p>
    <w:p w14:paraId="0B339C00" w14:textId="77777777" w:rsidR="00F00A1F" w:rsidRDefault="00A743E2">
      <w:pPr>
        <w:spacing w:after="20" w:line="357" w:lineRule="auto"/>
        <w:ind w:left="715" w:hanging="10"/>
      </w:pPr>
      <w:r>
        <w:rPr>
          <w:rFonts w:ascii="Times New Roman" w:eastAsia="Times New Roman" w:hAnsi="Times New Roman" w:cs="Times New Roman"/>
          <w:b/>
          <w:sz w:val="20"/>
        </w:rPr>
        <w:t xml:space="preserve">Table </w:t>
      </w:r>
      <w:r>
        <w:rPr>
          <w:rFonts w:ascii="Times New Roman" w:eastAsia="Times New Roman" w:hAnsi="Times New Roman" w:cs="Times New Roman"/>
          <w:b/>
          <w:sz w:val="18"/>
        </w:rPr>
        <w:t xml:space="preserve">2- </w:t>
      </w:r>
      <w:r>
        <w:rPr>
          <w:rFonts w:ascii="Times New Roman" w:eastAsia="Times New Roman" w:hAnsi="Times New Roman" w:cs="Times New Roman"/>
          <w:b/>
          <w:i/>
          <w:sz w:val="18"/>
        </w:rPr>
        <w:t xml:space="preserve">Modified Thrombolysis in Cerebral Infarction (TICI) </w:t>
      </w:r>
      <w:proofErr w:type="gramStart"/>
      <w:r>
        <w:rPr>
          <w:rFonts w:ascii="Times New Roman" w:eastAsia="Times New Roman" w:hAnsi="Times New Roman" w:cs="Times New Roman"/>
          <w:b/>
          <w:i/>
          <w:sz w:val="18"/>
        </w:rPr>
        <w:t xml:space="preserve">Perfusion </w:t>
      </w:r>
      <w:r>
        <w:rPr>
          <w:rFonts w:ascii="Times New Roman" w:eastAsia="Times New Roman" w:hAnsi="Times New Roman" w:cs="Times New Roman"/>
          <w:b/>
          <w:i/>
          <w:sz w:val="20"/>
        </w:rPr>
        <w:t xml:space="preserve"> Categories</w:t>
      </w:r>
      <w:proofErr w:type="gramEnd"/>
      <w:r>
        <w:rPr>
          <w:rFonts w:ascii="Times New Roman" w:eastAsia="Times New Roman" w:hAnsi="Times New Roman" w:cs="Times New Roman"/>
          <w:b/>
          <w:i/>
          <w:sz w:val="20"/>
        </w:rPr>
        <w:t>**</w:t>
      </w:r>
      <w:r>
        <w:rPr>
          <w:rFonts w:ascii="Times New Roman" w:eastAsia="Times New Roman" w:hAnsi="Times New Roman" w:cs="Times New Roman"/>
          <w:i/>
          <w:sz w:val="20"/>
          <w:vertAlign w:val="subscript"/>
        </w:rPr>
        <w:t xml:space="preserve">** </w:t>
      </w:r>
      <w:r>
        <w:rPr>
          <w:rFonts w:ascii="Times New Roman" w:eastAsia="Times New Roman" w:hAnsi="Times New Roman" w:cs="Times New Roman"/>
          <w:i/>
          <w:sz w:val="21"/>
        </w:rPr>
        <w:t xml:space="preserve">Adapted from </w:t>
      </w:r>
      <w:proofErr w:type="spellStart"/>
      <w:r>
        <w:rPr>
          <w:rFonts w:ascii="Times New Roman" w:eastAsia="Times New Roman" w:hAnsi="Times New Roman" w:cs="Times New Roman"/>
          <w:i/>
          <w:sz w:val="21"/>
        </w:rPr>
        <w:t>Higashida</w:t>
      </w:r>
      <w:proofErr w:type="spellEnd"/>
      <w:r>
        <w:rPr>
          <w:rFonts w:ascii="Times New Roman" w:eastAsia="Times New Roman" w:hAnsi="Times New Roman" w:cs="Times New Roman"/>
          <w:i/>
          <w:sz w:val="21"/>
        </w:rPr>
        <w:t xml:space="preserve"> et al, Stroke2003;34:e109-37 </w:t>
      </w:r>
    </w:p>
    <w:p w14:paraId="55F45163" w14:textId="77777777" w:rsidR="00F00A1F" w:rsidRDefault="00A743E2">
      <w:pPr>
        <w:spacing w:after="0"/>
        <w:ind w:left="902"/>
      </w:pPr>
      <w:r>
        <w:rPr>
          <w:rFonts w:ascii="Times New Roman" w:eastAsia="Times New Roman" w:hAnsi="Times New Roman" w:cs="Times New Roman"/>
          <w:b/>
          <w:sz w:val="24"/>
        </w:rPr>
        <w:t xml:space="preserve"> </w:t>
      </w:r>
    </w:p>
    <w:p w14:paraId="18E3354F" w14:textId="77777777" w:rsidR="00F00A1F" w:rsidRDefault="00A743E2">
      <w:pPr>
        <w:spacing w:after="31"/>
        <w:ind w:left="2611"/>
      </w:pPr>
      <w:r>
        <w:rPr>
          <w:rFonts w:ascii="Times New Roman" w:eastAsia="Times New Roman" w:hAnsi="Times New Roman" w:cs="Times New Roman"/>
          <w:i/>
          <w:sz w:val="18"/>
        </w:rPr>
        <w:t xml:space="preserve"> </w:t>
      </w:r>
    </w:p>
    <w:p w14:paraId="5F80D237" w14:textId="77777777" w:rsidR="00F00A1F" w:rsidRDefault="00A743E2">
      <w:pPr>
        <w:spacing w:after="0"/>
        <w:ind w:left="2160"/>
      </w:pPr>
      <w:r>
        <w:rPr>
          <w:rFonts w:ascii="Times New Roman" w:eastAsia="Times New Roman" w:hAnsi="Times New Roman" w:cs="Times New Roman"/>
          <w:sz w:val="24"/>
        </w:rPr>
        <w:t xml:space="preserve"> </w:t>
      </w:r>
      <w:r>
        <w:rPr>
          <w:rFonts w:ascii="Times New Roman" w:eastAsia="Times New Roman" w:hAnsi="Times New Roman" w:cs="Times New Roman"/>
          <w:sz w:val="24"/>
        </w:rPr>
        <w:tab/>
        <w:t xml:space="preserve"> </w:t>
      </w:r>
    </w:p>
    <w:p w14:paraId="6C0D82DC" w14:textId="77777777" w:rsidR="00F00A1F" w:rsidRDefault="00A743E2">
      <w:pPr>
        <w:spacing w:after="0"/>
        <w:ind w:left="4344"/>
      </w:pPr>
      <w:r>
        <w:rPr>
          <w:rFonts w:ascii="Times New Roman" w:eastAsia="Times New Roman" w:hAnsi="Times New Roman" w:cs="Times New Roman"/>
          <w:b/>
          <w:sz w:val="24"/>
        </w:rPr>
        <w:t xml:space="preserve">Table 3 – </w:t>
      </w:r>
      <w:r>
        <w:rPr>
          <w:rFonts w:ascii="Times New Roman" w:eastAsia="Times New Roman" w:hAnsi="Times New Roman" w:cs="Times New Roman"/>
          <w:b/>
          <w:i/>
          <w:sz w:val="24"/>
        </w:rPr>
        <w:t>TIMI Flow Classification</w:t>
      </w:r>
      <w:r>
        <w:rPr>
          <w:rFonts w:ascii="Times New Roman" w:eastAsia="Times New Roman" w:hAnsi="Times New Roman" w:cs="Times New Roman"/>
          <w:b/>
          <w:sz w:val="24"/>
        </w:rPr>
        <w:t xml:space="preserve">* </w:t>
      </w:r>
    </w:p>
    <w:tbl>
      <w:tblPr>
        <w:tblStyle w:val="TableGrid"/>
        <w:tblW w:w="7358" w:type="dxa"/>
        <w:tblInd w:w="1934" w:type="dxa"/>
        <w:tblCellMar>
          <w:top w:w="12" w:type="dxa"/>
          <w:left w:w="202" w:type="dxa"/>
          <w:right w:w="105" w:type="dxa"/>
        </w:tblCellMar>
        <w:tblLook w:val="04A0" w:firstRow="1" w:lastRow="0" w:firstColumn="1" w:lastColumn="0" w:noHBand="0" w:noVBand="1"/>
      </w:tblPr>
      <w:tblGrid>
        <w:gridCol w:w="1138"/>
        <w:gridCol w:w="6220"/>
      </w:tblGrid>
      <w:tr w:rsidR="00F00A1F" w14:paraId="0D6B3DFF" w14:textId="77777777">
        <w:trPr>
          <w:trHeight w:val="240"/>
        </w:trPr>
        <w:tc>
          <w:tcPr>
            <w:tcW w:w="1138" w:type="dxa"/>
            <w:tcBorders>
              <w:top w:val="single" w:sz="4" w:space="0" w:color="000000"/>
              <w:left w:val="single" w:sz="4" w:space="0" w:color="000000"/>
              <w:bottom w:val="single" w:sz="4" w:space="0" w:color="000000"/>
              <w:right w:val="single" w:sz="4" w:space="0" w:color="000000"/>
            </w:tcBorders>
          </w:tcPr>
          <w:p w14:paraId="5D622DED" w14:textId="77777777" w:rsidR="00F00A1F" w:rsidRDefault="00F00A1F"/>
        </w:tc>
        <w:tc>
          <w:tcPr>
            <w:tcW w:w="6221" w:type="dxa"/>
            <w:tcBorders>
              <w:top w:val="single" w:sz="4" w:space="0" w:color="000000"/>
              <w:left w:val="single" w:sz="4" w:space="0" w:color="000000"/>
              <w:bottom w:val="single" w:sz="4" w:space="0" w:color="000000"/>
              <w:right w:val="single" w:sz="4" w:space="0" w:color="000000"/>
            </w:tcBorders>
          </w:tcPr>
          <w:p w14:paraId="1A88CE9E" w14:textId="77777777" w:rsidR="00F00A1F" w:rsidRDefault="00A743E2">
            <w:pPr>
              <w:ind w:right="95"/>
              <w:jc w:val="center"/>
            </w:pPr>
            <w:r>
              <w:rPr>
                <w:rFonts w:ascii="Times New Roman" w:eastAsia="Times New Roman" w:hAnsi="Times New Roman" w:cs="Times New Roman"/>
                <w:b/>
                <w:sz w:val="20"/>
              </w:rPr>
              <w:t xml:space="preserve">Classification of Blood Flow </w:t>
            </w:r>
          </w:p>
        </w:tc>
      </w:tr>
      <w:tr w:rsidR="00F00A1F" w14:paraId="5016113D" w14:textId="77777777">
        <w:trPr>
          <w:trHeight w:val="456"/>
        </w:trPr>
        <w:tc>
          <w:tcPr>
            <w:tcW w:w="1138" w:type="dxa"/>
            <w:tcBorders>
              <w:top w:val="single" w:sz="4" w:space="0" w:color="000000"/>
              <w:left w:val="single" w:sz="4" w:space="0" w:color="000000"/>
              <w:bottom w:val="single" w:sz="4" w:space="0" w:color="000000"/>
              <w:right w:val="single" w:sz="4" w:space="0" w:color="000000"/>
            </w:tcBorders>
            <w:vAlign w:val="center"/>
          </w:tcPr>
          <w:p w14:paraId="663614C2" w14:textId="77777777" w:rsidR="00F00A1F" w:rsidRDefault="00A743E2">
            <w:pPr>
              <w:ind w:right="101"/>
              <w:jc w:val="center"/>
            </w:pPr>
            <w:r>
              <w:rPr>
                <w:rFonts w:ascii="Times New Roman" w:eastAsia="Times New Roman" w:hAnsi="Times New Roman" w:cs="Times New Roman"/>
                <w:b/>
                <w:sz w:val="20"/>
              </w:rPr>
              <w:t xml:space="preserve">TIMI 0 </w:t>
            </w:r>
          </w:p>
        </w:tc>
        <w:tc>
          <w:tcPr>
            <w:tcW w:w="6221" w:type="dxa"/>
            <w:tcBorders>
              <w:top w:val="single" w:sz="4" w:space="0" w:color="000000"/>
              <w:left w:val="single" w:sz="4" w:space="0" w:color="000000"/>
              <w:bottom w:val="single" w:sz="4" w:space="0" w:color="000000"/>
              <w:right w:val="single" w:sz="4" w:space="0" w:color="000000"/>
            </w:tcBorders>
            <w:vAlign w:val="center"/>
          </w:tcPr>
          <w:p w14:paraId="43C74E5D" w14:textId="77777777" w:rsidR="00F00A1F" w:rsidRDefault="00A743E2">
            <w:r>
              <w:rPr>
                <w:rFonts w:ascii="Times New Roman" w:eastAsia="Times New Roman" w:hAnsi="Times New Roman" w:cs="Times New Roman"/>
                <w:sz w:val="18"/>
              </w:rPr>
              <w:t xml:space="preserve">No Perfusion </w:t>
            </w:r>
          </w:p>
        </w:tc>
      </w:tr>
      <w:tr w:rsidR="00F00A1F" w14:paraId="46F4B2DE" w14:textId="77777777">
        <w:trPr>
          <w:trHeight w:val="662"/>
        </w:trPr>
        <w:tc>
          <w:tcPr>
            <w:tcW w:w="1138" w:type="dxa"/>
            <w:tcBorders>
              <w:top w:val="single" w:sz="4" w:space="0" w:color="000000"/>
              <w:left w:val="single" w:sz="4" w:space="0" w:color="000000"/>
              <w:bottom w:val="single" w:sz="4" w:space="0" w:color="000000"/>
              <w:right w:val="single" w:sz="4" w:space="0" w:color="000000"/>
            </w:tcBorders>
            <w:vAlign w:val="center"/>
          </w:tcPr>
          <w:p w14:paraId="79A027A0" w14:textId="77777777" w:rsidR="00F00A1F" w:rsidRDefault="00A743E2">
            <w:pPr>
              <w:ind w:right="101"/>
              <w:jc w:val="center"/>
            </w:pPr>
            <w:r>
              <w:rPr>
                <w:rFonts w:ascii="Times New Roman" w:eastAsia="Times New Roman" w:hAnsi="Times New Roman" w:cs="Times New Roman"/>
                <w:b/>
                <w:sz w:val="20"/>
              </w:rPr>
              <w:t xml:space="preserve">TIMI 1 </w:t>
            </w:r>
          </w:p>
        </w:tc>
        <w:tc>
          <w:tcPr>
            <w:tcW w:w="6221" w:type="dxa"/>
            <w:tcBorders>
              <w:top w:val="single" w:sz="4" w:space="0" w:color="000000"/>
              <w:left w:val="single" w:sz="4" w:space="0" w:color="000000"/>
              <w:bottom w:val="single" w:sz="4" w:space="0" w:color="000000"/>
              <w:right w:val="single" w:sz="4" w:space="0" w:color="000000"/>
            </w:tcBorders>
            <w:vAlign w:val="center"/>
          </w:tcPr>
          <w:p w14:paraId="101D167F" w14:textId="77777777" w:rsidR="00F00A1F" w:rsidRDefault="00A743E2">
            <w:r>
              <w:rPr>
                <w:rFonts w:ascii="Times New Roman" w:eastAsia="Times New Roman" w:hAnsi="Times New Roman" w:cs="Times New Roman"/>
                <w:sz w:val="18"/>
              </w:rPr>
              <w:t xml:space="preserve">Penetration without perfusion. Penetration past the initial occlusion, but no </w:t>
            </w:r>
            <w:proofErr w:type="gramStart"/>
            <w:r>
              <w:rPr>
                <w:rFonts w:ascii="Times New Roman" w:eastAsia="Times New Roman" w:hAnsi="Times New Roman" w:cs="Times New Roman"/>
                <w:sz w:val="18"/>
              </w:rPr>
              <w:t>distal  branch</w:t>
            </w:r>
            <w:proofErr w:type="gramEnd"/>
            <w:r>
              <w:rPr>
                <w:rFonts w:ascii="Times New Roman" w:eastAsia="Times New Roman" w:hAnsi="Times New Roman" w:cs="Times New Roman"/>
                <w:sz w:val="18"/>
              </w:rPr>
              <w:t xml:space="preserve"> filling </w:t>
            </w:r>
          </w:p>
        </w:tc>
      </w:tr>
      <w:tr w:rsidR="00F00A1F" w14:paraId="198A516C" w14:textId="77777777">
        <w:trPr>
          <w:trHeight w:val="456"/>
        </w:trPr>
        <w:tc>
          <w:tcPr>
            <w:tcW w:w="1138" w:type="dxa"/>
            <w:tcBorders>
              <w:top w:val="single" w:sz="4" w:space="0" w:color="000000"/>
              <w:left w:val="single" w:sz="4" w:space="0" w:color="000000"/>
              <w:bottom w:val="single" w:sz="4" w:space="0" w:color="000000"/>
              <w:right w:val="single" w:sz="4" w:space="0" w:color="000000"/>
            </w:tcBorders>
            <w:vAlign w:val="center"/>
          </w:tcPr>
          <w:p w14:paraId="347ED959" w14:textId="77777777" w:rsidR="00F00A1F" w:rsidRDefault="00A743E2">
            <w:pPr>
              <w:ind w:right="101"/>
              <w:jc w:val="center"/>
            </w:pPr>
            <w:r>
              <w:rPr>
                <w:rFonts w:ascii="Times New Roman" w:eastAsia="Times New Roman" w:hAnsi="Times New Roman" w:cs="Times New Roman"/>
                <w:b/>
                <w:sz w:val="20"/>
              </w:rPr>
              <w:t xml:space="preserve">TIMI 2 </w:t>
            </w:r>
          </w:p>
        </w:tc>
        <w:tc>
          <w:tcPr>
            <w:tcW w:w="6221" w:type="dxa"/>
            <w:tcBorders>
              <w:top w:val="single" w:sz="4" w:space="0" w:color="000000"/>
              <w:left w:val="single" w:sz="4" w:space="0" w:color="000000"/>
              <w:bottom w:val="single" w:sz="4" w:space="0" w:color="000000"/>
              <w:right w:val="single" w:sz="4" w:space="0" w:color="000000"/>
            </w:tcBorders>
            <w:vAlign w:val="center"/>
          </w:tcPr>
          <w:p w14:paraId="0164F7FD" w14:textId="77777777" w:rsidR="00F00A1F" w:rsidRDefault="00A743E2">
            <w:r>
              <w:rPr>
                <w:rFonts w:ascii="Times New Roman" w:eastAsia="Times New Roman" w:hAnsi="Times New Roman" w:cs="Times New Roman"/>
                <w:sz w:val="18"/>
              </w:rPr>
              <w:t xml:space="preserve">Partial perfusion of the </w:t>
            </w:r>
            <w:proofErr w:type="spellStart"/>
            <w:r>
              <w:rPr>
                <w:rFonts w:ascii="Times New Roman" w:eastAsia="Times New Roman" w:hAnsi="Times New Roman" w:cs="Times New Roman"/>
                <w:sz w:val="18"/>
              </w:rPr>
              <w:t>arterywith</w:t>
            </w:r>
            <w:proofErr w:type="spellEnd"/>
            <w:r>
              <w:rPr>
                <w:rFonts w:ascii="Times New Roman" w:eastAsia="Times New Roman" w:hAnsi="Times New Roman" w:cs="Times New Roman"/>
                <w:sz w:val="18"/>
              </w:rPr>
              <w:t xml:space="preserve"> incomplete or slow distal branch filling </w:t>
            </w:r>
          </w:p>
        </w:tc>
      </w:tr>
      <w:tr w:rsidR="00F00A1F" w14:paraId="378766CA" w14:textId="77777777">
        <w:trPr>
          <w:trHeight w:val="360"/>
        </w:trPr>
        <w:tc>
          <w:tcPr>
            <w:tcW w:w="1138" w:type="dxa"/>
            <w:tcBorders>
              <w:top w:val="single" w:sz="4" w:space="0" w:color="000000"/>
              <w:left w:val="single" w:sz="4" w:space="0" w:color="000000"/>
              <w:bottom w:val="single" w:sz="4" w:space="0" w:color="000000"/>
              <w:right w:val="single" w:sz="4" w:space="0" w:color="000000"/>
            </w:tcBorders>
          </w:tcPr>
          <w:p w14:paraId="6A624BAA" w14:textId="77777777" w:rsidR="00F00A1F" w:rsidRDefault="00A743E2">
            <w:pPr>
              <w:ind w:right="101"/>
              <w:jc w:val="center"/>
            </w:pPr>
            <w:r>
              <w:rPr>
                <w:rFonts w:ascii="Times New Roman" w:eastAsia="Times New Roman" w:hAnsi="Times New Roman" w:cs="Times New Roman"/>
                <w:b/>
                <w:sz w:val="20"/>
              </w:rPr>
              <w:t xml:space="preserve">TIMI 3 </w:t>
            </w:r>
          </w:p>
        </w:tc>
        <w:tc>
          <w:tcPr>
            <w:tcW w:w="6221" w:type="dxa"/>
            <w:tcBorders>
              <w:top w:val="single" w:sz="4" w:space="0" w:color="000000"/>
              <w:left w:val="single" w:sz="4" w:space="0" w:color="000000"/>
              <w:bottom w:val="single" w:sz="4" w:space="0" w:color="000000"/>
              <w:right w:val="single" w:sz="4" w:space="0" w:color="000000"/>
            </w:tcBorders>
          </w:tcPr>
          <w:p w14:paraId="57FD9D46" w14:textId="77777777" w:rsidR="00F00A1F" w:rsidRDefault="00A743E2">
            <w:r>
              <w:rPr>
                <w:rFonts w:ascii="Times New Roman" w:eastAsia="Times New Roman" w:hAnsi="Times New Roman" w:cs="Times New Roman"/>
                <w:sz w:val="18"/>
              </w:rPr>
              <w:t xml:space="preserve">Complete perfusion of the artery </w:t>
            </w:r>
          </w:p>
        </w:tc>
      </w:tr>
    </w:tbl>
    <w:p w14:paraId="607F1D7C" w14:textId="77777777" w:rsidR="00F00A1F" w:rsidRDefault="00A743E2">
      <w:pPr>
        <w:spacing w:after="120" w:line="234" w:lineRule="auto"/>
        <w:ind w:left="2621" w:hanging="10"/>
      </w:pPr>
      <w:r>
        <w:rPr>
          <w:rFonts w:ascii="Times New Roman" w:eastAsia="Times New Roman" w:hAnsi="Times New Roman" w:cs="Times New Roman"/>
          <w:sz w:val="18"/>
        </w:rPr>
        <w:t xml:space="preserve">* </w:t>
      </w:r>
      <w:r>
        <w:rPr>
          <w:rFonts w:ascii="Times New Roman" w:eastAsia="Times New Roman" w:hAnsi="Times New Roman" w:cs="Times New Roman"/>
          <w:b/>
          <w:sz w:val="18"/>
        </w:rPr>
        <w:t xml:space="preserve">Adopted from </w:t>
      </w:r>
      <w:proofErr w:type="spellStart"/>
      <w:r>
        <w:rPr>
          <w:rFonts w:ascii="Times New Roman" w:eastAsia="Times New Roman" w:hAnsi="Times New Roman" w:cs="Times New Roman"/>
          <w:b/>
          <w:i/>
          <w:sz w:val="18"/>
        </w:rPr>
        <w:t>Chesebro</w:t>
      </w:r>
      <w:proofErr w:type="spellEnd"/>
      <w:r>
        <w:rPr>
          <w:rFonts w:ascii="Times New Roman" w:eastAsia="Times New Roman" w:hAnsi="Times New Roman" w:cs="Times New Roman"/>
          <w:b/>
          <w:i/>
          <w:sz w:val="18"/>
        </w:rPr>
        <w:t xml:space="preserve"> et al. Circulation </w:t>
      </w:r>
      <w:proofErr w:type="gramStart"/>
      <w:r>
        <w:rPr>
          <w:rFonts w:ascii="Times New Roman" w:eastAsia="Times New Roman" w:hAnsi="Times New Roman" w:cs="Times New Roman"/>
          <w:b/>
          <w:i/>
          <w:sz w:val="18"/>
        </w:rPr>
        <w:t>1987;76:142</w:t>
      </w:r>
      <w:proofErr w:type="gramEnd"/>
      <w:r>
        <w:rPr>
          <w:rFonts w:ascii="Times New Roman" w:eastAsia="Times New Roman" w:hAnsi="Times New Roman" w:cs="Times New Roman"/>
          <w:b/>
          <w:i/>
          <w:sz w:val="18"/>
        </w:rPr>
        <w:t xml:space="preserve">-154 and Khatri et al, Stroke 2005;36:2400-2403 </w:t>
      </w:r>
      <w:r>
        <w:rPr>
          <w:rFonts w:ascii="Times New Roman" w:eastAsia="Times New Roman" w:hAnsi="Times New Roman" w:cs="Times New Roman"/>
          <w:sz w:val="18"/>
        </w:rPr>
        <w:t xml:space="preserve"> </w:t>
      </w:r>
    </w:p>
    <w:p w14:paraId="079B108B" w14:textId="77777777" w:rsidR="00F00A1F" w:rsidRDefault="00A743E2">
      <w:pPr>
        <w:spacing w:after="112"/>
        <w:ind w:left="720"/>
      </w:pPr>
      <w:r>
        <w:rPr>
          <w:rFonts w:ascii="Times New Roman" w:eastAsia="Times New Roman" w:hAnsi="Times New Roman" w:cs="Times New Roman"/>
          <w:sz w:val="24"/>
        </w:rPr>
        <w:t xml:space="preserve"> </w:t>
      </w:r>
    </w:p>
    <w:p w14:paraId="62D64696" w14:textId="77777777" w:rsidR="00F00A1F" w:rsidRDefault="00A743E2">
      <w:pPr>
        <w:spacing w:after="117"/>
        <w:ind w:left="720"/>
      </w:pPr>
      <w:r>
        <w:rPr>
          <w:rFonts w:ascii="Times New Roman" w:eastAsia="Times New Roman" w:hAnsi="Times New Roman" w:cs="Times New Roman"/>
          <w:sz w:val="24"/>
        </w:rPr>
        <w:t xml:space="preserve"> </w:t>
      </w:r>
    </w:p>
    <w:p w14:paraId="13D96C58" w14:textId="72EA299F" w:rsidR="00A743E2" w:rsidRDefault="00A743E2" w:rsidP="00A743E2">
      <w:pPr>
        <w:spacing w:after="5" w:line="356" w:lineRule="auto"/>
        <w:ind w:left="715" w:right="99" w:hanging="10"/>
        <w:jc w:val="both"/>
      </w:pPr>
      <w:r>
        <w:rPr>
          <w:rFonts w:ascii="Times New Roman" w:eastAsia="Times New Roman" w:hAnsi="Times New Roman" w:cs="Times New Roman"/>
          <w:sz w:val="24"/>
        </w:rPr>
        <w:t xml:space="preserve">We will now review the current scoring systems that we have extracted from various research papers. </w:t>
      </w:r>
      <w:bookmarkStart w:id="19" w:name="_Toc79498118"/>
      <w:r>
        <w:rPr>
          <w:rFonts w:ascii="Times New Roman" w:eastAsia="Times New Roman" w:hAnsi="Times New Roman" w:cs="Times New Roman"/>
          <w:sz w:val="24"/>
        </w:rPr>
        <w:br/>
      </w:r>
    </w:p>
    <w:p w14:paraId="6944D309" w14:textId="64971A50" w:rsidR="00F00A1F" w:rsidRDefault="00A743E2">
      <w:pPr>
        <w:pStyle w:val="Heading2"/>
        <w:spacing w:after="112"/>
        <w:ind w:left="715"/>
      </w:pPr>
      <w:r>
        <w:t>4.13 Collateral scoring systems</w:t>
      </w:r>
      <w:bookmarkEnd w:id="19"/>
      <w:r>
        <w:t xml:space="preserve"> </w:t>
      </w:r>
    </w:p>
    <w:p w14:paraId="1060F16A" w14:textId="77777777" w:rsidR="00F00A1F" w:rsidRDefault="00A743E2">
      <w:pPr>
        <w:spacing w:after="108"/>
        <w:ind w:left="720"/>
      </w:pPr>
      <w:r>
        <w:rPr>
          <w:rFonts w:ascii="Times New Roman" w:eastAsia="Times New Roman" w:hAnsi="Times New Roman" w:cs="Times New Roman"/>
          <w:sz w:val="24"/>
        </w:rPr>
        <w:t xml:space="preserve"> </w:t>
      </w:r>
    </w:p>
    <w:p w14:paraId="721A2D9F" w14:textId="77777777" w:rsidR="00F00A1F" w:rsidRDefault="00A743E2">
      <w:pPr>
        <w:pStyle w:val="Heading3"/>
        <w:ind w:left="715"/>
      </w:pPr>
      <w:bookmarkStart w:id="20" w:name="_Toc79498119"/>
      <w:r>
        <w:t xml:space="preserve">4.13.1 </w:t>
      </w:r>
      <w:proofErr w:type="spellStart"/>
      <w:r>
        <w:t>Miteff</w:t>
      </w:r>
      <w:proofErr w:type="spellEnd"/>
      <w:r>
        <w:t xml:space="preserve"> system</w:t>
      </w:r>
      <w:bookmarkEnd w:id="20"/>
      <w:r>
        <w:rPr>
          <w:shd w:val="clear" w:color="auto" w:fill="auto"/>
        </w:rPr>
        <w:t xml:space="preserve"> </w:t>
      </w:r>
    </w:p>
    <w:p w14:paraId="71551CDA" w14:textId="77777777" w:rsidR="00F00A1F" w:rsidRDefault="00A743E2">
      <w:pPr>
        <w:spacing w:after="0"/>
        <w:ind w:left="720"/>
      </w:pPr>
      <w:r>
        <w:rPr>
          <w:rFonts w:ascii="Times New Roman" w:eastAsia="Times New Roman" w:hAnsi="Times New Roman" w:cs="Times New Roman"/>
          <w:sz w:val="24"/>
        </w:rPr>
        <w:t xml:space="preserve"> </w:t>
      </w:r>
    </w:p>
    <w:p w14:paraId="6940CD35"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Firstly, the </w:t>
      </w:r>
      <w:proofErr w:type="spellStart"/>
      <w:r>
        <w:rPr>
          <w:rFonts w:ascii="Times New Roman" w:eastAsia="Times New Roman" w:hAnsi="Times New Roman" w:cs="Times New Roman"/>
          <w:sz w:val="24"/>
        </w:rPr>
        <w:t>Miteff</w:t>
      </w:r>
      <w:proofErr w:type="spellEnd"/>
      <w:r>
        <w:rPr>
          <w:rFonts w:ascii="Times New Roman" w:eastAsia="Times New Roman" w:hAnsi="Times New Roman" w:cs="Times New Roman"/>
          <w:sz w:val="24"/>
        </w:rPr>
        <w:t xml:space="preserve"> system (</w:t>
      </w:r>
      <w:proofErr w:type="spellStart"/>
      <w:r>
        <w:rPr>
          <w:rFonts w:ascii="Times New Roman" w:eastAsia="Times New Roman" w:hAnsi="Times New Roman" w:cs="Times New Roman"/>
          <w:sz w:val="24"/>
        </w:rPr>
        <w:t>Miteff</w:t>
      </w:r>
      <w:proofErr w:type="spellEnd"/>
      <w:r>
        <w:rPr>
          <w:rFonts w:ascii="Times New Roman" w:eastAsia="Times New Roman" w:hAnsi="Times New Roman" w:cs="Times New Roman"/>
          <w:sz w:val="24"/>
        </w:rPr>
        <w:t xml:space="preserve"> et al., 2009) which is a 3-point score that grades middle cerebral artery collateral branches with respect to the Sylvain fissure and which can be performed rapidly. The grades assigned are the following: 3 (if the vessels are </w:t>
      </w:r>
      <w:r>
        <w:rPr>
          <w:rFonts w:ascii="Times New Roman" w:eastAsia="Times New Roman" w:hAnsi="Times New Roman" w:cs="Times New Roman"/>
          <w:sz w:val="24"/>
        </w:rPr>
        <w:lastRenderedPageBreak/>
        <w:t xml:space="preserve">reconstituted distal to the occlusion), 2 (vessels can be seen at the Sylvian fissure), or 1 (when the contrast opacification is merely seen in the distal superficial branches).  </w:t>
      </w:r>
    </w:p>
    <w:p w14:paraId="760D4763" w14:textId="77777777" w:rsidR="00F00A1F" w:rsidRDefault="00A743E2">
      <w:pPr>
        <w:spacing w:after="108"/>
        <w:ind w:left="720"/>
      </w:pPr>
      <w:r>
        <w:rPr>
          <w:rFonts w:ascii="Times New Roman" w:eastAsia="Times New Roman" w:hAnsi="Times New Roman" w:cs="Times New Roman"/>
          <w:sz w:val="24"/>
        </w:rPr>
        <w:t xml:space="preserve"> </w:t>
      </w:r>
    </w:p>
    <w:p w14:paraId="767898B3" w14:textId="77777777" w:rsidR="00F00A1F" w:rsidRDefault="00A743E2">
      <w:pPr>
        <w:pStyle w:val="Heading3"/>
        <w:ind w:left="715"/>
      </w:pPr>
      <w:bookmarkStart w:id="21" w:name="_Toc79498120"/>
      <w:r>
        <w:t>4.13.2 Maas system</w:t>
      </w:r>
      <w:bookmarkEnd w:id="21"/>
      <w:r>
        <w:rPr>
          <w:shd w:val="clear" w:color="auto" w:fill="auto"/>
        </w:rPr>
        <w:t xml:space="preserve"> </w:t>
      </w:r>
    </w:p>
    <w:p w14:paraId="0B86EF0F" w14:textId="77777777" w:rsidR="00F00A1F" w:rsidRDefault="00A743E2">
      <w:pPr>
        <w:spacing w:after="0"/>
        <w:ind w:left="720"/>
      </w:pPr>
      <w:r>
        <w:rPr>
          <w:rFonts w:ascii="Times New Roman" w:eastAsia="Times New Roman" w:hAnsi="Times New Roman" w:cs="Times New Roman"/>
          <w:sz w:val="24"/>
        </w:rPr>
        <w:t xml:space="preserve"> </w:t>
      </w:r>
    </w:p>
    <w:p w14:paraId="528DD8CE"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Secondly, the Maas system (Mass et al., 2008) which is a 5-point score that compares collaterals on the affected hemisphere against those on the unaffected side. It uses the Sylvian fissure vessels or leptomeningeal collaterals as internal controls. The score ranges from 5 (exuberant), 4 (more than those on the contralateral side), 3 (equal to those on the contralateral side), 2 (less than those on the contralateral side), and 1 (no vessel opacification). </w:t>
      </w:r>
    </w:p>
    <w:p w14:paraId="26C3462E" w14:textId="77777777" w:rsidR="00F00A1F" w:rsidRDefault="00A743E2">
      <w:pPr>
        <w:spacing w:after="112"/>
        <w:ind w:left="720"/>
      </w:pPr>
      <w:r>
        <w:rPr>
          <w:rFonts w:ascii="Times New Roman" w:eastAsia="Times New Roman" w:hAnsi="Times New Roman" w:cs="Times New Roman"/>
          <w:sz w:val="24"/>
        </w:rPr>
        <w:t xml:space="preserve"> </w:t>
      </w:r>
    </w:p>
    <w:p w14:paraId="2C682968"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We have already discussed ASPECTS as a scoring system for ischaemic stroke, but collaterals can also be scored using the ASPECTS regions described above. Collaterals are scored in regions corresponding to the ASPECTS system. Lenticulostriate arteries in the basal ganglia arising from retrograde-filling MCAs distal to an occlusion are included in the scoring. The system scores the extent of contrast opacification in arteries distal to the occlusion (0, artery not seen; 1, less prominent; 2, equal or more prominent compared with a matching region in the opposite hemisphere) in the 6 ASPECTS cortical regions (M1–6), the caudate, insular ribbon, internal capsule, and lentiform nucleus to form a score from 0 to 10. </w:t>
      </w:r>
    </w:p>
    <w:p w14:paraId="33093454" w14:textId="77777777" w:rsidR="00F00A1F" w:rsidRDefault="00A743E2">
      <w:pPr>
        <w:spacing w:after="112"/>
        <w:ind w:left="720"/>
      </w:pPr>
      <w:r>
        <w:rPr>
          <w:rFonts w:ascii="Times New Roman" w:eastAsia="Times New Roman" w:hAnsi="Times New Roman" w:cs="Times New Roman"/>
          <w:sz w:val="24"/>
        </w:rPr>
        <w:t xml:space="preserve"> </w:t>
      </w:r>
    </w:p>
    <w:p w14:paraId="0329412D" w14:textId="77777777" w:rsidR="00F00A1F" w:rsidRDefault="00A743E2">
      <w:pPr>
        <w:pStyle w:val="Heading3"/>
        <w:ind w:left="715"/>
      </w:pPr>
      <w:bookmarkStart w:id="22" w:name="_Toc79498121"/>
      <w:r>
        <w:t>4.13.3 Tan Score</w:t>
      </w:r>
      <w:bookmarkEnd w:id="22"/>
      <w:r>
        <w:rPr>
          <w:shd w:val="clear" w:color="auto" w:fill="auto"/>
        </w:rPr>
        <w:t xml:space="preserve"> </w:t>
      </w:r>
    </w:p>
    <w:p w14:paraId="60B619D6" w14:textId="77777777" w:rsidR="00F00A1F" w:rsidRDefault="00A743E2">
      <w:pPr>
        <w:spacing w:after="0"/>
        <w:ind w:left="720"/>
      </w:pPr>
      <w:r>
        <w:rPr>
          <w:rFonts w:ascii="Times New Roman" w:eastAsia="Times New Roman" w:hAnsi="Times New Roman" w:cs="Times New Roman"/>
          <w:sz w:val="24"/>
        </w:rPr>
        <w:t xml:space="preserve"> </w:t>
      </w:r>
    </w:p>
    <w:p w14:paraId="450A1351"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Finally, we reviewed a paper by Tan (Tan et al., 2009). This novel collateral grading system was scored on a scale of 0–3. A score of zero indicated absent collateral supply to the occluded MCA territory. A score of 1 indicated collateral supply filling ≤50% but &gt;0% of the occluded MCA territory. A score of 2 was given for collateral supply filling &gt;50% but &lt;100% of the occluded MCA territory. A score of 3 was given for 100% collateral supply of the occluded MCA territory. The authors also validated a novel clot burden system (CBS), which is a scoring system to define the extent of a thrombus found in the proximal anterior circulation by location. </w:t>
      </w:r>
    </w:p>
    <w:p w14:paraId="2E93DC79"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It is scored on a scale of 0–10. A score of 2 is subtracted if a thrombus is found in each of the </w:t>
      </w:r>
      <w:proofErr w:type="spellStart"/>
      <w:r>
        <w:rPr>
          <w:rFonts w:ascii="Times New Roman" w:eastAsia="Times New Roman" w:hAnsi="Times New Roman" w:cs="Times New Roman"/>
          <w:sz w:val="24"/>
        </w:rPr>
        <w:t>supraclinoid</w:t>
      </w:r>
      <w:proofErr w:type="spellEnd"/>
      <w:r>
        <w:rPr>
          <w:rFonts w:ascii="Times New Roman" w:eastAsia="Times New Roman" w:hAnsi="Times New Roman" w:cs="Times New Roman"/>
          <w:sz w:val="24"/>
        </w:rPr>
        <w:t xml:space="preserve"> internal carotid artery (ICA), the proximal half of the MCA trunk, and the distal half of the MCA trunk. A score of 1 is subtracted if a thrombus is found </w:t>
      </w:r>
      <w:r>
        <w:rPr>
          <w:rFonts w:ascii="Times New Roman" w:eastAsia="Times New Roman" w:hAnsi="Times New Roman" w:cs="Times New Roman"/>
          <w:sz w:val="24"/>
        </w:rPr>
        <w:lastRenderedPageBreak/>
        <w:t xml:space="preserve">in the </w:t>
      </w:r>
      <w:proofErr w:type="spellStart"/>
      <w:r>
        <w:rPr>
          <w:rFonts w:ascii="Times New Roman" w:eastAsia="Times New Roman" w:hAnsi="Times New Roman" w:cs="Times New Roman"/>
          <w:sz w:val="24"/>
        </w:rPr>
        <w:t>infraclinoid</w:t>
      </w:r>
      <w:proofErr w:type="spellEnd"/>
      <w:r>
        <w:rPr>
          <w:rFonts w:ascii="Times New Roman" w:eastAsia="Times New Roman" w:hAnsi="Times New Roman" w:cs="Times New Roman"/>
          <w:sz w:val="24"/>
        </w:rPr>
        <w:t xml:space="preserve"> ICA, ACA, and for each affected M2 branch. The thrombus can be partially or completely occlusive. A score of 10 is normal, implying clot absence. A score of 0 implies complete </w:t>
      </w:r>
      <w:proofErr w:type="spellStart"/>
      <w:r>
        <w:rPr>
          <w:rFonts w:ascii="Times New Roman" w:eastAsia="Times New Roman" w:hAnsi="Times New Roman" w:cs="Times New Roman"/>
          <w:sz w:val="24"/>
        </w:rPr>
        <w:t>multisegment</w:t>
      </w:r>
      <w:proofErr w:type="spellEnd"/>
      <w:r>
        <w:rPr>
          <w:rFonts w:ascii="Times New Roman" w:eastAsia="Times New Roman" w:hAnsi="Times New Roman" w:cs="Times New Roman"/>
          <w:sz w:val="24"/>
        </w:rPr>
        <w:t xml:space="preserve"> vessel occlusion. </w:t>
      </w:r>
    </w:p>
    <w:p w14:paraId="797DE3D2" w14:textId="77777777" w:rsidR="00F00A1F" w:rsidRDefault="00A743E2">
      <w:pPr>
        <w:spacing w:after="112"/>
        <w:ind w:left="720"/>
      </w:pPr>
      <w:r>
        <w:rPr>
          <w:rFonts w:ascii="Times New Roman" w:eastAsia="Times New Roman" w:hAnsi="Times New Roman" w:cs="Times New Roman"/>
          <w:sz w:val="24"/>
        </w:rPr>
        <w:t xml:space="preserve"> </w:t>
      </w:r>
    </w:p>
    <w:p w14:paraId="6D99F5A2" w14:textId="77777777" w:rsidR="00F00A1F" w:rsidRDefault="00A743E2" w:rsidP="00A743E2">
      <w:pPr>
        <w:pStyle w:val="Heading2"/>
      </w:pPr>
      <w:bookmarkStart w:id="23" w:name="_Toc79498122"/>
      <w:r>
        <w:t>4.14 Eloquent Cortex</w:t>
      </w:r>
      <w:bookmarkEnd w:id="23"/>
      <w:r>
        <w:t xml:space="preserve"> </w:t>
      </w:r>
    </w:p>
    <w:p w14:paraId="46713BEA" w14:textId="77777777" w:rsidR="00F00A1F" w:rsidRDefault="00A743E2">
      <w:pPr>
        <w:spacing w:after="0"/>
        <w:ind w:left="720"/>
      </w:pPr>
      <w:r>
        <w:rPr>
          <w:rFonts w:ascii="Times New Roman" w:eastAsia="Times New Roman" w:hAnsi="Times New Roman" w:cs="Times New Roman"/>
          <w:sz w:val="24"/>
        </w:rPr>
        <w:t xml:space="preserve"> </w:t>
      </w:r>
    </w:p>
    <w:p w14:paraId="011467CA"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The eloquent cortex is a name used by neurologists for areas of the cortex that if removed will result in loss of sensory processing or linguistic ability and paralysis. The most common areas of the eloquent cortex are in the left temporal and frontal lobes for speech and language, bilateral occipital lobes for vision, bilateral parietal lobes for sensation, and bilateral motor cortex for movement.  </w:t>
      </w:r>
    </w:p>
    <w:p w14:paraId="06DE5374" w14:textId="77777777" w:rsidR="00F00A1F" w:rsidRDefault="00A743E2">
      <w:pPr>
        <w:spacing w:after="112"/>
        <w:ind w:left="720"/>
      </w:pPr>
      <w:r>
        <w:rPr>
          <w:rFonts w:ascii="Times New Roman" w:eastAsia="Times New Roman" w:hAnsi="Times New Roman" w:cs="Times New Roman"/>
          <w:sz w:val="24"/>
        </w:rPr>
        <w:t xml:space="preserve"> </w:t>
      </w:r>
    </w:p>
    <w:p w14:paraId="1A343CEB"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Specifically, the localisation of the motor hand area to a hand “knob” area in the precentral gyrus was identified by </w:t>
      </w:r>
      <w:proofErr w:type="spellStart"/>
      <w:r>
        <w:rPr>
          <w:rFonts w:ascii="Times New Roman" w:eastAsia="Times New Roman" w:hAnsi="Times New Roman" w:cs="Times New Roman"/>
          <w:sz w:val="24"/>
        </w:rPr>
        <w:t>Yousry</w:t>
      </w:r>
      <w:proofErr w:type="spellEnd"/>
      <w:r>
        <w:rPr>
          <w:rFonts w:ascii="Times New Roman" w:eastAsia="Times New Roman" w:hAnsi="Times New Roman" w:cs="Times New Roman"/>
          <w:sz w:val="24"/>
        </w:rPr>
        <w:t xml:space="preserve"> et al., 1997. However, the mapping of the eloquent areas of the brain is a complex procedure due to the large variability of functional cortical organisation between individuals (Brett et al., 2002 and Farrell et al., 2007). The morphometry of the hand knob is often changed by the infiltration or extrusion of the tumours that if located in or near the hand knob can alter results. The width, height of hand knob and the distance from tumour to hand knob could serve as anatomic biomarkers related to preoperative neurological motor deficits (</w:t>
      </w:r>
      <w:proofErr w:type="spellStart"/>
      <w:r>
        <w:rPr>
          <w:rFonts w:ascii="Times New Roman" w:eastAsia="Times New Roman" w:hAnsi="Times New Roman" w:cs="Times New Roman"/>
          <w:sz w:val="24"/>
        </w:rPr>
        <w:t>Jingshan</w:t>
      </w:r>
      <w:proofErr w:type="spellEnd"/>
      <w:r>
        <w:rPr>
          <w:rFonts w:ascii="Times New Roman" w:eastAsia="Times New Roman" w:hAnsi="Times New Roman" w:cs="Times New Roman"/>
          <w:sz w:val="24"/>
        </w:rPr>
        <w:t xml:space="preserve"> et al., 2018), specifically in our case looking at the effects of ischaemia in the area post stroke. </w:t>
      </w:r>
    </w:p>
    <w:p w14:paraId="6111D60E" w14:textId="77777777" w:rsidR="00F00A1F" w:rsidRDefault="00A743E2">
      <w:pPr>
        <w:spacing w:after="117"/>
        <w:ind w:left="720"/>
      </w:pPr>
      <w:r>
        <w:rPr>
          <w:rFonts w:ascii="Times New Roman" w:eastAsia="Times New Roman" w:hAnsi="Times New Roman" w:cs="Times New Roman"/>
          <w:sz w:val="24"/>
        </w:rPr>
        <w:t xml:space="preserve"> </w:t>
      </w:r>
    </w:p>
    <w:p w14:paraId="044DAEA5"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The eloquent area itself is shown in the image below (Fig.7). The hand knob area is the cortical representation of motor hand function. </w:t>
      </w:r>
    </w:p>
    <w:p w14:paraId="333199C1" w14:textId="77777777" w:rsidR="00F00A1F" w:rsidRDefault="00A743E2">
      <w:pPr>
        <w:spacing w:after="0"/>
        <w:ind w:left="720"/>
      </w:pPr>
      <w:r>
        <w:rPr>
          <w:rFonts w:ascii="Times New Roman" w:eastAsia="Times New Roman" w:hAnsi="Times New Roman" w:cs="Times New Roman"/>
          <w:sz w:val="24"/>
        </w:rPr>
        <w:t xml:space="preserve"> </w:t>
      </w:r>
    </w:p>
    <w:p w14:paraId="10E4423B" w14:textId="77777777" w:rsidR="00F00A1F" w:rsidRDefault="00A743E2">
      <w:pPr>
        <w:spacing w:after="60"/>
        <w:ind w:right="1274"/>
        <w:jc w:val="right"/>
      </w:pPr>
      <w:r>
        <w:rPr>
          <w:noProof/>
        </w:rPr>
        <w:lastRenderedPageBreak/>
        <w:drawing>
          <wp:inline distT="0" distB="0" distL="0" distR="0" wp14:anchorId="564741BA" wp14:editId="663CF0AD">
            <wp:extent cx="4947920" cy="2930333"/>
            <wp:effectExtent l="0" t="0" r="0" b="0"/>
            <wp:docPr id="3826" name="Picture 3826" descr="Brain scans"/>
            <wp:cNvGraphicFramePr/>
            <a:graphic xmlns:a="http://schemas.openxmlformats.org/drawingml/2006/main">
              <a:graphicData uri="http://schemas.openxmlformats.org/drawingml/2006/picture">
                <pic:pic xmlns:pic="http://schemas.openxmlformats.org/drawingml/2006/picture">
                  <pic:nvPicPr>
                    <pic:cNvPr id="3826" name="Picture 3826" descr="Brain scans"/>
                    <pic:cNvPicPr/>
                  </pic:nvPicPr>
                  <pic:blipFill>
                    <a:blip r:embed="rId22"/>
                    <a:stretch>
                      <a:fillRect/>
                    </a:stretch>
                  </pic:blipFill>
                  <pic:spPr>
                    <a:xfrm>
                      <a:off x="0" y="0"/>
                      <a:ext cx="4947920" cy="2930333"/>
                    </a:xfrm>
                    <a:prstGeom prst="rect">
                      <a:avLst/>
                    </a:prstGeom>
                  </pic:spPr>
                </pic:pic>
              </a:graphicData>
            </a:graphic>
          </wp:inline>
        </w:drawing>
      </w:r>
      <w:r>
        <w:rPr>
          <w:rFonts w:ascii="Times New Roman" w:eastAsia="Times New Roman" w:hAnsi="Times New Roman" w:cs="Times New Roman"/>
          <w:sz w:val="24"/>
        </w:rPr>
        <w:t xml:space="preserve"> </w:t>
      </w:r>
    </w:p>
    <w:p w14:paraId="1FCD7EFE" w14:textId="77777777" w:rsidR="00F00A1F" w:rsidRDefault="00A743E2">
      <w:pPr>
        <w:spacing w:after="0"/>
        <w:ind w:left="720"/>
      </w:pPr>
      <w:r>
        <w:rPr>
          <w:rFonts w:ascii="Times New Roman" w:eastAsia="Times New Roman" w:hAnsi="Times New Roman" w:cs="Times New Roman"/>
          <w:sz w:val="24"/>
        </w:rPr>
        <w:t xml:space="preserve"> </w:t>
      </w:r>
    </w:p>
    <w:p w14:paraId="298D9A89" w14:textId="77777777" w:rsidR="00F00A1F" w:rsidRDefault="00A743E2">
      <w:pPr>
        <w:spacing w:after="102" w:line="248" w:lineRule="auto"/>
        <w:ind w:left="715" w:right="95" w:hanging="10"/>
        <w:jc w:val="both"/>
      </w:pPr>
      <w:r>
        <w:rPr>
          <w:rFonts w:ascii="Times New Roman" w:eastAsia="Times New Roman" w:hAnsi="Times New Roman" w:cs="Times New Roman"/>
          <w:i/>
          <w:sz w:val="20"/>
        </w:rPr>
        <w:t xml:space="preserve">Fig. 7 The eloquent area, represented by the hand knob area (white arrow)- representing motor hand function.  </w:t>
      </w:r>
    </w:p>
    <w:p w14:paraId="32D24F89" w14:textId="1CF80ADB" w:rsidR="00A743E2" w:rsidRDefault="00A743E2" w:rsidP="00A743E2">
      <w:pPr>
        <w:spacing w:after="97" w:line="248" w:lineRule="auto"/>
        <w:ind w:left="715" w:right="95" w:hanging="10"/>
        <w:jc w:val="both"/>
      </w:pPr>
      <w:r>
        <w:rPr>
          <w:rFonts w:ascii="Times New Roman" w:eastAsia="Times New Roman" w:hAnsi="Times New Roman" w:cs="Times New Roman"/>
          <w:i/>
          <w:sz w:val="20"/>
        </w:rPr>
        <w:t xml:space="preserve">Figure from. </w:t>
      </w:r>
      <w:r>
        <w:rPr>
          <w:rFonts w:ascii="Times New Roman" w:eastAsia="Times New Roman" w:hAnsi="Times New Roman" w:cs="Times New Roman"/>
          <w:sz w:val="20"/>
        </w:rPr>
        <w:t xml:space="preserve">“Hand Knob” infarction by </w:t>
      </w:r>
      <w:r>
        <w:rPr>
          <w:rFonts w:ascii="Times New Roman" w:eastAsia="Times New Roman" w:hAnsi="Times New Roman" w:cs="Times New Roman"/>
          <w:i/>
          <w:sz w:val="20"/>
        </w:rPr>
        <w:t xml:space="preserve">Hall J et al., 2008. </w:t>
      </w:r>
    </w:p>
    <w:p w14:paraId="176BC883" w14:textId="11AAE81B" w:rsidR="00F00A1F" w:rsidRDefault="00A743E2" w:rsidP="00A743E2">
      <w:r>
        <w:br w:type="page"/>
      </w:r>
    </w:p>
    <w:p w14:paraId="49421881" w14:textId="77777777" w:rsidR="00F00A1F" w:rsidRDefault="00A743E2">
      <w:pPr>
        <w:pStyle w:val="Heading1"/>
        <w:tabs>
          <w:tab w:val="center" w:pos="1140"/>
          <w:tab w:val="center" w:pos="2622"/>
        </w:tabs>
        <w:ind w:left="0" w:firstLine="0"/>
      </w:pPr>
      <w:r>
        <w:rPr>
          <w:rFonts w:ascii="Calibri" w:eastAsia="Calibri" w:hAnsi="Calibri" w:cs="Calibri"/>
          <w:b w:val="0"/>
          <w:sz w:val="22"/>
        </w:rPr>
        <w:lastRenderedPageBreak/>
        <w:tab/>
      </w:r>
      <w:bookmarkStart w:id="24" w:name="_Toc79498123"/>
      <w:r>
        <w:t xml:space="preserve">5 </w:t>
      </w:r>
      <w:r>
        <w:tab/>
        <w:t>Materials and methods</w:t>
      </w:r>
      <w:bookmarkEnd w:id="24"/>
      <w:r>
        <w:t xml:space="preserve"> </w:t>
      </w:r>
    </w:p>
    <w:p w14:paraId="07B2EF9F" w14:textId="77777777" w:rsidR="00F00A1F" w:rsidRDefault="00A743E2">
      <w:pPr>
        <w:spacing w:after="0"/>
        <w:ind w:left="720"/>
      </w:pPr>
      <w:r>
        <w:rPr>
          <w:rFonts w:ascii="Times New Roman" w:eastAsia="Times New Roman" w:hAnsi="Times New Roman" w:cs="Times New Roman"/>
          <w:sz w:val="24"/>
        </w:rPr>
        <w:t xml:space="preserve"> </w:t>
      </w:r>
    </w:p>
    <w:p w14:paraId="769F69AB"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Data was obtained from the SOS Study: A Study of Survival and Outcome After Stroke (Clinical Trials Identifier NCT01193569), a study to determine the natural history of acute ischaemic stroke from large vessel thromboembolism in the brain. The study was a prospective, observational cohort study that enrolled 146 participants (Study start date: September 2010). The study completion date was </w:t>
      </w:r>
      <w:proofErr w:type="gramStart"/>
      <w:r>
        <w:rPr>
          <w:rFonts w:ascii="Times New Roman" w:eastAsia="Times New Roman" w:hAnsi="Times New Roman" w:cs="Times New Roman"/>
          <w:sz w:val="24"/>
        </w:rPr>
        <w:t>December,</w:t>
      </w:r>
      <w:proofErr w:type="gramEnd"/>
      <w:r>
        <w:rPr>
          <w:rFonts w:ascii="Times New Roman" w:eastAsia="Times New Roman" w:hAnsi="Times New Roman" w:cs="Times New Roman"/>
          <w:sz w:val="24"/>
        </w:rPr>
        <w:t xml:space="preserve"> 2016. In the SOS study, patients did not receive endovascular therapy due to unavailability of the service and were either not eligible or refractory to lytic therapies. All patients had a premorbid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of 0. Signed informed consent for this study and usage of the data for subsequent studies was available in all cases and ethical approval was obtained.  </w:t>
      </w:r>
    </w:p>
    <w:p w14:paraId="5CA5CD30" w14:textId="77777777" w:rsidR="00F00A1F" w:rsidRDefault="00A743E2">
      <w:pPr>
        <w:spacing w:after="0"/>
        <w:ind w:left="720"/>
      </w:pPr>
      <w:r>
        <w:rPr>
          <w:rFonts w:ascii="Times New Roman" w:eastAsia="Times New Roman" w:hAnsi="Times New Roman" w:cs="Times New Roman"/>
          <w:sz w:val="24"/>
        </w:rPr>
        <w:t xml:space="preserve"> </w:t>
      </w:r>
    </w:p>
    <w:p w14:paraId="5FBDA53E" w14:textId="77777777" w:rsidR="00F00A1F" w:rsidRDefault="00A743E2">
      <w:pPr>
        <w:spacing w:after="0"/>
        <w:ind w:left="720"/>
      </w:pPr>
      <w:r>
        <w:rPr>
          <w:rFonts w:ascii="Times New Roman" w:eastAsia="Times New Roman" w:hAnsi="Times New Roman" w:cs="Times New Roman"/>
          <w:sz w:val="24"/>
        </w:rPr>
        <w:t xml:space="preserve"> </w:t>
      </w:r>
    </w:p>
    <w:p w14:paraId="09793091" w14:textId="77777777" w:rsidR="00F00A1F" w:rsidRDefault="00A743E2" w:rsidP="00A743E2">
      <w:pPr>
        <w:pStyle w:val="Heading2"/>
      </w:pPr>
      <w:bookmarkStart w:id="25" w:name="_Toc79498124"/>
      <w:r>
        <w:rPr>
          <w:shd w:val="clear" w:color="auto" w:fill="FDFDFD"/>
        </w:rPr>
        <w:t>Target population</w:t>
      </w:r>
      <w:bookmarkEnd w:id="25"/>
      <w:r>
        <w:t xml:space="preserve">  </w:t>
      </w:r>
    </w:p>
    <w:p w14:paraId="0948D384" w14:textId="77777777" w:rsidR="00F00A1F" w:rsidRDefault="00A743E2">
      <w:pPr>
        <w:spacing w:after="0"/>
        <w:ind w:left="720"/>
      </w:pPr>
      <w:r>
        <w:rPr>
          <w:rFonts w:ascii="Times New Roman" w:eastAsia="Times New Roman" w:hAnsi="Times New Roman" w:cs="Times New Roman"/>
          <w:sz w:val="24"/>
        </w:rPr>
        <w:t xml:space="preserve"> </w:t>
      </w:r>
    </w:p>
    <w:p w14:paraId="49E72234"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Data for our collaterals evaluation was derived from the SOS study that consisted of a stroke cohort who presented within 8 hours from symptom onset with a National Institute of Health Stroke Scale (NIHSS) of </w:t>
      </w:r>
      <w:r>
        <w:rPr>
          <w:rFonts w:ascii="Times New Roman" w:eastAsia="Times New Roman" w:hAnsi="Times New Roman" w:cs="Times New Roman"/>
          <w:sz w:val="24"/>
          <w:u w:val="single" w:color="000000"/>
        </w:rPr>
        <w:t>≥</w:t>
      </w:r>
      <w:r>
        <w:rPr>
          <w:rFonts w:ascii="Times New Roman" w:eastAsia="Times New Roman" w:hAnsi="Times New Roman" w:cs="Times New Roman"/>
          <w:sz w:val="24"/>
        </w:rPr>
        <w:t xml:space="preserve">10 and had evidence of persistent occlusion of </w:t>
      </w:r>
      <w:proofErr w:type="gramStart"/>
      <w:r>
        <w:rPr>
          <w:rFonts w:ascii="Times New Roman" w:eastAsia="Times New Roman" w:hAnsi="Times New Roman" w:cs="Times New Roman"/>
          <w:sz w:val="24"/>
        </w:rPr>
        <w:t>either the</w:t>
      </w:r>
      <w:proofErr w:type="gramEnd"/>
      <w:r>
        <w:rPr>
          <w:rFonts w:ascii="Times New Roman" w:eastAsia="Times New Roman" w:hAnsi="Times New Roman" w:cs="Times New Roman"/>
          <w:sz w:val="24"/>
        </w:rPr>
        <w:t xml:space="preserve"> proximal anterior circulation, including the supra-clinoid segment of the ICA through the M1 segment of the MCA.  </w:t>
      </w:r>
    </w:p>
    <w:p w14:paraId="43180805" w14:textId="77777777" w:rsidR="00F00A1F" w:rsidRDefault="00A743E2">
      <w:pPr>
        <w:spacing w:after="117"/>
        <w:ind w:left="720"/>
      </w:pPr>
      <w:r>
        <w:rPr>
          <w:rFonts w:ascii="Times New Roman" w:eastAsia="Times New Roman" w:hAnsi="Times New Roman" w:cs="Times New Roman"/>
          <w:sz w:val="24"/>
        </w:rPr>
        <w:t xml:space="preserve"> </w:t>
      </w:r>
    </w:p>
    <w:p w14:paraId="0BF88D93" w14:textId="77777777" w:rsidR="00F00A1F" w:rsidRDefault="00A743E2">
      <w:pPr>
        <w:spacing w:after="108"/>
        <w:ind w:left="715" w:right="99" w:hanging="10"/>
        <w:jc w:val="both"/>
      </w:pPr>
      <w:r>
        <w:rPr>
          <w:rFonts w:ascii="Times New Roman" w:eastAsia="Times New Roman" w:hAnsi="Times New Roman" w:cs="Times New Roman"/>
          <w:sz w:val="24"/>
        </w:rPr>
        <w:t xml:space="preserve">The inclusion and exclusion criteria in the SOS study were as follows: </w:t>
      </w:r>
    </w:p>
    <w:p w14:paraId="595BE724" w14:textId="77777777" w:rsidR="00F00A1F" w:rsidRDefault="00A743E2">
      <w:pPr>
        <w:spacing w:after="0"/>
        <w:ind w:left="720"/>
      </w:pPr>
      <w:r>
        <w:rPr>
          <w:rFonts w:ascii="Times New Roman" w:eastAsia="Times New Roman" w:hAnsi="Times New Roman" w:cs="Times New Roman"/>
          <w:sz w:val="24"/>
        </w:rPr>
        <w:t xml:space="preserve"> </w:t>
      </w:r>
    </w:p>
    <w:p w14:paraId="35BF2665" w14:textId="77777777" w:rsidR="00F00A1F" w:rsidRDefault="00A743E2">
      <w:pPr>
        <w:spacing w:after="0"/>
        <w:ind w:left="720"/>
      </w:pPr>
      <w:r>
        <w:rPr>
          <w:rFonts w:ascii="Times New Roman" w:eastAsia="Times New Roman" w:hAnsi="Times New Roman" w:cs="Times New Roman"/>
          <w:sz w:val="24"/>
        </w:rPr>
        <w:t xml:space="preserve"> </w:t>
      </w:r>
    </w:p>
    <w:p w14:paraId="0130D420" w14:textId="77777777" w:rsidR="00F00A1F" w:rsidRDefault="00A743E2">
      <w:pPr>
        <w:pStyle w:val="Heading2"/>
        <w:ind w:left="715"/>
      </w:pPr>
      <w:bookmarkStart w:id="26" w:name="_Toc79498125"/>
      <w:r>
        <w:rPr>
          <w:shd w:val="clear" w:color="auto" w:fill="FDFDFD"/>
        </w:rPr>
        <w:t>5.1 Inclusion Criteria</w:t>
      </w:r>
      <w:bookmarkEnd w:id="26"/>
      <w:r>
        <w:t xml:space="preserve"> </w:t>
      </w:r>
    </w:p>
    <w:p w14:paraId="49468486" w14:textId="77777777" w:rsidR="00F00A1F" w:rsidRDefault="00A743E2">
      <w:pPr>
        <w:spacing w:after="25"/>
        <w:ind w:left="720"/>
      </w:pPr>
      <w:r>
        <w:rPr>
          <w:rFonts w:ascii="Times New Roman" w:eastAsia="Times New Roman" w:hAnsi="Times New Roman" w:cs="Times New Roman"/>
          <w:b/>
          <w:sz w:val="24"/>
        </w:rPr>
        <w:t xml:space="preserve"> </w:t>
      </w:r>
    </w:p>
    <w:p w14:paraId="3156EBAA" w14:textId="77777777" w:rsidR="00F00A1F" w:rsidRDefault="00A743E2">
      <w:pPr>
        <w:numPr>
          <w:ilvl w:val="0"/>
          <w:numId w:val="4"/>
        </w:numPr>
        <w:spacing w:after="121"/>
        <w:ind w:right="99" w:hanging="360"/>
        <w:jc w:val="both"/>
      </w:pPr>
      <w:r>
        <w:rPr>
          <w:rFonts w:ascii="Times New Roman" w:eastAsia="Times New Roman" w:hAnsi="Times New Roman" w:cs="Times New Roman"/>
          <w:sz w:val="24"/>
        </w:rPr>
        <w:t xml:space="preserve">Patients had to be from 18 to 85 years of age </w:t>
      </w:r>
    </w:p>
    <w:p w14:paraId="6E9B95AC" w14:textId="77777777" w:rsidR="00F00A1F" w:rsidRDefault="00A743E2">
      <w:pPr>
        <w:numPr>
          <w:ilvl w:val="0"/>
          <w:numId w:val="4"/>
        </w:numPr>
        <w:spacing w:after="42" w:line="356" w:lineRule="auto"/>
        <w:ind w:right="99" w:hanging="360"/>
        <w:jc w:val="both"/>
      </w:pPr>
      <w:r>
        <w:rPr>
          <w:rFonts w:ascii="Times New Roman" w:eastAsia="Times New Roman" w:hAnsi="Times New Roman" w:cs="Times New Roman"/>
          <w:sz w:val="24"/>
        </w:rPr>
        <w:t xml:space="preserve">Evidence of proximal anterior circulation large vessel occlusion (TIMI 0-1/TICI 0-1) from CT or MR-Angiography. The target vessel occlusion was allowed to include the supra- clinoid segment of the ICA through the M1 segment of the MCA </w:t>
      </w:r>
    </w:p>
    <w:p w14:paraId="61C9DB2C" w14:textId="77777777" w:rsidR="00F00A1F" w:rsidRDefault="00A743E2">
      <w:pPr>
        <w:numPr>
          <w:ilvl w:val="0"/>
          <w:numId w:val="4"/>
        </w:numPr>
        <w:spacing w:after="39" w:line="356" w:lineRule="auto"/>
        <w:ind w:right="99" w:hanging="360"/>
        <w:jc w:val="both"/>
      </w:pPr>
      <w:r>
        <w:rPr>
          <w:rFonts w:ascii="Times New Roman" w:eastAsia="Times New Roman" w:hAnsi="Times New Roman" w:cs="Times New Roman"/>
          <w:sz w:val="24"/>
        </w:rPr>
        <w:t xml:space="preserve">Presented with symptoms consistent with acute ischaemic stroke within 8 hours of symptom onset. Patients who presented within 3 hours had to be ineligible or refractory </w:t>
      </w:r>
      <w:proofErr w:type="gramStart"/>
      <w:r>
        <w:rPr>
          <w:rFonts w:ascii="Times New Roman" w:eastAsia="Times New Roman" w:hAnsi="Times New Roman" w:cs="Times New Roman"/>
          <w:sz w:val="24"/>
        </w:rPr>
        <w:t>to  IV</w:t>
      </w:r>
      <w:proofErr w:type="gramEnd"/>
      <w:r>
        <w:rPr>
          <w:rFonts w:ascii="Times New Roman" w:eastAsia="Times New Roman" w:hAnsi="Times New Roman" w:cs="Times New Roman"/>
          <w:sz w:val="24"/>
        </w:rPr>
        <w:t xml:space="preserve"> rt-PA therapy </w:t>
      </w:r>
    </w:p>
    <w:p w14:paraId="17EA1236" w14:textId="77777777" w:rsidR="00F00A1F" w:rsidRDefault="00A743E2">
      <w:pPr>
        <w:numPr>
          <w:ilvl w:val="0"/>
          <w:numId w:val="4"/>
        </w:numPr>
        <w:spacing w:after="74"/>
        <w:ind w:right="99" w:hanging="360"/>
        <w:jc w:val="both"/>
      </w:pPr>
      <w:r>
        <w:rPr>
          <w:rFonts w:ascii="Times New Roman" w:eastAsia="Times New Roman" w:hAnsi="Times New Roman" w:cs="Times New Roman"/>
          <w:sz w:val="24"/>
        </w:rPr>
        <w:t xml:space="preserve">At the time of enrolment, the neurological deficit had to result in an NIHSS score of </w:t>
      </w:r>
      <w:r>
        <w:rPr>
          <w:noProof/>
        </w:rPr>
        <w:drawing>
          <wp:inline distT="0" distB="0" distL="0" distR="0" wp14:anchorId="5E5DB405" wp14:editId="4AEA0094">
            <wp:extent cx="88392" cy="118872"/>
            <wp:effectExtent l="0" t="0" r="0" b="0"/>
            <wp:docPr id="73433" name="Picture 7343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73433" name="Picture 73433">
                      <a:extLst>
                        <a:ext uri="{C183D7F6-B498-43B3-948B-1728B52AA6E4}">
                          <adec:decorative xmlns:adec="http://schemas.microsoft.com/office/drawing/2017/decorative" val="1"/>
                        </a:ext>
                      </a:extLst>
                    </pic:cNvPr>
                    <pic:cNvPicPr/>
                  </pic:nvPicPr>
                  <pic:blipFill>
                    <a:blip r:embed="rId23"/>
                    <a:stretch>
                      <a:fillRect/>
                    </a:stretch>
                  </pic:blipFill>
                  <pic:spPr>
                    <a:xfrm>
                      <a:off x="0" y="0"/>
                      <a:ext cx="88392" cy="118872"/>
                    </a:xfrm>
                    <a:prstGeom prst="rect">
                      <a:avLst/>
                    </a:prstGeom>
                  </pic:spPr>
                </pic:pic>
              </a:graphicData>
            </a:graphic>
          </wp:inline>
        </w:drawing>
      </w:r>
      <w:r>
        <w:rPr>
          <w:rFonts w:ascii="Times New Roman" w:eastAsia="Times New Roman" w:hAnsi="Times New Roman" w:cs="Times New Roman"/>
          <w:sz w:val="24"/>
        </w:rPr>
        <w:tab/>
        <w:t xml:space="preserve">10 </w:t>
      </w:r>
    </w:p>
    <w:p w14:paraId="09C95253" w14:textId="77777777" w:rsidR="00F00A1F" w:rsidRDefault="00A743E2">
      <w:pPr>
        <w:spacing w:after="0"/>
        <w:ind w:left="720"/>
      </w:pPr>
      <w:r>
        <w:rPr>
          <w:rFonts w:ascii="Times New Roman" w:eastAsia="Times New Roman" w:hAnsi="Times New Roman" w:cs="Times New Roman"/>
          <w:sz w:val="24"/>
        </w:rPr>
        <w:t xml:space="preserve"> </w:t>
      </w:r>
    </w:p>
    <w:p w14:paraId="0B67F02E" w14:textId="77777777" w:rsidR="00F00A1F" w:rsidRDefault="00A743E2">
      <w:pPr>
        <w:spacing w:after="0"/>
        <w:ind w:left="720"/>
      </w:pPr>
      <w:r>
        <w:rPr>
          <w:rFonts w:ascii="Times New Roman" w:eastAsia="Times New Roman" w:hAnsi="Times New Roman" w:cs="Times New Roman"/>
          <w:sz w:val="24"/>
        </w:rPr>
        <w:lastRenderedPageBreak/>
        <w:t xml:space="preserve"> </w:t>
      </w:r>
    </w:p>
    <w:p w14:paraId="2D75C6C4" w14:textId="77777777" w:rsidR="00F00A1F" w:rsidRDefault="00A743E2">
      <w:pPr>
        <w:spacing w:after="0"/>
        <w:ind w:left="720"/>
      </w:pPr>
      <w:r>
        <w:rPr>
          <w:rFonts w:ascii="Times New Roman" w:eastAsia="Times New Roman" w:hAnsi="Times New Roman" w:cs="Times New Roman"/>
          <w:b/>
          <w:sz w:val="24"/>
        </w:rPr>
        <w:t xml:space="preserve"> </w:t>
      </w:r>
    </w:p>
    <w:p w14:paraId="1A570D92" w14:textId="77777777" w:rsidR="00F00A1F" w:rsidRDefault="00A743E2">
      <w:pPr>
        <w:pStyle w:val="Heading2"/>
        <w:ind w:left="715"/>
      </w:pPr>
      <w:bookmarkStart w:id="27" w:name="_Toc79498126"/>
      <w:r>
        <w:rPr>
          <w:shd w:val="clear" w:color="auto" w:fill="FDFDFD"/>
        </w:rPr>
        <w:t>5.2 Exclusion Criteria</w:t>
      </w:r>
      <w:bookmarkEnd w:id="27"/>
      <w:r>
        <w:t xml:space="preserve"> </w:t>
      </w:r>
    </w:p>
    <w:p w14:paraId="18B04EA4" w14:textId="77777777" w:rsidR="00F00A1F" w:rsidRDefault="00A743E2">
      <w:pPr>
        <w:spacing w:after="20"/>
        <w:ind w:left="720"/>
      </w:pPr>
      <w:r>
        <w:rPr>
          <w:rFonts w:ascii="Times New Roman" w:eastAsia="Times New Roman" w:hAnsi="Times New Roman" w:cs="Times New Roman"/>
          <w:b/>
          <w:sz w:val="24"/>
        </w:rPr>
        <w:t xml:space="preserve"> </w:t>
      </w:r>
    </w:p>
    <w:p w14:paraId="3EC5B0AF" w14:textId="77777777" w:rsidR="00F00A1F" w:rsidRDefault="00A743E2">
      <w:pPr>
        <w:numPr>
          <w:ilvl w:val="0"/>
          <w:numId w:val="5"/>
        </w:numPr>
        <w:spacing w:after="115"/>
        <w:ind w:right="99" w:hanging="283"/>
        <w:jc w:val="both"/>
      </w:pPr>
      <w:r>
        <w:rPr>
          <w:rFonts w:ascii="Times New Roman" w:eastAsia="Times New Roman" w:hAnsi="Times New Roman" w:cs="Times New Roman"/>
          <w:sz w:val="24"/>
        </w:rPr>
        <w:t xml:space="preserve">History of stroke in the past 3 months  </w:t>
      </w:r>
    </w:p>
    <w:p w14:paraId="411811E0" w14:textId="77777777" w:rsidR="00F00A1F" w:rsidRDefault="00A743E2">
      <w:pPr>
        <w:numPr>
          <w:ilvl w:val="0"/>
          <w:numId w:val="5"/>
        </w:numPr>
        <w:spacing w:after="41" w:line="356" w:lineRule="auto"/>
        <w:ind w:right="99" w:hanging="283"/>
        <w:jc w:val="both"/>
      </w:pPr>
      <w:r>
        <w:rPr>
          <w:rFonts w:ascii="Times New Roman" w:eastAsia="Times New Roman" w:hAnsi="Times New Roman" w:cs="Times New Roman"/>
          <w:sz w:val="24"/>
        </w:rPr>
        <w:t xml:space="preserve">Pre-existing neurological or psychiatric disease that could confound the study results such as a pre-stroke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score </w:t>
      </w:r>
      <w:r>
        <w:rPr>
          <w:rFonts w:ascii="Times New Roman" w:eastAsia="Times New Roman" w:hAnsi="Times New Roman" w:cs="Times New Roman"/>
          <w:sz w:val="24"/>
          <w:u w:val="single" w:color="000000"/>
        </w:rPr>
        <w:t>&gt;</w:t>
      </w:r>
      <w:r>
        <w:rPr>
          <w:rFonts w:ascii="Times New Roman" w:eastAsia="Times New Roman" w:hAnsi="Times New Roman" w:cs="Times New Roman"/>
          <w:sz w:val="24"/>
        </w:rPr>
        <w:t xml:space="preserve">1  </w:t>
      </w:r>
    </w:p>
    <w:p w14:paraId="53729238" w14:textId="77777777" w:rsidR="00F00A1F" w:rsidRDefault="00A743E2">
      <w:pPr>
        <w:numPr>
          <w:ilvl w:val="0"/>
          <w:numId w:val="5"/>
        </w:numPr>
        <w:spacing w:after="115"/>
        <w:ind w:right="99" w:hanging="283"/>
        <w:jc w:val="both"/>
      </w:pPr>
      <w:r>
        <w:rPr>
          <w:rFonts w:ascii="Times New Roman" w:eastAsia="Times New Roman" w:hAnsi="Times New Roman" w:cs="Times New Roman"/>
          <w:sz w:val="24"/>
        </w:rPr>
        <w:t xml:space="preserve">Known severe allergy to contrast media </w:t>
      </w:r>
    </w:p>
    <w:p w14:paraId="6D6051FF" w14:textId="77777777" w:rsidR="00F00A1F" w:rsidRDefault="00A743E2">
      <w:pPr>
        <w:numPr>
          <w:ilvl w:val="0"/>
          <w:numId w:val="5"/>
        </w:numPr>
        <w:spacing w:after="41" w:line="356" w:lineRule="auto"/>
        <w:ind w:right="99" w:hanging="283"/>
        <w:jc w:val="both"/>
      </w:pPr>
      <w:r>
        <w:rPr>
          <w:rFonts w:ascii="Times New Roman" w:eastAsia="Times New Roman" w:hAnsi="Times New Roman" w:cs="Times New Roman"/>
          <w:sz w:val="24"/>
        </w:rPr>
        <w:t xml:space="preserve">Uncontrolled hypertension (defined as systolic blood pressure &gt;185 mmHg or diastolic blood pressure &gt;110 mmHg)  </w:t>
      </w:r>
    </w:p>
    <w:p w14:paraId="233693CE" w14:textId="77777777" w:rsidR="00F00A1F" w:rsidRDefault="00A743E2">
      <w:pPr>
        <w:numPr>
          <w:ilvl w:val="0"/>
          <w:numId w:val="5"/>
        </w:numPr>
        <w:spacing w:after="115"/>
        <w:ind w:right="99" w:hanging="283"/>
        <w:jc w:val="both"/>
      </w:pPr>
      <w:r>
        <w:rPr>
          <w:rFonts w:ascii="Times New Roman" w:eastAsia="Times New Roman" w:hAnsi="Times New Roman" w:cs="Times New Roman"/>
          <w:sz w:val="24"/>
        </w:rPr>
        <w:t xml:space="preserve">CT evidence of the following conditions before enrolment: </w:t>
      </w:r>
    </w:p>
    <w:p w14:paraId="7FD11C86" w14:textId="77777777" w:rsidR="00F00A1F" w:rsidRDefault="00A743E2">
      <w:pPr>
        <w:numPr>
          <w:ilvl w:val="1"/>
          <w:numId w:val="5"/>
        </w:numPr>
        <w:spacing w:after="114"/>
        <w:ind w:right="99" w:hanging="283"/>
        <w:jc w:val="both"/>
      </w:pPr>
      <w:r>
        <w:rPr>
          <w:rFonts w:ascii="Times New Roman" w:eastAsia="Times New Roman" w:hAnsi="Times New Roman" w:cs="Times New Roman"/>
          <w:sz w:val="24"/>
        </w:rPr>
        <w:t xml:space="preserve">Significant mass effect with midline shift </w:t>
      </w:r>
    </w:p>
    <w:p w14:paraId="144046F4" w14:textId="77777777" w:rsidR="00F00A1F" w:rsidRDefault="00A743E2">
      <w:pPr>
        <w:numPr>
          <w:ilvl w:val="1"/>
          <w:numId w:val="5"/>
        </w:numPr>
        <w:spacing w:after="115"/>
        <w:ind w:right="99" w:hanging="283"/>
        <w:jc w:val="both"/>
      </w:pPr>
      <w:r>
        <w:rPr>
          <w:rFonts w:ascii="Times New Roman" w:eastAsia="Times New Roman" w:hAnsi="Times New Roman" w:cs="Times New Roman"/>
          <w:sz w:val="24"/>
        </w:rPr>
        <w:t xml:space="preserve">Evidence of intracranial haemorrhage </w:t>
      </w:r>
    </w:p>
    <w:p w14:paraId="00EEC54D" w14:textId="77777777" w:rsidR="00F00A1F" w:rsidRDefault="00A743E2">
      <w:pPr>
        <w:numPr>
          <w:ilvl w:val="0"/>
          <w:numId w:val="5"/>
        </w:numPr>
        <w:spacing w:after="115"/>
        <w:ind w:right="99" w:hanging="283"/>
        <w:jc w:val="both"/>
      </w:pPr>
      <w:r>
        <w:rPr>
          <w:rFonts w:ascii="Times New Roman" w:eastAsia="Times New Roman" w:hAnsi="Times New Roman" w:cs="Times New Roman"/>
          <w:sz w:val="24"/>
        </w:rPr>
        <w:t xml:space="preserve">Treated with endovascular therapy for acute stroke </w:t>
      </w:r>
    </w:p>
    <w:p w14:paraId="6313D976" w14:textId="77777777" w:rsidR="00F00A1F" w:rsidRDefault="00A743E2">
      <w:pPr>
        <w:numPr>
          <w:ilvl w:val="0"/>
          <w:numId w:val="5"/>
        </w:numPr>
        <w:spacing w:after="69"/>
        <w:ind w:right="99" w:hanging="283"/>
        <w:jc w:val="both"/>
      </w:pPr>
      <w:r>
        <w:rPr>
          <w:rFonts w:ascii="Times New Roman" w:eastAsia="Times New Roman" w:hAnsi="Times New Roman" w:cs="Times New Roman"/>
          <w:sz w:val="24"/>
        </w:rPr>
        <w:t xml:space="preserve">Life expectancy less than 90 days </w:t>
      </w:r>
    </w:p>
    <w:p w14:paraId="0B8A7071" w14:textId="77777777" w:rsidR="00F00A1F" w:rsidRDefault="00A743E2">
      <w:pPr>
        <w:spacing w:after="98"/>
        <w:ind w:left="720"/>
      </w:pPr>
      <w:r>
        <w:rPr>
          <w:rFonts w:ascii="Times New Roman" w:eastAsia="Times New Roman" w:hAnsi="Times New Roman" w:cs="Times New Roman"/>
          <w:sz w:val="24"/>
        </w:rPr>
        <w:t xml:space="preserve"> </w:t>
      </w:r>
    </w:p>
    <w:p w14:paraId="5908658F" w14:textId="77777777" w:rsidR="00F00A1F" w:rsidRDefault="00A743E2">
      <w:pPr>
        <w:spacing w:after="115" w:line="356" w:lineRule="auto"/>
        <w:ind w:left="715" w:right="99" w:hanging="10"/>
        <w:jc w:val="both"/>
      </w:pPr>
      <w:r>
        <w:rPr>
          <w:rFonts w:ascii="Times New Roman" w:eastAsia="Times New Roman" w:hAnsi="Times New Roman" w:cs="Times New Roman"/>
          <w:sz w:val="24"/>
        </w:rPr>
        <w:t xml:space="preserve">Patients were unable to receive endovascular therapy at the time, due to an inability to provide such service at each centre at the time of trial recruitment. </w:t>
      </w:r>
    </w:p>
    <w:p w14:paraId="322CF5DE" w14:textId="77777777" w:rsidR="00F00A1F" w:rsidRDefault="00A743E2">
      <w:pPr>
        <w:spacing w:after="0"/>
        <w:ind w:left="720"/>
      </w:pPr>
      <w:r>
        <w:rPr>
          <w:rFonts w:ascii="Times New Roman" w:eastAsia="Times New Roman" w:hAnsi="Times New Roman" w:cs="Times New Roman"/>
          <w:b/>
          <w:sz w:val="24"/>
        </w:rPr>
        <w:t xml:space="preserve"> </w:t>
      </w:r>
    </w:p>
    <w:p w14:paraId="01E1141A" w14:textId="77777777" w:rsidR="00F00A1F" w:rsidRDefault="00A743E2" w:rsidP="00A743E2">
      <w:pPr>
        <w:pStyle w:val="Heading2"/>
      </w:pPr>
      <w:bookmarkStart w:id="28" w:name="_Toc79498127"/>
      <w:r>
        <w:rPr>
          <w:shd w:val="clear" w:color="auto" w:fill="FDFDFD"/>
        </w:rPr>
        <w:t>Additional Inclusion and Exclusion Criteria for purposes of this study</w:t>
      </w:r>
      <w:bookmarkEnd w:id="28"/>
      <w:r>
        <w:t xml:space="preserve">  </w:t>
      </w:r>
    </w:p>
    <w:p w14:paraId="32CCE3BE" w14:textId="77777777" w:rsidR="00F00A1F" w:rsidRDefault="00A743E2">
      <w:pPr>
        <w:spacing w:after="0"/>
        <w:ind w:left="720"/>
      </w:pPr>
      <w:r>
        <w:rPr>
          <w:rFonts w:ascii="Times New Roman" w:eastAsia="Times New Roman" w:hAnsi="Times New Roman" w:cs="Times New Roman"/>
          <w:sz w:val="24"/>
        </w:rPr>
        <w:t xml:space="preserve"> </w:t>
      </w:r>
    </w:p>
    <w:p w14:paraId="7949AFA3" w14:textId="77777777" w:rsidR="00F00A1F" w:rsidRDefault="00A743E2">
      <w:pPr>
        <w:spacing w:after="112"/>
        <w:ind w:left="720"/>
      </w:pPr>
      <w:r>
        <w:rPr>
          <w:rFonts w:ascii="Times New Roman" w:eastAsia="Times New Roman" w:hAnsi="Times New Roman" w:cs="Times New Roman"/>
          <w:sz w:val="24"/>
        </w:rPr>
        <w:t xml:space="preserve"> </w:t>
      </w:r>
    </w:p>
    <w:p w14:paraId="1AE3F93A" w14:textId="77777777" w:rsidR="00F00A1F" w:rsidRDefault="00A743E2">
      <w:pPr>
        <w:spacing w:after="112"/>
        <w:ind w:left="715" w:right="99" w:hanging="10"/>
        <w:jc w:val="both"/>
      </w:pPr>
      <w:r>
        <w:rPr>
          <w:rFonts w:ascii="Times New Roman" w:eastAsia="Times New Roman" w:hAnsi="Times New Roman" w:cs="Times New Roman"/>
          <w:sz w:val="24"/>
        </w:rPr>
        <w:t xml:space="preserve">The following criteria were added for our collateral evaluation:  </w:t>
      </w:r>
    </w:p>
    <w:p w14:paraId="36DCE709" w14:textId="77777777" w:rsidR="00F00A1F" w:rsidRDefault="00A743E2">
      <w:pPr>
        <w:spacing w:after="117"/>
        <w:ind w:left="720"/>
      </w:pPr>
      <w:r>
        <w:rPr>
          <w:rFonts w:ascii="Times New Roman" w:eastAsia="Times New Roman" w:hAnsi="Times New Roman" w:cs="Times New Roman"/>
          <w:sz w:val="24"/>
        </w:rPr>
        <w:t xml:space="preserve"> </w:t>
      </w:r>
    </w:p>
    <w:p w14:paraId="53980A40" w14:textId="77777777" w:rsidR="00F00A1F" w:rsidRDefault="00A743E2">
      <w:pPr>
        <w:spacing w:after="154"/>
        <w:ind w:left="715" w:right="99" w:hanging="10"/>
        <w:jc w:val="both"/>
      </w:pPr>
      <w:r>
        <w:rPr>
          <w:rFonts w:ascii="Times New Roman" w:eastAsia="Times New Roman" w:hAnsi="Times New Roman" w:cs="Times New Roman"/>
          <w:sz w:val="24"/>
        </w:rPr>
        <w:t xml:space="preserve">Patients needed to present </w:t>
      </w:r>
      <w:proofErr w:type="gramStart"/>
      <w:r>
        <w:rPr>
          <w:rFonts w:ascii="Times New Roman" w:eastAsia="Times New Roman" w:hAnsi="Times New Roman" w:cs="Times New Roman"/>
          <w:sz w:val="24"/>
        </w:rPr>
        <w:t>all of</w:t>
      </w:r>
      <w:proofErr w:type="gramEnd"/>
      <w:r>
        <w:rPr>
          <w:rFonts w:ascii="Times New Roman" w:eastAsia="Times New Roman" w:hAnsi="Times New Roman" w:cs="Times New Roman"/>
          <w:sz w:val="24"/>
        </w:rPr>
        <w:t xml:space="preserve"> the following:  </w:t>
      </w:r>
    </w:p>
    <w:p w14:paraId="0ACE2C1E" w14:textId="77777777" w:rsidR="00F00A1F" w:rsidRDefault="00A743E2">
      <w:pPr>
        <w:numPr>
          <w:ilvl w:val="0"/>
          <w:numId w:val="6"/>
        </w:numPr>
        <w:spacing w:after="121"/>
        <w:ind w:right="99" w:hanging="360"/>
        <w:jc w:val="both"/>
      </w:pPr>
      <w:r>
        <w:rPr>
          <w:rFonts w:ascii="Times New Roman" w:eastAsia="Times New Roman" w:hAnsi="Times New Roman" w:cs="Times New Roman"/>
          <w:sz w:val="24"/>
        </w:rPr>
        <w:t xml:space="preserve">Plain, non-contrast enhanced CT at baseline  </w:t>
      </w:r>
    </w:p>
    <w:p w14:paraId="227F3FD6" w14:textId="77777777" w:rsidR="00F00A1F" w:rsidRDefault="00A743E2">
      <w:pPr>
        <w:numPr>
          <w:ilvl w:val="0"/>
          <w:numId w:val="6"/>
        </w:numPr>
        <w:spacing w:after="5" w:line="356" w:lineRule="auto"/>
        <w:ind w:right="99" w:hanging="360"/>
        <w:jc w:val="both"/>
      </w:pPr>
      <w:r>
        <w:rPr>
          <w:rFonts w:ascii="Times New Roman" w:eastAsia="Times New Roman" w:hAnsi="Times New Roman" w:cs="Times New Roman"/>
          <w:sz w:val="24"/>
        </w:rPr>
        <w:t xml:space="preserve">Arterial phase CT-Angiography covering the whole vascular territory </w:t>
      </w:r>
      <w:proofErr w:type="gramStart"/>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sz w:val="24"/>
        </w:rPr>
        <w:t xml:space="preserve"> </w:t>
      </w:r>
      <w:r>
        <w:rPr>
          <w:rFonts w:ascii="Times New Roman" w:eastAsia="Times New Roman" w:hAnsi="Times New Roman" w:cs="Times New Roman"/>
          <w:sz w:val="24"/>
        </w:rPr>
        <w:tab/>
      </w:r>
      <w:proofErr w:type="gramEnd"/>
      <w:r>
        <w:rPr>
          <w:rFonts w:ascii="Times New Roman" w:eastAsia="Times New Roman" w:hAnsi="Times New Roman" w:cs="Times New Roman"/>
          <w:sz w:val="24"/>
        </w:rPr>
        <w:t xml:space="preserve">Stroke in the Middle Cerebral Artery (MCA) territory  </w:t>
      </w:r>
    </w:p>
    <w:p w14:paraId="06C0AC6B" w14:textId="77777777" w:rsidR="00F00A1F" w:rsidRDefault="00A743E2">
      <w:pPr>
        <w:numPr>
          <w:ilvl w:val="0"/>
          <w:numId w:val="6"/>
        </w:numPr>
        <w:spacing w:after="79"/>
        <w:ind w:right="99" w:hanging="360"/>
        <w:jc w:val="both"/>
      </w:pPr>
      <w:r>
        <w:rPr>
          <w:rFonts w:ascii="Times New Roman" w:eastAsia="Times New Roman" w:hAnsi="Times New Roman" w:cs="Times New Roman"/>
          <w:sz w:val="24"/>
        </w:rPr>
        <w:t xml:space="preserve">Patients with a transient ischaemic attack (TIA) were not considered.  </w:t>
      </w:r>
    </w:p>
    <w:p w14:paraId="28A336C6" w14:textId="77777777" w:rsidR="00F00A1F" w:rsidRDefault="00A743E2">
      <w:pPr>
        <w:spacing w:after="93"/>
        <w:ind w:left="1440"/>
      </w:pPr>
      <w:r>
        <w:rPr>
          <w:rFonts w:ascii="Times New Roman" w:eastAsia="Times New Roman" w:hAnsi="Times New Roman" w:cs="Times New Roman"/>
          <w:sz w:val="24"/>
        </w:rPr>
        <w:t xml:space="preserve"> </w:t>
      </w:r>
    </w:p>
    <w:p w14:paraId="187922B9" w14:textId="77777777" w:rsidR="00F00A1F" w:rsidRDefault="00A743E2">
      <w:pPr>
        <w:pStyle w:val="Heading2"/>
        <w:ind w:left="715"/>
      </w:pPr>
      <w:bookmarkStart w:id="29" w:name="_Toc79498128"/>
      <w:r>
        <w:rPr>
          <w:shd w:val="clear" w:color="auto" w:fill="FDFDFD"/>
        </w:rPr>
        <w:t>5.3 Clinical evaluation</w:t>
      </w:r>
      <w:bookmarkEnd w:id="29"/>
      <w:r>
        <w:t xml:space="preserve"> </w:t>
      </w:r>
    </w:p>
    <w:p w14:paraId="7A35D00C" w14:textId="77777777" w:rsidR="00F00A1F" w:rsidRDefault="00A743E2">
      <w:pPr>
        <w:spacing w:after="0"/>
        <w:ind w:left="720"/>
      </w:pPr>
      <w:r>
        <w:rPr>
          <w:rFonts w:ascii="Times New Roman" w:eastAsia="Times New Roman" w:hAnsi="Times New Roman" w:cs="Times New Roman"/>
          <w:b/>
          <w:sz w:val="24"/>
        </w:rPr>
        <w:t xml:space="preserve"> </w:t>
      </w:r>
    </w:p>
    <w:p w14:paraId="7D7B4914" w14:textId="77777777" w:rsidR="00F00A1F" w:rsidRDefault="00A743E2">
      <w:pPr>
        <w:spacing w:after="274"/>
        <w:ind w:left="1013" w:right="99" w:hanging="10"/>
        <w:jc w:val="both"/>
      </w:pPr>
      <w:r>
        <w:rPr>
          <w:rFonts w:ascii="Times New Roman" w:eastAsia="Times New Roman" w:hAnsi="Times New Roman" w:cs="Times New Roman"/>
          <w:sz w:val="24"/>
        </w:rPr>
        <w:t xml:space="preserve">Data for neurological and/or function status was available at: </w:t>
      </w:r>
    </w:p>
    <w:p w14:paraId="7DAF73AE" w14:textId="77777777" w:rsidR="00F00A1F" w:rsidRDefault="00A743E2">
      <w:pPr>
        <w:numPr>
          <w:ilvl w:val="0"/>
          <w:numId w:val="7"/>
        </w:numPr>
        <w:spacing w:after="241"/>
        <w:ind w:right="99" w:hanging="360"/>
        <w:jc w:val="both"/>
      </w:pPr>
      <w:r>
        <w:rPr>
          <w:rFonts w:ascii="Times New Roman" w:eastAsia="Times New Roman" w:hAnsi="Times New Roman" w:cs="Times New Roman"/>
          <w:sz w:val="24"/>
        </w:rPr>
        <w:t xml:space="preserve">Baseline (NIHSS),  </w:t>
      </w:r>
    </w:p>
    <w:p w14:paraId="4EF5DE4F" w14:textId="77777777" w:rsidR="00F00A1F" w:rsidRDefault="00A743E2">
      <w:pPr>
        <w:numPr>
          <w:ilvl w:val="0"/>
          <w:numId w:val="7"/>
        </w:numPr>
        <w:spacing w:after="5"/>
        <w:ind w:right="99" w:hanging="360"/>
        <w:jc w:val="both"/>
      </w:pPr>
      <w:r>
        <w:rPr>
          <w:rFonts w:ascii="Times New Roman" w:eastAsia="Times New Roman" w:hAnsi="Times New Roman" w:cs="Times New Roman"/>
          <w:sz w:val="24"/>
        </w:rPr>
        <w:t xml:space="preserve">24-hours (NIHSS), </w:t>
      </w:r>
    </w:p>
    <w:p w14:paraId="495E5F88" w14:textId="77777777" w:rsidR="00F00A1F" w:rsidRDefault="00A743E2">
      <w:pPr>
        <w:numPr>
          <w:ilvl w:val="0"/>
          <w:numId w:val="7"/>
        </w:numPr>
        <w:spacing w:after="120" w:line="356" w:lineRule="auto"/>
        <w:ind w:right="99" w:hanging="360"/>
        <w:jc w:val="both"/>
      </w:pPr>
      <w:r>
        <w:rPr>
          <w:rFonts w:ascii="Times New Roman" w:eastAsia="Times New Roman" w:hAnsi="Times New Roman" w:cs="Times New Roman"/>
          <w:sz w:val="24"/>
        </w:rPr>
        <w:lastRenderedPageBreak/>
        <w:t xml:space="preserve">7- days (NIHSS) after hospital presentation (or day of discharge from the hospital, whichever was earlier).  </w:t>
      </w:r>
    </w:p>
    <w:p w14:paraId="4483AE49" w14:textId="77777777" w:rsidR="00F00A1F" w:rsidRDefault="00A743E2">
      <w:pPr>
        <w:spacing w:after="120" w:line="356" w:lineRule="auto"/>
        <w:ind w:left="1013" w:right="99" w:hanging="10"/>
        <w:jc w:val="both"/>
      </w:pPr>
      <w:r>
        <w:rPr>
          <w:rFonts w:ascii="Times New Roman" w:eastAsia="Times New Roman" w:hAnsi="Times New Roman" w:cs="Times New Roman"/>
          <w:sz w:val="24"/>
        </w:rPr>
        <w:t>Functional outcome as defined by the modified Rankin Scale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was available at 90 days after the index event. </w:t>
      </w:r>
    </w:p>
    <w:p w14:paraId="0AC2041C" w14:textId="77777777" w:rsidR="00F00A1F" w:rsidRDefault="00A743E2">
      <w:pPr>
        <w:spacing w:after="0"/>
        <w:ind w:left="720"/>
      </w:pPr>
      <w:r>
        <w:rPr>
          <w:rFonts w:ascii="Times New Roman" w:eastAsia="Times New Roman" w:hAnsi="Times New Roman" w:cs="Times New Roman"/>
          <w:sz w:val="24"/>
        </w:rPr>
        <w:t xml:space="preserve"> </w:t>
      </w:r>
    </w:p>
    <w:p w14:paraId="502454A0" w14:textId="77777777" w:rsidR="00F00A1F" w:rsidRDefault="00A743E2">
      <w:pPr>
        <w:pStyle w:val="Heading2"/>
        <w:ind w:left="1013"/>
      </w:pPr>
      <w:bookmarkStart w:id="30" w:name="_Toc79498129"/>
      <w:r>
        <w:t>Screening</w:t>
      </w:r>
      <w:bookmarkEnd w:id="30"/>
      <w:r>
        <w:t xml:space="preserve"> </w:t>
      </w:r>
    </w:p>
    <w:p w14:paraId="1CCF6FA5" w14:textId="77777777" w:rsidR="00F00A1F" w:rsidRDefault="00A743E2">
      <w:pPr>
        <w:spacing w:after="112"/>
        <w:ind w:left="720"/>
      </w:pPr>
      <w:r>
        <w:rPr>
          <w:rFonts w:ascii="Times New Roman" w:eastAsia="Times New Roman" w:hAnsi="Times New Roman" w:cs="Times New Roman"/>
          <w:sz w:val="24"/>
        </w:rPr>
        <w:t xml:space="preserve"> </w:t>
      </w:r>
    </w:p>
    <w:p w14:paraId="5CFAC789"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Datasets from 142 SOS patients were screened for availability of baseline CT and source image CT-angiography.  CT-angiographies were evaluated to see if the ASPECTS regions were included (high enough coverage) and to make sure the CT-angiography was of sufficient quality (contrast bolus was timed correctly in the arterial and not venous phase). If the bolus was too late and there was no complete arterial filling, the data was excluded. </w:t>
      </w:r>
    </w:p>
    <w:p w14:paraId="1BC5AE42" w14:textId="77777777" w:rsidR="00F00A1F" w:rsidRDefault="00A743E2">
      <w:pPr>
        <w:spacing w:after="93"/>
        <w:ind w:left="1003"/>
      </w:pPr>
      <w:r>
        <w:rPr>
          <w:rFonts w:ascii="Times New Roman" w:eastAsia="Times New Roman" w:hAnsi="Times New Roman" w:cs="Times New Roman"/>
          <w:sz w:val="24"/>
        </w:rPr>
        <w:t xml:space="preserve"> </w:t>
      </w:r>
    </w:p>
    <w:p w14:paraId="09BAEB81" w14:textId="77777777" w:rsidR="00F00A1F" w:rsidRDefault="00A743E2" w:rsidP="00A743E2">
      <w:pPr>
        <w:pStyle w:val="Heading2"/>
      </w:pPr>
      <w:bookmarkStart w:id="31" w:name="_Toc79498130"/>
      <w:r>
        <w:t>5.4 Image analysis and Training</w:t>
      </w:r>
      <w:bookmarkEnd w:id="31"/>
      <w:r>
        <w:t xml:space="preserve"> </w:t>
      </w:r>
    </w:p>
    <w:p w14:paraId="62E958F3" w14:textId="77777777" w:rsidR="00F00A1F" w:rsidRDefault="00A743E2">
      <w:pPr>
        <w:spacing w:after="0"/>
        <w:ind w:left="720"/>
      </w:pPr>
      <w:r>
        <w:rPr>
          <w:rFonts w:ascii="Times New Roman" w:eastAsia="Times New Roman" w:hAnsi="Times New Roman" w:cs="Times New Roman"/>
          <w:sz w:val="24"/>
        </w:rPr>
        <w:t xml:space="preserve"> </w:t>
      </w:r>
    </w:p>
    <w:p w14:paraId="2D065F1C"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For our study baseline and follow-up non-contrast CT scans obtained between 24 to 36 hours after stroke onset were available. In addition, baseline and follow up CT-Angiography was analysed. The ASPECTS score was assessed on baseline and follow-up non-contrast CT scans.  All CT-Angiographies were evaluated according to the Tan score. </w:t>
      </w:r>
    </w:p>
    <w:p w14:paraId="687B802C" w14:textId="77777777" w:rsidR="00F00A1F" w:rsidRDefault="00A743E2">
      <w:pPr>
        <w:spacing w:after="117"/>
        <w:ind w:left="720"/>
      </w:pPr>
      <w:r>
        <w:rPr>
          <w:rFonts w:ascii="Times New Roman" w:eastAsia="Times New Roman" w:hAnsi="Times New Roman" w:cs="Times New Roman"/>
          <w:sz w:val="24"/>
        </w:rPr>
        <w:t xml:space="preserve"> </w:t>
      </w:r>
    </w:p>
    <w:p w14:paraId="64F1115E" w14:textId="77777777" w:rsidR="00F00A1F" w:rsidRDefault="00A743E2">
      <w:pPr>
        <w:pStyle w:val="Heading2"/>
        <w:spacing w:after="112"/>
        <w:ind w:left="715"/>
      </w:pPr>
      <w:bookmarkStart w:id="32" w:name="_Toc79498131"/>
      <w:r>
        <w:t>Image processing</w:t>
      </w:r>
      <w:bookmarkEnd w:id="32"/>
      <w:r>
        <w:t xml:space="preserve"> </w:t>
      </w:r>
    </w:p>
    <w:p w14:paraId="0F3426E2"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I extracted the baseline CT and conducted multi-planar reconstructions to straighten the anatomy and to show the symmetrical areas as most patients could not be aligned symmetrically in the scanner.  </w:t>
      </w:r>
    </w:p>
    <w:p w14:paraId="5EC45682" w14:textId="77777777" w:rsidR="00F00A1F" w:rsidRDefault="00A743E2">
      <w:pPr>
        <w:spacing w:after="112"/>
        <w:ind w:left="720"/>
      </w:pPr>
      <w:r>
        <w:rPr>
          <w:rFonts w:ascii="Times New Roman" w:eastAsia="Times New Roman" w:hAnsi="Times New Roman" w:cs="Times New Roman"/>
          <w:sz w:val="24"/>
        </w:rPr>
        <w:t xml:space="preserve"> </w:t>
      </w:r>
    </w:p>
    <w:p w14:paraId="2D37B216" w14:textId="77777777" w:rsidR="00F00A1F" w:rsidRDefault="00A743E2">
      <w:pPr>
        <w:pStyle w:val="Heading2"/>
        <w:spacing w:after="112"/>
        <w:ind w:left="715"/>
      </w:pPr>
      <w:bookmarkStart w:id="33" w:name="_Toc79498132"/>
      <w:r>
        <w:t>Training</w:t>
      </w:r>
      <w:bookmarkEnd w:id="33"/>
      <w:r>
        <w:t xml:space="preserve"> </w:t>
      </w:r>
    </w:p>
    <w:p w14:paraId="4CB7CF4E"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I was trained by my supervisor Professor Grunwald, who has over 25 years of experience as a radiologist, on how to interpret CT imaging and how to correlate this with ASPECTS and the Tan score. My training lasted three months and I then correlated images independently, which were then verified with my supervisor. My scoring was consistent with my </w:t>
      </w:r>
      <w:proofErr w:type="gramStart"/>
      <w:r>
        <w:rPr>
          <w:rFonts w:ascii="Times New Roman" w:eastAsia="Times New Roman" w:hAnsi="Times New Roman" w:cs="Times New Roman"/>
          <w:sz w:val="24"/>
        </w:rPr>
        <w:t>supervisors’</w:t>
      </w:r>
      <w:proofErr w:type="gramEnd"/>
      <w:r>
        <w:rPr>
          <w:rFonts w:ascii="Times New Roman" w:eastAsia="Times New Roman" w:hAnsi="Times New Roman" w:cs="Times New Roman"/>
          <w:sz w:val="24"/>
        </w:rPr>
        <w:t xml:space="preserve"> and I then began to work on our patient sample group. Any difficult cases were discussed with my supervisor. </w:t>
      </w:r>
    </w:p>
    <w:p w14:paraId="4298D0F5" w14:textId="77777777" w:rsidR="00F00A1F" w:rsidRDefault="00A743E2">
      <w:pPr>
        <w:spacing w:after="232"/>
        <w:ind w:left="1003"/>
      </w:pPr>
      <w:r>
        <w:rPr>
          <w:rFonts w:ascii="Times New Roman" w:eastAsia="Times New Roman" w:hAnsi="Times New Roman" w:cs="Times New Roman"/>
          <w:sz w:val="24"/>
        </w:rPr>
        <w:lastRenderedPageBreak/>
        <w:t xml:space="preserve"> </w:t>
      </w:r>
    </w:p>
    <w:p w14:paraId="7B9516E0" w14:textId="77777777" w:rsidR="00F00A1F" w:rsidRDefault="00A743E2">
      <w:pPr>
        <w:spacing w:after="0"/>
        <w:ind w:left="720"/>
      </w:pPr>
      <w:r>
        <w:rPr>
          <w:rFonts w:ascii="Times New Roman" w:eastAsia="Times New Roman" w:hAnsi="Times New Roman" w:cs="Times New Roman"/>
          <w:sz w:val="24"/>
        </w:rPr>
        <w:t xml:space="preserve"> </w:t>
      </w:r>
    </w:p>
    <w:p w14:paraId="219B8158" w14:textId="77777777" w:rsidR="00F00A1F" w:rsidRDefault="00A743E2">
      <w:pPr>
        <w:pStyle w:val="Heading2"/>
        <w:spacing w:after="112"/>
        <w:ind w:left="715"/>
      </w:pPr>
      <w:bookmarkStart w:id="34" w:name="_Toc79498133"/>
      <w:r>
        <w:t>Image analysis</w:t>
      </w:r>
      <w:bookmarkEnd w:id="34"/>
      <w:r>
        <w:t xml:space="preserve">  </w:t>
      </w:r>
    </w:p>
    <w:p w14:paraId="65BDCB15"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We scored 1040 (20 x 52 patients) ASPECTS areas. I assessed whether and to what extent early ischaemic signs were present and the extent according to ASPECTS. When available, CT perfusion (multiple time frames) and DSA angiography were read.  </w:t>
      </w:r>
    </w:p>
    <w:p w14:paraId="3D24D4B9" w14:textId="77777777" w:rsidR="00F00A1F" w:rsidRDefault="00A743E2">
      <w:pPr>
        <w:spacing w:after="0"/>
        <w:ind w:left="720"/>
      </w:pPr>
      <w:r>
        <w:rPr>
          <w:rFonts w:ascii="Times New Roman" w:eastAsia="Times New Roman" w:hAnsi="Times New Roman" w:cs="Times New Roman"/>
          <w:sz w:val="24"/>
        </w:rPr>
        <w:t xml:space="preserve"> </w:t>
      </w:r>
    </w:p>
    <w:p w14:paraId="49018CDB" w14:textId="77777777" w:rsidR="00F00A1F" w:rsidRDefault="00A743E2">
      <w:pPr>
        <w:spacing w:after="0"/>
        <w:ind w:left="720"/>
      </w:pPr>
      <w:r>
        <w:rPr>
          <w:rFonts w:ascii="Times New Roman" w:eastAsia="Times New Roman" w:hAnsi="Times New Roman" w:cs="Times New Roman"/>
          <w:sz w:val="24"/>
        </w:rPr>
        <w:t xml:space="preserve"> </w:t>
      </w:r>
    </w:p>
    <w:p w14:paraId="5B858A9E"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I then evaluated the CT-Angiographic images to confirm the vessel occlusion. Here, the CTA source images were evaluated for arterial occlusion and displayed on the </w:t>
      </w:r>
      <w:proofErr w:type="spellStart"/>
      <w:r>
        <w:rPr>
          <w:rFonts w:ascii="Times New Roman" w:eastAsia="Times New Roman" w:hAnsi="Times New Roman" w:cs="Times New Roman"/>
          <w:sz w:val="24"/>
        </w:rPr>
        <w:t>Aycan</w:t>
      </w:r>
      <w:proofErr w:type="spellEnd"/>
      <w:r>
        <w:rPr>
          <w:rFonts w:ascii="Times New Roman" w:eastAsia="Times New Roman" w:hAnsi="Times New Roman" w:cs="Times New Roman"/>
          <w:sz w:val="24"/>
        </w:rPr>
        <w:t xml:space="preserve"> console (</w:t>
      </w:r>
      <w:proofErr w:type="spellStart"/>
      <w:r>
        <w:rPr>
          <w:rFonts w:ascii="Times New Roman" w:eastAsia="Times New Roman" w:hAnsi="Times New Roman" w:cs="Times New Roman"/>
          <w:sz w:val="24"/>
        </w:rPr>
        <w:t>Aycan</w:t>
      </w:r>
      <w:proofErr w:type="spellEnd"/>
      <w:r>
        <w:rPr>
          <w:rFonts w:ascii="Times New Roman" w:eastAsia="Times New Roman" w:hAnsi="Times New Roman" w:cs="Times New Roman"/>
          <w:sz w:val="24"/>
        </w:rPr>
        <w:t xml:space="preserve">, Würzburg, Germany) as MIP (maximum intensity projection) reconstructions with 10 mm thickness in the coronary and axial planes. The extent of collateralisation in and around the vascular occlusion was mapped and measured by the qualitative Tan score. The modified scale of Tan et al. is the simplest system that classifies the collaterals as “good” if seen in ≥50% of the MCA territory and “poor” when they are seen in &lt;50% of the territory. This system allows a rapid assessment and is less prone to differences in opinion. </w:t>
      </w:r>
    </w:p>
    <w:p w14:paraId="2D23C02B" w14:textId="77777777" w:rsidR="00F00A1F" w:rsidRDefault="00A743E2">
      <w:pPr>
        <w:spacing w:after="112"/>
        <w:ind w:left="720"/>
      </w:pPr>
      <w:r>
        <w:rPr>
          <w:rFonts w:ascii="Times New Roman" w:eastAsia="Times New Roman" w:hAnsi="Times New Roman" w:cs="Times New Roman"/>
          <w:sz w:val="24"/>
        </w:rPr>
        <w:t xml:space="preserve"> </w:t>
      </w:r>
    </w:p>
    <w:p w14:paraId="4F8FF342" w14:textId="77777777" w:rsidR="00F00A1F" w:rsidRDefault="00A743E2">
      <w:pPr>
        <w:spacing w:after="108"/>
        <w:ind w:left="715" w:right="99" w:hanging="10"/>
        <w:jc w:val="both"/>
      </w:pPr>
      <w:r>
        <w:rPr>
          <w:rFonts w:ascii="Times New Roman" w:eastAsia="Times New Roman" w:hAnsi="Times New Roman" w:cs="Times New Roman"/>
          <w:sz w:val="24"/>
        </w:rPr>
        <w:t xml:space="preserve">This score is shown in Table 4 (below) </w:t>
      </w:r>
    </w:p>
    <w:p w14:paraId="6074094F" w14:textId="77777777" w:rsidR="00F00A1F" w:rsidRDefault="00A743E2">
      <w:pPr>
        <w:spacing w:after="0"/>
        <w:ind w:left="720"/>
      </w:pPr>
      <w:r>
        <w:rPr>
          <w:rFonts w:ascii="Times New Roman" w:eastAsia="Times New Roman" w:hAnsi="Times New Roman" w:cs="Times New Roman"/>
          <w:sz w:val="24"/>
        </w:rPr>
        <w:t xml:space="preserve"> </w:t>
      </w:r>
    </w:p>
    <w:p w14:paraId="5E960FD6" w14:textId="77777777" w:rsidR="00F00A1F" w:rsidRDefault="00A743E2">
      <w:pPr>
        <w:spacing w:after="0"/>
        <w:ind w:left="720"/>
      </w:pPr>
      <w:r>
        <w:rPr>
          <w:rFonts w:ascii="Times New Roman" w:eastAsia="Times New Roman" w:hAnsi="Times New Roman" w:cs="Times New Roman"/>
          <w:sz w:val="24"/>
        </w:rPr>
        <w:t xml:space="preserve"> </w:t>
      </w:r>
    </w:p>
    <w:tbl>
      <w:tblPr>
        <w:tblStyle w:val="TableGrid"/>
        <w:tblW w:w="9240" w:type="dxa"/>
        <w:tblInd w:w="610" w:type="dxa"/>
        <w:tblCellMar>
          <w:top w:w="36" w:type="dxa"/>
          <w:left w:w="110" w:type="dxa"/>
          <w:right w:w="115" w:type="dxa"/>
        </w:tblCellMar>
        <w:tblLook w:val="04A0" w:firstRow="1" w:lastRow="0" w:firstColumn="1" w:lastColumn="0" w:noHBand="0" w:noVBand="1"/>
      </w:tblPr>
      <w:tblGrid>
        <w:gridCol w:w="9240"/>
      </w:tblGrid>
      <w:tr w:rsidR="00F00A1F" w14:paraId="665A67D9" w14:textId="77777777">
        <w:trPr>
          <w:trHeight w:val="466"/>
        </w:trPr>
        <w:tc>
          <w:tcPr>
            <w:tcW w:w="9240" w:type="dxa"/>
            <w:tcBorders>
              <w:top w:val="single" w:sz="4" w:space="0" w:color="000000"/>
              <w:left w:val="single" w:sz="4" w:space="0" w:color="000000"/>
              <w:bottom w:val="single" w:sz="4" w:space="0" w:color="000000"/>
              <w:right w:val="single" w:sz="4" w:space="0" w:color="000000"/>
            </w:tcBorders>
          </w:tcPr>
          <w:p w14:paraId="3DEA7369" w14:textId="77777777" w:rsidR="00F00A1F" w:rsidRDefault="00A743E2">
            <w:r>
              <w:rPr>
                <w:rFonts w:ascii="Times New Roman" w:eastAsia="Times New Roman" w:hAnsi="Times New Roman" w:cs="Times New Roman"/>
                <w:sz w:val="24"/>
              </w:rPr>
              <w:t xml:space="preserve">Score description </w:t>
            </w:r>
          </w:p>
        </w:tc>
      </w:tr>
      <w:tr w:rsidR="00F00A1F" w14:paraId="2B5394E2" w14:textId="77777777">
        <w:trPr>
          <w:trHeight w:val="466"/>
        </w:trPr>
        <w:tc>
          <w:tcPr>
            <w:tcW w:w="9240" w:type="dxa"/>
            <w:tcBorders>
              <w:top w:val="single" w:sz="4" w:space="0" w:color="000000"/>
              <w:left w:val="single" w:sz="4" w:space="0" w:color="000000"/>
              <w:bottom w:val="single" w:sz="4" w:space="0" w:color="000000"/>
              <w:right w:val="single" w:sz="4" w:space="0" w:color="000000"/>
            </w:tcBorders>
          </w:tcPr>
          <w:p w14:paraId="354ECE78" w14:textId="77777777" w:rsidR="00F00A1F" w:rsidRDefault="00A743E2">
            <w:r>
              <w:rPr>
                <w:rFonts w:ascii="Times New Roman" w:eastAsia="Times New Roman" w:hAnsi="Times New Roman" w:cs="Times New Roman"/>
                <w:sz w:val="24"/>
              </w:rPr>
              <w:t xml:space="preserve">0 no collaterals </w:t>
            </w:r>
          </w:p>
        </w:tc>
      </w:tr>
      <w:tr w:rsidR="00F00A1F" w14:paraId="0A1D98F1" w14:textId="77777777">
        <w:trPr>
          <w:trHeight w:val="461"/>
        </w:trPr>
        <w:tc>
          <w:tcPr>
            <w:tcW w:w="9240" w:type="dxa"/>
            <w:tcBorders>
              <w:top w:val="single" w:sz="4" w:space="0" w:color="000000"/>
              <w:left w:val="single" w:sz="4" w:space="0" w:color="000000"/>
              <w:bottom w:val="single" w:sz="4" w:space="0" w:color="000000"/>
              <w:right w:val="single" w:sz="4" w:space="0" w:color="000000"/>
            </w:tcBorders>
          </w:tcPr>
          <w:p w14:paraId="408359EC" w14:textId="77777777" w:rsidR="00F00A1F" w:rsidRDefault="00A743E2">
            <w:r>
              <w:rPr>
                <w:rFonts w:ascii="Times New Roman" w:eastAsia="Times New Roman" w:hAnsi="Times New Roman" w:cs="Times New Roman"/>
                <w:sz w:val="24"/>
              </w:rPr>
              <w:t xml:space="preserve">1 collateral &lt;50% of the closed area </w:t>
            </w:r>
          </w:p>
        </w:tc>
      </w:tr>
      <w:tr w:rsidR="00F00A1F" w14:paraId="6BDFB340" w14:textId="77777777">
        <w:trPr>
          <w:trHeight w:val="466"/>
        </w:trPr>
        <w:tc>
          <w:tcPr>
            <w:tcW w:w="9240" w:type="dxa"/>
            <w:tcBorders>
              <w:top w:val="single" w:sz="4" w:space="0" w:color="000000"/>
              <w:left w:val="single" w:sz="4" w:space="0" w:color="000000"/>
              <w:bottom w:val="single" w:sz="4" w:space="0" w:color="000000"/>
              <w:right w:val="single" w:sz="4" w:space="0" w:color="000000"/>
            </w:tcBorders>
          </w:tcPr>
          <w:p w14:paraId="2C80FFBD" w14:textId="77777777" w:rsidR="00F00A1F" w:rsidRDefault="00A743E2">
            <w:r>
              <w:rPr>
                <w:rFonts w:ascii="Times New Roman" w:eastAsia="Times New Roman" w:hAnsi="Times New Roman" w:cs="Times New Roman"/>
                <w:sz w:val="24"/>
              </w:rPr>
              <w:t xml:space="preserve">2 collaterals &gt;50%, but &lt;100% of the closed area </w:t>
            </w:r>
          </w:p>
        </w:tc>
      </w:tr>
      <w:tr w:rsidR="00F00A1F" w14:paraId="2F8E07AC" w14:textId="77777777">
        <w:trPr>
          <w:trHeight w:val="466"/>
        </w:trPr>
        <w:tc>
          <w:tcPr>
            <w:tcW w:w="9240" w:type="dxa"/>
            <w:tcBorders>
              <w:top w:val="single" w:sz="4" w:space="0" w:color="000000"/>
              <w:left w:val="single" w:sz="4" w:space="0" w:color="000000"/>
              <w:bottom w:val="single" w:sz="4" w:space="0" w:color="000000"/>
              <w:right w:val="single" w:sz="4" w:space="0" w:color="000000"/>
            </w:tcBorders>
          </w:tcPr>
          <w:p w14:paraId="7FEC83ED" w14:textId="77777777" w:rsidR="00F00A1F" w:rsidRDefault="00A743E2">
            <w:r>
              <w:rPr>
                <w:rFonts w:ascii="Times New Roman" w:eastAsia="Times New Roman" w:hAnsi="Times New Roman" w:cs="Times New Roman"/>
                <w:sz w:val="24"/>
              </w:rPr>
              <w:t xml:space="preserve">3 collaterals 100% of the closed area </w:t>
            </w:r>
          </w:p>
        </w:tc>
      </w:tr>
    </w:tbl>
    <w:p w14:paraId="76C90C9A" w14:textId="77777777" w:rsidR="00F00A1F" w:rsidRDefault="00A743E2">
      <w:pPr>
        <w:spacing w:after="0"/>
        <w:ind w:left="826"/>
      </w:pPr>
      <w:r>
        <w:rPr>
          <w:rFonts w:ascii="Times New Roman" w:eastAsia="Times New Roman" w:hAnsi="Times New Roman" w:cs="Times New Roman"/>
          <w:i/>
        </w:rPr>
        <w:t xml:space="preserve">Table 4: Score for the quantification of collaterals in CTA-MIP images in alignment with Tan et al., </w:t>
      </w:r>
    </w:p>
    <w:p w14:paraId="19F555DA" w14:textId="77777777" w:rsidR="00F00A1F" w:rsidRDefault="00A743E2">
      <w:pPr>
        <w:spacing w:after="0"/>
        <w:ind w:left="606"/>
        <w:jc w:val="center"/>
      </w:pPr>
      <w:r>
        <w:rPr>
          <w:rFonts w:ascii="Times New Roman" w:eastAsia="Times New Roman" w:hAnsi="Times New Roman" w:cs="Times New Roman"/>
          <w:i/>
        </w:rPr>
        <w:t xml:space="preserve">2009) </w:t>
      </w:r>
    </w:p>
    <w:p w14:paraId="73EB40DE" w14:textId="77777777" w:rsidR="00F00A1F" w:rsidRDefault="00A743E2">
      <w:pPr>
        <w:spacing w:after="104"/>
        <w:ind w:left="720"/>
      </w:pPr>
      <w:r>
        <w:rPr>
          <w:rFonts w:ascii="Times New Roman" w:eastAsia="Times New Roman" w:hAnsi="Times New Roman" w:cs="Times New Roman"/>
          <w:sz w:val="16"/>
        </w:rPr>
        <w:t xml:space="preserve"> </w:t>
      </w:r>
    </w:p>
    <w:p w14:paraId="23247917" w14:textId="77777777" w:rsidR="00F00A1F" w:rsidRDefault="00A743E2">
      <w:pPr>
        <w:spacing w:after="186"/>
        <w:ind w:left="1003"/>
      </w:pPr>
      <w:r>
        <w:rPr>
          <w:rFonts w:ascii="Times New Roman" w:eastAsia="Times New Roman" w:hAnsi="Times New Roman" w:cs="Times New Roman"/>
          <w:sz w:val="16"/>
        </w:rPr>
        <w:t xml:space="preserve"> </w:t>
      </w:r>
    </w:p>
    <w:p w14:paraId="49462552" w14:textId="77777777" w:rsidR="00F00A1F" w:rsidRDefault="00A743E2">
      <w:pPr>
        <w:spacing w:after="93"/>
        <w:ind w:left="1003"/>
      </w:pPr>
      <w:r>
        <w:rPr>
          <w:rFonts w:ascii="Times New Roman" w:eastAsia="Times New Roman" w:hAnsi="Times New Roman" w:cs="Times New Roman"/>
          <w:sz w:val="24"/>
        </w:rPr>
        <w:t xml:space="preserve"> </w:t>
      </w:r>
    </w:p>
    <w:p w14:paraId="23129CF2"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I then scored the 24-hour control CT scans for established ischaemic stroke in all 1040 regions. (20 regions per patient), looking at the extent of ischaemic damage. I </w:t>
      </w:r>
      <w:r>
        <w:rPr>
          <w:rFonts w:ascii="Times New Roman" w:eastAsia="Times New Roman" w:hAnsi="Times New Roman" w:cs="Times New Roman"/>
          <w:sz w:val="24"/>
        </w:rPr>
        <w:lastRenderedPageBreak/>
        <w:t>then scored the overall TAN score for each case. Finally, I correlated the findings to the clinical and functional outcome data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NIHSS) that was assessed at 3-month follow-up. </w:t>
      </w:r>
    </w:p>
    <w:p w14:paraId="1C1BC7CF" w14:textId="77777777" w:rsidR="00F00A1F" w:rsidRDefault="00A743E2">
      <w:pPr>
        <w:spacing w:after="117"/>
        <w:ind w:left="720"/>
      </w:pPr>
      <w:r>
        <w:rPr>
          <w:rFonts w:ascii="Times New Roman" w:eastAsia="Times New Roman" w:hAnsi="Times New Roman" w:cs="Times New Roman"/>
          <w:sz w:val="24"/>
        </w:rPr>
        <w:t xml:space="preserve"> </w:t>
      </w:r>
    </w:p>
    <w:p w14:paraId="70CD0625" w14:textId="77777777" w:rsidR="00F00A1F" w:rsidRDefault="00A743E2">
      <w:pPr>
        <w:spacing w:after="112"/>
        <w:ind w:left="720"/>
      </w:pPr>
      <w:r>
        <w:rPr>
          <w:rFonts w:ascii="Times New Roman" w:eastAsia="Times New Roman" w:hAnsi="Times New Roman" w:cs="Times New Roman"/>
          <w:sz w:val="24"/>
        </w:rPr>
        <w:t xml:space="preserve"> </w:t>
      </w:r>
    </w:p>
    <w:p w14:paraId="0471B141" w14:textId="77777777" w:rsidR="00F00A1F" w:rsidRDefault="00A743E2">
      <w:pPr>
        <w:spacing w:after="108"/>
        <w:ind w:left="720"/>
      </w:pPr>
      <w:r>
        <w:rPr>
          <w:rFonts w:ascii="Times New Roman" w:eastAsia="Times New Roman" w:hAnsi="Times New Roman" w:cs="Times New Roman"/>
          <w:sz w:val="24"/>
        </w:rPr>
        <w:t xml:space="preserve"> </w:t>
      </w:r>
    </w:p>
    <w:p w14:paraId="18A9CF2D" w14:textId="77777777" w:rsidR="00F00A1F" w:rsidRDefault="00A743E2">
      <w:pPr>
        <w:spacing w:after="0"/>
        <w:ind w:left="720"/>
      </w:pPr>
      <w:r>
        <w:rPr>
          <w:rFonts w:ascii="Times New Roman" w:eastAsia="Times New Roman" w:hAnsi="Times New Roman" w:cs="Times New Roman"/>
          <w:sz w:val="24"/>
        </w:rPr>
        <w:t xml:space="preserve"> </w:t>
      </w:r>
    </w:p>
    <w:p w14:paraId="457DAC8A" w14:textId="77777777" w:rsidR="00F00A1F" w:rsidRDefault="00A743E2">
      <w:pPr>
        <w:spacing w:after="0"/>
        <w:ind w:left="720"/>
      </w:pPr>
      <w:r>
        <w:rPr>
          <w:rFonts w:ascii="Times New Roman" w:eastAsia="Times New Roman" w:hAnsi="Times New Roman" w:cs="Times New Roman"/>
          <w:sz w:val="24"/>
        </w:rPr>
        <w:t xml:space="preserve"> </w:t>
      </w:r>
    </w:p>
    <w:p w14:paraId="01511702" w14:textId="77777777" w:rsidR="00F00A1F" w:rsidRDefault="00A743E2" w:rsidP="00A743E2">
      <w:pPr>
        <w:pStyle w:val="Heading2"/>
      </w:pPr>
      <w:bookmarkStart w:id="35" w:name="_Toc79498134"/>
      <w:r>
        <w:t>5.5 Statistical analysis</w:t>
      </w:r>
      <w:bookmarkEnd w:id="35"/>
      <w:r>
        <w:t xml:space="preserve"> </w:t>
      </w:r>
    </w:p>
    <w:p w14:paraId="1EEC5848" w14:textId="77777777" w:rsidR="00F00A1F" w:rsidRDefault="00A743E2">
      <w:pPr>
        <w:spacing w:after="0"/>
        <w:ind w:left="720"/>
      </w:pPr>
      <w:r>
        <w:rPr>
          <w:rFonts w:ascii="Times New Roman" w:eastAsia="Times New Roman" w:hAnsi="Times New Roman" w:cs="Times New Roman"/>
          <w:sz w:val="24"/>
        </w:rPr>
        <w:t xml:space="preserve"> </w:t>
      </w:r>
    </w:p>
    <w:p w14:paraId="6C03909B"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For statistical analysis purposes, SPSS version 15.0 (Statistical Package for the Social Sciences) was used. The first step was to test for a normal distribution of the data with an exploratory data analysis and the help of the Kolmogorov-Smirnov test and Shapiro-Wilk Test under descriptive consideration from frequencies, averages, standard deviation as well as the median. All tests were preceded by the formulation of a null hypothesis and an alternative hypothesis. For the consideration of normally distributed mean values of a random sample, the </w:t>
      </w:r>
      <w:proofErr w:type="gramStart"/>
      <w:r>
        <w:rPr>
          <w:rFonts w:ascii="Times New Roman" w:eastAsia="Times New Roman" w:hAnsi="Times New Roman" w:cs="Times New Roman"/>
          <w:sz w:val="24"/>
        </w:rPr>
        <w:t>Student</w:t>
      </w:r>
      <w:proofErr w:type="gramEnd"/>
      <w:r>
        <w:rPr>
          <w:rFonts w:ascii="Times New Roman" w:eastAsia="Times New Roman" w:hAnsi="Times New Roman" w:cs="Times New Roman"/>
          <w:sz w:val="24"/>
        </w:rPr>
        <w:t xml:space="preserve"> t-test was used. Significance levels were presented for both normal and </w:t>
      </w:r>
      <w:proofErr w:type="spellStart"/>
      <w:r>
        <w:rPr>
          <w:rFonts w:ascii="Times New Roman" w:eastAsia="Times New Roman" w:hAnsi="Times New Roman" w:cs="Times New Roman"/>
          <w:sz w:val="24"/>
        </w:rPr>
        <w:t>nonnormalised</w:t>
      </w:r>
      <w:proofErr w:type="spellEnd"/>
      <w:r>
        <w:rPr>
          <w:rFonts w:ascii="Times New Roman" w:eastAsia="Times New Roman" w:hAnsi="Times New Roman" w:cs="Times New Roman"/>
          <w:sz w:val="24"/>
        </w:rPr>
        <w:t xml:space="preserve"> values as follows: p&gt;0.05 no significance (ns), p≤0.05 significant (*), p &lt;0.01 very significant (**), p &lt; 0.001 highly significant (***).  Without normal distribution the </w:t>
      </w:r>
      <w:proofErr w:type="spellStart"/>
      <w:r>
        <w:rPr>
          <w:rFonts w:ascii="Times New Roman" w:eastAsia="Times New Roman" w:hAnsi="Times New Roman" w:cs="Times New Roman"/>
          <w:sz w:val="24"/>
        </w:rPr>
        <w:t>Utest</w:t>
      </w:r>
      <w:proofErr w:type="spellEnd"/>
      <w:r>
        <w:rPr>
          <w:rFonts w:ascii="Times New Roman" w:eastAsia="Times New Roman" w:hAnsi="Times New Roman" w:cs="Times New Roman"/>
          <w:sz w:val="24"/>
        </w:rPr>
        <w:t xml:space="preserve"> or Mann-Whitney test was used. The Wilcoxon test was used to study related samples.  </w:t>
      </w:r>
    </w:p>
    <w:p w14:paraId="102A7681" w14:textId="36AB756D" w:rsidR="00A743E2" w:rsidRDefault="00A743E2" w:rsidP="00A743E2">
      <w:pPr>
        <w:spacing w:after="0"/>
        <w:ind w:left="720"/>
      </w:pPr>
      <w:r>
        <w:rPr>
          <w:rFonts w:ascii="Times New Roman" w:eastAsia="Times New Roman" w:hAnsi="Times New Roman" w:cs="Times New Roman"/>
          <w:sz w:val="24"/>
        </w:rPr>
        <w:t xml:space="preserve"> </w:t>
      </w:r>
    </w:p>
    <w:p w14:paraId="4315CECD" w14:textId="143EE68E" w:rsidR="00F00A1F" w:rsidRDefault="00A743E2" w:rsidP="00A743E2">
      <w:r>
        <w:br w:type="page"/>
      </w:r>
    </w:p>
    <w:p w14:paraId="5F656872" w14:textId="712B9612" w:rsidR="00F00A1F" w:rsidRDefault="00A743E2" w:rsidP="00A743E2">
      <w:pPr>
        <w:pStyle w:val="Heading1"/>
      </w:pPr>
      <w:r>
        <w:lastRenderedPageBreak/>
        <w:t>6</w:t>
      </w:r>
      <w:r>
        <w:rPr>
          <w:rFonts w:ascii="Arial" w:eastAsia="Arial" w:hAnsi="Arial" w:cs="Arial"/>
        </w:rPr>
        <w:t xml:space="preserve"> </w:t>
      </w:r>
      <w:r>
        <w:t>Results</w:t>
      </w:r>
    </w:p>
    <w:p w14:paraId="5064C257" w14:textId="77777777" w:rsidR="00F00A1F" w:rsidRDefault="00A743E2">
      <w:pPr>
        <w:spacing w:after="117"/>
        <w:ind w:left="720"/>
      </w:pPr>
      <w:r>
        <w:rPr>
          <w:rFonts w:ascii="Times New Roman" w:eastAsia="Times New Roman" w:hAnsi="Times New Roman" w:cs="Times New Roman"/>
          <w:sz w:val="24"/>
        </w:rPr>
        <w:t xml:space="preserve"> </w:t>
      </w:r>
    </w:p>
    <w:p w14:paraId="44807725" w14:textId="77777777" w:rsidR="00F00A1F" w:rsidRDefault="00A743E2">
      <w:pPr>
        <w:spacing w:after="0" w:line="357" w:lineRule="auto"/>
        <w:ind w:left="715" w:right="98" w:hanging="10"/>
        <w:jc w:val="both"/>
      </w:pPr>
      <w:r>
        <w:rPr>
          <w:rFonts w:ascii="Times New Roman" w:eastAsia="Times New Roman" w:hAnsi="Times New Roman" w:cs="Times New Roman"/>
          <w:sz w:val="24"/>
        </w:rPr>
        <w:t xml:space="preserve">From 146 patients in the SOS dataset 52 were evaluated. Only patients with a complete dataset </w:t>
      </w:r>
      <w:r>
        <w:rPr>
          <w:rFonts w:ascii="Times New Roman" w:eastAsia="Times New Roman" w:hAnsi="Times New Roman" w:cs="Times New Roman"/>
          <w:color w:val="333333"/>
          <w:sz w:val="24"/>
          <w:shd w:val="clear" w:color="auto" w:fill="FDFDFD"/>
        </w:rPr>
        <w:t>including baseline CT, 24h CT, CT-Angiography and CT-Perfusion were included.</w:t>
      </w:r>
      <w:r>
        <w:rPr>
          <w:rFonts w:ascii="Times New Roman" w:eastAsia="Times New Roman" w:hAnsi="Times New Roman" w:cs="Times New Roman"/>
          <w:sz w:val="24"/>
        </w:rPr>
        <w:t xml:space="preserve"> Patients with posterior circulation stroke were excluded. We also excluded patients that had a </w:t>
      </w:r>
      <w:r>
        <w:rPr>
          <w:rFonts w:ascii="Times New Roman" w:eastAsia="Times New Roman" w:hAnsi="Times New Roman" w:cs="Times New Roman"/>
          <w:color w:val="333333"/>
          <w:sz w:val="24"/>
          <w:shd w:val="clear" w:color="auto" w:fill="FDFDFD"/>
        </w:rPr>
        <w:t>combination with an ipsilateral anterior cerebral artery stroke and patients where source data</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was not available for the CT-Angiography or initial imaging was done using DYNA-CT (A</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CT-scan acquired on the catheter lab angiography table</w:t>
      </w:r>
      <w:proofErr w:type="gramStart"/>
      <w:r>
        <w:rPr>
          <w:rFonts w:ascii="Times New Roman" w:eastAsia="Times New Roman" w:hAnsi="Times New Roman" w:cs="Times New Roman"/>
          <w:color w:val="333333"/>
          <w:sz w:val="24"/>
          <w:shd w:val="clear" w:color="auto" w:fill="FDFDFD"/>
        </w:rPr>
        <w:t>)</w:t>
      </w:r>
      <w:proofErr w:type="gramEnd"/>
      <w:r>
        <w:rPr>
          <w:rFonts w:ascii="Times New Roman" w:eastAsia="Times New Roman" w:hAnsi="Times New Roman" w:cs="Times New Roman"/>
          <w:color w:val="333333"/>
          <w:sz w:val="24"/>
          <w:shd w:val="clear" w:color="auto" w:fill="FDFDFD"/>
        </w:rPr>
        <w:t xml:space="preserve"> or baseline or FU imaging was done</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using MRI.</w:t>
      </w:r>
      <w:r>
        <w:rPr>
          <w:rFonts w:ascii="Times New Roman" w:eastAsia="Times New Roman" w:hAnsi="Times New Roman" w:cs="Times New Roman"/>
          <w:color w:val="333333"/>
          <w:sz w:val="24"/>
        </w:rPr>
        <w:t xml:space="preserve"> </w:t>
      </w:r>
    </w:p>
    <w:p w14:paraId="1600F5E2" w14:textId="5FDE27E4" w:rsidR="00F00A1F" w:rsidRDefault="00A743E2" w:rsidP="00A743E2">
      <w:pPr>
        <w:spacing w:after="0"/>
        <w:ind w:left="720"/>
      </w:pPr>
      <w:r>
        <w:rPr>
          <w:rFonts w:ascii="Times New Roman" w:eastAsia="Times New Roman" w:hAnsi="Times New Roman" w:cs="Times New Roman"/>
          <w:sz w:val="24"/>
        </w:rPr>
        <w:t xml:space="preserve"> </w:t>
      </w:r>
    </w:p>
    <w:p w14:paraId="3DE59460" w14:textId="77777777" w:rsidR="00F00A1F" w:rsidRDefault="00A743E2">
      <w:pPr>
        <w:spacing w:after="0"/>
        <w:ind w:left="720"/>
      </w:pPr>
      <w:r>
        <w:rPr>
          <w:rFonts w:ascii="Times New Roman" w:eastAsia="Times New Roman" w:hAnsi="Times New Roman" w:cs="Times New Roman"/>
          <w:sz w:val="24"/>
        </w:rPr>
        <w:t xml:space="preserve"> </w:t>
      </w:r>
    </w:p>
    <w:p w14:paraId="2B7A0656" w14:textId="77777777" w:rsidR="00F00A1F" w:rsidRDefault="00A743E2" w:rsidP="00A743E2">
      <w:pPr>
        <w:pStyle w:val="Heading2"/>
      </w:pPr>
      <w:bookmarkStart w:id="36" w:name="_Toc79498135"/>
      <w:r>
        <w:t>6.1 Baseline Patient Characteristics</w:t>
      </w:r>
      <w:bookmarkEnd w:id="36"/>
      <w:r>
        <w:t xml:space="preserve"> </w:t>
      </w:r>
    </w:p>
    <w:p w14:paraId="0351D475" w14:textId="77777777" w:rsidR="00F00A1F" w:rsidRDefault="00A743E2">
      <w:pPr>
        <w:spacing w:after="0"/>
        <w:ind w:left="720"/>
      </w:pPr>
      <w:r>
        <w:rPr>
          <w:rFonts w:ascii="Times New Roman" w:eastAsia="Times New Roman" w:hAnsi="Times New Roman" w:cs="Times New Roman"/>
          <w:sz w:val="24"/>
        </w:rPr>
        <w:t xml:space="preserve"> </w:t>
      </w:r>
    </w:p>
    <w:p w14:paraId="75503D5B" w14:textId="77777777" w:rsidR="00F00A1F" w:rsidRDefault="00A743E2">
      <w:pPr>
        <w:spacing w:after="5" w:line="356" w:lineRule="auto"/>
        <w:ind w:left="715" w:hanging="10"/>
      </w:pPr>
      <w:r>
        <w:rPr>
          <w:rFonts w:ascii="Times New Roman" w:eastAsia="Times New Roman" w:hAnsi="Times New Roman" w:cs="Times New Roman"/>
          <w:color w:val="333333"/>
          <w:sz w:val="24"/>
          <w:shd w:val="clear" w:color="auto" w:fill="FDFDFD"/>
        </w:rPr>
        <w:t>All 52</w:t>
      </w:r>
      <w:r>
        <w:rPr>
          <w:rFonts w:ascii="Times New Roman" w:eastAsia="Times New Roman" w:hAnsi="Times New Roman" w:cs="Times New Roman"/>
          <w:sz w:val="24"/>
        </w:rPr>
        <w:t xml:space="preserve"> </w:t>
      </w:r>
      <w:r>
        <w:rPr>
          <w:rFonts w:ascii="Times New Roman" w:eastAsia="Times New Roman" w:hAnsi="Times New Roman" w:cs="Times New Roman"/>
          <w:color w:val="333333"/>
          <w:sz w:val="24"/>
          <w:shd w:val="clear" w:color="auto" w:fill="FDFDFD"/>
        </w:rPr>
        <w:t>patients</w:t>
      </w:r>
      <w:r>
        <w:rPr>
          <w:rFonts w:ascii="Times New Roman" w:eastAsia="Times New Roman" w:hAnsi="Times New Roman" w:cs="Times New Roman"/>
          <w:sz w:val="24"/>
        </w:rPr>
        <w:t xml:space="preserve"> (</w:t>
      </w:r>
      <w:r>
        <w:rPr>
          <w:rFonts w:ascii="Times New Roman" w:eastAsia="Times New Roman" w:hAnsi="Times New Roman" w:cs="Times New Roman"/>
          <w:color w:val="333333"/>
          <w:sz w:val="24"/>
          <w:shd w:val="clear" w:color="auto" w:fill="FDFDFD"/>
        </w:rPr>
        <w:t>26 males and 26 females) had a morphologically proven ischaemic territorial</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infarction that did not necessarily include the cortex in the cerebral artery area and</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involvement of the motor system.</w:t>
      </w:r>
      <w:r>
        <w:rPr>
          <w:rFonts w:ascii="Times New Roman" w:eastAsia="Times New Roman" w:hAnsi="Times New Roman" w:cs="Times New Roman"/>
          <w:color w:val="333333"/>
          <w:sz w:val="24"/>
        </w:rPr>
        <w:t xml:space="preserve"> </w:t>
      </w:r>
    </w:p>
    <w:p w14:paraId="224EB663" w14:textId="77777777" w:rsidR="00F00A1F" w:rsidRDefault="00A743E2">
      <w:pPr>
        <w:spacing w:after="5" w:line="356" w:lineRule="auto"/>
        <w:ind w:left="715" w:hanging="10"/>
      </w:pPr>
      <w:r>
        <w:rPr>
          <w:rFonts w:ascii="Times New Roman" w:eastAsia="Times New Roman" w:hAnsi="Times New Roman" w:cs="Times New Roman"/>
          <w:color w:val="333333"/>
          <w:sz w:val="24"/>
          <w:shd w:val="clear" w:color="auto" w:fill="FDFDFD"/>
        </w:rPr>
        <w:t>The mean age of the patients at the time of the index stroke was 76± 6 years. The most</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common cerebrovascular risk factor was arterial hypertension (present in 5% of patients),</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followed by hyperlipidaemia (present in 4% of patients), nicotine abuse (present in 3% of</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patients) and diabetes mellitus (present in 2% of patients).</w:t>
      </w:r>
      <w:r>
        <w:rPr>
          <w:rFonts w:ascii="Times New Roman" w:eastAsia="Times New Roman" w:hAnsi="Times New Roman" w:cs="Times New Roman"/>
          <w:color w:val="333333"/>
          <w:sz w:val="24"/>
        </w:rPr>
        <w:t xml:space="preserve">  </w:t>
      </w:r>
    </w:p>
    <w:p w14:paraId="40B7B4C7" w14:textId="77777777" w:rsidR="00F00A1F" w:rsidRDefault="00A743E2">
      <w:pPr>
        <w:spacing w:after="154"/>
        <w:ind w:left="720"/>
      </w:pPr>
      <w:r>
        <w:rPr>
          <w:rFonts w:ascii="Times New Roman" w:eastAsia="Times New Roman" w:hAnsi="Times New Roman" w:cs="Times New Roman"/>
          <w:sz w:val="24"/>
        </w:rPr>
        <w:t xml:space="preserve"> </w:t>
      </w:r>
    </w:p>
    <w:p w14:paraId="629F14B3" w14:textId="77777777" w:rsidR="00F00A1F" w:rsidRDefault="00A743E2">
      <w:pPr>
        <w:numPr>
          <w:ilvl w:val="0"/>
          <w:numId w:val="8"/>
        </w:numPr>
        <w:spacing w:after="5" w:line="356" w:lineRule="auto"/>
        <w:ind w:right="104" w:hanging="360"/>
      </w:pPr>
      <w:r>
        <w:rPr>
          <w:rFonts w:ascii="Times New Roman" w:eastAsia="Times New Roman" w:hAnsi="Times New Roman" w:cs="Times New Roman"/>
          <w:sz w:val="24"/>
        </w:rPr>
        <w:t xml:space="preserve">92.3% (48/52) of the patients were right-handed, 5.8% (3/52) left-handed and 1.9% (1/52) ambidextrous.  </w:t>
      </w:r>
    </w:p>
    <w:p w14:paraId="0BEA1223" w14:textId="77777777" w:rsidR="00F00A1F" w:rsidRDefault="00A743E2">
      <w:pPr>
        <w:spacing w:after="154"/>
        <w:ind w:left="1440"/>
      </w:pPr>
      <w:r>
        <w:rPr>
          <w:rFonts w:ascii="Times New Roman" w:eastAsia="Times New Roman" w:hAnsi="Times New Roman" w:cs="Times New Roman"/>
          <w:sz w:val="24"/>
        </w:rPr>
        <w:t xml:space="preserve"> </w:t>
      </w:r>
    </w:p>
    <w:p w14:paraId="2DC68CE7" w14:textId="77777777" w:rsidR="00F00A1F" w:rsidRDefault="00A743E2">
      <w:pPr>
        <w:numPr>
          <w:ilvl w:val="0"/>
          <w:numId w:val="8"/>
        </w:numPr>
        <w:spacing w:after="5" w:line="356" w:lineRule="auto"/>
        <w:ind w:right="104" w:hanging="360"/>
      </w:pPr>
      <w:r>
        <w:rPr>
          <w:rFonts w:ascii="Times New Roman" w:eastAsia="Times New Roman" w:hAnsi="Times New Roman" w:cs="Times New Roman"/>
          <w:sz w:val="24"/>
        </w:rPr>
        <w:t>54% (28/52) of patients suffered a stroke on the right side of the brain and 46% (24/52) suffered a stroke on the left side of the brain (</w:t>
      </w:r>
      <w:r>
        <w:rPr>
          <w:rFonts w:ascii="Times New Roman" w:eastAsia="Times New Roman" w:hAnsi="Times New Roman" w:cs="Times New Roman"/>
          <w:i/>
          <w:sz w:val="24"/>
        </w:rPr>
        <w:t>Fig.8</w:t>
      </w:r>
      <w:r>
        <w:rPr>
          <w:rFonts w:ascii="Times New Roman" w:eastAsia="Times New Roman" w:hAnsi="Times New Roman" w:cs="Times New Roman"/>
          <w:sz w:val="24"/>
        </w:rPr>
        <w:t xml:space="preserve">).   </w:t>
      </w:r>
    </w:p>
    <w:p w14:paraId="351838A2" w14:textId="77777777" w:rsidR="00F00A1F" w:rsidRDefault="00A743E2">
      <w:pPr>
        <w:spacing w:after="154"/>
        <w:ind w:left="720"/>
      </w:pPr>
      <w:r>
        <w:rPr>
          <w:rFonts w:ascii="Times New Roman" w:eastAsia="Times New Roman" w:hAnsi="Times New Roman" w:cs="Times New Roman"/>
          <w:sz w:val="24"/>
        </w:rPr>
        <w:t xml:space="preserve"> </w:t>
      </w:r>
    </w:p>
    <w:p w14:paraId="7D4179F6" w14:textId="77777777" w:rsidR="00F00A1F" w:rsidRDefault="00A743E2">
      <w:pPr>
        <w:numPr>
          <w:ilvl w:val="0"/>
          <w:numId w:val="8"/>
        </w:numPr>
        <w:spacing w:after="3" w:line="359" w:lineRule="auto"/>
        <w:ind w:right="104" w:hanging="360"/>
      </w:pPr>
      <w:r>
        <w:rPr>
          <w:rFonts w:ascii="Times New Roman" w:eastAsia="Times New Roman" w:hAnsi="Times New Roman" w:cs="Times New Roman"/>
          <w:sz w:val="24"/>
        </w:rPr>
        <w:t xml:space="preserve">40.4% (21/52) of stroke lesions were reported within the dominant hemisphere of the patient, whereas 59.6% (31/52) of ischaemic changes appeared in the non-dominant hemisphere. </w:t>
      </w:r>
    </w:p>
    <w:p w14:paraId="53F0CDC6" w14:textId="77777777" w:rsidR="00F00A1F" w:rsidRDefault="00A743E2">
      <w:pPr>
        <w:spacing w:after="154"/>
        <w:ind w:left="720"/>
      </w:pPr>
      <w:r>
        <w:rPr>
          <w:rFonts w:ascii="Times New Roman" w:eastAsia="Times New Roman" w:hAnsi="Times New Roman" w:cs="Times New Roman"/>
          <w:sz w:val="24"/>
        </w:rPr>
        <w:t xml:space="preserve"> </w:t>
      </w:r>
    </w:p>
    <w:p w14:paraId="58130510" w14:textId="77777777" w:rsidR="00F00A1F" w:rsidRDefault="00A743E2">
      <w:pPr>
        <w:numPr>
          <w:ilvl w:val="0"/>
          <w:numId w:val="8"/>
        </w:numPr>
        <w:spacing w:after="3" w:line="359" w:lineRule="auto"/>
        <w:ind w:right="104" w:hanging="360"/>
      </w:pPr>
      <w:r>
        <w:rPr>
          <w:rFonts w:ascii="Times New Roman" w:eastAsia="Times New Roman" w:hAnsi="Times New Roman" w:cs="Times New Roman"/>
          <w:sz w:val="24"/>
        </w:rPr>
        <w:t xml:space="preserve">100% (28/28) of stroke lesions on the right side occurred in the non-dominant hemisphere. 87.5% (21/24) of stroke lesions on the left side occurred in dominant hemisphere and 12.5% (3/24) within non-dominant hemisphere. </w:t>
      </w:r>
    </w:p>
    <w:p w14:paraId="6CB6125F" w14:textId="77777777" w:rsidR="00F00A1F" w:rsidRDefault="00A743E2">
      <w:pPr>
        <w:spacing w:after="95"/>
        <w:ind w:left="722"/>
      </w:pPr>
      <w:r>
        <w:rPr>
          <w:noProof/>
        </w:rPr>
        <w:lastRenderedPageBreak/>
        <mc:AlternateContent>
          <mc:Choice Requires="wpg">
            <w:drawing>
              <wp:inline distT="0" distB="0" distL="0" distR="0" wp14:anchorId="068A98F7" wp14:editId="1D1553A6">
                <wp:extent cx="5218176" cy="2484064"/>
                <wp:effectExtent l="0" t="0" r="0" b="0"/>
                <wp:docPr id="69236" name="Group 69236" descr="Pie chart. Left sided stroke: 46%; Right sided stroke: 54%"/>
                <wp:cNvGraphicFramePr/>
                <a:graphic xmlns:a="http://schemas.openxmlformats.org/drawingml/2006/main">
                  <a:graphicData uri="http://schemas.microsoft.com/office/word/2010/wordprocessingGroup">
                    <wpg:wgp>
                      <wpg:cNvGrpSpPr/>
                      <wpg:grpSpPr>
                        <a:xfrm>
                          <a:off x="0" y="0"/>
                          <a:ext cx="5218176" cy="2484064"/>
                          <a:chOff x="0" y="0"/>
                          <a:chExt cx="5218176" cy="2484064"/>
                        </a:xfrm>
                      </wpg:grpSpPr>
                      <wps:wsp>
                        <wps:cNvPr id="4732" name="Rectangle 4732"/>
                        <wps:cNvSpPr/>
                        <wps:spPr>
                          <a:xfrm>
                            <a:off x="5180076" y="2315293"/>
                            <a:ext cx="50673" cy="224466"/>
                          </a:xfrm>
                          <a:prstGeom prst="rect">
                            <a:avLst/>
                          </a:prstGeom>
                          <a:ln>
                            <a:noFill/>
                          </a:ln>
                        </wps:spPr>
                        <wps:txbx>
                          <w:txbxContent>
                            <w:p w14:paraId="555137D4" w14:textId="77777777" w:rsidR="00F00A1F" w:rsidRDefault="00A743E2">
                              <w:r>
                                <w:rPr>
                                  <w:rFonts w:ascii="Times New Roman" w:eastAsia="Times New Roman" w:hAnsi="Times New Roman" w:cs="Times New Roman"/>
                                  <w:sz w:val="24"/>
                                </w:rPr>
                                <w:t xml:space="preserve"> </w:t>
                              </w:r>
                            </w:p>
                          </w:txbxContent>
                        </wps:txbx>
                        <wps:bodyPr horzOverflow="overflow" vert="horz" lIns="0" tIns="0" rIns="0" bIns="0" rtlCol="0">
                          <a:noAutofit/>
                        </wps:bodyPr>
                      </wps:wsp>
                      <pic:pic xmlns:pic="http://schemas.openxmlformats.org/drawingml/2006/picture">
                        <pic:nvPicPr>
                          <pic:cNvPr id="73434" name="Picture 73434"/>
                          <pic:cNvPicPr/>
                        </pic:nvPicPr>
                        <pic:blipFill>
                          <a:blip r:embed="rId24"/>
                          <a:stretch>
                            <a:fillRect/>
                          </a:stretch>
                        </pic:blipFill>
                        <pic:spPr>
                          <a:xfrm>
                            <a:off x="-6067" y="-6772"/>
                            <a:ext cx="5169408" cy="2450592"/>
                          </a:xfrm>
                          <a:prstGeom prst="rect">
                            <a:avLst/>
                          </a:prstGeom>
                        </pic:spPr>
                      </pic:pic>
                      <pic:pic xmlns:pic="http://schemas.openxmlformats.org/drawingml/2006/picture">
                        <pic:nvPicPr>
                          <pic:cNvPr id="4977" name="Picture 4977"/>
                          <pic:cNvPicPr/>
                        </pic:nvPicPr>
                        <pic:blipFill>
                          <a:blip r:embed="rId25"/>
                          <a:stretch>
                            <a:fillRect/>
                          </a:stretch>
                        </pic:blipFill>
                        <pic:spPr>
                          <a:xfrm>
                            <a:off x="137160" y="530352"/>
                            <a:ext cx="3779520" cy="1776984"/>
                          </a:xfrm>
                          <a:prstGeom prst="rect">
                            <a:avLst/>
                          </a:prstGeom>
                        </pic:spPr>
                      </pic:pic>
                      <pic:pic xmlns:pic="http://schemas.openxmlformats.org/drawingml/2006/picture">
                        <pic:nvPicPr>
                          <pic:cNvPr id="4979" name="Picture 4979"/>
                          <pic:cNvPicPr/>
                        </pic:nvPicPr>
                        <pic:blipFill>
                          <a:blip r:embed="rId26"/>
                          <a:stretch>
                            <a:fillRect/>
                          </a:stretch>
                        </pic:blipFill>
                        <pic:spPr>
                          <a:xfrm>
                            <a:off x="1982724" y="1079500"/>
                            <a:ext cx="1133856" cy="457200"/>
                          </a:xfrm>
                          <a:prstGeom prst="rect">
                            <a:avLst/>
                          </a:prstGeom>
                        </pic:spPr>
                      </pic:pic>
                      <pic:pic xmlns:pic="http://schemas.openxmlformats.org/drawingml/2006/picture">
                        <pic:nvPicPr>
                          <pic:cNvPr id="73435" name="Picture 73435"/>
                          <pic:cNvPicPr/>
                        </pic:nvPicPr>
                        <pic:blipFill>
                          <a:blip r:embed="rId27"/>
                          <a:stretch>
                            <a:fillRect/>
                          </a:stretch>
                        </pic:blipFill>
                        <pic:spPr>
                          <a:xfrm>
                            <a:off x="2006628" y="1104731"/>
                            <a:ext cx="1027176" cy="353568"/>
                          </a:xfrm>
                          <a:prstGeom prst="rect">
                            <a:avLst/>
                          </a:prstGeom>
                        </pic:spPr>
                      </pic:pic>
                      <wps:wsp>
                        <wps:cNvPr id="4981" name="Rectangle 4981"/>
                        <wps:cNvSpPr/>
                        <wps:spPr>
                          <a:xfrm>
                            <a:off x="2049351" y="1125250"/>
                            <a:ext cx="1260870" cy="207838"/>
                          </a:xfrm>
                          <a:prstGeom prst="rect">
                            <a:avLst/>
                          </a:prstGeom>
                          <a:ln>
                            <a:noFill/>
                          </a:ln>
                        </wps:spPr>
                        <wps:txbx>
                          <w:txbxContent>
                            <w:p w14:paraId="147E4083" w14:textId="77777777" w:rsidR="00F00A1F" w:rsidRDefault="00A743E2">
                              <w:r>
                                <w:rPr>
                                  <w:b/>
                                  <w:color w:val="FFFFFF"/>
                                  <w:sz w:val="20"/>
                                </w:rPr>
                                <w:t>Right sided stroke</w:t>
                              </w:r>
                            </w:p>
                          </w:txbxContent>
                        </wps:txbx>
                        <wps:bodyPr horzOverflow="overflow" vert="horz" lIns="0" tIns="0" rIns="0" bIns="0" rtlCol="0">
                          <a:noAutofit/>
                        </wps:bodyPr>
                      </wps:wsp>
                      <wps:wsp>
                        <wps:cNvPr id="64930" name="Rectangle 64930"/>
                        <wps:cNvSpPr/>
                        <wps:spPr>
                          <a:xfrm>
                            <a:off x="2412444" y="1280698"/>
                            <a:ext cx="171964" cy="207838"/>
                          </a:xfrm>
                          <a:prstGeom prst="rect">
                            <a:avLst/>
                          </a:prstGeom>
                          <a:ln>
                            <a:noFill/>
                          </a:ln>
                        </wps:spPr>
                        <wps:txbx>
                          <w:txbxContent>
                            <w:p w14:paraId="4E0347E6" w14:textId="77777777" w:rsidR="00F00A1F" w:rsidRDefault="00A743E2">
                              <w:r>
                                <w:rPr>
                                  <w:b/>
                                  <w:color w:val="FFFFFF"/>
                                  <w:sz w:val="20"/>
                                </w:rPr>
                                <w:t>54</w:t>
                              </w:r>
                            </w:p>
                          </w:txbxContent>
                        </wps:txbx>
                        <wps:bodyPr horzOverflow="overflow" vert="horz" lIns="0" tIns="0" rIns="0" bIns="0" rtlCol="0">
                          <a:noAutofit/>
                        </wps:bodyPr>
                      </wps:wsp>
                      <wps:wsp>
                        <wps:cNvPr id="64931" name="Rectangle 64931"/>
                        <wps:cNvSpPr/>
                        <wps:spPr>
                          <a:xfrm>
                            <a:off x="2541228" y="1280698"/>
                            <a:ext cx="124121" cy="207838"/>
                          </a:xfrm>
                          <a:prstGeom prst="rect">
                            <a:avLst/>
                          </a:prstGeom>
                          <a:ln>
                            <a:noFill/>
                          </a:ln>
                        </wps:spPr>
                        <wps:txbx>
                          <w:txbxContent>
                            <w:p w14:paraId="293B7EBE" w14:textId="77777777" w:rsidR="00F00A1F" w:rsidRDefault="00A743E2">
                              <w:r>
                                <w:rPr>
                                  <w:b/>
                                  <w:color w:val="FFFFFF"/>
                                  <w:sz w:val="20"/>
                                </w:rPr>
                                <w:t>%</w:t>
                              </w:r>
                            </w:p>
                          </w:txbxContent>
                        </wps:txbx>
                        <wps:bodyPr horzOverflow="overflow" vert="horz" lIns="0" tIns="0" rIns="0" bIns="0" rtlCol="0">
                          <a:noAutofit/>
                        </wps:bodyPr>
                      </wps:wsp>
                      <pic:pic xmlns:pic="http://schemas.openxmlformats.org/drawingml/2006/picture">
                        <pic:nvPicPr>
                          <pic:cNvPr id="4984" name="Picture 4984"/>
                          <pic:cNvPicPr/>
                        </pic:nvPicPr>
                        <pic:blipFill>
                          <a:blip r:embed="rId28"/>
                          <a:stretch>
                            <a:fillRect/>
                          </a:stretch>
                        </pic:blipFill>
                        <pic:spPr>
                          <a:xfrm>
                            <a:off x="1034796" y="1003300"/>
                            <a:ext cx="1057656" cy="457200"/>
                          </a:xfrm>
                          <a:prstGeom prst="rect">
                            <a:avLst/>
                          </a:prstGeom>
                        </pic:spPr>
                      </pic:pic>
                      <pic:pic xmlns:pic="http://schemas.openxmlformats.org/drawingml/2006/picture">
                        <pic:nvPicPr>
                          <pic:cNvPr id="73436" name="Picture 73436"/>
                          <pic:cNvPicPr/>
                        </pic:nvPicPr>
                        <pic:blipFill>
                          <a:blip r:embed="rId29"/>
                          <a:stretch>
                            <a:fillRect/>
                          </a:stretch>
                        </pic:blipFill>
                        <pic:spPr>
                          <a:xfrm>
                            <a:off x="1054636" y="1028531"/>
                            <a:ext cx="954024" cy="353568"/>
                          </a:xfrm>
                          <a:prstGeom prst="rect">
                            <a:avLst/>
                          </a:prstGeom>
                        </pic:spPr>
                      </pic:pic>
                      <wps:wsp>
                        <wps:cNvPr id="4986" name="Rectangle 4986"/>
                        <wps:cNvSpPr/>
                        <wps:spPr>
                          <a:xfrm>
                            <a:off x="1099565" y="1052098"/>
                            <a:ext cx="1163668" cy="207838"/>
                          </a:xfrm>
                          <a:prstGeom prst="rect">
                            <a:avLst/>
                          </a:prstGeom>
                          <a:ln>
                            <a:noFill/>
                          </a:ln>
                        </wps:spPr>
                        <wps:txbx>
                          <w:txbxContent>
                            <w:p w14:paraId="63B4E608" w14:textId="77777777" w:rsidR="00F00A1F" w:rsidRDefault="00A743E2">
                              <w:r>
                                <w:rPr>
                                  <w:b/>
                                  <w:color w:val="FFFFFF"/>
                                  <w:sz w:val="20"/>
                                </w:rPr>
                                <w:t>Left sided stroke</w:t>
                              </w:r>
                            </w:p>
                          </w:txbxContent>
                        </wps:txbx>
                        <wps:bodyPr horzOverflow="overflow" vert="horz" lIns="0" tIns="0" rIns="0" bIns="0" rtlCol="0">
                          <a:noAutofit/>
                        </wps:bodyPr>
                      </wps:wsp>
                      <wps:wsp>
                        <wps:cNvPr id="64928" name="Rectangle 64928"/>
                        <wps:cNvSpPr/>
                        <wps:spPr>
                          <a:xfrm>
                            <a:off x="1426082" y="1207546"/>
                            <a:ext cx="171964" cy="207838"/>
                          </a:xfrm>
                          <a:prstGeom prst="rect">
                            <a:avLst/>
                          </a:prstGeom>
                          <a:ln>
                            <a:noFill/>
                          </a:ln>
                        </wps:spPr>
                        <wps:txbx>
                          <w:txbxContent>
                            <w:p w14:paraId="790CFE96" w14:textId="77777777" w:rsidR="00F00A1F" w:rsidRDefault="00A743E2">
                              <w:r>
                                <w:rPr>
                                  <w:b/>
                                  <w:color w:val="FFFFFF"/>
                                  <w:sz w:val="20"/>
                                </w:rPr>
                                <w:t>46</w:t>
                              </w:r>
                            </w:p>
                          </w:txbxContent>
                        </wps:txbx>
                        <wps:bodyPr horzOverflow="overflow" vert="horz" lIns="0" tIns="0" rIns="0" bIns="0" rtlCol="0">
                          <a:noAutofit/>
                        </wps:bodyPr>
                      </wps:wsp>
                      <wps:wsp>
                        <wps:cNvPr id="64929" name="Rectangle 64929"/>
                        <wps:cNvSpPr/>
                        <wps:spPr>
                          <a:xfrm>
                            <a:off x="1554866" y="1207546"/>
                            <a:ext cx="124121" cy="207838"/>
                          </a:xfrm>
                          <a:prstGeom prst="rect">
                            <a:avLst/>
                          </a:prstGeom>
                          <a:ln>
                            <a:noFill/>
                          </a:ln>
                        </wps:spPr>
                        <wps:txbx>
                          <w:txbxContent>
                            <w:p w14:paraId="5E1FD296" w14:textId="77777777" w:rsidR="00F00A1F" w:rsidRDefault="00A743E2">
                              <w:r>
                                <w:rPr>
                                  <w:b/>
                                  <w:color w:val="FFFFFF"/>
                                  <w:sz w:val="20"/>
                                </w:rPr>
                                <w:t>%</w:t>
                              </w:r>
                            </w:p>
                          </w:txbxContent>
                        </wps:txbx>
                        <wps:bodyPr horzOverflow="overflow" vert="horz" lIns="0" tIns="0" rIns="0" bIns="0" rtlCol="0">
                          <a:noAutofit/>
                        </wps:bodyPr>
                      </wps:wsp>
                      <wps:wsp>
                        <wps:cNvPr id="4988" name="Rectangle 4988"/>
                        <wps:cNvSpPr/>
                        <wps:spPr>
                          <a:xfrm>
                            <a:off x="935355" y="93742"/>
                            <a:ext cx="4381523" cy="371140"/>
                          </a:xfrm>
                          <a:prstGeom prst="rect">
                            <a:avLst/>
                          </a:prstGeom>
                          <a:ln>
                            <a:noFill/>
                          </a:ln>
                        </wps:spPr>
                        <wps:txbx>
                          <w:txbxContent>
                            <w:p w14:paraId="4802B057" w14:textId="77777777" w:rsidR="00F00A1F" w:rsidRDefault="00A743E2">
                              <w:r>
                                <w:rPr>
                                  <w:b/>
                                  <w:color w:val="404040"/>
                                  <w:sz w:val="36"/>
                                </w:rPr>
                                <w:t>% of patients with R/L sided stroke</w:t>
                              </w:r>
                            </w:p>
                          </w:txbxContent>
                        </wps:txbx>
                        <wps:bodyPr horzOverflow="overflow" vert="horz" lIns="0" tIns="0" rIns="0" bIns="0" rtlCol="0">
                          <a:noAutofit/>
                        </wps:bodyPr>
                      </wps:wsp>
                      <wps:wsp>
                        <wps:cNvPr id="75515" name="Shape 75515"/>
                        <wps:cNvSpPr/>
                        <wps:spPr>
                          <a:xfrm>
                            <a:off x="4055086" y="1205388"/>
                            <a:ext cx="1033803" cy="428626"/>
                          </a:xfrm>
                          <a:custGeom>
                            <a:avLst/>
                            <a:gdLst/>
                            <a:ahLst/>
                            <a:cxnLst/>
                            <a:rect l="0" t="0" r="0" b="0"/>
                            <a:pathLst>
                              <a:path w="1033803" h="428626">
                                <a:moveTo>
                                  <a:pt x="0" y="0"/>
                                </a:moveTo>
                                <a:lnTo>
                                  <a:pt x="1033803" y="0"/>
                                </a:lnTo>
                                <a:lnTo>
                                  <a:pt x="1033803" y="428626"/>
                                </a:lnTo>
                                <a:lnTo>
                                  <a:pt x="0" y="428626"/>
                                </a:lnTo>
                                <a:lnTo>
                                  <a:pt x="0" y="0"/>
                                </a:lnTo>
                              </a:path>
                            </a:pathLst>
                          </a:custGeom>
                          <a:ln w="0" cap="flat">
                            <a:miter lim="127000"/>
                          </a:ln>
                        </wps:spPr>
                        <wps:style>
                          <a:lnRef idx="0">
                            <a:srgbClr val="000000">
                              <a:alpha val="0"/>
                            </a:srgbClr>
                          </a:lnRef>
                          <a:fillRef idx="1">
                            <a:srgbClr val="F2F2F2">
                              <a:alpha val="38823"/>
                            </a:srgbClr>
                          </a:fillRef>
                          <a:effectRef idx="0">
                            <a:scrgbClr r="0" g="0" b="0"/>
                          </a:effectRef>
                          <a:fontRef idx="none"/>
                        </wps:style>
                        <wps:bodyPr/>
                      </wps:wsp>
                      <wps:wsp>
                        <wps:cNvPr id="75516" name="Shape 75516"/>
                        <wps:cNvSpPr/>
                        <wps:spPr>
                          <a:xfrm>
                            <a:off x="4115050" y="1281153"/>
                            <a:ext cx="62780" cy="62780"/>
                          </a:xfrm>
                          <a:custGeom>
                            <a:avLst/>
                            <a:gdLst/>
                            <a:ahLst/>
                            <a:cxnLst/>
                            <a:rect l="0" t="0" r="0" b="0"/>
                            <a:pathLst>
                              <a:path w="62780" h="62780">
                                <a:moveTo>
                                  <a:pt x="0" y="0"/>
                                </a:moveTo>
                                <a:lnTo>
                                  <a:pt x="62780" y="0"/>
                                </a:lnTo>
                                <a:lnTo>
                                  <a:pt x="62780" y="62780"/>
                                </a:lnTo>
                                <a:lnTo>
                                  <a:pt x="0" y="62780"/>
                                </a:lnTo>
                                <a:lnTo>
                                  <a:pt x="0" y="0"/>
                                </a:lnTo>
                              </a:path>
                            </a:pathLst>
                          </a:custGeom>
                          <a:ln w="0" cap="flat">
                            <a:miter lim="127000"/>
                          </a:ln>
                        </wps:spPr>
                        <wps:style>
                          <a:lnRef idx="0">
                            <a:srgbClr val="000000">
                              <a:alpha val="0"/>
                            </a:srgbClr>
                          </a:lnRef>
                          <a:fillRef idx="1">
                            <a:srgbClr val="5B9BD5"/>
                          </a:fillRef>
                          <a:effectRef idx="0">
                            <a:scrgbClr r="0" g="0" b="0"/>
                          </a:effectRef>
                          <a:fontRef idx="none"/>
                        </wps:style>
                        <wps:bodyPr/>
                      </wps:wsp>
                      <wps:wsp>
                        <wps:cNvPr id="4991" name="Rectangle 4991"/>
                        <wps:cNvSpPr/>
                        <wps:spPr>
                          <a:xfrm>
                            <a:off x="4204457" y="1231346"/>
                            <a:ext cx="1106373" cy="188044"/>
                          </a:xfrm>
                          <a:prstGeom prst="rect">
                            <a:avLst/>
                          </a:prstGeom>
                          <a:ln>
                            <a:noFill/>
                          </a:ln>
                        </wps:spPr>
                        <wps:txbx>
                          <w:txbxContent>
                            <w:p w14:paraId="1FB12032" w14:textId="77777777" w:rsidR="00F00A1F" w:rsidRDefault="00A743E2">
                              <w:r>
                                <w:rPr>
                                  <w:color w:val="404040"/>
                                  <w:sz w:val="18"/>
                                </w:rPr>
                                <w:t>Right sided stroke</w:t>
                              </w:r>
                            </w:p>
                          </w:txbxContent>
                        </wps:txbx>
                        <wps:bodyPr horzOverflow="overflow" vert="horz" lIns="0" tIns="0" rIns="0" bIns="0" rtlCol="0">
                          <a:noAutofit/>
                        </wps:bodyPr>
                      </wps:wsp>
                      <wps:wsp>
                        <wps:cNvPr id="75517" name="Shape 75517"/>
                        <wps:cNvSpPr/>
                        <wps:spPr>
                          <a:xfrm>
                            <a:off x="4115050" y="1495467"/>
                            <a:ext cx="62780" cy="62780"/>
                          </a:xfrm>
                          <a:custGeom>
                            <a:avLst/>
                            <a:gdLst/>
                            <a:ahLst/>
                            <a:cxnLst/>
                            <a:rect l="0" t="0" r="0" b="0"/>
                            <a:pathLst>
                              <a:path w="62780" h="62780">
                                <a:moveTo>
                                  <a:pt x="0" y="0"/>
                                </a:moveTo>
                                <a:lnTo>
                                  <a:pt x="62780" y="0"/>
                                </a:lnTo>
                                <a:lnTo>
                                  <a:pt x="62780" y="62780"/>
                                </a:lnTo>
                                <a:lnTo>
                                  <a:pt x="0" y="62780"/>
                                </a:lnTo>
                                <a:lnTo>
                                  <a:pt x="0" y="0"/>
                                </a:lnTo>
                              </a:path>
                            </a:pathLst>
                          </a:custGeom>
                          <a:ln w="0" cap="flat">
                            <a:miter lim="127000"/>
                          </a:ln>
                        </wps:spPr>
                        <wps:style>
                          <a:lnRef idx="0">
                            <a:srgbClr val="000000">
                              <a:alpha val="0"/>
                            </a:srgbClr>
                          </a:lnRef>
                          <a:fillRef idx="1">
                            <a:srgbClr val="ED7D31"/>
                          </a:fillRef>
                          <a:effectRef idx="0">
                            <a:scrgbClr r="0" g="0" b="0"/>
                          </a:effectRef>
                          <a:fontRef idx="none"/>
                        </wps:style>
                        <wps:bodyPr/>
                      </wps:wsp>
                      <wps:wsp>
                        <wps:cNvPr id="4993" name="Rectangle 4993"/>
                        <wps:cNvSpPr/>
                        <wps:spPr>
                          <a:xfrm>
                            <a:off x="4204457" y="1444706"/>
                            <a:ext cx="1025422" cy="188044"/>
                          </a:xfrm>
                          <a:prstGeom prst="rect">
                            <a:avLst/>
                          </a:prstGeom>
                          <a:ln>
                            <a:noFill/>
                          </a:ln>
                        </wps:spPr>
                        <wps:txbx>
                          <w:txbxContent>
                            <w:p w14:paraId="779B9070" w14:textId="77777777" w:rsidR="00F00A1F" w:rsidRDefault="00A743E2">
                              <w:r>
                                <w:rPr>
                                  <w:color w:val="404040"/>
                                  <w:sz w:val="18"/>
                                </w:rPr>
                                <w:t>Left sided stroke</w:t>
                              </w:r>
                            </w:p>
                          </w:txbxContent>
                        </wps:txbx>
                        <wps:bodyPr horzOverflow="overflow" vert="horz" lIns="0" tIns="0" rIns="0" bIns="0" rtlCol="0">
                          <a:noAutofit/>
                        </wps:bodyPr>
                      </wps:wsp>
                      <wps:wsp>
                        <wps:cNvPr id="4994" name="Shape 4994"/>
                        <wps:cNvSpPr/>
                        <wps:spPr>
                          <a:xfrm>
                            <a:off x="0" y="0"/>
                            <a:ext cx="5165089" cy="2446019"/>
                          </a:xfrm>
                          <a:custGeom>
                            <a:avLst/>
                            <a:gdLst/>
                            <a:ahLst/>
                            <a:cxnLst/>
                            <a:rect l="0" t="0" r="0" b="0"/>
                            <a:pathLst>
                              <a:path w="5165089" h="2446019">
                                <a:moveTo>
                                  <a:pt x="0" y="0"/>
                                </a:moveTo>
                                <a:lnTo>
                                  <a:pt x="5165089" y="0"/>
                                </a:lnTo>
                                <a:lnTo>
                                  <a:pt x="5165089" y="2446019"/>
                                </a:lnTo>
                                <a:lnTo>
                                  <a:pt x="0" y="2446019"/>
                                </a:lnTo>
                                <a:close/>
                              </a:path>
                            </a:pathLst>
                          </a:custGeom>
                          <a:ln w="9525" cap="flat">
                            <a:round/>
                          </a:ln>
                        </wps:spPr>
                        <wps:style>
                          <a:lnRef idx="1">
                            <a:srgbClr val="BFBFBF"/>
                          </a:lnRef>
                          <a:fillRef idx="0">
                            <a:srgbClr val="000000">
                              <a:alpha val="0"/>
                            </a:srgbClr>
                          </a:fillRef>
                          <a:effectRef idx="0">
                            <a:scrgbClr r="0" g="0" b="0"/>
                          </a:effectRef>
                          <a:fontRef idx="none"/>
                        </wps:style>
                        <wps:bodyPr/>
                      </wps:wsp>
                    </wpg:wgp>
                  </a:graphicData>
                </a:graphic>
              </wp:inline>
            </w:drawing>
          </mc:Choice>
          <mc:Fallback>
            <w:pict>
              <v:group w14:anchorId="068A98F7" id="Group 69236" o:spid="_x0000_s1032" alt="Pie chart. Left sided stroke: 46%; Right sided stroke: 54%" style="width:410.9pt;height:195.6pt;mso-position-horizontal-relative:char;mso-position-vertical-relative:line" coordsize="52181,248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">
                <v:rect id="Rectangle 4732" o:spid="_x0000_s1033" style="position:absolute;left:51800;top:23152;width:507;height:2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" filled="f" stroked="f">
                  <v:textbox inset="0,0,0,0">
                    <w:txbxContent>
                      <w:p w14:paraId="555137D4" w14:textId="77777777" w:rsidR="00F00A1F" w:rsidRDefault="00A743E2">
                        <w:r>
                          <w:rPr>
                            <w:rFonts w:ascii="Times New Roman" w:eastAsia="Times New Roman" w:hAnsi="Times New Roman" w:cs="Times New Roman"/>
                            <w:sz w:val="24"/>
                          </w:rPr>
                          <w:t xml:space="preserve"> </w:t>
                        </w:r>
                      </w:p>
                    </w:txbxContent>
                  </v:textbox>
                </v:rect>
                <v:shape id="Picture 73434" o:spid="_x0000_s1034" type="#_x0000_t75" style="position:absolute;left:-60;top:-67;width:51693;height:245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">
                  <v:imagedata r:id="rId30" o:title=""/>
                </v:shape>
                <v:shape id="Picture 4977" o:spid="_x0000_s1035" type="#_x0000_t75" style="position:absolute;left:1371;top:5303;width:37795;height:177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">
                  <v:imagedata r:id="rId31" o:title=""/>
                </v:shape>
                <v:shape id="Picture 4979" o:spid="_x0000_s1036" type="#_x0000_t75" style="position:absolute;left:19827;top:10795;width:11338;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">
                  <v:imagedata r:id="rId32" o:title=""/>
                </v:shape>
                <v:shape id="Picture 73435" o:spid="_x0000_s1037" type="#_x0000_t75" style="position:absolute;left:20066;top:11047;width:10272;height:35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">
                  <v:imagedata r:id="rId33" o:title=""/>
                </v:shape>
                <v:rect id="Rectangle 4981" o:spid="_x0000_s1038" style="position:absolute;left:20493;top:11252;width:12609;height:20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" filled="f" stroked="f">
                  <v:textbox inset="0,0,0,0">
                    <w:txbxContent>
                      <w:p w14:paraId="147E4083" w14:textId="77777777" w:rsidR="00F00A1F" w:rsidRDefault="00A743E2">
                        <w:r>
                          <w:rPr>
                            <w:b/>
                            <w:color w:val="FFFFFF"/>
                            <w:sz w:val="20"/>
                          </w:rPr>
                          <w:t>Right sided stroke</w:t>
                        </w:r>
                      </w:p>
                    </w:txbxContent>
                  </v:textbox>
                </v:rect>
                <v:rect id="Rectangle 64930" o:spid="_x0000_s1039" style="position:absolute;left:24124;top:12806;width:1720;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" filled="f" stroked="f">
                  <v:textbox inset="0,0,0,0">
                    <w:txbxContent>
                      <w:p w14:paraId="4E0347E6" w14:textId="77777777" w:rsidR="00F00A1F" w:rsidRDefault="00A743E2">
                        <w:r>
                          <w:rPr>
                            <w:b/>
                            <w:color w:val="FFFFFF"/>
                            <w:sz w:val="20"/>
                          </w:rPr>
                          <w:t>54</w:t>
                        </w:r>
                      </w:p>
                    </w:txbxContent>
                  </v:textbox>
                </v:rect>
                <v:rect id="Rectangle 64931" o:spid="_x0000_s1040" style="position:absolute;left:25412;top:12806;width:1241;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" filled="f" stroked="f">
                  <v:textbox inset="0,0,0,0">
                    <w:txbxContent>
                      <w:p w14:paraId="293B7EBE" w14:textId="77777777" w:rsidR="00F00A1F" w:rsidRDefault="00A743E2">
                        <w:r>
                          <w:rPr>
                            <w:b/>
                            <w:color w:val="FFFFFF"/>
                            <w:sz w:val="20"/>
                          </w:rPr>
                          <w:t>%</w:t>
                        </w:r>
                      </w:p>
                    </w:txbxContent>
                  </v:textbox>
                </v:rect>
                <v:shape id="Picture 4984" o:spid="_x0000_s1041" type="#_x0000_t75" style="position:absolute;left:10347;top:10033;width:10577;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">
                  <v:imagedata r:id="rId34" o:title=""/>
                </v:shape>
                <v:shape id="Picture 73436" o:spid="_x0000_s1042" type="#_x0000_t75" style="position:absolute;left:10546;top:10285;width:9540;height:35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">
                  <v:imagedata r:id="rId35" o:title=""/>
                </v:shape>
                <v:rect id="Rectangle 4986" o:spid="_x0000_s1043" style="position:absolute;left:10995;top:10520;width:11637;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" filled="f" stroked="f">
                  <v:textbox inset="0,0,0,0">
                    <w:txbxContent>
                      <w:p w14:paraId="63B4E608" w14:textId="77777777" w:rsidR="00F00A1F" w:rsidRDefault="00A743E2">
                        <w:r>
                          <w:rPr>
                            <w:b/>
                            <w:color w:val="FFFFFF"/>
                            <w:sz w:val="20"/>
                          </w:rPr>
                          <w:t>Left sided stroke</w:t>
                        </w:r>
                      </w:p>
                    </w:txbxContent>
                  </v:textbox>
                </v:rect>
                <v:rect id="Rectangle 64928" o:spid="_x0000_s1044" style="position:absolute;left:14260;top:12075;width:1720;height:20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" filled="f" stroked="f">
                  <v:textbox inset="0,0,0,0">
                    <w:txbxContent>
                      <w:p w14:paraId="790CFE96" w14:textId="77777777" w:rsidR="00F00A1F" w:rsidRDefault="00A743E2">
                        <w:r>
                          <w:rPr>
                            <w:b/>
                            <w:color w:val="FFFFFF"/>
                            <w:sz w:val="20"/>
                          </w:rPr>
                          <w:t>46</w:t>
                        </w:r>
                      </w:p>
                    </w:txbxContent>
                  </v:textbox>
                </v:rect>
                <v:rect id="Rectangle 64929" o:spid="_x0000_s1045" style="position:absolute;left:15548;top:12075;width:1241;height:20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" filled="f" stroked="f">
                  <v:textbox inset="0,0,0,0">
                    <w:txbxContent>
                      <w:p w14:paraId="5E1FD296" w14:textId="77777777" w:rsidR="00F00A1F" w:rsidRDefault="00A743E2">
                        <w:r>
                          <w:rPr>
                            <w:b/>
                            <w:color w:val="FFFFFF"/>
                            <w:sz w:val="20"/>
                          </w:rPr>
                          <w:t>%</w:t>
                        </w:r>
                      </w:p>
                    </w:txbxContent>
                  </v:textbox>
                </v:rect>
                <v:rect id="Rectangle 4988" o:spid="_x0000_s1046" style="position:absolute;left:9353;top:937;width:43815;height:3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" filled="f" stroked="f">
                  <v:textbox inset="0,0,0,0">
                    <w:txbxContent>
                      <w:p w14:paraId="4802B057" w14:textId="77777777" w:rsidR="00F00A1F" w:rsidRDefault="00A743E2">
                        <w:r>
                          <w:rPr>
                            <w:b/>
                            <w:color w:val="404040"/>
                            <w:sz w:val="36"/>
                          </w:rPr>
                          <w:t>% of patients with R/L sided stroke</w:t>
                        </w:r>
                      </w:p>
                    </w:txbxContent>
                  </v:textbox>
                </v:rect>
                <v:shape id="Shape 75515" o:spid="_x0000_s1047" style="position:absolute;left:40550;top:12053;width:10338;height:4287;visibility:visible;mso-wrap-style:square;v-text-anchor:top" coordsize="1033803,428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" path="m,l1033803,r,428626l,428626,,e" fillcolor="#f2f2f2" stroked="f" strokeweight="0">
                  <v:fill opacity="25443f"/>
                  <v:stroke miterlimit="83231f" joinstyle="miter"/>
                  <v:path arrowok="t" textboxrect="0,0,1033803,428626"/>
                </v:shape>
                <v:shape id="Shape 75516" o:spid="_x0000_s1048" style="position:absolute;left:41150;top:12811;width:628;height:628;visibility:visible;mso-wrap-style:square;v-text-anchor:top" coordsize="62780,6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" path="m,l62780,r,62780l,62780,,e" fillcolor="#5b9bd5" stroked="f" strokeweight="0">
                  <v:stroke miterlimit="83231f" joinstyle="miter"/>
                  <v:path arrowok="t" textboxrect="0,0,62780,62780"/>
                </v:shape>
                <v:rect id="Rectangle 4991" o:spid="_x0000_s1049" style="position:absolute;left:42044;top:12313;width:11064;height:1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" filled="f" stroked="f">
                  <v:textbox inset="0,0,0,0">
                    <w:txbxContent>
                      <w:p w14:paraId="1FB12032" w14:textId="77777777" w:rsidR="00F00A1F" w:rsidRDefault="00A743E2">
                        <w:r>
                          <w:rPr>
                            <w:color w:val="404040"/>
                            <w:sz w:val="18"/>
                          </w:rPr>
                          <w:t>Right sided stroke</w:t>
                        </w:r>
                      </w:p>
                    </w:txbxContent>
                  </v:textbox>
                </v:rect>
                <v:shape id="Shape 75517" o:spid="_x0000_s1050" style="position:absolute;left:41150;top:14954;width:628;height:628;visibility:visible;mso-wrap-style:square;v-text-anchor:top" coordsize="62780,6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" path="m,l62780,r,62780l,62780,,e" fillcolor="#ed7d31" stroked="f" strokeweight="0">
                  <v:stroke miterlimit="83231f" joinstyle="miter"/>
                  <v:path arrowok="t" textboxrect="0,0,62780,62780"/>
                </v:shape>
                <v:rect id="Rectangle 4993" o:spid="_x0000_s1051" style="position:absolute;left:42044;top:14447;width:10254;height:1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" filled="f" stroked="f">
                  <v:textbox inset="0,0,0,0">
                    <w:txbxContent>
                      <w:p w14:paraId="779B9070" w14:textId="77777777" w:rsidR="00F00A1F" w:rsidRDefault="00A743E2">
                        <w:r>
                          <w:rPr>
                            <w:color w:val="404040"/>
                            <w:sz w:val="18"/>
                          </w:rPr>
                          <w:t>Left sided stroke</w:t>
                        </w:r>
                      </w:p>
                    </w:txbxContent>
                  </v:textbox>
                </v:rect>
                <v:shape id="Shape 4994" o:spid="_x0000_s1052" style="position:absolute;width:51650;height:24460;visibility:visible;mso-wrap-style:square;v-text-anchor:top" coordsize="5165089,2446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" path="m,l5165089,r,2446019l,2446019,,xe" filled="f" strokecolor="#bfbfbf">
                  <v:path arrowok="t" textboxrect="0,0,5165089,2446019"/>
                </v:shape>
                <w10:anchorlock/>
              </v:group>
            </w:pict>
          </mc:Fallback>
        </mc:AlternateContent>
      </w:r>
    </w:p>
    <w:p w14:paraId="1FEBC55E" w14:textId="77777777" w:rsidR="00F00A1F" w:rsidRDefault="00A743E2">
      <w:pPr>
        <w:spacing w:after="141" w:line="248" w:lineRule="auto"/>
        <w:ind w:left="715" w:right="95" w:hanging="10"/>
        <w:jc w:val="both"/>
      </w:pPr>
      <w:r>
        <w:rPr>
          <w:rFonts w:ascii="Times New Roman" w:eastAsia="Times New Roman" w:hAnsi="Times New Roman" w:cs="Times New Roman"/>
          <w:i/>
          <w:sz w:val="20"/>
        </w:rPr>
        <w:t xml:space="preserve">Fig.8 Pie-chart illustrating the % of patients suffering a right/left sided stroke </w:t>
      </w:r>
    </w:p>
    <w:p w14:paraId="32FF6E8E" w14:textId="77777777" w:rsidR="00F00A1F" w:rsidRDefault="00A743E2">
      <w:pPr>
        <w:spacing w:after="111"/>
        <w:ind w:left="720"/>
      </w:pPr>
      <w:r>
        <w:rPr>
          <w:rFonts w:ascii="Times New Roman" w:eastAsia="Times New Roman" w:hAnsi="Times New Roman" w:cs="Times New Roman"/>
          <w:sz w:val="24"/>
        </w:rPr>
        <w:t xml:space="preserve"> </w:t>
      </w:r>
    </w:p>
    <w:p w14:paraId="0C411B66" w14:textId="77777777" w:rsidR="00F00A1F" w:rsidRDefault="00A743E2" w:rsidP="00A743E2">
      <w:pPr>
        <w:pStyle w:val="Heading2"/>
      </w:pPr>
      <w:r>
        <w:t>6.2</w:t>
      </w:r>
      <w:r>
        <w:rPr>
          <w:rFonts w:ascii="Arial" w:eastAsia="Arial" w:hAnsi="Arial" w:cs="Arial"/>
        </w:rPr>
        <w:t xml:space="preserve"> </w:t>
      </w:r>
      <w:r>
        <w:t xml:space="preserve">Baseline Imaging Results </w:t>
      </w:r>
    </w:p>
    <w:p w14:paraId="38C4DB6A" w14:textId="77777777" w:rsidR="00F00A1F" w:rsidRDefault="00A743E2">
      <w:pPr>
        <w:spacing w:after="0"/>
        <w:ind w:left="720"/>
      </w:pPr>
      <w:r>
        <w:rPr>
          <w:rFonts w:ascii="Times New Roman" w:eastAsia="Times New Roman" w:hAnsi="Times New Roman" w:cs="Times New Roman"/>
          <w:sz w:val="24"/>
        </w:rPr>
        <w:t xml:space="preserve"> </w:t>
      </w:r>
    </w:p>
    <w:p w14:paraId="732256A9" w14:textId="77777777" w:rsidR="00F00A1F" w:rsidRDefault="00A743E2">
      <w:pPr>
        <w:spacing w:after="112"/>
        <w:ind w:left="715" w:hanging="10"/>
      </w:pPr>
      <w:r>
        <w:rPr>
          <w:rFonts w:ascii="Times New Roman" w:eastAsia="Times New Roman" w:hAnsi="Times New Roman" w:cs="Times New Roman"/>
          <w:b/>
          <w:sz w:val="24"/>
        </w:rPr>
        <w:t xml:space="preserve">Collaterals  </w:t>
      </w:r>
    </w:p>
    <w:p w14:paraId="0763737B" w14:textId="77777777" w:rsidR="00F00A1F" w:rsidRDefault="00A743E2">
      <w:pPr>
        <w:spacing w:after="117"/>
        <w:ind w:left="720"/>
      </w:pPr>
      <w:r>
        <w:rPr>
          <w:rFonts w:ascii="Times New Roman" w:eastAsia="Times New Roman" w:hAnsi="Times New Roman" w:cs="Times New Roman"/>
          <w:b/>
          <w:sz w:val="24"/>
        </w:rPr>
        <w:t xml:space="preserve"> </w:t>
      </w:r>
    </w:p>
    <w:p w14:paraId="0D51E052" w14:textId="77777777" w:rsidR="00F00A1F" w:rsidRDefault="00A743E2">
      <w:pPr>
        <w:spacing w:after="112"/>
        <w:ind w:left="715" w:hanging="10"/>
      </w:pPr>
      <w:r>
        <w:rPr>
          <w:rFonts w:ascii="Times New Roman" w:eastAsia="Times New Roman" w:hAnsi="Times New Roman" w:cs="Times New Roman"/>
          <w:b/>
          <w:sz w:val="24"/>
        </w:rPr>
        <w:t xml:space="preserve">Collaterals were scored according to the Tan Score. The distribution was as follows: </w:t>
      </w:r>
    </w:p>
    <w:p w14:paraId="19176AD4" w14:textId="77777777" w:rsidR="00F00A1F" w:rsidRDefault="00A743E2">
      <w:pPr>
        <w:spacing w:after="112"/>
        <w:ind w:left="720"/>
      </w:pPr>
      <w:r>
        <w:rPr>
          <w:rFonts w:ascii="Times New Roman" w:eastAsia="Times New Roman" w:hAnsi="Times New Roman" w:cs="Times New Roman"/>
          <w:b/>
          <w:sz w:val="24"/>
        </w:rPr>
        <w:t xml:space="preserve"> </w:t>
      </w:r>
    </w:p>
    <w:p w14:paraId="326A13F8" w14:textId="77777777" w:rsidR="00F00A1F" w:rsidRPr="00A743E2" w:rsidRDefault="00A743E2" w:rsidP="00A743E2">
      <w:pPr>
        <w:ind w:firstLine="705"/>
        <w:rPr>
          <w:rFonts w:ascii="Times New Roman" w:hAnsi="Times New Roman" w:cs="Times New Roman"/>
          <w:b/>
          <w:bCs/>
          <w:sz w:val="24"/>
          <w:szCs w:val="24"/>
        </w:rPr>
      </w:pPr>
      <w:bookmarkStart w:id="37" w:name="_Toc79498136"/>
      <w:r w:rsidRPr="00A743E2">
        <w:rPr>
          <w:rFonts w:ascii="Times New Roman" w:hAnsi="Times New Roman" w:cs="Times New Roman"/>
          <w:b/>
          <w:bCs/>
          <w:sz w:val="24"/>
          <w:szCs w:val="24"/>
        </w:rPr>
        <w:t>TAN score (See Table 5 and Fig. 9 below)</w:t>
      </w:r>
      <w:bookmarkEnd w:id="37"/>
      <w:r w:rsidRPr="00A743E2">
        <w:rPr>
          <w:rFonts w:ascii="Times New Roman" w:hAnsi="Times New Roman" w:cs="Times New Roman"/>
          <w:b/>
          <w:bCs/>
          <w:sz w:val="24"/>
          <w:szCs w:val="24"/>
        </w:rPr>
        <w:t xml:space="preserve"> </w:t>
      </w:r>
    </w:p>
    <w:p w14:paraId="2A8CD97A" w14:textId="77777777" w:rsidR="00F00A1F" w:rsidRDefault="00A743E2">
      <w:pPr>
        <w:numPr>
          <w:ilvl w:val="0"/>
          <w:numId w:val="9"/>
        </w:numPr>
        <w:spacing w:after="114"/>
        <w:ind w:right="99" w:hanging="360"/>
        <w:jc w:val="both"/>
      </w:pPr>
      <w:r>
        <w:rPr>
          <w:rFonts w:ascii="Times New Roman" w:eastAsia="Times New Roman" w:hAnsi="Times New Roman" w:cs="Times New Roman"/>
          <w:sz w:val="24"/>
        </w:rPr>
        <w:t xml:space="preserve">TAN score = 0 in 8 % </w:t>
      </w:r>
    </w:p>
    <w:p w14:paraId="787FE2A0" w14:textId="77777777" w:rsidR="00F00A1F" w:rsidRDefault="00A743E2">
      <w:pPr>
        <w:numPr>
          <w:ilvl w:val="0"/>
          <w:numId w:val="9"/>
        </w:numPr>
        <w:spacing w:after="114"/>
        <w:ind w:right="99" w:hanging="360"/>
        <w:jc w:val="both"/>
      </w:pPr>
      <w:r>
        <w:rPr>
          <w:rFonts w:ascii="Times New Roman" w:eastAsia="Times New Roman" w:hAnsi="Times New Roman" w:cs="Times New Roman"/>
          <w:sz w:val="24"/>
        </w:rPr>
        <w:t xml:space="preserve">TAN score = 1 in 27 % </w:t>
      </w:r>
    </w:p>
    <w:p w14:paraId="5D261500" w14:textId="77777777" w:rsidR="00F00A1F" w:rsidRDefault="00A743E2">
      <w:pPr>
        <w:numPr>
          <w:ilvl w:val="0"/>
          <w:numId w:val="9"/>
        </w:numPr>
        <w:spacing w:after="114"/>
        <w:ind w:right="99" w:hanging="360"/>
        <w:jc w:val="both"/>
      </w:pPr>
      <w:r>
        <w:rPr>
          <w:rFonts w:ascii="Times New Roman" w:eastAsia="Times New Roman" w:hAnsi="Times New Roman" w:cs="Times New Roman"/>
          <w:sz w:val="24"/>
        </w:rPr>
        <w:t xml:space="preserve">TAN score = 2 in 44 % </w:t>
      </w:r>
    </w:p>
    <w:p w14:paraId="19008B07" w14:textId="77777777" w:rsidR="00F00A1F" w:rsidRDefault="00A743E2">
      <w:pPr>
        <w:numPr>
          <w:ilvl w:val="0"/>
          <w:numId w:val="9"/>
        </w:numPr>
        <w:spacing w:after="35"/>
        <w:ind w:right="99" w:hanging="360"/>
        <w:jc w:val="both"/>
      </w:pPr>
      <w:r>
        <w:rPr>
          <w:rFonts w:ascii="Times New Roman" w:eastAsia="Times New Roman" w:hAnsi="Times New Roman" w:cs="Times New Roman"/>
          <w:sz w:val="24"/>
        </w:rPr>
        <w:t xml:space="preserve">TAN score = 3 in 21 % </w:t>
      </w:r>
    </w:p>
    <w:p w14:paraId="44E23FD8" w14:textId="77777777" w:rsidR="00F00A1F" w:rsidRDefault="00A743E2">
      <w:pPr>
        <w:spacing w:after="0"/>
        <w:ind w:left="720"/>
      </w:pPr>
      <w:r>
        <w:rPr>
          <w:rFonts w:ascii="Times New Roman" w:eastAsia="Times New Roman" w:hAnsi="Times New Roman" w:cs="Times New Roman"/>
          <w:sz w:val="20"/>
        </w:rPr>
        <w:t xml:space="preserve"> </w:t>
      </w:r>
    </w:p>
    <w:tbl>
      <w:tblPr>
        <w:tblStyle w:val="TableGrid"/>
        <w:tblW w:w="9005" w:type="dxa"/>
        <w:tblInd w:w="727" w:type="dxa"/>
        <w:tblCellMar>
          <w:bottom w:w="16" w:type="dxa"/>
          <w:right w:w="2" w:type="dxa"/>
        </w:tblCellMar>
        <w:tblLook w:val="04A0" w:firstRow="1" w:lastRow="0" w:firstColumn="1" w:lastColumn="0" w:noHBand="0" w:noVBand="1"/>
      </w:tblPr>
      <w:tblGrid>
        <w:gridCol w:w="1813"/>
        <w:gridCol w:w="2335"/>
        <w:gridCol w:w="214"/>
        <w:gridCol w:w="1706"/>
        <w:gridCol w:w="2477"/>
        <w:gridCol w:w="460"/>
      </w:tblGrid>
      <w:tr w:rsidR="00F00A1F" w14:paraId="3C9C816F" w14:textId="77777777">
        <w:trPr>
          <w:trHeight w:val="259"/>
        </w:trPr>
        <w:tc>
          <w:tcPr>
            <w:tcW w:w="1814" w:type="dxa"/>
            <w:vMerge w:val="restart"/>
            <w:tcBorders>
              <w:top w:val="single" w:sz="6" w:space="0" w:color="111111"/>
              <w:left w:val="single" w:sz="6" w:space="0" w:color="111111"/>
              <w:bottom w:val="single" w:sz="6" w:space="0" w:color="111111"/>
              <w:right w:val="single" w:sz="6" w:space="0" w:color="111111"/>
            </w:tcBorders>
          </w:tcPr>
          <w:p w14:paraId="36B81311" w14:textId="77777777" w:rsidR="00F00A1F" w:rsidRDefault="00A743E2">
            <w:pPr>
              <w:ind w:left="12"/>
            </w:pPr>
            <w:r>
              <w:rPr>
                <w:rFonts w:ascii="Times New Roman" w:eastAsia="Times New Roman" w:hAnsi="Times New Roman" w:cs="Times New Roman"/>
                <w:sz w:val="24"/>
              </w:rPr>
              <w:t xml:space="preserve"> </w:t>
            </w:r>
          </w:p>
          <w:p w14:paraId="4EC04599" w14:textId="77777777" w:rsidR="00F00A1F" w:rsidRDefault="00A743E2">
            <w:pPr>
              <w:ind w:left="12"/>
            </w:pPr>
            <w:r>
              <w:rPr>
                <w:rFonts w:ascii="Times New Roman" w:eastAsia="Times New Roman" w:hAnsi="Times New Roman" w:cs="Times New Roman"/>
                <w:sz w:val="20"/>
              </w:rPr>
              <w:t>TAN</w:t>
            </w:r>
            <w:r>
              <w:rPr>
                <w:rFonts w:ascii="Times New Roman" w:eastAsia="Times New Roman" w:hAnsi="Times New Roman" w:cs="Times New Roman"/>
                <w:sz w:val="24"/>
              </w:rPr>
              <w:t xml:space="preserve"> </w:t>
            </w:r>
          </w:p>
        </w:tc>
        <w:tc>
          <w:tcPr>
            <w:tcW w:w="4255" w:type="dxa"/>
            <w:gridSpan w:val="3"/>
            <w:tcBorders>
              <w:top w:val="single" w:sz="6" w:space="0" w:color="111111"/>
              <w:left w:val="single" w:sz="6" w:space="0" w:color="111111"/>
              <w:bottom w:val="single" w:sz="6" w:space="0" w:color="111111"/>
              <w:right w:val="nil"/>
            </w:tcBorders>
          </w:tcPr>
          <w:p w14:paraId="413AD0EE" w14:textId="77777777" w:rsidR="00F00A1F" w:rsidRDefault="00A743E2">
            <w:pPr>
              <w:ind w:left="12"/>
            </w:pPr>
            <w:proofErr w:type="spellStart"/>
            <w:r>
              <w:rPr>
                <w:rFonts w:ascii="Times New Roman" w:eastAsia="Times New Roman" w:hAnsi="Times New Roman" w:cs="Times New Roman"/>
                <w:sz w:val="20"/>
              </w:rPr>
              <w:t>TAN_Score</w:t>
            </w:r>
            <w:proofErr w:type="spellEnd"/>
            <w:r>
              <w:rPr>
                <w:rFonts w:ascii="Times New Roman" w:eastAsia="Times New Roman" w:hAnsi="Times New Roman" w:cs="Times New Roman"/>
                <w:sz w:val="20"/>
              </w:rPr>
              <w:t xml:space="preserve"> (NIHSS Correlation)</w:t>
            </w:r>
            <w:r>
              <w:rPr>
                <w:rFonts w:ascii="Times New Roman" w:eastAsia="Times New Roman" w:hAnsi="Times New Roman" w:cs="Times New Roman"/>
                <w:sz w:val="24"/>
              </w:rPr>
              <w:t xml:space="preserve"> </w:t>
            </w:r>
          </w:p>
        </w:tc>
        <w:tc>
          <w:tcPr>
            <w:tcW w:w="2477" w:type="dxa"/>
            <w:tcBorders>
              <w:top w:val="single" w:sz="6" w:space="0" w:color="111111"/>
              <w:left w:val="nil"/>
              <w:bottom w:val="single" w:sz="6" w:space="0" w:color="111111"/>
              <w:right w:val="nil"/>
            </w:tcBorders>
          </w:tcPr>
          <w:p w14:paraId="086E05D8" w14:textId="77777777" w:rsidR="00F00A1F" w:rsidRDefault="00F00A1F"/>
        </w:tc>
        <w:tc>
          <w:tcPr>
            <w:tcW w:w="458" w:type="dxa"/>
            <w:tcBorders>
              <w:top w:val="single" w:sz="6" w:space="0" w:color="111111"/>
              <w:left w:val="nil"/>
              <w:bottom w:val="single" w:sz="6" w:space="0" w:color="111111"/>
              <w:right w:val="single" w:sz="6" w:space="0" w:color="111111"/>
            </w:tcBorders>
          </w:tcPr>
          <w:p w14:paraId="7FE2D89A" w14:textId="77777777" w:rsidR="00F00A1F" w:rsidRDefault="00F00A1F"/>
        </w:tc>
      </w:tr>
      <w:tr w:rsidR="00F00A1F" w14:paraId="5D45CE85" w14:textId="77777777">
        <w:trPr>
          <w:trHeight w:val="289"/>
        </w:trPr>
        <w:tc>
          <w:tcPr>
            <w:tcW w:w="0" w:type="auto"/>
            <w:vMerge/>
            <w:tcBorders>
              <w:top w:val="nil"/>
              <w:left w:val="single" w:sz="6" w:space="0" w:color="111111"/>
              <w:bottom w:val="single" w:sz="6" w:space="0" w:color="111111"/>
              <w:right w:val="single" w:sz="6" w:space="0" w:color="111111"/>
            </w:tcBorders>
          </w:tcPr>
          <w:p w14:paraId="5B1E51F8" w14:textId="77777777" w:rsidR="00F00A1F" w:rsidRDefault="00F00A1F"/>
        </w:tc>
        <w:tc>
          <w:tcPr>
            <w:tcW w:w="2335" w:type="dxa"/>
            <w:tcBorders>
              <w:top w:val="single" w:sz="6" w:space="0" w:color="111111"/>
              <w:left w:val="single" w:sz="6" w:space="0" w:color="111111"/>
              <w:bottom w:val="single" w:sz="4" w:space="0" w:color="FFFFFF"/>
              <w:right w:val="nil"/>
            </w:tcBorders>
          </w:tcPr>
          <w:p w14:paraId="353B7E59" w14:textId="77777777" w:rsidR="00F00A1F" w:rsidRDefault="00A743E2">
            <w:pPr>
              <w:tabs>
                <w:tab w:val="center" w:pos="1272"/>
              </w:tabs>
            </w:pPr>
            <w:r>
              <w:rPr>
                <w:rFonts w:ascii="Times New Roman" w:eastAsia="Times New Roman" w:hAnsi="Times New Roman" w:cs="Times New Roman"/>
                <w:sz w:val="2"/>
              </w:rPr>
              <w:t xml:space="preserve"> </w:t>
            </w:r>
            <w:r>
              <w:rPr>
                <w:rFonts w:ascii="Times New Roman" w:eastAsia="Times New Roman" w:hAnsi="Times New Roman" w:cs="Times New Roman"/>
                <w:sz w:val="2"/>
              </w:rPr>
              <w:tab/>
            </w:r>
            <w:r>
              <w:rPr>
                <w:rFonts w:ascii="Times New Roman" w:eastAsia="Times New Roman" w:hAnsi="Times New Roman" w:cs="Times New Roman"/>
                <w:sz w:val="20"/>
              </w:rPr>
              <w:t>Number</w:t>
            </w:r>
            <w:r>
              <w:rPr>
                <w:rFonts w:ascii="Times New Roman" w:eastAsia="Times New Roman" w:hAnsi="Times New Roman" w:cs="Times New Roman"/>
                <w:sz w:val="24"/>
              </w:rPr>
              <w:t xml:space="preserve"> </w:t>
            </w:r>
          </w:p>
        </w:tc>
        <w:tc>
          <w:tcPr>
            <w:tcW w:w="214" w:type="dxa"/>
            <w:tcBorders>
              <w:top w:val="single" w:sz="6" w:space="0" w:color="111111"/>
              <w:left w:val="nil"/>
              <w:bottom w:val="single" w:sz="4" w:space="0" w:color="FFFFFF"/>
              <w:right w:val="single" w:sz="6" w:space="0" w:color="111111"/>
            </w:tcBorders>
          </w:tcPr>
          <w:p w14:paraId="466ADB59" w14:textId="77777777" w:rsidR="00F00A1F" w:rsidRDefault="00F00A1F"/>
        </w:tc>
        <w:tc>
          <w:tcPr>
            <w:tcW w:w="1706" w:type="dxa"/>
            <w:tcBorders>
              <w:top w:val="single" w:sz="6" w:space="0" w:color="111111"/>
              <w:left w:val="single" w:sz="6" w:space="0" w:color="111111"/>
              <w:bottom w:val="single" w:sz="4" w:space="0" w:color="FFFFFF"/>
              <w:right w:val="nil"/>
            </w:tcBorders>
            <w:vAlign w:val="bottom"/>
          </w:tcPr>
          <w:p w14:paraId="0C6DB5F5" w14:textId="77777777" w:rsidR="00F00A1F" w:rsidRDefault="00A743E2">
            <w:pPr>
              <w:ind w:left="12"/>
            </w:pPr>
            <w:r>
              <w:rPr>
                <w:rFonts w:ascii="Times New Roman" w:eastAsia="Times New Roman" w:hAnsi="Times New Roman" w:cs="Times New Roman"/>
                <w:sz w:val="2"/>
              </w:rPr>
              <w:t xml:space="preserve"> </w:t>
            </w:r>
          </w:p>
        </w:tc>
        <w:tc>
          <w:tcPr>
            <w:tcW w:w="2477" w:type="dxa"/>
            <w:tcBorders>
              <w:top w:val="single" w:sz="6" w:space="0" w:color="111111"/>
              <w:left w:val="nil"/>
              <w:bottom w:val="single" w:sz="4" w:space="0" w:color="FFFFFF"/>
              <w:right w:val="nil"/>
            </w:tcBorders>
          </w:tcPr>
          <w:p w14:paraId="67EA3C90" w14:textId="77777777" w:rsidR="00F00A1F" w:rsidRDefault="00A743E2">
            <w:r>
              <w:rPr>
                <w:rFonts w:ascii="Times New Roman" w:eastAsia="Times New Roman" w:hAnsi="Times New Roman" w:cs="Times New Roman"/>
                <w:sz w:val="20"/>
              </w:rPr>
              <w:t>Percentage (%)</w:t>
            </w:r>
            <w:r>
              <w:rPr>
                <w:rFonts w:ascii="Times New Roman" w:eastAsia="Times New Roman" w:hAnsi="Times New Roman" w:cs="Times New Roman"/>
                <w:sz w:val="24"/>
              </w:rPr>
              <w:t xml:space="preserve"> </w:t>
            </w:r>
          </w:p>
        </w:tc>
        <w:tc>
          <w:tcPr>
            <w:tcW w:w="458" w:type="dxa"/>
            <w:tcBorders>
              <w:top w:val="single" w:sz="6" w:space="0" w:color="111111"/>
              <w:left w:val="nil"/>
              <w:bottom w:val="single" w:sz="4" w:space="0" w:color="FFFFFF"/>
              <w:right w:val="single" w:sz="6" w:space="0" w:color="111111"/>
            </w:tcBorders>
          </w:tcPr>
          <w:p w14:paraId="202241DF" w14:textId="77777777" w:rsidR="00F00A1F" w:rsidRDefault="00F00A1F"/>
        </w:tc>
      </w:tr>
      <w:tr w:rsidR="00F00A1F" w14:paraId="4291B434" w14:textId="77777777">
        <w:trPr>
          <w:trHeight w:val="288"/>
        </w:trPr>
        <w:tc>
          <w:tcPr>
            <w:tcW w:w="1814" w:type="dxa"/>
            <w:tcBorders>
              <w:top w:val="single" w:sz="6" w:space="0" w:color="111111"/>
              <w:left w:val="single" w:sz="6" w:space="0" w:color="111111"/>
              <w:bottom w:val="single" w:sz="6" w:space="0" w:color="111111"/>
              <w:right w:val="single" w:sz="6" w:space="0" w:color="111111"/>
            </w:tcBorders>
          </w:tcPr>
          <w:p w14:paraId="5A109B3B" w14:textId="77777777" w:rsidR="00F00A1F" w:rsidRDefault="00A743E2">
            <w:pPr>
              <w:ind w:left="12"/>
            </w:pPr>
            <w:r>
              <w:rPr>
                <w:rFonts w:ascii="Times New Roman" w:eastAsia="Times New Roman" w:hAnsi="Times New Roman" w:cs="Times New Roman"/>
                <w:sz w:val="2"/>
              </w:rPr>
              <w:t xml:space="preserve"> </w:t>
            </w:r>
            <w:r>
              <w:rPr>
                <w:rFonts w:ascii="Times New Roman" w:eastAsia="Times New Roman" w:hAnsi="Times New Roman" w:cs="Times New Roman"/>
                <w:sz w:val="20"/>
              </w:rPr>
              <w:t>0</w:t>
            </w:r>
            <w:r>
              <w:rPr>
                <w:rFonts w:ascii="Times New Roman" w:eastAsia="Times New Roman" w:hAnsi="Times New Roman" w:cs="Times New Roman"/>
                <w:sz w:val="24"/>
              </w:rPr>
              <w:t xml:space="preserve"> </w:t>
            </w:r>
          </w:p>
        </w:tc>
        <w:tc>
          <w:tcPr>
            <w:tcW w:w="2335" w:type="dxa"/>
            <w:tcBorders>
              <w:top w:val="single" w:sz="4" w:space="0" w:color="FFFFFF"/>
              <w:left w:val="single" w:sz="6" w:space="0" w:color="111111"/>
              <w:bottom w:val="single" w:sz="4" w:space="0" w:color="FFFFFF"/>
              <w:right w:val="nil"/>
            </w:tcBorders>
          </w:tcPr>
          <w:p w14:paraId="4A201B3F" w14:textId="77777777" w:rsidR="00F00A1F" w:rsidRDefault="00F00A1F"/>
        </w:tc>
        <w:tc>
          <w:tcPr>
            <w:tcW w:w="214" w:type="dxa"/>
            <w:tcBorders>
              <w:top w:val="single" w:sz="4" w:space="0" w:color="FFFFFF"/>
              <w:left w:val="nil"/>
              <w:bottom w:val="single" w:sz="4" w:space="0" w:color="FFFFFF"/>
              <w:right w:val="single" w:sz="6" w:space="0" w:color="111111"/>
            </w:tcBorders>
          </w:tcPr>
          <w:p w14:paraId="4CC2208B" w14:textId="77777777" w:rsidR="00F00A1F" w:rsidRDefault="00A743E2">
            <w:pPr>
              <w:ind w:left="101"/>
              <w:jc w:val="both"/>
            </w:pPr>
            <w:r>
              <w:rPr>
                <w:rFonts w:ascii="Times New Roman" w:eastAsia="Times New Roman" w:hAnsi="Times New Roman" w:cs="Times New Roman"/>
                <w:sz w:val="20"/>
              </w:rPr>
              <w:t>4</w:t>
            </w:r>
          </w:p>
        </w:tc>
        <w:tc>
          <w:tcPr>
            <w:tcW w:w="1706" w:type="dxa"/>
            <w:tcBorders>
              <w:top w:val="single" w:sz="4" w:space="0" w:color="FFFFFF"/>
              <w:left w:val="single" w:sz="6" w:space="0" w:color="111111"/>
              <w:bottom w:val="single" w:sz="4" w:space="0" w:color="FFFFFF"/>
              <w:right w:val="nil"/>
            </w:tcBorders>
          </w:tcPr>
          <w:p w14:paraId="4E675A79" w14:textId="77777777" w:rsidR="00F00A1F" w:rsidRDefault="00A743E2">
            <w:pPr>
              <w:ind w:left="-12"/>
            </w:pPr>
            <w:r>
              <w:rPr>
                <w:rFonts w:ascii="Times New Roman" w:eastAsia="Times New Roman" w:hAnsi="Times New Roman" w:cs="Times New Roman"/>
                <w:sz w:val="24"/>
              </w:rPr>
              <w:t xml:space="preserve"> </w:t>
            </w:r>
          </w:p>
        </w:tc>
        <w:tc>
          <w:tcPr>
            <w:tcW w:w="2477" w:type="dxa"/>
            <w:tcBorders>
              <w:top w:val="single" w:sz="4" w:space="0" w:color="FFFFFF"/>
              <w:left w:val="nil"/>
              <w:bottom w:val="single" w:sz="4" w:space="0" w:color="FFFFFF"/>
              <w:right w:val="nil"/>
            </w:tcBorders>
          </w:tcPr>
          <w:p w14:paraId="6E06B5F6" w14:textId="77777777" w:rsidR="00F00A1F" w:rsidRDefault="00F00A1F"/>
        </w:tc>
        <w:tc>
          <w:tcPr>
            <w:tcW w:w="458" w:type="dxa"/>
            <w:tcBorders>
              <w:top w:val="single" w:sz="4" w:space="0" w:color="FFFFFF"/>
              <w:left w:val="nil"/>
              <w:bottom w:val="single" w:sz="4" w:space="0" w:color="FFFFFF"/>
              <w:right w:val="single" w:sz="6" w:space="0" w:color="111111"/>
            </w:tcBorders>
          </w:tcPr>
          <w:p w14:paraId="127F8EB0" w14:textId="77777777" w:rsidR="00F00A1F" w:rsidRDefault="00A743E2">
            <w:pPr>
              <w:ind w:left="101"/>
            </w:pPr>
            <w:r>
              <w:rPr>
                <w:rFonts w:ascii="Times New Roman" w:eastAsia="Times New Roman" w:hAnsi="Times New Roman" w:cs="Times New Roman"/>
                <w:sz w:val="20"/>
              </w:rPr>
              <w:t>7.69</w:t>
            </w:r>
          </w:p>
        </w:tc>
      </w:tr>
      <w:tr w:rsidR="00F00A1F" w14:paraId="2AFC0E08" w14:textId="77777777">
        <w:trPr>
          <w:trHeight w:val="283"/>
        </w:trPr>
        <w:tc>
          <w:tcPr>
            <w:tcW w:w="1814" w:type="dxa"/>
            <w:tcBorders>
              <w:top w:val="single" w:sz="6" w:space="0" w:color="111111"/>
              <w:left w:val="single" w:sz="6" w:space="0" w:color="111111"/>
              <w:bottom w:val="single" w:sz="6" w:space="0" w:color="111111"/>
              <w:right w:val="single" w:sz="6" w:space="0" w:color="111111"/>
            </w:tcBorders>
          </w:tcPr>
          <w:p w14:paraId="6ABB068E" w14:textId="77777777" w:rsidR="00F00A1F" w:rsidRDefault="00A743E2">
            <w:pPr>
              <w:ind w:left="12"/>
            </w:pPr>
            <w:r>
              <w:rPr>
                <w:rFonts w:ascii="Times New Roman" w:eastAsia="Times New Roman" w:hAnsi="Times New Roman" w:cs="Times New Roman"/>
                <w:sz w:val="2"/>
              </w:rPr>
              <w:t xml:space="preserve"> </w:t>
            </w:r>
            <w:r>
              <w:rPr>
                <w:rFonts w:ascii="Times New Roman" w:eastAsia="Times New Roman" w:hAnsi="Times New Roman" w:cs="Times New Roman"/>
                <w:sz w:val="20"/>
              </w:rPr>
              <w:t>1</w:t>
            </w:r>
            <w:r>
              <w:rPr>
                <w:rFonts w:ascii="Times New Roman" w:eastAsia="Times New Roman" w:hAnsi="Times New Roman" w:cs="Times New Roman"/>
                <w:sz w:val="24"/>
              </w:rPr>
              <w:t xml:space="preserve"> </w:t>
            </w:r>
          </w:p>
        </w:tc>
        <w:tc>
          <w:tcPr>
            <w:tcW w:w="2335" w:type="dxa"/>
            <w:tcBorders>
              <w:top w:val="single" w:sz="4" w:space="0" w:color="FFFFFF"/>
              <w:left w:val="single" w:sz="6" w:space="0" w:color="111111"/>
              <w:bottom w:val="single" w:sz="4" w:space="0" w:color="FFFFFF"/>
              <w:right w:val="nil"/>
            </w:tcBorders>
          </w:tcPr>
          <w:p w14:paraId="23F7635C" w14:textId="77777777" w:rsidR="00F00A1F" w:rsidRDefault="00F00A1F"/>
        </w:tc>
        <w:tc>
          <w:tcPr>
            <w:tcW w:w="214" w:type="dxa"/>
            <w:tcBorders>
              <w:top w:val="single" w:sz="4" w:space="0" w:color="FFFFFF"/>
              <w:left w:val="nil"/>
              <w:bottom w:val="single" w:sz="4" w:space="0" w:color="FFFFFF"/>
              <w:right w:val="single" w:sz="6" w:space="0" w:color="111111"/>
            </w:tcBorders>
          </w:tcPr>
          <w:p w14:paraId="64AB77DE" w14:textId="77777777" w:rsidR="00F00A1F" w:rsidRDefault="00A743E2">
            <w:pPr>
              <w:jc w:val="both"/>
            </w:pPr>
            <w:r>
              <w:rPr>
                <w:rFonts w:ascii="Times New Roman" w:eastAsia="Times New Roman" w:hAnsi="Times New Roman" w:cs="Times New Roman"/>
                <w:sz w:val="20"/>
              </w:rPr>
              <w:t>14</w:t>
            </w:r>
          </w:p>
        </w:tc>
        <w:tc>
          <w:tcPr>
            <w:tcW w:w="1706" w:type="dxa"/>
            <w:tcBorders>
              <w:top w:val="single" w:sz="4" w:space="0" w:color="FFFFFF"/>
              <w:left w:val="single" w:sz="6" w:space="0" w:color="111111"/>
              <w:bottom w:val="single" w:sz="4" w:space="0" w:color="FFFFFF"/>
              <w:right w:val="nil"/>
            </w:tcBorders>
          </w:tcPr>
          <w:p w14:paraId="21226960" w14:textId="77777777" w:rsidR="00F00A1F" w:rsidRDefault="00A743E2">
            <w:pPr>
              <w:ind w:left="-12"/>
            </w:pPr>
            <w:r>
              <w:rPr>
                <w:rFonts w:ascii="Times New Roman" w:eastAsia="Times New Roman" w:hAnsi="Times New Roman" w:cs="Times New Roman"/>
                <w:sz w:val="24"/>
              </w:rPr>
              <w:t xml:space="preserve"> </w:t>
            </w:r>
          </w:p>
        </w:tc>
        <w:tc>
          <w:tcPr>
            <w:tcW w:w="2477" w:type="dxa"/>
            <w:tcBorders>
              <w:top w:val="single" w:sz="4" w:space="0" w:color="FFFFFF"/>
              <w:left w:val="nil"/>
              <w:bottom w:val="single" w:sz="4" w:space="0" w:color="FFFFFF"/>
              <w:right w:val="nil"/>
            </w:tcBorders>
          </w:tcPr>
          <w:p w14:paraId="403146AA" w14:textId="77777777" w:rsidR="00F00A1F" w:rsidRDefault="00F00A1F"/>
        </w:tc>
        <w:tc>
          <w:tcPr>
            <w:tcW w:w="458" w:type="dxa"/>
            <w:tcBorders>
              <w:top w:val="single" w:sz="4" w:space="0" w:color="FFFFFF"/>
              <w:left w:val="nil"/>
              <w:bottom w:val="single" w:sz="4" w:space="0" w:color="FFFFFF"/>
              <w:right w:val="single" w:sz="6" w:space="0" w:color="111111"/>
            </w:tcBorders>
          </w:tcPr>
          <w:p w14:paraId="3D70C9D7" w14:textId="77777777" w:rsidR="00F00A1F" w:rsidRDefault="00A743E2">
            <w:pPr>
              <w:jc w:val="both"/>
            </w:pPr>
            <w:r>
              <w:rPr>
                <w:rFonts w:ascii="Times New Roman" w:eastAsia="Times New Roman" w:hAnsi="Times New Roman" w:cs="Times New Roman"/>
                <w:sz w:val="20"/>
              </w:rPr>
              <w:t>26.92</w:t>
            </w:r>
          </w:p>
        </w:tc>
      </w:tr>
      <w:tr w:rsidR="00F00A1F" w14:paraId="02695B6A" w14:textId="77777777">
        <w:trPr>
          <w:trHeight w:val="283"/>
        </w:trPr>
        <w:tc>
          <w:tcPr>
            <w:tcW w:w="1814" w:type="dxa"/>
            <w:tcBorders>
              <w:top w:val="single" w:sz="6" w:space="0" w:color="111111"/>
              <w:left w:val="single" w:sz="6" w:space="0" w:color="111111"/>
              <w:bottom w:val="single" w:sz="6" w:space="0" w:color="111111"/>
              <w:right w:val="single" w:sz="6" w:space="0" w:color="111111"/>
            </w:tcBorders>
          </w:tcPr>
          <w:p w14:paraId="22B302FA" w14:textId="77777777" w:rsidR="00F00A1F" w:rsidRDefault="00A743E2">
            <w:pPr>
              <w:ind w:left="12"/>
            </w:pPr>
            <w:r>
              <w:rPr>
                <w:rFonts w:ascii="Times New Roman" w:eastAsia="Times New Roman" w:hAnsi="Times New Roman" w:cs="Times New Roman"/>
                <w:sz w:val="2"/>
              </w:rPr>
              <w:t xml:space="preserve"> </w:t>
            </w:r>
            <w:r>
              <w:rPr>
                <w:rFonts w:ascii="Times New Roman" w:eastAsia="Times New Roman" w:hAnsi="Times New Roman" w:cs="Times New Roman"/>
                <w:sz w:val="20"/>
              </w:rPr>
              <w:t>2</w:t>
            </w:r>
            <w:r>
              <w:rPr>
                <w:rFonts w:ascii="Times New Roman" w:eastAsia="Times New Roman" w:hAnsi="Times New Roman" w:cs="Times New Roman"/>
                <w:sz w:val="24"/>
              </w:rPr>
              <w:t xml:space="preserve"> </w:t>
            </w:r>
          </w:p>
        </w:tc>
        <w:tc>
          <w:tcPr>
            <w:tcW w:w="2335" w:type="dxa"/>
            <w:tcBorders>
              <w:top w:val="single" w:sz="4" w:space="0" w:color="FFFFFF"/>
              <w:left w:val="single" w:sz="6" w:space="0" w:color="111111"/>
              <w:bottom w:val="single" w:sz="4" w:space="0" w:color="FFFFFF"/>
              <w:right w:val="nil"/>
            </w:tcBorders>
          </w:tcPr>
          <w:p w14:paraId="488601E4" w14:textId="77777777" w:rsidR="00F00A1F" w:rsidRDefault="00F00A1F"/>
        </w:tc>
        <w:tc>
          <w:tcPr>
            <w:tcW w:w="214" w:type="dxa"/>
            <w:tcBorders>
              <w:top w:val="single" w:sz="4" w:space="0" w:color="FFFFFF"/>
              <w:left w:val="nil"/>
              <w:bottom w:val="single" w:sz="4" w:space="0" w:color="FFFFFF"/>
              <w:right w:val="single" w:sz="6" w:space="0" w:color="111111"/>
            </w:tcBorders>
          </w:tcPr>
          <w:p w14:paraId="58037632" w14:textId="77777777" w:rsidR="00F00A1F" w:rsidRDefault="00A743E2">
            <w:pPr>
              <w:jc w:val="both"/>
            </w:pPr>
            <w:r>
              <w:rPr>
                <w:rFonts w:ascii="Times New Roman" w:eastAsia="Times New Roman" w:hAnsi="Times New Roman" w:cs="Times New Roman"/>
                <w:sz w:val="20"/>
              </w:rPr>
              <w:t>23</w:t>
            </w:r>
          </w:p>
        </w:tc>
        <w:tc>
          <w:tcPr>
            <w:tcW w:w="1706" w:type="dxa"/>
            <w:tcBorders>
              <w:top w:val="single" w:sz="4" w:space="0" w:color="FFFFFF"/>
              <w:left w:val="single" w:sz="6" w:space="0" w:color="111111"/>
              <w:bottom w:val="single" w:sz="4" w:space="0" w:color="FFFFFF"/>
              <w:right w:val="nil"/>
            </w:tcBorders>
          </w:tcPr>
          <w:p w14:paraId="17DA4B5C" w14:textId="77777777" w:rsidR="00F00A1F" w:rsidRDefault="00A743E2">
            <w:pPr>
              <w:ind w:left="-12"/>
            </w:pPr>
            <w:r>
              <w:rPr>
                <w:rFonts w:ascii="Times New Roman" w:eastAsia="Times New Roman" w:hAnsi="Times New Roman" w:cs="Times New Roman"/>
                <w:sz w:val="24"/>
              </w:rPr>
              <w:t xml:space="preserve"> </w:t>
            </w:r>
          </w:p>
        </w:tc>
        <w:tc>
          <w:tcPr>
            <w:tcW w:w="2477" w:type="dxa"/>
            <w:tcBorders>
              <w:top w:val="single" w:sz="4" w:space="0" w:color="FFFFFF"/>
              <w:left w:val="nil"/>
              <w:bottom w:val="single" w:sz="4" w:space="0" w:color="FFFFFF"/>
              <w:right w:val="nil"/>
            </w:tcBorders>
          </w:tcPr>
          <w:p w14:paraId="2C89D12E" w14:textId="77777777" w:rsidR="00F00A1F" w:rsidRDefault="00F00A1F"/>
        </w:tc>
        <w:tc>
          <w:tcPr>
            <w:tcW w:w="458" w:type="dxa"/>
            <w:tcBorders>
              <w:top w:val="single" w:sz="4" w:space="0" w:color="FFFFFF"/>
              <w:left w:val="nil"/>
              <w:bottom w:val="single" w:sz="4" w:space="0" w:color="FFFFFF"/>
              <w:right w:val="single" w:sz="6" w:space="0" w:color="111111"/>
            </w:tcBorders>
          </w:tcPr>
          <w:p w14:paraId="3E2A9380" w14:textId="77777777" w:rsidR="00F00A1F" w:rsidRDefault="00A743E2">
            <w:pPr>
              <w:jc w:val="both"/>
            </w:pPr>
            <w:r>
              <w:rPr>
                <w:rFonts w:ascii="Times New Roman" w:eastAsia="Times New Roman" w:hAnsi="Times New Roman" w:cs="Times New Roman"/>
                <w:sz w:val="20"/>
              </w:rPr>
              <w:t>44.23</w:t>
            </w:r>
          </w:p>
        </w:tc>
      </w:tr>
      <w:tr w:rsidR="00F00A1F" w14:paraId="250AC148" w14:textId="77777777">
        <w:trPr>
          <w:trHeight w:val="288"/>
        </w:trPr>
        <w:tc>
          <w:tcPr>
            <w:tcW w:w="1814" w:type="dxa"/>
            <w:tcBorders>
              <w:top w:val="single" w:sz="6" w:space="0" w:color="111111"/>
              <w:left w:val="single" w:sz="6" w:space="0" w:color="111111"/>
              <w:bottom w:val="single" w:sz="6" w:space="0" w:color="111111"/>
              <w:right w:val="single" w:sz="6" w:space="0" w:color="111111"/>
            </w:tcBorders>
          </w:tcPr>
          <w:p w14:paraId="1EE490AE" w14:textId="77777777" w:rsidR="00F00A1F" w:rsidRDefault="00A743E2">
            <w:pPr>
              <w:ind w:left="12"/>
            </w:pPr>
            <w:r>
              <w:rPr>
                <w:rFonts w:ascii="Times New Roman" w:eastAsia="Times New Roman" w:hAnsi="Times New Roman" w:cs="Times New Roman"/>
                <w:sz w:val="2"/>
              </w:rPr>
              <w:t xml:space="preserve"> </w:t>
            </w:r>
            <w:r>
              <w:rPr>
                <w:rFonts w:ascii="Times New Roman" w:eastAsia="Times New Roman" w:hAnsi="Times New Roman" w:cs="Times New Roman"/>
                <w:sz w:val="20"/>
              </w:rPr>
              <w:t>3</w:t>
            </w:r>
            <w:r>
              <w:rPr>
                <w:rFonts w:ascii="Times New Roman" w:eastAsia="Times New Roman" w:hAnsi="Times New Roman" w:cs="Times New Roman"/>
                <w:sz w:val="24"/>
              </w:rPr>
              <w:t xml:space="preserve"> </w:t>
            </w:r>
          </w:p>
        </w:tc>
        <w:tc>
          <w:tcPr>
            <w:tcW w:w="2335" w:type="dxa"/>
            <w:tcBorders>
              <w:top w:val="single" w:sz="4" w:space="0" w:color="FFFFFF"/>
              <w:left w:val="single" w:sz="6" w:space="0" w:color="111111"/>
              <w:bottom w:val="single" w:sz="4" w:space="0" w:color="FFFFFF"/>
              <w:right w:val="nil"/>
            </w:tcBorders>
          </w:tcPr>
          <w:p w14:paraId="418F2C45" w14:textId="77777777" w:rsidR="00F00A1F" w:rsidRDefault="00F00A1F"/>
        </w:tc>
        <w:tc>
          <w:tcPr>
            <w:tcW w:w="214" w:type="dxa"/>
            <w:tcBorders>
              <w:top w:val="single" w:sz="4" w:space="0" w:color="FFFFFF"/>
              <w:left w:val="nil"/>
              <w:bottom w:val="single" w:sz="4" w:space="0" w:color="FFFFFF"/>
              <w:right w:val="single" w:sz="6" w:space="0" w:color="111111"/>
            </w:tcBorders>
          </w:tcPr>
          <w:p w14:paraId="2CA2215E" w14:textId="77777777" w:rsidR="00F00A1F" w:rsidRDefault="00A743E2">
            <w:pPr>
              <w:jc w:val="both"/>
            </w:pPr>
            <w:r>
              <w:rPr>
                <w:rFonts w:ascii="Times New Roman" w:eastAsia="Times New Roman" w:hAnsi="Times New Roman" w:cs="Times New Roman"/>
                <w:sz w:val="20"/>
              </w:rPr>
              <w:t>11</w:t>
            </w:r>
          </w:p>
        </w:tc>
        <w:tc>
          <w:tcPr>
            <w:tcW w:w="1706" w:type="dxa"/>
            <w:tcBorders>
              <w:top w:val="single" w:sz="4" w:space="0" w:color="FFFFFF"/>
              <w:left w:val="single" w:sz="6" w:space="0" w:color="111111"/>
              <w:bottom w:val="single" w:sz="4" w:space="0" w:color="FFFFFF"/>
              <w:right w:val="nil"/>
            </w:tcBorders>
          </w:tcPr>
          <w:p w14:paraId="62E6E5DE" w14:textId="77777777" w:rsidR="00F00A1F" w:rsidRDefault="00A743E2">
            <w:pPr>
              <w:ind w:left="-12"/>
            </w:pPr>
            <w:r>
              <w:rPr>
                <w:rFonts w:ascii="Times New Roman" w:eastAsia="Times New Roman" w:hAnsi="Times New Roman" w:cs="Times New Roman"/>
                <w:sz w:val="24"/>
              </w:rPr>
              <w:t xml:space="preserve"> </w:t>
            </w:r>
          </w:p>
        </w:tc>
        <w:tc>
          <w:tcPr>
            <w:tcW w:w="2477" w:type="dxa"/>
            <w:tcBorders>
              <w:top w:val="single" w:sz="4" w:space="0" w:color="FFFFFF"/>
              <w:left w:val="nil"/>
              <w:bottom w:val="single" w:sz="4" w:space="0" w:color="FFFFFF"/>
              <w:right w:val="nil"/>
            </w:tcBorders>
          </w:tcPr>
          <w:p w14:paraId="4F0D63DE" w14:textId="77777777" w:rsidR="00F00A1F" w:rsidRDefault="00F00A1F"/>
        </w:tc>
        <w:tc>
          <w:tcPr>
            <w:tcW w:w="458" w:type="dxa"/>
            <w:tcBorders>
              <w:top w:val="single" w:sz="4" w:space="0" w:color="FFFFFF"/>
              <w:left w:val="nil"/>
              <w:bottom w:val="single" w:sz="4" w:space="0" w:color="FFFFFF"/>
              <w:right w:val="single" w:sz="6" w:space="0" w:color="111111"/>
            </w:tcBorders>
          </w:tcPr>
          <w:p w14:paraId="4FBD1CE8" w14:textId="77777777" w:rsidR="00F00A1F" w:rsidRDefault="00A743E2">
            <w:pPr>
              <w:jc w:val="both"/>
            </w:pPr>
            <w:r>
              <w:rPr>
                <w:rFonts w:ascii="Times New Roman" w:eastAsia="Times New Roman" w:hAnsi="Times New Roman" w:cs="Times New Roman"/>
                <w:sz w:val="20"/>
              </w:rPr>
              <w:t>21.15</w:t>
            </w:r>
          </w:p>
        </w:tc>
      </w:tr>
      <w:tr w:rsidR="00F00A1F" w14:paraId="2C113E81" w14:textId="77777777">
        <w:trPr>
          <w:trHeight w:val="278"/>
        </w:trPr>
        <w:tc>
          <w:tcPr>
            <w:tcW w:w="1814" w:type="dxa"/>
            <w:tcBorders>
              <w:top w:val="single" w:sz="6" w:space="0" w:color="111111"/>
              <w:left w:val="single" w:sz="6" w:space="0" w:color="111111"/>
              <w:bottom w:val="single" w:sz="6" w:space="0" w:color="111111"/>
              <w:right w:val="single" w:sz="6" w:space="0" w:color="111111"/>
            </w:tcBorders>
          </w:tcPr>
          <w:p w14:paraId="28A5A832" w14:textId="77777777" w:rsidR="00F00A1F" w:rsidRDefault="00A743E2">
            <w:pPr>
              <w:ind w:left="12"/>
            </w:pPr>
            <w:r>
              <w:rPr>
                <w:rFonts w:ascii="Times New Roman" w:eastAsia="Times New Roman" w:hAnsi="Times New Roman" w:cs="Times New Roman"/>
                <w:sz w:val="2"/>
              </w:rPr>
              <w:t xml:space="preserve"> </w:t>
            </w:r>
            <w:r>
              <w:rPr>
                <w:rFonts w:ascii="Times New Roman" w:eastAsia="Times New Roman" w:hAnsi="Times New Roman" w:cs="Times New Roman"/>
                <w:sz w:val="20"/>
              </w:rPr>
              <w:t>Missing</w:t>
            </w:r>
            <w:r>
              <w:rPr>
                <w:rFonts w:ascii="Times New Roman" w:eastAsia="Times New Roman" w:hAnsi="Times New Roman" w:cs="Times New Roman"/>
                <w:sz w:val="24"/>
              </w:rPr>
              <w:t xml:space="preserve"> </w:t>
            </w:r>
          </w:p>
        </w:tc>
        <w:tc>
          <w:tcPr>
            <w:tcW w:w="2335" w:type="dxa"/>
            <w:tcBorders>
              <w:top w:val="single" w:sz="4" w:space="0" w:color="FFFFFF"/>
              <w:left w:val="single" w:sz="6" w:space="0" w:color="111111"/>
              <w:bottom w:val="single" w:sz="6" w:space="0" w:color="111111"/>
              <w:right w:val="nil"/>
            </w:tcBorders>
          </w:tcPr>
          <w:p w14:paraId="7632531D" w14:textId="77777777" w:rsidR="00F00A1F" w:rsidRDefault="00F00A1F"/>
        </w:tc>
        <w:tc>
          <w:tcPr>
            <w:tcW w:w="214" w:type="dxa"/>
            <w:tcBorders>
              <w:top w:val="single" w:sz="4" w:space="0" w:color="FFFFFF"/>
              <w:left w:val="nil"/>
              <w:bottom w:val="single" w:sz="6" w:space="0" w:color="111111"/>
              <w:right w:val="single" w:sz="6" w:space="0" w:color="111111"/>
            </w:tcBorders>
          </w:tcPr>
          <w:p w14:paraId="03AB6E48" w14:textId="77777777" w:rsidR="00F00A1F" w:rsidRDefault="00A743E2">
            <w:pPr>
              <w:ind w:left="101"/>
              <w:jc w:val="both"/>
            </w:pPr>
            <w:r>
              <w:rPr>
                <w:rFonts w:ascii="Times New Roman" w:eastAsia="Times New Roman" w:hAnsi="Times New Roman" w:cs="Times New Roman"/>
                <w:sz w:val="20"/>
              </w:rPr>
              <w:t>0</w:t>
            </w:r>
          </w:p>
        </w:tc>
        <w:tc>
          <w:tcPr>
            <w:tcW w:w="1706" w:type="dxa"/>
            <w:tcBorders>
              <w:top w:val="single" w:sz="4" w:space="0" w:color="FFFFFF"/>
              <w:left w:val="single" w:sz="6" w:space="0" w:color="111111"/>
              <w:bottom w:val="single" w:sz="6" w:space="0" w:color="111111"/>
              <w:right w:val="nil"/>
            </w:tcBorders>
          </w:tcPr>
          <w:p w14:paraId="62B2859D" w14:textId="77777777" w:rsidR="00F00A1F" w:rsidRDefault="00A743E2">
            <w:pPr>
              <w:ind w:left="-12"/>
            </w:pPr>
            <w:r>
              <w:rPr>
                <w:rFonts w:ascii="Times New Roman" w:eastAsia="Times New Roman" w:hAnsi="Times New Roman" w:cs="Times New Roman"/>
                <w:sz w:val="24"/>
              </w:rPr>
              <w:t xml:space="preserve"> </w:t>
            </w:r>
          </w:p>
        </w:tc>
        <w:tc>
          <w:tcPr>
            <w:tcW w:w="2477" w:type="dxa"/>
            <w:tcBorders>
              <w:top w:val="single" w:sz="4" w:space="0" w:color="FFFFFF"/>
              <w:left w:val="nil"/>
              <w:bottom w:val="single" w:sz="6" w:space="0" w:color="111111"/>
              <w:right w:val="nil"/>
            </w:tcBorders>
          </w:tcPr>
          <w:p w14:paraId="75BCC07B" w14:textId="77777777" w:rsidR="00F00A1F" w:rsidRDefault="00F00A1F"/>
        </w:tc>
        <w:tc>
          <w:tcPr>
            <w:tcW w:w="458" w:type="dxa"/>
            <w:tcBorders>
              <w:top w:val="single" w:sz="4" w:space="0" w:color="FFFFFF"/>
              <w:left w:val="nil"/>
              <w:bottom w:val="single" w:sz="6" w:space="0" w:color="111111"/>
              <w:right w:val="single" w:sz="6" w:space="0" w:color="111111"/>
            </w:tcBorders>
          </w:tcPr>
          <w:p w14:paraId="653136D4" w14:textId="77777777" w:rsidR="00F00A1F" w:rsidRDefault="00A743E2">
            <w:pPr>
              <w:ind w:right="5"/>
              <w:jc w:val="right"/>
            </w:pPr>
            <w:r>
              <w:rPr>
                <w:rFonts w:ascii="Times New Roman" w:eastAsia="Times New Roman" w:hAnsi="Times New Roman" w:cs="Times New Roman"/>
                <w:sz w:val="20"/>
              </w:rPr>
              <w:t>0</w:t>
            </w:r>
          </w:p>
        </w:tc>
      </w:tr>
    </w:tbl>
    <w:p w14:paraId="2C97AC63" w14:textId="77777777" w:rsidR="00F00A1F" w:rsidRDefault="00A743E2">
      <w:pPr>
        <w:spacing w:after="0"/>
        <w:ind w:left="720"/>
      </w:pPr>
      <w:r>
        <w:rPr>
          <w:rFonts w:ascii="Times New Roman" w:eastAsia="Times New Roman" w:hAnsi="Times New Roman" w:cs="Times New Roman"/>
          <w:sz w:val="24"/>
        </w:rPr>
        <w:t xml:space="preserve"> </w:t>
      </w:r>
    </w:p>
    <w:p w14:paraId="51BD1D6B" w14:textId="77777777" w:rsidR="00F00A1F" w:rsidRDefault="00A743E2">
      <w:pPr>
        <w:spacing w:after="5" w:line="248" w:lineRule="auto"/>
        <w:ind w:left="715" w:right="95" w:hanging="10"/>
        <w:jc w:val="both"/>
      </w:pPr>
      <w:r>
        <w:rPr>
          <w:rFonts w:ascii="Times New Roman" w:eastAsia="Times New Roman" w:hAnsi="Times New Roman" w:cs="Times New Roman"/>
          <w:i/>
          <w:sz w:val="20"/>
        </w:rPr>
        <w:t xml:space="preserve">Table 5: Distribution of Tan scores. </w:t>
      </w:r>
    </w:p>
    <w:p w14:paraId="5F1E6856" w14:textId="77777777" w:rsidR="00F00A1F" w:rsidRDefault="00A743E2">
      <w:pPr>
        <w:spacing w:after="0"/>
        <w:ind w:left="720"/>
      </w:pPr>
      <w:r>
        <w:rPr>
          <w:rFonts w:ascii="Times New Roman" w:eastAsia="Times New Roman" w:hAnsi="Times New Roman" w:cs="Times New Roman"/>
          <w:sz w:val="20"/>
        </w:rPr>
        <w:t xml:space="preserve"> </w:t>
      </w:r>
    </w:p>
    <w:p w14:paraId="2C959C9C" w14:textId="77777777" w:rsidR="00F00A1F" w:rsidRDefault="00A743E2">
      <w:pPr>
        <w:spacing w:after="0"/>
        <w:ind w:left="722"/>
      </w:pPr>
      <w:r>
        <w:rPr>
          <w:noProof/>
        </w:rPr>
        <w:lastRenderedPageBreak/>
        <w:drawing>
          <wp:inline distT="0" distB="0" distL="0" distR="0" wp14:anchorId="38DC26FF" wp14:editId="07C95585">
            <wp:extent cx="2188464" cy="2584704"/>
            <wp:effectExtent l="0" t="0" r="0" b="0"/>
            <wp:docPr id="73437" name="Picture 73437" descr="Pie chart. Tan score by %. 0 - 8%; 1 - 27%; 2 - 44%; 3 - 21%"/>
            <wp:cNvGraphicFramePr/>
            <a:graphic xmlns:a="http://schemas.openxmlformats.org/drawingml/2006/main">
              <a:graphicData uri="http://schemas.openxmlformats.org/drawingml/2006/picture">
                <pic:pic xmlns:pic="http://schemas.openxmlformats.org/drawingml/2006/picture">
                  <pic:nvPicPr>
                    <pic:cNvPr id="73437" name="Picture 73437" descr="Pie chart. Tan score by %. 0 - 8%; 1 - 27%; 2 - 44%; 3 - 21%"/>
                    <pic:cNvPicPr/>
                  </pic:nvPicPr>
                  <pic:blipFill>
                    <a:blip r:embed="rId36"/>
                    <a:stretch>
                      <a:fillRect/>
                    </a:stretch>
                  </pic:blipFill>
                  <pic:spPr>
                    <a:xfrm>
                      <a:off x="0" y="0"/>
                      <a:ext cx="2188464" cy="2584704"/>
                    </a:xfrm>
                    <a:prstGeom prst="rect">
                      <a:avLst/>
                    </a:prstGeom>
                  </pic:spPr>
                </pic:pic>
              </a:graphicData>
            </a:graphic>
          </wp:inline>
        </w:drawing>
      </w:r>
      <w:r>
        <w:rPr>
          <w:rFonts w:ascii="Times New Roman" w:eastAsia="Times New Roman" w:hAnsi="Times New Roman" w:cs="Times New Roman"/>
          <w:sz w:val="20"/>
        </w:rPr>
        <w:t xml:space="preserve"> </w:t>
      </w:r>
    </w:p>
    <w:p w14:paraId="02A5DFB2" w14:textId="77777777" w:rsidR="00F00A1F" w:rsidRDefault="00A743E2">
      <w:pPr>
        <w:spacing w:after="0"/>
        <w:ind w:left="720"/>
      </w:pPr>
      <w:r>
        <w:rPr>
          <w:rFonts w:ascii="Times New Roman" w:eastAsia="Times New Roman" w:hAnsi="Times New Roman" w:cs="Times New Roman"/>
          <w:sz w:val="20"/>
        </w:rPr>
        <w:t xml:space="preserve"> </w:t>
      </w:r>
    </w:p>
    <w:p w14:paraId="30836D08" w14:textId="77777777" w:rsidR="00F00A1F" w:rsidRDefault="00A743E2">
      <w:pPr>
        <w:spacing w:after="5" w:line="248" w:lineRule="auto"/>
        <w:ind w:left="715" w:right="95" w:hanging="10"/>
        <w:jc w:val="both"/>
      </w:pPr>
      <w:r>
        <w:rPr>
          <w:rFonts w:ascii="Times New Roman" w:eastAsia="Times New Roman" w:hAnsi="Times New Roman" w:cs="Times New Roman"/>
          <w:i/>
          <w:sz w:val="18"/>
        </w:rPr>
        <w:t>Fig. 9 Pie Chart of</w:t>
      </w:r>
      <w:r>
        <w:rPr>
          <w:rFonts w:ascii="Times New Roman" w:eastAsia="Times New Roman" w:hAnsi="Times New Roman" w:cs="Times New Roman"/>
          <w:sz w:val="18"/>
        </w:rPr>
        <w:t xml:space="preserve"> </w:t>
      </w:r>
      <w:r>
        <w:rPr>
          <w:rFonts w:ascii="Times New Roman" w:eastAsia="Times New Roman" w:hAnsi="Times New Roman" w:cs="Times New Roman"/>
          <w:i/>
          <w:sz w:val="20"/>
        </w:rPr>
        <w:t>individual TAN Scores represented in a pie-chart in percentage. TAN score of 0: no collateral, TAN score of 3: full collaterals.</w:t>
      </w:r>
      <w:r>
        <w:rPr>
          <w:rFonts w:ascii="Times New Roman" w:eastAsia="Times New Roman" w:hAnsi="Times New Roman" w:cs="Times New Roman"/>
          <w:sz w:val="18"/>
        </w:rPr>
        <w:t xml:space="preserve"> </w:t>
      </w:r>
    </w:p>
    <w:p w14:paraId="3CFA9CAF" w14:textId="77777777" w:rsidR="00F00A1F" w:rsidRDefault="00A743E2">
      <w:pPr>
        <w:spacing w:after="0"/>
        <w:ind w:left="720"/>
      </w:pPr>
      <w:r>
        <w:rPr>
          <w:rFonts w:ascii="Times New Roman" w:eastAsia="Times New Roman" w:hAnsi="Times New Roman" w:cs="Times New Roman"/>
          <w:sz w:val="24"/>
        </w:rPr>
        <w:t xml:space="preserve"> </w:t>
      </w:r>
    </w:p>
    <w:p w14:paraId="7559A8B5" w14:textId="77777777" w:rsidR="00F00A1F" w:rsidRDefault="00A743E2">
      <w:pPr>
        <w:spacing w:after="0"/>
        <w:ind w:left="720"/>
      </w:pPr>
      <w:r>
        <w:rPr>
          <w:rFonts w:ascii="Times New Roman" w:eastAsia="Times New Roman" w:hAnsi="Times New Roman" w:cs="Times New Roman"/>
          <w:sz w:val="24"/>
        </w:rPr>
        <w:t xml:space="preserve"> </w:t>
      </w:r>
    </w:p>
    <w:p w14:paraId="0BAA1E5E" w14:textId="77777777" w:rsidR="00F00A1F" w:rsidRDefault="00A743E2">
      <w:pPr>
        <w:spacing w:after="110"/>
        <w:ind w:left="715" w:right="98" w:hanging="10"/>
        <w:jc w:val="both"/>
      </w:pPr>
      <w:r>
        <w:rPr>
          <w:rFonts w:ascii="Times New Roman" w:eastAsia="Times New Roman" w:hAnsi="Times New Roman" w:cs="Times New Roman"/>
          <w:color w:val="333333"/>
          <w:sz w:val="24"/>
          <w:shd w:val="clear" w:color="auto" w:fill="FDFDFD"/>
        </w:rPr>
        <w:t>None of the images had evidence of ICH at baseline.</w:t>
      </w:r>
      <w:r>
        <w:rPr>
          <w:rFonts w:ascii="Times New Roman" w:eastAsia="Times New Roman" w:hAnsi="Times New Roman" w:cs="Times New Roman"/>
          <w:color w:val="333333"/>
          <w:sz w:val="24"/>
        </w:rPr>
        <w:t xml:space="preserve">  </w:t>
      </w:r>
    </w:p>
    <w:p w14:paraId="185BC44F" w14:textId="77777777" w:rsidR="00F00A1F" w:rsidRDefault="00A743E2">
      <w:pPr>
        <w:spacing w:after="112"/>
        <w:ind w:left="720"/>
      </w:pPr>
      <w:r>
        <w:rPr>
          <w:rFonts w:ascii="Times New Roman" w:eastAsia="Times New Roman" w:hAnsi="Times New Roman" w:cs="Times New Roman"/>
          <w:color w:val="333333"/>
          <w:sz w:val="24"/>
        </w:rPr>
        <w:t xml:space="preserve"> </w:t>
      </w:r>
    </w:p>
    <w:p w14:paraId="1386BB1B" w14:textId="77777777" w:rsidR="00F00A1F" w:rsidRDefault="00A743E2">
      <w:pPr>
        <w:spacing w:after="43" w:line="356" w:lineRule="auto"/>
        <w:ind w:left="715" w:right="2176" w:hanging="10"/>
        <w:jc w:val="both"/>
      </w:pPr>
      <w:proofErr w:type="spellStart"/>
      <w:r>
        <w:rPr>
          <w:rFonts w:ascii="Times New Roman" w:eastAsia="Times New Roman" w:hAnsi="Times New Roman" w:cs="Times New Roman"/>
          <w:b/>
          <w:color w:val="333333"/>
          <w:sz w:val="24"/>
          <w:shd w:val="clear" w:color="auto" w:fill="FDFDFD"/>
        </w:rPr>
        <w:t>mRS</w:t>
      </w:r>
      <w:proofErr w:type="spellEnd"/>
      <w:r>
        <w:rPr>
          <w:rFonts w:ascii="Times New Roman" w:eastAsia="Times New Roman" w:hAnsi="Times New Roman" w:cs="Times New Roman"/>
          <w:color w:val="333333"/>
          <w:sz w:val="24"/>
          <w:shd w:val="clear" w:color="auto" w:fill="FDFDFD"/>
        </w:rPr>
        <w:t xml:space="preserve"> score was recorded at 90 days as a marker of patient outcome.</w:t>
      </w:r>
      <w:r>
        <w:rPr>
          <w:rFonts w:ascii="Times New Roman" w:eastAsia="Times New Roman" w:hAnsi="Times New Roman" w:cs="Times New Roman"/>
          <w:color w:val="333333"/>
          <w:sz w:val="24"/>
        </w:rPr>
        <w:t xml:space="preserve"> </w:t>
      </w:r>
      <w:r>
        <w:rPr>
          <w:rFonts w:ascii="Times New Roman" w:eastAsia="Times New Roman" w:hAnsi="Times New Roman" w:cs="Times New Roman"/>
          <w:color w:val="333333"/>
          <w:sz w:val="24"/>
          <w:shd w:val="clear" w:color="auto" w:fill="FDFDFD"/>
        </w:rPr>
        <w:t>The distribution of the scores from 0-6 were as follows</w:t>
      </w:r>
      <w:r>
        <w:rPr>
          <w:rFonts w:ascii="Times New Roman" w:eastAsia="Times New Roman" w:hAnsi="Times New Roman" w:cs="Times New Roman"/>
          <w:color w:val="333333"/>
          <w:sz w:val="24"/>
        </w:rPr>
        <w:t xml:space="preserve"> </w:t>
      </w:r>
    </w:p>
    <w:p w14:paraId="32C4BB53" w14:textId="77777777" w:rsidR="00F00A1F" w:rsidRDefault="00A743E2">
      <w:pPr>
        <w:numPr>
          <w:ilvl w:val="0"/>
          <w:numId w:val="9"/>
        </w:numPr>
        <w:spacing w:after="110"/>
        <w:ind w:right="99" w:hanging="360"/>
        <w:jc w:val="both"/>
      </w:pPr>
      <w:r>
        <w:rPr>
          <w:rFonts w:ascii="Times New Roman" w:eastAsia="Times New Roman" w:hAnsi="Times New Roman" w:cs="Times New Roman"/>
          <w:color w:val="333333"/>
          <w:sz w:val="24"/>
          <w:shd w:val="clear" w:color="auto" w:fill="FDFDFD"/>
        </w:rPr>
        <w:t>0- 0%</w:t>
      </w:r>
      <w:r>
        <w:rPr>
          <w:rFonts w:ascii="Times New Roman" w:eastAsia="Times New Roman" w:hAnsi="Times New Roman" w:cs="Times New Roman"/>
          <w:color w:val="333333"/>
          <w:sz w:val="24"/>
        </w:rPr>
        <w:t xml:space="preserve"> </w:t>
      </w:r>
    </w:p>
    <w:p w14:paraId="405321B0" w14:textId="77777777" w:rsidR="00F00A1F" w:rsidRDefault="00A743E2">
      <w:pPr>
        <w:numPr>
          <w:ilvl w:val="0"/>
          <w:numId w:val="9"/>
        </w:numPr>
        <w:spacing w:after="110"/>
        <w:ind w:right="99" w:hanging="360"/>
        <w:jc w:val="both"/>
      </w:pPr>
      <w:r>
        <w:rPr>
          <w:rFonts w:ascii="Times New Roman" w:eastAsia="Times New Roman" w:hAnsi="Times New Roman" w:cs="Times New Roman"/>
          <w:color w:val="333333"/>
          <w:sz w:val="24"/>
          <w:shd w:val="clear" w:color="auto" w:fill="FDFDFD"/>
        </w:rPr>
        <w:t>1</w:t>
      </w:r>
      <w:proofErr w:type="gramStart"/>
      <w:r>
        <w:rPr>
          <w:rFonts w:ascii="Times New Roman" w:eastAsia="Times New Roman" w:hAnsi="Times New Roman" w:cs="Times New Roman"/>
          <w:color w:val="333333"/>
          <w:sz w:val="24"/>
          <w:shd w:val="clear" w:color="auto" w:fill="FDFDFD"/>
        </w:rPr>
        <w:t>-  1.2</w:t>
      </w:r>
      <w:proofErr w:type="gramEnd"/>
      <w:r>
        <w:rPr>
          <w:rFonts w:ascii="Times New Roman" w:eastAsia="Times New Roman" w:hAnsi="Times New Roman" w:cs="Times New Roman"/>
          <w:color w:val="333333"/>
          <w:sz w:val="24"/>
          <w:shd w:val="clear" w:color="auto" w:fill="FDFDFD"/>
        </w:rPr>
        <w:t>%</w:t>
      </w:r>
      <w:r>
        <w:rPr>
          <w:rFonts w:ascii="Times New Roman" w:eastAsia="Times New Roman" w:hAnsi="Times New Roman" w:cs="Times New Roman"/>
          <w:color w:val="333333"/>
          <w:sz w:val="24"/>
        </w:rPr>
        <w:t xml:space="preserve"> </w:t>
      </w:r>
    </w:p>
    <w:p w14:paraId="5040422A" w14:textId="77777777" w:rsidR="00F00A1F" w:rsidRDefault="00A743E2">
      <w:pPr>
        <w:numPr>
          <w:ilvl w:val="0"/>
          <w:numId w:val="9"/>
        </w:numPr>
        <w:spacing w:after="110"/>
        <w:ind w:right="99" w:hanging="360"/>
        <w:jc w:val="both"/>
      </w:pPr>
      <w:r>
        <w:rPr>
          <w:rFonts w:ascii="Times New Roman" w:eastAsia="Times New Roman" w:hAnsi="Times New Roman" w:cs="Times New Roman"/>
          <w:color w:val="333333"/>
          <w:sz w:val="24"/>
          <w:shd w:val="clear" w:color="auto" w:fill="FDFDFD"/>
        </w:rPr>
        <w:t>2</w:t>
      </w:r>
      <w:proofErr w:type="gramStart"/>
      <w:r>
        <w:rPr>
          <w:rFonts w:ascii="Times New Roman" w:eastAsia="Times New Roman" w:hAnsi="Times New Roman" w:cs="Times New Roman"/>
          <w:color w:val="333333"/>
          <w:sz w:val="24"/>
          <w:shd w:val="clear" w:color="auto" w:fill="FDFDFD"/>
        </w:rPr>
        <w:t>-  5.1</w:t>
      </w:r>
      <w:proofErr w:type="gramEnd"/>
      <w:r>
        <w:rPr>
          <w:rFonts w:ascii="Times New Roman" w:eastAsia="Times New Roman" w:hAnsi="Times New Roman" w:cs="Times New Roman"/>
          <w:color w:val="333333"/>
          <w:sz w:val="24"/>
          <w:shd w:val="clear" w:color="auto" w:fill="FDFDFD"/>
        </w:rPr>
        <w:t>%</w:t>
      </w:r>
      <w:r>
        <w:rPr>
          <w:rFonts w:ascii="Times New Roman" w:eastAsia="Times New Roman" w:hAnsi="Times New Roman" w:cs="Times New Roman"/>
          <w:color w:val="333333"/>
          <w:sz w:val="24"/>
        </w:rPr>
        <w:t xml:space="preserve"> </w:t>
      </w:r>
    </w:p>
    <w:p w14:paraId="4C372E4F" w14:textId="77777777" w:rsidR="00F00A1F" w:rsidRDefault="00A743E2">
      <w:pPr>
        <w:numPr>
          <w:ilvl w:val="0"/>
          <w:numId w:val="9"/>
        </w:numPr>
        <w:spacing w:after="110"/>
        <w:ind w:right="99" w:hanging="360"/>
        <w:jc w:val="both"/>
      </w:pPr>
      <w:r>
        <w:rPr>
          <w:rFonts w:ascii="Times New Roman" w:eastAsia="Times New Roman" w:hAnsi="Times New Roman" w:cs="Times New Roman"/>
          <w:color w:val="333333"/>
          <w:sz w:val="24"/>
          <w:shd w:val="clear" w:color="auto" w:fill="FDFDFD"/>
        </w:rPr>
        <w:t>3</w:t>
      </w:r>
      <w:proofErr w:type="gramStart"/>
      <w:r>
        <w:rPr>
          <w:rFonts w:ascii="Times New Roman" w:eastAsia="Times New Roman" w:hAnsi="Times New Roman" w:cs="Times New Roman"/>
          <w:color w:val="333333"/>
          <w:sz w:val="24"/>
          <w:shd w:val="clear" w:color="auto" w:fill="FDFDFD"/>
        </w:rPr>
        <w:t>-  15.4</w:t>
      </w:r>
      <w:proofErr w:type="gramEnd"/>
      <w:r>
        <w:rPr>
          <w:rFonts w:ascii="Times New Roman" w:eastAsia="Times New Roman" w:hAnsi="Times New Roman" w:cs="Times New Roman"/>
          <w:color w:val="333333"/>
          <w:sz w:val="24"/>
          <w:shd w:val="clear" w:color="auto" w:fill="FDFDFD"/>
        </w:rPr>
        <w:t>%</w:t>
      </w:r>
      <w:r>
        <w:rPr>
          <w:rFonts w:ascii="Times New Roman" w:eastAsia="Times New Roman" w:hAnsi="Times New Roman" w:cs="Times New Roman"/>
          <w:color w:val="333333"/>
          <w:sz w:val="24"/>
        </w:rPr>
        <w:t xml:space="preserve"> </w:t>
      </w:r>
    </w:p>
    <w:p w14:paraId="7BF8597F" w14:textId="77777777" w:rsidR="00F00A1F" w:rsidRDefault="00A743E2">
      <w:pPr>
        <w:numPr>
          <w:ilvl w:val="0"/>
          <w:numId w:val="9"/>
        </w:numPr>
        <w:spacing w:after="110"/>
        <w:ind w:right="99" w:hanging="360"/>
        <w:jc w:val="both"/>
      </w:pPr>
      <w:r>
        <w:rPr>
          <w:rFonts w:ascii="Times New Roman" w:eastAsia="Times New Roman" w:hAnsi="Times New Roman" w:cs="Times New Roman"/>
          <w:color w:val="333333"/>
          <w:sz w:val="24"/>
          <w:shd w:val="clear" w:color="auto" w:fill="FDFDFD"/>
        </w:rPr>
        <w:t>4</w:t>
      </w:r>
      <w:proofErr w:type="gramStart"/>
      <w:r>
        <w:rPr>
          <w:rFonts w:ascii="Times New Roman" w:eastAsia="Times New Roman" w:hAnsi="Times New Roman" w:cs="Times New Roman"/>
          <w:color w:val="333333"/>
          <w:sz w:val="24"/>
          <w:shd w:val="clear" w:color="auto" w:fill="FDFDFD"/>
        </w:rPr>
        <w:t>-  37.6</w:t>
      </w:r>
      <w:proofErr w:type="gramEnd"/>
      <w:r>
        <w:rPr>
          <w:rFonts w:ascii="Times New Roman" w:eastAsia="Times New Roman" w:hAnsi="Times New Roman" w:cs="Times New Roman"/>
          <w:color w:val="333333"/>
          <w:sz w:val="24"/>
          <w:shd w:val="clear" w:color="auto" w:fill="FDFDFD"/>
        </w:rPr>
        <w:t>%</w:t>
      </w:r>
      <w:r>
        <w:rPr>
          <w:rFonts w:ascii="Times New Roman" w:eastAsia="Times New Roman" w:hAnsi="Times New Roman" w:cs="Times New Roman"/>
          <w:color w:val="333333"/>
          <w:sz w:val="24"/>
        </w:rPr>
        <w:t xml:space="preserve"> </w:t>
      </w:r>
    </w:p>
    <w:p w14:paraId="018E6450" w14:textId="77777777" w:rsidR="00F00A1F" w:rsidRDefault="00A743E2">
      <w:pPr>
        <w:numPr>
          <w:ilvl w:val="0"/>
          <w:numId w:val="9"/>
        </w:numPr>
        <w:spacing w:after="110"/>
        <w:ind w:right="99" w:hanging="360"/>
        <w:jc w:val="both"/>
      </w:pPr>
      <w:r>
        <w:rPr>
          <w:rFonts w:ascii="Times New Roman" w:eastAsia="Times New Roman" w:hAnsi="Times New Roman" w:cs="Times New Roman"/>
          <w:color w:val="333333"/>
          <w:sz w:val="24"/>
          <w:shd w:val="clear" w:color="auto" w:fill="FDFDFD"/>
        </w:rPr>
        <w:t>5</w:t>
      </w:r>
      <w:proofErr w:type="gramStart"/>
      <w:r>
        <w:rPr>
          <w:rFonts w:ascii="Times New Roman" w:eastAsia="Times New Roman" w:hAnsi="Times New Roman" w:cs="Times New Roman"/>
          <w:color w:val="333333"/>
          <w:sz w:val="24"/>
          <w:shd w:val="clear" w:color="auto" w:fill="FDFDFD"/>
        </w:rPr>
        <w:t>-  15.4</w:t>
      </w:r>
      <w:proofErr w:type="gramEnd"/>
      <w:r>
        <w:rPr>
          <w:rFonts w:ascii="Times New Roman" w:eastAsia="Times New Roman" w:hAnsi="Times New Roman" w:cs="Times New Roman"/>
          <w:color w:val="333333"/>
          <w:sz w:val="24"/>
          <w:shd w:val="clear" w:color="auto" w:fill="FDFDFD"/>
        </w:rPr>
        <w:t>%</w:t>
      </w:r>
      <w:r>
        <w:rPr>
          <w:rFonts w:ascii="Times New Roman" w:eastAsia="Times New Roman" w:hAnsi="Times New Roman" w:cs="Times New Roman"/>
          <w:color w:val="333333"/>
          <w:sz w:val="24"/>
        </w:rPr>
        <w:t xml:space="preserve"> </w:t>
      </w:r>
    </w:p>
    <w:p w14:paraId="4EAAF840" w14:textId="77777777" w:rsidR="00F00A1F" w:rsidRDefault="00A743E2">
      <w:pPr>
        <w:numPr>
          <w:ilvl w:val="0"/>
          <w:numId w:val="9"/>
        </w:numPr>
        <w:spacing w:after="69"/>
        <w:ind w:right="99" w:hanging="360"/>
        <w:jc w:val="both"/>
      </w:pPr>
      <w:r>
        <w:rPr>
          <w:rFonts w:ascii="Times New Roman" w:eastAsia="Times New Roman" w:hAnsi="Times New Roman" w:cs="Times New Roman"/>
          <w:color w:val="333333"/>
          <w:sz w:val="24"/>
          <w:shd w:val="clear" w:color="auto" w:fill="FDFDFD"/>
        </w:rPr>
        <w:t>6</w:t>
      </w:r>
      <w:proofErr w:type="gramStart"/>
      <w:r>
        <w:rPr>
          <w:rFonts w:ascii="Times New Roman" w:eastAsia="Times New Roman" w:hAnsi="Times New Roman" w:cs="Times New Roman"/>
          <w:color w:val="333333"/>
          <w:sz w:val="24"/>
          <w:shd w:val="clear" w:color="auto" w:fill="FDFDFD"/>
        </w:rPr>
        <w:t>-  25.3</w:t>
      </w:r>
      <w:proofErr w:type="gramEnd"/>
      <w:r>
        <w:rPr>
          <w:rFonts w:ascii="Times New Roman" w:eastAsia="Times New Roman" w:hAnsi="Times New Roman" w:cs="Times New Roman"/>
          <w:color w:val="333333"/>
          <w:sz w:val="24"/>
          <w:shd w:val="clear" w:color="auto" w:fill="FDFDFD"/>
        </w:rPr>
        <w:t>%</w:t>
      </w:r>
      <w:r>
        <w:rPr>
          <w:rFonts w:ascii="Times New Roman" w:eastAsia="Times New Roman" w:hAnsi="Times New Roman" w:cs="Times New Roman"/>
          <w:color w:val="333333"/>
          <w:sz w:val="24"/>
        </w:rPr>
        <w:t xml:space="preserve"> </w:t>
      </w:r>
    </w:p>
    <w:p w14:paraId="10028905" w14:textId="77777777" w:rsidR="00F00A1F" w:rsidRDefault="00A743E2">
      <w:pPr>
        <w:spacing w:after="0"/>
        <w:ind w:left="720"/>
      </w:pPr>
      <w:r>
        <w:rPr>
          <w:rFonts w:ascii="Times New Roman" w:eastAsia="Times New Roman" w:hAnsi="Times New Roman" w:cs="Times New Roman"/>
          <w:sz w:val="24"/>
        </w:rPr>
        <w:t xml:space="preserve"> </w:t>
      </w:r>
    </w:p>
    <w:p w14:paraId="4C4F349F" w14:textId="77777777" w:rsidR="00F00A1F" w:rsidRDefault="00A743E2">
      <w:pPr>
        <w:spacing w:after="151"/>
        <w:ind w:left="715" w:right="99" w:hanging="10"/>
        <w:jc w:val="both"/>
      </w:pPr>
      <w:r>
        <w:rPr>
          <w:rFonts w:ascii="Times New Roman" w:eastAsia="Times New Roman" w:hAnsi="Times New Roman" w:cs="Times New Roman"/>
          <w:b/>
          <w:sz w:val="24"/>
        </w:rPr>
        <w:t>ASPECTS</w:t>
      </w:r>
      <w:r>
        <w:rPr>
          <w:rFonts w:ascii="Times New Roman" w:eastAsia="Times New Roman" w:hAnsi="Times New Roman" w:cs="Times New Roman"/>
          <w:sz w:val="24"/>
        </w:rPr>
        <w:t xml:space="preserve"> regions were affected as follows (See Fig.10 below): </w:t>
      </w:r>
    </w:p>
    <w:p w14:paraId="15A28D42" w14:textId="77777777" w:rsidR="00F00A1F" w:rsidRDefault="00A743E2">
      <w:pPr>
        <w:numPr>
          <w:ilvl w:val="0"/>
          <w:numId w:val="9"/>
        </w:numPr>
        <w:spacing w:after="113"/>
        <w:ind w:right="99" w:hanging="360"/>
        <w:jc w:val="both"/>
      </w:pPr>
      <w:r>
        <w:rPr>
          <w:rFonts w:ascii="Times New Roman" w:eastAsia="Times New Roman" w:hAnsi="Times New Roman" w:cs="Times New Roman"/>
          <w:sz w:val="24"/>
        </w:rPr>
        <w:t xml:space="preserve">M1 48% </w:t>
      </w:r>
    </w:p>
    <w:p w14:paraId="1811DA1F" w14:textId="77777777" w:rsidR="00F00A1F" w:rsidRDefault="00A743E2">
      <w:pPr>
        <w:numPr>
          <w:ilvl w:val="0"/>
          <w:numId w:val="9"/>
        </w:numPr>
        <w:spacing w:after="112"/>
        <w:ind w:right="99" w:hanging="360"/>
        <w:jc w:val="both"/>
      </w:pPr>
      <w:r>
        <w:rPr>
          <w:rFonts w:ascii="Times New Roman" w:eastAsia="Times New Roman" w:hAnsi="Times New Roman" w:cs="Times New Roman"/>
          <w:sz w:val="24"/>
        </w:rPr>
        <w:t xml:space="preserve">M2 76%  </w:t>
      </w:r>
    </w:p>
    <w:p w14:paraId="7FE99320" w14:textId="77777777" w:rsidR="00F00A1F" w:rsidRDefault="00A743E2">
      <w:pPr>
        <w:numPr>
          <w:ilvl w:val="0"/>
          <w:numId w:val="9"/>
        </w:numPr>
        <w:spacing w:after="112"/>
        <w:ind w:right="99" w:hanging="360"/>
        <w:jc w:val="both"/>
      </w:pPr>
      <w:r>
        <w:rPr>
          <w:rFonts w:ascii="Times New Roman" w:eastAsia="Times New Roman" w:hAnsi="Times New Roman" w:cs="Times New Roman"/>
          <w:sz w:val="24"/>
        </w:rPr>
        <w:t xml:space="preserve">M3 50% </w:t>
      </w:r>
    </w:p>
    <w:p w14:paraId="3EBE37D9" w14:textId="77777777" w:rsidR="00F00A1F" w:rsidRDefault="00A743E2">
      <w:pPr>
        <w:numPr>
          <w:ilvl w:val="0"/>
          <w:numId w:val="9"/>
        </w:numPr>
        <w:spacing w:after="112"/>
        <w:ind w:right="99" w:hanging="360"/>
        <w:jc w:val="both"/>
      </w:pPr>
      <w:r>
        <w:rPr>
          <w:rFonts w:ascii="Times New Roman" w:eastAsia="Times New Roman" w:hAnsi="Times New Roman" w:cs="Times New Roman"/>
          <w:sz w:val="24"/>
        </w:rPr>
        <w:t xml:space="preserve">M4 35% </w:t>
      </w:r>
    </w:p>
    <w:p w14:paraId="2271582D" w14:textId="77777777" w:rsidR="00F00A1F" w:rsidRDefault="00A743E2">
      <w:pPr>
        <w:numPr>
          <w:ilvl w:val="0"/>
          <w:numId w:val="9"/>
        </w:numPr>
        <w:spacing w:after="108"/>
        <w:ind w:right="99" w:hanging="360"/>
        <w:jc w:val="both"/>
      </w:pPr>
      <w:r>
        <w:rPr>
          <w:rFonts w:ascii="Times New Roman" w:eastAsia="Times New Roman" w:hAnsi="Times New Roman" w:cs="Times New Roman"/>
          <w:sz w:val="24"/>
        </w:rPr>
        <w:t xml:space="preserve">M5 67% </w:t>
      </w:r>
    </w:p>
    <w:p w14:paraId="71506FBD" w14:textId="77777777" w:rsidR="00F00A1F" w:rsidRDefault="00A743E2">
      <w:pPr>
        <w:numPr>
          <w:ilvl w:val="0"/>
          <w:numId w:val="9"/>
        </w:numPr>
        <w:spacing w:after="74"/>
        <w:ind w:right="99" w:hanging="360"/>
        <w:jc w:val="both"/>
      </w:pPr>
      <w:r>
        <w:rPr>
          <w:rFonts w:ascii="Times New Roman" w:eastAsia="Times New Roman" w:hAnsi="Times New Roman" w:cs="Times New Roman"/>
          <w:sz w:val="24"/>
        </w:rPr>
        <w:t xml:space="preserve">M6 39% </w:t>
      </w:r>
    </w:p>
    <w:p w14:paraId="35DBAB1C" w14:textId="77777777" w:rsidR="00F00A1F" w:rsidRDefault="00A743E2">
      <w:pPr>
        <w:spacing w:after="0"/>
        <w:ind w:left="720"/>
      </w:pPr>
      <w:r>
        <w:rPr>
          <w:rFonts w:ascii="Times New Roman" w:eastAsia="Times New Roman" w:hAnsi="Times New Roman" w:cs="Times New Roman"/>
          <w:sz w:val="24"/>
        </w:rPr>
        <w:t xml:space="preserve"> </w:t>
      </w:r>
    </w:p>
    <w:p w14:paraId="474017FB" w14:textId="77777777" w:rsidR="00F00A1F" w:rsidRDefault="00A743E2">
      <w:pPr>
        <w:spacing w:after="36"/>
        <w:ind w:right="60"/>
        <w:jc w:val="right"/>
      </w:pPr>
      <w:r>
        <w:rPr>
          <w:noProof/>
        </w:rPr>
        <w:lastRenderedPageBreak/>
        <w:drawing>
          <wp:inline distT="0" distB="0" distL="0" distR="0" wp14:anchorId="18EAF4DF" wp14:editId="0401790B">
            <wp:extent cx="5724525" cy="3234055"/>
            <wp:effectExtent l="0" t="0" r="0" b="0"/>
            <wp:docPr id="5303" name="Picture 5303" descr="Bar chart. Distribution of aspects regions (%). M1 - 42.3; M2 - 67.3; M3 - 44.2; M4 - 30.8; M5 - 59.6; M6 - 34.6"/>
            <wp:cNvGraphicFramePr/>
            <a:graphic xmlns:a="http://schemas.openxmlformats.org/drawingml/2006/main">
              <a:graphicData uri="http://schemas.openxmlformats.org/drawingml/2006/picture">
                <pic:pic xmlns:pic="http://schemas.openxmlformats.org/drawingml/2006/picture">
                  <pic:nvPicPr>
                    <pic:cNvPr id="5303" name="Picture 5303" descr="Bar chart. Distribution of aspects regions (%). M1 - 42.3; M2 - 67.3; M3 - 44.2; M4 - 30.8; M5 - 59.6; M6 - 34.6"/>
                    <pic:cNvPicPr/>
                  </pic:nvPicPr>
                  <pic:blipFill>
                    <a:blip r:embed="rId37"/>
                    <a:stretch>
                      <a:fillRect/>
                    </a:stretch>
                  </pic:blipFill>
                  <pic:spPr>
                    <a:xfrm>
                      <a:off x="0" y="0"/>
                      <a:ext cx="5724525" cy="3234055"/>
                    </a:xfrm>
                    <a:prstGeom prst="rect">
                      <a:avLst/>
                    </a:prstGeom>
                  </pic:spPr>
                </pic:pic>
              </a:graphicData>
            </a:graphic>
          </wp:inline>
        </w:drawing>
      </w:r>
      <w:r>
        <w:rPr>
          <w:rFonts w:ascii="Times New Roman" w:eastAsia="Times New Roman" w:hAnsi="Times New Roman" w:cs="Times New Roman"/>
          <w:sz w:val="24"/>
        </w:rPr>
        <w:t xml:space="preserve"> </w:t>
      </w:r>
    </w:p>
    <w:p w14:paraId="00E4C49D" w14:textId="77777777" w:rsidR="00F00A1F" w:rsidRDefault="00A743E2">
      <w:pPr>
        <w:spacing w:after="10" w:line="247" w:lineRule="auto"/>
        <w:ind w:left="715" w:hanging="10"/>
      </w:pPr>
      <w:r>
        <w:rPr>
          <w:rFonts w:ascii="Times New Roman" w:eastAsia="Times New Roman" w:hAnsi="Times New Roman" w:cs="Times New Roman"/>
          <w:i/>
          <w:sz w:val="21"/>
        </w:rPr>
        <w:t xml:space="preserve">Fig.10 Distribution of ASPECTS regions by %. M2 and M5 were more affected than the other areas. </w:t>
      </w:r>
    </w:p>
    <w:p w14:paraId="63577900" w14:textId="77777777" w:rsidR="00F00A1F" w:rsidRDefault="00A743E2">
      <w:pPr>
        <w:spacing w:after="0"/>
        <w:ind w:left="720"/>
      </w:pPr>
      <w:r>
        <w:rPr>
          <w:rFonts w:ascii="Times New Roman" w:eastAsia="Times New Roman" w:hAnsi="Times New Roman" w:cs="Times New Roman"/>
          <w:sz w:val="24"/>
        </w:rPr>
        <w:t xml:space="preserve"> </w:t>
      </w:r>
    </w:p>
    <w:p w14:paraId="2DC9D729" w14:textId="77777777" w:rsidR="00F00A1F" w:rsidRDefault="00A743E2">
      <w:pPr>
        <w:spacing w:after="0"/>
        <w:ind w:left="720"/>
      </w:pPr>
      <w:r>
        <w:rPr>
          <w:rFonts w:ascii="Times New Roman" w:eastAsia="Times New Roman" w:hAnsi="Times New Roman" w:cs="Times New Roman"/>
          <w:sz w:val="24"/>
        </w:rPr>
        <w:t xml:space="preserve"> </w:t>
      </w:r>
    </w:p>
    <w:p w14:paraId="334FFCE3"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67.5% of patients had a drop in ASPECT’s score from baseline to 24hrs, with an average decrease of two points. </w:t>
      </w:r>
    </w:p>
    <w:p w14:paraId="1EA564C3" w14:textId="77777777" w:rsidR="00F00A1F" w:rsidRDefault="00A743E2">
      <w:pPr>
        <w:spacing w:after="108"/>
        <w:ind w:left="720"/>
      </w:pPr>
      <w:r>
        <w:rPr>
          <w:rFonts w:ascii="Times New Roman" w:eastAsia="Times New Roman" w:hAnsi="Times New Roman" w:cs="Times New Roman"/>
          <w:sz w:val="24"/>
        </w:rPr>
        <w:t xml:space="preserve"> </w:t>
      </w:r>
    </w:p>
    <w:p w14:paraId="4A174D94" w14:textId="77777777" w:rsidR="00F00A1F" w:rsidRDefault="00A743E2">
      <w:pPr>
        <w:spacing w:after="0"/>
        <w:ind w:left="720"/>
      </w:pPr>
      <w:r>
        <w:rPr>
          <w:rFonts w:ascii="Times New Roman" w:eastAsia="Times New Roman" w:hAnsi="Times New Roman" w:cs="Times New Roman"/>
          <w:sz w:val="24"/>
        </w:rPr>
        <w:t xml:space="preserve"> </w:t>
      </w:r>
    </w:p>
    <w:p w14:paraId="7B07FE34" w14:textId="3462BBAD" w:rsidR="00F00A1F" w:rsidRDefault="00A743E2" w:rsidP="00A743E2">
      <w:pPr>
        <w:pStyle w:val="Heading2"/>
      </w:pPr>
      <w:r>
        <w:t>6.3</w:t>
      </w:r>
      <w:r>
        <w:rPr>
          <w:rFonts w:ascii="Arial" w:eastAsia="Arial" w:hAnsi="Arial" w:cs="Arial"/>
        </w:rPr>
        <w:t xml:space="preserve"> </w:t>
      </w:r>
      <w:r>
        <w:t>Statistical Results</w:t>
      </w:r>
    </w:p>
    <w:p w14:paraId="7CB0101E" w14:textId="77777777" w:rsidR="00F00A1F" w:rsidRDefault="00A743E2">
      <w:pPr>
        <w:spacing w:after="0"/>
        <w:ind w:left="720"/>
      </w:pPr>
      <w:r>
        <w:rPr>
          <w:rFonts w:ascii="Times New Roman" w:eastAsia="Times New Roman" w:hAnsi="Times New Roman" w:cs="Times New Roman"/>
          <w:sz w:val="24"/>
        </w:rPr>
        <w:t xml:space="preserve"> </w:t>
      </w:r>
    </w:p>
    <w:p w14:paraId="0967393A" w14:textId="77777777" w:rsidR="00F00A1F" w:rsidRDefault="00A743E2">
      <w:pPr>
        <w:spacing w:after="0"/>
        <w:ind w:left="720"/>
      </w:pPr>
      <w:r>
        <w:rPr>
          <w:rFonts w:ascii="Times New Roman" w:eastAsia="Times New Roman" w:hAnsi="Times New Roman" w:cs="Times New Roman"/>
          <w:sz w:val="24"/>
        </w:rPr>
        <w:t xml:space="preserve"> </w:t>
      </w:r>
    </w:p>
    <w:p w14:paraId="580B0FF4" w14:textId="77777777" w:rsidR="00F00A1F" w:rsidRDefault="00A743E2">
      <w:pPr>
        <w:spacing w:after="3" w:line="359" w:lineRule="auto"/>
        <w:ind w:left="715" w:right="434" w:hanging="10"/>
      </w:pPr>
      <w:r>
        <w:rPr>
          <w:rFonts w:ascii="Times New Roman" w:eastAsia="Times New Roman" w:hAnsi="Times New Roman" w:cs="Times New Roman"/>
          <w:sz w:val="24"/>
        </w:rPr>
        <w:t>1)</w:t>
      </w:r>
      <w:r>
        <w:rPr>
          <w:rFonts w:ascii="Arial" w:eastAsia="Arial" w:hAnsi="Arial" w:cs="Arial"/>
          <w:sz w:val="24"/>
        </w:rPr>
        <w:t xml:space="preserve"> </w:t>
      </w:r>
      <w:r>
        <w:rPr>
          <w:rFonts w:ascii="Arial" w:eastAsia="Arial" w:hAnsi="Arial" w:cs="Arial"/>
          <w:sz w:val="24"/>
        </w:rPr>
        <w:tab/>
      </w:r>
      <w:r>
        <w:rPr>
          <w:rFonts w:ascii="Times New Roman" w:eastAsia="Times New Roman" w:hAnsi="Times New Roman" w:cs="Times New Roman"/>
          <w:sz w:val="24"/>
        </w:rPr>
        <w:t>Correlation between TAN score (collaterals) and outcome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NIHSS) An increasing TAN score appears to be associated with a lower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score (p=0.048; 95% CI) meaning that patients with better collaterals had a better outcome (Table 6 below).  </w:t>
      </w:r>
    </w:p>
    <w:p w14:paraId="3B6FF216" w14:textId="77777777" w:rsidR="00F00A1F" w:rsidRDefault="00A743E2">
      <w:pPr>
        <w:spacing w:after="112"/>
        <w:ind w:left="715" w:right="99" w:hanging="10"/>
        <w:jc w:val="both"/>
      </w:pPr>
      <w:r>
        <w:rPr>
          <w:rFonts w:ascii="Times New Roman" w:eastAsia="Times New Roman" w:hAnsi="Times New Roman" w:cs="Times New Roman"/>
          <w:sz w:val="24"/>
        </w:rPr>
        <w:t xml:space="preserve">This however did not reach significance on the NIHSS score.  </w:t>
      </w:r>
    </w:p>
    <w:p w14:paraId="50A705CA" w14:textId="77777777" w:rsidR="00F00A1F" w:rsidRDefault="00A743E2">
      <w:pPr>
        <w:spacing w:after="112"/>
        <w:ind w:left="720"/>
      </w:pPr>
      <w:r>
        <w:rPr>
          <w:rFonts w:ascii="Times New Roman" w:eastAsia="Times New Roman" w:hAnsi="Times New Roman" w:cs="Times New Roman"/>
          <w:sz w:val="24"/>
        </w:rPr>
        <w:t xml:space="preserve"> </w:t>
      </w:r>
    </w:p>
    <w:p w14:paraId="32960162" w14:textId="77777777" w:rsidR="00F00A1F" w:rsidRDefault="00A743E2">
      <w:pPr>
        <w:spacing w:after="0" w:line="248" w:lineRule="auto"/>
        <w:ind w:left="715" w:hanging="10"/>
      </w:pPr>
      <w:r>
        <w:rPr>
          <w:rFonts w:ascii="Times New Roman" w:eastAsia="Times New Roman" w:hAnsi="Times New Roman" w:cs="Times New Roman"/>
          <w:i/>
          <w:sz w:val="24"/>
        </w:rPr>
        <w:t xml:space="preserve">Table 6 </w:t>
      </w:r>
    </w:p>
    <w:tbl>
      <w:tblPr>
        <w:tblStyle w:val="TableGrid"/>
        <w:tblW w:w="9010" w:type="dxa"/>
        <w:tblInd w:w="725" w:type="dxa"/>
        <w:tblCellMar>
          <w:top w:w="12" w:type="dxa"/>
          <w:left w:w="106" w:type="dxa"/>
          <w:right w:w="115" w:type="dxa"/>
        </w:tblCellMar>
        <w:tblLook w:val="04A0" w:firstRow="1" w:lastRow="0" w:firstColumn="1" w:lastColumn="0" w:noHBand="0" w:noVBand="1"/>
      </w:tblPr>
      <w:tblGrid>
        <w:gridCol w:w="1800"/>
        <w:gridCol w:w="1805"/>
        <w:gridCol w:w="1800"/>
        <w:gridCol w:w="1805"/>
        <w:gridCol w:w="1800"/>
      </w:tblGrid>
      <w:tr w:rsidR="00F00A1F" w14:paraId="42D2B12F" w14:textId="77777777">
        <w:trPr>
          <w:trHeight w:val="355"/>
        </w:trPr>
        <w:tc>
          <w:tcPr>
            <w:tcW w:w="1800" w:type="dxa"/>
            <w:tcBorders>
              <w:top w:val="single" w:sz="4" w:space="0" w:color="000000"/>
              <w:left w:val="single" w:sz="4" w:space="0" w:color="000000"/>
              <w:bottom w:val="single" w:sz="4" w:space="0" w:color="000000"/>
              <w:right w:val="single" w:sz="4" w:space="0" w:color="000000"/>
            </w:tcBorders>
          </w:tcPr>
          <w:p w14:paraId="3FBFCEC3" w14:textId="77777777" w:rsidR="00F00A1F" w:rsidRDefault="00A743E2">
            <w:pPr>
              <w:ind w:left="5"/>
            </w:pPr>
            <w:r>
              <w:rPr>
                <w:rFonts w:ascii="Times New Roman" w:eastAsia="Times New Roman" w:hAnsi="Times New Roman" w:cs="Times New Roman"/>
                <w:sz w:val="20"/>
              </w:rPr>
              <w:t xml:space="preserve">Region </w:t>
            </w:r>
          </w:p>
        </w:tc>
        <w:tc>
          <w:tcPr>
            <w:tcW w:w="1805" w:type="dxa"/>
            <w:tcBorders>
              <w:top w:val="single" w:sz="4" w:space="0" w:color="000000"/>
              <w:left w:val="single" w:sz="4" w:space="0" w:color="000000"/>
              <w:bottom w:val="single" w:sz="4" w:space="0" w:color="000000"/>
              <w:right w:val="single" w:sz="4" w:space="0" w:color="000000"/>
            </w:tcBorders>
          </w:tcPr>
          <w:p w14:paraId="3C6BF797" w14:textId="77777777" w:rsidR="00F00A1F" w:rsidRDefault="00A743E2">
            <w:pPr>
              <w:ind w:left="5"/>
            </w:pPr>
            <w:r>
              <w:rPr>
                <w:rFonts w:ascii="Times New Roman" w:eastAsia="Times New Roman" w:hAnsi="Times New Roman" w:cs="Times New Roman"/>
                <w:sz w:val="20"/>
              </w:rPr>
              <w:t xml:space="preserve">NIHSS coefficient </w:t>
            </w:r>
          </w:p>
        </w:tc>
        <w:tc>
          <w:tcPr>
            <w:tcW w:w="1800" w:type="dxa"/>
            <w:tcBorders>
              <w:top w:val="single" w:sz="4" w:space="0" w:color="000000"/>
              <w:left w:val="single" w:sz="4" w:space="0" w:color="000000"/>
              <w:bottom w:val="single" w:sz="4" w:space="0" w:color="000000"/>
              <w:right w:val="single" w:sz="4" w:space="0" w:color="000000"/>
            </w:tcBorders>
          </w:tcPr>
          <w:p w14:paraId="15063326" w14:textId="77777777" w:rsidR="00F00A1F" w:rsidRDefault="00A743E2">
            <w:r>
              <w:rPr>
                <w:rFonts w:ascii="Times New Roman" w:eastAsia="Times New Roman" w:hAnsi="Times New Roman" w:cs="Times New Roman"/>
                <w:sz w:val="20"/>
              </w:rPr>
              <w:t xml:space="preserve">NIHSS p-value </w:t>
            </w:r>
          </w:p>
        </w:tc>
        <w:tc>
          <w:tcPr>
            <w:tcW w:w="1805" w:type="dxa"/>
            <w:tcBorders>
              <w:top w:val="single" w:sz="4" w:space="0" w:color="000000"/>
              <w:left w:val="single" w:sz="4" w:space="0" w:color="000000"/>
              <w:bottom w:val="single" w:sz="4" w:space="0" w:color="000000"/>
              <w:right w:val="single" w:sz="4" w:space="0" w:color="000000"/>
            </w:tcBorders>
          </w:tcPr>
          <w:p w14:paraId="29E503BC" w14:textId="77777777" w:rsidR="00F00A1F" w:rsidRDefault="00A743E2">
            <w:pPr>
              <w:ind w:left="5"/>
            </w:pPr>
            <w:proofErr w:type="spellStart"/>
            <w:r>
              <w:rPr>
                <w:rFonts w:ascii="Times New Roman" w:eastAsia="Times New Roman" w:hAnsi="Times New Roman" w:cs="Times New Roman"/>
                <w:sz w:val="20"/>
              </w:rPr>
              <w:t>mRS</w:t>
            </w:r>
            <w:proofErr w:type="spellEnd"/>
            <w:r>
              <w:rPr>
                <w:rFonts w:ascii="Times New Roman" w:eastAsia="Times New Roman" w:hAnsi="Times New Roman" w:cs="Times New Roman"/>
                <w:sz w:val="20"/>
              </w:rPr>
              <w:t xml:space="preserve"> coefficient </w:t>
            </w:r>
          </w:p>
        </w:tc>
        <w:tc>
          <w:tcPr>
            <w:tcW w:w="1800" w:type="dxa"/>
            <w:tcBorders>
              <w:top w:val="single" w:sz="4" w:space="0" w:color="000000"/>
              <w:left w:val="single" w:sz="4" w:space="0" w:color="000000"/>
              <w:bottom w:val="single" w:sz="4" w:space="0" w:color="000000"/>
              <w:right w:val="single" w:sz="4" w:space="0" w:color="000000"/>
            </w:tcBorders>
          </w:tcPr>
          <w:p w14:paraId="51CD0F59" w14:textId="77777777" w:rsidR="00F00A1F" w:rsidRDefault="00A743E2">
            <w:proofErr w:type="spellStart"/>
            <w:r>
              <w:rPr>
                <w:rFonts w:ascii="Times New Roman" w:eastAsia="Times New Roman" w:hAnsi="Times New Roman" w:cs="Times New Roman"/>
                <w:sz w:val="20"/>
              </w:rPr>
              <w:t>mRS</w:t>
            </w:r>
            <w:proofErr w:type="spellEnd"/>
            <w:r>
              <w:rPr>
                <w:rFonts w:ascii="Times New Roman" w:eastAsia="Times New Roman" w:hAnsi="Times New Roman" w:cs="Times New Roman"/>
                <w:sz w:val="20"/>
              </w:rPr>
              <w:t xml:space="preserve"> p-value </w:t>
            </w:r>
          </w:p>
        </w:tc>
      </w:tr>
      <w:tr w:rsidR="00F00A1F" w14:paraId="4F51C4D6" w14:textId="77777777">
        <w:trPr>
          <w:trHeight w:val="701"/>
        </w:trPr>
        <w:tc>
          <w:tcPr>
            <w:tcW w:w="1800" w:type="dxa"/>
            <w:tcBorders>
              <w:top w:val="single" w:sz="4" w:space="0" w:color="000000"/>
              <w:left w:val="single" w:sz="4" w:space="0" w:color="000000"/>
              <w:bottom w:val="single" w:sz="4" w:space="0" w:color="000000"/>
              <w:right w:val="single" w:sz="4" w:space="0" w:color="000000"/>
            </w:tcBorders>
          </w:tcPr>
          <w:p w14:paraId="27E42879" w14:textId="77777777" w:rsidR="00F00A1F" w:rsidRDefault="00A743E2">
            <w:pPr>
              <w:ind w:left="5"/>
            </w:pPr>
            <w:r>
              <w:rPr>
                <w:rFonts w:ascii="Times New Roman" w:eastAsia="Times New Roman" w:hAnsi="Times New Roman" w:cs="Times New Roman"/>
                <w:sz w:val="20"/>
              </w:rPr>
              <w:t xml:space="preserve">TAN score </w:t>
            </w:r>
          </w:p>
        </w:tc>
        <w:tc>
          <w:tcPr>
            <w:tcW w:w="1805" w:type="dxa"/>
            <w:tcBorders>
              <w:top w:val="single" w:sz="4" w:space="0" w:color="000000"/>
              <w:left w:val="single" w:sz="4" w:space="0" w:color="000000"/>
              <w:bottom w:val="single" w:sz="4" w:space="0" w:color="000000"/>
              <w:right w:val="single" w:sz="4" w:space="0" w:color="000000"/>
            </w:tcBorders>
          </w:tcPr>
          <w:p w14:paraId="76F17FF9" w14:textId="77777777" w:rsidR="00F00A1F" w:rsidRDefault="00A743E2">
            <w:pPr>
              <w:ind w:left="5"/>
            </w:pPr>
            <w:r>
              <w:rPr>
                <w:rFonts w:ascii="Times New Roman" w:eastAsia="Times New Roman" w:hAnsi="Times New Roman" w:cs="Times New Roman"/>
                <w:sz w:val="20"/>
              </w:rPr>
              <w:t xml:space="preserve">-1.12 (-4.01, 1.76) </w:t>
            </w:r>
          </w:p>
        </w:tc>
        <w:tc>
          <w:tcPr>
            <w:tcW w:w="1800" w:type="dxa"/>
            <w:tcBorders>
              <w:top w:val="single" w:sz="4" w:space="0" w:color="000000"/>
              <w:left w:val="single" w:sz="4" w:space="0" w:color="000000"/>
              <w:bottom w:val="single" w:sz="4" w:space="0" w:color="000000"/>
              <w:right w:val="single" w:sz="4" w:space="0" w:color="000000"/>
            </w:tcBorders>
          </w:tcPr>
          <w:p w14:paraId="29C76161" w14:textId="77777777" w:rsidR="00F00A1F" w:rsidRDefault="00A743E2">
            <w:r>
              <w:rPr>
                <w:rFonts w:ascii="Times New Roman" w:eastAsia="Times New Roman" w:hAnsi="Times New Roman" w:cs="Times New Roman"/>
                <w:sz w:val="20"/>
              </w:rPr>
              <w:t xml:space="preserve">0.436 </w:t>
            </w:r>
          </w:p>
        </w:tc>
        <w:tc>
          <w:tcPr>
            <w:tcW w:w="1805" w:type="dxa"/>
            <w:tcBorders>
              <w:top w:val="single" w:sz="4" w:space="0" w:color="000000"/>
              <w:left w:val="single" w:sz="4" w:space="0" w:color="000000"/>
              <w:bottom w:val="single" w:sz="4" w:space="0" w:color="000000"/>
              <w:right w:val="single" w:sz="4" w:space="0" w:color="000000"/>
            </w:tcBorders>
          </w:tcPr>
          <w:p w14:paraId="60EF8BB2" w14:textId="77777777" w:rsidR="00F00A1F" w:rsidRDefault="00A743E2">
            <w:pPr>
              <w:spacing w:after="93"/>
              <w:ind w:left="5"/>
            </w:pPr>
            <w:r>
              <w:rPr>
                <w:rFonts w:ascii="Times New Roman" w:eastAsia="Times New Roman" w:hAnsi="Times New Roman" w:cs="Times New Roman"/>
                <w:sz w:val="20"/>
              </w:rPr>
              <w:t>-0.60 (-1.20, -</w:t>
            </w:r>
          </w:p>
          <w:p w14:paraId="60CF141D" w14:textId="77777777" w:rsidR="00F00A1F" w:rsidRDefault="00A743E2">
            <w:pPr>
              <w:ind w:left="5"/>
            </w:pPr>
            <w:r>
              <w:rPr>
                <w:rFonts w:ascii="Times New Roman" w:eastAsia="Times New Roman" w:hAnsi="Times New Roman" w:cs="Times New Roman"/>
                <w:sz w:val="20"/>
              </w:rPr>
              <w:t xml:space="preserve">0.005) </w:t>
            </w:r>
          </w:p>
        </w:tc>
        <w:tc>
          <w:tcPr>
            <w:tcW w:w="1800" w:type="dxa"/>
            <w:tcBorders>
              <w:top w:val="single" w:sz="4" w:space="0" w:color="000000"/>
              <w:left w:val="single" w:sz="4" w:space="0" w:color="000000"/>
              <w:bottom w:val="single" w:sz="4" w:space="0" w:color="000000"/>
              <w:right w:val="single" w:sz="4" w:space="0" w:color="000000"/>
            </w:tcBorders>
          </w:tcPr>
          <w:p w14:paraId="03437E52" w14:textId="77777777" w:rsidR="00F00A1F" w:rsidRDefault="00A743E2">
            <w:r>
              <w:rPr>
                <w:rFonts w:ascii="Times New Roman" w:eastAsia="Times New Roman" w:hAnsi="Times New Roman" w:cs="Times New Roman"/>
                <w:sz w:val="20"/>
              </w:rPr>
              <w:t xml:space="preserve">0.048 </w:t>
            </w:r>
          </w:p>
        </w:tc>
      </w:tr>
    </w:tbl>
    <w:p w14:paraId="0EF936AA" w14:textId="77777777" w:rsidR="00F00A1F" w:rsidRDefault="00A743E2">
      <w:pPr>
        <w:spacing w:after="112"/>
        <w:ind w:left="720"/>
      </w:pPr>
      <w:r>
        <w:rPr>
          <w:rFonts w:ascii="Times New Roman" w:eastAsia="Times New Roman" w:hAnsi="Times New Roman" w:cs="Times New Roman"/>
          <w:sz w:val="24"/>
        </w:rPr>
        <w:t xml:space="preserve"> </w:t>
      </w:r>
    </w:p>
    <w:p w14:paraId="09B2D7FA" w14:textId="77777777" w:rsidR="00F00A1F" w:rsidRDefault="00A743E2">
      <w:pPr>
        <w:spacing w:after="117"/>
        <w:ind w:left="720"/>
      </w:pPr>
      <w:r>
        <w:rPr>
          <w:rFonts w:ascii="Times New Roman" w:eastAsia="Times New Roman" w:hAnsi="Times New Roman" w:cs="Times New Roman"/>
          <w:sz w:val="24"/>
        </w:rPr>
        <w:t xml:space="preserve"> </w:t>
      </w:r>
    </w:p>
    <w:p w14:paraId="6A1210F9" w14:textId="4C1F98A5" w:rsidR="00A743E2" w:rsidRPr="00A743E2" w:rsidRDefault="00A743E2" w:rsidP="00A743E2">
      <w:pPr>
        <w:spacing w:after="116"/>
        <w:ind w:left="720"/>
        <w:rPr>
          <w:rFonts w:ascii="Times New Roman" w:eastAsia="Times New Roman" w:hAnsi="Times New Roman" w:cs="Times New Roman"/>
          <w:sz w:val="24"/>
        </w:rPr>
      </w:pPr>
      <w:r>
        <w:rPr>
          <w:rFonts w:ascii="Times New Roman" w:eastAsia="Times New Roman" w:hAnsi="Times New Roman" w:cs="Times New Roman"/>
          <w:sz w:val="24"/>
        </w:rPr>
        <w:t xml:space="preserve"> </w:t>
      </w:r>
    </w:p>
    <w:p w14:paraId="07606391" w14:textId="642E4F4D" w:rsidR="00F00A1F" w:rsidRDefault="00A743E2" w:rsidP="00A743E2">
      <w:pPr>
        <w:numPr>
          <w:ilvl w:val="0"/>
          <w:numId w:val="10"/>
        </w:numPr>
        <w:spacing w:after="74"/>
        <w:ind w:right="99" w:hanging="360"/>
        <w:jc w:val="both"/>
      </w:pPr>
      <w:r>
        <w:rPr>
          <w:rFonts w:ascii="Times New Roman" w:eastAsia="Times New Roman" w:hAnsi="Times New Roman" w:cs="Times New Roman"/>
          <w:sz w:val="24"/>
        </w:rPr>
        <w:lastRenderedPageBreak/>
        <w:t xml:space="preserve">Correlation between TAN score and ASPECTS score </w:t>
      </w:r>
    </w:p>
    <w:p w14:paraId="17D85964" w14:textId="77777777" w:rsidR="00F00A1F" w:rsidRDefault="00A743E2">
      <w:pPr>
        <w:spacing w:after="0"/>
        <w:ind w:left="720"/>
      </w:pPr>
      <w:r>
        <w:rPr>
          <w:rFonts w:ascii="Times New Roman" w:eastAsia="Times New Roman" w:hAnsi="Times New Roman" w:cs="Times New Roman"/>
          <w:sz w:val="20"/>
        </w:rPr>
        <w:t xml:space="preserve"> </w:t>
      </w:r>
    </w:p>
    <w:tbl>
      <w:tblPr>
        <w:tblStyle w:val="TableGrid"/>
        <w:tblW w:w="9005" w:type="dxa"/>
        <w:tblInd w:w="727" w:type="dxa"/>
        <w:tblCellMar>
          <w:right w:w="2" w:type="dxa"/>
        </w:tblCellMar>
        <w:tblLook w:val="04A0" w:firstRow="1" w:lastRow="0" w:firstColumn="1" w:lastColumn="0" w:noHBand="0" w:noVBand="1"/>
      </w:tblPr>
      <w:tblGrid>
        <w:gridCol w:w="912"/>
        <w:gridCol w:w="1310"/>
        <w:gridCol w:w="2453"/>
        <w:gridCol w:w="3770"/>
        <w:gridCol w:w="560"/>
      </w:tblGrid>
      <w:tr w:rsidR="00F00A1F" w14:paraId="1BC815AC" w14:textId="77777777">
        <w:trPr>
          <w:trHeight w:val="259"/>
        </w:trPr>
        <w:tc>
          <w:tcPr>
            <w:tcW w:w="912" w:type="dxa"/>
            <w:vMerge w:val="restart"/>
            <w:tcBorders>
              <w:top w:val="single" w:sz="6" w:space="0" w:color="111111"/>
              <w:left w:val="single" w:sz="6" w:space="0" w:color="111111"/>
              <w:bottom w:val="single" w:sz="6" w:space="0" w:color="111111"/>
              <w:right w:val="single" w:sz="6" w:space="0" w:color="111111"/>
            </w:tcBorders>
          </w:tcPr>
          <w:p w14:paraId="61EA0F24" w14:textId="77777777" w:rsidR="00F00A1F" w:rsidRDefault="00A743E2">
            <w:pPr>
              <w:ind w:left="12"/>
            </w:pPr>
            <w:r>
              <w:rPr>
                <w:rFonts w:ascii="Times New Roman" w:eastAsia="Times New Roman" w:hAnsi="Times New Roman" w:cs="Times New Roman"/>
                <w:sz w:val="24"/>
              </w:rPr>
              <w:t xml:space="preserve"> </w:t>
            </w:r>
          </w:p>
          <w:p w14:paraId="6B53D2A9" w14:textId="77777777" w:rsidR="00F00A1F" w:rsidRDefault="00A743E2">
            <w:pPr>
              <w:ind w:left="12"/>
            </w:pPr>
            <w:r>
              <w:rPr>
                <w:rFonts w:ascii="Times New Roman" w:eastAsia="Times New Roman" w:hAnsi="Times New Roman" w:cs="Times New Roman"/>
                <w:sz w:val="20"/>
              </w:rPr>
              <w:t>Class</w:t>
            </w:r>
            <w:r>
              <w:rPr>
                <w:rFonts w:ascii="Times New Roman" w:eastAsia="Times New Roman" w:hAnsi="Times New Roman" w:cs="Times New Roman"/>
                <w:sz w:val="24"/>
              </w:rPr>
              <w:t xml:space="preserve"> </w:t>
            </w:r>
          </w:p>
        </w:tc>
        <w:tc>
          <w:tcPr>
            <w:tcW w:w="7534" w:type="dxa"/>
            <w:gridSpan w:val="3"/>
            <w:tcBorders>
              <w:top w:val="single" w:sz="6" w:space="0" w:color="111111"/>
              <w:left w:val="single" w:sz="6" w:space="0" w:color="111111"/>
              <w:bottom w:val="single" w:sz="6" w:space="0" w:color="111111"/>
              <w:right w:val="nil"/>
            </w:tcBorders>
          </w:tcPr>
          <w:p w14:paraId="09C57D88" w14:textId="77777777" w:rsidR="00F00A1F" w:rsidRDefault="00A743E2">
            <w:pPr>
              <w:ind w:left="12"/>
            </w:pPr>
            <w:r>
              <w:rPr>
                <w:rFonts w:ascii="Times New Roman" w:eastAsia="Times New Roman" w:hAnsi="Times New Roman" w:cs="Times New Roman"/>
                <w:sz w:val="20"/>
              </w:rPr>
              <w:t xml:space="preserve"> FU_ASPECTS (Tan)</w:t>
            </w:r>
            <w:r>
              <w:rPr>
                <w:rFonts w:ascii="Times New Roman" w:eastAsia="Times New Roman" w:hAnsi="Times New Roman" w:cs="Times New Roman"/>
                <w:sz w:val="24"/>
              </w:rPr>
              <w:t xml:space="preserve"> </w:t>
            </w:r>
          </w:p>
        </w:tc>
        <w:tc>
          <w:tcPr>
            <w:tcW w:w="559" w:type="dxa"/>
            <w:tcBorders>
              <w:top w:val="single" w:sz="6" w:space="0" w:color="111111"/>
              <w:left w:val="nil"/>
              <w:bottom w:val="single" w:sz="6" w:space="0" w:color="111111"/>
              <w:right w:val="single" w:sz="6" w:space="0" w:color="111111"/>
            </w:tcBorders>
          </w:tcPr>
          <w:p w14:paraId="786D7FAD" w14:textId="77777777" w:rsidR="00F00A1F" w:rsidRDefault="00F00A1F"/>
        </w:tc>
      </w:tr>
      <w:tr w:rsidR="00F00A1F" w14:paraId="4208FAEA" w14:textId="77777777">
        <w:trPr>
          <w:trHeight w:val="289"/>
        </w:trPr>
        <w:tc>
          <w:tcPr>
            <w:tcW w:w="0" w:type="auto"/>
            <w:vMerge/>
            <w:tcBorders>
              <w:top w:val="nil"/>
              <w:left w:val="single" w:sz="6" w:space="0" w:color="111111"/>
              <w:bottom w:val="single" w:sz="6" w:space="0" w:color="111111"/>
              <w:right w:val="single" w:sz="6" w:space="0" w:color="111111"/>
            </w:tcBorders>
          </w:tcPr>
          <w:p w14:paraId="65F42AD8" w14:textId="77777777" w:rsidR="00F00A1F" w:rsidRDefault="00F00A1F"/>
        </w:tc>
        <w:tc>
          <w:tcPr>
            <w:tcW w:w="1310" w:type="dxa"/>
            <w:tcBorders>
              <w:top w:val="single" w:sz="6" w:space="0" w:color="111111"/>
              <w:left w:val="single" w:sz="6" w:space="0" w:color="111111"/>
              <w:bottom w:val="single" w:sz="4" w:space="0" w:color="FFFFFF"/>
              <w:right w:val="single" w:sz="6" w:space="0" w:color="111111"/>
            </w:tcBorders>
          </w:tcPr>
          <w:p w14:paraId="631C859F" w14:textId="77777777" w:rsidR="00F00A1F" w:rsidRDefault="00A743E2">
            <w:pPr>
              <w:tabs>
                <w:tab w:val="center" w:pos="658"/>
              </w:tabs>
            </w:pPr>
            <w:r>
              <w:rPr>
                <w:rFonts w:ascii="Times New Roman" w:eastAsia="Times New Roman" w:hAnsi="Times New Roman" w:cs="Times New Roman"/>
                <w:sz w:val="2"/>
              </w:rPr>
              <w:t xml:space="preserve"> </w:t>
            </w:r>
            <w:r>
              <w:rPr>
                <w:rFonts w:ascii="Times New Roman" w:eastAsia="Times New Roman" w:hAnsi="Times New Roman" w:cs="Times New Roman"/>
                <w:sz w:val="2"/>
              </w:rPr>
              <w:tab/>
            </w:r>
            <w:r>
              <w:rPr>
                <w:rFonts w:ascii="Times New Roman" w:eastAsia="Times New Roman" w:hAnsi="Times New Roman" w:cs="Times New Roman"/>
                <w:sz w:val="20"/>
              </w:rPr>
              <w:t>Number</w:t>
            </w:r>
            <w:r>
              <w:rPr>
                <w:rFonts w:ascii="Times New Roman" w:eastAsia="Times New Roman" w:hAnsi="Times New Roman" w:cs="Times New Roman"/>
                <w:sz w:val="24"/>
              </w:rPr>
              <w:t xml:space="preserve"> </w:t>
            </w:r>
          </w:p>
        </w:tc>
        <w:tc>
          <w:tcPr>
            <w:tcW w:w="2453" w:type="dxa"/>
            <w:tcBorders>
              <w:top w:val="single" w:sz="6" w:space="0" w:color="111111"/>
              <w:left w:val="single" w:sz="6" w:space="0" w:color="111111"/>
              <w:bottom w:val="single" w:sz="4" w:space="0" w:color="FFFFFF"/>
              <w:right w:val="single" w:sz="6" w:space="0" w:color="111111"/>
            </w:tcBorders>
          </w:tcPr>
          <w:p w14:paraId="583F06D7" w14:textId="77777777" w:rsidR="00F00A1F" w:rsidRDefault="00A743E2">
            <w:pPr>
              <w:tabs>
                <w:tab w:val="center" w:pos="1229"/>
              </w:tabs>
            </w:pPr>
            <w:r>
              <w:rPr>
                <w:rFonts w:ascii="Times New Roman" w:eastAsia="Times New Roman" w:hAnsi="Times New Roman" w:cs="Times New Roman"/>
                <w:sz w:val="2"/>
              </w:rPr>
              <w:t xml:space="preserve"> </w:t>
            </w:r>
            <w:r>
              <w:rPr>
                <w:rFonts w:ascii="Times New Roman" w:eastAsia="Times New Roman" w:hAnsi="Times New Roman" w:cs="Times New Roman"/>
                <w:sz w:val="2"/>
              </w:rPr>
              <w:tab/>
            </w:r>
            <w:r>
              <w:rPr>
                <w:rFonts w:ascii="Times New Roman" w:eastAsia="Times New Roman" w:hAnsi="Times New Roman" w:cs="Times New Roman"/>
                <w:sz w:val="20"/>
              </w:rPr>
              <w:t>Percentage (%)</w:t>
            </w:r>
            <w:r>
              <w:rPr>
                <w:rFonts w:ascii="Times New Roman" w:eastAsia="Times New Roman" w:hAnsi="Times New Roman" w:cs="Times New Roman"/>
                <w:sz w:val="24"/>
              </w:rPr>
              <w:t xml:space="preserve"> </w:t>
            </w:r>
          </w:p>
        </w:tc>
        <w:tc>
          <w:tcPr>
            <w:tcW w:w="3770" w:type="dxa"/>
            <w:tcBorders>
              <w:top w:val="single" w:sz="6" w:space="0" w:color="111111"/>
              <w:left w:val="single" w:sz="6" w:space="0" w:color="111111"/>
              <w:bottom w:val="single" w:sz="4" w:space="0" w:color="FFFFFF"/>
              <w:right w:val="nil"/>
            </w:tcBorders>
          </w:tcPr>
          <w:p w14:paraId="04F65D65" w14:textId="77777777" w:rsidR="00F00A1F" w:rsidRDefault="00A743E2">
            <w:pPr>
              <w:tabs>
                <w:tab w:val="center" w:pos="2170"/>
              </w:tabs>
            </w:pPr>
            <w:r>
              <w:rPr>
                <w:rFonts w:ascii="Times New Roman" w:eastAsia="Times New Roman" w:hAnsi="Times New Roman" w:cs="Times New Roman"/>
                <w:sz w:val="2"/>
              </w:rPr>
              <w:t xml:space="preserve"> </w:t>
            </w:r>
            <w:r>
              <w:rPr>
                <w:rFonts w:ascii="Times New Roman" w:eastAsia="Times New Roman" w:hAnsi="Times New Roman" w:cs="Times New Roman"/>
                <w:sz w:val="2"/>
              </w:rPr>
              <w:tab/>
            </w:r>
            <w:r>
              <w:rPr>
                <w:rFonts w:ascii="Times New Roman" w:eastAsia="Times New Roman" w:hAnsi="Times New Roman" w:cs="Times New Roman"/>
                <w:sz w:val="20"/>
              </w:rPr>
              <w:t>Cumulative percentage (%)</w:t>
            </w:r>
            <w:r>
              <w:rPr>
                <w:rFonts w:ascii="Times New Roman" w:eastAsia="Times New Roman" w:hAnsi="Times New Roman" w:cs="Times New Roman"/>
                <w:sz w:val="24"/>
              </w:rPr>
              <w:t xml:space="preserve"> </w:t>
            </w:r>
          </w:p>
        </w:tc>
        <w:tc>
          <w:tcPr>
            <w:tcW w:w="559" w:type="dxa"/>
            <w:tcBorders>
              <w:top w:val="single" w:sz="6" w:space="0" w:color="111111"/>
              <w:left w:val="nil"/>
              <w:bottom w:val="single" w:sz="4" w:space="0" w:color="FFFFFF"/>
              <w:right w:val="single" w:sz="6" w:space="0" w:color="111111"/>
            </w:tcBorders>
          </w:tcPr>
          <w:p w14:paraId="7A69A5C2" w14:textId="77777777" w:rsidR="00F00A1F" w:rsidRDefault="00F00A1F"/>
        </w:tc>
      </w:tr>
      <w:tr w:rsidR="00F00A1F" w14:paraId="5A011862" w14:textId="77777777">
        <w:trPr>
          <w:trHeight w:val="288"/>
        </w:trPr>
        <w:tc>
          <w:tcPr>
            <w:tcW w:w="912" w:type="dxa"/>
            <w:tcBorders>
              <w:top w:val="single" w:sz="6" w:space="0" w:color="111111"/>
              <w:left w:val="single" w:sz="6" w:space="0" w:color="111111"/>
              <w:bottom w:val="single" w:sz="6" w:space="0" w:color="111111"/>
              <w:right w:val="single" w:sz="6" w:space="0" w:color="111111"/>
            </w:tcBorders>
          </w:tcPr>
          <w:p w14:paraId="6D8EAB29" w14:textId="77777777" w:rsidR="00F00A1F" w:rsidRDefault="00A743E2">
            <w:pPr>
              <w:ind w:left="12"/>
            </w:pPr>
            <w:r>
              <w:rPr>
                <w:rFonts w:ascii="Times New Roman" w:eastAsia="Times New Roman" w:hAnsi="Times New Roman" w:cs="Times New Roman"/>
                <w:sz w:val="2"/>
              </w:rPr>
              <w:t xml:space="preserve"> </w:t>
            </w:r>
            <w:r>
              <w:rPr>
                <w:rFonts w:ascii="Times New Roman" w:eastAsia="Times New Roman" w:hAnsi="Times New Roman" w:cs="Times New Roman"/>
                <w:sz w:val="20"/>
              </w:rPr>
              <w:t>0</w:t>
            </w:r>
            <w:r>
              <w:rPr>
                <w:rFonts w:ascii="Times New Roman" w:eastAsia="Times New Roman" w:hAnsi="Times New Roman" w:cs="Times New Roman"/>
                <w:sz w:val="24"/>
              </w:rPr>
              <w:t xml:space="preserve"> </w:t>
            </w:r>
          </w:p>
        </w:tc>
        <w:tc>
          <w:tcPr>
            <w:tcW w:w="1310" w:type="dxa"/>
            <w:tcBorders>
              <w:top w:val="single" w:sz="4" w:space="0" w:color="FFFFFF"/>
              <w:left w:val="single" w:sz="6" w:space="0" w:color="111111"/>
              <w:bottom w:val="single" w:sz="4" w:space="0" w:color="FFFFFF"/>
              <w:right w:val="single" w:sz="6" w:space="0" w:color="111111"/>
            </w:tcBorders>
          </w:tcPr>
          <w:p w14:paraId="15494107" w14:textId="77777777" w:rsidR="00F00A1F" w:rsidRDefault="00A743E2">
            <w:pPr>
              <w:ind w:right="5"/>
              <w:jc w:val="right"/>
            </w:pPr>
            <w:r>
              <w:rPr>
                <w:rFonts w:ascii="Times New Roman" w:eastAsia="Times New Roman" w:hAnsi="Times New Roman" w:cs="Times New Roman"/>
                <w:sz w:val="20"/>
              </w:rPr>
              <w:t>6</w:t>
            </w:r>
          </w:p>
        </w:tc>
        <w:tc>
          <w:tcPr>
            <w:tcW w:w="2453" w:type="dxa"/>
            <w:tcBorders>
              <w:top w:val="single" w:sz="4" w:space="0" w:color="FFFFFF"/>
              <w:left w:val="single" w:sz="6" w:space="0" w:color="111111"/>
              <w:bottom w:val="single" w:sz="4" w:space="0" w:color="FFFFFF"/>
              <w:right w:val="single" w:sz="6" w:space="0" w:color="111111"/>
            </w:tcBorders>
          </w:tcPr>
          <w:p w14:paraId="36506A35" w14:textId="77777777" w:rsidR="00F00A1F" w:rsidRDefault="00A743E2">
            <w:pPr>
              <w:tabs>
                <w:tab w:val="right" w:pos="2450"/>
              </w:tabs>
              <w:ind w:left="-7"/>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rPr>
                <w:rFonts w:ascii="Times New Roman" w:eastAsia="Times New Roman" w:hAnsi="Times New Roman" w:cs="Times New Roman"/>
                <w:sz w:val="20"/>
              </w:rPr>
              <w:t>11.53</w:t>
            </w:r>
          </w:p>
        </w:tc>
        <w:tc>
          <w:tcPr>
            <w:tcW w:w="3770" w:type="dxa"/>
            <w:tcBorders>
              <w:top w:val="single" w:sz="4" w:space="0" w:color="FFFFFF"/>
              <w:left w:val="single" w:sz="6" w:space="0" w:color="111111"/>
              <w:bottom w:val="single" w:sz="4" w:space="0" w:color="FFFFFF"/>
              <w:right w:val="nil"/>
            </w:tcBorders>
          </w:tcPr>
          <w:p w14:paraId="460743BA" w14:textId="77777777" w:rsidR="00F00A1F" w:rsidRDefault="00A743E2">
            <w:pPr>
              <w:ind w:left="-12"/>
            </w:pPr>
            <w:r>
              <w:rPr>
                <w:rFonts w:ascii="Times New Roman" w:eastAsia="Times New Roman" w:hAnsi="Times New Roman" w:cs="Times New Roman"/>
                <w:sz w:val="24"/>
              </w:rPr>
              <w:t xml:space="preserve"> </w:t>
            </w:r>
          </w:p>
        </w:tc>
        <w:tc>
          <w:tcPr>
            <w:tcW w:w="559" w:type="dxa"/>
            <w:tcBorders>
              <w:top w:val="single" w:sz="4" w:space="0" w:color="FFFFFF"/>
              <w:left w:val="nil"/>
              <w:bottom w:val="single" w:sz="4" w:space="0" w:color="FFFFFF"/>
              <w:right w:val="single" w:sz="6" w:space="0" w:color="111111"/>
            </w:tcBorders>
          </w:tcPr>
          <w:p w14:paraId="1FBE138F" w14:textId="77777777" w:rsidR="00F00A1F" w:rsidRDefault="00A743E2">
            <w:pPr>
              <w:ind w:left="101"/>
            </w:pPr>
            <w:r>
              <w:rPr>
                <w:rFonts w:ascii="Times New Roman" w:eastAsia="Times New Roman" w:hAnsi="Times New Roman" w:cs="Times New Roman"/>
                <w:sz w:val="20"/>
              </w:rPr>
              <w:t>11.53</w:t>
            </w:r>
          </w:p>
        </w:tc>
      </w:tr>
      <w:tr w:rsidR="00F00A1F" w14:paraId="66895615" w14:textId="77777777">
        <w:trPr>
          <w:trHeight w:val="283"/>
        </w:trPr>
        <w:tc>
          <w:tcPr>
            <w:tcW w:w="912" w:type="dxa"/>
            <w:tcBorders>
              <w:top w:val="single" w:sz="6" w:space="0" w:color="111111"/>
              <w:left w:val="single" w:sz="6" w:space="0" w:color="111111"/>
              <w:bottom w:val="single" w:sz="6" w:space="0" w:color="111111"/>
              <w:right w:val="single" w:sz="6" w:space="0" w:color="111111"/>
            </w:tcBorders>
          </w:tcPr>
          <w:p w14:paraId="771153B8" w14:textId="77777777" w:rsidR="00F00A1F" w:rsidRDefault="00A743E2">
            <w:pPr>
              <w:ind w:left="12"/>
            </w:pPr>
            <w:r>
              <w:rPr>
                <w:rFonts w:ascii="Times New Roman" w:eastAsia="Times New Roman" w:hAnsi="Times New Roman" w:cs="Times New Roman"/>
                <w:sz w:val="2"/>
              </w:rPr>
              <w:t xml:space="preserve"> </w:t>
            </w:r>
            <w:r>
              <w:rPr>
                <w:rFonts w:ascii="Times New Roman" w:eastAsia="Times New Roman" w:hAnsi="Times New Roman" w:cs="Times New Roman"/>
                <w:sz w:val="20"/>
              </w:rPr>
              <w:t>1</w:t>
            </w:r>
            <w:r>
              <w:rPr>
                <w:rFonts w:ascii="Times New Roman" w:eastAsia="Times New Roman" w:hAnsi="Times New Roman" w:cs="Times New Roman"/>
                <w:sz w:val="24"/>
              </w:rPr>
              <w:t xml:space="preserve"> </w:t>
            </w:r>
          </w:p>
        </w:tc>
        <w:tc>
          <w:tcPr>
            <w:tcW w:w="1310" w:type="dxa"/>
            <w:tcBorders>
              <w:top w:val="single" w:sz="4" w:space="0" w:color="FFFFFF"/>
              <w:left w:val="single" w:sz="6" w:space="0" w:color="111111"/>
              <w:bottom w:val="single" w:sz="4" w:space="0" w:color="FFFFFF"/>
              <w:right w:val="single" w:sz="6" w:space="0" w:color="111111"/>
            </w:tcBorders>
          </w:tcPr>
          <w:p w14:paraId="6EC5BE2A" w14:textId="77777777" w:rsidR="00F00A1F" w:rsidRDefault="00A743E2">
            <w:pPr>
              <w:ind w:right="5"/>
              <w:jc w:val="right"/>
            </w:pPr>
            <w:r>
              <w:rPr>
                <w:rFonts w:ascii="Times New Roman" w:eastAsia="Times New Roman" w:hAnsi="Times New Roman" w:cs="Times New Roman"/>
                <w:sz w:val="20"/>
              </w:rPr>
              <w:t>6</w:t>
            </w:r>
          </w:p>
        </w:tc>
        <w:tc>
          <w:tcPr>
            <w:tcW w:w="2453" w:type="dxa"/>
            <w:tcBorders>
              <w:top w:val="single" w:sz="4" w:space="0" w:color="FFFFFF"/>
              <w:left w:val="single" w:sz="6" w:space="0" w:color="111111"/>
              <w:bottom w:val="single" w:sz="4" w:space="0" w:color="FFFFFF"/>
              <w:right w:val="single" w:sz="6" w:space="0" w:color="111111"/>
            </w:tcBorders>
          </w:tcPr>
          <w:p w14:paraId="331D4912" w14:textId="77777777" w:rsidR="00F00A1F" w:rsidRDefault="00A743E2">
            <w:pPr>
              <w:tabs>
                <w:tab w:val="right" w:pos="2450"/>
              </w:tabs>
              <w:ind w:left="-7"/>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rPr>
                <w:rFonts w:ascii="Times New Roman" w:eastAsia="Times New Roman" w:hAnsi="Times New Roman" w:cs="Times New Roman"/>
                <w:sz w:val="20"/>
              </w:rPr>
              <w:t>11.53</w:t>
            </w:r>
          </w:p>
        </w:tc>
        <w:tc>
          <w:tcPr>
            <w:tcW w:w="3770" w:type="dxa"/>
            <w:tcBorders>
              <w:top w:val="single" w:sz="4" w:space="0" w:color="FFFFFF"/>
              <w:left w:val="single" w:sz="6" w:space="0" w:color="111111"/>
              <w:bottom w:val="single" w:sz="4" w:space="0" w:color="FFFFFF"/>
              <w:right w:val="nil"/>
            </w:tcBorders>
          </w:tcPr>
          <w:p w14:paraId="0588FC1A" w14:textId="77777777" w:rsidR="00F00A1F" w:rsidRDefault="00A743E2">
            <w:pPr>
              <w:ind w:left="-12"/>
            </w:pPr>
            <w:r>
              <w:rPr>
                <w:rFonts w:ascii="Times New Roman" w:eastAsia="Times New Roman" w:hAnsi="Times New Roman" w:cs="Times New Roman"/>
                <w:sz w:val="24"/>
              </w:rPr>
              <w:t xml:space="preserve"> </w:t>
            </w:r>
          </w:p>
        </w:tc>
        <w:tc>
          <w:tcPr>
            <w:tcW w:w="559" w:type="dxa"/>
            <w:tcBorders>
              <w:top w:val="single" w:sz="4" w:space="0" w:color="FFFFFF"/>
              <w:left w:val="nil"/>
              <w:bottom w:val="single" w:sz="4" w:space="0" w:color="FFFFFF"/>
              <w:right w:val="single" w:sz="6" w:space="0" w:color="111111"/>
            </w:tcBorders>
          </w:tcPr>
          <w:p w14:paraId="733C2CA3" w14:textId="77777777" w:rsidR="00F00A1F" w:rsidRDefault="00A743E2">
            <w:pPr>
              <w:ind w:left="101"/>
            </w:pPr>
            <w:r>
              <w:rPr>
                <w:rFonts w:ascii="Times New Roman" w:eastAsia="Times New Roman" w:hAnsi="Times New Roman" w:cs="Times New Roman"/>
                <w:sz w:val="20"/>
              </w:rPr>
              <w:t>23.07</w:t>
            </w:r>
          </w:p>
        </w:tc>
      </w:tr>
      <w:tr w:rsidR="00F00A1F" w14:paraId="1AF8DEC1" w14:textId="77777777">
        <w:trPr>
          <w:trHeight w:val="288"/>
        </w:trPr>
        <w:tc>
          <w:tcPr>
            <w:tcW w:w="912" w:type="dxa"/>
            <w:tcBorders>
              <w:top w:val="single" w:sz="6" w:space="0" w:color="111111"/>
              <w:left w:val="single" w:sz="6" w:space="0" w:color="111111"/>
              <w:bottom w:val="single" w:sz="6" w:space="0" w:color="111111"/>
              <w:right w:val="single" w:sz="6" w:space="0" w:color="111111"/>
            </w:tcBorders>
          </w:tcPr>
          <w:p w14:paraId="3DB860FC" w14:textId="77777777" w:rsidR="00F00A1F" w:rsidRDefault="00A743E2">
            <w:pPr>
              <w:ind w:left="12"/>
            </w:pPr>
            <w:r>
              <w:rPr>
                <w:rFonts w:ascii="Times New Roman" w:eastAsia="Times New Roman" w:hAnsi="Times New Roman" w:cs="Times New Roman"/>
                <w:sz w:val="2"/>
              </w:rPr>
              <w:t xml:space="preserve"> </w:t>
            </w:r>
            <w:r>
              <w:rPr>
                <w:rFonts w:ascii="Times New Roman" w:eastAsia="Times New Roman" w:hAnsi="Times New Roman" w:cs="Times New Roman"/>
                <w:sz w:val="20"/>
              </w:rPr>
              <w:t>2</w:t>
            </w:r>
            <w:r>
              <w:rPr>
                <w:rFonts w:ascii="Times New Roman" w:eastAsia="Times New Roman" w:hAnsi="Times New Roman" w:cs="Times New Roman"/>
                <w:sz w:val="24"/>
              </w:rPr>
              <w:t xml:space="preserve"> </w:t>
            </w:r>
          </w:p>
        </w:tc>
        <w:tc>
          <w:tcPr>
            <w:tcW w:w="1310" w:type="dxa"/>
            <w:tcBorders>
              <w:top w:val="single" w:sz="4" w:space="0" w:color="FFFFFF"/>
              <w:left w:val="single" w:sz="6" w:space="0" w:color="111111"/>
              <w:bottom w:val="single" w:sz="4" w:space="0" w:color="FFFFFF"/>
              <w:right w:val="single" w:sz="6" w:space="0" w:color="111111"/>
            </w:tcBorders>
          </w:tcPr>
          <w:p w14:paraId="656D78F7" w14:textId="77777777" w:rsidR="00F00A1F" w:rsidRDefault="00A743E2">
            <w:pPr>
              <w:ind w:right="5"/>
              <w:jc w:val="right"/>
            </w:pPr>
            <w:r>
              <w:rPr>
                <w:rFonts w:ascii="Times New Roman" w:eastAsia="Times New Roman" w:hAnsi="Times New Roman" w:cs="Times New Roman"/>
                <w:sz w:val="20"/>
              </w:rPr>
              <w:t>4</w:t>
            </w:r>
          </w:p>
        </w:tc>
        <w:tc>
          <w:tcPr>
            <w:tcW w:w="2453" w:type="dxa"/>
            <w:tcBorders>
              <w:top w:val="single" w:sz="4" w:space="0" w:color="FFFFFF"/>
              <w:left w:val="single" w:sz="6" w:space="0" w:color="111111"/>
              <w:bottom w:val="single" w:sz="4" w:space="0" w:color="FFFFFF"/>
              <w:right w:val="single" w:sz="6" w:space="0" w:color="111111"/>
            </w:tcBorders>
          </w:tcPr>
          <w:p w14:paraId="33C67845" w14:textId="77777777" w:rsidR="00F00A1F" w:rsidRDefault="00A743E2">
            <w:pPr>
              <w:tabs>
                <w:tab w:val="right" w:pos="2450"/>
              </w:tabs>
              <w:ind w:left="-7"/>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rPr>
                <w:rFonts w:ascii="Times New Roman" w:eastAsia="Times New Roman" w:hAnsi="Times New Roman" w:cs="Times New Roman"/>
                <w:sz w:val="20"/>
              </w:rPr>
              <w:t>7.69</w:t>
            </w:r>
          </w:p>
        </w:tc>
        <w:tc>
          <w:tcPr>
            <w:tcW w:w="3770" w:type="dxa"/>
            <w:tcBorders>
              <w:top w:val="single" w:sz="4" w:space="0" w:color="FFFFFF"/>
              <w:left w:val="single" w:sz="6" w:space="0" w:color="111111"/>
              <w:bottom w:val="single" w:sz="4" w:space="0" w:color="FFFFFF"/>
              <w:right w:val="nil"/>
            </w:tcBorders>
          </w:tcPr>
          <w:p w14:paraId="6000AF0E" w14:textId="77777777" w:rsidR="00F00A1F" w:rsidRDefault="00A743E2">
            <w:pPr>
              <w:ind w:left="-12"/>
            </w:pPr>
            <w:r>
              <w:rPr>
                <w:rFonts w:ascii="Times New Roman" w:eastAsia="Times New Roman" w:hAnsi="Times New Roman" w:cs="Times New Roman"/>
                <w:sz w:val="24"/>
              </w:rPr>
              <w:t xml:space="preserve"> </w:t>
            </w:r>
          </w:p>
        </w:tc>
        <w:tc>
          <w:tcPr>
            <w:tcW w:w="559" w:type="dxa"/>
            <w:tcBorders>
              <w:top w:val="single" w:sz="4" w:space="0" w:color="FFFFFF"/>
              <w:left w:val="nil"/>
              <w:bottom w:val="single" w:sz="4" w:space="0" w:color="FFFFFF"/>
              <w:right w:val="single" w:sz="6" w:space="0" w:color="111111"/>
            </w:tcBorders>
          </w:tcPr>
          <w:p w14:paraId="15488A93" w14:textId="77777777" w:rsidR="00F00A1F" w:rsidRDefault="00A743E2">
            <w:pPr>
              <w:ind w:left="101"/>
            </w:pPr>
            <w:r>
              <w:rPr>
                <w:rFonts w:ascii="Times New Roman" w:eastAsia="Times New Roman" w:hAnsi="Times New Roman" w:cs="Times New Roman"/>
                <w:sz w:val="20"/>
              </w:rPr>
              <w:t>30.76</w:t>
            </w:r>
          </w:p>
        </w:tc>
      </w:tr>
      <w:tr w:rsidR="00F00A1F" w14:paraId="13832E15" w14:textId="77777777">
        <w:trPr>
          <w:trHeight w:val="283"/>
        </w:trPr>
        <w:tc>
          <w:tcPr>
            <w:tcW w:w="912" w:type="dxa"/>
            <w:tcBorders>
              <w:top w:val="single" w:sz="6" w:space="0" w:color="111111"/>
              <w:left w:val="single" w:sz="6" w:space="0" w:color="111111"/>
              <w:bottom w:val="single" w:sz="6" w:space="0" w:color="111111"/>
              <w:right w:val="single" w:sz="6" w:space="0" w:color="111111"/>
            </w:tcBorders>
          </w:tcPr>
          <w:p w14:paraId="5886522D" w14:textId="77777777" w:rsidR="00F00A1F" w:rsidRDefault="00A743E2">
            <w:pPr>
              <w:ind w:left="12"/>
            </w:pPr>
            <w:r>
              <w:rPr>
                <w:rFonts w:ascii="Times New Roman" w:eastAsia="Times New Roman" w:hAnsi="Times New Roman" w:cs="Times New Roman"/>
                <w:sz w:val="2"/>
              </w:rPr>
              <w:t xml:space="preserve"> </w:t>
            </w:r>
            <w:r>
              <w:rPr>
                <w:rFonts w:ascii="Times New Roman" w:eastAsia="Times New Roman" w:hAnsi="Times New Roman" w:cs="Times New Roman"/>
                <w:sz w:val="20"/>
              </w:rPr>
              <w:t>3</w:t>
            </w:r>
            <w:r>
              <w:rPr>
                <w:rFonts w:ascii="Times New Roman" w:eastAsia="Times New Roman" w:hAnsi="Times New Roman" w:cs="Times New Roman"/>
                <w:sz w:val="24"/>
              </w:rPr>
              <w:t xml:space="preserve"> </w:t>
            </w:r>
          </w:p>
        </w:tc>
        <w:tc>
          <w:tcPr>
            <w:tcW w:w="1310" w:type="dxa"/>
            <w:tcBorders>
              <w:top w:val="single" w:sz="4" w:space="0" w:color="FFFFFF"/>
              <w:left w:val="single" w:sz="6" w:space="0" w:color="111111"/>
              <w:bottom w:val="single" w:sz="4" w:space="0" w:color="FFFFFF"/>
              <w:right w:val="single" w:sz="6" w:space="0" w:color="111111"/>
            </w:tcBorders>
          </w:tcPr>
          <w:p w14:paraId="340B6DCD" w14:textId="77777777" w:rsidR="00F00A1F" w:rsidRDefault="00A743E2">
            <w:pPr>
              <w:ind w:right="5"/>
              <w:jc w:val="right"/>
            </w:pPr>
            <w:r>
              <w:rPr>
                <w:rFonts w:ascii="Times New Roman" w:eastAsia="Times New Roman" w:hAnsi="Times New Roman" w:cs="Times New Roman"/>
                <w:sz w:val="20"/>
              </w:rPr>
              <w:t>10</w:t>
            </w:r>
          </w:p>
        </w:tc>
        <w:tc>
          <w:tcPr>
            <w:tcW w:w="2453" w:type="dxa"/>
            <w:tcBorders>
              <w:top w:val="single" w:sz="4" w:space="0" w:color="FFFFFF"/>
              <w:left w:val="single" w:sz="6" w:space="0" w:color="111111"/>
              <w:bottom w:val="single" w:sz="4" w:space="0" w:color="FFFFFF"/>
              <w:right w:val="single" w:sz="6" w:space="0" w:color="111111"/>
            </w:tcBorders>
          </w:tcPr>
          <w:p w14:paraId="35802911" w14:textId="77777777" w:rsidR="00F00A1F" w:rsidRDefault="00A743E2">
            <w:pPr>
              <w:tabs>
                <w:tab w:val="right" w:pos="2450"/>
              </w:tabs>
              <w:ind w:left="-7"/>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rPr>
                <w:rFonts w:ascii="Times New Roman" w:eastAsia="Times New Roman" w:hAnsi="Times New Roman" w:cs="Times New Roman"/>
                <w:sz w:val="20"/>
              </w:rPr>
              <w:t>19.23</w:t>
            </w:r>
          </w:p>
        </w:tc>
        <w:tc>
          <w:tcPr>
            <w:tcW w:w="3770" w:type="dxa"/>
            <w:tcBorders>
              <w:top w:val="single" w:sz="4" w:space="0" w:color="FFFFFF"/>
              <w:left w:val="single" w:sz="6" w:space="0" w:color="111111"/>
              <w:bottom w:val="single" w:sz="4" w:space="0" w:color="FFFFFF"/>
              <w:right w:val="nil"/>
            </w:tcBorders>
          </w:tcPr>
          <w:p w14:paraId="10B4319E" w14:textId="77777777" w:rsidR="00F00A1F" w:rsidRDefault="00A743E2">
            <w:pPr>
              <w:ind w:left="-12"/>
            </w:pPr>
            <w:r>
              <w:rPr>
                <w:rFonts w:ascii="Times New Roman" w:eastAsia="Times New Roman" w:hAnsi="Times New Roman" w:cs="Times New Roman"/>
                <w:sz w:val="24"/>
              </w:rPr>
              <w:t xml:space="preserve"> </w:t>
            </w:r>
          </w:p>
        </w:tc>
        <w:tc>
          <w:tcPr>
            <w:tcW w:w="559" w:type="dxa"/>
            <w:tcBorders>
              <w:top w:val="single" w:sz="4" w:space="0" w:color="FFFFFF"/>
              <w:left w:val="nil"/>
              <w:bottom w:val="single" w:sz="4" w:space="0" w:color="FFFFFF"/>
              <w:right w:val="single" w:sz="6" w:space="0" w:color="111111"/>
            </w:tcBorders>
          </w:tcPr>
          <w:p w14:paraId="6BE035F7" w14:textId="77777777" w:rsidR="00F00A1F" w:rsidRDefault="00A743E2">
            <w:pPr>
              <w:ind w:left="101"/>
            </w:pPr>
            <w:r>
              <w:rPr>
                <w:rFonts w:ascii="Times New Roman" w:eastAsia="Times New Roman" w:hAnsi="Times New Roman" w:cs="Times New Roman"/>
                <w:sz w:val="20"/>
              </w:rPr>
              <w:t>50.00</w:t>
            </w:r>
          </w:p>
        </w:tc>
      </w:tr>
      <w:tr w:rsidR="00F00A1F" w14:paraId="6CE58A5D" w14:textId="77777777">
        <w:trPr>
          <w:trHeight w:val="283"/>
        </w:trPr>
        <w:tc>
          <w:tcPr>
            <w:tcW w:w="912" w:type="dxa"/>
            <w:tcBorders>
              <w:top w:val="single" w:sz="6" w:space="0" w:color="111111"/>
              <w:left w:val="single" w:sz="6" w:space="0" w:color="111111"/>
              <w:bottom w:val="single" w:sz="6" w:space="0" w:color="111111"/>
              <w:right w:val="single" w:sz="6" w:space="0" w:color="111111"/>
            </w:tcBorders>
          </w:tcPr>
          <w:p w14:paraId="2A8B9E18" w14:textId="77777777" w:rsidR="00F00A1F" w:rsidRDefault="00A743E2">
            <w:pPr>
              <w:ind w:left="12"/>
            </w:pPr>
            <w:r>
              <w:rPr>
                <w:rFonts w:ascii="Times New Roman" w:eastAsia="Times New Roman" w:hAnsi="Times New Roman" w:cs="Times New Roman"/>
                <w:sz w:val="2"/>
              </w:rPr>
              <w:t xml:space="preserve"> </w:t>
            </w:r>
            <w:r>
              <w:rPr>
                <w:rFonts w:ascii="Times New Roman" w:eastAsia="Times New Roman" w:hAnsi="Times New Roman" w:cs="Times New Roman"/>
                <w:sz w:val="20"/>
              </w:rPr>
              <w:t>4</w:t>
            </w:r>
            <w:r>
              <w:rPr>
                <w:rFonts w:ascii="Times New Roman" w:eastAsia="Times New Roman" w:hAnsi="Times New Roman" w:cs="Times New Roman"/>
                <w:sz w:val="24"/>
              </w:rPr>
              <w:t xml:space="preserve"> </w:t>
            </w:r>
          </w:p>
        </w:tc>
        <w:tc>
          <w:tcPr>
            <w:tcW w:w="1310" w:type="dxa"/>
            <w:tcBorders>
              <w:top w:val="single" w:sz="4" w:space="0" w:color="FFFFFF"/>
              <w:left w:val="single" w:sz="6" w:space="0" w:color="111111"/>
              <w:bottom w:val="single" w:sz="4" w:space="0" w:color="FFFFFF"/>
              <w:right w:val="single" w:sz="6" w:space="0" w:color="111111"/>
            </w:tcBorders>
          </w:tcPr>
          <w:p w14:paraId="493CB69D" w14:textId="77777777" w:rsidR="00F00A1F" w:rsidRDefault="00A743E2">
            <w:pPr>
              <w:ind w:right="5"/>
              <w:jc w:val="right"/>
            </w:pPr>
            <w:r>
              <w:rPr>
                <w:rFonts w:ascii="Times New Roman" w:eastAsia="Times New Roman" w:hAnsi="Times New Roman" w:cs="Times New Roman"/>
                <w:sz w:val="20"/>
              </w:rPr>
              <w:t>7</w:t>
            </w:r>
          </w:p>
        </w:tc>
        <w:tc>
          <w:tcPr>
            <w:tcW w:w="2453" w:type="dxa"/>
            <w:tcBorders>
              <w:top w:val="single" w:sz="4" w:space="0" w:color="FFFFFF"/>
              <w:left w:val="single" w:sz="6" w:space="0" w:color="111111"/>
              <w:bottom w:val="single" w:sz="4" w:space="0" w:color="FFFFFF"/>
              <w:right w:val="single" w:sz="6" w:space="0" w:color="111111"/>
            </w:tcBorders>
          </w:tcPr>
          <w:p w14:paraId="39369235" w14:textId="77777777" w:rsidR="00F00A1F" w:rsidRDefault="00A743E2">
            <w:pPr>
              <w:tabs>
                <w:tab w:val="right" w:pos="2450"/>
              </w:tabs>
              <w:ind w:left="-7"/>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rPr>
                <w:rFonts w:ascii="Times New Roman" w:eastAsia="Times New Roman" w:hAnsi="Times New Roman" w:cs="Times New Roman"/>
                <w:sz w:val="20"/>
              </w:rPr>
              <w:t>13.46</w:t>
            </w:r>
          </w:p>
        </w:tc>
        <w:tc>
          <w:tcPr>
            <w:tcW w:w="3770" w:type="dxa"/>
            <w:tcBorders>
              <w:top w:val="single" w:sz="4" w:space="0" w:color="FFFFFF"/>
              <w:left w:val="single" w:sz="6" w:space="0" w:color="111111"/>
              <w:bottom w:val="single" w:sz="4" w:space="0" w:color="FFFFFF"/>
              <w:right w:val="nil"/>
            </w:tcBorders>
          </w:tcPr>
          <w:p w14:paraId="7D93C7AD" w14:textId="77777777" w:rsidR="00F00A1F" w:rsidRDefault="00A743E2">
            <w:pPr>
              <w:ind w:left="-12"/>
            </w:pPr>
            <w:r>
              <w:rPr>
                <w:rFonts w:ascii="Times New Roman" w:eastAsia="Times New Roman" w:hAnsi="Times New Roman" w:cs="Times New Roman"/>
                <w:sz w:val="24"/>
              </w:rPr>
              <w:t xml:space="preserve"> </w:t>
            </w:r>
          </w:p>
        </w:tc>
        <w:tc>
          <w:tcPr>
            <w:tcW w:w="559" w:type="dxa"/>
            <w:tcBorders>
              <w:top w:val="single" w:sz="4" w:space="0" w:color="FFFFFF"/>
              <w:left w:val="nil"/>
              <w:bottom w:val="single" w:sz="4" w:space="0" w:color="FFFFFF"/>
              <w:right w:val="single" w:sz="6" w:space="0" w:color="111111"/>
            </w:tcBorders>
          </w:tcPr>
          <w:p w14:paraId="2960428B" w14:textId="77777777" w:rsidR="00F00A1F" w:rsidRDefault="00A743E2">
            <w:pPr>
              <w:ind w:left="101"/>
            </w:pPr>
            <w:r>
              <w:rPr>
                <w:rFonts w:ascii="Times New Roman" w:eastAsia="Times New Roman" w:hAnsi="Times New Roman" w:cs="Times New Roman"/>
                <w:sz w:val="20"/>
              </w:rPr>
              <w:t>63.46</w:t>
            </w:r>
          </w:p>
        </w:tc>
      </w:tr>
      <w:tr w:rsidR="00F00A1F" w14:paraId="2089E09B" w14:textId="77777777">
        <w:trPr>
          <w:trHeight w:val="288"/>
        </w:trPr>
        <w:tc>
          <w:tcPr>
            <w:tcW w:w="912" w:type="dxa"/>
            <w:tcBorders>
              <w:top w:val="single" w:sz="6" w:space="0" w:color="111111"/>
              <w:left w:val="single" w:sz="6" w:space="0" w:color="111111"/>
              <w:bottom w:val="single" w:sz="6" w:space="0" w:color="111111"/>
              <w:right w:val="single" w:sz="6" w:space="0" w:color="111111"/>
            </w:tcBorders>
          </w:tcPr>
          <w:p w14:paraId="3CF9F0A5" w14:textId="77777777" w:rsidR="00F00A1F" w:rsidRDefault="00A743E2">
            <w:pPr>
              <w:ind w:left="12"/>
            </w:pPr>
            <w:r>
              <w:rPr>
                <w:rFonts w:ascii="Times New Roman" w:eastAsia="Times New Roman" w:hAnsi="Times New Roman" w:cs="Times New Roman"/>
                <w:sz w:val="2"/>
              </w:rPr>
              <w:t xml:space="preserve"> </w:t>
            </w:r>
            <w:r>
              <w:rPr>
                <w:rFonts w:ascii="Times New Roman" w:eastAsia="Times New Roman" w:hAnsi="Times New Roman" w:cs="Times New Roman"/>
                <w:sz w:val="20"/>
              </w:rPr>
              <w:t>5</w:t>
            </w:r>
            <w:r>
              <w:rPr>
                <w:rFonts w:ascii="Times New Roman" w:eastAsia="Times New Roman" w:hAnsi="Times New Roman" w:cs="Times New Roman"/>
                <w:sz w:val="24"/>
              </w:rPr>
              <w:t xml:space="preserve"> </w:t>
            </w:r>
          </w:p>
        </w:tc>
        <w:tc>
          <w:tcPr>
            <w:tcW w:w="1310" w:type="dxa"/>
            <w:tcBorders>
              <w:top w:val="single" w:sz="4" w:space="0" w:color="FFFFFF"/>
              <w:left w:val="single" w:sz="6" w:space="0" w:color="111111"/>
              <w:bottom w:val="single" w:sz="4" w:space="0" w:color="FFFFFF"/>
              <w:right w:val="single" w:sz="6" w:space="0" w:color="111111"/>
            </w:tcBorders>
          </w:tcPr>
          <w:p w14:paraId="5B91C248" w14:textId="77777777" w:rsidR="00F00A1F" w:rsidRDefault="00A743E2">
            <w:pPr>
              <w:ind w:right="5"/>
              <w:jc w:val="right"/>
            </w:pPr>
            <w:r>
              <w:rPr>
                <w:rFonts w:ascii="Times New Roman" w:eastAsia="Times New Roman" w:hAnsi="Times New Roman" w:cs="Times New Roman"/>
                <w:sz w:val="20"/>
              </w:rPr>
              <w:t>6</w:t>
            </w:r>
          </w:p>
        </w:tc>
        <w:tc>
          <w:tcPr>
            <w:tcW w:w="2453" w:type="dxa"/>
            <w:tcBorders>
              <w:top w:val="single" w:sz="4" w:space="0" w:color="FFFFFF"/>
              <w:left w:val="single" w:sz="6" w:space="0" w:color="111111"/>
              <w:bottom w:val="single" w:sz="4" w:space="0" w:color="FFFFFF"/>
              <w:right w:val="single" w:sz="6" w:space="0" w:color="111111"/>
            </w:tcBorders>
          </w:tcPr>
          <w:p w14:paraId="01D723EB" w14:textId="77777777" w:rsidR="00F00A1F" w:rsidRDefault="00A743E2">
            <w:pPr>
              <w:tabs>
                <w:tab w:val="right" w:pos="2450"/>
              </w:tabs>
              <w:ind w:left="-7"/>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rPr>
                <w:rFonts w:ascii="Times New Roman" w:eastAsia="Times New Roman" w:hAnsi="Times New Roman" w:cs="Times New Roman"/>
                <w:sz w:val="20"/>
              </w:rPr>
              <w:t>11.53</w:t>
            </w:r>
          </w:p>
        </w:tc>
        <w:tc>
          <w:tcPr>
            <w:tcW w:w="3770" w:type="dxa"/>
            <w:tcBorders>
              <w:top w:val="single" w:sz="4" w:space="0" w:color="FFFFFF"/>
              <w:left w:val="single" w:sz="6" w:space="0" w:color="111111"/>
              <w:bottom w:val="single" w:sz="4" w:space="0" w:color="FFFFFF"/>
              <w:right w:val="nil"/>
            </w:tcBorders>
          </w:tcPr>
          <w:p w14:paraId="3589A718" w14:textId="77777777" w:rsidR="00F00A1F" w:rsidRDefault="00A743E2">
            <w:pPr>
              <w:ind w:left="-12"/>
            </w:pPr>
            <w:r>
              <w:rPr>
                <w:rFonts w:ascii="Times New Roman" w:eastAsia="Times New Roman" w:hAnsi="Times New Roman" w:cs="Times New Roman"/>
                <w:sz w:val="24"/>
              </w:rPr>
              <w:t xml:space="preserve"> </w:t>
            </w:r>
          </w:p>
        </w:tc>
        <w:tc>
          <w:tcPr>
            <w:tcW w:w="559" w:type="dxa"/>
            <w:tcBorders>
              <w:top w:val="single" w:sz="4" w:space="0" w:color="FFFFFF"/>
              <w:left w:val="nil"/>
              <w:bottom w:val="single" w:sz="4" w:space="0" w:color="FFFFFF"/>
              <w:right w:val="single" w:sz="6" w:space="0" w:color="111111"/>
            </w:tcBorders>
          </w:tcPr>
          <w:p w14:paraId="7CDC0A73" w14:textId="77777777" w:rsidR="00F00A1F" w:rsidRDefault="00A743E2">
            <w:pPr>
              <w:ind w:left="101"/>
            </w:pPr>
            <w:r>
              <w:rPr>
                <w:rFonts w:ascii="Times New Roman" w:eastAsia="Times New Roman" w:hAnsi="Times New Roman" w:cs="Times New Roman"/>
                <w:sz w:val="20"/>
              </w:rPr>
              <w:t>75.00</w:t>
            </w:r>
          </w:p>
        </w:tc>
      </w:tr>
      <w:tr w:rsidR="00F00A1F" w14:paraId="19AF70FB" w14:textId="77777777">
        <w:trPr>
          <w:trHeight w:val="283"/>
        </w:trPr>
        <w:tc>
          <w:tcPr>
            <w:tcW w:w="912" w:type="dxa"/>
            <w:tcBorders>
              <w:top w:val="single" w:sz="6" w:space="0" w:color="111111"/>
              <w:left w:val="single" w:sz="6" w:space="0" w:color="111111"/>
              <w:bottom w:val="single" w:sz="6" w:space="0" w:color="111111"/>
              <w:right w:val="single" w:sz="6" w:space="0" w:color="111111"/>
            </w:tcBorders>
          </w:tcPr>
          <w:p w14:paraId="647A537A" w14:textId="77777777" w:rsidR="00F00A1F" w:rsidRDefault="00A743E2">
            <w:pPr>
              <w:ind w:left="12"/>
            </w:pPr>
            <w:r>
              <w:rPr>
                <w:rFonts w:ascii="Times New Roman" w:eastAsia="Times New Roman" w:hAnsi="Times New Roman" w:cs="Times New Roman"/>
                <w:sz w:val="2"/>
              </w:rPr>
              <w:t xml:space="preserve"> </w:t>
            </w:r>
            <w:r>
              <w:rPr>
                <w:rFonts w:ascii="Times New Roman" w:eastAsia="Times New Roman" w:hAnsi="Times New Roman" w:cs="Times New Roman"/>
                <w:sz w:val="20"/>
              </w:rPr>
              <w:t>6</w:t>
            </w:r>
            <w:r>
              <w:rPr>
                <w:rFonts w:ascii="Times New Roman" w:eastAsia="Times New Roman" w:hAnsi="Times New Roman" w:cs="Times New Roman"/>
                <w:sz w:val="24"/>
              </w:rPr>
              <w:t xml:space="preserve"> </w:t>
            </w:r>
          </w:p>
        </w:tc>
        <w:tc>
          <w:tcPr>
            <w:tcW w:w="1310" w:type="dxa"/>
            <w:tcBorders>
              <w:top w:val="single" w:sz="4" w:space="0" w:color="FFFFFF"/>
              <w:left w:val="single" w:sz="6" w:space="0" w:color="111111"/>
              <w:bottom w:val="single" w:sz="4" w:space="0" w:color="FFFFFF"/>
              <w:right w:val="single" w:sz="6" w:space="0" w:color="111111"/>
            </w:tcBorders>
          </w:tcPr>
          <w:p w14:paraId="43E15FDD" w14:textId="77777777" w:rsidR="00F00A1F" w:rsidRDefault="00A743E2">
            <w:pPr>
              <w:ind w:right="5"/>
              <w:jc w:val="right"/>
            </w:pPr>
            <w:r>
              <w:rPr>
                <w:rFonts w:ascii="Times New Roman" w:eastAsia="Times New Roman" w:hAnsi="Times New Roman" w:cs="Times New Roman"/>
                <w:sz w:val="20"/>
              </w:rPr>
              <w:t>3</w:t>
            </w:r>
          </w:p>
        </w:tc>
        <w:tc>
          <w:tcPr>
            <w:tcW w:w="2453" w:type="dxa"/>
            <w:tcBorders>
              <w:top w:val="single" w:sz="4" w:space="0" w:color="FFFFFF"/>
              <w:left w:val="single" w:sz="6" w:space="0" w:color="111111"/>
              <w:bottom w:val="single" w:sz="4" w:space="0" w:color="FFFFFF"/>
              <w:right w:val="single" w:sz="6" w:space="0" w:color="111111"/>
            </w:tcBorders>
          </w:tcPr>
          <w:p w14:paraId="38277462" w14:textId="77777777" w:rsidR="00F00A1F" w:rsidRDefault="00A743E2">
            <w:pPr>
              <w:tabs>
                <w:tab w:val="right" w:pos="2450"/>
              </w:tabs>
              <w:ind w:left="-7"/>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rPr>
                <w:rFonts w:ascii="Times New Roman" w:eastAsia="Times New Roman" w:hAnsi="Times New Roman" w:cs="Times New Roman"/>
                <w:sz w:val="20"/>
              </w:rPr>
              <w:t>5.76</w:t>
            </w:r>
          </w:p>
        </w:tc>
        <w:tc>
          <w:tcPr>
            <w:tcW w:w="3770" w:type="dxa"/>
            <w:tcBorders>
              <w:top w:val="single" w:sz="4" w:space="0" w:color="FFFFFF"/>
              <w:left w:val="single" w:sz="6" w:space="0" w:color="111111"/>
              <w:bottom w:val="single" w:sz="4" w:space="0" w:color="FFFFFF"/>
              <w:right w:val="nil"/>
            </w:tcBorders>
          </w:tcPr>
          <w:p w14:paraId="5CA897EF" w14:textId="77777777" w:rsidR="00F00A1F" w:rsidRDefault="00A743E2">
            <w:pPr>
              <w:ind w:left="-12"/>
            </w:pPr>
            <w:r>
              <w:rPr>
                <w:rFonts w:ascii="Times New Roman" w:eastAsia="Times New Roman" w:hAnsi="Times New Roman" w:cs="Times New Roman"/>
                <w:sz w:val="24"/>
              </w:rPr>
              <w:t xml:space="preserve"> </w:t>
            </w:r>
          </w:p>
        </w:tc>
        <w:tc>
          <w:tcPr>
            <w:tcW w:w="559" w:type="dxa"/>
            <w:tcBorders>
              <w:top w:val="single" w:sz="4" w:space="0" w:color="FFFFFF"/>
              <w:left w:val="nil"/>
              <w:bottom w:val="single" w:sz="4" w:space="0" w:color="FFFFFF"/>
              <w:right w:val="single" w:sz="6" w:space="0" w:color="111111"/>
            </w:tcBorders>
          </w:tcPr>
          <w:p w14:paraId="4AD99ED7" w14:textId="77777777" w:rsidR="00F00A1F" w:rsidRDefault="00A743E2">
            <w:pPr>
              <w:ind w:left="101"/>
            </w:pPr>
            <w:r>
              <w:rPr>
                <w:rFonts w:ascii="Times New Roman" w:eastAsia="Times New Roman" w:hAnsi="Times New Roman" w:cs="Times New Roman"/>
                <w:sz w:val="20"/>
              </w:rPr>
              <w:t>80.76</w:t>
            </w:r>
          </w:p>
        </w:tc>
      </w:tr>
      <w:tr w:rsidR="00F00A1F" w14:paraId="31A05055" w14:textId="77777777">
        <w:trPr>
          <w:trHeight w:val="283"/>
        </w:trPr>
        <w:tc>
          <w:tcPr>
            <w:tcW w:w="912" w:type="dxa"/>
            <w:tcBorders>
              <w:top w:val="single" w:sz="6" w:space="0" w:color="111111"/>
              <w:left w:val="single" w:sz="6" w:space="0" w:color="111111"/>
              <w:bottom w:val="single" w:sz="6" w:space="0" w:color="111111"/>
              <w:right w:val="single" w:sz="6" w:space="0" w:color="111111"/>
            </w:tcBorders>
          </w:tcPr>
          <w:p w14:paraId="7A8DFC9C" w14:textId="77777777" w:rsidR="00F00A1F" w:rsidRDefault="00A743E2">
            <w:pPr>
              <w:ind w:left="12"/>
            </w:pPr>
            <w:r>
              <w:rPr>
                <w:rFonts w:ascii="Times New Roman" w:eastAsia="Times New Roman" w:hAnsi="Times New Roman" w:cs="Times New Roman"/>
                <w:sz w:val="2"/>
              </w:rPr>
              <w:t xml:space="preserve"> </w:t>
            </w:r>
            <w:r>
              <w:rPr>
                <w:rFonts w:ascii="Times New Roman" w:eastAsia="Times New Roman" w:hAnsi="Times New Roman" w:cs="Times New Roman"/>
                <w:sz w:val="20"/>
              </w:rPr>
              <w:t>7</w:t>
            </w:r>
            <w:r>
              <w:rPr>
                <w:rFonts w:ascii="Times New Roman" w:eastAsia="Times New Roman" w:hAnsi="Times New Roman" w:cs="Times New Roman"/>
                <w:sz w:val="24"/>
              </w:rPr>
              <w:t xml:space="preserve"> </w:t>
            </w:r>
          </w:p>
        </w:tc>
        <w:tc>
          <w:tcPr>
            <w:tcW w:w="1310" w:type="dxa"/>
            <w:tcBorders>
              <w:top w:val="single" w:sz="4" w:space="0" w:color="FFFFFF"/>
              <w:left w:val="single" w:sz="6" w:space="0" w:color="111111"/>
              <w:bottom w:val="single" w:sz="4" w:space="0" w:color="FFFFFF"/>
              <w:right w:val="single" w:sz="6" w:space="0" w:color="111111"/>
            </w:tcBorders>
          </w:tcPr>
          <w:p w14:paraId="3420EC0D" w14:textId="77777777" w:rsidR="00F00A1F" w:rsidRDefault="00A743E2">
            <w:pPr>
              <w:ind w:right="5"/>
              <w:jc w:val="right"/>
            </w:pPr>
            <w:r>
              <w:rPr>
                <w:rFonts w:ascii="Times New Roman" w:eastAsia="Times New Roman" w:hAnsi="Times New Roman" w:cs="Times New Roman"/>
                <w:sz w:val="20"/>
              </w:rPr>
              <w:t>2</w:t>
            </w:r>
          </w:p>
        </w:tc>
        <w:tc>
          <w:tcPr>
            <w:tcW w:w="2453" w:type="dxa"/>
            <w:tcBorders>
              <w:top w:val="single" w:sz="4" w:space="0" w:color="FFFFFF"/>
              <w:left w:val="single" w:sz="6" w:space="0" w:color="111111"/>
              <w:bottom w:val="single" w:sz="4" w:space="0" w:color="FFFFFF"/>
              <w:right w:val="single" w:sz="6" w:space="0" w:color="111111"/>
            </w:tcBorders>
          </w:tcPr>
          <w:p w14:paraId="6E0C8078" w14:textId="77777777" w:rsidR="00F00A1F" w:rsidRDefault="00A743E2">
            <w:pPr>
              <w:tabs>
                <w:tab w:val="right" w:pos="2450"/>
              </w:tabs>
              <w:ind w:left="-7"/>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rPr>
                <w:rFonts w:ascii="Times New Roman" w:eastAsia="Times New Roman" w:hAnsi="Times New Roman" w:cs="Times New Roman"/>
                <w:sz w:val="20"/>
              </w:rPr>
              <w:t>3.84</w:t>
            </w:r>
          </w:p>
        </w:tc>
        <w:tc>
          <w:tcPr>
            <w:tcW w:w="3770" w:type="dxa"/>
            <w:tcBorders>
              <w:top w:val="single" w:sz="4" w:space="0" w:color="FFFFFF"/>
              <w:left w:val="single" w:sz="6" w:space="0" w:color="111111"/>
              <w:bottom w:val="single" w:sz="4" w:space="0" w:color="FFFFFF"/>
              <w:right w:val="nil"/>
            </w:tcBorders>
          </w:tcPr>
          <w:p w14:paraId="70A95BF3" w14:textId="77777777" w:rsidR="00F00A1F" w:rsidRDefault="00A743E2">
            <w:pPr>
              <w:ind w:left="-12"/>
            </w:pPr>
            <w:r>
              <w:rPr>
                <w:rFonts w:ascii="Times New Roman" w:eastAsia="Times New Roman" w:hAnsi="Times New Roman" w:cs="Times New Roman"/>
                <w:sz w:val="24"/>
              </w:rPr>
              <w:t xml:space="preserve"> </w:t>
            </w:r>
          </w:p>
        </w:tc>
        <w:tc>
          <w:tcPr>
            <w:tcW w:w="559" w:type="dxa"/>
            <w:tcBorders>
              <w:top w:val="single" w:sz="4" w:space="0" w:color="FFFFFF"/>
              <w:left w:val="nil"/>
              <w:bottom w:val="single" w:sz="4" w:space="0" w:color="FFFFFF"/>
              <w:right w:val="single" w:sz="6" w:space="0" w:color="111111"/>
            </w:tcBorders>
          </w:tcPr>
          <w:p w14:paraId="2C3969E5" w14:textId="77777777" w:rsidR="00F00A1F" w:rsidRDefault="00A743E2">
            <w:pPr>
              <w:ind w:left="101"/>
            </w:pPr>
            <w:r>
              <w:rPr>
                <w:rFonts w:ascii="Times New Roman" w:eastAsia="Times New Roman" w:hAnsi="Times New Roman" w:cs="Times New Roman"/>
                <w:sz w:val="20"/>
              </w:rPr>
              <w:t>84.61</w:t>
            </w:r>
          </w:p>
        </w:tc>
      </w:tr>
      <w:tr w:rsidR="00F00A1F" w14:paraId="2948A9D9" w14:textId="77777777">
        <w:trPr>
          <w:trHeight w:val="288"/>
        </w:trPr>
        <w:tc>
          <w:tcPr>
            <w:tcW w:w="912" w:type="dxa"/>
            <w:tcBorders>
              <w:top w:val="single" w:sz="6" w:space="0" w:color="111111"/>
              <w:left w:val="single" w:sz="6" w:space="0" w:color="111111"/>
              <w:bottom w:val="single" w:sz="6" w:space="0" w:color="111111"/>
              <w:right w:val="single" w:sz="6" w:space="0" w:color="111111"/>
            </w:tcBorders>
          </w:tcPr>
          <w:p w14:paraId="6E36940F" w14:textId="77777777" w:rsidR="00F00A1F" w:rsidRDefault="00A743E2">
            <w:pPr>
              <w:ind w:left="12"/>
            </w:pPr>
            <w:r>
              <w:rPr>
                <w:rFonts w:ascii="Times New Roman" w:eastAsia="Times New Roman" w:hAnsi="Times New Roman" w:cs="Times New Roman"/>
                <w:sz w:val="2"/>
              </w:rPr>
              <w:t xml:space="preserve"> </w:t>
            </w:r>
            <w:r>
              <w:rPr>
                <w:rFonts w:ascii="Times New Roman" w:eastAsia="Times New Roman" w:hAnsi="Times New Roman" w:cs="Times New Roman"/>
                <w:sz w:val="20"/>
              </w:rPr>
              <w:t>8</w:t>
            </w:r>
            <w:r>
              <w:rPr>
                <w:rFonts w:ascii="Times New Roman" w:eastAsia="Times New Roman" w:hAnsi="Times New Roman" w:cs="Times New Roman"/>
                <w:sz w:val="24"/>
              </w:rPr>
              <w:t xml:space="preserve"> </w:t>
            </w:r>
          </w:p>
        </w:tc>
        <w:tc>
          <w:tcPr>
            <w:tcW w:w="1310" w:type="dxa"/>
            <w:tcBorders>
              <w:top w:val="single" w:sz="4" w:space="0" w:color="FFFFFF"/>
              <w:left w:val="single" w:sz="6" w:space="0" w:color="111111"/>
              <w:bottom w:val="single" w:sz="4" w:space="0" w:color="FFFFFF"/>
              <w:right w:val="single" w:sz="6" w:space="0" w:color="111111"/>
            </w:tcBorders>
          </w:tcPr>
          <w:p w14:paraId="3EDAF2B8" w14:textId="77777777" w:rsidR="00F00A1F" w:rsidRDefault="00A743E2">
            <w:pPr>
              <w:ind w:right="5"/>
              <w:jc w:val="right"/>
            </w:pPr>
            <w:r>
              <w:rPr>
                <w:rFonts w:ascii="Times New Roman" w:eastAsia="Times New Roman" w:hAnsi="Times New Roman" w:cs="Times New Roman"/>
                <w:sz w:val="20"/>
              </w:rPr>
              <w:t>4</w:t>
            </w:r>
          </w:p>
        </w:tc>
        <w:tc>
          <w:tcPr>
            <w:tcW w:w="2453" w:type="dxa"/>
            <w:tcBorders>
              <w:top w:val="single" w:sz="4" w:space="0" w:color="FFFFFF"/>
              <w:left w:val="single" w:sz="6" w:space="0" w:color="111111"/>
              <w:bottom w:val="single" w:sz="4" w:space="0" w:color="FFFFFF"/>
              <w:right w:val="single" w:sz="6" w:space="0" w:color="111111"/>
            </w:tcBorders>
          </w:tcPr>
          <w:p w14:paraId="709E4CA4" w14:textId="77777777" w:rsidR="00F00A1F" w:rsidRDefault="00A743E2">
            <w:pPr>
              <w:tabs>
                <w:tab w:val="right" w:pos="2450"/>
              </w:tabs>
              <w:ind w:left="-7"/>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rPr>
                <w:rFonts w:ascii="Times New Roman" w:eastAsia="Times New Roman" w:hAnsi="Times New Roman" w:cs="Times New Roman"/>
                <w:sz w:val="20"/>
              </w:rPr>
              <w:t>7.69</w:t>
            </w:r>
          </w:p>
        </w:tc>
        <w:tc>
          <w:tcPr>
            <w:tcW w:w="3770" w:type="dxa"/>
            <w:tcBorders>
              <w:top w:val="single" w:sz="4" w:space="0" w:color="FFFFFF"/>
              <w:left w:val="single" w:sz="6" w:space="0" w:color="111111"/>
              <w:bottom w:val="single" w:sz="4" w:space="0" w:color="FFFFFF"/>
              <w:right w:val="nil"/>
            </w:tcBorders>
          </w:tcPr>
          <w:p w14:paraId="03EF1A94" w14:textId="77777777" w:rsidR="00F00A1F" w:rsidRDefault="00A743E2">
            <w:pPr>
              <w:ind w:left="-12"/>
            </w:pPr>
            <w:r>
              <w:rPr>
                <w:rFonts w:ascii="Times New Roman" w:eastAsia="Times New Roman" w:hAnsi="Times New Roman" w:cs="Times New Roman"/>
                <w:sz w:val="24"/>
              </w:rPr>
              <w:t xml:space="preserve"> </w:t>
            </w:r>
          </w:p>
        </w:tc>
        <w:tc>
          <w:tcPr>
            <w:tcW w:w="559" w:type="dxa"/>
            <w:tcBorders>
              <w:top w:val="single" w:sz="4" w:space="0" w:color="FFFFFF"/>
              <w:left w:val="nil"/>
              <w:bottom w:val="single" w:sz="4" w:space="0" w:color="FFFFFF"/>
              <w:right w:val="single" w:sz="6" w:space="0" w:color="111111"/>
            </w:tcBorders>
          </w:tcPr>
          <w:p w14:paraId="06DB61EE" w14:textId="77777777" w:rsidR="00F00A1F" w:rsidRDefault="00A743E2">
            <w:pPr>
              <w:ind w:left="101"/>
            </w:pPr>
            <w:r>
              <w:rPr>
                <w:rFonts w:ascii="Times New Roman" w:eastAsia="Times New Roman" w:hAnsi="Times New Roman" w:cs="Times New Roman"/>
                <w:sz w:val="20"/>
              </w:rPr>
              <w:t>92.30</w:t>
            </w:r>
          </w:p>
        </w:tc>
      </w:tr>
      <w:tr w:rsidR="00F00A1F" w14:paraId="1D9E886C" w14:textId="77777777">
        <w:trPr>
          <w:trHeight w:val="283"/>
        </w:trPr>
        <w:tc>
          <w:tcPr>
            <w:tcW w:w="912" w:type="dxa"/>
            <w:tcBorders>
              <w:top w:val="single" w:sz="6" w:space="0" w:color="111111"/>
              <w:left w:val="single" w:sz="6" w:space="0" w:color="111111"/>
              <w:bottom w:val="single" w:sz="6" w:space="0" w:color="111111"/>
              <w:right w:val="single" w:sz="6" w:space="0" w:color="111111"/>
            </w:tcBorders>
          </w:tcPr>
          <w:p w14:paraId="63A8C11F" w14:textId="77777777" w:rsidR="00F00A1F" w:rsidRDefault="00A743E2">
            <w:pPr>
              <w:ind w:left="12"/>
            </w:pPr>
            <w:r>
              <w:rPr>
                <w:rFonts w:ascii="Times New Roman" w:eastAsia="Times New Roman" w:hAnsi="Times New Roman" w:cs="Times New Roman"/>
                <w:sz w:val="2"/>
              </w:rPr>
              <w:t xml:space="preserve"> </w:t>
            </w:r>
            <w:r>
              <w:rPr>
                <w:rFonts w:ascii="Times New Roman" w:eastAsia="Times New Roman" w:hAnsi="Times New Roman" w:cs="Times New Roman"/>
                <w:sz w:val="20"/>
              </w:rPr>
              <w:t>9</w:t>
            </w:r>
            <w:r>
              <w:rPr>
                <w:rFonts w:ascii="Times New Roman" w:eastAsia="Times New Roman" w:hAnsi="Times New Roman" w:cs="Times New Roman"/>
                <w:sz w:val="24"/>
              </w:rPr>
              <w:t xml:space="preserve"> </w:t>
            </w:r>
          </w:p>
        </w:tc>
        <w:tc>
          <w:tcPr>
            <w:tcW w:w="1310" w:type="dxa"/>
            <w:tcBorders>
              <w:top w:val="single" w:sz="4" w:space="0" w:color="FFFFFF"/>
              <w:left w:val="single" w:sz="6" w:space="0" w:color="111111"/>
              <w:bottom w:val="single" w:sz="4" w:space="0" w:color="FFFFFF"/>
              <w:right w:val="single" w:sz="6" w:space="0" w:color="111111"/>
            </w:tcBorders>
          </w:tcPr>
          <w:p w14:paraId="5C05B38D" w14:textId="77777777" w:rsidR="00F00A1F" w:rsidRDefault="00A743E2">
            <w:pPr>
              <w:ind w:right="5"/>
              <w:jc w:val="right"/>
            </w:pPr>
            <w:r>
              <w:rPr>
                <w:rFonts w:ascii="Times New Roman" w:eastAsia="Times New Roman" w:hAnsi="Times New Roman" w:cs="Times New Roman"/>
                <w:sz w:val="20"/>
              </w:rPr>
              <w:t>1</w:t>
            </w:r>
          </w:p>
        </w:tc>
        <w:tc>
          <w:tcPr>
            <w:tcW w:w="2453" w:type="dxa"/>
            <w:tcBorders>
              <w:top w:val="single" w:sz="4" w:space="0" w:color="FFFFFF"/>
              <w:left w:val="single" w:sz="6" w:space="0" w:color="111111"/>
              <w:bottom w:val="single" w:sz="4" w:space="0" w:color="FFFFFF"/>
              <w:right w:val="single" w:sz="6" w:space="0" w:color="111111"/>
            </w:tcBorders>
          </w:tcPr>
          <w:p w14:paraId="61C61AA3" w14:textId="77777777" w:rsidR="00F00A1F" w:rsidRDefault="00A743E2">
            <w:pPr>
              <w:tabs>
                <w:tab w:val="right" w:pos="2450"/>
              </w:tabs>
              <w:ind w:left="-7"/>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rPr>
                <w:rFonts w:ascii="Times New Roman" w:eastAsia="Times New Roman" w:hAnsi="Times New Roman" w:cs="Times New Roman"/>
                <w:sz w:val="20"/>
              </w:rPr>
              <w:t>1.92</w:t>
            </w:r>
          </w:p>
        </w:tc>
        <w:tc>
          <w:tcPr>
            <w:tcW w:w="3770" w:type="dxa"/>
            <w:tcBorders>
              <w:top w:val="single" w:sz="4" w:space="0" w:color="FFFFFF"/>
              <w:left w:val="single" w:sz="6" w:space="0" w:color="111111"/>
              <w:bottom w:val="single" w:sz="4" w:space="0" w:color="FFFFFF"/>
              <w:right w:val="nil"/>
            </w:tcBorders>
          </w:tcPr>
          <w:p w14:paraId="07F8C712" w14:textId="77777777" w:rsidR="00F00A1F" w:rsidRDefault="00A743E2">
            <w:pPr>
              <w:ind w:left="-12"/>
            </w:pPr>
            <w:r>
              <w:rPr>
                <w:rFonts w:ascii="Times New Roman" w:eastAsia="Times New Roman" w:hAnsi="Times New Roman" w:cs="Times New Roman"/>
                <w:sz w:val="24"/>
              </w:rPr>
              <w:t xml:space="preserve"> </w:t>
            </w:r>
          </w:p>
        </w:tc>
        <w:tc>
          <w:tcPr>
            <w:tcW w:w="559" w:type="dxa"/>
            <w:tcBorders>
              <w:top w:val="single" w:sz="4" w:space="0" w:color="FFFFFF"/>
              <w:left w:val="nil"/>
              <w:bottom w:val="single" w:sz="4" w:space="0" w:color="FFFFFF"/>
              <w:right w:val="single" w:sz="6" w:space="0" w:color="111111"/>
            </w:tcBorders>
          </w:tcPr>
          <w:p w14:paraId="6DF9A792" w14:textId="77777777" w:rsidR="00F00A1F" w:rsidRDefault="00A743E2">
            <w:pPr>
              <w:ind w:left="101"/>
            </w:pPr>
            <w:r>
              <w:rPr>
                <w:rFonts w:ascii="Times New Roman" w:eastAsia="Times New Roman" w:hAnsi="Times New Roman" w:cs="Times New Roman"/>
                <w:sz w:val="20"/>
              </w:rPr>
              <w:t>94.23</w:t>
            </w:r>
          </w:p>
        </w:tc>
      </w:tr>
      <w:tr w:rsidR="00F00A1F" w14:paraId="2154D26D" w14:textId="77777777">
        <w:trPr>
          <w:trHeight w:val="283"/>
        </w:trPr>
        <w:tc>
          <w:tcPr>
            <w:tcW w:w="912" w:type="dxa"/>
            <w:tcBorders>
              <w:top w:val="single" w:sz="6" w:space="0" w:color="111111"/>
              <w:left w:val="single" w:sz="6" w:space="0" w:color="111111"/>
              <w:bottom w:val="single" w:sz="6" w:space="0" w:color="111111"/>
              <w:right w:val="single" w:sz="6" w:space="0" w:color="111111"/>
            </w:tcBorders>
          </w:tcPr>
          <w:p w14:paraId="65E45ECA" w14:textId="77777777" w:rsidR="00F00A1F" w:rsidRDefault="00A743E2">
            <w:pPr>
              <w:ind w:left="12"/>
            </w:pPr>
            <w:r>
              <w:rPr>
                <w:rFonts w:ascii="Times New Roman" w:eastAsia="Times New Roman" w:hAnsi="Times New Roman" w:cs="Times New Roman"/>
                <w:sz w:val="2"/>
              </w:rPr>
              <w:t xml:space="preserve"> </w:t>
            </w:r>
            <w:r>
              <w:rPr>
                <w:rFonts w:ascii="Times New Roman" w:eastAsia="Times New Roman" w:hAnsi="Times New Roman" w:cs="Times New Roman"/>
                <w:sz w:val="20"/>
              </w:rPr>
              <w:t>10</w:t>
            </w:r>
            <w:r>
              <w:rPr>
                <w:rFonts w:ascii="Times New Roman" w:eastAsia="Times New Roman" w:hAnsi="Times New Roman" w:cs="Times New Roman"/>
                <w:sz w:val="24"/>
              </w:rPr>
              <w:t xml:space="preserve"> </w:t>
            </w:r>
          </w:p>
        </w:tc>
        <w:tc>
          <w:tcPr>
            <w:tcW w:w="1310" w:type="dxa"/>
            <w:tcBorders>
              <w:top w:val="single" w:sz="4" w:space="0" w:color="FFFFFF"/>
              <w:left w:val="single" w:sz="6" w:space="0" w:color="111111"/>
              <w:bottom w:val="single" w:sz="4" w:space="0" w:color="FFFFFF"/>
              <w:right w:val="single" w:sz="6" w:space="0" w:color="111111"/>
            </w:tcBorders>
          </w:tcPr>
          <w:p w14:paraId="05155722" w14:textId="77777777" w:rsidR="00F00A1F" w:rsidRDefault="00A743E2">
            <w:pPr>
              <w:ind w:right="5"/>
              <w:jc w:val="right"/>
            </w:pPr>
            <w:r>
              <w:rPr>
                <w:rFonts w:ascii="Times New Roman" w:eastAsia="Times New Roman" w:hAnsi="Times New Roman" w:cs="Times New Roman"/>
                <w:sz w:val="20"/>
              </w:rPr>
              <w:t>1</w:t>
            </w:r>
          </w:p>
        </w:tc>
        <w:tc>
          <w:tcPr>
            <w:tcW w:w="2453" w:type="dxa"/>
            <w:tcBorders>
              <w:top w:val="single" w:sz="4" w:space="0" w:color="FFFFFF"/>
              <w:left w:val="single" w:sz="6" w:space="0" w:color="111111"/>
              <w:bottom w:val="single" w:sz="4" w:space="0" w:color="FFFFFF"/>
              <w:right w:val="single" w:sz="6" w:space="0" w:color="111111"/>
            </w:tcBorders>
          </w:tcPr>
          <w:p w14:paraId="1EBC6E79" w14:textId="77777777" w:rsidR="00F00A1F" w:rsidRDefault="00A743E2">
            <w:pPr>
              <w:tabs>
                <w:tab w:val="right" w:pos="2450"/>
              </w:tabs>
              <w:ind w:left="-7"/>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rPr>
                <w:rFonts w:ascii="Times New Roman" w:eastAsia="Times New Roman" w:hAnsi="Times New Roman" w:cs="Times New Roman"/>
                <w:sz w:val="20"/>
              </w:rPr>
              <w:t>1.92</w:t>
            </w:r>
          </w:p>
        </w:tc>
        <w:tc>
          <w:tcPr>
            <w:tcW w:w="3770" w:type="dxa"/>
            <w:tcBorders>
              <w:top w:val="single" w:sz="4" w:space="0" w:color="FFFFFF"/>
              <w:left w:val="single" w:sz="6" w:space="0" w:color="111111"/>
              <w:bottom w:val="single" w:sz="4" w:space="0" w:color="FFFFFF"/>
              <w:right w:val="nil"/>
            </w:tcBorders>
          </w:tcPr>
          <w:p w14:paraId="3DE6D77F" w14:textId="77777777" w:rsidR="00F00A1F" w:rsidRDefault="00A743E2">
            <w:pPr>
              <w:ind w:left="-12"/>
            </w:pPr>
            <w:r>
              <w:rPr>
                <w:rFonts w:ascii="Times New Roman" w:eastAsia="Times New Roman" w:hAnsi="Times New Roman" w:cs="Times New Roman"/>
                <w:sz w:val="24"/>
              </w:rPr>
              <w:t xml:space="preserve"> </w:t>
            </w:r>
          </w:p>
        </w:tc>
        <w:tc>
          <w:tcPr>
            <w:tcW w:w="559" w:type="dxa"/>
            <w:tcBorders>
              <w:top w:val="single" w:sz="4" w:space="0" w:color="FFFFFF"/>
              <w:left w:val="nil"/>
              <w:bottom w:val="single" w:sz="4" w:space="0" w:color="FFFFFF"/>
              <w:right w:val="single" w:sz="6" w:space="0" w:color="111111"/>
            </w:tcBorders>
          </w:tcPr>
          <w:p w14:paraId="5BE5FE2C" w14:textId="77777777" w:rsidR="00F00A1F" w:rsidRDefault="00A743E2">
            <w:pPr>
              <w:ind w:left="101"/>
            </w:pPr>
            <w:r>
              <w:rPr>
                <w:rFonts w:ascii="Times New Roman" w:eastAsia="Times New Roman" w:hAnsi="Times New Roman" w:cs="Times New Roman"/>
                <w:sz w:val="20"/>
              </w:rPr>
              <w:t>96.15</w:t>
            </w:r>
          </w:p>
        </w:tc>
      </w:tr>
      <w:tr w:rsidR="00F00A1F" w14:paraId="14D9E2B0" w14:textId="77777777">
        <w:trPr>
          <w:trHeight w:val="292"/>
        </w:trPr>
        <w:tc>
          <w:tcPr>
            <w:tcW w:w="912" w:type="dxa"/>
            <w:tcBorders>
              <w:top w:val="single" w:sz="6" w:space="0" w:color="111111"/>
              <w:left w:val="single" w:sz="6" w:space="0" w:color="111111"/>
              <w:bottom w:val="single" w:sz="6" w:space="0" w:color="111111"/>
              <w:right w:val="single" w:sz="6" w:space="0" w:color="111111"/>
            </w:tcBorders>
          </w:tcPr>
          <w:p w14:paraId="4E195D6A" w14:textId="77777777" w:rsidR="00F00A1F" w:rsidRDefault="00A743E2">
            <w:pPr>
              <w:ind w:left="12"/>
            </w:pPr>
            <w:r>
              <w:rPr>
                <w:rFonts w:ascii="Times New Roman" w:eastAsia="Times New Roman" w:hAnsi="Times New Roman" w:cs="Times New Roman"/>
                <w:sz w:val="2"/>
              </w:rPr>
              <w:t xml:space="preserve"> </w:t>
            </w:r>
            <w:proofErr w:type="spellStart"/>
            <w:r>
              <w:rPr>
                <w:rFonts w:ascii="Times New Roman" w:eastAsia="Times New Roman" w:hAnsi="Times New Roman" w:cs="Times New Roman"/>
                <w:sz w:val="20"/>
              </w:rPr>
              <w:t>Braki</w:t>
            </w:r>
            <w:proofErr w:type="spellEnd"/>
            <w:r>
              <w:rPr>
                <w:rFonts w:ascii="Times New Roman" w:eastAsia="Times New Roman" w:hAnsi="Times New Roman" w:cs="Times New Roman"/>
                <w:sz w:val="24"/>
              </w:rPr>
              <w:t xml:space="preserve"> </w:t>
            </w:r>
          </w:p>
        </w:tc>
        <w:tc>
          <w:tcPr>
            <w:tcW w:w="1310" w:type="dxa"/>
            <w:tcBorders>
              <w:top w:val="single" w:sz="4" w:space="0" w:color="FFFFFF"/>
              <w:left w:val="single" w:sz="6" w:space="0" w:color="111111"/>
              <w:bottom w:val="single" w:sz="6" w:space="0" w:color="111111"/>
              <w:right w:val="single" w:sz="6" w:space="0" w:color="111111"/>
            </w:tcBorders>
          </w:tcPr>
          <w:p w14:paraId="3E217FBA" w14:textId="77777777" w:rsidR="00F00A1F" w:rsidRDefault="00A743E2">
            <w:pPr>
              <w:ind w:right="5"/>
              <w:jc w:val="right"/>
            </w:pPr>
            <w:r>
              <w:rPr>
                <w:rFonts w:ascii="Times New Roman" w:eastAsia="Times New Roman" w:hAnsi="Times New Roman" w:cs="Times New Roman"/>
                <w:sz w:val="20"/>
              </w:rPr>
              <w:t>2</w:t>
            </w:r>
          </w:p>
        </w:tc>
        <w:tc>
          <w:tcPr>
            <w:tcW w:w="2453" w:type="dxa"/>
            <w:tcBorders>
              <w:top w:val="single" w:sz="4" w:space="0" w:color="FFFFFF"/>
              <w:left w:val="single" w:sz="6" w:space="0" w:color="111111"/>
              <w:bottom w:val="single" w:sz="6" w:space="0" w:color="111111"/>
              <w:right w:val="single" w:sz="6" w:space="0" w:color="111111"/>
            </w:tcBorders>
          </w:tcPr>
          <w:p w14:paraId="262DE2B5" w14:textId="77777777" w:rsidR="00F00A1F" w:rsidRDefault="00A743E2">
            <w:pPr>
              <w:tabs>
                <w:tab w:val="right" w:pos="2450"/>
              </w:tabs>
              <w:ind w:left="-7"/>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rPr>
                <w:rFonts w:ascii="Times New Roman" w:eastAsia="Times New Roman" w:hAnsi="Times New Roman" w:cs="Times New Roman"/>
                <w:sz w:val="20"/>
              </w:rPr>
              <w:t>3.84</w:t>
            </w:r>
          </w:p>
        </w:tc>
        <w:tc>
          <w:tcPr>
            <w:tcW w:w="3770" w:type="dxa"/>
            <w:tcBorders>
              <w:top w:val="single" w:sz="4" w:space="0" w:color="FFFFFF"/>
              <w:left w:val="single" w:sz="6" w:space="0" w:color="111111"/>
              <w:bottom w:val="single" w:sz="6" w:space="0" w:color="111111"/>
              <w:right w:val="nil"/>
            </w:tcBorders>
          </w:tcPr>
          <w:p w14:paraId="495EEEF4" w14:textId="77777777" w:rsidR="00F00A1F" w:rsidRDefault="00A743E2">
            <w:pPr>
              <w:ind w:left="-12"/>
            </w:pPr>
            <w:r>
              <w:rPr>
                <w:rFonts w:ascii="Times New Roman" w:eastAsia="Times New Roman" w:hAnsi="Times New Roman" w:cs="Times New Roman"/>
                <w:sz w:val="24"/>
              </w:rPr>
              <w:t xml:space="preserve"> </w:t>
            </w:r>
          </w:p>
        </w:tc>
        <w:tc>
          <w:tcPr>
            <w:tcW w:w="559" w:type="dxa"/>
            <w:tcBorders>
              <w:top w:val="single" w:sz="4" w:space="0" w:color="FFFFFF"/>
              <w:left w:val="nil"/>
              <w:bottom w:val="single" w:sz="6" w:space="0" w:color="111111"/>
              <w:right w:val="single" w:sz="6" w:space="0" w:color="111111"/>
            </w:tcBorders>
          </w:tcPr>
          <w:p w14:paraId="5A01DF21" w14:textId="77777777" w:rsidR="00F00A1F" w:rsidRDefault="00A743E2">
            <w:pPr>
              <w:jc w:val="both"/>
            </w:pPr>
            <w:r>
              <w:rPr>
                <w:rFonts w:ascii="Times New Roman" w:eastAsia="Times New Roman" w:hAnsi="Times New Roman" w:cs="Times New Roman"/>
                <w:sz w:val="20"/>
              </w:rPr>
              <w:t>100.00</w:t>
            </w:r>
          </w:p>
        </w:tc>
      </w:tr>
    </w:tbl>
    <w:p w14:paraId="1D9A125B" w14:textId="094B6558" w:rsidR="00F00A1F" w:rsidRDefault="00A743E2" w:rsidP="00A743E2">
      <w:pPr>
        <w:spacing w:after="0"/>
        <w:ind w:left="720"/>
      </w:pPr>
      <w:r>
        <w:rPr>
          <w:rFonts w:ascii="Times New Roman" w:eastAsia="Times New Roman" w:hAnsi="Times New Roman" w:cs="Times New Roman"/>
          <w:sz w:val="20"/>
        </w:rPr>
        <w:t xml:space="preserve"> </w:t>
      </w:r>
    </w:p>
    <w:p w14:paraId="3ABEEB79" w14:textId="77777777" w:rsidR="00F00A1F" w:rsidRDefault="00A743E2">
      <w:pPr>
        <w:spacing w:after="0" w:line="248" w:lineRule="auto"/>
        <w:ind w:left="715" w:hanging="10"/>
      </w:pPr>
      <w:r>
        <w:rPr>
          <w:rFonts w:ascii="Times New Roman" w:eastAsia="Times New Roman" w:hAnsi="Times New Roman" w:cs="Times New Roman"/>
          <w:i/>
          <w:sz w:val="24"/>
        </w:rPr>
        <w:t>Table 7: There was a positive correlation between the Tan score and the ASPECTS score (</w:t>
      </w:r>
      <w:r>
        <w:rPr>
          <w:rFonts w:ascii="Times New Roman" w:eastAsia="Times New Roman" w:hAnsi="Times New Roman" w:cs="Times New Roman"/>
          <w:sz w:val="24"/>
        </w:rPr>
        <w:t>p</w:t>
      </w:r>
      <w:r>
        <w:rPr>
          <w:rFonts w:ascii="Times New Roman" w:eastAsia="Times New Roman" w:hAnsi="Times New Roman" w:cs="Times New Roman"/>
          <w:i/>
          <w:sz w:val="24"/>
        </w:rPr>
        <w:t xml:space="preserve">=0.049; p&lt;0.05).  </w:t>
      </w:r>
    </w:p>
    <w:p w14:paraId="78D76179" w14:textId="04A5407E" w:rsidR="00F00A1F" w:rsidRDefault="00A743E2" w:rsidP="00A743E2">
      <w:pPr>
        <w:spacing w:after="0"/>
        <w:ind w:left="720"/>
      </w:pPr>
      <w:r>
        <w:rPr>
          <w:rFonts w:ascii="Times New Roman" w:eastAsia="Times New Roman" w:hAnsi="Times New Roman" w:cs="Times New Roman"/>
          <w:color w:val="333333"/>
          <w:sz w:val="24"/>
        </w:rPr>
        <w:t xml:space="preserve"> </w:t>
      </w:r>
    </w:p>
    <w:p w14:paraId="79C363E0" w14:textId="77777777" w:rsidR="00F00A1F" w:rsidRDefault="00A743E2">
      <w:pPr>
        <w:numPr>
          <w:ilvl w:val="0"/>
          <w:numId w:val="10"/>
        </w:numPr>
        <w:spacing w:after="5" w:line="356" w:lineRule="auto"/>
        <w:ind w:right="99" w:hanging="360"/>
        <w:jc w:val="both"/>
      </w:pPr>
      <w:r>
        <w:rPr>
          <w:rFonts w:ascii="Times New Roman" w:eastAsia="Times New Roman" w:hAnsi="Times New Roman" w:cs="Times New Roman"/>
          <w:sz w:val="24"/>
        </w:rPr>
        <w:t>correlation between individual ASPECTS areas and functional outcome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NIHSS)</w:t>
      </w:r>
      <w:r>
        <w:rPr>
          <w:rFonts w:ascii="Times New Roman" w:eastAsia="Times New Roman" w:hAnsi="Times New Roman" w:cs="Times New Roman"/>
          <w:color w:val="333333"/>
          <w:sz w:val="24"/>
        </w:rPr>
        <w:t xml:space="preserve"> </w:t>
      </w:r>
    </w:p>
    <w:p w14:paraId="57DB9191" w14:textId="77777777" w:rsidR="00F00A1F" w:rsidRDefault="00A743E2">
      <w:pPr>
        <w:spacing w:after="112"/>
        <w:ind w:left="720"/>
      </w:pPr>
      <w:r>
        <w:rPr>
          <w:rFonts w:ascii="Times New Roman" w:eastAsia="Times New Roman" w:hAnsi="Times New Roman" w:cs="Times New Roman"/>
          <w:sz w:val="24"/>
        </w:rPr>
        <w:t xml:space="preserve"> </w:t>
      </w:r>
    </w:p>
    <w:p w14:paraId="1D6C57FF"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We used linear regression models for NIHSS, and ordinal logistic regressions for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In both cases a coefficient equal to zero implies no effect of damage in the region, greater than zero implies an increase in NIHSS or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score, and less than zero implies a reduction in score. </w:t>
      </w:r>
    </w:p>
    <w:p w14:paraId="60788FD3"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Table 8 (below) shows that M2 and M4 are associated with an increase in NIHSS. M2 and M5 are associated with an increase in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w:t>
      </w:r>
    </w:p>
    <w:p w14:paraId="0C3288B8" w14:textId="77777777" w:rsidR="00F00A1F" w:rsidRDefault="00A743E2">
      <w:pPr>
        <w:spacing w:after="0"/>
        <w:ind w:left="720"/>
      </w:pPr>
      <w:r>
        <w:rPr>
          <w:rFonts w:ascii="Times New Roman" w:eastAsia="Times New Roman" w:hAnsi="Times New Roman" w:cs="Times New Roman"/>
          <w:sz w:val="24"/>
        </w:rPr>
        <w:t xml:space="preserve"> </w:t>
      </w:r>
    </w:p>
    <w:tbl>
      <w:tblPr>
        <w:tblStyle w:val="TableGrid"/>
        <w:tblW w:w="9011" w:type="dxa"/>
        <w:tblInd w:w="724" w:type="dxa"/>
        <w:tblCellMar>
          <w:top w:w="12" w:type="dxa"/>
        </w:tblCellMar>
        <w:tblLook w:val="04A0" w:firstRow="1" w:lastRow="0" w:firstColumn="1" w:lastColumn="0" w:noHBand="0" w:noVBand="1"/>
      </w:tblPr>
      <w:tblGrid>
        <w:gridCol w:w="755"/>
        <w:gridCol w:w="1046"/>
        <w:gridCol w:w="1805"/>
        <w:gridCol w:w="1800"/>
        <w:gridCol w:w="1805"/>
        <w:gridCol w:w="1800"/>
      </w:tblGrid>
      <w:tr w:rsidR="00F00A1F" w14:paraId="162B83BD" w14:textId="77777777">
        <w:trPr>
          <w:trHeight w:val="355"/>
        </w:trPr>
        <w:tc>
          <w:tcPr>
            <w:tcW w:w="1801" w:type="dxa"/>
            <w:gridSpan w:val="2"/>
            <w:tcBorders>
              <w:top w:val="single" w:sz="4" w:space="0" w:color="000000"/>
              <w:left w:val="single" w:sz="4" w:space="0" w:color="000000"/>
              <w:bottom w:val="single" w:sz="4" w:space="0" w:color="000000"/>
              <w:right w:val="single" w:sz="4" w:space="0" w:color="000000"/>
            </w:tcBorders>
          </w:tcPr>
          <w:p w14:paraId="09B3A003" w14:textId="77777777" w:rsidR="00F00A1F" w:rsidRDefault="00A743E2">
            <w:pPr>
              <w:ind w:left="112"/>
            </w:pPr>
            <w:r>
              <w:rPr>
                <w:rFonts w:ascii="Times New Roman" w:eastAsia="Times New Roman" w:hAnsi="Times New Roman" w:cs="Times New Roman"/>
                <w:sz w:val="20"/>
              </w:rPr>
              <w:t xml:space="preserve">Region </w:t>
            </w:r>
          </w:p>
        </w:tc>
        <w:tc>
          <w:tcPr>
            <w:tcW w:w="1805" w:type="dxa"/>
            <w:tcBorders>
              <w:top w:val="single" w:sz="4" w:space="0" w:color="000000"/>
              <w:left w:val="single" w:sz="4" w:space="0" w:color="000000"/>
              <w:bottom w:val="single" w:sz="4" w:space="0" w:color="000000"/>
              <w:right w:val="single" w:sz="4" w:space="0" w:color="000000"/>
            </w:tcBorders>
          </w:tcPr>
          <w:p w14:paraId="4B0E4A29" w14:textId="77777777" w:rsidR="00F00A1F" w:rsidRDefault="00A743E2">
            <w:pPr>
              <w:ind w:left="110"/>
            </w:pPr>
            <w:r>
              <w:rPr>
                <w:rFonts w:ascii="Times New Roman" w:eastAsia="Times New Roman" w:hAnsi="Times New Roman" w:cs="Times New Roman"/>
                <w:sz w:val="20"/>
              </w:rPr>
              <w:t xml:space="preserve">NIHSS coefficient </w:t>
            </w:r>
          </w:p>
        </w:tc>
        <w:tc>
          <w:tcPr>
            <w:tcW w:w="1800" w:type="dxa"/>
            <w:tcBorders>
              <w:top w:val="single" w:sz="4" w:space="0" w:color="000000"/>
              <w:left w:val="single" w:sz="4" w:space="0" w:color="000000"/>
              <w:bottom w:val="single" w:sz="4" w:space="0" w:color="000000"/>
              <w:right w:val="single" w:sz="4" w:space="0" w:color="000000"/>
            </w:tcBorders>
          </w:tcPr>
          <w:p w14:paraId="7E3FF423" w14:textId="77777777" w:rsidR="00F00A1F" w:rsidRDefault="00A743E2">
            <w:pPr>
              <w:ind w:left="106"/>
            </w:pPr>
            <w:r>
              <w:rPr>
                <w:rFonts w:ascii="Times New Roman" w:eastAsia="Times New Roman" w:hAnsi="Times New Roman" w:cs="Times New Roman"/>
                <w:sz w:val="20"/>
              </w:rPr>
              <w:t xml:space="preserve">NIHSS p-value </w:t>
            </w:r>
          </w:p>
        </w:tc>
        <w:tc>
          <w:tcPr>
            <w:tcW w:w="1805" w:type="dxa"/>
            <w:tcBorders>
              <w:top w:val="single" w:sz="4" w:space="0" w:color="000000"/>
              <w:left w:val="single" w:sz="4" w:space="0" w:color="000000"/>
              <w:bottom w:val="single" w:sz="4" w:space="0" w:color="000000"/>
              <w:right w:val="single" w:sz="4" w:space="0" w:color="000000"/>
            </w:tcBorders>
          </w:tcPr>
          <w:p w14:paraId="7685DC78" w14:textId="77777777" w:rsidR="00F00A1F" w:rsidRDefault="00A743E2">
            <w:pPr>
              <w:ind w:left="110"/>
            </w:pPr>
            <w:proofErr w:type="spellStart"/>
            <w:r>
              <w:rPr>
                <w:rFonts w:ascii="Times New Roman" w:eastAsia="Times New Roman" w:hAnsi="Times New Roman" w:cs="Times New Roman"/>
                <w:sz w:val="20"/>
              </w:rPr>
              <w:t>mRS</w:t>
            </w:r>
            <w:proofErr w:type="spellEnd"/>
            <w:r>
              <w:rPr>
                <w:rFonts w:ascii="Times New Roman" w:eastAsia="Times New Roman" w:hAnsi="Times New Roman" w:cs="Times New Roman"/>
                <w:sz w:val="20"/>
              </w:rPr>
              <w:t xml:space="preserve"> coefficient </w:t>
            </w:r>
          </w:p>
        </w:tc>
        <w:tc>
          <w:tcPr>
            <w:tcW w:w="1800" w:type="dxa"/>
            <w:tcBorders>
              <w:top w:val="single" w:sz="4" w:space="0" w:color="000000"/>
              <w:left w:val="single" w:sz="4" w:space="0" w:color="000000"/>
              <w:bottom w:val="single" w:sz="4" w:space="0" w:color="000000"/>
              <w:right w:val="single" w:sz="4" w:space="0" w:color="000000"/>
            </w:tcBorders>
          </w:tcPr>
          <w:p w14:paraId="0867EE3E" w14:textId="77777777" w:rsidR="00F00A1F" w:rsidRDefault="00A743E2">
            <w:pPr>
              <w:ind w:left="106"/>
            </w:pPr>
            <w:proofErr w:type="spellStart"/>
            <w:r>
              <w:rPr>
                <w:rFonts w:ascii="Times New Roman" w:eastAsia="Times New Roman" w:hAnsi="Times New Roman" w:cs="Times New Roman"/>
                <w:sz w:val="20"/>
              </w:rPr>
              <w:t>mRS</w:t>
            </w:r>
            <w:proofErr w:type="spellEnd"/>
            <w:r>
              <w:rPr>
                <w:rFonts w:ascii="Times New Roman" w:eastAsia="Times New Roman" w:hAnsi="Times New Roman" w:cs="Times New Roman"/>
                <w:sz w:val="20"/>
              </w:rPr>
              <w:t xml:space="preserve"> p-value </w:t>
            </w:r>
          </w:p>
        </w:tc>
      </w:tr>
      <w:tr w:rsidR="00F00A1F" w14:paraId="5F56FCAE" w14:textId="77777777">
        <w:trPr>
          <w:trHeight w:val="355"/>
        </w:trPr>
        <w:tc>
          <w:tcPr>
            <w:tcW w:w="1801" w:type="dxa"/>
            <w:gridSpan w:val="2"/>
            <w:tcBorders>
              <w:top w:val="single" w:sz="4" w:space="0" w:color="000000"/>
              <w:left w:val="single" w:sz="4" w:space="0" w:color="000000"/>
              <w:bottom w:val="single" w:sz="4" w:space="0" w:color="000000"/>
              <w:right w:val="single" w:sz="4" w:space="0" w:color="000000"/>
            </w:tcBorders>
          </w:tcPr>
          <w:p w14:paraId="1E699A84" w14:textId="77777777" w:rsidR="00F00A1F" w:rsidRDefault="00A743E2">
            <w:pPr>
              <w:ind w:left="112"/>
            </w:pPr>
            <w:r>
              <w:rPr>
                <w:rFonts w:ascii="Times New Roman" w:eastAsia="Times New Roman" w:hAnsi="Times New Roman" w:cs="Times New Roman"/>
                <w:sz w:val="20"/>
              </w:rPr>
              <w:t xml:space="preserve">M1 </w:t>
            </w:r>
          </w:p>
        </w:tc>
        <w:tc>
          <w:tcPr>
            <w:tcW w:w="1805" w:type="dxa"/>
            <w:tcBorders>
              <w:top w:val="single" w:sz="4" w:space="0" w:color="000000"/>
              <w:left w:val="single" w:sz="4" w:space="0" w:color="000000"/>
              <w:bottom w:val="single" w:sz="4" w:space="0" w:color="000000"/>
              <w:right w:val="single" w:sz="4" w:space="0" w:color="000000"/>
            </w:tcBorders>
          </w:tcPr>
          <w:p w14:paraId="54597DEA" w14:textId="77777777" w:rsidR="00F00A1F" w:rsidRDefault="00A743E2">
            <w:pPr>
              <w:ind w:left="110"/>
            </w:pPr>
            <w:r>
              <w:rPr>
                <w:rFonts w:ascii="Times New Roman" w:eastAsia="Times New Roman" w:hAnsi="Times New Roman" w:cs="Times New Roman"/>
                <w:sz w:val="20"/>
              </w:rPr>
              <w:t xml:space="preserve">2.91 (-1.81, 7.62) </w:t>
            </w:r>
          </w:p>
        </w:tc>
        <w:tc>
          <w:tcPr>
            <w:tcW w:w="1800" w:type="dxa"/>
            <w:tcBorders>
              <w:top w:val="single" w:sz="4" w:space="0" w:color="000000"/>
              <w:left w:val="single" w:sz="4" w:space="0" w:color="000000"/>
              <w:bottom w:val="single" w:sz="4" w:space="0" w:color="000000"/>
              <w:right w:val="single" w:sz="4" w:space="0" w:color="000000"/>
            </w:tcBorders>
          </w:tcPr>
          <w:p w14:paraId="08404A2F" w14:textId="77777777" w:rsidR="00F00A1F" w:rsidRDefault="00A743E2">
            <w:pPr>
              <w:ind w:left="106"/>
            </w:pPr>
            <w:r>
              <w:rPr>
                <w:rFonts w:ascii="Times New Roman" w:eastAsia="Times New Roman" w:hAnsi="Times New Roman" w:cs="Times New Roman"/>
                <w:sz w:val="20"/>
              </w:rPr>
              <w:t xml:space="preserve">0.220 </w:t>
            </w:r>
          </w:p>
        </w:tc>
        <w:tc>
          <w:tcPr>
            <w:tcW w:w="1805" w:type="dxa"/>
            <w:tcBorders>
              <w:top w:val="single" w:sz="4" w:space="0" w:color="000000"/>
              <w:left w:val="single" w:sz="4" w:space="0" w:color="000000"/>
              <w:bottom w:val="single" w:sz="4" w:space="0" w:color="000000"/>
              <w:right w:val="single" w:sz="4" w:space="0" w:color="000000"/>
            </w:tcBorders>
          </w:tcPr>
          <w:p w14:paraId="256AAE30" w14:textId="77777777" w:rsidR="00F00A1F" w:rsidRDefault="00A743E2">
            <w:pPr>
              <w:ind w:left="110"/>
            </w:pPr>
            <w:r>
              <w:rPr>
                <w:rFonts w:ascii="Times New Roman" w:eastAsia="Times New Roman" w:hAnsi="Times New Roman" w:cs="Times New Roman"/>
                <w:sz w:val="20"/>
              </w:rPr>
              <w:t xml:space="preserve">1.10 (-0.01, 2.21) </w:t>
            </w:r>
          </w:p>
        </w:tc>
        <w:tc>
          <w:tcPr>
            <w:tcW w:w="1800" w:type="dxa"/>
            <w:tcBorders>
              <w:top w:val="single" w:sz="4" w:space="0" w:color="000000"/>
              <w:left w:val="single" w:sz="4" w:space="0" w:color="000000"/>
              <w:bottom w:val="single" w:sz="4" w:space="0" w:color="000000"/>
              <w:right w:val="single" w:sz="4" w:space="0" w:color="000000"/>
            </w:tcBorders>
          </w:tcPr>
          <w:p w14:paraId="08A93B5C" w14:textId="77777777" w:rsidR="00F00A1F" w:rsidRDefault="00A743E2">
            <w:pPr>
              <w:ind w:left="106"/>
            </w:pPr>
            <w:r>
              <w:rPr>
                <w:rFonts w:ascii="Times New Roman" w:eastAsia="Times New Roman" w:hAnsi="Times New Roman" w:cs="Times New Roman"/>
                <w:sz w:val="20"/>
              </w:rPr>
              <w:t xml:space="preserve">0.051 </w:t>
            </w:r>
          </w:p>
        </w:tc>
      </w:tr>
      <w:tr w:rsidR="00F00A1F" w14:paraId="23A1144F" w14:textId="77777777">
        <w:trPr>
          <w:trHeight w:val="355"/>
        </w:trPr>
        <w:tc>
          <w:tcPr>
            <w:tcW w:w="1801" w:type="dxa"/>
            <w:gridSpan w:val="2"/>
            <w:tcBorders>
              <w:top w:val="single" w:sz="4" w:space="0" w:color="000000"/>
              <w:left w:val="single" w:sz="4" w:space="0" w:color="000000"/>
              <w:bottom w:val="single" w:sz="4" w:space="0" w:color="000000"/>
              <w:right w:val="single" w:sz="4" w:space="0" w:color="000000"/>
            </w:tcBorders>
          </w:tcPr>
          <w:p w14:paraId="27288B42" w14:textId="77777777" w:rsidR="00F00A1F" w:rsidRDefault="00A743E2">
            <w:pPr>
              <w:ind w:left="112"/>
            </w:pPr>
            <w:r>
              <w:rPr>
                <w:rFonts w:ascii="Times New Roman" w:eastAsia="Times New Roman" w:hAnsi="Times New Roman" w:cs="Times New Roman"/>
                <w:sz w:val="20"/>
              </w:rPr>
              <w:t xml:space="preserve">M2 </w:t>
            </w:r>
          </w:p>
        </w:tc>
        <w:tc>
          <w:tcPr>
            <w:tcW w:w="1805" w:type="dxa"/>
            <w:tcBorders>
              <w:top w:val="single" w:sz="4" w:space="0" w:color="000000"/>
              <w:left w:val="single" w:sz="4" w:space="0" w:color="000000"/>
              <w:bottom w:val="single" w:sz="4" w:space="0" w:color="000000"/>
              <w:right w:val="single" w:sz="4" w:space="0" w:color="000000"/>
            </w:tcBorders>
          </w:tcPr>
          <w:p w14:paraId="597339F8" w14:textId="77777777" w:rsidR="00F00A1F" w:rsidRDefault="00A743E2">
            <w:pPr>
              <w:ind w:left="110"/>
            </w:pPr>
            <w:r>
              <w:rPr>
                <w:rFonts w:ascii="Times New Roman" w:eastAsia="Times New Roman" w:hAnsi="Times New Roman" w:cs="Times New Roman"/>
                <w:sz w:val="20"/>
              </w:rPr>
              <w:t xml:space="preserve">6.01 (0.71, 11.30) </w:t>
            </w:r>
          </w:p>
        </w:tc>
        <w:tc>
          <w:tcPr>
            <w:tcW w:w="1800" w:type="dxa"/>
            <w:tcBorders>
              <w:top w:val="single" w:sz="4" w:space="0" w:color="000000"/>
              <w:left w:val="single" w:sz="4" w:space="0" w:color="000000"/>
              <w:bottom w:val="single" w:sz="4" w:space="0" w:color="000000"/>
              <w:right w:val="single" w:sz="4" w:space="0" w:color="000000"/>
            </w:tcBorders>
          </w:tcPr>
          <w:p w14:paraId="3483B483" w14:textId="77777777" w:rsidR="00F00A1F" w:rsidRDefault="00A743E2">
            <w:pPr>
              <w:ind w:left="106"/>
            </w:pPr>
            <w:r>
              <w:rPr>
                <w:rFonts w:ascii="Times New Roman" w:eastAsia="Times New Roman" w:hAnsi="Times New Roman" w:cs="Times New Roman"/>
                <w:sz w:val="20"/>
              </w:rPr>
              <w:t xml:space="preserve">0.027 </w:t>
            </w:r>
          </w:p>
        </w:tc>
        <w:tc>
          <w:tcPr>
            <w:tcW w:w="1805" w:type="dxa"/>
            <w:tcBorders>
              <w:top w:val="single" w:sz="4" w:space="0" w:color="000000"/>
              <w:left w:val="single" w:sz="4" w:space="0" w:color="000000"/>
              <w:bottom w:val="single" w:sz="4" w:space="0" w:color="000000"/>
              <w:right w:val="single" w:sz="4" w:space="0" w:color="000000"/>
            </w:tcBorders>
          </w:tcPr>
          <w:p w14:paraId="3BB0E220" w14:textId="77777777" w:rsidR="00F00A1F" w:rsidRDefault="00A743E2">
            <w:pPr>
              <w:ind w:left="110"/>
            </w:pPr>
            <w:r>
              <w:rPr>
                <w:rFonts w:ascii="Times New Roman" w:eastAsia="Times New Roman" w:hAnsi="Times New Roman" w:cs="Times New Roman"/>
                <w:sz w:val="20"/>
              </w:rPr>
              <w:t xml:space="preserve">1.50 (0.24, 2.75) </w:t>
            </w:r>
          </w:p>
        </w:tc>
        <w:tc>
          <w:tcPr>
            <w:tcW w:w="1800" w:type="dxa"/>
            <w:tcBorders>
              <w:top w:val="single" w:sz="4" w:space="0" w:color="000000"/>
              <w:left w:val="single" w:sz="4" w:space="0" w:color="000000"/>
              <w:bottom w:val="single" w:sz="4" w:space="0" w:color="000000"/>
              <w:right w:val="single" w:sz="4" w:space="0" w:color="000000"/>
            </w:tcBorders>
          </w:tcPr>
          <w:p w14:paraId="0BDFCBFB" w14:textId="77777777" w:rsidR="00F00A1F" w:rsidRDefault="00A743E2">
            <w:pPr>
              <w:ind w:left="106"/>
            </w:pPr>
            <w:r>
              <w:rPr>
                <w:rFonts w:ascii="Times New Roman" w:eastAsia="Times New Roman" w:hAnsi="Times New Roman" w:cs="Times New Roman"/>
                <w:sz w:val="20"/>
              </w:rPr>
              <w:t xml:space="preserve">0.019 </w:t>
            </w:r>
          </w:p>
        </w:tc>
      </w:tr>
      <w:tr w:rsidR="00F00A1F" w14:paraId="246C7946" w14:textId="77777777">
        <w:trPr>
          <w:trHeight w:val="355"/>
        </w:trPr>
        <w:tc>
          <w:tcPr>
            <w:tcW w:w="1801" w:type="dxa"/>
            <w:gridSpan w:val="2"/>
            <w:tcBorders>
              <w:top w:val="single" w:sz="4" w:space="0" w:color="000000"/>
              <w:left w:val="single" w:sz="4" w:space="0" w:color="000000"/>
              <w:bottom w:val="single" w:sz="4" w:space="0" w:color="000000"/>
              <w:right w:val="single" w:sz="4" w:space="0" w:color="000000"/>
            </w:tcBorders>
          </w:tcPr>
          <w:p w14:paraId="7594D00C" w14:textId="77777777" w:rsidR="00F00A1F" w:rsidRDefault="00A743E2">
            <w:pPr>
              <w:ind w:left="112"/>
            </w:pPr>
            <w:r>
              <w:rPr>
                <w:rFonts w:ascii="Times New Roman" w:eastAsia="Times New Roman" w:hAnsi="Times New Roman" w:cs="Times New Roman"/>
                <w:sz w:val="20"/>
              </w:rPr>
              <w:t xml:space="preserve">M3 </w:t>
            </w:r>
          </w:p>
        </w:tc>
        <w:tc>
          <w:tcPr>
            <w:tcW w:w="1805" w:type="dxa"/>
            <w:tcBorders>
              <w:top w:val="single" w:sz="4" w:space="0" w:color="000000"/>
              <w:left w:val="single" w:sz="4" w:space="0" w:color="000000"/>
              <w:bottom w:val="single" w:sz="4" w:space="0" w:color="000000"/>
              <w:right w:val="single" w:sz="4" w:space="0" w:color="000000"/>
            </w:tcBorders>
          </w:tcPr>
          <w:p w14:paraId="68FE42C9" w14:textId="77777777" w:rsidR="00F00A1F" w:rsidRDefault="00A743E2">
            <w:pPr>
              <w:ind w:left="110"/>
            </w:pPr>
            <w:r>
              <w:rPr>
                <w:rFonts w:ascii="Times New Roman" w:eastAsia="Times New Roman" w:hAnsi="Times New Roman" w:cs="Times New Roman"/>
                <w:sz w:val="20"/>
              </w:rPr>
              <w:t xml:space="preserve">2.81 (-1.91, 7.52) </w:t>
            </w:r>
          </w:p>
        </w:tc>
        <w:tc>
          <w:tcPr>
            <w:tcW w:w="1800" w:type="dxa"/>
            <w:tcBorders>
              <w:top w:val="single" w:sz="4" w:space="0" w:color="000000"/>
              <w:left w:val="single" w:sz="4" w:space="0" w:color="000000"/>
              <w:bottom w:val="single" w:sz="4" w:space="0" w:color="000000"/>
              <w:right w:val="single" w:sz="4" w:space="0" w:color="000000"/>
            </w:tcBorders>
          </w:tcPr>
          <w:p w14:paraId="7D54FE8B" w14:textId="77777777" w:rsidR="00F00A1F" w:rsidRDefault="00A743E2">
            <w:pPr>
              <w:ind w:left="106"/>
            </w:pPr>
            <w:r>
              <w:rPr>
                <w:rFonts w:ascii="Times New Roman" w:eastAsia="Times New Roman" w:hAnsi="Times New Roman" w:cs="Times New Roman"/>
                <w:sz w:val="20"/>
              </w:rPr>
              <w:t xml:space="preserve">0.236 </w:t>
            </w:r>
          </w:p>
        </w:tc>
        <w:tc>
          <w:tcPr>
            <w:tcW w:w="1805" w:type="dxa"/>
            <w:tcBorders>
              <w:top w:val="single" w:sz="4" w:space="0" w:color="000000"/>
              <w:left w:val="single" w:sz="4" w:space="0" w:color="000000"/>
              <w:bottom w:val="single" w:sz="4" w:space="0" w:color="000000"/>
              <w:right w:val="single" w:sz="4" w:space="0" w:color="000000"/>
            </w:tcBorders>
          </w:tcPr>
          <w:p w14:paraId="40B61F6B" w14:textId="77777777" w:rsidR="00F00A1F" w:rsidRDefault="00A743E2">
            <w:pPr>
              <w:ind w:left="110"/>
            </w:pPr>
            <w:r>
              <w:rPr>
                <w:rFonts w:ascii="Times New Roman" w:eastAsia="Times New Roman" w:hAnsi="Times New Roman" w:cs="Times New Roman"/>
                <w:sz w:val="20"/>
              </w:rPr>
              <w:t xml:space="preserve">0.46 (-0.59, 1.52) </w:t>
            </w:r>
          </w:p>
        </w:tc>
        <w:tc>
          <w:tcPr>
            <w:tcW w:w="1800" w:type="dxa"/>
            <w:tcBorders>
              <w:top w:val="single" w:sz="4" w:space="0" w:color="000000"/>
              <w:left w:val="single" w:sz="4" w:space="0" w:color="000000"/>
              <w:bottom w:val="single" w:sz="4" w:space="0" w:color="000000"/>
              <w:right w:val="single" w:sz="4" w:space="0" w:color="000000"/>
            </w:tcBorders>
          </w:tcPr>
          <w:p w14:paraId="25E02EB4" w14:textId="77777777" w:rsidR="00F00A1F" w:rsidRDefault="00A743E2">
            <w:pPr>
              <w:ind w:left="106"/>
            </w:pPr>
            <w:r>
              <w:rPr>
                <w:rFonts w:ascii="Times New Roman" w:eastAsia="Times New Roman" w:hAnsi="Times New Roman" w:cs="Times New Roman"/>
                <w:sz w:val="20"/>
              </w:rPr>
              <w:t xml:space="preserve">0.390 </w:t>
            </w:r>
          </w:p>
        </w:tc>
      </w:tr>
      <w:tr w:rsidR="00F00A1F" w14:paraId="51553DD9" w14:textId="77777777">
        <w:trPr>
          <w:trHeight w:val="355"/>
        </w:trPr>
        <w:tc>
          <w:tcPr>
            <w:tcW w:w="1801" w:type="dxa"/>
            <w:gridSpan w:val="2"/>
            <w:tcBorders>
              <w:top w:val="single" w:sz="4" w:space="0" w:color="000000"/>
              <w:left w:val="single" w:sz="4" w:space="0" w:color="000000"/>
              <w:bottom w:val="single" w:sz="4" w:space="0" w:color="000000"/>
              <w:right w:val="single" w:sz="4" w:space="0" w:color="000000"/>
            </w:tcBorders>
          </w:tcPr>
          <w:p w14:paraId="707529A6" w14:textId="77777777" w:rsidR="00F00A1F" w:rsidRDefault="00A743E2">
            <w:pPr>
              <w:ind w:left="112"/>
            </w:pPr>
            <w:r>
              <w:rPr>
                <w:rFonts w:ascii="Times New Roman" w:eastAsia="Times New Roman" w:hAnsi="Times New Roman" w:cs="Times New Roman"/>
                <w:sz w:val="20"/>
              </w:rPr>
              <w:t xml:space="preserve">M4 </w:t>
            </w:r>
          </w:p>
        </w:tc>
        <w:tc>
          <w:tcPr>
            <w:tcW w:w="1805" w:type="dxa"/>
            <w:tcBorders>
              <w:top w:val="single" w:sz="4" w:space="0" w:color="000000"/>
              <w:left w:val="single" w:sz="4" w:space="0" w:color="000000"/>
              <w:bottom w:val="single" w:sz="4" w:space="0" w:color="000000"/>
              <w:right w:val="single" w:sz="4" w:space="0" w:color="000000"/>
            </w:tcBorders>
          </w:tcPr>
          <w:p w14:paraId="59CBC07C" w14:textId="77777777" w:rsidR="00F00A1F" w:rsidRDefault="00A743E2">
            <w:pPr>
              <w:ind w:left="110"/>
            </w:pPr>
            <w:r>
              <w:rPr>
                <w:rFonts w:ascii="Times New Roman" w:eastAsia="Times New Roman" w:hAnsi="Times New Roman" w:cs="Times New Roman"/>
                <w:sz w:val="20"/>
              </w:rPr>
              <w:t xml:space="preserve">6.50 (1.74, 11.25) </w:t>
            </w:r>
          </w:p>
        </w:tc>
        <w:tc>
          <w:tcPr>
            <w:tcW w:w="1800" w:type="dxa"/>
            <w:tcBorders>
              <w:top w:val="single" w:sz="4" w:space="0" w:color="000000"/>
              <w:left w:val="single" w:sz="4" w:space="0" w:color="000000"/>
              <w:bottom w:val="single" w:sz="4" w:space="0" w:color="000000"/>
              <w:right w:val="single" w:sz="4" w:space="0" w:color="000000"/>
            </w:tcBorders>
          </w:tcPr>
          <w:p w14:paraId="78A4468F" w14:textId="77777777" w:rsidR="00F00A1F" w:rsidRDefault="00A743E2">
            <w:pPr>
              <w:ind w:left="106"/>
            </w:pPr>
            <w:r>
              <w:rPr>
                <w:rFonts w:ascii="Times New Roman" w:eastAsia="Times New Roman" w:hAnsi="Times New Roman" w:cs="Times New Roman"/>
                <w:sz w:val="20"/>
              </w:rPr>
              <w:t xml:space="preserve">0.009 </w:t>
            </w:r>
          </w:p>
        </w:tc>
        <w:tc>
          <w:tcPr>
            <w:tcW w:w="1805" w:type="dxa"/>
            <w:tcBorders>
              <w:top w:val="single" w:sz="4" w:space="0" w:color="000000"/>
              <w:left w:val="single" w:sz="4" w:space="0" w:color="000000"/>
              <w:bottom w:val="single" w:sz="4" w:space="0" w:color="000000"/>
              <w:right w:val="single" w:sz="4" w:space="0" w:color="000000"/>
            </w:tcBorders>
          </w:tcPr>
          <w:p w14:paraId="5133E345" w14:textId="77777777" w:rsidR="00F00A1F" w:rsidRDefault="00A743E2">
            <w:pPr>
              <w:ind w:left="110"/>
            </w:pPr>
            <w:r>
              <w:rPr>
                <w:rFonts w:ascii="Times New Roman" w:eastAsia="Times New Roman" w:hAnsi="Times New Roman" w:cs="Times New Roman"/>
                <w:sz w:val="20"/>
              </w:rPr>
              <w:t xml:space="preserve">0.94 (-0.18, 2.06) </w:t>
            </w:r>
          </w:p>
        </w:tc>
        <w:tc>
          <w:tcPr>
            <w:tcW w:w="1800" w:type="dxa"/>
            <w:tcBorders>
              <w:top w:val="single" w:sz="4" w:space="0" w:color="000000"/>
              <w:left w:val="single" w:sz="4" w:space="0" w:color="000000"/>
              <w:bottom w:val="single" w:sz="4" w:space="0" w:color="000000"/>
              <w:right w:val="single" w:sz="4" w:space="0" w:color="000000"/>
            </w:tcBorders>
          </w:tcPr>
          <w:p w14:paraId="4EA2A9B4" w14:textId="77777777" w:rsidR="00F00A1F" w:rsidRDefault="00A743E2">
            <w:pPr>
              <w:ind w:left="106"/>
            </w:pPr>
            <w:r>
              <w:rPr>
                <w:rFonts w:ascii="Times New Roman" w:eastAsia="Times New Roman" w:hAnsi="Times New Roman" w:cs="Times New Roman"/>
                <w:sz w:val="20"/>
              </w:rPr>
              <w:t xml:space="preserve">0.100 </w:t>
            </w:r>
          </w:p>
        </w:tc>
      </w:tr>
      <w:tr w:rsidR="00F00A1F" w14:paraId="2490C1AB" w14:textId="77777777">
        <w:trPr>
          <w:trHeight w:val="355"/>
        </w:trPr>
        <w:tc>
          <w:tcPr>
            <w:tcW w:w="1801" w:type="dxa"/>
            <w:gridSpan w:val="2"/>
            <w:tcBorders>
              <w:top w:val="single" w:sz="4" w:space="0" w:color="000000"/>
              <w:left w:val="single" w:sz="4" w:space="0" w:color="000000"/>
              <w:bottom w:val="single" w:sz="4" w:space="0" w:color="000000"/>
              <w:right w:val="single" w:sz="4" w:space="0" w:color="000000"/>
            </w:tcBorders>
          </w:tcPr>
          <w:p w14:paraId="4E329768" w14:textId="77777777" w:rsidR="00F00A1F" w:rsidRDefault="00A743E2">
            <w:pPr>
              <w:ind w:left="112"/>
            </w:pPr>
            <w:r>
              <w:rPr>
                <w:rFonts w:ascii="Times New Roman" w:eastAsia="Times New Roman" w:hAnsi="Times New Roman" w:cs="Times New Roman"/>
                <w:sz w:val="20"/>
              </w:rPr>
              <w:t xml:space="preserve">M5 </w:t>
            </w:r>
          </w:p>
        </w:tc>
        <w:tc>
          <w:tcPr>
            <w:tcW w:w="1805" w:type="dxa"/>
            <w:tcBorders>
              <w:top w:val="single" w:sz="4" w:space="0" w:color="000000"/>
              <w:left w:val="single" w:sz="4" w:space="0" w:color="000000"/>
              <w:bottom w:val="single" w:sz="4" w:space="0" w:color="000000"/>
              <w:right w:val="single" w:sz="4" w:space="0" w:color="000000"/>
            </w:tcBorders>
          </w:tcPr>
          <w:p w14:paraId="05E74800" w14:textId="77777777" w:rsidR="00F00A1F" w:rsidRDefault="00A743E2">
            <w:pPr>
              <w:ind w:left="110"/>
            </w:pPr>
            <w:r>
              <w:rPr>
                <w:rFonts w:ascii="Times New Roman" w:eastAsia="Times New Roman" w:hAnsi="Times New Roman" w:cs="Times New Roman"/>
                <w:sz w:val="20"/>
              </w:rPr>
              <w:t xml:space="preserve">2.64 (-2.38, 7.66) </w:t>
            </w:r>
          </w:p>
        </w:tc>
        <w:tc>
          <w:tcPr>
            <w:tcW w:w="1800" w:type="dxa"/>
            <w:tcBorders>
              <w:top w:val="single" w:sz="4" w:space="0" w:color="000000"/>
              <w:left w:val="single" w:sz="4" w:space="0" w:color="000000"/>
              <w:bottom w:val="single" w:sz="4" w:space="0" w:color="000000"/>
              <w:right w:val="single" w:sz="4" w:space="0" w:color="000000"/>
            </w:tcBorders>
          </w:tcPr>
          <w:p w14:paraId="14C1EBF7" w14:textId="77777777" w:rsidR="00F00A1F" w:rsidRDefault="00A743E2">
            <w:pPr>
              <w:ind w:left="106"/>
            </w:pPr>
            <w:r>
              <w:rPr>
                <w:rFonts w:ascii="Times New Roman" w:eastAsia="Times New Roman" w:hAnsi="Times New Roman" w:cs="Times New Roman"/>
                <w:sz w:val="20"/>
              </w:rPr>
              <w:t xml:space="preserve">0.294 </w:t>
            </w:r>
          </w:p>
        </w:tc>
        <w:tc>
          <w:tcPr>
            <w:tcW w:w="1805" w:type="dxa"/>
            <w:tcBorders>
              <w:top w:val="single" w:sz="4" w:space="0" w:color="000000"/>
              <w:left w:val="single" w:sz="4" w:space="0" w:color="000000"/>
              <w:bottom w:val="single" w:sz="4" w:space="0" w:color="000000"/>
              <w:right w:val="single" w:sz="4" w:space="0" w:color="000000"/>
            </w:tcBorders>
          </w:tcPr>
          <w:p w14:paraId="6E860C8A" w14:textId="77777777" w:rsidR="00F00A1F" w:rsidRDefault="00A743E2">
            <w:pPr>
              <w:ind w:left="110"/>
            </w:pPr>
            <w:r>
              <w:rPr>
                <w:rFonts w:ascii="Times New Roman" w:eastAsia="Times New Roman" w:hAnsi="Times New Roman" w:cs="Times New Roman"/>
                <w:sz w:val="20"/>
              </w:rPr>
              <w:t xml:space="preserve">1.35 (0.19, 2.51) </w:t>
            </w:r>
          </w:p>
        </w:tc>
        <w:tc>
          <w:tcPr>
            <w:tcW w:w="1800" w:type="dxa"/>
            <w:tcBorders>
              <w:top w:val="single" w:sz="4" w:space="0" w:color="000000"/>
              <w:left w:val="single" w:sz="4" w:space="0" w:color="000000"/>
              <w:bottom w:val="single" w:sz="4" w:space="0" w:color="000000"/>
              <w:right w:val="single" w:sz="4" w:space="0" w:color="000000"/>
            </w:tcBorders>
          </w:tcPr>
          <w:p w14:paraId="279BF19C" w14:textId="77777777" w:rsidR="00F00A1F" w:rsidRDefault="00A743E2">
            <w:pPr>
              <w:ind w:left="106"/>
            </w:pPr>
            <w:r>
              <w:rPr>
                <w:rFonts w:ascii="Times New Roman" w:eastAsia="Times New Roman" w:hAnsi="Times New Roman" w:cs="Times New Roman"/>
                <w:sz w:val="20"/>
              </w:rPr>
              <w:t xml:space="preserve">0.023 </w:t>
            </w:r>
          </w:p>
        </w:tc>
      </w:tr>
      <w:tr w:rsidR="00F00A1F" w14:paraId="6ACD67FD" w14:textId="77777777">
        <w:trPr>
          <w:trHeight w:val="356"/>
        </w:trPr>
        <w:tc>
          <w:tcPr>
            <w:tcW w:w="1801" w:type="dxa"/>
            <w:gridSpan w:val="2"/>
            <w:tcBorders>
              <w:top w:val="single" w:sz="4" w:space="0" w:color="000000"/>
              <w:left w:val="single" w:sz="4" w:space="0" w:color="000000"/>
              <w:bottom w:val="single" w:sz="4" w:space="0" w:color="000000"/>
              <w:right w:val="single" w:sz="4" w:space="0" w:color="000000"/>
            </w:tcBorders>
          </w:tcPr>
          <w:p w14:paraId="60628859" w14:textId="77777777" w:rsidR="00F00A1F" w:rsidRDefault="00A743E2">
            <w:pPr>
              <w:ind w:left="112"/>
            </w:pPr>
            <w:r>
              <w:rPr>
                <w:rFonts w:ascii="Times New Roman" w:eastAsia="Times New Roman" w:hAnsi="Times New Roman" w:cs="Times New Roman"/>
                <w:sz w:val="20"/>
              </w:rPr>
              <w:t xml:space="preserve">M6 </w:t>
            </w:r>
          </w:p>
        </w:tc>
        <w:tc>
          <w:tcPr>
            <w:tcW w:w="1805" w:type="dxa"/>
            <w:tcBorders>
              <w:top w:val="single" w:sz="4" w:space="0" w:color="000000"/>
              <w:left w:val="single" w:sz="4" w:space="0" w:color="000000"/>
              <w:bottom w:val="single" w:sz="4" w:space="0" w:color="000000"/>
              <w:right w:val="single" w:sz="4" w:space="0" w:color="000000"/>
            </w:tcBorders>
          </w:tcPr>
          <w:p w14:paraId="3F15A642" w14:textId="77777777" w:rsidR="00F00A1F" w:rsidRDefault="00A743E2">
            <w:pPr>
              <w:ind w:left="110"/>
            </w:pPr>
            <w:r>
              <w:rPr>
                <w:rFonts w:ascii="Times New Roman" w:eastAsia="Times New Roman" w:hAnsi="Times New Roman" w:cs="Times New Roman"/>
                <w:sz w:val="20"/>
              </w:rPr>
              <w:t xml:space="preserve">3.88 (-0.91, 8.66) </w:t>
            </w:r>
          </w:p>
        </w:tc>
        <w:tc>
          <w:tcPr>
            <w:tcW w:w="1800" w:type="dxa"/>
            <w:tcBorders>
              <w:top w:val="single" w:sz="4" w:space="0" w:color="000000"/>
              <w:left w:val="single" w:sz="4" w:space="0" w:color="000000"/>
              <w:bottom w:val="single" w:sz="4" w:space="0" w:color="000000"/>
              <w:right w:val="single" w:sz="4" w:space="0" w:color="000000"/>
            </w:tcBorders>
          </w:tcPr>
          <w:p w14:paraId="3C980958" w14:textId="77777777" w:rsidR="00F00A1F" w:rsidRDefault="00A743E2">
            <w:pPr>
              <w:ind w:left="106"/>
            </w:pPr>
            <w:r>
              <w:rPr>
                <w:rFonts w:ascii="Times New Roman" w:eastAsia="Times New Roman" w:hAnsi="Times New Roman" w:cs="Times New Roman"/>
                <w:sz w:val="20"/>
              </w:rPr>
              <w:t xml:space="preserve">0.109 </w:t>
            </w:r>
          </w:p>
        </w:tc>
        <w:tc>
          <w:tcPr>
            <w:tcW w:w="1805" w:type="dxa"/>
            <w:tcBorders>
              <w:top w:val="single" w:sz="4" w:space="0" w:color="000000"/>
              <w:left w:val="single" w:sz="4" w:space="0" w:color="000000"/>
              <w:bottom w:val="single" w:sz="4" w:space="0" w:color="000000"/>
              <w:right w:val="single" w:sz="4" w:space="0" w:color="000000"/>
            </w:tcBorders>
          </w:tcPr>
          <w:p w14:paraId="2FAB46DE" w14:textId="77777777" w:rsidR="00F00A1F" w:rsidRDefault="00A743E2">
            <w:pPr>
              <w:ind w:left="110"/>
            </w:pPr>
            <w:r>
              <w:rPr>
                <w:rFonts w:ascii="Times New Roman" w:eastAsia="Times New Roman" w:hAnsi="Times New Roman" w:cs="Times New Roman"/>
                <w:sz w:val="20"/>
              </w:rPr>
              <w:t xml:space="preserve">1.16 (0.026, 3.15) </w:t>
            </w:r>
          </w:p>
        </w:tc>
        <w:tc>
          <w:tcPr>
            <w:tcW w:w="1800" w:type="dxa"/>
            <w:tcBorders>
              <w:top w:val="single" w:sz="4" w:space="0" w:color="000000"/>
              <w:left w:val="single" w:sz="4" w:space="0" w:color="000000"/>
              <w:bottom w:val="single" w:sz="4" w:space="0" w:color="000000"/>
              <w:right w:val="single" w:sz="4" w:space="0" w:color="000000"/>
            </w:tcBorders>
          </w:tcPr>
          <w:p w14:paraId="58CA7A94" w14:textId="77777777" w:rsidR="00F00A1F" w:rsidRDefault="00A743E2">
            <w:pPr>
              <w:ind w:left="106"/>
            </w:pPr>
            <w:r>
              <w:rPr>
                <w:rFonts w:ascii="Times New Roman" w:eastAsia="Times New Roman" w:hAnsi="Times New Roman" w:cs="Times New Roman"/>
                <w:sz w:val="20"/>
              </w:rPr>
              <w:t xml:space="preserve">0.045 </w:t>
            </w:r>
          </w:p>
        </w:tc>
      </w:tr>
      <w:tr w:rsidR="00F00A1F" w14:paraId="7233FA4C" w14:textId="77777777">
        <w:trPr>
          <w:trHeight w:val="244"/>
        </w:trPr>
        <w:tc>
          <w:tcPr>
            <w:tcW w:w="755" w:type="dxa"/>
            <w:tcBorders>
              <w:top w:val="single" w:sz="4" w:space="0" w:color="000000"/>
              <w:left w:val="nil"/>
              <w:bottom w:val="nil"/>
              <w:right w:val="nil"/>
            </w:tcBorders>
            <w:shd w:val="clear" w:color="auto" w:fill="FDFDFD"/>
          </w:tcPr>
          <w:p w14:paraId="651B4826" w14:textId="77777777" w:rsidR="00F00A1F" w:rsidRDefault="00A743E2">
            <w:pPr>
              <w:ind w:left="-4"/>
              <w:jc w:val="both"/>
            </w:pPr>
            <w:r>
              <w:rPr>
                <w:rFonts w:ascii="Times New Roman" w:eastAsia="Times New Roman" w:hAnsi="Times New Roman" w:cs="Times New Roman"/>
                <w:i/>
                <w:color w:val="333333"/>
                <w:sz w:val="21"/>
              </w:rPr>
              <w:t xml:space="preserve">Table 8: </w:t>
            </w:r>
          </w:p>
        </w:tc>
        <w:tc>
          <w:tcPr>
            <w:tcW w:w="8256" w:type="dxa"/>
            <w:gridSpan w:val="5"/>
            <w:tcBorders>
              <w:top w:val="single" w:sz="4" w:space="0" w:color="000000"/>
              <w:left w:val="nil"/>
              <w:bottom w:val="nil"/>
              <w:right w:val="nil"/>
            </w:tcBorders>
          </w:tcPr>
          <w:p w14:paraId="62ABC1BA" w14:textId="77777777" w:rsidR="00F00A1F" w:rsidRDefault="00A743E2">
            <w:r>
              <w:rPr>
                <w:rFonts w:ascii="Times New Roman" w:eastAsia="Times New Roman" w:hAnsi="Times New Roman" w:cs="Times New Roman"/>
                <w:i/>
                <w:sz w:val="21"/>
              </w:rPr>
              <w:t xml:space="preserve">M2 and M4 are associated with an increase in NIHSS. M2 and M5 are associated with an </w:t>
            </w:r>
          </w:p>
        </w:tc>
      </w:tr>
    </w:tbl>
    <w:p w14:paraId="4F162DDE" w14:textId="77777777" w:rsidR="00F00A1F" w:rsidRDefault="00A743E2">
      <w:pPr>
        <w:spacing w:after="137" w:line="247" w:lineRule="auto"/>
        <w:ind w:left="715" w:hanging="10"/>
      </w:pPr>
      <w:r>
        <w:rPr>
          <w:rFonts w:ascii="Times New Roman" w:eastAsia="Times New Roman" w:hAnsi="Times New Roman" w:cs="Times New Roman"/>
          <w:i/>
          <w:sz w:val="21"/>
        </w:rPr>
        <w:t xml:space="preserve">increase in </w:t>
      </w:r>
      <w:proofErr w:type="spellStart"/>
      <w:r>
        <w:rPr>
          <w:rFonts w:ascii="Times New Roman" w:eastAsia="Times New Roman" w:hAnsi="Times New Roman" w:cs="Times New Roman"/>
          <w:i/>
          <w:sz w:val="21"/>
        </w:rPr>
        <w:t>mRS</w:t>
      </w:r>
      <w:proofErr w:type="spellEnd"/>
      <w:r>
        <w:rPr>
          <w:rFonts w:ascii="Times New Roman" w:eastAsia="Times New Roman" w:hAnsi="Times New Roman" w:cs="Times New Roman"/>
          <w:i/>
          <w:sz w:val="21"/>
        </w:rPr>
        <w:t xml:space="preserve">. </w:t>
      </w:r>
    </w:p>
    <w:p w14:paraId="20EA8C05" w14:textId="77777777" w:rsidR="00F00A1F" w:rsidRDefault="00A743E2">
      <w:pPr>
        <w:spacing w:after="0"/>
        <w:ind w:left="720"/>
      </w:pPr>
      <w:r>
        <w:rPr>
          <w:rFonts w:ascii="Times New Roman" w:eastAsia="Times New Roman" w:hAnsi="Times New Roman" w:cs="Times New Roman"/>
          <w:color w:val="333333"/>
          <w:sz w:val="24"/>
        </w:rPr>
        <w:t xml:space="preserve"> </w:t>
      </w:r>
    </w:p>
    <w:p w14:paraId="610A64A5" w14:textId="77777777" w:rsidR="00F00A1F" w:rsidRDefault="00A743E2">
      <w:pPr>
        <w:spacing w:after="116"/>
        <w:ind w:left="720"/>
      </w:pPr>
      <w:r>
        <w:rPr>
          <w:rFonts w:ascii="Times New Roman" w:eastAsia="Times New Roman" w:hAnsi="Times New Roman" w:cs="Times New Roman"/>
          <w:color w:val="333333"/>
          <w:sz w:val="24"/>
        </w:rPr>
        <w:t xml:space="preserve"> </w:t>
      </w:r>
    </w:p>
    <w:p w14:paraId="66C3FD0F" w14:textId="77777777" w:rsidR="00F00A1F" w:rsidRDefault="00A743E2">
      <w:pPr>
        <w:numPr>
          <w:ilvl w:val="0"/>
          <w:numId w:val="10"/>
        </w:numPr>
        <w:spacing w:after="5" w:line="356" w:lineRule="auto"/>
        <w:ind w:right="99" w:hanging="360"/>
        <w:jc w:val="both"/>
      </w:pPr>
      <w:r>
        <w:rPr>
          <w:rFonts w:ascii="Times New Roman" w:eastAsia="Times New Roman" w:hAnsi="Times New Roman" w:cs="Times New Roman"/>
          <w:sz w:val="24"/>
        </w:rPr>
        <w:lastRenderedPageBreak/>
        <w:t>Does a higher ASPECTS score (more affected areas) correlate with a better functional outcome? (</w:t>
      </w:r>
      <w:proofErr w:type="gramStart"/>
      <w:r>
        <w:rPr>
          <w:rFonts w:ascii="Times New Roman" w:eastAsia="Times New Roman" w:hAnsi="Times New Roman" w:cs="Times New Roman"/>
          <w:sz w:val="24"/>
        </w:rPr>
        <w:t>lower</w:t>
      </w:r>
      <w:proofErr w:type="gramEnd"/>
      <w:r>
        <w:rPr>
          <w:rFonts w:ascii="Times New Roman" w:eastAsia="Times New Roman" w:hAnsi="Times New Roman" w:cs="Times New Roman"/>
          <w:sz w:val="24"/>
        </w:rPr>
        <w:t xml:space="preserve">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and lower NIHSS)  </w:t>
      </w:r>
    </w:p>
    <w:p w14:paraId="07D0109A" w14:textId="77777777" w:rsidR="00F00A1F" w:rsidRDefault="00A743E2">
      <w:pPr>
        <w:spacing w:after="112"/>
        <w:ind w:left="720"/>
      </w:pPr>
      <w:r>
        <w:rPr>
          <w:rFonts w:ascii="Times New Roman" w:eastAsia="Times New Roman" w:hAnsi="Times New Roman" w:cs="Times New Roman"/>
          <w:sz w:val="24"/>
        </w:rPr>
        <w:t xml:space="preserve">  </w:t>
      </w:r>
    </w:p>
    <w:p w14:paraId="5419A9DA" w14:textId="77777777" w:rsidR="00F00A1F" w:rsidRDefault="00A743E2">
      <w:pPr>
        <w:spacing w:after="5" w:line="356" w:lineRule="auto"/>
        <w:ind w:left="1090" w:right="99" w:hanging="10"/>
        <w:jc w:val="both"/>
      </w:pPr>
      <w:r>
        <w:rPr>
          <w:rFonts w:ascii="Times New Roman" w:eastAsia="Times New Roman" w:hAnsi="Times New Roman" w:cs="Times New Roman"/>
          <w:sz w:val="24"/>
        </w:rPr>
        <w:t xml:space="preserve">Here a coefficient less than zero implies that an increase in ASPECTS score (less damage) implies a reduction in NIHSS and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scores. </w:t>
      </w:r>
    </w:p>
    <w:p w14:paraId="7795FC17" w14:textId="77777777" w:rsidR="00F00A1F" w:rsidRDefault="00A743E2">
      <w:pPr>
        <w:spacing w:after="117"/>
        <w:ind w:left="1080"/>
      </w:pPr>
      <w:r>
        <w:rPr>
          <w:rFonts w:ascii="Times New Roman" w:eastAsia="Times New Roman" w:hAnsi="Times New Roman" w:cs="Times New Roman"/>
          <w:sz w:val="24"/>
        </w:rPr>
        <w:t xml:space="preserve"> </w:t>
      </w:r>
    </w:p>
    <w:p w14:paraId="4FF4EDC6" w14:textId="77777777" w:rsidR="00F00A1F" w:rsidRDefault="00A743E2">
      <w:pPr>
        <w:spacing w:after="112"/>
        <w:ind w:left="1090" w:right="99" w:hanging="10"/>
        <w:jc w:val="both"/>
      </w:pPr>
      <w:r>
        <w:rPr>
          <w:rFonts w:ascii="Times New Roman" w:eastAsia="Times New Roman" w:hAnsi="Times New Roman" w:cs="Times New Roman"/>
          <w:sz w:val="24"/>
        </w:rPr>
        <w:t xml:space="preserve">Both outcomes are significant (Table 9). </w:t>
      </w:r>
    </w:p>
    <w:p w14:paraId="0252A2AB" w14:textId="77777777" w:rsidR="00F00A1F" w:rsidRDefault="00A743E2">
      <w:pPr>
        <w:spacing w:after="112"/>
        <w:ind w:left="720"/>
      </w:pPr>
      <w:r>
        <w:rPr>
          <w:rFonts w:ascii="Times New Roman" w:eastAsia="Times New Roman" w:hAnsi="Times New Roman" w:cs="Times New Roman"/>
          <w:sz w:val="24"/>
        </w:rPr>
        <w:t xml:space="preserve"> </w:t>
      </w:r>
    </w:p>
    <w:p w14:paraId="37373684" w14:textId="154A43FF" w:rsidR="00F00A1F" w:rsidRDefault="00A743E2">
      <w:pPr>
        <w:spacing w:after="88"/>
        <w:ind w:left="1090" w:right="99" w:hanging="10"/>
        <w:jc w:val="both"/>
        <w:rPr>
          <w:rFonts w:ascii="Times New Roman" w:eastAsia="Times New Roman" w:hAnsi="Times New Roman" w:cs="Times New Roman"/>
          <w:sz w:val="24"/>
        </w:rPr>
      </w:pPr>
      <w:r>
        <w:rPr>
          <w:rFonts w:ascii="Times New Roman" w:eastAsia="Times New Roman" w:hAnsi="Times New Roman" w:cs="Times New Roman"/>
          <w:sz w:val="24"/>
        </w:rPr>
        <w:t xml:space="preserve">This is also illustrated by Fig. 11 and Fig.12 (below) respectively. </w:t>
      </w:r>
    </w:p>
    <w:p w14:paraId="5D1F37AC" w14:textId="77777777" w:rsidR="00A743E2" w:rsidRDefault="00A743E2">
      <w:pPr>
        <w:spacing w:after="88"/>
        <w:ind w:left="1090" w:right="99" w:hanging="10"/>
        <w:jc w:val="both"/>
      </w:pPr>
    </w:p>
    <w:p w14:paraId="5C3328DD" w14:textId="77777777" w:rsidR="00F00A1F" w:rsidRDefault="00A743E2">
      <w:pPr>
        <w:tabs>
          <w:tab w:val="center" w:pos="1126"/>
          <w:tab w:val="center" w:pos="3378"/>
          <w:tab w:val="center" w:pos="5051"/>
          <w:tab w:val="center" w:pos="6894"/>
          <w:tab w:val="center" w:pos="8567"/>
        </w:tabs>
        <w:spacing w:after="106"/>
      </w:pPr>
      <w:r>
        <w:rPr>
          <w:noProof/>
        </w:rPr>
        <mc:AlternateContent>
          <mc:Choice Requires="wpg">
            <w:drawing>
              <wp:anchor distT="0" distB="0" distL="114300" distR="114300" simplePos="0" relativeHeight="251658240" behindDoc="1" locked="0" layoutInCell="1" allowOverlap="1" wp14:anchorId="6A41D56B" wp14:editId="478D5524">
                <wp:simplePos x="0" y="0"/>
                <wp:positionH relativeFrom="column">
                  <wp:posOffset>457200</wp:posOffset>
                </wp:positionH>
                <wp:positionV relativeFrom="paragraph">
                  <wp:posOffset>-13938</wp:posOffset>
                </wp:positionV>
                <wp:extent cx="5727192" cy="603504"/>
                <wp:effectExtent l="0" t="0" r="0" b="0"/>
                <wp:wrapNone/>
                <wp:docPr id="65727" name="Group 6572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5727192" cy="603504"/>
                          <a:chOff x="0" y="0"/>
                          <a:chExt cx="5727192" cy="603504"/>
                        </a:xfrm>
                      </wpg:grpSpPr>
                      <wps:wsp>
                        <wps:cNvPr id="75521" name="Shape 75521"/>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22" name="Shape 75522"/>
                        <wps:cNvSpPr/>
                        <wps:spPr>
                          <a:xfrm>
                            <a:off x="6096" y="0"/>
                            <a:ext cx="1136904" cy="9144"/>
                          </a:xfrm>
                          <a:custGeom>
                            <a:avLst/>
                            <a:gdLst/>
                            <a:ahLst/>
                            <a:cxnLst/>
                            <a:rect l="0" t="0" r="0" b="0"/>
                            <a:pathLst>
                              <a:path w="1136904" h="9144">
                                <a:moveTo>
                                  <a:pt x="0" y="0"/>
                                </a:moveTo>
                                <a:lnTo>
                                  <a:pt x="1136904" y="0"/>
                                </a:lnTo>
                                <a:lnTo>
                                  <a:pt x="113690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23" name="Shape 75523"/>
                        <wps:cNvSpPr/>
                        <wps:spPr>
                          <a:xfrm>
                            <a:off x="114300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24" name="Shape 75524"/>
                        <wps:cNvSpPr/>
                        <wps:spPr>
                          <a:xfrm>
                            <a:off x="1149096" y="0"/>
                            <a:ext cx="1139952" cy="9144"/>
                          </a:xfrm>
                          <a:custGeom>
                            <a:avLst/>
                            <a:gdLst/>
                            <a:ahLst/>
                            <a:cxnLst/>
                            <a:rect l="0" t="0" r="0" b="0"/>
                            <a:pathLst>
                              <a:path w="1139952" h="9144">
                                <a:moveTo>
                                  <a:pt x="0" y="0"/>
                                </a:moveTo>
                                <a:lnTo>
                                  <a:pt x="1139952" y="0"/>
                                </a:lnTo>
                                <a:lnTo>
                                  <a:pt x="113995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25" name="Shape 75525"/>
                        <wps:cNvSpPr/>
                        <wps:spPr>
                          <a:xfrm>
                            <a:off x="228904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26" name="Shape 75526"/>
                        <wps:cNvSpPr/>
                        <wps:spPr>
                          <a:xfrm>
                            <a:off x="2295144" y="0"/>
                            <a:ext cx="1136904" cy="9144"/>
                          </a:xfrm>
                          <a:custGeom>
                            <a:avLst/>
                            <a:gdLst/>
                            <a:ahLst/>
                            <a:cxnLst/>
                            <a:rect l="0" t="0" r="0" b="0"/>
                            <a:pathLst>
                              <a:path w="1136904" h="9144">
                                <a:moveTo>
                                  <a:pt x="0" y="0"/>
                                </a:moveTo>
                                <a:lnTo>
                                  <a:pt x="1136904" y="0"/>
                                </a:lnTo>
                                <a:lnTo>
                                  <a:pt x="113690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27" name="Shape 75527"/>
                        <wps:cNvSpPr/>
                        <wps:spPr>
                          <a:xfrm>
                            <a:off x="343204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28" name="Shape 75528"/>
                        <wps:cNvSpPr/>
                        <wps:spPr>
                          <a:xfrm>
                            <a:off x="3438144" y="0"/>
                            <a:ext cx="1139952" cy="9144"/>
                          </a:xfrm>
                          <a:custGeom>
                            <a:avLst/>
                            <a:gdLst/>
                            <a:ahLst/>
                            <a:cxnLst/>
                            <a:rect l="0" t="0" r="0" b="0"/>
                            <a:pathLst>
                              <a:path w="1139952" h="9144">
                                <a:moveTo>
                                  <a:pt x="0" y="0"/>
                                </a:moveTo>
                                <a:lnTo>
                                  <a:pt x="1139952" y="0"/>
                                </a:lnTo>
                                <a:lnTo>
                                  <a:pt x="113995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29" name="Shape 75529"/>
                        <wps:cNvSpPr/>
                        <wps:spPr>
                          <a:xfrm>
                            <a:off x="457809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30" name="Shape 75530"/>
                        <wps:cNvSpPr/>
                        <wps:spPr>
                          <a:xfrm>
                            <a:off x="4584193" y="0"/>
                            <a:ext cx="1136904" cy="9144"/>
                          </a:xfrm>
                          <a:custGeom>
                            <a:avLst/>
                            <a:gdLst/>
                            <a:ahLst/>
                            <a:cxnLst/>
                            <a:rect l="0" t="0" r="0" b="0"/>
                            <a:pathLst>
                              <a:path w="1136904" h="9144">
                                <a:moveTo>
                                  <a:pt x="0" y="0"/>
                                </a:moveTo>
                                <a:lnTo>
                                  <a:pt x="1136904" y="0"/>
                                </a:lnTo>
                                <a:lnTo>
                                  <a:pt x="113690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31" name="Shape 75531"/>
                        <wps:cNvSpPr/>
                        <wps:spPr>
                          <a:xfrm>
                            <a:off x="572109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32" name="Shape 75532"/>
                        <wps:cNvSpPr/>
                        <wps:spPr>
                          <a:xfrm>
                            <a:off x="0" y="6096"/>
                            <a:ext cx="9144" cy="219456"/>
                          </a:xfrm>
                          <a:custGeom>
                            <a:avLst/>
                            <a:gdLst/>
                            <a:ahLst/>
                            <a:cxnLst/>
                            <a:rect l="0" t="0" r="0" b="0"/>
                            <a:pathLst>
                              <a:path w="9144" h="219456">
                                <a:moveTo>
                                  <a:pt x="0" y="0"/>
                                </a:moveTo>
                                <a:lnTo>
                                  <a:pt x="9144" y="0"/>
                                </a:lnTo>
                                <a:lnTo>
                                  <a:pt x="9144" y="219456"/>
                                </a:lnTo>
                                <a:lnTo>
                                  <a:pt x="0" y="21945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33" name="Shape 75533"/>
                        <wps:cNvSpPr/>
                        <wps:spPr>
                          <a:xfrm>
                            <a:off x="1143000" y="6096"/>
                            <a:ext cx="9144" cy="219456"/>
                          </a:xfrm>
                          <a:custGeom>
                            <a:avLst/>
                            <a:gdLst/>
                            <a:ahLst/>
                            <a:cxnLst/>
                            <a:rect l="0" t="0" r="0" b="0"/>
                            <a:pathLst>
                              <a:path w="9144" h="219456">
                                <a:moveTo>
                                  <a:pt x="0" y="0"/>
                                </a:moveTo>
                                <a:lnTo>
                                  <a:pt x="9144" y="0"/>
                                </a:lnTo>
                                <a:lnTo>
                                  <a:pt x="9144" y="219456"/>
                                </a:lnTo>
                                <a:lnTo>
                                  <a:pt x="0" y="21945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34" name="Shape 75534"/>
                        <wps:cNvSpPr/>
                        <wps:spPr>
                          <a:xfrm>
                            <a:off x="2289048" y="6096"/>
                            <a:ext cx="9144" cy="219456"/>
                          </a:xfrm>
                          <a:custGeom>
                            <a:avLst/>
                            <a:gdLst/>
                            <a:ahLst/>
                            <a:cxnLst/>
                            <a:rect l="0" t="0" r="0" b="0"/>
                            <a:pathLst>
                              <a:path w="9144" h="219456">
                                <a:moveTo>
                                  <a:pt x="0" y="0"/>
                                </a:moveTo>
                                <a:lnTo>
                                  <a:pt x="9144" y="0"/>
                                </a:lnTo>
                                <a:lnTo>
                                  <a:pt x="9144" y="219456"/>
                                </a:lnTo>
                                <a:lnTo>
                                  <a:pt x="0" y="21945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35" name="Shape 75535"/>
                        <wps:cNvSpPr/>
                        <wps:spPr>
                          <a:xfrm>
                            <a:off x="3432048" y="6096"/>
                            <a:ext cx="9144" cy="219456"/>
                          </a:xfrm>
                          <a:custGeom>
                            <a:avLst/>
                            <a:gdLst/>
                            <a:ahLst/>
                            <a:cxnLst/>
                            <a:rect l="0" t="0" r="0" b="0"/>
                            <a:pathLst>
                              <a:path w="9144" h="219456">
                                <a:moveTo>
                                  <a:pt x="0" y="0"/>
                                </a:moveTo>
                                <a:lnTo>
                                  <a:pt x="9144" y="0"/>
                                </a:lnTo>
                                <a:lnTo>
                                  <a:pt x="9144" y="219456"/>
                                </a:lnTo>
                                <a:lnTo>
                                  <a:pt x="0" y="21945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36" name="Shape 75536"/>
                        <wps:cNvSpPr/>
                        <wps:spPr>
                          <a:xfrm>
                            <a:off x="4578096" y="6096"/>
                            <a:ext cx="9144" cy="219456"/>
                          </a:xfrm>
                          <a:custGeom>
                            <a:avLst/>
                            <a:gdLst/>
                            <a:ahLst/>
                            <a:cxnLst/>
                            <a:rect l="0" t="0" r="0" b="0"/>
                            <a:pathLst>
                              <a:path w="9144" h="219456">
                                <a:moveTo>
                                  <a:pt x="0" y="0"/>
                                </a:moveTo>
                                <a:lnTo>
                                  <a:pt x="9144" y="0"/>
                                </a:lnTo>
                                <a:lnTo>
                                  <a:pt x="9144" y="219456"/>
                                </a:lnTo>
                                <a:lnTo>
                                  <a:pt x="0" y="21945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37" name="Shape 75537"/>
                        <wps:cNvSpPr/>
                        <wps:spPr>
                          <a:xfrm>
                            <a:off x="5721096" y="6096"/>
                            <a:ext cx="9144" cy="219456"/>
                          </a:xfrm>
                          <a:custGeom>
                            <a:avLst/>
                            <a:gdLst/>
                            <a:ahLst/>
                            <a:cxnLst/>
                            <a:rect l="0" t="0" r="0" b="0"/>
                            <a:pathLst>
                              <a:path w="9144" h="219456">
                                <a:moveTo>
                                  <a:pt x="0" y="0"/>
                                </a:moveTo>
                                <a:lnTo>
                                  <a:pt x="9144" y="0"/>
                                </a:lnTo>
                                <a:lnTo>
                                  <a:pt x="9144" y="219456"/>
                                </a:lnTo>
                                <a:lnTo>
                                  <a:pt x="0" y="21945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38" name="Shape 75538"/>
                        <wps:cNvSpPr/>
                        <wps:spPr>
                          <a:xfrm>
                            <a:off x="0" y="22555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39" name="Shape 75539"/>
                        <wps:cNvSpPr/>
                        <wps:spPr>
                          <a:xfrm>
                            <a:off x="6096" y="225551"/>
                            <a:ext cx="1136904" cy="9144"/>
                          </a:xfrm>
                          <a:custGeom>
                            <a:avLst/>
                            <a:gdLst/>
                            <a:ahLst/>
                            <a:cxnLst/>
                            <a:rect l="0" t="0" r="0" b="0"/>
                            <a:pathLst>
                              <a:path w="1136904" h="9144">
                                <a:moveTo>
                                  <a:pt x="0" y="0"/>
                                </a:moveTo>
                                <a:lnTo>
                                  <a:pt x="1136904" y="0"/>
                                </a:lnTo>
                                <a:lnTo>
                                  <a:pt x="113690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40" name="Shape 75540"/>
                        <wps:cNvSpPr/>
                        <wps:spPr>
                          <a:xfrm>
                            <a:off x="1143000" y="22555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41" name="Shape 75541"/>
                        <wps:cNvSpPr/>
                        <wps:spPr>
                          <a:xfrm>
                            <a:off x="1149096" y="225551"/>
                            <a:ext cx="1139952" cy="9144"/>
                          </a:xfrm>
                          <a:custGeom>
                            <a:avLst/>
                            <a:gdLst/>
                            <a:ahLst/>
                            <a:cxnLst/>
                            <a:rect l="0" t="0" r="0" b="0"/>
                            <a:pathLst>
                              <a:path w="1139952" h="9144">
                                <a:moveTo>
                                  <a:pt x="0" y="0"/>
                                </a:moveTo>
                                <a:lnTo>
                                  <a:pt x="1139952" y="0"/>
                                </a:lnTo>
                                <a:lnTo>
                                  <a:pt x="113995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42" name="Shape 75542"/>
                        <wps:cNvSpPr/>
                        <wps:spPr>
                          <a:xfrm>
                            <a:off x="2289048" y="22555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43" name="Shape 75543"/>
                        <wps:cNvSpPr/>
                        <wps:spPr>
                          <a:xfrm>
                            <a:off x="2295144" y="225551"/>
                            <a:ext cx="1136904" cy="9144"/>
                          </a:xfrm>
                          <a:custGeom>
                            <a:avLst/>
                            <a:gdLst/>
                            <a:ahLst/>
                            <a:cxnLst/>
                            <a:rect l="0" t="0" r="0" b="0"/>
                            <a:pathLst>
                              <a:path w="1136904" h="9144">
                                <a:moveTo>
                                  <a:pt x="0" y="0"/>
                                </a:moveTo>
                                <a:lnTo>
                                  <a:pt x="1136904" y="0"/>
                                </a:lnTo>
                                <a:lnTo>
                                  <a:pt x="113690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44" name="Shape 75544"/>
                        <wps:cNvSpPr/>
                        <wps:spPr>
                          <a:xfrm>
                            <a:off x="3432048" y="22555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45" name="Shape 75545"/>
                        <wps:cNvSpPr/>
                        <wps:spPr>
                          <a:xfrm>
                            <a:off x="3438144" y="225551"/>
                            <a:ext cx="1139952" cy="9144"/>
                          </a:xfrm>
                          <a:custGeom>
                            <a:avLst/>
                            <a:gdLst/>
                            <a:ahLst/>
                            <a:cxnLst/>
                            <a:rect l="0" t="0" r="0" b="0"/>
                            <a:pathLst>
                              <a:path w="1139952" h="9144">
                                <a:moveTo>
                                  <a:pt x="0" y="0"/>
                                </a:moveTo>
                                <a:lnTo>
                                  <a:pt x="1139952" y="0"/>
                                </a:lnTo>
                                <a:lnTo>
                                  <a:pt x="113995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46" name="Shape 75546"/>
                        <wps:cNvSpPr/>
                        <wps:spPr>
                          <a:xfrm>
                            <a:off x="4578096" y="22555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47" name="Shape 75547"/>
                        <wps:cNvSpPr/>
                        <wps:spPr>
                          <a:xfrm>
                            <a:off x="4584193" y="225551"/>
                            <a:ext cx="1136904" cy="9144"/>
                          </a:xfrm>
                          <a:custGeom>
                            <a:avLst/>
                            <a:gdLst/>
                            <a:ahLst/>
                            <a:cxnLst/>
                            <a:rect l="0" t="0" r="0" b="0"/>
                            <a:pathLst>
                              <a:path w="1136904" h="9144">
                                <a:moveTo>
                                  <a:pt x="0" y="0"/>
                                </a:moveTo>
                                <a:lnTo>
                                  <a:pt x="1136904" y="0"/>
                                </a:lnTo>
                                <a:lnTo>
                                  <a:pt x="113690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48" name="Shape 75548"/>
                        <wps:cNvSpPr/>
                        <wps:spPr>
                          <a:xfrm>
                            <a:off x="5721096" y="22555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49" name="Shape 75549"/>
                        <wps:cNvSpPr/>
                        <wps:spPr>
                          <a:xfrm>
                            <a:off x="0" y="231648"/>
                            <a:ext cx="9144" cy="219456"/>
                          </a:xfrm>
                          <a:custGeom>
                            <a:avLst/>
                            <a:gdLst/>
                            <a:ahLst/>
                            <a:cxnLst/>
                            <a:rect l="0" t="0" r="0" b="0"/>
                            <a:pathLst>
                              <a:path w="9144" h="219456">
                                <a:moveTo>
                                  <a:pt x="0" y="0"/>
                                </a:moveTo>
                                <a:lnTo>
                                  <a:pt x="9144" y="0"/>
                                </a:lnTo>
                                <a:lnTo>
                                  <a:pt x="9144" y="219456"/>
                                </a:lnTo>
                                <a:lnTo>
                                  <a:pt x="0" y="21945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50" name="Shape 75550"/>
                        <wps:cNvSpPr/>
                        <wps:spPr>
                          <a:xfrm>
                            <a:off x="0" y="45110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51" name="Shape 75551"/>
                        <wps:cNvSpPr/>
                        <wps:spPr>
                          <a:xfrm>
                            <a:off x="6096" y="451103"/>
                            <a:ext cx="1136904" cy="9144"/>
                          </a:xfrm>
                          <a:custGeom>
                            <a:avLst/>
                            <a:gdLst/>
                            <a:ahLst/>
                            <a:cxnLst/>
                            <a:rect l="0" t="0" r="0" b="0"/>
                            <a:pathLst>
                              <a:path w="1136904" h="9144">
                                <a:moveTo>
                                  <a:pt x="0" y="0"/>
                                </a:moveTo>
                                <a:lnTo>
                                  <a:pt x="1136904" y="0"/>
                                </a:lnTo>
                                <a:lnTo>
                                  <a:pt x="113690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52" name="Shape 75552"/>
                        <wps:cNvSpPr/>
                        <wps:spPr>
                          <a:xfrm>
                            <a:off x="1143000" y="231648"/>
                            <a:ext cx="9144" cy="219456"/>
                          </a:xfrm>
                          <a:custGeom>
                            <a:avLst/>
                            <a:gdLst/>
                            <a:ahLst/>
                            <a:cxnLst/>
                            <a:rect l="0" t="0" r="0" b="0"/>
                            <a:pathLst>
                              <a:path w="9144" h="219456">
                                <a:moveTo>
                                  <a:pt x="0" y="0"/>
                                </a:moveTo>
                                <a:lnTo>
                                  <a:pt x="9144" y="0"/>
                                </a:lnTo>
                                <a:lnTo>
                                  <a:pt x="9144" y="219456"/>
                                </a:lnTo>
                                <a:lnTo>
                                  <a:pt x="0" y="21945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53" name="Shape 75553"/>
                        <wps:cNvSpPr/>
                        <wps:spPr>
                          <a:xfrm>
                            <a:off x="1143000" y="45110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54" name="Shape 75554"/>
                        <wps:cNvSpPr/>
                        <wps:spPr>
                          <a:xfrm>
                            <a:off x="1149096" y="451103"/>
                            <a:ext cx="1139952" cy="9144"/>
                          </a:xfrm>
                          <a:custGeom>
                            <a:avLst/>
                            <a:gdLst/>
                            <a:ahLst/>
                            <a:cxnLst/>
                            <a:rect l="0" t="0" r="0" b="0"/>
                            <a:pathLst>
                              <a:path w="1139952" h="9144">
                                <a:moveTo>
                                  <a:pt x="0" y="0"/>
                                </a:moveTo>
                                <a:lnTo>
                                  <a:pt x="1139952" y="0"/>
                                </a:lnTo>
                                <a:lnTo>
                                  <a:pt x="113995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55" name="Shape 75555"/>
                        <wps:cNvSpPr/>
                        <wps:spPr>
                          <a:xfrm>
                            <a:off x="2289048" y="231648"/>
                            <a:ext cx="9144" cy="219456"/>
                          </a:xfrm>
                          <a:custGeom>
                            <a:avLst/>
                            <a:gdLst/>
                            <a:ahLst/>
                            <a:cxnLst/>
                            <a:rect l="0" t="0" r="0" b="0"/>
                            <a:pathLst>
                              <a:path w="9144" h="219456">
                                <a:moveTo>
                                  <a:pt x="0" y="0"/>
                                </a:moveTo>
                                <a:lnTo>
                                  <a:pt x="9144" y="0"/>
                                </a:lnTo>
                                <a:lnTo>
                                  <a:pt x="9144" y="219456"/>
                                </a:lnTo>
                                <a:lnTo>
                                  <a:pt x="0" y="21945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56" name="Shape 75556"/>
                        <wps:cNvSpPr/>
                        <wps:spPr>
                          <a:xfrm>
                            <a:off x="2289048" y="45110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57" name="Shape 75557"/>
                        <wps:cNvSpPr/>
                        <wps:spPr>
                          <a:xfrm>
                            <a:off x="2295144" y="451103"/>
                            <a:ext cx="1136904" cy="9144"/>
                          </a:xfrm>
                          <a:custGeom>
                            <a:avLst/>
                            <a:gdLst/>
                            <a:ahLst/>
                            <a:cxnLst/>
                            <a:rect l="0" t="0" r="0" b="0"/>
                            <a:pathLst>
                              <a:path w="1136904" h="9144">
                                <a:moveTo>
                                  <a:pt x="0" y="0"/>
                                </a:moveTo>
                                <a:lnTo>
                                  <a:pt x="1136904" y="0"/>
                                </a:lnTo>
                                <a:lnTo>
                                  <a:pt x="113690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58" name="Shape 75558"/>
                        <wps:cNvSpPr/>
                        <wps:spPr>
                          <a:xfrm>
                            <a:off x="3432048" y="231648"/>
                            <a:ext cx="9144" cy="219456"/>
                          </a:xfrm>
                          <a:custGeom>
                            <a:avLst/>
                            <a:gdLst/>
                            <a:ahLst/>
                            <a:cxnLst/>
                            <a:rect l="0" t="0" r="0" b="0"/>
                            <a:pathLst>
                              <a:path w="9144" h="219456">
                                <a:moveTo>
                                  <a:pt x="0" y="0"/>
                                </a:moveTo>
                                <a:lnTo>
                                  <a:pt x="9144" y="0"/>
                                </a:lnTo>
                                <a:lnTo>
                                  <a:pt x="9144" y="219456"/>
                                </a:lnTo>
                                <a:lnTo>
                                  <a:pt x="0" y="21945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59" name="Shape 75559"/>
                        <wps:cNvSpPr/>
                        <wps:spPr>
                          <a:xfrm>
                            <a:off x="3432048" y="45110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60" name="Shape 75560"/>
                        <wps:cNvSpPr/>
                        <wps:spPr>
                          <a:xfrm>
                            <a:off x="3438144" y="451103"/>
                            <a:ext cx="1139952" cy="9144"/>
                          </a:xfrm>
                          <a:custGeom>
                            <a:avLst/>
                            <a:gdLst/>
                            <a:ahLst/>
                            <a:cxnLst/>
                            <a:rect l="0" t="0" r="0" b="0"/>
                            <a:pathLst>
                              <a:path w="1139952" h="9144">
                                <a:moveTo>
                                  <a:pt x="0" y="0"/>
                                </a:moveTo>
                                <a:lnTo>
                                  <a:pt x="1139952" y="0"/>
                                </a:lnTo>
                                <a:lnTo>
                                  <a:pt x="113995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61" name="Shape 75561"/>
                        <wps:cNvSpPr/>
                        <wps:spPr>
                          <a:xfrm>
                            <a:off x="4578096" y="231648"/>
                            <a:ext cx="9144" cy="219456"/>
                          </a:xfrm>
                          <a:custGeom>
                            <a:avLst/>
                            <a:gdLst/>
                            <a:ahLst/>
                            <a:cxnLst/>
                            <a:rect l="0" t="0" r="0" b="0"/>
                            <a:pathLst>
                              <a:path w="9144" h="219456">
                                <a:moveTo>
                                  <a:pt x="0" y="0"/>
                                </a:moveTo>
                                <a:lnTo>
                                  <a:pt x="9144" y="0"/>
                                </a:lnTo>
                                <a:lnTo>
                                  <a:pt x="9144" y="219456"/>
                                </a:lnTo>
                                <a:lnTo>
                                  <a:pt x="0" y="21945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62" name="Shape 75562"/>
                        <wps:cNvSpPr/>
                        <wps:spPr>
                          <a:xfrm>
                            <a:off x="4578096" y="45110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63" name="Shape 75563"/>
                        <wps:cNvSpPr/>
                        <wps:spPr>
                          <a:xfrm>
                            <a:off x="4584193" y="451103"/>
                            <a:ext cx="1136904" cy="9144"/>
                          </a:xfrm>
                          <a:custGeom>
                            <a:avLst/>
                            <a:gdLst/>
                            <a:ahLst/>
                            <a:cxnLst/>
                            <a:rect l="0" t="0" r="0" b="0"/>
                            <a:pathLst>
                              <a:path w="1136904" h="9144">
                                <a:moveTo>
                                  <a:pt x="0" y="0"/>
                                </a:moveTo>
                                <a:lnTo>
                                  <a:pt x="1136904" y="0"/>
                                </a:lnTo>
                                <a:lnTo>
                                  <a:pt x="113690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64" name="Shape 75564"/>
                        <wps:cNvSpPr/>
                        <wps:spPr>
                          <a:xfrm>
                            <a:off x="5721096" y="231648"/>
                            <a:ext cx="9144" cy="219456"/>
                          </a:xfrm>
                          <a:custGeom>
                            <a:avLst/>
                            <a:gdLst/>
                            <a:ahLst/>
                            <a:cxnLst/>
                            <a:rect l="0" t="0" r="0" b="0"/>
                            <a:pathLst>
                              <a:path w="9144" h="219456">
                                <a:moveTo>
                                  <a:pt x="0" y="0"/>
                                </a:moveTo>
                                <a:lnTo>
                                  <a:pt x="9144" y="0"/>
                                </a:lnTo>
                                <a:lnTo>
                                  <a:pt x="9144" y="219456"/>
                                </a:lnTo>
                                <a:lnTo>
                                  <a:pt x="0" y="21945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65" name="Shape 75565"/>
                        <wps:cNvSpPr/>
                        <wps:spPr>
                          <a:xfrm>
                            <a:off x="5721096" y="451103"/>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566" name="Shape 75566"/>
                        <wps:cNvSpPr/>
                        <wps:spPr>
                          <a:xfrm>
                            <a:off x="457200" y="457200"/>
                            <a:ext cx="618744" cy="146303"/>
                          </a:xfrm>
                          <a:custGeom>
                            <a:avLst/>
                            <a:gdLst/>
                            <a:ahLst/>
                            <a:cxnLst/>
                            <a:rect l="0" t="0" r="0" b="0"/>
                            <a:pathLst>
                              <a:path w="618744" h="146303">
                                <a:moveTo>
                                  <a:pt x="0" y="0"/>
                                </a:moveTo>
                                <a:lnTo>
                                  <a:pt x="618744" y="0"/>
                                </a:lnTo>
                                <a:lnTo>
                                  <a:pt x="618744" y="146303"/>
                                </a:lnTo>
                                <a:lnTo>
                                  <a:pt x="0" y="146303"/>
                                </a:lnTo>
                                <a:lnTo>
                                  <a:pt x="0" y="0"/>
                                </a:lnTo>
                              </a:path>
                            </a:pathLst>
                          </a:custGeom>
                          <a:ln w="0" cap="flat">
                            <a:miter lim="127000"/>
                          </a:ln>
                        </wps:spPr>
                        <wps:style>
                          <a:lnRef idx="0">
                            <a:srgbClr val="000000">
                              <a:alpha val="0"/>
                            </a:srgbClr>
                          </a:lnRef>
                          <a:fillRef idx="1">
                            <a:srgbClr val="FDFDFD"/>
                          </a:fillRef>
                          <a:effectRef idx="0">
                            <a:scrgbClr r="0" g="0" b="0"/>
                          </a:effectRef>
                          <a:fontRef idx="none"/>
                        </wps:style>
                        <wps:bodyPr/>
                      </wps:wsp>
                    </wpg:wgp>
                  </a:graphicData>
                </a:graphic>
              </wp:anchor>
            </w:drawing>
          </mc:Choice>
          <mc:Fallback>
            <w:pict>
              <v:group w14:anchorId="7BB590E3" id="Group 65727" o:spid="_x0000_s1026" alt="&quot;&quot;" style="position:absolute;margin-left:36pt;margin-top:-1.1pt;width:450.95pt;height:47.5pt;z-index:-251658240" coordsize="57271,60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">
                <v:shape id="Shape 75521" o:spid="_x0000_s1027" style="position:absolute;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" path="m,l9144,r,9144l,9144,,e" fillcolor="black" stroked="f" strokeweight="0">
                  <v:stroke miterlimit="83231f" joinstyle="miter"/>
                  <v:path arrowok="t" textboxrect="0,0,9144,9144"/>
                </v:shape>
                <v:shape id="Shape 75522" o:spid="_x0000_s1028" style="position:absolute;left:60;width:11370;height:91;visibility:visible;mso-wrap-style:square;v-text-anchor:top" coordsize="113690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" path="m,l1136904,r,9144l,9144,,e" fillcolor="black" stroked="f" strokeweight="0">
                  <v:stroke miterlimit="83231f" joinstyle="miter"/>
                  <v:path arrowok="t" textboxrect="0,0,1136904,9144"/>
                </v:shape>
                <v:shape id="Shape 75523" o:spid="_x0000_s1029" style="position:absolute;left:11430;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" path="m,l9144,r,9144l,9144,,e" fillcolor="black" stroked="f" strokeweight="0">
                  <v:stroke miterlimit="83231f" joinstyle="miter"/>
                  <v:path arrowok="t" textboxrect="0,0,9144,9144"/>
                </v:shape>
                <v:shape id="Shape 75524" o:spid="_x0000_s1030" style="position:absolute;left:11490;width:11400;height:91;visibility:visible;mso-wrap-style:square;v-text-anchor:top" coordsize="113995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" path="m,l1139952,r,9144l,9144,,e" fillcolor="black" stroked="f" strokeweight="0">
                  <v:stroke miterlimit="83231f" joinstyle="miter"/>
                  <v:path arrowok="t" textboxrect="0,0,1139952,9144"/>
                </v:shape>
                <v:shape id="Shape 75525" o:spid="_x0000_s1031" style="position:absolute;left:22890;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" path="m,l9144,r,9144l,9144,,e" fillcolor="black" stroked="f" strokeweight="0">
                  <v:stroke miterlimit="83231f" joinstyle="miter"/>
                  <v:path arrowok="t" textboxrect="0,0,9144,9144"/>
                </v:shape>
                <v:shape id="Shape 75526" o:spid="_x0000_s1032" style="position:absolute;left:22951;width:11369;height:91;visibility:visible;mso-wrap-style:square;v-text-anchor:top" coordsize="113690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" path="m,l1136904,r,9144l,9144,,e" fillcolor="black" stroked="f" strokeweight="0">
                  <v:stroke miterlimit="83231f" joinstyle="miter"/>
                  <v:path arrowok="t" textboxrect="0,0,1136904,9144"/>
                </v:shape>
                <v:shape id="Shape 75527" o:spid="_x0000_s1033" style="position:absolute;left:34320;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" path="m,l9144,r,9144l,9144,,e" fillcolor="black" stroked="f" strokeweight="0">
                  <v:stroke miterlimit="83231f" joinstyle="miter"/>
                  <v:path arrowok="t" textboxrect="0,0,9144,9144"/>
                </v:shape>
                <v:shape id="Shape 75528" o:spid="_x0000_s1034" style="position:absolute;left:34381;width:11399;height:91;visibility:visible;mso-wrap-style:square;v-text-anchor:top" coordsize="113995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" path="m,l1139952,r,9144l,9144,,e" fillcolor="black" stroked="f" strokeweight="0">
                  <v:stroke miterlimit="83231f" joinstyle="miter"/>
                  <v:path arrowok="t" textboxrect="0,0,1139952,9144"/>
                </v:shape>
                <v:shape id="Shape 75529" o:spid="_x0000_s1035" style="position:absolute;left:45780;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" path="m,l9144,r,9144l,9144,,e" fillcolor="black" stroked="f" strokeweight="0">
                  <v:stroke miterlimit="83231f" joinstyle="miter"/>
                  <v:path arrowok="t" textboxrect="0,0,9144,9144"/>
                </v:shape>
                <v:shape id="Shape 75530" o:spid="_x0000_s1036" style="position:absolute;left:45841;width:11369;height:91;visibility:visible;mso-wrap-style:square;v-text-anchor:top" coordsize="113690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" path="m,l1136904,r,9144l,9144,,e" fillcolor="black" stroked="f" strokeweight="0">
                  <v:stroke miterlimit="83231f" joinstyle="miter"/>
                  <v:path arrowok="t" textboxrect="0,0,1136904,9144"/>
                </v:shape>
                <v:shape id="Shape 75531" o:spid="_x0000_s1037" style="position:absolute;left:57210;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" path="m,l9144,r,9144l,9144,,e" fillcolor="black" stroked="f" strokeweight="0">
                  <v:stroke miterlimit="83231f" joinstyle="miter"/>
                  <v:path arrowok="t" textboxrect="0,0,9144,9144"/>
                </v:shape>
                <v:shape id="Shape 75532" o:spid="_x0000_s1038" style="position:absolute;top:60;width:91;height:2195;visibility:visible;mso-wrap-style:square;v-text-anchor:top" coordsize="9144,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" path="m,l9144,r,219456l,219456,,e" fillcolor="black" stroked="f" strokeweight="0">
                  <v:stroke miterlimit="83231f" joinstyle="miter"/>
                  <v:path arrowok="t" textboxrect="0,0,9144,219456"/>
                </v:shape>
                <v:shape id="Shape 75533" o:spid="_x0000_s1039" style="position:absolute;left:11430;top:60;width:91;height:2195;visibility:visible;mso-wrap-style:square;v-text-anchor:top" coordsize="9144,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" path="m,l9144,r,219456l,219456,,e" fillcolor="black" stroked="f" strokeweight="0">
                  <v:stroke miterlimit="83231f" joinstyle="miter"/>
                  <v:path arrowok="t" textboxrect="0,0,9144,219456"/>
                </v:shape>
                <v:shape id="Shape 75534" o:spid="_x0000_s1040" style="position:absolute;left:22890;top:60;width:91;height:2195;visibility:visible;mso-wrap-style:square;v-text-anchor:top" coordsize="9144,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" path="m,l9144,r,219456l,219456,,e" fillcolor="black" stroked="f" strokeweight="0">
                  <v:stroke miterlimit="83231f" joinstyle="miter"/>
                  <v:path arrowok="t" textboxrect="0,0,9144,219456"/>
                </v:shape>
                <v:shape id="Shape 75535" o:spid="_x0000_s1041" style="position:absolute;left:34320;top:60;width:91;height:2195;visibility:visible;mso-wrap-style:square;v-text-anchor:top" coordsize="9144,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" path="m,l9144,r,219456l,219456,,e" fillcolor="black" stroked="f" strokeweight="0">
                  <v:stroke miterlimit="83231f" joinstyle="miter"/>
                  <v:path arrowok="t" textboxrect="0,0,9144,219456"/>
                </v:shape>
                <v:shape id="Shape 75536" o:spid="_x0000_s1042" style="position:absolute;left:45780;top:60;width:92;height:2195;visibility:visible;mso-wrap-style:square;v-text-anchor:top" coordsize="9144,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" path="m,l9144,r,219456l,219456,,e" fillcolor="black" stroked="f" strokeweight="0">
                  <v:stroke miterlimit="83231f" joinstyle="miter"/>
                  <v:path arrowok="t" textboxrect="0,0,9144,219456"/>
                </v:shape>
                <v:shape id="Shape 75537" o:spid="_x0000_s1043" style="position:absolute;left:57210;top:60;width:92;height:2195;visibility:visible;mso-wrap-style:square;v-text-anchor:top" coordsize="9144,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" path="m,l9144,r,219456l,219456,,e" fillcolor="black" stroked="f" strokeweight="0">
                  <v:stroke miterlimit="83231f" joinstyle="miter"/>
                  <v:path arrowok="t" textboxrect="0,0,9144,219456"/>
                </v:shape>
                <v:shape id="Shape 75538" o:spid="_x0000_s1044" style="position:absolute;top:2255;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" path="m,l9144,r,9144l,9144,,e" fillcolor="black" stroked="f" strokeweight="0">
                  <v:stroke miterlimit="83231f" joinstyle="miter"/>
                  <v:path arrowok="t" textboxrect="0,0,9144,9144"/>
                </v:shape>
                <v:shape id="Shape 75539" o:spid="_x0000_s1045" style="position:absolute;left:60;top:2255;width:11370;height:91;visibility:visible;mso-wrap-style:square;v-text-anchor:top" coordsize="113690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" path="m,l1136904,r,9144l,9144,,e" fillcolor="black" stroked="f" strokeweight="0">
                  <v:stroke miterlimit="83231f" joinstyle="miter"/>
                  <v:path arrowok="t" textboxrect="0,0,1136904,9144"/>
                </v:shape>
                <v:shape id="Shape 75540" o:spid="_x0000_s1046" style="position:absolute;left:11430;top:2255;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" path="m,l9144,r,9144l,9144,,e" fillcolor="black" stroked="f" strokeweight="0">
                  <v:stroke miterlimit="83231f" joinstyle="miter"/>
                  <v:path arrowok="t" textboxrect="0,0,9144,9144"/>
                </v:shape>
                <v:shape id="Shape 75541" o:spid="_x0000_s1047" style="position:absolute;left:11490;top:2255;width:11400;height:91;visibility:visible;mso-wrap-style:square;v-text-anchor:top" coordsize="113995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" path="m,l1139952,r,9144l,9144,,e" fillcolor="black" stroked="f" strokeweight="0">
                  <v:stroke miterlimit="83231f" joinstyle="miter"/>
                  <v:path arrowok="t" textboxrect="0,0,1139952,9144"/>
                </v:shape>
                <v:shape id="Shape 75542" o:spid="_x0000_s1048" style="position:absolute;left:22890;top:2255;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" path="m,l9144,r,9144l,9144,,e" fillcolor="black" stroked="f" strokeweight="0">
                  <v:stroke miterlimit="83231f" joinstyle="miter"/>
                  <v:path arrowok="t" textboxrect="0,0,9144,9144"/>
                </v:shape>
                <v:shape id="Shape 75543" o:spid="_x0000_s1049" style="position:absolute;left:22951;top:2255;width:11369;height:91;visibility:visible;mso-wrap-style:square;v-text-anchor:top" coordsize="113690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" path="m,l1136904,r,9144l,9144,,e" fillcolor="black" stroked="f" strokeweight="0">
                  <v:stroke miterlimit="83231f" joinstyle="miter"/>
                  <v:path arrowok="t" textboxrect="0,0,1136904,9144"/>
                </v:shape>
                <v:shape id="Shape 75544" o:spid="_x0000_s1050" style="position:absolute;left:34320;top:2255;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" path="m,l9144,r,9144l,9144,,e" fillcolor="black" stroked="f" strokeweight="0">
                  <v:stroke miterlimit="83231f" joinstyle="miter"/>
                  <v:path arrowok="t" textboxrect="0,0,9144,9144"/>
                </v:shape>
                <v:shape id="Shape 75545" o:spid="_x0000_s1051" style="position:absolute;left:34381;top:2255;width:11399;height:91;visibility:visible;mso-wrap-style:square;v-text-anchor:top" coordsize="113995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" path="m,l1139952,r,9144l,9144,,e" fillcolor="black" stroked="f" strokeweight="0">
                  <v:stroke miterlimit="83231f" joinstyle="miter"/>
                  <v:path arrowok="t" textboxrect="0,0,1139952,9144"/>
                </v:shape>
                <v:shape id="Shape 75546" o:spid="_x0000_s1052" style="position:absolute;left:45780;top:2255;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" path="m,l9144,r,9144l,9144,,e" fillcolor="black" stroked="f" strokeweight="0">
                  <v:stroke miterlimit="83231f" joinstyle="miter"/>
                  <v:path arrowok="t" textboxrect="0,0,9144,9144"/>
                </v:shape>
                <v:shape id="Shape 75547" o:spid="_x0000_s1053" style="position:absolute;left:45841;top:2255;width:11369;height:91;visibility:visible;mso-wrap-style:square;v-text-anchor:top" coordsize="113690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" path="m,l1136904,r,9144l,9144,,e" fillcolor="black" stroked="f" strokeweight="0">
                  <v:stroke miterlimit="83231f" joinstyle="miter"/>
                  <v:path arrowok="t" textboxrect="0,0,1136904,9144"/>
                </v:shape>
                <v:shape id="Shape 75548" o:spid="_x0000_s1054" style="position:absolute;left:57210;top:2255;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" path="m,l9144,r,9144l,9144,,e" fillcolor="black" stroked="f" strokeweight="0">
                  <v:stroke miterlimit="83231f" joinstyle="miter"/>
                  <v:path arrowok="t" textboxrect="0,0,9144,9144"/>
                </v:shape>
                <v:shape id="Shape 75549" o:spid="_x0000_s1055" style="position:absolute;top:2316;width:91;height:2195;visibility:visible;mso-wrap-style:square;v-text-anchor:top" coordsize="9144,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" path="m,l9144,r,219456l,219456,,e" fillcolor="black" stroked="f" strokeweight="0">
                  <v:stroke miterlimit="83231f" joinstyle="miter"/>
                  <v:path arrowok="t" textboxrect="0,0,9144,219456"/>
                </v:shape>
                <v:shape id="Shape 75550" o:spid="_x0000_s1056" style="position:absolute;top:4511;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" path="m,l9144,r,9144l,9144,,e" fillcolor="black" stroked="f" strokeweight="0">
                  <v:stroke miterlimit="83231f" joinstyle="miter"/>
                  <v:path arrowok="t" textboxrect="0,0,9144,9144"/>
                </v:shape>
                <v:shape id="Shape 75551" o:spid="_x0000_s1057" style="position:absolute;left:60;top:4511;width:11370;height:91;visibility:visible;mso-wrap-style:square;v-text-anchor:top" coordsize="113690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" path="m,l1136904,r,9144l,9144,,e" fillcolor="black" stroked="f" strokeweight="0">
                  <v:stroke miterlimit="83231f" joinstyle="miter"/>
                  <v:path arrowok="t" textboxrect="0,0,1136904,9144"/>
                </v:shape>
                <v:shape id="Shape 75552" o:spid="_x0000_s1058" style="position:absolute;left:11430;top:2316;width:91;height:2195;visibility:visible;mso-wrap-style:square;v-text-anchor:top" coordsize="9144,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" path="m,l9144,r,219456l,219456,,e" fillcolor="black" stroked="f" strokeweight="0">
                  <v:stroke miterlimit="83231f" joinstyle="miter"/>
                  <v:path arrowok="t" textboxrect="0,0,9144,219456"/>
                </v:shape>
                <v:shape id="Shape 75553" o:spid="_x0000_s1059" style="position:absolute;left:11430;top:4511;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" path="m,l9144,r,9144l,9144,,e" fillcolor="black" stroked="f" strokeweight="0">
                  <v:stroke miterlimit="83231f" joinstyle="miter"/>
                  <v:path arrowok="t" textboxrect="0,0,9144,9144"/>
                </v:shape>
                <v:shape id="Shape 75554" o:spid="_x0000_s1060" style="position:absolute;left:11490;top:4511;width:11400;height:91;visibility:visible;mso-wrap-style:square;v-text-anchor:top" coordsize="113995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" path="m,l1139952,r,9144l,9144,,e" fillcolor="black" stroked="f" strokeweight="0">
                  <v:stroke miterlimit="83231f" joinstyle="miter"/>
                  <v:path arrowok="t" textboxrect="0,0,1139952,9144"/>
                </v:shape>
                <v:shape id="Shape 75555" o:spid="_x0000_s1061" style="position:absolute;left:22890;top:2316;width:91;height:2195;visibility:visible;mso-wrap-style:square;v-text-anchor:top" coordsize="9144,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" path="m,l9144,r,219456l,219456,,e" fillcolor="black" stroked="f" strokeweight="0">
                  <v:stroke miterlimit="83231f" joinstyle="miter"/>
                  <v:path arrowok="t" textboxrect="0,0,9144,219456"/>
                </v:shape>
                <v:shape id="Shape 75556" o:spid="_x0000_s1062" style="position:absolute;left:22890;top:4511;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" path="m,l9144,r,9144l,9144,,e" fillcolor="black" stroked="f" strokeweight="0">
                  <v:stroke miterlimit="83231f" joinstyle="miter"/>
                  <v:path arrowok="t" textboxrect="0,0,9144,9144"/>
                </v:shape>
                <v:shape id="Shape 75557" o:spid="_x0000_s1063" style="position:absolute;left:22951;top:4511;width:11369;height:91;visibility:visible;mso-wrap-style:square;v-text-anchor:top" coordsize="113690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" path="m,l1136904,r,9144l,9144,,e" fillcolor="black" stroked="f" strokeweight="0">
                  <v:stroke miterlimit="83231f" joinstyle="miter"/>
                  <v:path arrowok="t" textboxrect="0,0,1136904,9144"/>
                </v:shape>
                <v:shape id="Shape 75558" o:spid="_x0000_s1064" style="position:absolute;left:34320;top:2316;width:91;height:2195;visibility:visible;mso-wrap-style:square;v-text-anchor:top" coordsize="9144,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" path="m,l9144,r,219456l,219456,,e" fillcolor="black" stroked="f" strokeweight="0">
                  <v:stroke miterlimit="83231f" joinstyle="miter"/>
                  <v:path arrowok="t" textboxrect="0,0,9144,219456"/>
                </v:shape>
                <v:shape id="Shape 75559" o:spid="_x0000_s1065" style="position:absolute;left:34320;top:4511;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" path="m,l9144,r,9144l,9144,,e" fillcolor="black" stroked="f" strokeweight="0">
                  <v:stroke miterlimit="83231f" joinstyle="miter"/>
                  <v:path arrowok="t" textboxrect="0,0,9144,9144"/>
                </v:shape>
                <v:shape id="Shape 75560" o:spid="_x0000_s1066" style="position:absolute;left:34381;top:4511;width:11399;height:91;visibility:visible;mso-wrap-style:square;v-text-anchor:top" coordsize="113995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" path="m,l1139952,r,9144l,9144,,e" fillcolor="black" stroked="f" strokeweight="0">
                  <v:stroke miterlimit="83231f" joinstyle="miter"/>
                  <v:path arrowok="t" textboxrect="0,0,1139952,9144"/>
                </v:shape>
                <v:shape id="Shape 75561" o:spid="_x0000_s1067" style="position:absolute;left:45780;top:2316;width:92;height:2195;visibility:visible;mso-wrap-style:square;v-text-anchor:top" coordsize="9144,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" path="m,l9144,r,219456l,219456,,e" fillcolor="black" stroked="f" strokeweight="0">
                  <v:stroke miterlimit="83231f" joinstyle="miter"/>
                  <v:path arrowok="t" textboxrect="0,0,9144,219456"/>
                </v:shape>
                <v:shape id="Shape 75562" o:spid="_x0000_s1068" style="position:absolute;left:45780;top:4511;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" path="m,l9144,r,9144l,9144,,e" fillcolor="black" stroked="f" strokeweight="0">
                  <v:stroke miterlimit="83231f" joinstyle="miter"/>
                  <v:path arrowok="t" textboxrect="0,0,9144,9144"/>
                </v:shape>
                <v:shape id="Shape 75563" o:spid="_x0000_s1069" style="position:absolute;left:45841;top:4511;width:11369;height:91;visibility:visible;mso-wrap-style:square;v-text-anchor:top" coordsize="113690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" path="m,l1136904,r,9144l,9144,,e" fillcolor="black" stroked="f" strokeweight="0">
                  <v:stroke miterlimit="83231f" joinstyle="miter"/>
                  <v:path arrowok="t" textboxrect="0,0,1136904,9144"/>
                </v:shape>
                <v:shape id="Shape 75564" o:spid="_x0000_s1070" style="position:absolute;left:57210;top:2316;width:92;height:2195;visibility:visible;mso-wrap-style:square;v-text-anchor:top" coordsize="9144,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" path="m,l9144,r,219456l,219456,,e" fillcolor="black" stroked="f" strokeweight="0">
                  <v:stroke miterlimit="83231f" joinstyle="miter"/>
                  <v:path arrowok="t" textboxrect="0,0,9144,219456"/>
                </v:shape>
                <v:shape id="Shape 75565" o:spid="_x0000_s1071" style="position:absolute;left:57210;top:4511;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" path="m,l9144,r,9144l,9144,,e" fillcolor="black" stroked="f" strokeweight="0">
                  <v:stroke miterlimit="83231f" joinstyle="miter"/>
                  <v:path arrowok="t" textboxrect="0,0,9144,9144"/>
                </v:shape>
                <v:shape id="Shape 75566" o:spid="_x0000_s1072" style="position:absolute;left:4572;top:4572;width:6187;height:1463;visibility:visible;mso-wrap-style:square;v-text-anchor:top" coordsize="618744,14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" path="m,l618744,r,146303l,146303,,e" fillcolor="#fdfdfd" stroked="f" strokeweight="0">
                  <v:stroke miterlimit="83231f" joinstyle="miter"/>
                  <v:path arrowok="t" textboxrect="0,0,618744,146303"/>
                </v:shape>
              </v:group>
            </w:pict>
          </mc:Fallback>
        </mc:AlternateContent>
      </w:r>
      <w:r>
        <w:tab/>
      </w:r>
      <w:r>
        <w:rPr>
          <w:rFonts w:ascii="Times New Roman" w:eastAsia="Times New Roman" w:hAnsi="Times New Roman" w:cs="Times New Roman"/>
          <w:sz w:val="20"/>
        </w:rPr>
        <w:t xml:space="preserve">Region </w:t>
      </w:r>
      <w:r>
        <w:rPr>
          <w:rFonts w:ascii="Times New Roman" w:eastAsia="Times New Roman" w:hAnsi="Times New Roman" w:cs="Times New Roman"/>
          <w:sz w:val="20"/>
        </w:rPr>
        <w:tab/>
        <w:t xml:space="preserve">NIHSS coefficient </w:t>
      </w:r>
      <w:r>
        <w:rPr>
          <w:rFonts w:ascii="Times New Roman" w:eastAsia="Times New Roman" w:hAnsi="Times New Roman" w:cs="Times New Roman"/>
          <w:sz w:val="20"/>
        </w:rPr>
        <w:tab/>
        <w:t xml:space="preserve">NIHSS p-value </w:t>
      </w:r>
      <w:r>
        <w:rPr>
          <w:rFonts w:ascii="Times New Roman" w:eastAsia="Times New Roman" w:hAnsi="Times New Roman" w:cs="Times New Roman"/>
          <w:sz w:val="20"/>
        </w:rPr>
        <w:tab/>
      </w:r>
      <w:proofErr w:type="spellStart"/>
      <w:r>
        <w:rPr>
          <w:rFonts w:ascii="Times New Roman" w:eastAsia="Times New Roman" w:hAnsi="Times New Roman" w:cs="Times New Roman"/>
          <w:sz w:val="20"/>
        </w:rPr>
        <w:t>mRS</w:t>
      </w:r>
      <w:proofErr w:type="spellEnd"/>
      <w:r>
        <w:rPr>
          <w:rFonts w:ascii="Times New Roman" w:eastAsia="Times New Roman" w:hAnsi="Times New Roman" w:cs="Times New Roman"/>
          <w:sz w:val="20"/>
        </w:rPr>
        <w:t xml:space="preserve"> coefficient </w:t>
      </w:r>
      <w:r>
        <w:rPr>
          <w:rFonts w:ascii="Times New Roman" w:eastAsia="Times New Roman" w:hAnsi="Times New Roman" w:cs="Times New Roman"/>
          <w:sz w:val="20"/>
        </w:rPr>
        <w:tab/>
      </w:r>
      <w:proofErr w:type="spellStart"/>
      <w:r>
        <w:rPr>
          <w:rFonts w:ascii="Times New Roman" w:eastAsia="Times New Roman" w:hAnsi="Times New Roman" w:cs="Times New Roman"/>
          <w:sz w:val="20"/>
        </w:rPr>
        <w:t>mRS</w:t>
      </w:r>
      <w:proofErr w:type="spellEnd"/>
      <w:r>
        <w:rPr>
          <w:rFonts w:ascii="Times New Roman" w:eastAsia="Times New Roman" w:hAnsi="Times New Roman" w:cs="Times New Roman"/>
          <w:sz w:val="20"/>
        </w:rPr>
        <w:t xml:space="preserve"> p-value </w:t>
      </w:r>
    </w:p>
    <w:p w14:paraId="31B39EFF" w14:textId="77777777" w:rsidR="00F00A1F" w:rsidRDefault="00A743E2">
      <w:pPr>
        <w:tabs>
          <w:tab w:val="center" w:pos="1502"/>
          <w:tab w:val="center" w:pos="3403"/>
          <w:tab w:val="center" w:pos="4663"/>
          <w:tab w:val="center" w:pos="7008"/>
          <w:tab w:val="center" w:pos="8268"/>
        </w:tabs>
        <w:spacing w:after="106"/>
      </w:pPr>
      <w:r>
        <w:tab/>
      </w:r>
      <w:r>
        <w:rPr>
          <w:rFonts w:ascii="Times New Roman" w:eastAsia="Times New Roman" w:hAnsi="Times New Roman" w:cs="Times New Roman"/>
          <w:sz w:val="20"/>
        </w:rPr>
        <w:t xml:space="preserve">ASPECTS score </w:t>
      </w:r>
      <w:r>
        <w:rPr>
          <w:rFonts w:ascii="Times New Roman" w:eastAsia="Times New Roman" w:hAnsi="Times New Roman" w:cs="Times New Roman"/>
          <w:sz w:val="20"/>
        </w:rPr>
        <w:tab/>
        <w:t xml:space="preserve">-0.99 (-1.92, -0.05) </w:t>
      </w:r>
      <w:r>
        <w:rPr>
          <w:rFonts w:ascii="Times New Roman" w:eastAsia="Times New Roman" w:hAnsi="Times New Roman" w:cs="Times New Roman"/>
          <w:sz w:val="20"/>
        </w:rPr>
        <w:tab/>
        <w:t xml:space="preserve">0.039 </w:t>
      </w:r>
      <w:r>
        <w:rPr>
          <w:rFonts w:ascii="Times New Roman" w:eastAsia="Times New Roman" w:hAnsi="Times New Roman" w:cs="Times New Roman"/>
          <w:sz w:val="20"/>
        </w:rPr>
        <w:tab/>
        <w:t xml:space="preserve">-0.32 (-0.52, -0.12) </w:t>
      </w:r>
      <w:r>
        <w:rPr>
          <w:rFonts w:ascii="Times New Roman" w:eastAsia="Times New Roman" w:hAnsi="Times New Roman" w:cs="Times New Roman"/>
          <w:sz w:val="20"/>
        </w:rPr>
        <w:tab/>
        <w:t xml:space="preserve">0.002 </w:t>
      </w:r>
    </w:p>
    <w:p w14:paraId="610121E1" w14:textId="77777777" w:rsidR="00A743E2" w:rsidRDefault="00A743E2">
      <w:pPr>
        <w:spacing w:after="5" w:line="355" w:lineRule="auto"/>
        <w:ind w:left="1450" w:right="95" w:hanging="10"/>
        <w:jc w:val="both"/>
        <w:rPr>
          <w:rFonts w:ascii="Times New Roman" w:eastAsia="Times New Roman" w:hAnsi="Times New Roman" w:cs="Times New Roman"/>
          <w:i/>
          <w:color w:val="333333"/>
          <w:sz w:val="20"/>
        </w:rPr>
      </w:pPr>
    </w:p>
    <w:p w14:paraId="52E76804" w14:textId="79FFAF9D" w:rsidR="00F00A1F" w:rsidRDefault="00A743E2">
      <w:pPr>
        <w:spacing w:after="5" w:line="355" w:lineRule="auto"/>
        <w:ind w:left="1450" w:right="95" w:hanging="10"/>
        <w:jc w:val="both"/>
      </w:pPr>
      <w:r>
        <w:rPr>
          <w:rFonts w:ascii="Times New Roman" w:eastAsia="Times New Roman" w:hAnsi="Times New Roman" w:cs="Times New Roman"/>
          <w:i/>
          <w:color w:val="333333"/>
          <w:sz w:val="20"/>
        </w:rPr>
        <w:t xml:space="preserve">Table 9: an </w:t>
      </w:r>
      <w:r>
        <w:rPr>
          <w:rFonts w:ascii="Times New Roman" w:eastAsia="Times New Roman" w:hAnsi="Times New Roman" w:cs="Times New Roman"/>
          <w:i/>
          <w:sz w:val="20"/>
        </w:rPr>
        <w:t xml:space="preserve">increase in ASPECTS score (less damage) implies a reduction in NIHSS and </w:t>
      </w:r>
      <w:proofErr w:type="spellStart"/>
      <w:r>
        <w:rPr>
          <w:rFonts w:ascii="Times New Roman" w:eastAsia="Times New Roman" w:hAnsi="Times New Roman" w:cs="Times New Roman"/>
          <w:i/>
          <w:sz w:val="20"/>
        </w:rPr>
        <w:t>mRS</w:t>
      </w:r>
      <w:proofErr w:type="spellEnd"/>
      <w:r>
        <w:rPr>
          <w:rFonts w:ascii="Times New Roman" w:eastAsia="Times New Roman" w:hAnsi="Times New Roman" w:cs="Times New Roman"/>
          <w:i/>
          <w:sz w:val="20"/>
        </w:rPr>
        <w:t xml:space="preserve"> scores (better outcome) (p= 0.039; 0.002). </w:t>
      </w:r>
    </w:p>
    <w:p w14:paraId="128E30F5" w14:textId="77777777" w:rsidR="00F00A1F" w:rsidRDefault="00A743E2">
      <w:pPr>
        <w:spacing w:after="0"/>
        <w:ind w:left="1440"/>
      </w:pPr>
      <w:r>
        <w:rPr>
          <w:rFonts w:ascii="Times New Roman" w:eastAsia="Times New Roman" w:hAnsi="Times New Roman" w:cs="Times New Roman"/>
          <w:i/>
          <w:color w:val="333333"/>
          <w:sz w:val="16"/>
        </w:rPr>
        <w:t xml:space="preserve"> </w:t>
      </w:r>
    </w:p>
    <w:p w14:paraId="73F8CFC3" w14:textId="77777777" w:rsidR="00F00A1F" w:rsidRDefault="00A743E2">
      <w:pPr>
        <w:spacing w:after="65"/>
        <w:ind w:left="1440"/>
      </w:pPr>
      <w:r>
        <w:rPr>
          <w:noProof/>
        </w:rPr>
        <mc:AlternateContent>
          <mc:Choice Requires="wpg">
            <w:drawing>
              <wp:inline distT="0" distB="0" distL="0" distR="0" wp14:anchorId="3561FDE8" wp14:editId="7D0DB0E6">
                <wp:extent cx="4926330" cy="3499525"/>
                <wp:effectExtent l="0" t="0" r="0" b="0"/>
                <wp:docPr id="65728" name="Group 65728" descr="Graph"/>
                <wp:cNvGraphicFramePr/>
                <a:graphic xmlns:a="http://schemas.openxmlformats.org/drawingml/2006/main">
                  <a:graphicData uri="http://schemas.microsoft.com/office/word/2010/wordprocessingGroup">
                    <wpg:wgp>
                      <wpg:cNvGrpSpPr/>
                      <wpg:grpSpPr>
                        <a:xfrm>
                          <a:off x="0" y="0"/>
                          <a:ext cx="4926330" cy="3499525"/>
                          <a:chOff x="0" y="0"/>
                          <a:chExt cx="4926330" cy="3499525"/>
                        </a:xfrm>
                      </wpg:grpSpPr>
                      <wps:wsp>
                        <wps:cNvPr id="75613" name="Shape 75613"/>
                        <wps:cNvSpPr/>
                        <wps:spPr>
                          <a:xfrm>
                            <a:off x="0" y="0"/>
                            <a:ext cx="4901184" cy="3477768"/>
                          </a:xfrm>
                          <a:custGeom>
                            <a:avLst/>
                            <a:gdLst/>
                            <a:ahLst/>
                            <a:cxnLst/>
                            <a:rect l="0" t="0" r="0" b="0"/>
                            <a:pathLst>
                              <a:path w="4901184" h="3477768">
                                <a:moveTo>
                                  <a:pt x="0" y="0"/>
                                </a:moveTo>
                                <a:lnTo>
                                  <a:pt x="4901184" y="0"/>
                                </a:lnTo>
                                <a:lnTo>
                                  <a:pt x="4901184" y="3477768"/>
                                </a:lnTo>
                                <a:lnTo>
                                  <a:pt x="0" y="3477768"/>
                                </a:lnTo>
                                <a:lnTo>
                                  <a:pt x="0" y="0"/>
                                </a:lnTo>
                              </a:path>
                            </a:pathLst>
                          </a:custGeom>
                          <a:ln w="0" cap="flat">
                            <a:miter lim="127000"/>
                          </a:ln>
                        </wps:spPr>
                        <wps:style>
                          <a:lnRef idx="0">
                            <a:srgbClr val="000000">
                              <a:alpha val="0"/>
                            </a:srgbClr>
                          </a:lnRef>
                          <a:fillRef idx="1">
                            <a:srgbClr val="FDFDFD"/>
                          </a:fillRef>
                          <a:effectRef idx="0">
                            <a:scrgbClr r="0" g="0" b="0"/>
                          </a:effectRef>
                          <a:fontRef idx="none"/>
                        </wps:style>
                        <wps:bodyPr/>
                      </wps:wsp>
                      <wps:wsp>
                        <wps:cNvPr id="6272" name="Rectangle 6272"/>
                        <wps:cNvSpPr/>
                        <wps:spPr>
                          <a:xfrm>
                            <a:off x="4901184" y="3388135"/>
                            <a:ext cx="33444" cy="148148"/>
                          </a:xfrm>
                          <a:prstGeom prst="rect">
                            <a:avLst/>
                          </a:prstGeom>
                          <a:ln>
                            <a:noFill/>
                          </a:ln>
                        </wps:spPr>
                        <wps:txbx>
                          <w:txbxContent>
                            <w:p w14:paraId="102DD6B8" w14:textId="77777777" w:rsidR="00F00A1F" w:rsidRDefault="00A743E2">
                              <w:r>
                                <w:rPr>
                                  <w:rFonts w:ascii="Times New Roman" w:eastAsia="Times New Roman" w:hAnsi="Times New Roman" w:cs="Times New Roman"/>
                                  <w:color w:val="333333"/>
                                  <w:sz w:val="16"/>
                                </w:rPr>
                                <w:t xml:space="preserve"> </w:t>
                              </w:r>
                            </w:p>
                          </w:txbxContent>
                        </wps:txbx>
                        <wps:bodyPr horzOverflow="overflow" vert="horz" lIns="0" tIns="0" rIns="0" bIns="0" rtlCol="0">
                          <a:noAutofit/>
                        </wps:bodyPr>
                      </wps:wsp>
                      <wps:wsp>
                        <wps:cNvPr id="75614" name="Shape 75614"/>
                        <wps:cNvSpPr/>
                        <wps:spPr>
                          <a:xfrm>
                            <a:off x="409128" y="40742"/>
                            <a:ext cx="4408601" cy="3033513"/>
                          </a:xfrm>
                          <a:custGeom>
                            <a:avLst/>
                            <a:gdLst/>
                            <a:ahLst/>
                            <a:cxnLst/>
                            <a:rect l="0" t="0" r="0" b="0"/>
                            <a:pathLst>
                              <a:path w="4408601" h="3033513">
                                <a:moveTo>
                                  <a:pt x="0" y="0"/>
                                </a:moveTo>
                                <a:lnTo>
                                  <a:pt x="4408601" y="0"/>
                                </a:lnTo>
                                <a:lnTo>
                                  <a:pt x="4408601" y="3033513"/>
                                </a:lnTo>
                                <a:lnTo>
                                  <a:pt x="0" y="3033513"/>
                                </a:lnTo>
                                <a:lnTo>
                                  <a:pt x="0" y="0"/>
                                </a:lnTo>
                              </a:path>
                            </a:pathLst>
                          </a:custGeom>
                          <a:ln w="7316" cap="flat">
                            <a:miter lim="127000"/>
                          </a:ln>
                        </wps:spPr>
                        <wps:style>
                          <a:lnRef idx="1">
                            <a:srgbClr val="FFFFFF"/>
                          </a:lnRef>
                          <a:fillRef idx="1">
                            <a:srgbClr val="FFFFFF"/>
                          </a:fillRef>
                          <a:effectRef idx="0">
                            <a:scrgbClr r="0" g="0" b="0"/>
                          </a:effectRef>
                          <a:fontRef idx="none"/>
                        </wps:style>
                        <wps:bodyPr/>
                      </wps:wsp>
                      <wps:wsp>
                        <wps:cNvPr id="6286" name="Shape 6286"/>
                        <wps:cNvSpPr/>
                        <wps:spPr>
                          <a:xfrm>
                            <a:off x="409128" y="2993777"/>
                            <a:ext cx="4408601" cy="0"/>
                          </a:xfrm>
                          <a:custGeom>
                            <a:avLst/>
                            <a:gdLst/>
                            <a:ahLst/>
                            <a:cxnLst/>
                            <a:rect l="0" t="0" r="0" b="0"/>
                            <a:pathLst>
                              <a:path w="4408601">
                                <a:moveTo>
                                  <a:pt x="0" y="0"/>
                                </a:moveTo>
                                <a:lnTo>
                                  <a:pt x="4408601" y="0"/>
                                </a:lnTo>
                              </a:path>
                            </a:pathLst>
                          </a:custGeom>
                          <a:ln w="10974" cap="flat">
                            <a:miter lim="127000"/>
                          </a:ln>
                        </wps:spPr>
                        <wps:style>
                          <a:lnRef idx="1">
                            <a:srgbClr val="EAF2F2"/>
                          </a:lnRef>
                          <a:fillRef idx="0">
                            <a:srgbClr val="000000">
                              <a:alpha val="0"/>
                            </a:srgbClr>
                          </a:fillRef>
                          <a:effectRef idx="0">
                            <a:scrgbClr r="0" g="0" b="0"/>
                          </a:effectRef>
                          <a:fontRef idx="none"/>
                        </wps:style>
                        <wps:bodyPr/>
                      </wps:wsp>
                      <wps:wsp>
                        <wps:cNvPr id="6287" name="Shape 6287"/>
                        <wps:cNvSpPr/>
                        <wps:spPr>
                          <a:xfrm>
                            <a:off x="409128" y="2310179"/>
                            <a:ext cx="4408601" cy="0"/>
                          </a:xfrm>
                          <a:custGeom>
                            <a:avLst/>
                            <a:gdLst/>
                            <a:ahLst/>
                            <a:cxnLst/>
                            <a:rect l="0" t="0" r="0" b="0"/>
                            <a:pathLst>
                              <a:path w="4408601">
                                <a:moveTo>
                                  <a:pt x="0" y="0"/>
                                </a:moveTo>
                                <a:lnTo>
                                  <a:pt x="4408601" y="0"/>
                                </a:lnTo>
                              </a:path>
                            </a:pathLst>
                          </a:custGeom>
                          <a:ln w="10974" cap="flat">
                            <a:miter lim="127000"/>
                          </a:ln>
                        </wps:spPr>
                        <wps:style>
                          <a:lnRef idx="1">
                            <a:srgbClr val="EAF2F2"/>
                          </a:lnRef>
                          <a:fillRef idx="0">
                            <a:srgbClr val="000000">
                              <a:alpha val="0"/>
                            </a:srgbClr>
                          </a:fillRef>
                          <a:effectRef idx="0">
                            <a:scrgbClr r="0" g="0" b="0"/>
                          </a:effectRef>
                          <a:fontRef idx="none"/>
                        </wps:style>
                        <wps:bodyPr/>
                      </wps:wsp>
                      <wps:wsp>
                        <wps:cNvPr id="6288" name="Shape 6288"/>
                        <wps:cNvSpPr/>
                        <wps:spPr>
                          <a:xfrm>
                            <a:off x="409128" y="1626582"/>
                            <a:ext cx="4408601" cy="0"/>
                          </a:xfrm>
                          <a:custGeom>
                            <a:avLst/>
                            <a:gdLst/>
                            <a:ahLst/>
                            <a:cxnLst/>
                            <a:rect l="0" t="0" r="0" b="0"/>
                            <a:pathLst>
                              <a:path w="4408601">
                                <a:moveTo>
                                  <a:pt x="0" y="0"/>
                                </a:moveTo>
                                <a:lnTo>
                                  <a:pt x="4408601" y="0"/>
                                </a:lnTo>
                              </a:path>
                            </a:pathLst>
                          </a:custGeom>
                          <a:ln w="10974" cap="flat">
                            <a:miter lim="127000"/>
                          </a:ln>
                        </wps:spPr>
                        <wps:style>
                          <a:lnRef idx="1">
                            <a:srgbClr val="EAF2F2"/>
                          </a:lnRef>
                          <a:fillRef idx="0">
                            <a:srgbClr val="000000">
                              <a:alpha val="0"/>
                            </a:srgbClr>
                          </a:fillRef>
                          <a:effectRef idx="0">
                            <a:scrgbClr r="0" g="0" b="0"/>
                          </a:effectRef>
                          <a:fontRef idx="none"/>
                        </wps:style>
                        <wps:bodyPr/>
                      </wps:wsp>
                      <wps:wsp>
                        <wps:cNvPr id="6289" name="Shape 6289"/>
                        <wps:cNvSpPr/>
                        <wps:spPr>
                          <a:xfrm>
                            <a:off x="409128" y="942827"/>
                            <a:ext cx="4408601" cy="0"/>
                          </a:xfrm>
                          <a:custGeom>
                            <a:avLst/>
                            <a:gdLst/>
                            <a:ahLst/>
                            <a:cxnLst/>
                            <a:rect l="0" t="0" r="0" b="0"/>
                            <a:pathLst>
                              <a:path w="4408601">
                                <a:moveTo>
                                  <a:pt x="0" y="0"/>
                                </a:moveTo>
                                <a:lnTo>
                                  <a:pt x="4408601" y="0"/>
                                </a:lnTo>
                              </a:path>
                            </a:pathLst>
                          </a:custGeom>
                          <a:ln w="10974" cap="flat">
                            <a:miter lim="127000"/>
                          </a:ln>
                        </wps:spPr>
                        <wps:style>
                          <a:lnRef idx="1">
                            <a:srgbClr val="EAF2F2"/>
                          </a:lnRef>
                          <a:fillRef idx="0">
                            <a:srgbClr val="000000">
                              <a:alpha val="0"/>
                            </a:srgbClr>
                          </a:fillRef>
                          <a:effectRef idx="0">
                            <a:scrgbClr r="0" g="0" b="0"/>
                          </a:effectRef>
                          <a:fontRef idx="none"/>
                        </wps:style>
                        <wps:bodyPr/>
                      </wps:wsp>
                      <wps:wsp>
                        <wps:cNvPr id="6290" name="Shape 6290"/>
                        <wps:cNvSpPr/>
                        <wps:spPr>
                          <a:xfrm>
                            <a:off x="409128" y="259230"/>
                            <a:ext cx="4408601" cy="0"/>
                          </a:xfrm>
                          <a:custGeom>
                            <a:avLst/>
                            <a:gdLst/>
                            <a:ahLst/>
                            <a:cxnLst/>
                            <a:rect l="0" t="0" r="0" b="0"/>
                            <a:pathLst>
                              <a:path w="4408601">
                                <a:moveTo>
                                  <a:pt x="0" y="0"/>
                                </a:moveTo>
                                <a:lnTo>
                                  <a:pt x="4408601" y="0"/>
                                </a:lnTo>
                              </a:path>
                            </a:pathLst>
                          </a:custGeom>
                          <a:ln w="10974" cap="flat">
                            <a:miter lim="127000"/>
                          </a:ln>
                        </wps:spPr>
                        <wps:style>
                          <a:lnRef idx="1">
                            <a:srgbClr val="EAF2F2"/>
                          </a:lnRef>
                          <a:fillRef idx="0">
                            <a:srgbClr val="000000">
                              <a:alpha val="0"/>
                            </a:srgbClr>
                          </a:fillRef>
                          <a:effectRef idx="0">
                            <a:scrgbClr r="0" g="0" b="0"/>
                          </a:effectRef>
                          <a:fontRef idx="none"/>
                        </wps:style>
                        <wps:bodyPr/>
                      </wps:wsp>
                      <wps:wsp>
                        <wps:cNvPr id="6291" name="Shape 6291"/>
                        <wps:cNvSpPr/>
                        <wps:spPr>
                          <a:xfrm>
                            <a:off x="489668" y="121221"/>
                            <a:ext cx="0" cy="959772"/>
                          </a:xfrm>
                          <a:custGeom>
                            <a:avLst/>
                            <a:gdLst/>
                            <a:ahLst/>
                            <a:cxnLst/>
                            <a:rect l="0" t="0" r="0" b="0"/>
                            <a:pathLst>
                              <a:path h="959772">
                                <a:moveTo>
                                  <a:pt x="0" y="959772"/>
                                </a:moveTo>
                                <a:lnTo>
                                  <a:pt x="0" y="0"/>
                                </a:lnTo>
                              </a:path>
                            </a:pathLst>
                          </a:custGeom>
                          <a:ln w="10974" cap="flat">
                            <a:miter lim="127000"/>
                          </a:ln>
                        </wps:spPr>
                        <wps:style>
                          <a:lnRef idx="1">
                            <a:srgbClr val="19466E"/>
                          </a:lnRef>
                          <a:fillRef idx="0">
                            <a:srgbClr val="000000">
                              <a:alpha val="0"/>
                            </a:srgbClr>
                          </a:fillRef>
                          <a:effectRef idx="0">
                            <a:scrgbClr r="0" g="0" b="0"/>
                          </a:effectRef>
                          <a:fontRef idx="none"/>
                        </wps:style>
                        <wps:bodyPr/>
                      </wps:wsp>
                      <wps:wsp>
                        <wps:cNvPr id="6292" name="Shape 6292"/>
                        <wps:cNvSpPr/>
                        <wps:spPr>
                          <a:xfrm>
                            <a:off x="461668" y="121221"/>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293" name="Shape 6293"/>
                        <wps:cNvSpPr/>
                        <wps:spPr>
                          <a:xfrm>
                            <a:off x="461668" y="1080993"/>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294" name="Shape 6294"/>
                        <wps:cNvSpPr/>
                        <wps:spPr>
                          <a:xfrm>
                            <a:off x="961580" y="841757"/>
                            <a:ext cx="0" cy="858545"/>
                          </a:xfrm>
                          <a:custGeom>
                            <a:avLst/>
                            <a:gdLst/>
                            <a:ahLst/>
                            <a:cxnLst/>
                            <a:rect l="0" t="0" r="0" b="0"/>
                            <a:pathLst>
                              <a:path h="858545">
                                <a:moveTo>
                                  <a:pt x="0" y="858545"/>
                                </a:moveTo>
                                <a:lnTo>
                                  <a:pt x="0" y="0"/>
                                </a:lnTo>
                              </a:path>
                            </a:pathLst>
                          </a:custGeom>
                          <a:ln w="10974" cap="flat">
                            <a:miter lim="127000"/>
                          </a:ln>
                        </wps:spPr>
                        <wps:style>
                          <a:lnRef idx="1">
                            <a:srgbClr val="19466E"/>
                          </a:lnRef>
                          <a:fillRef idx="0">
                            <a:srgbClr val="000000">
                              <a:alpha val="0"/>
                            </a:srgbClr>
                          </a:fillRef>
                          <a:effectRef idx="0">
                            <a:scrgbClr r="0" g="0" b="0"/>
                          </a:effectRef>
                          <a:fontRef idx="none"/>
                        </wps:style>
                        <wps:bodyPr/>
                      </wps:wsp>
                      <wps:wsp>
                        <wps:cNvPr id="6295" name="Shape 6295"/>
                        <wps:cNvSpPr/>
                        <wps:spPr>
                          <a:xfrm>
                            <a:off x="933580" y="841757"/>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296" name="Shape 6296"/>
                        <wps:cNvSpPr/>
                        <wps:spPr>
                          <a:xfrm>
                            <a:off x="933580" y="1700302"/>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297" name="Shape 6297"/>
                        <wps:cNvSpPr/>
                        <wps:spPr>
                          <a:xfrm>
                            <a:off x="1433492" y="548293"/>
                            <a:ext cx="0" cy="1108154"/>
                          </a:xfrm>
                          <a:custGeom>
                            <a:avLst/>
                            <a:gdLst/>
                            <a:ahLst/>
                            <a:cxnLst/>
                            <a:rect l="0" t="0" r="0" b="0"/>
                            <a:pathLst>
                              <a:path h="1108154">
                                <a:moveTo>
                                  <a:pt x="0" y="1108154"/>
                                </a:moveTo>
                                <a:lnTo>
                                  <a:pt x="0" y="0"/>
                                </a:lnTo>
                              </a:path>
                            </a:pathLst>
                          </a:custGeom>
                          <a:ln w="10974" cap="flat">
                            <a:miter lim="127000"/>
                          </a:ln>
                        </wps:spPr>
                        <wps:style>
                          <a:lnRef idx="1">
                            <a:srgbClr val="19466E"/>
                          </a:lnRef>
                          <a:fillRef idx="0">
                            <a:srgbClr val="000000">
                              <a:alpha val="0"/>
                            </a:srgbClr>
                          </a:fillRef>
                          <a:effectRef idx="0">
                            <a:scrgbClr r="0" g="0" b="0"/>
                          </a:effectRef>
                          <a:fontRef idx="none"/>
                        </wps:style>
                        <wps:bodyPr/>
                      </wps:wsp>
                      <wps:wsp>
                        <wps:cNvPr id="6298" name="Shape 6298"/>
                        <wps:cNvSpPr/>
                        <wps:spPr>
                          <a:xfrm>
                            <a:off x="1405492" y="548293"/>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299" name="Shape 6299"/>
                        <wps:cNvSpPr/>
                        <wps:spPr>
                          <a:xfrm>
                            <a:off x="1405492" y="1656447"/>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00" name="Shape 6300"/>
                        <wps:cNvSpPr/>
                        <wps:spPr>
                          <a:xfrm>
                            <a:off x="1905561" y="1083665"/>
                            <a:ext cx="0" cy="607048"/>
                          </a:xfrm>
                          <a:custGeom>
                            <a:avLst/>
                            <a:gdLst/>
                            <a:ahLst/>
                            <a:cxnLst/>
                            <a:rect l="0" t="0" r="0" b="0"/>
                            <a:pathLst>
                              <a:path h="607048">
                                <a:moveTo>
                                  <a:pt x="0" y="607048"/>
                                </a:moveTo>
                                <a:lnTo>
                                  <a:pt x="0" y="0"/>
                                </a:lnTo>
                              </a:path>
                            </a:pathLst>
                          </a:custGeom>
                          <a:ln w="10974" cap="flat">
                            <a:miter lim="127000"/>
                          </a:ln>
                        </wps:spPr>
                        <wps:style>
                          <a:lnRef idx="1">
                            <a:srgbClr val="19466E"/>
                          </a:lnRef>
                          <a:fillRef idx="0">
                            <a:srgbClr val="000000">
                              <a:alpha val="0"/>
                            </a:srgbClr>
                          </a:fillRef>
                          <a:effectRef idx="0">
                            <a:scrgbClr r="0" g="0" b="0"/>
                          </a:effectRef>
                          <a:fontRef idx="none"/>
                        </wps:style>
                        <wps:bodyPr/>
                      </wps:wsp>
                      <wps:wsp>
                        <wps:cNvPr id="6301" name="Shape 6301"/>
                        <wps:cNvSpPr/>
                        <wps:spPr>
                          <a:xfrm>
                            <a:off x="1877561" y="1083665"/>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02" name="Shape 6302"/>
                        <wps:cNvSpPr/>
                        <wps:spPr>
                          <a:xfrm>
                            <a:off x="1877561" y="1690713"/>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03" name="Shape 6303"/>
                        <wps:cNvSpPr/>
                        <wps:spPr>
                          <a:xfrm>
                            <a:off x="2377473" y="1107557"/>
                            <a:ext cx="0" cy="725408"/>
                          </a:xfrm>
                          <a:custGeom>
                            <a:avLst/>
                            <a:gdLst/>
                            <a:ahLst/>
                            <a:cxnLst/>
                            <a:rect l="0" t="0" r="0" b="0"/>
                            <a:pathLst>
                              <a:path h="725408">
                                <a:moveTo>
                                  <a:pt x="0" y="725408"/>
                                </a:moveTo>
                                <a:lnTo>
                                  <a:pt x="0" y="0"/>
                                </a:lnTo>
                              </a:path>
                            </a:pathLst>
                          </a:custGeom>
                          <a:ln w="10974" cap="flat">
                            <a:miter lim="127000"/>
                          </a:ln>
                        </wps:spPr>
                        <wps:style>
                          <a:lnRef idx="1">
                            <a:srgbClr val="19466E"/>
                          </a:lnRef>
                          <a:fillRef idx="0">
                            <a:srgbClr val="000000">
                              <a:alpha val="0"/>
                            </a:srgbClr>
                          </a:fillRef>
                          <a:effectRef idx="0">
                            <a:scrgbClr r="0" g="0" b="0"/>
                          </a:effectRef>
                          <a:fontRef idx="none"/>
                        </wps:style>
                        <wps:bodyPr/>
                      </wps:wsp>
                      <wps:wsp>
                        <wps:cNvPr id="6304" name="Shape 6304"/>
                        <wps:cNvSpPr/>
                        <wps:spPr>
                          <a:xfrm>
                            <a:off x="2349473" y="1107557"/>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05" name="Shape 6305"/>
                        <wps:cNvSpPr/>
                        <wps:spPr>
                          <a:xfrm>
                            <a:off x="2349473" y="1832966"/>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06" name="Shape 6306"/>
                        <wps:cNvSpPr/>
                        <wps:spPr>
                          <a:xfrm>
                            <a:off x="2849386" y="938426"/>
                            <a:ext cx="0" cy="783724"/>
                          </a:xfrm>
                          <a:custGeom>
                            <a:avLst/>
                            <a:gdLst/>
                            <a:ahLst/>
                            <a:cxnLst/>
                            <a:rect l="0" t="0" r="0" b="0"/>
                            <a:pathLst>
                              <a:path h="783724">
                                <a:moveTo>
                                  <a:pt x="0" y="783724"/>
                                </a:moveTo>
                                <a:lnTo>
                                  <a:pt x="0" y="0"/>
                                </a:lnTo>
                              </a:path>
                            </a:pathLst>
                          </a:custGeom>
                          <a:ln w="10974" cap="flat">
                            <a:miter lim="127000"/>
                          </a:ln>
                        </wps:spPr>
                        <wps:style>
                          <a:lnRef idx="1">
                            <a:srgbClr val="19466E"/>
                          </a:lnRef>
                          <a:fillRef idx="0">
                            <a:srgbClr val="000000">
                              <a:alpha val="0"/>
                            </a:srgbClr>
                          </a:fillRef>
                          <a:effectRef idx="0">
                            <a:scrgbClr r="0" g="0" b="0"/>
                          </a:effectRef>
                          <a:fontRef idx="none"/>
                        </wps:style>
                        <wps:bodyPr/>
                      </wps:wsp>
                      <wps:wsp>
                        <wps:cNvPr id="6307" name="Shape 6307"/>
                        <wps:cNvSpPr/>
                        <wps:spPr>
                          <a:xfrm>
                            <a:off x="2821385" y="938426"/>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08" name="Shape 6308"/>
                        <wps:cNvSpPr/>
                        <wps:spPr>
                          <a:xfrm>
                            <a:off x="2821385" y="1722150"/>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09" name="Shape 6309"/>
                        <wps:cNvSpPr/>
                        <wps:spPr>
                          <a:xfrm>
                            <a:off x="3321454" y="1049556"/>
                            <a:ext cx="0" cy="1108311"/>
                          </a:xfrm>
                          <a:custGeom>
                            <a:avLst/>
                            <a:gdLst/>
                            <a:ahLst/>
                            <a:cxnLst/>
                            <a:rect l="0" t="0" r="0" b="0"/>
                            <a:pathLst>
                              <a:path h="1108311">
                                <a:moveTo>
                                  <a:pt x="0" y="1108311"/>
                                </a:moveTo>
                                <a:lnTo>
                                  <a:pt x="0" y="0"/>
                                </a:lnTo>
                              </a:path>
                            </a:pathLst>
                          </a:custGeom>
                          <a:ln w="10974" cap="flat">
                            <a:miter lim="127000"/>
                          </a:ln>
                        </wps:spPr>
                        <wps:style>
                          <a:lnRef idx="1">
                            <a:srgbClr val="19466E"/>
                          </a:lnRef>
                          <a:fillRef idx="0">
                            <a:srgbClr val="000000">
                              <a:alpha val="0"/>
                            </a:srgbClr>
                          </a:fillRef>
                          <a:effectRef idx="0">
                            <a:scrgbClr r="0" g="0" b="0"/>
                          </a:effectRef>
                          <a:fontRef idx="none"/>
                        </wps:style>
                        <wps:bodyPr/>
                      </wps:wsp>
                      <wps:wsp>
                        <wps:cNvPr id="6310" name="Shape 6310"/>
                        <wps:cNvSpPr/>
                        <wps:spPr>
                          <a:xfrm>
                            <a:off x="3293455" y="1049556"/>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11" name="Shape 6311"/>
                        <wps:cNvSpPr/>
                        <wps:spPr>
                          <a:xfrm>
                            <a:off x="3293455" y="2157867"/>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12" name="Shape 6312"/>
                        <wps:cNvSpPr/>
                        <wps:spPr>
                          <a:xfrm>
                            <a:off x="3793367" y="1460595"/>
                            <a:ext cx="0" cy="1357292"/>
                          </a:xfrm>
                          <a:custGeom>
                            <a:avLst/>
                            <a:gdLst/>
                            <a:ahLst/>
                            <a:cxnLst/>
                            <a:rect l="0" t="0" r="0" b="0"/>
                            <a:pathLst>
                              <a:path h="1357292">
                                <a:moveTo>
                                  <a:pt x="0" y="1357292"/>
                                </a:moveTo>
                                <a:lnTo>
                                  <a:pt x="0" y="0"/>
                                </a:lnTo>
                              </a:path>
                            </a:pathLst>
                          </a:custGeom>
                          <a:ln w="10974" cap="flat">
                            <a:miter lim="127000"/>
                          </a:ln>
                        </wps:spPr>
                        <wps:style>
                          <a:lnRef idx="1">
                            <a:srgbClr val="19466E"/>
                          </a:lnRef>
                          <a:fillRef idx="0">
                            <a:srgbClr val="000000">
                              <a:alpha val="0"/>
                            </a:srgbClr>
                          </a:fillRef>
                          <a:effectRef idx="0">
                            <a:scrgbClr r="0" g="0" b="0"/>
                          </a:effectRef>
                          <a:fontRef idx="none"/>
                        </wps:style>
                        <wps:bodyPr/>
                      </wps:wsp>
                      <wps:wsp>
                        <wps:cNvPr id="6313" name="Shape 6313"/>
                        <wps:cNvSpPr/>
                        <wps:spPr>
                          <a:xfrm>
                            <a:off x="3765366" y="1460595"/>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14" name="Shape 6314"/>
                        <wps:cNvSpPr/>
                        <wps:spPr>
                          <a:xfrm>
                            <a:off x="3765366" y="2817887"/>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15" name="Shape 6315"/>
                        <wps:cNvSpPr/>
                        <wps:spPr>
                          <a:xfrm>
                            <a:off x="4265278" y="599692"/>
                            <a:ext cx="0" cy="959772"/>
                          </a:xfrm>
                          <a:custGeom>
                            <a:avLst/>
                            <a:gdLst/>
                            <a:ahLst/>
                            <a:cxnLst/>
                            <a:rect l="0" t="0" r="0" b="0"/>
                            <a:pathLst>
                              <a:path h="959772">
                                <a:moveTo>
                                  <a:pt x="0" y="959772"/>
                                </a:moveTo>
                                <a:lnTo>
                                  <a:pt x="0" y="0"/>
                                </a:lnTo>
                              </a:path>
                            </a:pathLst>
                          </a:custGeom>
                          <a:ln w="10974" cap="flat">
                            <a:miter lim="127000"/>
                          </a:ln>
                        </wps:spPr>
                        <wps:style>
                          <a:lnRef idx="1">
                            <a:srgbClr val="19466E"/>
                          </a:lnRef>
                          <a:fillRef idx="0">
                            <a:srgbClr val="000000">
                              <a:alpha val="0"/>
                            </a:srgbClr>
                          </a:fillRef>
                          <a:effectRef idx="0">
                            <a:scrgbClr r="0" g="0" b="0"/>
                          </a:effectRef>
                          <a:fontRef idx="none"/>
                        </wps:style>
                        <wps:bodyPr/>
                      </wps:wsp>
                      <wps:wsp>
                        <wps:cNvPr id="6316" name="Shape 6316"/>
                        <wps:cNvSpPr/>
                        <wps:spPr>
                          <a:xfrm>
                            <a:off x="4237278" y="599692"/>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17" name="Shape 6317"/>
                        <wps:cNvSpPr/>
                        <wps:spPr>
                          <a:xfrm>
                            <a:off x="4237278" y="1559464"/>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18" name="Shape 6318"/>
                        <wps:cNvSpPr/>
                        <wps:spPr>
                          <a:xfrm>
                            <a:off x="4737191" y="666653"/>
                            <a:ext cx="0" cy="1919700"/>
                          </a:xfrm>
                          <a:custGeom>
                            <a:avLst/>
                            <a:gdLst/>
                            <a:ahLst/>
                            <a:cxnLst/>
                            <a:rect l="0" t="0" r="0" b="0"/>
                            <a:pathLst>
                              <a:path h="1919700">
                                <a:moveTo>
                                  <a:pt x="0" y="1919700"/>
                                </a:moveTo>
                                <a:lnTo>
                                  <a:pt x="0" y="0"/>
                                </a:lnTo>
                              </a:path>
                            </a:pathLst>
                          </a:custGeom>
                          <a:ln w="10974" cap="flat">
                            <a:miter lim="127000"/>
                          </a:ln>
                        </wps:spPr>
                        <wps:style>
                          <a:lnRef idx="1">
                            <a:srgbClr val="19466E"/>
                          </a:lnRef>
                          <a:fillRef idx="0">
                            <a:srgbClr val="000000">
                              <a:alpha val="0"/>
                            </a:srgbClr>
                          </a:fillRef>
                          <a:effectRef idx="0">
                            <a:scrgbClr r="0" g="0" b="0"/>
                          </a:effectRef>
                          <a:fontRef idx="none"/>
                        </wps:style>
                        <wps:bodyPr/>
                      </wps:wsp>
                      <wps:wsp>
                        <wps:cNvPr id="6319" name="Shape 6319"/>
                        <wps:cNvSpPr/>
                        <wps:spPr>
                          <a:xfrm>
                            <a:off x="4709191" y="666653"/>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20" name="Shape 6320"/>
                        <wps:cNvSpPr/>
                        <wps:spPr>
                          <a:xfrm>
                            <a:off x="4709191" y="2586353"/>
                            <a:ext cx="56000" cy="0"/>
                          </a:xfrm>
                          <a:custGeom>
                            <a:avLst/>
                            <a:gdLst/>
                            <a:ahLst/>
                            <a:cxnLst/>
                            <a:rect l="0" t="0" r="0" b="0"/>
                            <a:pathLst>
                              <a:path w="56000">
                                <a:moveTo>
                                  <a:pt x="0" y="0"/>
                                </a:moveTo>
                                <a:lnTo>
                                  <a:pt x="56000"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21" name="Shape 6321"/>
                        <wps:cNvSpPr/>
                        <wps:spPr>
                          <a:xfrm>
                            <a:off x="489511" y="601107"/>
                            <a:ext cx="472069" cy="669923"/>
                          </a:xfrm>
                          <a:custGeom>
                            <a:avLst/>
                            <a:gdLst/>
                            <a:ahLst/>
                            <a:cxnLst/>
                            <a:rect l="0" t="0" r="0" b="0"/>
                            <a:pathLst>
                              <a:path w="472069" h="669923">
                                <a:moveTo>
                                  <a:pt x="0" y="0"/>
                                </a:moveTo>
                                <a:lnTo>
                                  <a:pt x="472069" y="669923"/>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22" name="Shape 6322"/>
                        <wps:cNvSpPr/>
                        <wps:spPr>
                          <a:xfrm>
                            <a:off x="961580" y="1102527"/>
                            <a:ext cx="471912" cy="168502"/>
                          </a:xfrm>
                          <a:custGeom>
                            <a:avLst/>
                            <a:gdLst/>
                            <a:ahLst/>
                            <a:cxnLst/>
                            <a:rect l="0" t="0" r="0" b="0"/>
                            <a:pathLst>
                              <a:path w="471912" h="168502">
                                <a:moveTo>
                                  <a:pt x="0" y="168502"/>
                                </a:moveTo>
                                <a:lnTo>
                                  <a:pt x="471912"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23" name="Shape 6323"/>
                        <wps:cNvSpPr/>
                        <wps:spPr>
                          <a:xfrm>
                            <a:off x="1433492" y="1102527"/>
                            <a:ext cx="471912" cy="284819"/>
                          </a:xfrm>
                          <a:custGeom>
                            <a:avLst/>
                            <a:gdLst/>
                            <a:ahLst/>
                            <a:cxnLst/>
                            <a:rect l="0" t="0" r="0" b="0"/>
                            <a:pathLst>
                              <a:path w="471912" h="284819">
                                <a:moveTo>
                                  <a:pt x="0" y="0"/>
                                </a:moveTo>
                                <a:lnTo>
                                  <a:pt x="471912" y="284819"/>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24" name="Shape 6324"/>
                        <wps:cNvSpPr/>
                        <wps:spPr>
                          <a:xfrm>
                            <a:off x="1905404" y="1387346"/>
                            <a:ext cx="472069" cy="82993"/>
                          </a:xfrm>
                          <a:custGeom>
                            <a:avLst/>
                            <a:gdLst/>
                            <a:ahLst/>
                            <a:cxnLst/>
                            <a:rect l="0" t="0" r="0" b="0"/>
                            <a:pathLst>
                              <a:path w="472069" h="82993">
                                <a:moveTo>
                                  <a:pt x="0" y="0"/>
                                </a:moveTo>
                                <a:lnTo>
                                  <a:pt x="472069" y="82993"/>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25" name="Shape 6325"/>
                        <wps:cNvSpPr/>
                        <wps:spPr>
                          <a:xfrm>
                            <a:off x="2377473" y="1330288"/>
                            <a:ext cx="471912" cy="140052"/>
                          </a:xfrm>
                          <a:custGeom>
                            <a:avLst/>
                            <a:gdLst/>
                            <a:ahLst/>
                            <a:cxnLst/>
                            <a:rect l="0" t="0" r="0" b="0"/>
                            <a:pathLst>
                              <a:path w="471912" h="140052">
                                <a:moveTo>
                                  <a:pt x="0" y="140052"/>
                                </a:moveTo>
                                <a:lnTo>
                                  <a:pt x="471912"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26" name="Shape 6326"/>
                        <wps:cNvSpPr/>
                        <wps:spPr>
                          <a:xfrm>
                            <a:off x="2849386" y="1330288"/>
                            <a:ext cx="471912" cy="273502"/>
                          </a:xfrm>
                          <a:custGeom>
                            <a:avLst/>
                            <a:gdLst/>
                            <a:ahLst/>
                            <a:cxnLst/>
                            <a:rect l="0" t="0" r="0" b="0"/>
                            <a:pathLst>
                              <a:path w="471912" h="273502">
                                <a:moveTo>
                                  <a:pt x="0" y="0"/>
                                </a:moveTo>
                                <a:lnTo>
                                  <a:pt x="471912" y="273502"/>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27" name="Shape 6327"/>
                        <wps:cNvSpPr/>
                        <wps:spPr>
                          <a:xfrm>
                            <a:off x="3321297" y="1603790"/>
                            <a:ext cx="471912" cy="535529"/>
                          </a:xfrm>
                          <a:custGeom>
                            <a:avLst/>
                            <a:gdLst/>
                            <a:ahLst/>
                            <a:cxnLst/>
                            <a:rect l="0" t="0" r="0" b="0"/>
                            <a:pathLst>
                              <a:path w="471912" h="535529">
                                <a:moveTo>
                                  <a:pt x="0" y="0"/>
                                </a:moveTo>
                                <a:lnTo>
                                  <a:pt x="471912" y="535529"/>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28" name="Shape 6328"/>
                        <wps:cNvSpPr/>
                        <wps:spPr>
                          <a:xfrm>
                            <a:off x="3793209" y="1079735"/>
                            <a:ext cx="472069" cy="1059584"/>
                          </a:xfrm>
                          <a:custGeom>
                            <a:avLst/>
                            <a:gdLst/>
                            <a:ahLst/>
                            <a:cxnLst/>
                            <a:rect l="0" t="0" r="0" b="0"/>
                            <a:pathLst>
                              <a:path w="472069" h="1059584">
                                <a:moveTo>
                                  <a:pt x="0" y="1059584"/>
                                </a:moveTo>
                                <a:lnTo>
                                  <a:pt x="472069" y="0"/>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29" name="Shape 6329"/>
                        <wps:cNvSpPr/>
                        <wps:spPr>
                          <a:xfrm>
                            <a:off x="4265278" y="1079735"/>
                            <a:ext cx="471912" cy="546846"/>
                          </a:xfrm>
                          <a:custGeom>
                            <a:avLst/>
                            <a:gdLst/>
                            <a:ahLst/>
                            <a:cxnLst/>
                            <a:rect l="0" t="0" r="0" b="0"/>
                            <a:pathLst>
                              <a:path w="471912" h="546846">
                                <a:moveTo>
                                  <a:pt x="0" y="0"/>
                                </a:moveTo>
                                <a:lnTo>
                                  <a:pt x="471912" y="546846"/>
                                </a:lnTo>
                              </a:path>
                            </a:pathLst>
                          </a:custGeom>
                          <a:ln w="10974" cap="rnd">
                            <a:miter lim="127000"/>
                          </a:ln>
                        </wps:spPr>
                        <wps:style>
                          <a:lnRef idx="1">
                            <a:srgbClr val="19466E"/>
                          </a:lnRef>
                          <a:fillRef idx="0">
                            <a:srgbClr val="000000">
                              <a:alpha val="0"/>
                            </a:srgbClr>
                          </a:fillRef>
                          <a:effectRef idx="0">
                            <a:scrgbClr r="0" g="0" b="0"/>
                          </a:effectRef>
                          <a:fontRef idx="none"/>
                        </wps:style>
                        <wps:bodyPr/>
                      </wps:wsp>
                      <wps:wsp>
                        <wps:cNvPr id="6330" name="Shape 6330"/>
                        <wps:cNvSpPr/>
                        <wps:spPr>
                          <a:xfrm>
                            <a:off x="461511" y="573128"/>
                            <a:ext cx="56000" cy="55958"/>
                          </a:xfrm>
                          <a:custGeom>
                            <a:avLst/>
                            <a:gdLst/>
                            <a:ahLst/>
                            <a:cxnLst/>
                            <a:rect l="0" t="0" r="0" b="0"/>
                            <a:pathLst>
                              <a:path w="56000" h="55958">
                                <a:moveTo>
                                  <a:pt x="28000" y="0"/>
                                </a:moveTo>
                                <a:cubicBezTo>
                                  <a:pt x="43456" y="0"/>
                                  <a:pt x="56000" y="12534"/>
                                  <a:pt x="56000" y="27979"/>
                                </a:cubicBezTo>
                                <a:cubicBezTo>
                                  <a:pt x="56000" y="43424"/>
                                  <a:pt x="43456" y="55958"/>
                                  <a:pt x="28000" y="55958"/>
                                </a:cubicBezTo>
                                <a:cubicBezTo>
                                  <a:pt x="12544" y="55958"/>
                                  <a:pt x="0" y="43424"/>
                                  <a:pt x="0" y="27979"/>
                                </a:cubicBezTo>
                                <a:cubicBezTo>
                                  <a:pt x="0" y="12534"/>
                                  <a:pt x="12544" y="0"/>
                                  <a:pt x="28000" y="0"/>
                                </a:cubicBezTo>
                                <a:close/>
                              </a:path>
                            </a:pathLst>
                          </a:custGeom>
                          <a:ln w="10974" cap="flat">
                            <a:miter lim="127000"/>
                          </a:ln>
                        </wps:spPr>
                        <wps:style>
                          <a:lnRef idx="1">
                            <a:srgbClr val="19466E"/>
                          </a:lnRef>
                          <a:fillRef idx="1">
                            <a:srgbClr val="19466E"/>
                          </a:fillRef>
                          <a:effectRef idx="0">
                            <a:scrgbClr r="0" g="0" b="0"/>
                          </a:effectRef>
                          <a:fontRef idx="none"/>
                        </wps:style>
                        <wps:bodyPr/>
                      </wps:wsp>
                      <wps:wsp>
                        <wps:cNvPr id="6331" name="Shape 6331"/>
                        <wps:cNvSpPr/>
                        <wps:spPr>
                          <a:xfrm>
                            <a:off x="933580" y="1243051"/>
                            <a:ext cx="56000" cy="55958"/>
                          </a:xfrm>
                          <a:custGeom>
                            <a:avLst/>
                            <a:gdLst/>
                            <a:ahLst/>
                            <a:cxnLst/>
                            <a:rect l="0" t="0" r="0" b="0"/>
                            <a:pathLst>
                              <a:path w="56000" h="55958">
                                <a:moveTo>
                                  <a:pt x="28000" y="0"/>
                                </a:moveTo>
                                <a:cubicBezTo>
                                  <a:pt x="43456" y="0"/>
                                  <a:pt x="56000" y="12534"/>
                                  <a:pt x="56000" y="27979"/>
                                </a:cubicBezTo>
                                <a:cubicBezTo>
                                  <a:pt x="56000" y="43422"/>
                                  <a:pt x="43456" y="55958"/>
                                  <a:pt x="28000" y="55958"/>
                                </a:cubicBezTo>
                                <a:cubicBezTo>
                                  <a:pt x="12544" y="55958"/>
                                  <a:pt x="0" y="43422"/>
                                  <a:pt x="0" y="27979"/>
                                </a:cubicBezTo>
                                <a:cubicBezTo>
                                  <a:pt x="0" y="12534"/>
                                  <a:pt x="12544" y="0"/>
                                  <a:pt x="28000" y="0"/>
                                </a:cubicBezTo>
                                <a:close/>
                              </a:path>
                            </a:pathLst>
                          </a:custGeom>
                          <a:ln w="10974" cap="flat">
                            <a:miter lim="127000"/>
                          </a:ln>
                        </wps:spPr>
                        <wps:style>
                          <a:lnRef idx="1">
                            <a:srgbClr val="19466E"/>
                          </a:lnRef>
                          <a:fillRef idx="1">
                            <a:srgbClr val="19466E"/>
                          </a:fillRef>
                          <a:effectRef idx="0">
                            <a:scrgbClr r="0" g="0" b="0"/>
                          </a:effectRef>
                          <a:fontRef idx="none"/>
                        </wps:style>
                        <wps:bodyPr/>
                      </wps:wsp>
                      <wps:wsp>
                        <wps:cNvPr id="6332" name="Shape 6332"/>
                        <wps:cNvSpPr/>
                        <wps:spPr>
                          <a:xfrm>
                            <a:off x="1405492" y="1074548"/>
                            <a:ext cx="56000" cy="55958"/>
                          </a:xfrm>
                          <a:custGeom>
                            <a:avLst/>
                            <a:gdLst/>
                            <a:ahLst/>
                            <a:cxnLst/>
                            <a:rect l="0" t="0" r="0" b="0"/>
                            <a:pathLst>
                              <a:path w="56000" h="55958">
                                <a:moveTo>
                                  <a:pt x="28000" y="0"/>
                                </a:moveTo>
                                <a:cubicBezTo>
                                  <a:pt x="43456" y="0"/>
                                  <a:pt x="56000" y="12534"/>
                                  <a:pt x="56000" y="27979"/>
                                </a:cubicBezTo>
                                <a:cubicBezTo>
                                  <a:pt x="56000" y="43422"/>
                                  <a:pt x="43456" y="55958"/>
                                  <a:pt x="28000" y="55958"/>
                                </a:cubicBezTo>
                                <a:cubicBezTo>
                                  <a:pt x="12544" y="55958"/>
                                  <a:pt x="0" y="43422"/>
                                  <a:pt x="0" y="27979"/>
                                </a:cubicBezTo>
                                <a:cubicBezTo>
                                  <a:pt x="0" y="12534"/>
                                  <a:pt x="12544" y="0"/>
                                  <a:pt x="28000" y="0"/>
                                </a:cubicBezTo>
                                <a:close/>
                              </a:path>
                            </a:pathLst>
                          </a:custGeom>
                          <a:ln w="10974" cap="flat">
                            <a:miter lim="127000"/>
                          </a:ln>
                        </wps:spPr>
                        <wps:style>
                          <a:lnRef idx="1">
                            <a:srgbClr val="19466E"/>
                          </a:lnRef>
                          <a:fillRef idx="1">
                            <a:srgbClr val="19466E"/>
                          </a:fillRef>
                          <a:effectRef idx="0">
                            <a:scrgbClr r="0" g="0" b="0"/>
                          </a:effectRef>
                          <a:fontRef idx="none"/>
                        </wps:style>
                        <wps:bodyPr/>
                      </wps:wsp>
                      <wps:wsp>
                        <wps:cNvPr id="6333" name="Shape 6333"/>
                        <wps:cNvSpPr/>
                        <wps:spPr>
                          <a:xfrm>
                            <a:off x="1877404" y="1359367"/>
                            <a:ext cx="56000" cy="55958"/>
                          </a:xfrm>
                          <a:custGeom>
                            <a:avLst/>
                            <a:gdLst/>
                            <a:ahLst/>
                            <a:cxnLst/>
                            <a:rect l="0" t="0" r="0" b="0"/>
                            <a:pathLst>
                              <a:path w="56000" h="55958">
                                <a:moveTo>
                                  <a:pt x="28001" y="0"/>
                                </a:moveTo>
                                <a:cubicBezTo>
                                  <a:pt x="43457" y="0"/>
                                  <a:pt x="56000" y="12534"/>
                                  <a:pt x="56000" y="27979"/>
                                </a:cubicBezTo>
                                <a:cubicBezTo>
                                  <a:pt x="56000" y="43424"/>
                                  <a:pt x="43457" y="55958"/>
                                  <a:pt x="28001" y="55958"/>
                                </a:cubicBezTo>
                                <a:cubicBezTo>
                                  <a:pt x="12544" y="55958"/>
                                  <a:pt x="0" y="43424"/>
                                  <a:pt x="0" y="27979"/>
                                </a:cubicBezTo>
                                <a:cubicBezTo>
                                  <a:pt x="0" y="12534"/>
                                  <a:pt x="12544" y="0"/>
                                  <a:pt x="28001" y="0"/>
                                </a:cubicBezTo>
                                <a:close/>
                              </a:path>
                            </a:pathLst>
                          </a:custGeom>
                          <a:ln w="10974" cap="flat">
                            <a:miter lim="127000"/>
                          </a:ln>
                        </wps:spPr>
                        <wps:style>
                          <a:lnRef idx="1">
                            <a:srgbClr val="19466E"/>
                          </a:lnRef>
                          <a:fillRef idx="1">
                            <a:srgbClr val="19466E"/>
                          </a:fillRef>
                          <a:effectRef idx="0">
                            <a:scrgbClr r="0" g="0" b="0"/>
                          </a:effectRef>
                          <a:fontRef idx="none"/>
                        </wps:style>
                        <wps:bodyPr/>
                      </wps:wsp>
                      <wps:wsp>
                        <wps:cNvPr id="6334" name="Shape 6334"/>
                        <wps:cNvSpPr/>
                        <wps:spPr>
                          <a:xfrm>
                            <a:off x="2349473" y="1442361"/>
                            <a:ext cx="56000" cy="55958"/>
                          </a:xfrm>
                          <a:custGeom>
                            <a:avLst/>
                            <a:gdLst/>
                            <a:ahLst/>
                            <a:cxnLst/>
                            <a:rect l="0" t="0" r="0" b="0"/>
                            <a:pathLst>
                              <a:path w="56000" h="55958">
                                <a:moveTo>
                                  <a:pt x="28000" y="0"/>
                                </a:moveTo>
                                <a:cubicBezTo>
                                  <a:pt x="43457" y="0"/>
                                  <a:pt x="56000" y="12534"/>
                                  <a:pt x="56000" y="27979"/>
                                </a:cubicBezTo>
                                <a:cubicBezTo>
                                  <a:pt x="56000" y="43424"/>
                                  <a:pt x="43457" y="55958"/>
                                  <a:pt x="28000" y="55958"/>
                                </a:cubicBezTo>
                                <a:cubicBezTo>
                                  <a:pt x="12543" y="55958"/>
                                  <a:pt x="0" y="43424"/>
                                  <a:pt x="0" y="27979"/>
                                </a:cubicBezTo>
                                <a:cubicBezTo>
                                  <a:pt x="0" y="12534"/>
                                  <a:pt x="12543" y="0"/>
                                  <a:pt x="28000" y="0"/>
                                </a:cubicBezTo>
                                <a:close/>
                              </a:path>
                            </a:pathLst>
                          </a:custGeom>
                          <a:ln w="10974" cap="flat">
                            <a:miter lim="127000"/>
                          </a:ln>
                        </wps:spPr>
                        <wps:style>
                          <a:lnRef idx="1">
                            <a:srgbClr val="19466E"/>
                          </a:lnRef>
                          <a:fillRef idx="1">
                            <a:srgbClr val="19466E"/>
                          </a:fillRef>
                          <a:effectRef idx="0">
                            <a:scrgbClr r="0" g="0" b="0"/>
                          </a:effectRef>
                          <a:fontRef idx="none"/>
                        </wps:style>
                        <wps:bodyPr/>
                      </wps:wsp>
                      <wps:wsp>
                        <wps:cNvPr id="6335" name="Shape 6335"/>
                        <wps:cNvSpPr/>
                        <wps:spPr>
                          <a:xfrm>
                            <a:off x="2821385" y="1302309"/>
                            <a:ext cx="56000" cy="55958"/>
                          </a:xfrm>
                          <a:custGeom>
                            <a:avLst/>
                            <a:gdLst/>
                            <a:ahLst/>
                            <a:cxnLst/>
                            <a:rect l="0" t="0" r="0" b="0"/>
                            <a:pathLst>
                              <a:path w="56000" h="55958">
                                <a:moveTo>
                                  <a:pt x="28000" y="0"/>
                                </a:moveTo>
                                <a:cubicBezTo>
                                  <a:pt x="43457" y="0"/>
                                  <a:pt x="56000" y="12534"/>
                                  <a:pt x="56000" y="27979"/>
                                </a:cubicBezTo>
                                <a:cubicBezTo>
                                  <a:pt x="56000" y="43424"/>
                                  <a:pt x="43457" y="55958"/>
                                  <a:pt x="28000" y="55958"/>
                                </a:cubicBezTo>
                                <a:cubicBezTo>
                                  <a:pt x="12543" y="55958"/>
                                  <a:pt x="0" y="43424"/>
                                  <a:pt x="0" y="27979"/>
                                </a:cubicBezTo>
                                <a:cubicBezTo>
                                  <a:pt x="0" y="12534"/>
                                  <a:pt x="12543" y="0"/>
                                  <a:pt x="28000" y="0"/>
                                </a:cubicBezTo>
                                <a:close/>
                              </a:path>
                            </a:pathLst>
                          </a:custGeom>
                          <a:ln w="10974" cap="flat">
                            <a:miter lim="127000"/>
                          </a:ln>
                        </wps:spPr>
                        <wps:style>
                          <a:lnRef idx="1">
                            <a:srgbClr val="19466E"/>
                          </a:lnRef>
                          <a:fillRef idx="1">
                            <a:srgbClr val="19466E"/>
                          </a:fillRef>
                          <a:effectRef idx="0">
                            <a:scrgbClr r="0" g="0" b="0"/>
                          </a:effectRef>
                          <a:fontRef idx="none"/>
                        </wps:style>
                        <wps:bodyPr/>
                      </wps:wsp>
                      <wps:wsp>
                        <wps:cNvPr id="6336" name="Shape 6336"/>
                        <wps:cNvSpPr/>
                        <wps:spPr>
                          <a:xfrm>
                            <a:off x="3293297" y="1575811"/>
                            <a:ext cx="56000" cy="55958"/>
                          </a:xfrm>
                          <a:custGeom>
                            <a:avLst/>
                            <a:gdLst/>
                            <a:ahLst/>
                            <a:cxnLst/>
                            <a:rect l="0" t="0" r="0" b="0"/>
                            <a:pathLst>
                              <a:path w="56000" h="55958">
                                <a:moveTo>
                                  <a:pt x="28000" y="0"/>
                                </a:moveTo>
                                <a:cubicBezTo>
                                  <a:pt x="43457" y="0"/>
                                  <a:pt x="56000" y="12534"/>
                                  <a:pt x="56000" y="27979"/>
                                </a:cubicBezTo>
                                <a:cubicBezTo>
                                  <a:pt x="56000" y="43424"/>
                                  <a:pt x="43457" y="55958"/>
                                  <a:pt x="28000" y="55958"/>
                                </a:cubicBezTo>
                                <a:cubicBezTo>
                                  <a:pt x="12543" y="55958"/>
                                  <a:pt x="0" y="43424"/>
                                  <a:pt x="0" y="27979"/>
                                </a:cubicBezTo>
                                <a:cubicBezTo>
                                  <a:pt x="0" y="12534"/>
                                  <a:pt x="12543" y="0"/>
                                  <a:pt x="28000" y="0"/>
                                </a:cubicBezTo>
                                <a:close/>
                              </a:path>
                            </a:pathLst>
                          </a:custGeom>
                          <a:ln w="10974" cap="flat">
                            <a:miter lim="127000"/>
                          </a:ln>
                        </wps:spPr>
                        <wps:style>
                          <a:lnRef idx="1">
                            <a:srgbClr val="19466E"/>
                          </a:lnRef>
                          <a:fillRef idx="1">
                            <a:srgbClr val="19466E"/>
                          </a:fillRef>
                          <a:effectRef idx="0">
                            <a:scrgbClr r="0" g="0" b="0"/>
                          </a:effectRef>
                          <a:fontRef idx="none"/>
                        </wps:style>
                        <wps:bodyPr/>
                      </wps:wsp>
                      <wps:wsp>
                        <wps:cNvPr id="6337" name="Shape 6337"/>
                        <wps:cNvSpPr/>
                        <wps:spPr>
                          <a:xfrm>
                            <a:off x="3765209" y="2111340"/>
                            <a:ext cx="56000" cy="55958"/>
                          </a:xfrm>
                          <a:custGeom>
                            <a:avLst/>
                            <a:gdLst/>
                            <a:ahLst/>
                            <a:cxnLst/>
                            <a:rect l="0" t="0" r="0" b="0"/>
                            <a:pathLst>
                              <a:path w="56000" h="55958">
                                <a:moveTo>
                                  <a:pt x="28000" y="0"/>
                                </a:moveTo>
                                <a:cubicBezTo>
                                  <a:pt x="43456" y="0"/>
                                  <a:pt x="56000" y="12535"/>
                                  <a:pt x="56000" y="27979"/>
                                </a:cubicBezTo>
                                <a:cubicBezTo>
                                  <a:pt x="56000" y="43423"/>
                                  <a:pt x="43456" y="55958"/>
                                  <a:pt x="28000" y="55958"/>
                                </a:cubicBezTo>
                                <a:cubicBezTo>
                                  <a:pt x="12543" y="55958"/>
                                  <a:pt x="0" y="43423"/>
                                  <a:pt x="0" y="27979"/>
                                </a:cubicBezTo>
                                <a:cubicBezTo>
                                  <a:pt x="0" y="12535"/>
                                  <a:pt x="12543" y="0"/>
                                  <a:pt x="28000" y="0"/>
                                </a:cubicBezTo>
                                <a:close/>
                              </a:path>
                            </a:pathLst>
                          </a:custGeom>
                          <a:ln w="10974" cap="flat">
                            <a:miter lim="127000"/>
                          </a:ln>
                        </wps:spPr>
                        <wps:style>
                          <a:lnRef idx="1">
                            <a:srgbClr val="19466E"/>
                          </a:lnRef>
                          <a:fillRef idx="1">
                            <a:srgbClr val="19466E"/>
                          </a:fillRef>
                          <a:effectRef idx="0">
                            <a:scrgbClr r="0" g="0" b="0"/>
                          </a:effectRef>
                          <a:fontRef idx="none"/>
                        </wps:style>
                        <wps:bodyPr/>
                      </wps:wsp>
                      <wps:wsp>
                        <wps:cNvPr id="6338" name="Shape 6338"/>
                        <wps:cNvSpPr/>
                        <wps:spPr>
                          <a:xfrm>
                            <a:off x="4237278" y="1051756"/>
                            <a:ext cx="56000" cy="55958"/>
                          </a:xfrm>
                          <a:custGeom>
                            <a:avLst/>
                            <a:gdLst/>
                            <a:ahLst/>
                            <a:cxnLst/>
                            <a:rect l="0" t="0" r="0" b="0"/>
                            <a:pathLst>
                              <a:path w="56000" h="55958">
                                <a:moveTo>
                                  <a:pt x="28000" y="0"/>
                                </a:moveTo>
                                <a:cubicBezTo>
                                  <a:pt x="43457" y="0"/>
                                  <a:pt x="56000" y="12534"/>
                                  <a:pt x="56000" y="27979"/>
                                </a:cubicBezTo>
                                <a:cubicBezTo>
                                  <a:pt x="56000" y="43424"/>
                                  <a:pt x="43457" y="55958"/>
                                  <a:pt x="28000" y="55958"/>
                                </a:cubicBezTo>
                                <a:cubicBezTo>
                                  <a:pt x="12545" y="55958"/>
                                  <a:pt x="0" y="43424"/>
                                  <a:pt x="0" y="27979"/>
                                </a:cubicBezTo>
                                <a:cubicBezTo>
                                  <a:pt x="0" y="12534"/>
                                  <a:pt x="12545" y="0"/>
                                  <a:pt x="28000" y="0"/>
                                </a:cubicBezTo>
                                <a:close/>
                              </a:path>
                            </a:pathLst>
                          </a:custGeom>
                          <a:ln w="10974" cap="flat">
                            <a:miter lim="127000"/>
                          </a:ln>
                        </wps:spPr>
                        <wps:style>
                          <a:lnRef idx="1">
                            <a:srgbClr val="19466E"/>
                          </a:lnRef>
                          <a:fillRef idx="1">
                            <a:srgbClr val="19466E"/>
                          </a:fillRef>
                          <a:effectRef idx="0">
                            <a:scrgbClr r="0" g="0" b="0"/>
                          </a:effectRef>
                          <a:fontRef idx="none"/>
                        </wps:style>
                        <wps:bodyPr/>
                      </wps:wsp>
                      <wps:wsp>
                        <wps:cNvPr id="6339" name="Shape 6339"/>
                        <wps:cNvSpPr/>
                        <wps:spPr>
                          <a:xfrm>
                            <a:off x="4709191" y="1598603"/>
                            <a:ext cx="56000" cy="55958"/>
                          </a:xfrm>
                          <a:custGeom>
                            <a:avLst/>
                            <a:gdLst/>
                            <a:ahLst/>
                            <a:cxnLst/>
                            <a:rect l="0" t="0" r="0" b="0"/>
                            <a:pathLst>
                              <a:path w="56000" h="55958">
                                <a:moveTo>
                                  <a:pt x="28000" y="0"/>
                                </a:moveTo>
                                <a:cubicBezTo>
                                  <a:pt x="43456" y="0"/>
                                  <a:pt x="56000" y="12534"/>
                                  <a:pt x="56000" y="27979"/>
                                </a:cubicBezTo>
                                <a:cubicBezTo>
                                  <a:pt x="56000" y="43423"/>
                                  <a:pt x="43456" y="55958"/>
                                  <a:pt x="28000" y="55958"/>
                                </a:cubicBezTo>
                                <a:cubicBezTo>
                                  <a:pt x="12543" y="55958"/>
                                  <a:pt x="0" y="43423"/>
                                  <a:pt x="0" y="27979"/>
                                </a:cubicBezTo>
                                <a:cubicBezTo>
                                  <a:pt x="0" y="12534"/>
                                  <a:pt x="12543" y="0"/>
                                  <a:pt x="28000" y="0"/>
                                </a:cubicBezTo>
                                <a:close/>
                              </a:path>
                            </a:pathLst>
                          </a:custGeom>
                          <a:ln w="10974" cap="flat">
                            <a:miter lim="127000"/>
                          </a:ln>
                        </wps:spPr>
                        <wps:style>
                          <a:lnRef idx="1">
                            <a:srgbClr val="19466E"/>
                          </a:lnRef>
                          <a:fillRef idx="1">
                            <a:srgbClr val="19466E"/>
                          </a:fillRef>
                          <a:effectRef idx="0">
                            <a:scrgbClr r="0" g="0" b="0"/>
                          </a:effectRef>
                          <a:fontRef idx="none"/>
                        </wps:style>
                        <wps:bodyPr/>
                      </wps:wsp>
                      <wps:wsp>
                        <wps:cNvPr id="6340" name="Shape 6340"/>
                        <wps:cNvSpPr/>
                        <wps:spPr>
                          <a:xfrm>
                            <a:off x="409128" y="40742"/>
                            <a:ext cx="0" cy="3033513"/>
                          </a:xfrm>
                          <a:custGeom>
                            <a:avLst/>
                            <a:gdLst/>
                            <a:ahLst/>
                            <a:cxnLst/>
                            <a:rect l="0" t="0" r="0" b="0"/>
                            <a:pathLst>
                              <a:path h="3033513">
                                <a:moveTo>
                                  <a:pt x="0" y="3033513"/>
                                </a:moveTo>
                                <a:lnTo>
                                  <a:pt x="0" y="0"/>
                                </a:lnTo>
                              </a:path>
                            </a:pathLst>
                          </a:custGeom>
                          <a:ln w="7316" cap="flat">
                            <a:miter lim="127000"/>
                          </a:ln>
                        </wps:spPr>
                        <wps:style>
                          <a:lnRef idx="1">
                            <a:srgbClr val="000000"/>
                          </a:lnRef>
                          <a:fillRef idx="0">
                            <a:srgbClr val="000000">
                              <a:alpha val="0"/>
                            </a:srgbClr>
                          </a:fillRef>
                          <a:effectRef idx="0">
                            <a:scrgbClr r="0" g="0" b="0"/>
                          </a:effectRef>
                          <a:fontRef idx="none"/>
                        </wps:style>
                        <wps:bodyPr/>
                      </wps:wsp>
                      <wps:wsp>
                        <wps:cNvPr id="6341" name="Shape 6341"/>
                        <wps:cNvSpPr/>
                        <wps:spPr>
                          <a:xfrm>
                            <a:off x="358319" y="2993777"/>
                            <a:ext cx="50809" cy="0"/>
                          </a:xfrm>
                          <a:custGeom>
                            <a:avLst/>
                            <a:gdLst/>
                            <a:ahLst/>
                            <a:cxnLst/>
                            <a:rect l="0" t="0" r="0" b="0"/>
                            <a:pathLst>
                              <a:path w="50809">
                                <a:moveTo>
                                  <a:pt x="50809" y="0"/>
                                </a:moveTo>
                                <a:lnTo>
                                  <a:pt x="0" y="0"/>
                                </a:lnTo>
                              </a:path>
                            </a:pathLst>
                          </a:custGeom>
                          <a:ln w="7316" cap="flat">
                            <a:miter lim="127000"/>
                          </a:ln>
                        </wps:spPr>
                        <wps:style>
                          <a:lnRef idx="1">
                            <a:srgbClr val="000000"/>
                          </a:lnRef>
                          <a:fillRef idx="0">
                            <a:srgbClr val="000000">
                              <a:alpha val="0"/>
                            </a:srgbClr>
                          </a:fillRef>
                          <a:effectRef idx="0">
                            <a:scrgbClr r="0" g="0" b="0"/>
                          </a:effectRef>
                          <a:fontRef idx="none"/>
                        </wps:style>
                        <wps:bodyPr/>
                      </wps:wsp>
                      <wps:wsp>
                        <wps:cNvPr id="6342" name="Rectangle 6342"/>
                        <wps:cNvSpPr/>
                        <wps:spPr>
                          <a:xfrm rot="-5399999">
                            <a:off x="170946" y="2888956"/>
                            <a:ext cx="225167" cy="153775"/>
                          </a:xfrm>
                          <a:prstGeom prst="rect">
                            <a:avLst/>
                          </a:prstGeom>
                          <a:ln>
                            <a:noFill/>
                          </a:ln>
                        </wps:spPr>
                        <wps:txbx>
                          <w:txbxContent>
                            <w:p w14:paraId="2B248C6A" w14:textId="77777777" w:rsidR="00F00A1F" w:rsidRDefault="00F00A1F"/>
                          </w:txbxContent>
                        </wps:txbx>
                        <wps:bodyPr horzOverflow="overflow" vert="horz" lIns="0" tIns="0" rIns="0" bIns="0" rtlCol="0">
                          <a:noAutofit/>
                        </wps:bodyPr>
                      </wps:wsp>
                      <wps:wsp>
                        <wps:cNvPr id="6343" name="Shape 6343"/>
                        <wps:cNvSpPr/>
                        <wps:spPr>
                          <a:xfrm>
                            <a:off x="358319" y="2310179"/>
                            <a:ext cx="50809" cy="0"/>
                          </a:xfrm>
                          <a:custGeom>
                            <a:avLst/>
                            <a:gdLst/>
                            <a:ahLst/>
                            <a:cxnLst/>
                            <a:rect l="0" t="0" r="0" b="0"/>
                            <a:pathLst>
                              <a:path w="50809">
                                <a:moveTo>
                                  <a:pt x="50809" y="0"/>
                                </a:moveTo>
                                <a:lnTo>
                                  <a:pt x="0" y="0"/>
                                </a:lnTo>
                              </a:path>
                            </a:pathLst>
                          </a:custGeom>
                          <a:ln w="7316" cap="flat">
                            <a:miter lim="127000"/>
                          </a:ln>
                        </wps:spPr>
                        <wps:style>
                          <a:lnRef idx="1">
                            <a:srgbClr val="000000"/>
                          </a:lnRef>
                          <a:fillRef idx="0">
                            <a:srgbClr val="000000">
                              <a:alpha val="0"/>
                            </a:srgbClr>
                          </a:fillRef>
                          <a:effectRef idx="0">
                            <a:scrgbClr r="0" g="0" b="0"/>
                          </a:effectRef>
                          <a:fontRef idx="none"/>
                        </wps:style>
                        <wps:bodyPr/>
                      </wps:wsp>
                      <wps:wsp>
                        <wps:cNvPr id="6344" name="Rectangle 6344"/>
                        <wps:cNvSpPr/>
                        <wps:spPr>
                          <a:xfrm rot="-5399999">
                            <a:off x="241300" y="2222814"/>
                            <a:ext cx="84458" cy="153775"/>
                          </a:xfrm>
                          <a:prstGeom prst="rect">
                            <a:avLst/>
                          </a:prstGeom>
                          <a:ln>
                            <a:noFill/>
                          </a:ln>
                        </wps:spPr>
                        <wps:txbx>
                          <w:txbxContent>
                            <w:p w14:paraId="06CB4828" w14:textId="77777777" w:rsidR="00F00A1F" w:rsidRDefault="00F00A1F"/>
                          </w:txbxContent>
                        </wps:txbx>
                        <wps:bodyPr horzOverflow="overflow" vert="horz" lIns="0" tIns="0" rIns="0" bIns="0" rtlCol="0">
                          <a:noAutofit/>
                        </wps:bodyPr>
                      </wps:wsp>
                      <wps:wsp>
                        <wps:cNvPr id="6345" name="Shape 6345"/>
                        <wps:cNvSpPr/>
                        <wps:spPr>
                          <a:xfrm>
                            <a:off x="358319" y="1626582"/>
                            <a:ext cx="50809" cy="0"/>
                          </a:xfrm>
                          <a:custGeom>
                            <a:avLst/>
                            <a:gdLst/>
                            <a:ahLst/>
                            <a:cxnLst/>
                            <a:rect l="0" t="0" r="0" b="0"/>
                            <a:pathLst>
                              <a:path w="50809">
                                <a:moveTo>
                                  <a:pt x="50809" y="0"/>
                                </a:moveTo>
                                <a:lnTo>
                                  <a:pt x="0" y="0"/>
                                </a:lnTo>
                              </a:path>
                            </a:pathLst>
                          </a:custGeom>
                          <a:ln w="7316" cap="flat">
                            <a:miter lim="127000"/>
                          </a:ln>
                        </wps:spPr>
                        <wps:style>
                          <a:lnRef idx="1">
                            <a:srgbClr val="000000"/>
                          </a:lnRef>
                          <a:fillRef idx="0">
                            <a:srgbClr val="000000">
                              <a:alpha val="0"/>
                            </a:srgbClr>
                          </a:fillRef>
                          <a:effectRef idx="0">
                            <a:scrgbClr r="0" g="0" b="0"/>
                          </a:effectRef>
                          <a:fontRef idx="none"/>
                        </wps:style>
                        <wps:bodyPr/>
                      </wps:wsp>
                      <wps:wsp>
                        <wps:cNvPr id="6346" name="Rectangle 6346"/>
                        <wps:cNvSpPr/>
                        <wps:spPr>
                          <a:xfrm rot="-5399999">
                            <a:off x="199070" y="1528739"/>
                            <a:ext cx="168917" cy="153775"/>
                          </a:xfrm>
                          <a:prstGeom prst="rect">
                            <a:avLst/>
                          </a:prstGeom>
                          <a:ln>
                            <a:noFill/>
                          </a:ln>
                        </wps:spPr>
                        <wps:txbx>
                          <w:txbxContent>
                            <w:p w14:paraId="57A00090" w14:textId="77777777" w:rsidR="00F00A1F" w:rsidRDefault="00F00A1F"/>
                          </w:txbxContent>
                        </wps:txbx>
                        <wps:bodyPr horzOverflow="overflow" vert="horz" lIns="0" tIns="0" rIns="0" bIns="0" rtlCol="0">
                          <a:noAutofit/>
                        </wps:bodyPr>
                      </wps:wsp>
                      <wps:wsp>
                        <wps:cNvPr id="6347" name="Shape 6347"/>
                        <wps:cNvSpPr/>
                        <wps:spPr>
                          <a:xfrm>
                            <a:off x="358319" y="942827"/>
                            <a:ext cx="50809" cy="0"/>
                          </a:xfrm>
                          <a:custGeom>
                            <a:avLst/>
                            <a:gdLst/>
                            <a:ahLst/>
                            <a:cxnLst/>
                            <a:rect l="0" t="0" r="0" b="0"/>
                            <a:pathLst>
                              <a:path w="50809">
                                <a:moveTo>
                                  <a:pt x="50809" y="0"/>
                                </a:moveTo>
                                <a:lnTo>
                                  <a:pt x="0" y="0"/>
                                </a:lnTo>
                              </a:path>
                            </a:pathLst>
                          </a:custGeom>
                          <a:ln w="7316" cap="flat">
                            <a:miter lim="127000"/>
                          </a:ln>
                        </wps:spPr>
                        <wps:style>
                          <a:lnRef idx="1">
                            <a:srgbClr val="000000"/>
                          </a:lnRef>
                          <a:fillRef idx="0">
                            <a:srgbClr val="000000">
                              <a:alpha val="0"/>
                            </a:srgbClr>
                          </a:fillRef>
                          <a:effectRef idx="0">
                            <a:scrgbClr r="0" g="0" b="0"/>
                          </a:effectRef>
                          <a:fontRef idx="none"/>
                        </wps:style>
                        <wps:bodyPr/>
                      </wps:wsp>
                      <wps:wsp>
                        <wps:cNvPr id="6348" name="Rectangle 6348"/>
                        <wps:cNvSpPr/>
                        <wps:spPr>
                          <a:xfrm rot="-5399999">
                            <a:off x="199070" y="844983"/>
                            <a:ext cx="168917" cy="153775"/>
                          </a:xfrm>
                          <a:prstGeom prst="rect">
                            <a:avLst/>
                          </a:prstGeom>
                          <a:ln>
                            <a:noFill/>
                          </a:ln>
                        </wps:spPr>
                        <wps:txbx>
                          <w:txbxContent>
                            <w:p w14:paraId="01ECE44C" w14:textId="77777777" w:rsidR="00F00A1F" w:rsidRDefault="00F00A1F"/>
                          </w:txbxContent>
                        </wps:txbx>
                        <wps:bodyPr horzOverflow="overflow" vert="horz" lIns="0" tIns="0" rIns="0" bIns="0" rtlCol="0">
                          <a:noAutofit/>
                        </wps:bodyPr>
                      </wps:wsp>
                      <wps:wsp>
                        <wps:cNvPr id="6349" name="Shape 6349"/>
                        <wps:cNvSpPr/>
                        <wps:spPr>
                          <a:xfrm>
                            <a:off x="358319" y="259230"/>
                            <a:ext cx="50809" cy="0"/>
                          </a:xfrm>
                          <a:custGeom>
                            <a:avLst/>
                            <a:gdLst/>
                            <a:ahLst/>
                            <a:cxnLst/>
                            <a:rect l="0" t="0" r="0" b="0"/>
                            <a:pathLst>
                              <a:path w="50809">
                                <a:moveTo>
                                  <a:pt x="50809" y="0"/>
                                </a:moveTo>
                                <a:lnTo>
                                  <a:pt x="0" y="0"/>
                                </a:lnTo>
                              </a:path>
                            </a:pathLst>
                          </a:custGeom>
                          <a:ln w="7316" cap="flat">
                            <a:miter lim="127000"/>
                          </a:ln>
                        </wps:spPr>
                        <wps:style>
                          <a:lnRef idx="1">
                            <a:srgbClr val="000000"/>
                          </a:lnRef>
                          <a:fillRef idx="0">
                            <a:srgbClr val="000000">
                              <a:alpha val="0"/>
                            </a:srgbClr>
                          </a:fillRef>
                          <a:effectRef idx="0">
                            <a:scrgbClr r="0" g="0" b="0"/>
                          </a:effectRef>
                          <a:fontRef idx="none"/>
                        </wps:style>
                        <wps:bodyPr/>
                      </wps:wsp>
                      <wps:wsp>
                        <wps:cNvPr id="6350" name="Rectangle 6350"/>
                        <wps:cNvSpPr/>
                        <wps:spPr>
                          <a:xfrm rot="-5399999">
                            <a:off x="199070" y="161386"/>
                            <a:ext cx="168917" cy="153775"/>
                          </a:xfrm>
                          <a:prstGeom prst="rect">
                            <a:avLst/>
                          </a:prstGeom>
                          <a:ln>
                            <a:noFill/>
                          </a:ln>
                        </wps:spPr>
                        <wps:txbx>
                          <w:txbxContent>
                            <w:p w14:paraId="0A2B958F" w14:textId="77777777" w:rsidR="00F00A1F" w:rsidRDefault="00F00A1F"/>
                          </w:txbxContent>
                        </wps:txbx>
                        <wps:bodyPr horzOverflow="overflow" vert="horz" lIns="0" tIns="0" rIns="0" bIns="0" rtlCol="0">
                          <a:noAutofit/>
                        </wps:bodyPr>
                      </wps:wsp>
                      <wps:wsp>
                        <wps:cNvPr id="64809" name="Rectangle 64809"/>
                        <wps:cNvSpPr/>
                        <wps:spPr>
                          <a:xfrm rot="-5399999">
                            <a:off x="-820107" y="1198886"/>
                            <a:ext cx="1814678" cy="153775"/>
                          </a:xfrm>
                          <a:prstGeom prst="rect">
                            <a:avLst/>
                          </a:prstGeom>
                          <a:ln>
                            <a:noFill/>
                          </a:ln>
                        </wps:spPr>
                        <wps:txbx>
                          <w:txbxContent>
                            <w:p w14:paraId="59CAB67A" w14:textId="77777777" w:rsidR="00F00A1F" w:rsidRDefault="00A743E2">
                              <w:r>
                                <w:rPr>
                                  <w:rFonts w:ascii="Times New Roman" w:eastAsia="Times New Roman" w:hAnsi="Times New Roman" w:cs="Times New Roman"/>
                                  <w:sz w:val="20"/>
                                </w:rPr>
                                <w:t>HDQ1,+66RQGLVFKDUJH</w:t>
                              </w:r>
                            </w:p>
                          </w:txbxContent>
                        </wps:txbx>
                        <wps:bodyPr horzOverflow="overflow" vert="horz" lIns="0" tIns="0" rIns="0" bIns="0" rtlCol="0">
                          <a:noAutofit/>
                        </wps:bodyPr>
                      </wps:wsp>
                      <wps:wsp>
                        <wps:cNvPr id="64808" name="Rectangle 64808"/>
                        <wps:cNvSpPr/>
                        <wps:spPr>
                          <a:xfrm rot="-5399999">
                            <a:off x="-137897" y="1881096"/>
                            <a:ext cx="1814678" cy="153775"/>
                          </a:xfrm>
                          <a:prstGeom prst="rect">
                            <a:avLst/>
                          </a:prstGeom>
                          <a:ln>
                            <a:noFill/>
                          </a:ln>
                        </wps:spPr>
                        <wps:txbx>
                          <w:txbxContent>
                            <w:p w14:paraId="0A704E7B" w14:textId="77777777" w:rsidR="00F00A1F" w:rsidRDefault="00A743E2">
                              <w:r>
                                <w:rPr>
                                  <w:rFonts w:ascii="Times New Roman" w:eastAsia="Times New Roman" w:hAnsi="Times New Roman" w:cs="Times New Roman"/>
                                  <w:sz w:val="20"/>
                                </w:rPr>
                                <w:t>0</w:t>
                              </w:r>
                            </w:p>
                          </w:txbxContent>
                        </wps:txbx>
                        <wps:bodyPr horzOverflow="overflow" vert="horz" lIns="0" tIns="0" rIns="0" bIns="0" rtlCol="0">
                          <a:noAutofit/>
                        </wps:bodyPr>
                      </wps:wsp>
                      <wps:wsp>
                        <wps:cNvPr id="6352" name="Shape 6352"/>
                        <wps:cNvSpPr/>
                        <wps:spPr>
                          <a:xfrm>
                            <a:off x="409128" y="3074256"/>
                            <a:ext cx="4408601" cy="0"/>
                          </a:xfrm>
                          <a:custGeom>
                            <a:avLst/>
                            <a:gdLst/>
                            <a:ahLst/>
                            <a:cxnLst/>
                            <a:rect l="0" t="0" r="0" b="0"/>
                            <a:pathLst>
                              <a:path w="4408601">
                                <a:moveTo>
                                  <a:pt x="0" y="0"/>
                                </a:moveTo>
                                <a:lnTo>
                                  <a:pt x="4408601" y="0"/>
                                </a:lnTo>
                              </a:path>
                            </a:pathLst>
                          </a:custGeom>
                          <a:ln w="7316" cap="flat">
                            <a:miter lim="127000"/>
                          </a:ln>
                        </wps:spPr>
                        <wps:style>
                          <a:lnRef idx="1">
                            <a:srgbClr val="000000"/>
                          </a:lnRef>
                          <a:fillRef idx="0">
                            <a:srgbClr val="000000">
                              <a:alpha val="0"/>
                            </a:srgbClr>
                          </a:fillRef>
                          <a:effectRef idx="0">
                            <a:scrgbClr r="0" g="0" b="0"/>
                          </a:effectRef>
                          <a:fontRef idx="none"/>
                        </wps:style>
                        <wps:bodyPr/>
                      </wps:wsp>
                      <wps:wsp>
                        <wps:cNvPr id="6353" name="Shape 6353"/>
                        <wps:cNvSpPr/>
                        <wps:spPr>
                          <a:xfrm>
                            <a:off x="489668" y="3074256"/>
                            <a:ext cx="0" cy="50771"/>
                          </a:xfrm>
                          <a:custGeom>
                            <a:avLst/>
                            <a:gdLst/>
                            <a:ahLst/>
                            <a:cxnLst/>
                            <a:rect l="0" t="0" r="0" b="0"/>
                            <a:pathLst>
                              <a:path h="50771">
                                <a:moveTo>
                                  <a:pt x="0" y="0"/>
                                </a:moveTo>
                                <a:lnTo>
                                  <a:pt x="0" y="50771"/>
                                </a:lnTo>
                              </a:path>
                            </a:pathLst>
                          </a:custGeom>
                          <a:ln w="7316" cap="flat">
                            <a:miter lim="127000"/>
                          </a:ln>
                        </wps:spPr>
                        <wps:style>
                          <a:lnRef idx="1">
                            <a:srgbClr val="000000"/>
                          </a:lnRef>
                          <a:fillRef idx="0">
                            <a:srgbClr val="000000">
                              <a:alpha val="0"/>
                            </a:srgbClr>
                          </a:fillRef>
                          <a:effectRef idx="0">
                            <a:scrgbClr r="0" g="0" b="0"/>
                          </a:effectRef>
                          <a:fontRef idx="none"/>
                        </wps:style>
                        <wps:bodyPr/>
                      </wps:wsp>
                      <wps:wsp>
                        <wps:cNvPr id="6354" name="Rectangle 6354"/>
                        <wps:cNvSpPr/>
                        <wps:spPr>
                          <a:xfrm>
                            <a:off x="457893" y="3151396"/>
                            <a:ext cx="84523" cy="153659"/>
                          </a:xfrm>
                          <a:prstGeom prst="rect">
                            <a:avLst/>
                          </a:prstGeom>
                          <a:ln>
                            <a:noFill/>
                          </a:ln>
                        </wps:spPr>
                        <wps:txbx>
                          <w:txbxContent>
                            <w:p w14:paraId="6065A342" w14:textId="77777777" w:rsidR="00F00A1F" w:rsidRDefault="00F00A1F"/>
                          </w:txbxContent>
                        </wps:txbx>
                        <wps:bodyPr horzOverflow="overflow" vert="horz" lIns="0" tIns="0" rIns="0" bIns="0" rtlCol="0">
                          <a:noAutofit/>
                        </wps:bodyPr>
                      </wps:wsp>
                      <wps:wsp>
                        <wps:cNvPr id="6355" name="Shape 6355"/>
                        <wps:cNvSpPr/>
                        <wps:spPr>
                          <a:xfrm>
                            <a:off x="961580" y="3074256"/>
                            <a:ext cx="0" cy="50771"/>
                          </a:xfrm>
                          <a:custGeom>
                            <a:avLst/>
                            <a:gdLst/>
                            <a:ahLst/>
                            <a:cxnLst/>
                            <a:rect l="0" t="0" r="0" b="0"/>
                            <a:pathLst>
                              <a:path h="50771">
                                <a:moveTo>
                                  <a:pt x="0" y="0"/>
                                </a:moveTo>
                                <a:lnTo>
                                  <a:pt x="0" y="50771"/>
                                </a:lnTo>
                              </a:path>
                            </a:pathLst>
                          </a:custGeom>
                          <a:ln w="7316" cap="flat">
                            <a:miter lim="127000"/>
                          </a:ln>
                        </wps:spPr>
                        <wps:style>
                          <a:lnRef idx="1">
                            <a:srgbClr val="000000"/>
                          </a:lnRef>
                          <a:fillRef idx="0">
                            <a:srgbClr val="000000">
                              <a:alpha val="0"/>
                            </a:srgbClr>
                          </a:fillRef>
                          <a:effectRef idx="0">
                            <a:scrgbClr r="0" g="0" b="0"/>
                          </a:effectRef>
                          <a:fontRef idx="none"/>
                        </wps:style>
                        <wps:bodyPr/>
                      </wps:wsp>
                      <wps:wsp>
                        <wps:cNvPr id="6356" name="Rectangle 6356"/>
                        <wps:cNvSpPr/>
                        <wps:spPr>
                          <a:xfrm>
                            <a:off x="929805" y="3151396"/>
                            <a:ext cx="84523" cy="153659"/>
                          </a:xfrm>
                          <a:prstGeom prst="rect">
                            <a:avLst/>
                          </a:prstGeom>
                          <a:ln>
                            <a:noFill/>
                          </a:ln>
                        </wps:spPr>
                        <wps:txbx>
                          <w:txbxContent>
                            <w:p w14:paraId="29A37BF6" w14:textId="77777777" w:rsidR="00F00A1F" w:rsidRDefault="00F00A1F"/>
                          </w:txbxContent>
                        </wps:txbx>
                        <wps:bodyPr horzOverflow="overflow" vert="horz" lIns="0" tIns="0" rIns="0" bIns="0" rtlCol="0">
                          <a:noAutofit/>
                        </wps:bodyPr>
                      </wps:wsp>
                      <wps:wsp>
                        <wps:cNvPr id="6357" name="Shape 6357"/>
                        <wps:cNvSpPr/>
                        <wps:spPr>
                          <a:xfrm>
                            <a:off x="1433492" y="3074256"/>
                            <a:ext cx="0" cy="50771"/>
                          </a:xfrm>
                          <a:custGeom>
                            <a:avLst/>
                            <a:gdLst/>
                            <a:ahLst/>
                            <a:cxnLst/>
                            <a:rect l="0" t="0" r="0" b="0"/>
                            <a:pathLst>
                              <a:path h="50771">
                                <a:moveTo>
                                  <a:pt x="0" y="0"/>
                                </a:moveTo>
                                <a:lnTo>
                                  <a:pt x="0" y="50771"/>
                                </a:lnTo>
                              </a:path>
                            </a:pathLst>
                          </a:custGeom>
                          <a:ln w="7316" cap="flat">
                            <a:miter lim="127000"/>
                          </a:ln>
                        </wps:spPr>
                        <wps:style>
                          <a:lnRef idx="1">
                            <a:srgbClr val="000000"/>
                          </a:lnRef>
                          <a:fillRef idx="0">
                            <a:srgbClr val="000000">
                              <a:alpha val="0"/>
                            </a:srgbClr>
                          </a:fillRef>
                          <a:effectRef idx="0">
                            <a:scrgbClr r="0" g="0" b="0"/>
                          </a:effectRef>
                          <a:fontRef idx="none"/>
                        </wps:style>
                        <wps:bodyPr/>
                      </wps:wsp>
                      <wps:wsp>
                        <wps:cNvPr id="6358" name="Rectangle 6358"/>
                        <wps:cNvSpPr/>
                        <wps:spPr>
                          <a:xfrm>
                            <a:off x="1401717" y="3151396"/>
                            <a:ext cx="84523" cy="153659"/>
                          </a:xfrm>
                          <a:prstGeom prst="rect">
                            <a:avLst/>
                          </a:prstGeom>
                          <a:ln>
                            <a:noFill/>
                          </a:ln>
                        </wps:spPr>
                        <wps:txbx>
                          <w:txbxContent>
                            <w:p w14:paraId="01907DEF" w14:textId="77777777" w:rsidR="00F00A1F" w:rsidRDefault="00F00A1F"/>
                          </w:txbxContent>
                        </wps:txbx>
                        <wps:bodyPr horzOverflow="overflow" vert="horz" lIns="0" tIns="0" rIns="0" bIns="0" rtlCol="0">
                          <a:noAutofit/>
                        </wps:bodyPr>
                      </wps:wsp>
                      <wps:wsp>
                        <wps:cNvPr id="6359" name="Shape 6359"/>
                        <wps:cNvSpPr/>
                        <wps:spPr>
                          <a:xfrm>
                            <a:off x="1905561" y="3074256"/>
                            <a:ext cx="0" cy="50771"/>
                          </a:xfrm>
                          <a:custGeom>
                            <a:avLst/>
                            <a:gdLst/>
                            <a:ahLst/>
                            <a:cxnLst/>
                            <a:rect l="0" t="0" r="0" b="0"/>
                            <a:pathLst>
                              <a:path h="50771">
                                <a:moveTo>
                                  <a:pt x="0" y="0"/>
                                </a:moveTo>
                                <a:lnTo>
                                  <a:pt x="0" y="50771"/>
                                </a:lnTo>
                              </a:path>
                            </a:pathLst>
                          </a:custGeom>
                          <a:ln w="7316" cap="flat">
                            <a:miter lim="127000"/>
                          </a:ln>
                        </wps:spPr>
                        <wps:style>
                          <a:lnRef idx="1">
                            <a:srgbClr val="000000"/>
                          </a:lnRef>
                          <a:fillRef idx="0">
                            <a:srgbClr val="000000">
                              <a:alpha val="0"/>
                            </a:srgbClr>
                          </a:fillRef>
                          <a:effectRef idx="0">
                            <a:scrgbClr r="0" g="0" b="0"/>
                          </a:effectRef>
                          <a:fontRef idx="none"/>
                        </wps:style>
                        <wps:bodyPr/>
                      </wps:wsp>
                      <wps:wsp>
                        <wps:cNvPr id="6360" name="Rectangle 6360"/>
                        <wps:cNvSpPr/>
                        <wps:spPr>
                          <a:xfrm>
                            <a:off x="1873786" y="3151396"/>
                            <a:ext cx="84523" cy="153659"/>
                          </a:xfrm>
                          <a:prstGeom prst="rect">
                            <a:avLst/>
                          </a:prstGeom>
                          <a:ln>
                            <a:noFill/>
                          </a:ln>
                        </wps:spPr>
                        <wps:txbx>
                          <w:txbxContent>
                            <w:p w14:paraId="5B335BD0" w14:textId="77777777" w:rsidR="00F00A1F" w:rsidRDefault="00F00A1F"/>
                          </w:txbxContent>
                        </wps:txbx>
                        <wps:bodyPr horzOverflow="overflow" vert="horz" lIns="0" tIns="0" rIns="0" bIns="0" rtlCol="0">
                          <a:noAutofit/>
                        </wps:bodyPr>
                      </wps:wsp>
                      <wps:wsp>
                        <wps:cNvPr id="6361" name="Shape 6361"/>
                        <wps:cNvSpPr/>
                        <wps:spPr>
                          <a:xfrm>
                            <a:off x="2377473" y="3074256"/>
                            <a:ext cx="0" cy="50771"/>
                          </a:xfrm>
                          <a:custGeom>
                            <a:avLst/>
                            <a:gdLst/>
                            <a:ahLst/>
                            <a:cxnLst/>
                            <a:rect l="0" t="0" r="0" b="0"/>
                            <a:pathLst>
                              <a:path h="50771">
                                <a:moveTo>
                                  <a:pt x="0" y="0"/>
                                </a:moveTo>
                                <a:lnTo>
                                  <a:pt x="0" y="50771"/>
                                </a:lnTo>
                              </a:path>
                            </a:pathLst>
                          </a:custGeom>
                          <a:ln w="7316" cap="flat">
                            <a:miter lim="127000"/>
                          </a:ln>
                        </wps:spPr>
                        <wps:style>
                          <a:lnRef idx="1">
                            <a:srgbClr val="000000"/>
                          </a:lnRef>
                          <a:fillRef idx="0">
                            <a:srgbClr val="000000">
                              <a:alpha val="0"/>
                            </a:srgbClr>
                          </a:fillRef>
                          <a:effectRef idx="0">
                            <a:scrgbClr r="0" g="0" b="0"/>
                          </a:effectRef>
                          <a:fontRef idx="none"/>
                        </wps:style>
                        <wps:bodyPr/>
                      </wps:wsp>
                      <wps:wsp>
                        <wps:cNvPr id="6362" name="Rectangle 6362"/>
                        <wps:cNvSpPr/>
                        <wps:spPr>
                          <a:xfrm>
                            <a:off x="2345698" y="3151396"/>
                            <a:ext cx="84523" cy="153659"/>
                          </a:xfrm>
                          <a:prstGeom prst="rect">
                            <a:avLst/>
                          </a:prstGeom>
                          <a:ln>
                            <a:noFill/>
                          </a:ln>
                        </wps:spPr>
                        <wps:txbx>
                          <w:txbxContent>
                            <w:p w14:paraId="71296938" w14:textId="77777777" w:rsidR="00F00A1F" w:rsidRDefault="00F00A1F"/>
                          </w:txbxContent>
                        </wps:txbx>
                        <wps:bodyPr horzOverflow="overflow" vert="horz" lIns="0" tIns="0" rIns="0" bIns="0" rtlCol="0">
                          <a:noAutofit/>
                        </wps:bodyPr>
                      </wps:wsp>
                      <wps:wsp>
                        <wps:cNvPr id="6363" name="Shape 6363"/>
                        <wps:cNvSpPr/>
                        <wps:spPr>
                          <a:xfrm>
                            <a:off x="2849386" y="3074256"/>
                            <a:ext cx="0" cy="50771"/>
                          </a:xfrm>
                          <a:custGeom>
                            <a:avLst/>
                            <a:gdLst/>
                            <a:ahLst/>
                            <a:cxnLst/>
                            <a:rect l="0" t="0" r="0" b="0"/>
                            <a:pathLst>
                              <a:path h="50771">
                                <a:moveTo>
                                  <a:pt x="0" y="0"/>
                                </a:moveTo>
                                <a:lnTo>
                                  <a:pt x="0" y="50771"/>
                                </a:lnTo>
                              </a:path>
                            </a:pathLst>
                          </a:custGeom>
                          <a:ln w="7316" cap="flat">
                            <a:miter lim="127000"/>
                          </a:ln>
                        </wps:spPr>
                        <wps:style>
                          <a:lnRef idx="1">
                            <a:srgbClr val="000000"/>
                          </a:lnRef>
                          <a:fillRef idx="0">
                            <a:srgbClr val="000000">
                              <a:alpha val="0"/>
                            </a:srgbClr>
                          </a:fillRef>
                          <a:effectRef idx="0">
                            <a:scrgbClr r="0" g="0" b="0"/>
                          </a:effectRef>
                          <a:fontRef idx="none"/>
                        </wps:style>
                        <wps:bodyPr/>
                      </wps:wsp>
                      <wps:wsp>
                        <wps:cNvPr id="6364" name="Rectangle 6364"/>
                        <wps:cNvSpPr/>
                        <wps:spPr>
                          <a:xfrm>
                            <a:off x="2817610" y="3151396"/>
                            <a:ext cx="84523" cy="153659"/>
                          </a:xfrm>
                          <a:prstGeom prst="rect">
                            <a:avLst/>
                          </a:prstGeom>
                          <a:ln>
                            <a:noFill/>
                          </a:ln>
                        </wps:spPr>
                        <wps:txbx>
                          <w:txbxContent>
                            <w:p w14:paraId="5F88AB78" w14:textId="77777777" w:rsidR="00F00A1F" w:rsidRDefault="00F00A1F"/>
                          </w:txbxContent>
                        </wps:txbx>
                        <wps:bodyPr horzOverflow="overflow" vert="horz" lIns="0" tIns="0" rIns="0" bIns="0" rtlCol="0">
                          <a:noAutofit/>
                        </wps:bodyPr>
                      </wps:wsp>
                      <wps:wsp>
                        <wps:cNvPr id="6365" name="Shape 6365"/>
                        <wps:cNvSpPr/>
                        <wps:spPr>
                          <a:xfrm>
                            <a:off x="3321454" y="3074256"/>
                            <a:ext cx="0" cy="50771"/>
                          </a:xfrm>
                          <a:custGeom>
                            <a:avLst/>
                            <a:gdLst/>
                            <a:ahLst/>
                            <a:cxnLst/>
                            <a:rect l="0" t="0" r="0" b="0"/>
                            <a:pathLst>
                              <a:path h="50771">
                                <a:moveTo>
                                  <a:pt x="0" y="0"/>
                                </a:moveTo>
                                <a:lnTo>
                                  <a:pt x="0" y="50771"/>
                                </a:lnTo>
                              </a:path>
                            </a:pathLst>
                          </a:custGeom>
                          <a:ln w="7316" cap="flat">
                            <a:miter lim="127000"/>
                          </a:ln>
                        </wps:spPr>
                        <wps:style>
                          <a:lnRef idx="1">
                            <a:srgbClr val="000000"/>
                          </a:lnRef>
                          <a:fillRef idx="0">
                            <a:srgbClr val="000000">
                              <a:alpha val="0"/>
                            </a:srgbClr>
                          </a:fillRef>
                          <a:effectRef idx="0">
                            <a:scrgbClr r="0" g="0" b="0"/>
                          </a:effectRef>
                          <a:fontRef idx="none"/>
                        </wps:style>
                        <wps:bodyPr/>
                      </wps:wsp>
                      <wps:wsp>
                        <wps:cNvPr id="6366" name="Rectangle 6366"/>
                        <wps:cNvSpPr/>
                        <wps:spPr>
                          <a:xfrm>
                            <a:off x="3289679" y="3151396"/>
                            <a:ext cx="84523" cy="153659"/>
                          </a:xfrm>
                          <a:prstGeom prst="rect">
                            <a:avLst/>
                          </a:prstGeom>
                          <a:ln>
                            <a:noFill/>
                          </a:ln>
                        </wps:spPr>
                        <wps:txbx>
                          <w:txbxContent>
                            <w:p w14:paraId="0A3F0CAD" w14:textId="77777777" w:rsidR="00F00A1F" w:rsidRDefault="00F00A1F"/>
                          </w:txbxContent>
                        </wps:txbx>
                        <wps:bodyPr horzOverflow="overflow" vert="horz" lIns="0" tIns="0" rIns="0" bIns="0" rtlCol="0">
                          <a:noAutofit/>
                        </wps:bodyPr>
                      </wps:wsp>
                      <wps:wsp>
                        <wps:cNvPr id="6367" name="Shape 6367"/>
                        <wps:cNvSpPr/>
                        <wps:spPr>
                          <a:xfrm>
                            <a:off x="3793367" y="3074256"/>
                            <a:ext cx="0" cy="50771"/>
                          </a:xfrm>
                          <a:custGeom>
                            <a:avLst/>
                            <a:gdLst/>
                            <a:ahLst/>
                            <a:cxnLst/>
                            <a:rect l="0" t="0" r="0" b="0"/>
                            <a:pathLst>
                              <a:path h="50771">
                                <a:moveTo>
                                  <a:pt x="0" y="0"/>
                                </a:moveTo>
                                <a:lnTo>
                                  <a:pt x="0" y="50771"/>
                                </a:lnTo>
                              </a:path>
                            </a:pathLst>
                          </a:custGeom>
                          <a:ln w="7316" cap="flat">
                            <a:miter lim="127000"/>
                          </a:ln>
                        </wps:spPr>
                        <wps:style>
                          <a:lnRef idx="1">
                            <a:srgbClr val="000000"/>
                          </a:lnRef>
                          <a:fillRef idx="0">
                            <a:srgbClr val="000000">
                              <a:alpha val="0"/>
                            </a:srgbClr>
                          </a:fillRef>
                          <a:effectRef idx="0">
                            <a:scrgbClr r="0" g="0" b="0"/>
                          </a:effectRef>
                          <a:fontRef idx="none"/>
                        </wps:style>
                        <wps:bodyPr/>
                      </wps:wsp>
                      <wps:wsp>
                        <wps:cNvPr id="6368" name="Rectangle 6368"/>
                        <wps:cNvSpPr/>
                        <wps:spPr>
                          <a:xfrm>
                            <a:off x="3761591" y="3151396"/>
                            <a:ext cx="84523" cy="153659"/>
                          </a:xfrm>
                          <a:prstGeom prst="rect">
                            <a:avLst/>
                          </a:prstGeom>
                          <a:ln>
                            <a:noFill/>
                          </a:ln>
                        </wps:spPr>
                        <wps:txbx>
                          <w:txbxContent>
                            <w:p w14:paraId="3F40ADB2" w14:textId="77777777" w:rsidR="00F00A1F" w:rsidRDefault="00F00A1F"/>
                          </w:txbxContent>
                        </wps:txbx>
                        <wps:bodyPr horzOverflow="overflow" vert="horz" lIns="0" tIns="0" rIns="0" bIns="0" rtlCol="0">
                          <a:noAutofit/>
                        </wps:bodyPr>
                      </wps:wsp>
                      <wps:wsp>
                        <wps:cNvPr id="6369" name="Shape 6369"/>
                        <wps:cNvSpPr/>
                        <wps:spPr>
                          <a:xfrm>
                            <a:off x="4265278" y="3074256"/>
                            <a:ext cx="0" cy="50771"/>
                          </a:xfrm>
                          <a:custGeom>
                            <a:avLst/>
                            <a:gdLst/>
                            <a:ahLst/>
                            <a:cxnLst/>
                            <a:rect l="0" t="0" r="0" b="0"/>
                            <a:pathLst>
                              <a:path h="50771">
                                <a:moveTo>
                                  <a:pt x="0" y="0"/>
                                </a:moveTo>
                                <a:lnTo>
                                  <a:pt x="0" y="50771"/>
                                </a:lnTo>
                              </a:path>
                            </a:pathLst>
                          </a:custGeom>
                          <a:ln w="7316" cap="flat">
                            <a:miter lim="127000"/>
                          </a:ln>
                        </wps:spPr>
                        <wps:style>
                          <a:lnRef idx="1">
                            <a:srgbClr val="000000"/>
                          </a:lnRef>
                          <a:fillRef idx="0">
                            <a:srgbClr val="000000">
                              <a:alpha val="0"/>
                            </a:srgbClr>
                          </a:fillRef>
                          <a:effectRef idx="0">
                            <a:scrgbClr r="0" g="0" b="0"/>
                          </a:effectRef>
                          <a:fontRef idx="none"/>
                        </wps:style>
                        <wps:bodyPr/>
                      </wps:wsp>
                      <wps:wsp>
                        <wps:cNvPr id="6370" name="Rectangle 6370"/>
                        <wps:cNvSpPr/>
                        <wps:spPr>
                          <a:xfrm>
                            <a:off x="4233503" y="3151396"/>
                            <a:ext cx="84523" cy="153659"/>
                          </a:xfrm>
                          <a:prstGeom prst="rect">
                            <a:avLst/>
                          </a:prstGeom>
                          <a:ln>
                            <a:noFill/>
                          </a:ln>
                        </wps:spPr>
                        <wps:txbx>
                          <w:txbxContent>
                            <w:p w14:paraId="5231516C" w14:textId="77777777" w:rsidR="00F00A1F" w:rsidRDefault="00F00A1F"/>
                          </w:txbxContent>
                        </wps:txbx>
                        <wps:bodyPr horzOverflow="overflow" vert="horz" lIns="0" tIns="0" rIns="0" bIns="0" rtlCol="0">
                          <a:noAutofit/>
                        </wps:bodyPr>
                      </wps:wsp>
                      <wps:wsp>
                        <wps:cNvPr id="6371" name="Shape 6371"/>
                        <wps:cNvSpPr/>
                        <wps:spPr>
                          <a:xfrm>
                            <a:off x="4737191" y="3074256"/>
                            <a:ext cx="0" cy="50771"/>
                          </a:xfrm>
                          <a:custGeom>
                            <a:avLst/>
                            <a:gdLst/>
                            <a:ahLst/>
                            <a:cxnLst/>
                            <a:rect l="0" t="0" r="0" b="0"/>
                            <a:pathLst>
                              <a:path h="50771">
                                <a:moveTo>
                                  <a:pt x="0" y="0"/>
                                </a:moveTo>
                                <a:lnTo>
                                  <a:pt x="0" y="50771"/>
                                </a:lnTo>
                              </a:path>
                            </a:pathLst>
                          </a:custGeom>
                          <a:ln w="7316" cap="flat">
                            <a:miter lim="127000"/>
                          </a:ln>
                        </wps:spPr>
                        <wps:style>
                          <a:lnRef idx="1">
                            <a:srgbClr val="000000"/>
                          </a:lnRef>
                          <a:fillRef idx="0">
                            <a:srgbClr val="000000">
                              <a:alpha val="0"/>
                            </a:srgbClr>
                          </a:fillRef>
                          <a:effectRef idx="0">
                            <a:scrgbClr r="0" g="0" b="0"/>
                          </a:effectRef>
                          <a:fontRef idx="none"/>
                        </wps:style>
                        <wps:bodyPr/>
                      </wps:wsp>
                      <wps:wsp>
                        <wps:cNvPr id="6372" name="Rectangle 6372"/>
                        <wps:cNvSpPr/>
                        <wps:spPr>
                          <a:xfrm>
                            <a:off x="4705415" y="3151396"/>
                            <a:ext cx="84523" cy="153659"/>
                          </a:xfrm>
                          <a:prstGeom prst="rect">
                            <a:avLst/>
                          </a:prstGeom>
                          <a:ln>
                            <a:noFill/>
                          </a:ln>
                        </wps:spPr>
                        <wps:txbx>
                          <w:txbxContent>
                            <w:p w14:paraId="2793C4C1" w14:textId="77777777" w:rsidR="00F00A1F" w:rsidRDefault="00F00A1F"/>
                          </w:txbxContent>
                        </wps:txbx>
                        <wps:bodyPr horzOverflow="overflow" vert="horz" lIns="0" tIns="0" rIns="0" bIns="0" rtlCol="0">
                          <a:noAutofit/>
                        </wps:bodyPr>
                      </wps:wsp>
                      <wps:wsp>
                        <wps:cNvPr id="6373" name="Rectangle 6373"/>
                        <wps:cNvSpPr/>
                        <wps:spPr>
                          <a:xfrm>
                            <a:off x="2341687" y="3291134"/>
                            <a:ext cx="722837" cy="153658"/>
                          </a:xfrm>
                          <a:prstGeom prst="rect">
                            <a:avLst/>
                          </a:prstGeom>
                          <a:ln>
                            <a:noFill/>
                          </a:ln>
                        </wps:spPr>
                        <wps:txbx>
                          <w:txbxContent>
                            <w:p w14:paraId="0EEB2A24" w14:textId="77777777" w:rsidR="00F00A1F" w:rsidRDefault="00A743E2">
                              <w:r>
                                <w:rPr>
                                  <w:rFonts w:ascii="Times New Roman" w:eastAsia="Times New Roman" w:hAnsi="Times New Roman" w:cs="Times New Roman"/>
                                  <w:sz w:val="20"/>
                                </w:rPr>
                                <w:t>$63(&amp;76</w:t>
                              </w:r>
                            </w:p>
                          </w:txbxContent>
                        </wps:txbx>
                        <wps:bodyPr horzOverflow="overflow" vert="horz" lIns="0" tIns="0" rIns="0" bIns="0" rtlCol="0">
                          <a:noAutofit/>
                        </wps:bodyPr>
                      </wps:wsp>
                    </wpg:wgp>
                  </a:graphicData>
                </a:graphic>
              </wp:inline>
            </w:drawing>
          </mc:Choice>
          <mc:Fallback>
            <w:pict>
              <v:group w14:anchorId="3561FDE8" id="Group 65728" o:spid="_x0000_s1053" alt="Graph" style="width:387.9pt;height:275.55pt;mso-position-horizontal-relative:char;mso-position-vertical-relative:line" coordsize="49263,34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">
                <v:shape id="Shape 75613" o:spid="_x0000_s1054" style="position:absolute;width:49011;height:34777;visibility:visible;mso-wrap-style:square;v-text-anchor:top" coordsize="4901184,34777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" path="m,l4901184,r,3477768l,3477768,,e" fillcolor="#fdfdfd" stroked="f" strokeweight="0">
                  <v:stroke miterlimit="83231f" joinstyle="miter"/>
                  <v:path arrowok="t" textboxrect="0,0,4901184,3477768"/>
                </v:shape>
                <v:rect id="Rectangle 6272" o:spid="_x0000_s1055" style="position:absolute;left:49011;top:33881;width:335;height:14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" filled="f" stroked="f">
                  <v:textbox inset="0,0,0,0">
                    <w:txbxContent>
                      <w:p w14:paraId="102DD6B8" w14:textId="77777777" w:rsidR="00F00A1F" w:rsidRDefault="00A743E2">
                        <w:r>
                          <w:rPr>
                            <w:rFonts w:ascii="Times New Roman" w:eastAsia="Times New Roman" w:hAnsi="Times New Roman" w:cs="Times New Roman"/>
                            <w:color w:val="333333"/>
                            <w:sz w:val="16"/>
                          </w:rPr>
                          <w:t xml:space="preserve"> </w:t>
                        </w:r>
                      </w:p>
                    </w:txbxContent>
                  </v:textbox>
                </v:rect>
                <v:shape id="Shape 75614" o:spid="_x0000_s1056" style="position:absolute;left:4091;top:407;width:44086;height:30335;visibility:visible;mso-wrap-style:square;v-text-anchor:top" coordsize="4408601,30335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" path="m,l4408601,r,3033513l,3033513,,e" strokecolor="white" strokeweight=".20322mm">
                  <v:stroke miterlimit="83231f" joinstyle="miter"/>
                  <v:path arrowok="t" textboxrect="0,0,4408601,3033513"/>
                </v:shape>
                <v:shape id="Shape 6286" o:spid="_x0000_s1057" style="position:absolute;left:4091;top:29937;width:44086;height:0;visibility:visible;mso-wrap-style:square;v-text-anchor:top" coordsize="44086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" path="m,l4408601,e" filled="f" strokecolor="#eaf2f2" strokeweight=".30483mm">
                  <v:stroke miterlimit="83231f" joinstyle="miter"/>
                  <v:path arrowok="t" textboxrect="0,0,4408601,0"/>
                </v:shape>
                <v:shape id="Shape 6287" o:spid="_x0000_s1058" style="position:absolute;left:4091;top:23101;width:44086;height:0;visibility:visible;mso-wrap-style:square;v-text-anchor:top" coordsize="44086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" path="m,l4408601,e" filled="f" strokecolor="#eaf2f2" strokeweight=".30483mm">
                  <v:stroke miterlimit="83231f" joinstyle="miter"/>
                  <v:path arrowok="t" textboxrect="0,0,4408601,0"/>
                </v:shape>
                <v:shape id="Shape 6288" o:spid="_x0000_s1059" style="position:absolute;left:4091;top:16265;width:44086;height:0;visibility:visible;mso-wrap-style:square;v-text-anchor:top" coordsize="44086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" path="m,l4408601,e" filled="f" strokecolor="#eaf2f2" strokeweight=".30483mm">
                  <v:stroke miterlimit="83231f" joinstyle="miter"/>
                  <v:path arrowok="t" textboxrect="0,0,4408601,0"/>
                </v:shape>
                <v:shape id="Shape 6289" o:spid="_x0000_s1060" style="position:absolute;left:4091;top:9428;width:44086;height:0;visibility:visible;mso-wrap-style:square;v-text-anchor:top" coordsize="44086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" path="m,l4408601,e" filled="f" strokecolor="#eaf2f2" strokeweight=".30483mm">
                  <v:stroke miterlimit="83231f" joinstyle="miter"/>
                  <v:path arrowok="t" textboxrect="0,0,4408601,0"/>
                </v:shape>
                <v:shape id="Shape 6290" o:spid="_x0000_s1061" style="position:absolute;left:4091;top:2592;width:44086;height:0;visibility:visible;mso-wrap-style:square;v-text-anchor:top" coordsize="44086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" path="m,l4408601,e" filled="f" strokecolor="#eaf2f2" strokeweight=".30483mm">
                  <v:stroke miterlimit="83231f" joinstyle="miter"/>
                  <v:path arrowok="t" textboxrect="0,0,4408601,0"/>
                </v:shape>
                <v:shape id="Shape 6291" o:spid="_x0000_s1062" style="position:absolute;left:4896;top:1212;width:0;height:9597;visibility:visible;mso-wrap-style:square;v-text-anchor:top" coordsize="0,959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" path="m,959772l,e" filled="f" strokecolor="#19466e" strokeweight=".30483mm">
                  <v:stroke miterlimit="83231f" joinstyle="miter"/>
                  <v:path arrowok="t" textboxrect="0,0,0,959772"/>
                </v:shape>
                <v:shape id="Shape 6292" o:spid="_x0000_s1063" style="position:absolute;left:4616;top:1212;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" path="m,l56000,e" filled="f" strokecolor="#19466e" strokeweight=".30483mm">
                  <v:stroke miterlimit="83231f" joinstyle="miter" endcap="round"/>
                  <v:path arrowok="t" textboxrect="0,0,56000,0"/>
                </v:shape>
                <v:shape id="Shape 6293" o:spid="_x0000_s1064" style="position:absolute;left:4616;top:10809;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" path="m,l56000,e" filled="f" strokecolor="#19466e" strokeweight=".30483mm">
                  <v:stroke miterlimit="83231f" joinstyle="miter" endcap="round"/>
                  <v:path arrowok="t" textboxrect="0,0,56000,0"/>
                </v:shape>
                <v:shape id="Shape 6294" o:spid="_x0000_s1065" style="position:absolute;left:9615;top:8417;width:0;height:8586;visibility:visible;mso-wrap-style:square;v-text-anchor:top" coordsize="0,858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" path="m,858545l,e" filled="f" strokecolor="#19466e" strokeweight=".30483mm">
                  <v:stroke miterlimit="83231f" joinstyle="miter"/>
                  <v:path arrowok="t" textboxrect="0,0,0,858545"/>
                </v:shape>
                <v:shape id="Shape 6295" o:spid="_x0000_s1066" style="position:absolute;left:9335;top:8417;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" path="m,l56000,e" filled="f" strokecolor="#19466e" strokeweight=".30483mm">
                  <v:stroke miterlimit="83231f" joinstyle="miter" endcap="round"/>
                  <v:path arrowok="t" textboxrect="0,0,56000,0"/>
                </v:shape>
                <v:shape id="Shape 6296" o:spid="_x0000_s1067" style="position:absolute;left:9335;top:17003;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" path="m,l56000,e" filled="f" strokecolor="#19466e" strokeweight=".30483mm">
                  <v:stroke miterlimit="83231f" joinstyle="miter" endcap="round"/>
                  <v:path arrowok="t" textboxrect="0,0,56000,0"/>
                </v:shape>
                <v:shape id="Shape 6297" o:spid="_x0000_s1068" style="position:absolute;left:14334;top:5482;width:0;height:11082;visibility:visible;mso-wrap-style:square;v-text-anchor:top" coordsize="0,1108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" path="m,1108154l,e" filled="f" strokecolor="#19466e" strokeweight=".30483mm">
                  <v:stroke miterlimit="83231f" joinstyle="miter"/>
                  <v:path arrowok="t" textboxrect="0,0,0,1108154"/>
                </v:shape>
                <v:shape id="Shape 6298" o:spid="_x0000_s1069" style="position:absolute;left:14054;top:5482;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" path="m,l56000,e" filled="f" strokecolor="#19466e" strokeweight=".30483mm">
                  <v:stroke miterlimit="83231f" joinstyle="miter" endcap="round"/>
                  <v:path arrowok="t" textboxrect="0,0,56000,0"/>
                </v:shape>
                <v:shape id="Shape 6299" o:spid="_x0000_s1070" style="position:absolute;left:14054;top:16564;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" path="m,l56000,e" filled="f" strokecolor="#19466e" strokeweight=".30483mm">
                  <v:stroke miterlimit="83231f" joinstyle="miter" endcap="round"/>
                  <v:path arrowok="t" textboxrect="0,0,56000,0"/>
                </v:shape>
                <v:shape id="Shape 6300" o:spid="_x0000_s1071" style="position:absolute;left:19055;top:10836;width:0;height:6071;visibility:visible;mso-wrap-style:square;v-text-anchor:top" coordsize="0,607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" path="m,607048l,e" filled="f" strokecolor="#19466e" strokeweight=".30483mm">
                  <v:stroke miterlimit="83231f" joinstyle="miter"/>
                  <v:path arrowok="t" textboxrect="0,0,0,607048"/>
                </v:shape>
                <v:shape id="Shape 6301" o:spid="_x0000_s1072" style="position:absolute;left:18775;top:10836;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" path="m,l56000,e" filled="f" strokecolor="#19466e" strokeweight=".30483mm">
                  <v:stroke miterlimit="83231f" joinstyle="miter" endcap="round"/>
                  <v:path arrowok="t" textboxrect="0,0,56000,0"/>
                </v:shape>
                <v:shape id="Shape 6302" o:spid="_x0000_s1073" style="position:absolute;left:18775;top:16907;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" path="m,l56000,e" filled="f" strokecolor="#19466e" strokeweight=".30483mm">
                  <v:stroke miterlimit="83231f" joinstyle="miter" endcap="round"/>
                  <v:path arrowok="t" textboxrect="0,0,56000,0"/>
                </v:shape>
                <v:shape id="Shape 6303" o:spid="_x0000_s1074" style="position:absolute;left:23774;top:11075;width:0;height:7254;visibility:visible;mso-wrap-style:square;v-text-anchor:top" coordsize="0,725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" path="m,725408l,e" filled="f" strokecolor="#19466e" strokeweight=".30483mm">
                  <v:stroke miterlimit="83231f" joinstyle="miter"/>
                  <v:path arrowok="t" textboxrect="0,0,0,725408"/>
                </v:shape>
                <v:shape id="Shape 6304" o:spid="_x0000_s1075" style="position:absolute;left:23494;top:11075;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" path="m,l56000,e" filled="f" strokecolor="#19466e" strokeweight=".30483mm">
                  <v:stroke miterlimit="83231f" joinstyle="miter" endcap="round"/>
                  <v:path arrowok="t" textboxrect="0,0,56000,0"/>
                </v:shape>
                <v:shape id="Shape 6305" o:spid="_x0000_s1076" style="position:absolute;left:23494;top:18329;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" path="m,l56000,e" filled="f" strokecolor="#19466e" strokeweight=".30483mm">
                  <v:stroke miterlimit="83231f" joinstyle="miter" endcap="round"/>
                  <v:path arrowok="t" textboxrect="0,0,56000,0"/>
                </v:shape>
                <v:shape id="Shape 6306" o:spid="_x0000_s1077" style="position:absolute;left:28493;top:9384;width:0;height:7837;visibility:visible;mso-wrap-style:square;v-text-anchor:top" coordsize="0,783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" path="m,783724l,e" filled="f" strokecolor="#19466e" strokeweight=".30483mm">
                  <v:stroke miterlimit="83231f" joinstyle="miter"/>
                  <v:path arrowok="t" textboxrect="0,0,0,783724"/>
                </v:shape>
                <v:shape id="Shape 6307" o:spid="_x0000_s1078" style="position:absolute;left:28213;top:9384;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" path="m,l56000,e" filled="f" strokecolor="#19466e" strokeweight=".30483mm">
                  <v:stroke miterlimit="83231f" joinstyle="miter" endcap="round"/>
                  <v:path arrowok="t" textboxrect="0,0,56000,0"/>
                </v:shape>
                <v:shape id="Shape 6308" o:spid="_x0000_s1079" style="position:absolute;left:28213;top:17221;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" path="m,l56000,e" filled="f" strokecolor="#19466e" strokeweight=".30483mm">
                  <v:stroke miterlimit="83231f" joinstyle="miter" endcap="round"/>
                  <v:path arrowok="t" textboxrect="0,0,56000,0"/>
                </v:shape>
                <v:shape id="Shape 6309" o:spid="_x0000_s1080" style="position:absolute;left:33214;top:10495;width:0;height:11083;visibility:visible;mso-wrap-style:square;v-text-anchor:top" coordsize="0,1108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" path="m,1108311l,e" filled="f" strokecolor="#19466e" strokeweight=".30483mm">
                  <v:stroke miterlimit="83231f" joinstyle="miter"/>
                  <v:path arrowok="t" textboxrect="0,0,0,1108311"/>
                </v:shape>
                <v:shape id="Shape 6310" o:spid="_x0000_s1081" style="position:absolute;left:32934;top:10495;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" path="m,l56000,e" filled="f" strokecolor="#19466e" strokeweight=".30483mm">
                  <v:stroke miterlimit="83231f" joinstyle="miter" endcap="round"/>
                  <v:path arrowok="t" textboxrect="0,0,56000,0"/>
                </v:shape>
                <v:shape id="Shape 6311" o:spid="_x0000_s1082" style="position:absolute;left:32934;top:21578;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" path="m,l56000,e" filled="f" strokecolor="#19466e" strokeweight=".30483mm">
                  <v:stroke miterlimit="83231f" joinstyle="miter" endcap="round"/>
                  <v:path arrowok="t" textboxrect="0,0,56000,0"/>
                </v:shape>
                <v:shape id="Shape 6312" o:spid="_x0000_s1083" style="position:absolute;left:37933;top:14605;width:0;height:13573;visibility:visible;mso-wrap-style:square;v-text-anchor:top" coordsize="0,1357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" path="m,1357292l,e" filled="f" strokecolor="#19466e" strokeweight=".30483mm">
                  <v:stroke miterlimit="83231f" joinstyle="miter"/>
                  <v:path arrowok="t" textboxrect="0,0,0,1357292"/>
                </v:shape>
                <v:shape id="Shape 6313" o:spid="_x0000_s1084" style="position:absolute;left:37653;top:14605;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" path="m,l56000,e" filled="f" strokecolor="#19466e" strokeweight=".30483mm">
                  <v:stroke miterlimit="83231f" joinstyle="miter" endcap="round"/>
                  <v:path arrowok="t" textboxrect="0,0,56000,0"/>
                </v:shape>
                <v:shape id="Shape 6314" o:spid="_x0000_s1085" style="position:absolute;left:37653;top:28178;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" path="m,l56000,e" filled="f" strokecolor="#19466e" strokeweight=".30483mm">
                  <v:stroke miterlimit="83231f" joinstyle="miter" endcap="round"/>
                  <v:path arrowok="t" textboxrect="0,0,56000,0"/>
                </v:shape>
                <v:shape id="Shape 6315" o:spid="_x0000_s1086" style="position:absolute;left:42652;top:5996;width:0;height:9598;visibility:visible;mso-wrap-style:square;v-text-anchor:top" coordsize="0,959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" path="m,959772l,e" filled="f" strokecolor="#19466e" strokeweight=".30483mm">
                  <v:stroke miterlimit="83231f" joinstyle="miter"/>
                  <v:path arrowok="t" textboxrect="0,0,0,959772"/>
                </v:shape>
                <v:shape id="Shape 6316" o:spid="_x0000_s1087" style="position:absolute;left:42372;top:5996;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" path="m,l56000,e" filled="f" strokecolor="#19466e" strokeweight=".30483mm">
                  <v:stroke miterlimit="83231f" joinstyle="miter" endcap="round"/>
                  <v:path arrowok="t" textboxrect="0,0,56000,0"/>
                </v:shape>
                <v:shape id="Shape 6317" o:spid="_x0000_s1088" style="position:absolute;left:42372;top:15594;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" path="m,l56000,e" filled="f" strokecolor="#19466e" strokeweight=".30483mm">
                  <v:stroke miterlimit="83231f" joinstyle="miter" endcap="round"/>
                  <v:path arrowok="t" textboxrect="0,0,56000,0"/>
                </v:shape>
                <v:shape id="Shape 6318" o:spid="_x0000_s1089" style="position:absolute;left:47371;top:6666;width:0;height:19197;visibility:visible;mso-wrap-style:square;v-text-anchor:top" coordsize="0,1919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" path="m,1919700l,e" filled="f" strokecolor="#19466e" strokeweight=".30483mm">
                  <v:stroke miterlimit="83231f" joinstyle="miter"/>
                  <v:path arrowok="t" textboxrect="0,0,0,1919700"/>
                </v:shape>
                <v:shape id="Shape 6319" o:spid="_x0000_s1090" style="position:absolute;left:47091;top:6666;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" path="m,l56000,e" filled="f" strokecolor="#19466e" strokeweight=".30483mm">
                  <v:stroke miterlimit="83231f" joinstyle="miter" endcap="round"/>
                  <v:path arrowok="t" textboxrect="0,0,56000,0"/>
                </v:shape>
                <v:shape id="Shape 6320" o:spid="_x0000_s1091" style="position:absolute;left:47091;top:25863;width:560;height:0;visibility:visible;mso-wrap-style:square;v-text-anchor:top" coordsize="56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" path="m,l56000,e" filled="f" strokecolor="#19466e" strokeweight=".30483mm">
                  <v:stroke miterlimit="83231f" joinstyle="miter" endcap="round"/>
                  <v:path arrowok="t" textboxrect="0,0,56000,0"/>
                </v:shape>
                <v:shape id="Shape 6321" o:spid="_x0000_s1092" style="position:absolute;left:4895;top:6011;width:4720;height:6699;visibility:visible;mso-wrap-style:square;v-text-anchor:top" coordsize="472069,6699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" path="m,l472069,669923e" filled="f" strokecolor="#19466e" strokeweight=".30483mm">
                  <v:stroke miterlimit="83231f" joinstyle="miter" endcap="round"/>
                  <v:path arrowok="t" textboxrect="0,0,472069,669923"/>
                </v:shape>
                <v:shape id="Shape 6322" o:spid="_x0000_s1093" style="position:absolute;left:9615;top:11025;width:4719;height:1685;visibility:visible;mso-wrap-style:square;v-text-anchor:top" coordsize="471912,168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" path="m,168502l471912,e" filled="f" strokecolor="#19466e" strokeweight=".30483mm">
                  <v:stroke miterlimit="83231f" joinstyle="miter" endcap="round"/>
                  <v:path arrowok="t" textboxrect="0,0,471912,168502"/>
                </v:shape>
                <v:shape id="Shape 6323" o:spid="_x0000_s1094" style="position:absolute;left:14334;top:11025;width:4720;height:2848;visibility:visible;mso-wrap-style:square;v-text-anchor:top" coordsize="471912,284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" path="m,l471912,284819e" filled="f" strokecolor="#19466e" strokeweight=".30483mm">
                  <v:stroke miterlimit="83231f" joinstyle="miter" endcap="round"/>
                  <v:path arrowok="t" textboxrect="0,0,471912,284819"/>
                </v:shape>
                <v:shape id="Shape 6324" o:spid="_x0000_s1095" style="position:absolute;left:19054;top:13873;width:4720;height:830;visibility:visible;mso-wrap-style:square;v-text-anchor:top" coordsize="472069,8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" path="m,l472069,82993e" filled="f" strokecolor="#19466e" strokeweight=".30483mm">
                  <v:stroke miterlimit="83231f" joinstyle="miter" endcap="round"/>
                  <v:path arrowok="t" textboxrect="0,0,472069,82993"/>
                </v:shape>
                <v:shape id="Shape 6325" o:spid="_x0000_s1096" style="position:absolute;left:23774;top:13302;width:4719;height:1401;visibility:visible;mso-wrap-style:square;v-text-anchor:top" coordsize="471912,140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" path="m,140052l471912,e" filled="f" strokecolor="#19466e" strokeweight=".30483mm">
                  <v:stroke miterlimit="83231f" joinstyle="miter" endcap="round"/>
                  <v:path arrowok="t" textboxrect="0,0,471912,140052"/>
                </v:shape>
                <v:shape id="Shape 6326" o:spid="_x0000_s1097" style="position:absolute;left:28493;top:13302;width:4719;height:2735;visibility:visible;mso-wrap-style:square;v-text-anchor:top" coordsize="471912,273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" path="m,l471912,273502e" filled="f" strokecolor="#19466e" strokeweight=".30483mm">
                  <v:stroke miterlimit="83231f" joinstyle="miter" endcap="round"/>
                  <v:path arrowok="t" textboxrect="0,0,471912,273502"/>
                </v:shape>
                <v:shape id="Shape 6327" o:spid="_x0000_s1098" style="position:absolute;left:33212;top:16037;width:4720;height:5356;visibility:visible;mso-wrap-style:square;v-text-anchor:top" coordsize="471912,535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" path="m,l471912,535529e" filled="f" strokecolor="#19466e" strokeweight=".30483mm">
                  <v:stroke miterlimit="83231f" joinstyle="miter" endcap="round"/>
                  <v:path arrowok="t" textboxrect="0,0,471912,535529"/>
                </v:shape>
                <v:shape id="Shape 6328" o:spid="_x0000_s1099" style="position:absolute;left:37932;top:10797;width:4720;height:10596;visibility:visible;mso-wrap-style:square;v-text-anchor:top" coordsize="472069,1059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" path="m,1059584l472069,e" filled="f" strokecolor="#19466e" strokeweight=".30483mm">
                  <v:stroke miterlimit="83231f" joinstyle="miter" endcap="round"/>
                  <v:path arrowok="t" textboxrect="0,0,472069,1059584"/>
                </v:shape>
                <v:shape id="Shape 6329" o:spid="_x0000_s1100" style="position:absolute;left:42652;top:10797;width:4719;height:5468;visibility:visible;mso-wrap-style:square;v-text-anchor:top" coordsize="471912,5468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" path="m,l471912,546846e" filled="f" strokecolor="#19466e" strokeweight=".30483mm">
                  <v:stroke miterlimit="83231f" joinstyle="miter" endcap="round"/>
                  <v:path arrowok="t" textboxrect="0,0,471912,546846"/>
                </v:shape>
                <v:shape id="Shape 6330" o:spid="_x0000_s1101" style="position:absolute;left:4615;top:5731;width:560;height:559;visibility:visible;mso-wrap-style:square;v-text-anchor:top" coordsize="56000,55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" path="m28000,c43456,,56000,12534,56000,27979v,15445,-12544,27979,-28000,27979c12544,55958,,43424,,27979,,12534,12544,,28000,xe" fillcolor="#19466e" strokecolor="#19466e" strokeweight=".30483mm">
                  <v:stroke miterlimit="83231f" joinstyle="miter"/>
                  <v:path arrowok="t" textboxrect="0,0,56000,55958"/>
                </v:shape>
                <v:shape id="Shape 6331" o:spid="_x0000_s1102" style="position:absolute;left:9335;top:12430;width:560;height:560;visibility:visible;mso-wrap-style:square;v-text-anchor:top" coordsize="56000,55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" path="m28000,c43456,,56000,12534,56000,27979v,15443,-12544,27979,-28000,27979c12544,55958,,43422,,27979,,12534,12544,,28000,xe" fillcolor="#19466e" strokecolor="#19466e" strokeweight=".30483mm">
                  <v:stroke miterlimit="83231f" joinstyle="miter"/>
                  <v:path arrowok="t" textboxrect="0,0,56000,55958"/>
                </v:shape>
                <v:shape id="Shape 6332" o:spid="_x0000_s1103" style="position:absolute;left:14054;top:10745;width:560;height:560;visibility:visible;mso-wrap-style:square;v-text-anchor:top" coordsize="56000,55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" path="m28000,c43456,,56000,12534,56000,27979v,15443,-12544,27979,-28000,27979c12544,55958,,43422,,27979,,12534,12544,,28000,xe" fillcolor="#19466e" strokecolor="#19466e" strokeweight=".30483mm">
                  <v:stroke miterlimit="83231f" joinstyle="miter"/>
                  <v:path arrowok="t" textboxrect="0,0,56000,55958"/>
                </v:shape>
                <v:shape id="Shape 6333" o:spid="_x0000_s1104" style="position:absolute;left:18774;top:13593;width:560;height:560;visibility:visible;mso-wrap-style:square;v-text-anchor:top" coordsize="56000,55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" path="m28001,c43457,,56000,12534,56000,27979v,15445,-12543,27979,-27999,27979c12544,55958,,43424,,27979,,12534,12544,,28001,xe" fillcolor="#19466e" strokecolor="#19466e" strokeweight=".30483mm">
                  <v:stroke miterlimit="83231f" joinstyle="miter"/>
                  <v:path arrowok="t" textboxrect="0,0,56000,55958"/>
                </v:shape>
                <v:shape id="Shape 6334" o:spid="_x0000_s1105" style="position:absolute;left:23494;top:14423;width:560;height:560;visibility:visible;mso-wrap-style:square;v-text-anchor:top" coordsize="56000,55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" path="m28000,c43457,,56000,12534,56000,27979v,15445,-12543,27979,-28000,27979c12543,55958,,43424,,27979,,12534,12543,,28000,xe" fillcolor="#19466e" strokecolor="#19466e" strokeweight=".30483mm">
                  <v:stroke miterlimit="83231f" joinstyle="miter"/>
                  <v:path arrowok="t" textboxrect="0,0,56000,55958"/>
                </v:shape>
                <v:shape id="Shape 6335" o:spid="_x0000_s1106" style="position:absolute;left:28213;top:13023;width:560;height:559;visibility:visible;mso-wrap-style:square;v-text-anchor:top" coordsize="56000,55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" path="m28000,c43457,,56000,12534,56000,27979v,15445,-12543,27979,-28000,27979c12543,55958,,43424,,27979,,12534,12543,,28000,xe" fillcolor="#19466e" strokecolor="#19466e" strokeweight=".30483mm">
                  <v:stroke miterlimit="83231f" joinstyle="miter"/>
                  <v:path arrowok="t" textboxrect="0,0,56000,55958"/>
                </v:shape>
                <v:shape id="Shape 6336" o:spid="_x0000_s1107" style="position:absolute;left:32932;top:15758;width:560;height:559;visibility:visible;mso-wrap-style:square;v-text-anchor:top" coordsize="56000,55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" path="m28000,c43457,,56000,12534,56000,27979v,15445,-12543,27979,-28000,27979c12543,55958,,43424,,27979,,12534,12543,,28000,xe" fillcolor="#19466e" strokecolor="#19466e" strokeweight=".30483mm">
                  <v:stroke miterlimit="83231f" joinstyle="miter"/>
                  <v:path arrowok="t" textboxrect="0,0,56000,55958"/>
                </v:shape>
                <v:shape id="Shape 6337" o:spid="_x0000_s1108" style="position:absolute;left:37652;top:21113;width:560;height:559;visibility:visible;mso-wrap-style:square;v-text-anchor:top" coordsize="56000,55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" path="m28000,c43456,,56000,12535,56000,27979v,15444,-12544,27979,-28000,27979c12543,55958,,43423,,27979,,12535,12543,,28000,xe" fillcolor="#19466e" strokecolor="#19466e" strokeweight=".30483mm">
                  <v:stroke miterlimit="83231f" joinstyle="miter"/>
                  <v:path arrowok="t" textboxrect="0,0,56000,55958"/>
                </v:shape>
                <v:shape id="Shape 6338" o:spid="_x0000_s1109" style="position:absolute;left:42372;top:10517;width:560;height:560;visibility:visible;mso-wrap-style:square;v-text-anchor:top" coordsize="56000,55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" path="m28000,c43457,,56000,12534,56000,27979v,15445,-12543,27979,-28000,27979c12545,55958,,43424,,27979,,12534,12545,,28000,xe" fillcolor="#19466e" strokecolor="#19466e" strokeweight=".30483mm">
                  <v:stroke miterlimit="83231f" joinstyle="miter"/>
                  <v:path arrowok="t" textboxrect="0,0,56000,55958"/>
                </v:shape>
                <v:shape id="Shape 6339" o:spid="_x0000_s1110" style="position:absolute;left:47091;top:15986;width:560;height:559;visibility:visible;mso-wrap-style:square;v-text-anchor:top" coordsize="56000,55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" path="m28000,c43456,,56000,12534,56000,27979v,15444,-12544,27979,-28000,27979c12543,55958,,43423,,27979,,12534,12543,,28000,xe" fillcolor="#19466e" strokecolor="#19466e" strokeweight=".30483mm">
                  <v:stroke miterlimit="83231f" joinstyle="miter"/>
                  <v:path arrowok="t" textboxrect="0,0,56000,55958"/>
                </v:shape>
                <v:shape id="Shape 6340" o:spid="_x0000_s1111" style="position:absolute;left:4091;top:407;width:0;height:30335;visibility:visible;mso-wrap-style:square;v-text-anchor:top" coordsize="0,30335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" path="m,3033513l,e" filled="f" strokeweight=".20322mm">
                  <v:stroke miterlimit="83231f" joinstyle="miter"/>
                  <v:path arrowok="t" textboxrect="0,0,0,3033513"/>
                </v:shape>
                <v:shape id="Shape 6341" o:spid="_x0000_s1112" style="position:absolute;left:3583;top:29937;width:508;height:0;visibility:visible;mso-wrap-style:square;v-text-anchor:top" coordsize="508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" path="m50809,l,e" filled="f" strokeweight=".20322mm">
                  <v:stroke miterlimit="83231f" joinstyle="miter"/>
                  <v:path arrowok="t" textboxrect="0,0,50809,0"/>
                </v:shape>
                <v:rect id="Rectangle 6342" o:spid="_x0000_s1113" style="position:absolute;left:1709;top:28889;width:2252;height:1538;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" filled="f" stroked="f">
                  <v:textbox inset="0,0,0,0">
                    <w:txbxContent>
                      <w:p w14:paraId="2B248C6A" w14:textId="77777777" w:rsidR="00F00A1F" w:rsidRDefault="00F00A1F"/>
                    </w:txbxContent>
                  </v:textbox>
                </v:rect>
                <v:shape id="Shape 6343" o:spid="_x0000_s1114" style="position:absolute;left:3583;top:23101;width:508;height:0;visibility:visible;mso-wrap-style:square;v-text-anchor:top" coordsize="508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" path="m50809,l,e" filled="f" strokeweight=".20322mm">
                  <v:stroke miterlimit="83231f" joinstyle="miter"/>
                  <v:path arrowok="t" textboxrect="0,0,50809,0"/>
                </v:shape>
                <v:rect id="Rectangle 6344" o:spid="_x0000_s1115" style="position:absolute;left:2412;top:22228;width:845;height:1538;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" filled="f" stroked="f">
                  <v:textbox inset="0,0,0,0">
                    <w:txbxContent>
                      <w:p w14:paraId="06CB4828" w14:textId="77777777" w:rsidR="00F00A1F" w:rsidRDefault="00F00A1F"/>
                    </w:txbxContent>
                  </v:textbox>
                </v:rect>
                <v:shape id="Shape 6345" o:spid="_x0000_s1116" style="position:absolute;left:3583;top:16265;width:508;height:0;visibility:visible;mso-wrap-style:square;v-text-anchor:top" coordsize="508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" path="m50809,l,e" filled="f" strokeweight=".20322mm">
                  <v:stroke miterlimit="83231f" joinstyle="miter"/>
                  <v:path arrowok="t" textboxrect="0,0,50809,0"/>
                </v:shape>
                <v:rect id="Rectangle 6346" o:spid="_x0000_s1117" style="position:absolute;left:1990;top:15287;width:1689;height:1538;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" filled="f" stroked="f">
                  <v:textbox inset="0,0,0,0">
                    <w:txbxContent>
                      <w:p w14:paraId="57A00090" w14:textId="77777777" w:rsidR="00F00A1F" w:rsidRDefault="00F00A1F"/>
                    </w:txbxContent>
                  </v:textbox>
                </v:rect>
                <v:shape id="Shape 6347" o:spid="_x0000_s1118" style="position:absolute;left:3583;top:9428;width:508;height:0;visibility:visible;mso-wrap-style:square;v-text-anchor:top" coordsize="508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" path="m50809,l,e" filled="f" strokeweight=".20322mm">
                  <v:stroke miterlimit="83231f" joinstyle="miter"/>
                  <v:path arrowok="t" textboxrect="0,0,50809,0"/>
                </v:shape>
                <v:rect id="Rectangle 6348" o:spid="_x0000_s1119" style="position:absolute;left:1990;top:8450;width:1689;height:1538;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" filled="f" stroked="f">
                  <v:textbox inset="0,0,0,0">
                    <w:txbxContent>
                      <w:p w14:paraId="01ECE44C" w14:textId="77777777" w:rsidR="00F00A1F" w:rsidRDefault="00F00A1F"/>
                    </w:txbxContent>
                  </v:textbox>
                </v:rect>
                <v:shape id="Shape 6349" o:spid="_x0000_s1120" style="position:absolute;left:3583;top:2592;width:508;height:0;visibility:visible;mso-wrap-style:square;v-text-anchor:top" coordsize="508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" path="m50809,l,e" filled="f" strokeweight=".20322mm">
                  <v:stroke miterlimit="83231f" joinstyle="miter"/>
                  <v:path arrowok="t" textboxrect="0,0,50809,0"/>
                </v:shape>
                <v:rect id="Rectangle 6350" o:spid="_x0000_s1121" style="position:absolute;left:1990;top:1614;width:1689;height:1538;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" filled="f" stroked="f">
                  <v:textbox inset="0,0,0,0">
                    <w:txbxContent>
                      <w:p w14:paraId="0A2B958F" w14:textId="77777777" w:rsidR="00F00A1F" w:rsidRDefault="00F00A1F"/>
                    </w:txbxContent>
                  </v:textbox>
                </v:rect>
                <v:rect id="Rectangle 64809" o:spid="_x0000_s1122" style="position:absolute;left:-8202;top:11989;width:18147;height:1538;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" filled="f" stroked="f">
                  <v:textbox inset="0,0,0,0">
                    <w:txbxContent>
                      <w:p w14:paraId="59CAB67A" w14:textId="77777777" w:rsidR="00F00A1F" w:rsidRDefault="00A743E2">
                        <w:r>
                          <w:rPr>
                            <w:rFonts w:ascii="Times New Roman" w:eastAsia="Times New Roman" w:hAnsi="Times New Roman" w:cs="Times New Roman"/>
                            <w:sz w:val="20"/>
                          </w:rPr>
                          <w:t>HDQ1,+66RQGLVFKDUJH</w:t>
                        </w:r>
                      </w:p>
                    </w:txbxContent>
                  </v:textbox>
                </v:rect>
                <v:rect id="Rectangle 64808" o:spid="_x0000_s1123" style="position:absolute;left:-1380;top:18811;width:18147;height:1538;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" filled="f" stroked="f">
                  <v:textbox inset="0,0,0,0">
                    <w:txbxContent>
                      <w:p w14:paraId="0A704E7B" w14:textId="77777777" w:rsidR="00F00A1F" w:rsidRDefault="00A743E2">
                        <w:r>
                          <w:rPr>
                            <w:rFonts w:ascii="Times New Roman" w:eastAsia="Times New Roman" w:hAnsi="Times New Roman" w:cs="Times New Roman"/>
                            <w:sz w:val="20"/>
                          </w:rPr>
                          <w:t>0</w:t>
                        </w:r>
                      </w:p>
                    </w:txbxContent>
                  </v:textbox>
                </v:rect>
                <v:shape id="Shape 6352" o:spid="_x0000_s1124" style="position:absolute;left:4091;top:30742;width:44086;height:0;visibility:visible;mso-wrap-style:square;v-text-anchor:top" coordsize="44086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" path="m,l4408601,e" filled="f" strokeweight=".20322mm">
                  <v:stroke miterlimit="83231f" joinstyle="miter"/>
                  <v:path arrowok="t" textboxrect="0,0,4408601,0"/>
                </v:shape>
                <v:shape id="Shape 6353" o:spid="_x0000_s1125" style="position:absolute;left:4896;top:30742;width:0;height:508;visibility:visible;mso-wrap-style:square;v-text-anchor:top" coordsize="0,50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" path="m,l,50771e" filled="f" strokeweight=".20322mm">
                  <v:stroke miterlimit="83231f" joinstyle="miter"/>
                  <v:path arrowok="t" textboxrect="0,0,0,50771"/>
                </v:shape>
                <v:rect id="Rectangle 6354" o:spid="_x0000_s1126" style="position:absolute;left:4578;top:31513;width:846;height:1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" filled="f" stroked="f">
                  <v:textbox inset="0,0,0,0">
                    <w:txbxContent>
                      <w:p w14:paraId="6065A342" w14:textId="77777777" w:rsidR="00F00A1F" w:rsidRDefault="00F00A1F"/>
                    </w:txbxContent>
                  </v:textbox>
                </v:rect>
                <v:shape id="Shape 6355" o:spid="_x0000_s1127" style="position:absolute;left:9615;top:30742;width:0;height:508;visibility:visible;mso-wrap-style:square;v-text-anchor:top" coordsize="0,50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" path="m,l,50771e" filled="f" strokeweight=".20322mm">
                  <v:stroke miterlimit="83231f" joinstyle="miter"/>
                  <v:path arrowok="t" textboxrect="0,0,0,50771"/>
                </v:shape>
                <v:rect id="Rectangle 6356" o:spid="_x0000_s1128" style="position:absolute;left:9298;top:31513;width:845;height:1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" filled="f" stroked="f">
                  <v:textbox inset="0,0,0,0">
                    <w:txbxContent>
                      <w:p w14:paraId="29A37BF6" w14:textId="77777777" w:rsidR="00F00A1F" w:rsidRDefault="00F00A1F"/>
                    </w:txbxContent>
                  </v:textbox>
                </v:rect>
                <v:shape id="Shape 6357" o:spid="_x0000_s1129" style="position:absolute;left:14334;top:30742;width:0;height:508;visibility:visible;mso-wrap-style:square;v-text-anchor:top" coordsize="0,50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" path="m,l,50771e" filled="f" strokeweight=".20322mm">
                  <v:stroke miterlimit="83231f" joinstyle="miter"/>
                  <v:path arrowok="t" textboxrect="0,0,0,50771"/>
                </v:shape>
                <v:rect id="Rectangle 6358" o:spid="_x0000_s1130" style="position:absolute;left:14017;top:31513;width:845;height:1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" filled="f" stroked="f">
                  <v:textbox inset="0,0,0,0">
                    <w:txbxContent>
                      <w:p w14:paraId="01907DEF" w14:textId="77777777" w:rsidR="00F00A1F" w:rsidRDefault="00F00A1F"/>
                    </w:txbxContent>
                  </v:textbox>
                </v:rect>
                <v:shape id="Shape 6359" o:spid="_x0000_s1131" style="position:absolute;left:19055;top:30742;width:0;height:508;visibility:visible;mso-wrap-style:square;v-text-anchor:top" coordsize="0,50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" path="m,l,50771e" filled="f" strokeweight=".20322mm">
                  <v:stroke miterlimit="83231f" joinstyle="miter"/>
                  <v:path arrowok="t" textboxrect="0,0,0,50771"/>
                </v:shape>
                <v:rect id="Rectangle 6360" o:spid="_x0000_s1132" style="position:absolute;left:18737;top:31513;width:846;height:1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" filled="f" stroked="f">
                  <v:textbox inset="0,0,0,0">
                    <w:txbxContent>
                      <w:p w14:paraId="5B335BD0" w14:textId="77777777" w:rsidR="00F00A1F" w:rsidRDefault="00F00A1F"/>
                    </w:txbxContent>
                  </v:textbox>
                </v:rect>
                <v:shape id="Shape 6361" o:spid="_x0000_s1133" style="position:absolute;left:23774;top:30742;width:0;height:508;visibility:visible;mso-wrap-style:square;v-text-anchor:top" coordsize="0,50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" path="m,l,50771e" filled="f" strokeweight=".20322mm">
                  <v:stroke miterlimit="83231f" joinstyle="miter"/>
                  <v:path arrowok="t" textboxrect="0,0,0,50771"/>
                </v:shape>
                <v:rect id="Rectangle 6362" o:spid="_x0000_s1134" style="position:absolute;left:23456;top:31513;width:846;height:1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" filled="f" stroked="f">
                  <v:textbox inset="0,0,0,0">
                    <w:txbxContent>
                      <w:p w14:paraId="71296938" w14:textId="77777777" w:rsidR="00F00A1F" w:rsidRDefault="00F00A1F"/>
                    </w:txbxContent>
                  </v:textbox>
                </v:rect>
                <v:shape id="Shape 6363" o:spid="_x0000_s1135" style="position:absolute;left:28493;top:30742;width:0;height:508;visibility:visible;mso-wrap-style:square;v-text-anchor:top" coordsize="0,50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" path="m,l,50771e" filled="f" strokeweight=".20322mm">
                  <v:stroke miterlimit="83231f" joinstyle="miter"/>
                  <v:path arrowok="t" textboxrect="0,0,0,50771"/>
                </v:shape>
                <v:rect id="Rectangle 6364" o:spid="_x0000_s1136" style="position:absolute;left:28176;top:31513;width:845;height:1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" filled="f" stroked="f">
                  <v:textbox inset="0,0,0,0">
                    <w:txbxContent>
                      <w:p w14:paraId="5F88AB78" w14:textId="77777777" w:rsidR="00F00A1F" w:rsidRDefault="00F00A1F"/>
                    </w:txbxContent>
                  </v:textbox>
                </v:rect>
                <v:shape id="Shape 6365" o:spid="_x0000_s1137" style="position:absolute;left:33214;top:30742;width:0;height:508;visibility:visible;mso-wrap-style:square;v-text-anchor:top" coordsize="0,50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" path="m,l,50771e" filled="f" strokeweight=".20322mm">
                  <v:stroke miterlimit="83231f" joinstyle="miter"/>
                  <v:path arrowok="t" textboxrect="0,0,0,50771"/>
                </v:shape>
                <v:rect id="Rectangle 6366" o:spid="_x0000_s1138" style="position:absolute;left:32896;top:31513;width:846;height:1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" filled="f" stroked="f">
                  <v:textbox inset="0,0,0,0">
                    <w:txbxContent>
                      <w:p w14:paraId="0A3F0CAD" w14:textId="77777777" w:rsidR="00F00A1F" w:rsidRDefault="00F00A1F"/>
                    </w:txbxContent>
                  </v:textbox>
                </v:rect>
                <v:shape id="Shape 6367" o:spid="_x0000_s1139" style="position:absolute;left:37933;top:30742;width:0;height:508;visibility:visible;mso-wrap-style:square;v-text-anchor:top" coordsize="0,50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" path="m,l,50771e" filled="f" strokeweight=".20322mm">
                  <v:stroke miterlimit="83231f" joinstyle="miter"/>
                  <v:path arrowok="t" textboxrect="0,0,0,50771"/>
                </v:shape>
                <v:rect id="Rectangle 6368" o:spid="_x0000_s1140" style="position:absolute;left:37615;top:31513;width:846;height:1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" filled="f" stroked="f">
                  <v:textbox inset="0,0,0,0">
                    <w:txbxContent>
                      <w:p w14:paraId="3F40ADB2" w14:textId="77777777" w:rsidR="00F00A1F" w:rsidRDefault="00F00A1F"/>
                    </w:txbxContent>
                  </v:textbox>
                </v:rect>
                <v:shape id="Shape 6369" o:spid="_x0000_s1141" style="position:absolute;left:42652;top:30742;width:0;height:508;visibility:visible;mso-wrap-style:square;v-text-anchor:top" coordsize="0,50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" path="m,l,50771e" filled="f" strokeweight=".20322mm">
                  <v:stroke miterlimit="83231f" joinstyle="miter"/>
                  <v:path arrowok="t" textboxrect="0,0,0,50771"/>
                </v:shape>
                <v:rect id="Rectangle 6370" o:spid="_x0000_s1142" style="position:absolute;left:42335;top:31513;width:845;height:1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" filled="f" stroked="f">
                  <v:textbox inset="0,0,0,0">
                    <w:txbxContent>
                      <w:p w14:paraId="5231516C" w14:textId="77777777" w:rsidR="00F00A1F" w:rsidRDefault="00F00A1F"/>
                    </w:txbxContent>
                  </v:textbox>
                </v:rect>
                <v:shape id="Shape 6371" o:spid="_x0000_s1143" style="position:absolute;left:47371;top:30742;width:0;height:508;visibility:visible;mso-wrap-style:square;v-text-anchor:top" coordsize="0,50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" path="m,l,50771e" filled="f" strokeweight=".20322mm">
                  <v:stroke miterlimit="83231f" joinstyle="miter"/>
                  <v:path arrowok="t" textboxrect="0,0,0,50771"/>
                </v:shape>
                <v:rect id="Rectangle 6372" o:spid="_x0000_s1144" style="position:absolute;left:47054;top:31513;width:845;height:1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" filled="f" stroked="f">
                  <v:textbox inset="0,0,0,0">
                    <w:txbxContent>
                      <w:p w14:paraId="2793C4C1" w14:textId="77777777" w:rsidR="00F00A1F" w:rsidRDefault="00F00A1F"/>
                    </w:txbxContent>
                  </v:textbox>
                </v:rect>
                <v:rect id="Rectangle 6373" o:spid="_x0000_s1145" style="position:absolute;left:23416;top:32911;width:7229;height:15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" filled="f" stroked="f">
                  <v:textbox inset="0,0,0,0">
                    <w:txbxContent>
                      <w:p w14:paraId="0EEB2A24" w14:textId="77777777" w:rsidR="00F00A1F" w:rsidRDefault="00A743E2">
                        <w:r>
                          <w:rPr>
                            <w:rFonts w:ascii="Times New Roman" w:eastAsia="Times New Roman" w:hAnsi="Times New Roman" w:cs="Times New Roman"/>
                            <w:sz w:val="20"/>
                          </w:rPr>
                          <w:t>$63(&amp;76</w:t>
                        </w:r>
                      </w:p>
                    </w:txbxContent>
                  </v:textbox>
                </v:rect>
                <w10:anchorlock/>
              </v:group>
            </w:pict>
          </mc:Fallback>
        </mc:AlternateContent>
      </w:r>
    </w:p>
    <w:p w14:paraId="2B4764DA" w14:textId="77777777" w:rsidR="00F00A1F" w:rsidRDefault="00A743E2">
      <w:pPr>
        <w:spacing w:after="80"/>
        <w:ind w:left="1440"/>
      </w:pPr>
      <w:r>
        <w:rPr>
          <w:rFonts w:ascii="Times New Roman" w:eastAsia="Times New Roman" w:hAnsi="Times New Roman" w:cs="Times New Roman"/>
          <w:color w:val="333333"/>
          <w:sz w:val="16"/>
        </w:rPr>
        <w:t xml:space="preserve"> </w:t>
      </w:r>
    </w:p>
    <w:p w14:paraId="6CF4C028" w14:textId="77777777" w:rsidR="00F00A1F" w:rsidRDefault="00A743E2">
      <w:pPr>
        <w:spacing w:after="78"/>
        <w:ind w:left="1435" w:hanging="10"/>
      </w:pPr>
      <w:r>
        <w:rPr>
          <w:rFonts w:ascii="Times New Roman" w:eastAsia="Times New Roman" w:hAnsi="Times New Roman" w:cs="Times New Roman"/>
          <w:i/>
          <w:color w:val="333333"/>
          <w:sz w:val="16"/>
          <w:shd w:val="clear" w:color="auto" w:fill="FDFDFD"/>
        </w:rPr>
        <w:t>Fig. 11 Graph showing mean NIHSS at discharge with ASPECTS score, showing a statistically significant result</w:t>
      </w:r>
      <w:r>
        <w:rPr>
          <w:rFonts w:ascii="Times New Roman" w:eastAsia="Times New Roman" w:hAnsi="Times New Roman" w:cs="Times New Roman"/>
          <w:i/>
          <w:color w:val="333333"/>
          <w:sz w:val="16"/>
        </w:rPr>
        <w:t xml:space="preserve"> </w:t>
      </w:r>
    </w:p>
    <w:p w14:paraId="047CAAE2" w14:textId="77777777" w:rsidR="00F00A1F" w:rsidRDefault="00A743E2">
      <w:pPr>
        <w:spacing w:after="80"/>
        <w:ind w:left="1440"/>
      </w:pPr>
      <w:r>
        <w:rPr>
          <w:rFonts w:ascii="Times New Roman" w:eastAsia="Times New Roman" w:hAnsi="Times New Roman" w:cs="Times New Roman"/>
          <w:color w:val="333333"/>
          <w:sz w:val="16"/>
        </w:rPr>
        <w:t xml:space="preserve"> </w:t>
      </w:r>
    </w:p>
    <w:p w14:paraId="3DB44664" w14:textId="77777777" w:rsidR="00F00A1F" w:rsidRDefault="00A743E2">
      <w:pPr>
        <w:spacing w:after="75"/>
        <w:ind w:left="1440"/>
      </w:pPr>
      <w:r>
        <w:rPr>
          <w:rFonts w:ascii="Times New Roman" w:eastAsia="Times New Roman" w:hAnsi="Times New Roman" w:cs="Times New Roman"/>
          <w:color w:val="333333"/>
          <w:sz w:val="16"/>
        </w:rPr>
        <w:t xml:space="preserve"> </w:t>
      </w:r>
    </w:p>
    <w:p w14:paraId="47FD3D33" w14:textId="77777777" w:rsidR="00F00A1F" w:rsidRDefault="00A743E2">
      <w:pPr>
        <w:spacing w:after="80"/>
        <w:ind w:left="1440"/>
      </w:pPr>
      <w:r>
        <w:rPr>
          <w:rFonts w:ascii="Times New Roman" w:eastAsia="Times New Roman" w:hAnsi="Times New Roman" w:cs="Times New Roman"/>
          <w:color w:val="333333"/>
          <w:sz w:val="16"/>
        </w:rPr>
        <w:t xml:space="preserve"> </w:t>
      </w:r>
    </w:p>
    <w:p w14:paraId="5921A352" w14:textId="77777777" w:rsidR="00F00A1F" w:rsidRDefault="00A743E2">
      <w:pPr>
        <w:spacing w:after="0"/>
        <w:ind w:left="1440"/>
      </w:pPr>
      <w:r>
        <w:rPr>
          <w:rFonts w:ascii="Times New Roman" w:eastAsia="Times New Roman" w:hAnsi="Times New Roman" w:cs="Times New Roman"/>
          <w:color w:val="333333"/>
          <w:sz w:val="16"/>
        </w:rPr>
        <w:t xml:space="preserve"> </w:t>
      </w:r>
    </w:p>
    <w:p w14:paraId="7A8359CD" w14:textId="77777777" w:rsidR="00F00A1F" w:rsidRDefault="00A743E2">
      <w:pPr>
        <w:spacing w:after="65"/>
        <w:ind w:left="1440"/>
      </w:pPr>
      <w:r>
        <w:rPr>
          <w:noProof/>
        </w:rPr>
        <w:lastRenderedPageBreak/>
        <mc:AlternateContent>
          <mc:Choice Requires="wpg">
            <w:drawing>
              <wp:inline distT="0" distB="0" distL="0" distR="0" wp14:anchorId="0DFE2ACE" wp14:editId="5AFE8457">
                <wp:extent cx="4856226" cy="3405036"/>
                <wp:effectExtent l="0" t="0" r="0" b="0"/>
                <wp:docPr id="70116" name="Group 70116" descr="Graph"/>
                <wp:cNvGraphicFramePr/>
                <a:graphic xmlns:a="http://schemas.openxmlformats.org/drawingml/2006/main">
                  <a:graphicData uri="http://schemas.microsoft.com/office/word/2010/wordprocessingGroup">
                    <wpg:wgp>
                      <wpg:cNvGrpSpPr/>
                      <wpg:grpSpPr>
                        <a:xfrm>
                          <a:off x="0" y="0"/>
                          <a:ext cx="4856226" cy="3405036"/>
                          <a:chOff x="0" y="0"/>
                          <a:chExt cx="4856226" cy="3405036"/>
                        </a:xfrm>
                      </wpg:grpSpPr>
                      <wps:wsp>
                        <wps:cNvPr id="75617" name="Shape 75617"/>
                        <wps:cNvSpPr/>
                        <wps:spPr>
                          <a:xfrm>
                            <a:off x="0" y="0"/>
                            <a:ext cx="4831080" cy="3383280"/>
                          </a:xfrm>
                          <a:custGeom>
                            <a:avLst/>
                            <a:gdLst/>
                            <a:ahLst/>
                            <a:cxnLst/>
                            <a:rect l="0" t="0" r="0" b="0"/>
                            <a:pathLst>
                              <a:path w="4831080" h="3383280">
                                <a:moveTo>
                                  <a:pt x="0" y="0"/>
                                </a:moveTo>
                                <a:lnTo>
                                  <a:pt x="4831080" y="0"/>
                                </a:lnTo>
                                <a:lnTo>
                                  <a:pt x="4831080" y="3383280"/>
                                </a:lnTo>
                                <a:lnTo>
                                  <a:pt x="0" y="3383280"/>
                                </a:lnTo>
                                <a:lnTo>
                                  <a:pt x="0" y="0"/>
                                </a:lnTo>
                              </a:path>
                            </a:pathLst>
                          </a:custGeom>
                          <a:ln w="0" cap="flat">
                            <a:miter lim="127000"/>
                          </a:ln>
                        </wps:spPr>
                        <wps:style>
                          <a:lnRef idx="0">
                            <a:srgbClr val="000000">
                              <a:alpha val="0"/>
                            </a:srgbClr>
                          </a:lnRef>
                          <a:fillRef idx="1">
                            <a:srgbClr val="FDFDFD"/>
                          </a:fillRef>
                          <a:effectRef idx="0">
                            <a:scrgbClr r="0" g="0" b="0"/>
                          </a:effectRef>
                          <a:fontRef idx="none"/>
                        </wps:style>
                        <wps:bodyPr/>
                      </wps:wsp>
                      <wps:wsp>
                        <wps:cNvPr id="6395" name="Rectangle 6395"/>
                        <wps:cNvSpPr/>
                        <wps:spPr>
                          <a:xfrm>
                            <a:off x="4831080" y="3293648"/>
                            <a:ext cx="33444" cy="148147"/>
                          </a:xfrm>
                          <a:prstGeom prst="rect">
                            <a:avLst/>
                          </a:prstGeom>
                          <a:ln>
                            <a:noFill/>
                          </a:ln>
                        </wps:spPr>
                        <wps:txbx>
                          <w:txbxContent>
                            <w:p w14:paraId="4C1B7D8C" w14:textId="77777777" w:rsidR="00F00A1F" w:rsidRDefault="00A743E2">
                              <w:r>
                                <w:rPr>
                                  <w:rFonts w:ascii="Times New Roman" w:eastAsia="Times New Roman" w:hAnsi="Times New Roman" w:cs="Times New Roman"/>
                                  <w:color w:val="333333"/>
                                  <w:sz w:val="16"/>
                                </w:rPr>
                                <w:t xml:space="preserve"> </w:t>
                              </w:r>
                            </w:p>
                          </w:txbxContent>
                        </wps:txbx>
                        <wps:bodyPr horzOverflow="overflow" vert="horz" lIns="0" tIns="0" rIns="0" bIns="0" rtlCol="0">
                          <a:noAutofit/>
                        </wps:bodyPr>
                      </wps:wsp>
                      <wps:wsp>
                        <wps:cNvPr id="75618" name="Shape 75618"/>
                        <wps:cNvSpPr/>
                        <wps:spPr>
                          <a:xfrm>
                            <a:off x="1524" y="11684"/>
                            <a:ext cx="4830328" cy="3382010"/>
                          </a:xfrm>
                          <a:custGeom>
                            <a:avLst/>
                            <a:gdLst/>
                            <a:ahLst/>
                            <a:cxnLst/>
                            <a:rect l="0" t="0" r="0" b="0"/>
                            <a:pathLst>
                              <a:path w="4830328" h="3382010">
                                <a:moveTo>
                                  <a:pt x="0" y="0"/>
                                </a:moveTo>
                                <a:lnTo>
                                  <a:pt x="4830328" y="0"/>
                                </a:lnTo>
                                <a:lnTo>
                                  <a:pt x="4830328" y="3382010"/>
                                </a:lnTo>
                                <a:lnTo>
                                  <a:pt x="0" y="3382010"/>
                                </a:lnTo>
                                <a:lnTo>
                                  <a:pt x="0" y="0"/>
                                </a:lnTo>
                              </a:path>
                            </a:pathLst>
                          </a:custGeom>
                          <a:ln w="7314" cap="flat">
                            <a:miter lim="127000"/>
                          </a:ln>
                        </wps:spPr>
                        <wps:style>
                          <a:lnRef idx="1">
                            <a:srgbClr val="EAF2F2"/>
                          </a:lnRef>
                          <a:fillRef idx="1">
                            <a:srgbClr val="EAF2F2"/>
                          </a:fillRef>
                          <a:effectRef idx="0">
                            <a:scrgbClr r="0" g="0" b="0"/>
                          </a:effectRef>
                          <a:fontRef idx="none"/>
                        </wps:style>
                        <wps:bodyPr/>
                      </wps:wsp>
                      <wps:wsp>
                        <wps:cNvPr id="75619" name="Shape 75619"/>
                        <wps:cNvSpPr/>
                        <wps:spPr>
                          <a:xfrm>
                            <a:off x="416438" y="11684"/>
                            <a:ext cx="4407687" cy="3018360"/>
                          </a:xfrm>
                          <a:custGeom>
                            <a:avLst/>
                            <a:gdLst/>
                            <a:ahLst/>
                            <a:cxnLst/>
                            <a:rect l="0" t="0" r="0" b="0"/>
                            <a:pathLst>
                              <a:path w="4407687" h="3018360">
                                <a:moveTo>
                                  <a:pt x="0" y="0"/>
                                </a:moveTo>
                                <a:lnTo>
                                  <a:pt x="4407687" y="0"/>
                                </a:lnTo>
                                <a:lnTo>
                                  <a:pt x="4407687" y="3018360"/>
                                </a:lnTo>
                                <a:lnTo>
                                  <a:pt x="0" y="3018360"/>
                                </a:lnTo>
                                <a:lnTo>
                                  <a:pt x="0" y="0"/>
                                </a:lnTo>
                              </a:path>
                            </a:pathLst>
                          </a:custGeom>
                          <a:ln w="7314" cap="flat">
                            <a:miter lim="127000"/>
                          </a:ln>
                        </wps:spPr>
                        <wps:style>
                          <a:lnRef idx="1">
                            <a:srgbClr val="FFFFFF"/>
                          </a:lnRef>
                          <a:fillRef idx="1">
                            <a:srgbClr val="FFFFFF"/>
                          </a:fillRef>
                          <a:effectRef idx="0">
                            <a:scrgbClr r="0" g="0" b="0"/>
                          </a:effectRef>
                          <a:fontRef idx="none"/>
                        </wps:style>
                        <wps:bodyPr/>
                      </wps:wsp>
                      <wps:wsp>
                        <wps:cNvPr id="6521" name="Shape 6521"/>
                        <wps:cNvSpPr/>
                        <wps:spPr>
                          <a:xfrm>
                            <a:off x="416438" y="2727998"/>
                            <a:ext cx="4407687" cy="0"/>
                          </a:xfrm>
                          <a:custGeom>
                            <a:avLst/>
                            <a:gdLst/>
                            <a:ahLst/>
                            <a:cxnLst/>
                            <a:rect l="0" t="0" r="0" b="0"/>
                            <a:pathLst>
                              <a:path w="4407687">
                                <a:moveTo>
                                  <a:pt x="0" y="0"/>
                                </a:moveTo>
                                <a:lnTo>
                                  <a:pt x="4407687" y="0"/>
                                </a:lnTo>
                              </a:path>
                            </a:pathLst>
                          </a:custGeom>
                          <a:ln w="10972" cap="flat">
                            <a:miter lim="127000"/>
                          </a:ln>
                        </wps:spPr>
                        <wps:style>
                          <a:lnRef idx="1">
                            <a:srgbClr val="EAF2F2"/>
                          </a:lnRef>
                          <a:fillRef idx="0">
                            <a:srgbClr val="000000">
                              <a:alpha val="0"/>
                            </a:srgbClr>
                          </a:fillRef>
                          <a:effectRef idx="0">
                            <a:scrgbClr r="0" g="0" b="0"/>
                          </a:effectRef>
                          <a:fontRef idx="none"/>
                        </wps:style>
                        <wps:bodyPr/>
                      </wps:wsp>
                      <wps:wsp>
                        <wps:cNvPr id="6522" name="Shape 6522"/>
                        <wps:cNvSpPr/>
                        <wps:spPr>
                          <a:xfrm>
                            <a:off x="416438" y="1881422"/>
                            <a:ext cx="4407687" cy="0"/>
                          </a:xfrm>
                          <a:custGeom>
                            <a:avLst/>
                            <a:gdLst/>
                            <a:ahLst/>
                            <a:cxnLst/>
                            <a:rect l="0" t="0" r="0" b="0"/>
                            <a:pathLst>
                              <a:path w="4407687">
                                <a:moveTo>
                                  <a:pt x="0" y="0"/>
                                </a:moveTo>
                                <a:lnTo>
                                  <a:pt x="4407687" y="0"/>
                                </a:lnTo>
                              </a:path>
                            </a:pathLst>
                          </a:custGeom>
                          <a:ln w="10972" cap="flat">
                            <a:miter lim="127000"/>
                          </a:ln>
                        </wps:spPr>
                        <wps:style>
                          <a:lnRef idx="1">
                            <a:srgbClr val="EAF2F2"/>
                          </a:lnRef>
                          <a:fillRef idx="0">
                            <a:srgbClr val="000000">
                              <a:alpha val="0"/>
                            </a:srgbClr>
                          </a:fillRef>
                          <a:effectRef idx="0">
                            <a:scrgbClr r="0" g="0" b="0"/>
                          </a:effectRef>
                          <a:fontRef idx="none"/>
                        </wps:style>
                        <wps:bodyPr/>
                      </wps:wsp>
                      <wps:wsp>
                        <wps:cNvPr id="6523" name="Shape 6523"/>
                        <wps:cNvSpPr/>
                        <wps:spPr>
                          <a:xfrm>
                            <a:off x="416438" y="1034846"/>
                            <a:ext cx="4407687" cy="0"/>
                          </a:xfrm>
                          <a:custGeom>
                            <a:avLst/>
                            <a:gdLst/>
                            <a:ahLst/>
                            <a:cxnLst/>
                            <a:rect l="0" t="0" r="0" b="0"/>
                            <a:pathLst>
                              <a:path w="4407687">
                                <a:moveTo>
                                  <a:pt x="0" y="0"/>
                                </a:moveTo>
                                <a:lnTo>
                                  <a:pt x="4407687" y="0"/>
                                </a:lnTo>
                              </a:path>
                            </a:pathLst>
                          </a:custGeom>
                          <a:ln w="10972" cap="flat">
                            <a:miter lim="127000"/>
                          </a:ln>
                        </wps:spPr>
                        <wps:style>
                          <a:lnRef idx="1">
                            <a:srgbClr val="EAF2F2"/>
                          </a:lnRef>
                          <a:fillRef idx="0">
                            <a:srgbClr val="000000">
                              <a:alpha val="0"/>
                            </a:srgbClr>
                          </a:fillRef>
                          <a:effectRef idx="0">
                            <a:scrgbClr r="0" g="0" b="0"/>
                          </a:effectRef>
                          <a:fontRef idx="none"/>
                        </wps:style>
                        <wps:bodyPr/>
                      </wps:wsp>
                      <wps:wsp>
                        <wps:cNvPr id="6524" name="Shape 6524"/>
                        <wps:cNvSpPr/>
                        <wps:spPr>
                          <a:xfrm>
                            <a:off x="416438" y="188426"/>
                            <a:ext cx="4407687" cy="0"/>
                          </a:xfrm>
                          <a:custGeom>
                            <a:avLst/>
                            <a:gdLst/>
                            <a:ahLst/>
                            <a:cxnLst/>
                            <a:rect l="0" t="0" r="0" b="0"/>
                            <a:pathLst>
                              <a:path w="4407687">
                                <a:moveTo>
                                  <a:pt x="0" y="0"/>
                                </a:moveTo>
                                <a:lnTo>
                                  <a:pt x="4407687" y="0"/>
                                </a:lnTo>
                              </a:path>
                            </a:pathLst>
                          </a:custGeom>
                          <a:ln w="10972" cap="flat">
                            <a:miter lim="127000"/>
                          </a:ln>
                        </wps:spPr>
                        <wps:style>
                          <a:lnRef idx="1">
                            <a:srgbClr val="EAF2F2"/>
                          </a:lnRef>
                          <a:fillRef idx="0">
                            <a:srgbClr val="000000">
                              <a:alpha val="0"/>
                            </a:srgbClr>
                          </a:fillRef>
                          <a:effectRef idx="0">
                            <a:scrgbClr r="0" g="0" b="0"/>
                          </a:effectRef>
                          <a:fontRef idx="none"/>
                        </wps:style>
                        <wps:bodyPr/>
                      </wps:wsp>
                      <wps:wsp>
                        <wps:cNvPr id="6525" name="Shape 6525"/>
                        <wps:cNvSpPr/>
                        <wps:spPr>
                          <a:xfrm>
                            <a:off x="496961" y="104979"/>
                            <a:ext cx="0" cy="872192"/>
                          </a:xfrm>
                          <a:custGeom>
                            <a:avLst/>
                            <a:gdLst/>
                            <a:ahLst/>
                            <a:cxnLst/>
                            <a:rect l="0" t="0" r="0" b="0"/>
                            <a:pathLst>
                              <a:path h="872192">
                                <a:moveTo>
                                  <a:pt x="0" y="872192"/>
                                </a:moveTo>
                                <a:lnTo>
                                  <a:pt x="0" y="0"/>
                                </a:lnTo>
                              </a:path>
                            </a:pathLst>
                          </a:custGeom>
                          <a:ln w="10972" cap="flat">
                            <a:miter lim="127000"/>
                          </a:ln>
                        </wps:spPr>
                        <wps:style>
                          <a:lnRef idx="1">
                            <a:srgbClr val="19466E"/>
                          </a:lnRef>
                          <a:fillRef idx="0">
                            <a:srgbClr val="000000">
                              <a:alpha val="0"/>
                            </a:srgbClr>
                          </a:fillRef>
                          <a:effectRef idx="0">
                            <a:scrgbClr r="0" g="0" b="0"/>
                          </a:effectRef>
                          <a:fontRef idx="none"/>
                        </wps:style>
                        <wps:bodyPr/>
                      </wps:wsp>
                      <wps:wsp>
                        <wps:cNvPr id="6526" name="Shape 6526"/>
                        <wps:cNvSpPr/>
                        <wps:spPr>
                          <a:xfrm>
                            <a:off x="468967" y="104979"/>
                            <a:ext cx="55989" cy="0"/>
                          </a:xfrm>
                          <a:custGeom>
                            <a:avLst/>
                            <a:gdLst/>
                            <a:ahLst/>
                            <a:cxnLst/>
                            <a:rect l="0" t="0" r="0" b="0"/>
                            <a:pathLst>
                              <a:path w="55989">
                                <a:moveTo>
                                  <a:pt x="0" y="0"/>
                                </a:moveTo>
                                <a:lnTo>
                                  <a:pt x="55989"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27" name="Shape 6527"/>
                        <wps:cNvSpPr/>
                        <wps:spPr>
                          <a:xfrm>
                            <a:off x="468967" y="977171"/>
                            <a:ext cx="55989" cy="0"/>
                          </a:xfrm>
                          <a:custGeom>
                            <a:avLst/>
                            <a:gdLst/>
                            <a:ahLst/>
                            <a:cxnLst/>
                            <a:rect l="0" t="0" r="0" b="0"/>
                            <a:pathLst>
                              <a:path w="55989">
                                <a:moveTo>
                                  <a:pt x="0" y="0"/>
                                </a:moveTo>
                                <a:lnTo>
                                  <a:pt x="55989"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28" name="Shape 6528"/>
                        <wps:cNvSpPr/>
                        <wps:spPr>
                          <a:xfrm>
                            <a:off x="921594" y="457784"/>
                            <a:ext cx="0" cy="872192"/>
                          </a:xfrm>
                          <a:custGeom>
                            <a:avLst/>
                            <a:gdLst/>
                            <a:ahLst/>
                            <a:cxnLst/>
                            <a:rect l="0" t="0" r="0" b="0"/>
                            <a:pathLst>
                              <a:path h="872192">
                                <a:moveTo>
                                  <a:pt x="0" y="872192"/>
                                </a:moveTo>
                                <a:lnTo>
                                  <a:pt x="0" y="0"/>
                                </a:lnTo>
                              </a:path>
                            </a:pathLst>
                          </a:custGeom>
                          <a:ln w="10972" cap="flat">
                            <a:miter lim="127000"/>
                          </a:ln>
                        </wps:spPr>
                        <wps:style>
                          <a:lnRef idx="1">
                            <a:srgbClr val="19466E"/>
                          </a:lnRef>
                          <a:fillRef idx="0">
                            <a:srgbClr val="000000">
                              <a:alpha val="0"/>
                            </a:srgbClr>
                          </a:fillRef>
                          <a:effectRef idx="0">
                            <a:scrgbClr r="0" g="0" b="0"/>
                          </a:effectRef>
                          <a:fontRef idx="none"/>
                        </wps:style>
                        <wps:bodyPr/>
                      </wps:wsp>
                      <wps:wsp>
                        <wps:cNvPr id="6529" name="Shape 6529"/>
                        <wps:cNvSpPr/>
                        <wps:spPr>
                          <a:xfrm>
                            <a:off x="893599" y="457784"/>
                            <a:ext cx="55989" cy="0"/>
                          </a:xfrm>
                          <a:custGeom>
                            <a:avLst/>
                            <a:gdLst/>
                            <a:ahLst/>
                            <a:cxnLst/>
                            <a:rect l="0" t="0" r="0" b="0"/>
                            <a:pathLst>
                              <a:path w="55989">
                                <a:moveTo>
                                  <a:pt x="0" y="0"/>
                                </a:moveTo>
                                <a:lnTo>
                                  <a:pt x="55989"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30" name="Shape 6530"/>
                        <wps:cNvSpPr/>
                        <wps:spPr>
                          <a:xfrm>
                            <a:off x="893599" y="1329976"/>
                            <a:ext cx="55989" cy="0"/>
                          </a:xfrm>
                          <a:custGeom>
                            <a:avLst/>
                            <a:gdLst/>
                            <a:ahLst/>
                            <a:cxnLst/>
                            <a:rect l="0" t="0" r="0" b="0"/>
                            <a:pathLst>
                              <a:path w="55989">
                                <a:moveTo>
                                  <a:pt x="0" y="0"/>
                                </a:moveTo>
                                <a:lnTo>
                                  <a:pt x="55989"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31" name="Shape 6531"/>
                        <wps:cNvSpPr/>
                        <wps:spPr>
                          <a:xfrm>
                            <a:off x="1346226" y="77634"/>
                            <a:ext cx="0" cy="1068160"/>
                          </a:xfrm>
                          <a:custGeom>
                            <a:avLst/>
                            <a:gdLst/>
                            <a:ahLst/>
                            <a:cxnLst/>
                            <a:rect l="0" t="0" r="0" b="0"/>
                            <a:pathLst>
                              <a:path h="1068160">
                                <a:moveTo>
                                  <a:pt x="0" y="1068160"/>
                                </a:moveTo>
                                <a:lnTo>
                                  <a:pt x="0" y="0"/>
                                </a:lnTo>
                              </a:path>
                            </a:pathLst>
                          </a:custGeom>
                          <a:ln w="10972" cap="flat">
                            <a:miter lim="127000"/>
                          </a:ln>
                        </wps:spPr>
                        <wps:style>
                          <a:lnRef idx="1">
                            <a:srgbClr val="19466E"/>
                          </a:lnRef>
                          <a:fillRef idx="0">
                            <a:srgbClr val="000000">
                              <a:alpha val="0"/>
                            </a:srgbClr>
                          </a:fillRef>
                          <a:effectRef idx="0">
                            <a:scrgbClr r="0" g="0" b="0"/>
                          </a:effectRef>
                          <a:fontRef idx="none"/>
                        </wps:style>
                        <wps:bodyPr/>
                      </wps:wsp>
                      <wps:wsp>
                        <wps:cNvPr id="6532" name="Shape 6532"/>
                        <wps:cNvSpPr/>
                        <wps:spPr>
                          <a:xfrm>
                            <a:off x="1318232" y="77634"/>
                            <a:ext cx="55989" cy="0"/>
                          </a:xfrm>
                          <a:custGeom>
                            <a:avLst/>
                            <a:gdLst/>
                            <a:ahLst/>
                            <a:cxnLst/>
                            <a:rect l="0" t="0" r="0" b="0"/>
                            <a:pathLst>
                              <a:path w="55989">
                                <a:moveTo>
                                  <a:pt x="0" y="0"/>
                                </a:moveTo>
                                <a:lnTo>
                                  <a:pt x="55989"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33" name="Shape 6533"/>
                        <wps:cNvSpPr/>
                        <wps:spPr>
                          <a:xfrm>
                            <a:off x="1318232" y="1145795"/>
                            <a:ext cx="55989" cy="0"/>
                          </a:xfrm>
                          <a:custGeom>
                            <a:avLst/>
                            <a:gdLst/>
                            <a:ahLst/>
                            <a:cxnLst/>
                            <a:rect l="0" t="0" r="0" b="0"/>
                            <a:pathLst>
                              <a:path w="55989">
                                <a:moveTo>
                                  <a:pt x="0" y="0"/>
                                </a:moveTo>
                                <a:lnTo>
                                  <a:pt x="55989"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34" name="Shape 6534"/>
                        <wps:cNvSpPr/>
                        <wps:spPr>
                          <a:xfrm>
                            <a:off x="1771016" y="697126"/>
                            <a:ext cx="0" cy="675595"/>
                          </a:xfrm>
                          <a:custGeom>
                            <a:avLst/>
                            <a:gdLst/>
                            <a:ahLst/>
                            <a:cxnLst/>
                            <a:rect l="0" t="0" r="0" b="0"/>
                            <a:pathLst>
                              <a:path h="675595">
                                <a:moveTo>
                                  <a:pt x="0" y="675595"/>
                                </a:moveTo>
                                <a:lnTo>
                                  <a:pt x="0" y="0"/>
                                </a:lnTo>
                              </a:path>
                            </a:pathLst>
                          </a:custGeom>
                          <a:ln w="10972" cap="flat">
                            <a:miter lim="127000"/>
                          </a:ln>
                        </wps:spPr>
                        <wps:style>
                          <a:lnRef idx="1">
                            <a:srgbClr val="19466E"/>
                          </a:lnRef>
                          <a:fillRef idx="0">
                            <a:srgbClr val="000000">
                              <a:alpha val="0"/>
                            </a:srgbClr>
                          </a:fillRef>
                          <a:effectRef idx="0">
                            <a:scrgbClr r="0" g="0" b="0"/>
                          </a:effectRef>
                          <a:fontRef idx="none"/>
                        </wps:style>
                        <wps:bodyPr/>
                      </wps:wsp>
                      <wps:wsp>
                        <wps:cNvPr id="6535" name="Shape 6535"/>
                        <wps:cNvSpPr/>
                        <wps:spPr>
                          <a:xfrm>
                            <a:off x="1743022" y="697126"/>
                            <a:ext cx="55989" cy="0"/>
                          </a:xfrm>
                          <a:custGeom>
                            <a:avLst/>
                            <a:gdLst/>
                            <a:ahLst/>
                            <a:cxnLst/>
                            <a:rect l="0" t="0" r="0" b="0"/>
                            <a:pathLst>
                              <a:path w="55989">
                                <a:moveTo>
                                  <a:pt x="0" y="0"/>
                                </a:moveTo>
                                <a:lnTo>
                                  <a:pt x="55989"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36" name="Shape 6536"/>
                        <wps:cNvSpPr/>
                        <wps:spPr>
                          <a:xfrm>
                            <a:off x="1743022" y="1372722"/>
                            <a:ext cx="55989" cy="0"/>
                          </a:xfrm>
                          <a:custGeom>
                            <a:avLst/>
                            <a:gdLst/>
                            <a:ahLst/>
                            <a:cxnLst/>
                            <a:rect l="0" t="0" r="0" b="0"/>
                            <a:pathLst>
                              <a:path w="55989">
                                <a:moveTo>
                                  <a:pt x="0" y="0"/>
                                </a:moveTo>
                                <a:lnTo>
                                  <a:pt x="55989"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37" name="Shape 6537"/>
                        <wps:cNvSpPr/>
                        <wps:spPr>
                          <a:xfrm>
                            <a:off x="2195649" y="872979"/>
                            <a:ext cx="0" cy="807603"/>
                          </a:xfrm>
                          <a:custGeom>
                            <a:avLst/>
                            <a:gdLst/>
                            <a:ahLst/>
                            <a:cxnLst/>
                            <a:rect l="0" t="0" r="0" b="0"/>
                            <a:pathLst>
                              <a:path h="807603">
                                <a:moveTo>
                                  <a:pt x="0" y="807603"/>
                                </a:moveTo>
                                <a:lnTo>
                                  <a:pt x="0" y="0"/>
                                </a:lnTo>
                              </a:path>
                            </a:pathLst>
                          </a:custGeom>
                          <a:ln w="10972" cap="flat">
                            <a:miter lim="127000"/>
                          </a:ln>
                        </wps:spPr>
                        <wps:style>
                          <a:lnRef idx="1">
                            <a:srgbClr val="19466E"/>
                          </a:lnRef>
                          <a:fillRef idx="0">
                            <a:srgbClr val="000000">
                              <a:alpha val="0"/>
                            </a:srgbClr>
                          </a:fillRef>
                          <a:effectRef idx="0">
                            <a:scrgbClr r="0" g="0" b="0"/>
                          </a:effectRef>
                          <a:fontRef idx="none"/>
                        </wps:style>
                        <wps:bodyPr/>
                      </wps:wsp>
                      <wps:wsp>
                        <wps:cNvPr id="6538" name="Shape 6538"/>
                        <wps:cNvSpPr/>
                        <wps:spPr>
                          <a:xfrm>
                            <a:off x="2167655" y="872979"/>
                            <a:ext cx="55988" cy="0"/>
                          </a:xfrm>
                          <a:custGeom>
                            <a:avLst/>
                            <a:gdLst/>
                            <a:ahLst/>
                            <a:cxnLst/>
                            <a:rect l="0" t="0" r="0" b="0"/>
                            <a:pathLst>
                              <a:path w="55988">
                                <a:moveTo>
                                  <a:pt x="0" y="0"/>
                                </a:moveTo>
                                <a:lnTo>
                                  <a:pt x="55988"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39" name="Shape 6539"/>
                        <wps:cNvSpPr/>
                        <wps:spPr>
                          <a:xfrm>
                            <a:off x="2167655" y="1680582"/>
                            <a:ext cx="55988" cy="0"/>
                          </a:xfrm>
                          <a:custGeom>
                            <a:avLst/>
                            <a:gdLst/>
                            <a:ahLst/>
                            <a:cxnLst/>
                            <a:rect l="0" t="0" r="0" b="0"/>
                            <a:pathLst>
                              <a:path w="55988">
                                <a:moveTo>
                                  <a:pt x="0" y="0"/>
                                </a:moveTo>
                                <a:lnTo>
                                  <a:pt x="55988"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40" name="Shape 6540"/>
                        <wps:cNvSpPr/>
                        <wps:spPr>
                          <a:xfrm>
                            <a:off x="2620282" y="528346"/>
                            <a:ext cx="0" cy="872035"/>
                          </a:xfrm>
                          <a:custGeom>
                            <a:avLst/>
                            <a:gdLst/>
                            <a:ahLst/>
                            <a:cxnLst/>
                            <a:rect l="0" t="0" r="0" b="0"/>
                            <a:pathLst>
                              <a:path h="872035">
                                <a:moveTo>
                                  <a:pt x="0" y="872035"/>
                                </a:moveTo>
                                <a:lnTo>
                                  <a:pt x="0" y="0"/>
                                </a:lnTo>
                              </a:path>
                            </a:pathLst>
                          </a:custGeom>
                          <a:ln w="10972" cap="flat">
                            <a:miter lim="127000"/>
                          </a:ln>
                        </wps:spPr>
                        <wps:style>
                          <a:lnRef idx="1">
                            <a:srgbClr val="19466E"/>
                          </a:lnRef>
                          <a:fillRef idx="0">
                            <a:srgbClr val="000000">
                              <a:alpha val="0"/>
                            </a:srgbClr>
                          </a:fillRef>
                          <a:effectRef idx="0">
                            <a:scrgbClr r="0" g="0" b="0"/>
                          </a:effectRef>
                          <a:fontRef idx="none"/>
                        </wps:style>
                        <wps:bodyPr/>
                      </wps:wsp>
                      <wps:wsp>
                        <wps:cNvPr id="6541" name="Shape 6541"/>
                        <wps:cNvSpPr/>
                        <wps:spPr>
                          <a:xfrm>
                            <a:off x="2592287" y="528346"/>
                            <a:ext cx="55989" cy="0"/>
                          </a:xfrm>
                          <a:custGeom>
                            <a:avLst/>
                            <a:gdLst/>
                            <a:ahLst/>
                            <a:cxnLst/>
                            <a:rect l="0" t="0" r="0" b="0"/>
                            <a:pathLst>
                              <a:path w="55989">
                                <a:moveTo>
                                  <a:pt x="0" y="0"/>
                                </a:moveTo>
                                <a:lnTo>
                                  <a:pt x="55989"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42" name="Shape 6542"/>
                        <wps:cNvSpPr/>
                        <wps:spPr>
                          <a:xfrm>
                            <a:off x="2592287" y="1400380"/>
                            <a:ext cx="55989" cy="0"/>
                          </a:xfrm>
                          <a:custGeom>
                            <a:avLst/>
                            <a:gdLst/>
                            <a:ahLst/>
                            <a:cxnLst/>
                            <a:rect l="0" t="0" r="0" b="0"/>
                            <a:pathLst>
                              <a:path w="55989">
                                <a:moveTo>
                                  <a:pt x="0" y="0"/>
                                </a:moveTo>
                                <a:lnTo>
                                  <a:pt x="55989"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43" name="Shape 6543"/>
                        <wps:cNvSpPr/>
                        <wps:spPr>
                          <a:xfrm>
                            <a:off x="3044914" y="841392"/>
                            <a:ext cx="0" cy="1233484"/>
                          </a:xfrm>
                          <a:custGeom>
                            <a:avLst/>
                            <a:gdLst/>
                            <a:ahLst/>
                            <a:cxnLst/>
                            <a:rect l="0" t="0" r="0" b="0"/>
                            <a:pathLst>
                              <a:path h="1233484">
                                <a:moveTo>
                                  <a:pt x="0" y="1233484"/>
                                </a:moveTo>
                                <a:lnTo>
                                  <a:pt x="0" y="0"/>
                                </a:lnTo>
                              </a:path>
                            </a:pathLst>
                          </a:custGeom>
                          <a:ln w="10972" cap="flat">
                            <a:miter lim="127000"/>
                          </a:ln>
                        </wps:spPr>
                        <wps:style>
                          <a:lnRef idx="1">
                            <a:srgbClr val="19466E"/>
                          </a:lnRef>
                          <a:fillRef idx="0">
                            <a:srgbClr val="000000">
                              <a:alpha val="0"/>
                            </a:srgbClr>
                          </a:fillRef>
                          <a:effectRef idx="0">
                            <a:scrgbClr r="0" g="0" b="0"/>
                          </a:effectRef>
                          <a:fontRef idx="none"/>
                        </wps:style>
                        <wps:bodyPr/>
                      </wps:wsp>
                      <wps:wsp>
                        <wps:cNvPr id="6544" name="Shape 6544"/>
                        <wps:cNvSpPr/>
                        <wps:spPr>
                          <a:xfrm>
                            <a:off x="3016920" y="841392"/>
                            <a:ext cx="55988" cy="0"/>
                          </a:xfrm>
                          <a:custGeom>
                            <a:avLst/>
                            <a:gdLst/>
                            <a:ahLst/>
                            <a:cxnLst/>
                            <a:rect l="0" t="0" r="0" b="0"/>
                            <a:pathLst>
                              <a:path w="55988">
                                <a:moveTo>
                                  <a:pt x="0" y="0"/>
                                </a:moveTo>
                                <a:lnTo>
                                  <a:pt x="55988"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45" name="Shape 6545"/>
                        <wps:cNvSpPr/>
                        <wps:spPr>
                          <a:xfrm>
                            <a:off x="3016920" y="2074876"/>
                            <a:ext cx="55988" cy="0"/>
                          </a:xfrm>
                          <a:custGeom>
                            <a:avLst/>
                            <a:gdLst/>
                            <a:ahLst/>
                            <a:cxnLst/>
                            <a:rect l="0" t="0" r="0" b="0"/>
                            <a:pathLst>
                              <a:path w="55988">
                                <a:moveTo>
                                  <a:pt x="0" y="0"/>
                                </a:moveTo>
                                <a:lnTo>
                                  <a:pt x="55988"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46" name="Shape 6546"/>
                        <wps:cNvSpPr/>
                        <wps:spPr>
                          <a:xfrm>
                            <a:off x="3469704" y="1126151"/>
                            <a:ext cx="0" cy="1510542"/>
                          </a:xfrm>
                          <a:custGeom>
                            <a:avLst/>
                            <a:gdLst/>
                            <a:ahLst/>
                            <a:cxnLst/>
                            <a:rect l="0" t="0" r="0" b="0"/>
                            <a:pathLst>
                              <a:path h="1510542">
                                <a:moveTo>
                                  <a:pt x="0" y="1510542"/>
                                </a:moveTo>
                                <a:lnTo>
                                  <a:pt x="0" y="0"/>
                                </a:lnTo>
                              </a:path>
                            </a:pathLst>
                          </a:custGeom>
                          <a:ln w="10972" cap="flat">
                            <a:miter lim="127000"/>
                          </a:ln>
                        </wps:spPr>
                        <wps:style>
                          <a:lnRef idx="1">
                            <a:srgbClr val="19466E"/>
                          </a:lnRef>
                          <a:fillRef idx="0">
                            <a:srgbClr val="000000">
                              <a:alpha val="0"/>
                            </a:srgbClr>
                          </a:fillRef>
                          <a:effectRef idx="0">
                            <a:scrgbClr r="0" g="0" b="0"/>
                          </a:effectRef>
                          <a:fontRef idx="none"/>
                        </wps:style>
                        <wps:bodyPr/>
                      </wps:wsp>
                      <wps:wsp>
                        <wps:cNvPr id="6547" name="Shape 6547"/>
                        <wps:cNvSpPr/>
                        <wps:spPr>
                          <a:xfrm>
                            <a:off x="3441710" y="1126151"/>
                            <a:ext cx="55989" cy="0"/>
                          </a:xfrm>
                          <a:custGeom>
                            <a:avLst/>
                            <a:gdLst/>
                            <a:ahLst/>
                            <a:cxnLst/>
                            <a:rect l="0" t="0" r="0" b="0"/>
                            <a:pathLst>
                              <a:path w="55989">
                                <a:moveTo>
                                  <a:pt x="0" y="0"/>
                                </a:moveTo>
                                <a:lnTo>
                                  <a:pt x="55989"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48" name="Shape 6548"/>
                        <wps:cNvSpPr/>
                        <wps:spPr>
                          <a:xfrm>
                            <a:off x="3441710" y="2636693"/>
                            <a:ext cx="55989" cy="0"/>
                          </a:xfrm>
                          <a:custGeom>
                            <a:avLst/>
                            <a:gdLst/>
                            <a:ahLst/>
                            <a:cxnLst/>
                            <a:rect l="0" t="0" r="0" b="0"/>
                            <a:pathLst>
                              <a:path w="55989">
                                <a:moveTo>
                                  <a:pt x="0" y="0"/>
                                </a:moveTo>
                                <a:lnTo>
                                  <a:pt x="55989"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49" name="Shape 6549"/>
                        <wps:cNvSpPr/>
                        <wps:spPr>
                          <a:xfrm>
                            <a:off x="3894337" y="500844"/>
                            <a:ext cx="0" cy="1068160"/>
                          </a:xfrm>
                          <a:custGeom>
                            <a:avLst/>
                            <a:gdLst/>
                            <a:ahLst/>
                            <a:cxnLst/>
                            <a:rect l="0" t="0" r="0" b="0"/>
                            <a:pathLst>
                              <a:path h="1068160">
                                <a:moveTo>
                                  <a:pt x="0" y="1068160"/>
                                </a:moveTo>
                                <a:lnTo>
                                  <a:pt x="0" y="0"/>
                                </a:lnTo>
                              </a:path>
                            </a:pathLst>
                          </a:custGeom>
                          <a:ln w="10972" cap="flat">
                            <a:miter lim="127000"/>
                          </a:ln>
                        </wps:spPr>
                        <wps:style>
                          <a:lnRef idx="1">
                            <a:srgbClr val="19466E"/>
                          </a:lnRef>
                          <a:fillRef idx="0">
                            <a:srgbClr val="000000">
                              <a:alpha val="0"/>
                            </a:srgbClr>
                          </a:fillRef>
                          <a:effectRef idx="0">
                            <a:scrgbClr r="0" g="0" b="0"/>
                          </a:effectRef>
                          <a:fontRef idx="none"/>
                        </wps:style>
                        <wps:bodyPr/>
                      </wps:wsp>
                      <wps:wsp>
                        <wps:cNvPr id="6550" name="Shape 6550"/>
                        <wps:cNvSpPr/>
                        <wps:spPr>
                          <a:xfrm>
                            <a:off x="3866342" y="500844"/>
                            <a:ext cx="55989" cy="0"/>
                          </a:xfrm>
                          <a:custGeom>
                            <a:avLst/>
                            <a:gdLst/>
                            <a:ahLst/>
                            <a:cxnLst/>
                            <a:rect l="0" t="0" r="0" b="0"/>
                            <a:pathLst>
                              <a:path w="55989">
                                <a:moveTo>
                                  <a:pt x="0" y="0"/>
                                </a:moveTo>
                                <a:lnTo>
                                  <a:pt x="55989"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51" name="Shape 6551"/>
                        <wps:cNvSpPr/>
                        <wps:spPr>
                          <a:xfrm>
                            <a:off x="3866342" y="1569004"/>
                            <a:ext cx="55989" cy="0"/>
                          </a:xfrm>
                          <a:custGeom>
                            <a:avLst/>
                            <a:gdLst/>
                            <a:ahLst/>
                            <a:cxnLst/>
                            <a:rect l="0" t="0" r="0" b="0"/>
                            <a:pathLst>
                              <a:path w="55989">
                                <a:moveTo>
                                  <a:pt x="0" y="0"/>
                                </a:moveTo>
                                <a:lnTo>
                                  <a:pt x="55989"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52" name="Shape 6552"/>
                        <wps:cNvSpPr/>
                        <wps:spPr>
                          <a:xfrm>
                            <a:off x="4318970" y="390052"/>
                            <a:ext cx="0" cy="2136320"/>
                          </a:xfrm>
                          <a:custGeom>
                            <a:avLst/>
                            <a:gdLst/>
                            <a:ahLst/>
                            <a:cxnLst/>
                            <a:rect l="0" t="0" r="0" b="0"/>
                            <a:pathLst>
                              <a:path h="2136320">
                                <a:moveTo>
                                  <a:pt x="0" y="2136320"/>
                                </a:moveTo>
                                <a:lnTo>
                                  <a:pt x="0" y="0"/>
                                </a:lnTo>
                              </a:path>
                            </a:pathLst>
                          </a:custGeom>
                          <a:ln w="10972" cap="flat">
                            <a:miter lim="127000"/>
                          </a:ln>
                        </wps:spPr>
                        <wps:style>
                          <a:lnRef idx="1">
                            <a:srgbClr val="19466E"/>
                          </a:lnRef>
                          <a:fillRef idx="0">
                            <a:srgbClr val="000000">
                              <a:alpha val="0"/>
                            </a:srgbClr>
                          </a:fillRef>
                          <a:effectRef idx="0">
                            <a:scrgbClr r="0" g="0" b="0"/>
                          </a:effectRef>
                          <a:fontRef idx="none"/>
                        </wps:style>
                        <wps:bodyPr/>
                      </wps:wsp>
                      <wps:wsp>
                        <wps:cNvPr id="6553" name="Shape 6553"/>
                        <wps:cNvSpPr/>
                        <wps:spPr>
                          <a:xfrm>
                            <a:off x="4290975" y="390052"/>
                            <a:ext cx="55989" cy="0"/>
                          </a:xfrm>
                          <a:custGeom>
                            <a:avLst/>
                            <a:gdLst/>
                            <a:ahLst/>
                            <a:cxnLst/>
                            <a:rect l="0" t="0" r="0" b="0"/>
                            <a:pathLst>
                              <a:path w="55989">
                                <a:moveTo>
                                  <a:pt x="0" y="0"/>
                                </a:moveTo>
                                <a:lnTo>
                                  <a:pt x="55989"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54" name="Shape 6554"/>
                        <wps:cNvSpPr/>
                        <wps:spPr>
                          <a:xfrm>
                            <a:off x="4290975" y="2526372"/>
                            <a:ext cx="55989" cy="0"/>
                          </a:xfrm>
                          <a:custGeom>
                            <a:avLst/>
                            <a:gdLst/>
                            <a:ahLst/>
                            <a:cxnLst/>
                            <a:rect l="0" t="0" r="0" b="0"/>
                            <a:pathLst>
                              <a:path w="55989">
                                <a:moveTo>
                                  <a:pt x="0" y="0"/>
                                </a:moveTo>
                                <a:lnTo>
                                  <a:pt x="55989"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55" name="Shape 6555"/>
                        <wps:cNvSpPr/>
                        <wps:spPr>
                          <a:xfrm>
                            <a:off x="4743602" y="813262"/>
                            <a:ext cx="0" cy="2136321"/>
                          </a:xfrm>
                          <a:custGeom>
                            <a:avLst/>
                            <a:gdLst/>
                            <a:ahLst/>
                            <a:cxnLst/>
                            <a:rect l="0" t="0" r="0" b="0"/>
                            <a:pathLst>
                              <a:path h="2136321">
                                <a:moveTo>
                                  <a:pt x="0" y="2136321"/>
                                </a:moveTo>
                                <a:lnTo>
                                  <a:pt x="0" y="0"/>
                                </a:lnTo>
                              </a:path>
                            </a:pathLst>
                          </a:custGeom>
                          <a:ln w="10972" cap="flat">
                            <a:miter lim="127000"/>
                          </a:ln>
                        </wps:spPr>
                        <wps:style>
                          <a:lnRef idx="1">
                            <a:srgbClr val="19466E"/>
                          </a:lnRef>
                          <a:fillRef idx="0">
                            <a:srgbClr val="000000">
                              <a:alpha val="0"/>
                            </a:srgbClr>
                          </a:fillRef>
                          <a:effectRef idx="0">
                            <a:scrgbClr r="0" g="0" b="0"/>
                          </a:effectRef>
                          <a:fontRef idx="none"/>
                        </wps:style>
                        <wps:bodyPr/>
                      </wps:wsp>
                      <wps:wsp>
                        <wps:cNvPr id="6556" name="Shape 6556"/>
                        <wps:cNvSpPr/>
                        <wps:spPr>
                          <a:xfrm>
                            <a:off x="4715608" y="813262"/>
                            <a:ext cx="55989" cy="0"/>
                          </a:xfrm>
                          <a:custGeom>
                            <a:avLst/>
                            <a:gdLst/>
                            <a:ahLst/>
                            <a:cxnLst/>
                            <a:rect l="0" t="0" r="0" b="0"/>
                            <a:pathLst>
                              <a:path w="55989">
                                <a:moveTo>
                                  <a:pt x="0" y="0"/>
                                </a:moveTo>
                                <a:lnTo>
                                  <a:pt x="55989"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57" name="Shape 6557"/>
                        <wps:cNvSpPr/>
                        <wps:spPr>
                          <a:xfrm>
                            <a:off x="4715608" y="2949582"/>
                            <a:ext cx="55989" cy="0"/>
                          </a:xfrm>
                          <a:custGeom>
                            <a:avLst/>
                            <a:gdLst/>
                            <a:ahLst/>
                            <a:cxnLst/>
                            <a:rect l="0" t="0" r="0" b="0"/>
                            <a:pathLst>
                              <a:path w="55989">
                                <a:moveTo>
                                  <a:pt x="0" y="0"/>
                                </a:moveTo>
                                <a:lnTo>
                                  <a:pt x="55989"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58" name="Shape 6558"/>
                        <wps:cNvSpPr/>
                        <wps:spPr>
                          <a:xfrm>
                            <a:off x="496804" y="541232"/>
                            <a:ext cx="424790" cy="352648"/>
                          </a:xfrm>
                          <a:custGeom>
                            <a:avLst/>
                            <a:gdLst/>
                            <a:ahLst/>
                            <a:cxnLst/>
                            <a:rect l="0" t="0" r="0" b="0"/>
                            <a:pathLst>
                              <a:path w="424790" h="352648">
                                <a:moveTo>
                                  <a:pt x="0" y="0"/>
                                </a:moveTo>
                                <a:lnTo>
                                  <a:pt x="424790" y="352648"/>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59" name="Shape 6559"/>
                        <wps:cNvSpPr/>
                        <wps:spPr>
                          <a:xfrm>
                            <a:off x="921594" y="611793"/>
                            <a:ext cx="424633" cy="282087"/>
                          </a:xfrm>
                          <a:custGeom>
                            <a:avLst/>
                            <a:gdLst/>
                            <a:ahLst/>
                            <a:cxnLst/>
                            <a:rect l="0" t="0" r="0" b="0"/>
                            <a:pathLst>
                              <a:path w="424633" h="282087">
                                <a:moveTo>
                                  <a:pt x="0" y="282087"/>
                                </a:moveTo>
                                <a:lnTo>
                                  <a:pt x="424633"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60" name="Shape 6560"/>
                        <wps:cNvSpPr/>
                        <wps:spPr>
                          <a:xfrm>
                            <a:off x="1346226" y="611793"/>
                            <a:ext cx="424633" cy="423210"/>
                          </a:xfrm>
                          <a:custGeom>
                            <a:avLst/>
                            <a:gdLst/>
                            <a:ahLst/>
                            <a:cxnLst/>
                            <a:rect l="0" t="0" r="0" b="0"/>
                            <a:pathLst>
                              <a:path w="424633" h="423210">
                                <a:moveTo>
                                  <a:pt x="0" y="0"/>
                                </a:moveTo>
                                <a:lnTo>
                                  <a:pt x="424633" y="42321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61" name="Shape 6561"/>
                        <wps:cNvSpPr/>
                        <wps:spPr>
                          <a:xfrm>
                            <a:off x="1770859" y="1035003"/>
                            <a:ext cx="424633" cy="241856"/>
                          </a:xfrm>
                          <a:custGeom>
                            <a:avLst/>
                            <a:gdLst/>
                            <a:ahLst/>
                            <a:cxnLst/>
                            <a:rect l="0" t="0" r="0" b="0"/>
                            <a:pathLst>
                              <a:path w="424633" h="241856">
                                <a:moveTo>
                                  <a:pt x="0" y="0"/>
                                </a:moveTo>
                                <a:lnTo>
                                  <a:pt x="424633" y="241856"/>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62" name="Shape 6562"/>
                        <wps:cNvSpPr/>
                        <wps:spPr>
                          <a:xfrm>
                            <a:off x="2195492" y="964442"/>
                            <a:ext cx="424790" cy="312418"/>
                          </a:xfrm>
                          <a:custGeom>
                            <a:avLst/>
                            <a:gdLst/>
                            <a:ahLst/>
                            <a:cxnLst/>
                            <a:rect l="0" t="0" r="0" b="0"/>
                            <a:pathLst>
                              <a:path w="424790" h="312418">
                                <a:moveTo>
                                  <a:pt x="0" y="312418"/>
                                </a:moveTo>
                                <a:lnTo>
                                  <a:pt x="424790"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63" name="Shape 6563"/>
                        <wps:cNvSpPr/>
                        <wps:spPr>
                          <a:xfrm>
                            <a:off x="2620282" y="964442"/>
                            <a:ext cx="424633" cy="493771"/>
                          </a:xfrm>
                          <a:custGeom>
                            <a:avLst/>
                            <a:gdLst/>
                            <a:ahLst/>
                            <a:cxnLst/>
                            <a:rect l="0" t="0" r="0" b="0"/>
                            <a:pathLst>
                              <a:path w="424633" h="493771">
                                <a:moveTo>
                                  <a:pt x="0" y="0"/>
                                </a:moveTo>
                                <a:lnTo>
                                  <a:pt x="424633" y="493771"/>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64" name="Shape 6564"/>
                        <wps:cNvSpPr/>
                        <wps:spPr>
                          <a:xfrm>
                            <a:off x="3044914" y="1458212"/>
                            <a:ext cx="424633" cy="423367"/>
                          </a:xfrm>
                          <a:custGeom>
                            <a:avLst/>
                            <a:gdLst/>
                            <a:ahLst/>
                            <a:cxnLst/>
                            <a:rect l="0" t="0" r="0" b="0"/>
                            <a:pathLst>
                              <a:path w="424633" h="423367">
                                <a:moveTo>
                                  <a:pt x="0" y="0"/>
                                </a:moveTo>
                                <a:lnTo>
                                  <a:pt x="424633" y="423367"/>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65" name="Shape 6565"/>
                        <wps:cNvSpPr/>
                        <wps:spPr>
                          <a:xfrm>
                            <a:off x="3469547" y="1035003"/>
                            <a:ext cx="424633" cy="846576"/>
                          </a:xfrm>
                          <a:custGeom>
                            <a:avLst/>
                            <a:gdLst/>
                            <a:ahLst/>
                            <a:cxnLst/>
                            <a:rect l="0" t="0" r="0" b="0"/>
                            <a:pathLst>
                              <a:path w="424633" h="846576">
                                <a:moveTo>
                                  <a:pt x="0" y="846576"/>
                                </a:moveTo>
                                <a:lnTo>
                                  <a:pt x="424633" y="0"/>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66" name="Shape 6566"/>
                        <wps:cNvSpPr/>
                        <wps:spPr>
                          <a:xfrm>
                            <a:off x="3894179" y="1035003"/>
                            <a:ext cx="424790" cy="423209"/>
                          </a:xfrm>
                          <a:custGeom>
                            <a:avLst/>
                            <a:gdLst/>
                            <a:ahLst/>
                            <a:cxnLst/>
                            <a:rect l="0" t="0" r="0" b="0"/>
                            <a:pathLst>
                              <a:path w="424790" h="423209">
                                <a:moveTo>
                                  <a:pt x="0" y="0"/>
                                </a:moveTo>
                                <a:lnTo>
                                  <a:pt x="424790" y="423209"/>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67" name="Shape 6567"/>
                        <wps:cNvSpPr/>
                        <wps:spPr>
                          <a:xfrm>
                            <a:off x="4318970" y="1458212"/>
                            <a:ext cx="424633" cy="423367"/>
                          </a:xfrm>
                          <a:custGeom>
                            <a:avLst/>
                            <a:gdLst/>
                            <a:ahLst/>
                            <a:cxnLst/>
                            <a:rect l="0" t="0" r="0" b="0"/>
                            <a:pathLst>
                              <a:path w="424633" h="423367">
                                <a:moveTo>
                                  <a:pt x="0" y="0"/>
                                </a:moveTo>
                                <a:lnTo>
                                  <a:pt x="424633" y="423367"/>
                                </a:lnTo>
                              </a:path>
                            </a:pathLst>
                          </a:custGeom>
                          <a:ln w="10972" cap="rnd">
                            <a:miter lim="127000"/>
                          </a:ln>
                        </wps:spPr>
                        <wps:style>
                          <a:lnRef idx="1">
                            <a:srgbClr val="19466E"/>
                          </a:lnRef>
                          <a:fillRef idx="0">
                            <a:srgbClr val="000000">
                              <a:alpha val="0"/>
                            </a:srgbClr>
                          </a:fillRef>
                          <a:effectRef idx="0">
                            <a:scrgbClr r="0" g="0" b="0"/>
                          </a:effectRef>
                          <a:fontRef idx="none"/>
                        </wps:style>
                        <wps:bodyPr/>
                      </wps:wsp>
                      <wps:wsp>
                        <wps:cNvPr id="6568" name="Shape 6568"/>
                        <wps:cNvSpPr/>
                        <wps:spPr>
                          <a:xfrm>
                            <a:off x="468810" y="513259"/>
                            <a:ext cx="55988" cy="55946"/>
                          </a:xfrm>
                          <a:custGeom>
                            <a:avLst/>
                            <a:gdLst/>
                            <a:ahLst/>
                            <a:cxnLst/>
                            <a:rect l="0" t="0" r="0" b="0"/>
                            <a:pathLst>
                              <a:path w="55988" h="55946">
                                <a:moveTo>
                                  <a:pt x="27994" y="0"/>
                                </a:moveTo>
                                <a:cubicBezTo>
                                  <a:pt x="43447" y="0"/>
                                  <a:pt x="55988" y="12531"/>
                                  <a:pt x="55988" y="27973"/>
                                </a:cubicBezTo>
                                <a:cubicBezTo>
                                  <a:pt x="55988" y="43415"/>
                                  <a:pt x="43447" y="55946"/>
                                  <a:pt x="27994" y="55946"/>
                                </a:cubicBezTo>
                                <a:cubicBezTo>
                                  <a:pt x="12541" y="55946"/>
                                  <a:pt x="0" y="43415"/>
                                  <a:pt x="0" y="27973"/>
                                </a:cubicBezTo>
                                <a:cubicBezTo>
                                  <a:pt x="0" y="12531"/>
                                  <a:pt x="12541" y="0"/>
                                  <a:pt x="27994" y="0"/>
                                </a:cubicBezTo>
                                <a:close/>
                              </a:path>
                            </a:pathLst>
                          </a:custGeom>
                          <a:ln w="10972" cap="flat">
                            <a:miter lim="127000"/>
                          </a:ln>
                        </wps:spPr>
                        <wps:style>
                          <a:lnRef idx="1">
                            <a:srgbClr val="19466E"/>
                          </a:lnRef>
                          <a:fillRef idx="1">
                            <a:srgbClr val="19466E"/>
                          </a:fillRef>
                          <a:effectRef idx="0">
                            <a:scrgbClr r="0" g="0" b="0"/>
                          </a:effectRef>
                          <a:fontRef idx="none"/>
                        </wps:style>
                        <wps:bodyPr/>
                      </wps:wsp>
                      <wps:wsp>
                        <wps:cNvPr id="6569" name="Shape 6569"/>
                        <wps:cNvSpPr/>
                        <wps:spPr>
                          <a:xfrm>
                            <a:off x="893599" y="865907"/>
                            <a:ext cx="55989" cy="55946"/>
                          </a:xfrm>
                          <a:custGeom>
                            <a:avLst/>
                            <a:gdLst/>
                            <a:ahLst/>
                            <a:cxnLst/>
                            <a:rect l="0" t="0" r="0" b="0"/>
                            <a:pathLst>
                              <a:path w="55989" h="55946">
                                <a:moveTo>
                                  <a:pt x="27994" y="0"/>
                                </a:moveTo>
                                <a:cubicBezTo>
                                  <a:pt x="43447" y="0"/>
                                  <a:pt x="55989" y="12531"/>
                                  <a:pt x="55989" y="27973"/>
                                </a:cubicBezTo>
                                <a:cubicBezTo>
                                  <a:pt x="55989" y="43415"/>
                                  <a:pt x="43447" y="55946"/>
                                  <a:pt x="27994" y="55946"/>
                                </a:cubicBezTo>
                                <a:cubicBezTo>
                                  <a:pt x="12541" y="55946"/>
                                  <a:pt x="0" y="43415"/>
                                  <a:pt x="0" y="27973"/>
                                </a:cubicBezTo>
                                <a:cubicBezTo>
                                  <a:pt x="0" y="12531"/>
                                  <a:pt x="12541" y="0"/>
                                  <a:pt x="27994" y="0"/>
                                </a:cubicBezTo>
                                <a:close/>
                              </a:path>
                            </a:pathLst>
                          </a:custGeom>
                          <a:ln w="10972" cap="flat">
                            <a:miter lim="127000"/>
                          </a:ln>
                        </wps:spPr>
                        <wps:style>
                          <a:lnRef idx="1">
                            <a:srgbClr val="19466E"/>
                          </a:lnRef>
                          <a:fillRef idx="1">
                            <a:srgbClr val="19466E"/>
                          </a:fillRef>
                          <a:effectRef idx="0">
                            <a:scrgbClr r="0" g="0" b="0"/>
                          </a:effectRef>
                          <a:fontRef idx="none"/>
                        </wps:style>
                        <wps:bodyPr/>
                      </wps:wsp>
                      <wps:wsp>
                        <wps:cNvPr id="6570" name="Shape 6570"/>
                        <wps:cNvSpPr/>
                        <wps:spPr>
                          <a:xfrm>
                            <a:off x="1318232" y="583820"/>
                            <a:ext cx="55989" cy="55946"/>
                          </a:xfrm>
                          <a:custGeom>
                            <a:avLst/>
                            <a:gdLst/>
                            <a:ahLst/>
                            <a:cxnLst/>
                            <a:rect l="0" t="0" r="0" b="0"/>
                            <a:pathLst>
                              <a:path w="55989" h="55946">
                                <a:moveTo>
                                  <a:pt x="27994" y="0"/>
                                </a:moveTo>
                                <a:cubicBezTo>
                                  <a:pt x="43447" y="0"/>
                                  <a:pt x="55989" y="12531"/>
                                  <a:pt x="55989" y="27973"/>
                                </a:cubicBezTo>
                                <a:cubicBezTo>
                                  <a:pt x="55989" y="43415"/>
                                  <a:pt x="43447" y="55946"/>
                                  <a:pt x="27994" y="55946"/>
                                </a:cubicBezTo>
                                <a:cubicBezTo>
                                  <a:pt x="12541" y="55946"/>
                                  <a:pt x="0" y="43415"/>
                                  <a:pt x="0" y="27973"/>
                                </a:cubicBezTo>
                                <a:cubicBezTo>
                                  <a:pt x="0" y="12531"/>
                                  <a:pt x="12541" y="0"/>
                                  <a:pt x="27994" y="0"/>
                                </a:cubicBezTo>
                                <a:close/>
                              </a:path>
                            </a:pathLst>
                          </a:custGeom>
                          <a:ln w="10972" cap="flat">
                            <a:miter lim="127000"/>
                          </a:ln>
                        </wps:spPr>
                        <wps:style>
                          <a:lnRef idx="1">
                            <a:srgbClr val="19466E"/>
                          </a:lnRef>
                          <a:fillRef idx="1">
                            <a:srgbClr val="19466E"/>
                          </a:fillRef>
                          <a:effectRef idx="0">
                            <a:scrgbClr r="0" g="0" b="0"/>
                          </a:effectRef>
                          <a:fontRef idx="none"/>
                        </wps:style>
                        <wps:bodyPr/>
                      </wps:wsp>
                      <wps:wsp>
                        <wps:cNvPr id="6571" name="Shape 6571"/>
                        <wps:cNvSpPr/>
                        <wps:spPr>
                          <a:xfrm>
                            <a:off x="1742865" y="1007030"/>
                            <a:ext cx="55989" cy="55946"/>
                          </a:xfrm>
                          <a:custGeom>
                            <a:avLst/>
                            <a:gdLst/>
                            <a:ahLst/>
                            <a:cxnLst/>
                            <a:rect l="0" t="0" r="0" b="0"/>
                            <a:pathLst>
                              <a:path w="55989" h="55946">
                                <a:moveTo>
                                  <a:pt x="27994" y="0"/>
                                </a:moveTo>
                                <a:cubicBezTo>
                                  <a:pt x="43448" y="0"/>
                                  <a:pt x="55989" y="12531"/>
                                  <a:pt x="55989" y="27973"/>
                                </a:cubicBezTo>
                                <a:cubicBezTo>
                                  <a:pt x="55989" y="43415"/>
                                  <a:pt x="43448" y="55946"/>
                                  <a:pt x="27994" y="55946"/>
                                </a:cubicBezTo>
                                <a:cubicBezTo>
                                  <a:pt x="12542" y="55946"/>
                                  <a:pt x="0" y="43415"/>
                                  <a:pt x="0" y="27973"/>
                                </a:cubicBezTo>
                                <a:cubicBezTo>
                                  <a:pt x="0" y="12531"/>
                                  <a:pt x="12542" y="0"/>
                                  <a:pt x="27994" y="0"/>
                                </a:cubicBezTo>
                                <a:close/>
                              </a:path>
                            </a:pathLst>
                          </a:custGeom>
                          <a:ln w="10972" cap="flat">
                            <a:miter lim="127000"/>
                          </a:ln>
                        </wps:spPr>
                        <wps:style>
                          <a:lnRef idx="1">
                            <a:srgbClr val="19466E"/>
                          </a:lnRef>
                          <a:fillRef idx="1">
                            <a:srgbClr val="19466E"/>
                          </a:fillRef>
                          <a:effectRef idx="0">
                            <a:scrgbClr r="0" g="0" b="0"/>
                          </a:effectRef>
                          <a:fontRef idx="none"/>
                        </wps:style>
                        <wps:bodyPr/>
                      </wps:wsp>
                      <wps:wsp>
                        <wps:cNvPr id="6572" name="Shape 6572"/>
                        <wps:cNvSpPr/>
                        <wps:spPr>
                          <a:xfrm>
                            <a:off x="2167498" y="1248886"/>
                            <a:ext cx="55988" cy="55946"/>
                          </a:xfrm>
                          <a:custGeom>
                            <a:avLst/>
                            <a:gdLst/>
                            <a:ahLst/>
                            <a:cxnLst/>
                            <a:rect l="0" t="0" r="0" b="0"/>
                            <a:pathLst>
                              <a:path w="55988" h="55946">
                                <a:moveTo>
                                  <a:pt x="27994" y="0"/>
                                </a:moveTo>
                                <a:cubicBezTo>
                                  <a:pt x="43448" y="0"/>
                                  <a:pt x="55988" y="12531"/>
                                  <a:pt x="55988" y="27973"/>
                                </a:cubicBezTo>
                                <a:cubicBezTo>
                                  <a:pt x="55988" y="43413"/>
                                  <a:pt x="43448" y="55946"/>
                                  <a:pt x="27994" y="55946"/>
                                </a:cubicBezTo>
                                <a:cubicBezTo>
                                  <a:pt x="12541" y="55946"/>
                                  <a:pt x="0" y="43413"/>
                                  <a:pt x="0" y="27973"/>
                                </a:cubicBezTo>
                                <a:cubicBezTo>
                                  <a:pt x="0" y="12531"/>
                                  <a:pt x="12541" y="0"/>
                                  <a:pt x="27994" y="0"/>
                                </a:cubicBezTo>
                                <a:close/>
                              </a:path>
                            </a:pathLst>
                          </a:custGeom>
                          <a:ln w="10972" cap="flat">
                            <a:miter lim="127000"/>
                          </a:ln>
                        </wps:spPr>
                        <wps:style>
                          <a:lnRef idx="1">
                            <a:srgbClr val="19466E"/>
                          </a:lnRef>
                          <a:fillRef idx="1">
                            <a:srgbClr val="19466E"/>
                          </a:fillRef>
                          <a:effectRef idx="0">
                            <a:scrgbClr r="0" g="0" b="0"/>
                          </a:effectRef>
                          <a:fontRef idx="none"/>
                        </wps:style>
                        <wps:bodyPr/>
                      </wps:wsp>
                      <wps:wsp>
                        <wps:cNvPr id="6573" name="Shape 6573"/>
                        <wps:cNvSpPr/>
                        <wps:spPr>
                          <a:xfrm>
                            <a:off x="2592287" y="936469"/>
                            <a:ext cx="55989" cy="55946"/>
                          </a:xfrm>
                          <a:custGeom>
                            <a:avLst/>
                            <a:gdLst/>
                            <a:ahLst/>
                            <a:cxnLst/>
                            <a:rect l="0" t="0" r="0" b="0"/>
                            <a:pathLst>
                              <a:path w="55989" h="55946">
                                <a:moveTo>
                                  <a:pt x="27994" y="0"/>
                                </a:moveTo>
                                <a:cubicBezTo>
                                  <a:pt x="43448" y="0"/>
                                  <a:pt x="55989" y="12531"/>
                                  <a:pt x="55989" y="27973"/>
                                </a:cubicBezTo>
                                <a:cubicBezTo>
                                  <a:pt x="55989" y="43413"/>
                                  <a:pt x="43448" y="55946"/>
                                  <a:pt x="27994" y="55946"/>
                                </a:cubicBezTo>
                                <a:cubicBezTo>
                                  <a:pt x="12541" y="55946"/>
                                  <a:pt x="0" y="43413"/>
                                  <a:pt x="0" y="27973"/>
                                </a:cubicBezTo>
                                <a:cubicBezTo>
                                  <a:pt x="0" y="12531"/>
                                  <a:pt x="12541" y="0"/>
                                  <a:pt x="27994" y="0"/>
                                </a:cubicBezTo>
                                <a:close/>
                              </a:path>
                            </a:pathLst>
                          </a:custGeom>
                          <a:ln w="10972" cap="flat">
                            <a:miter lim="127000"/>
                          </a:ln>
                        </wps:spPr>
                        <wps:style>
                          <a:lnRef idx="1">
                            <a:srgbClr val="19466E"/>
                          </a:lnRef>
                          <a:fillRef idx="1">
                            <a:srgbClr val="19466E"/>
                          </a:fillRef>
                          <a:effectRef idx="0">
                            <a:scrgbClr r="0" g="0" b="0"/>
                          </a:effectRef>
                          <a:fontRef idx="none"/>
                        </wps:style>
                        <wps:bodyPr/>
                      </wps:wsp>
                      <wps:wsp>
                        <wps:cNvPr id="6574" name="Shape 6574"/>
                        <wps:cNvSpPr/>
                        <wps:spPr>
                          <a:xfrm>
                            <a:off x="3016920" y="1430239"/>
                            <a:ext cx="55988" cy="55946"/>
                          </a:xfrm>
                          <a:custGeom>
                            <a:avLst/>
                            <a:gdLst/>
                            <a:ahLst/>
                            <a:cxnLst/>
                            <a:rect l="0" t="0" r="0" b="0"/>
                            <a:pathLst>
                              <a:path w="55988" h="55946">
                                <a:moveTo>
                                  <a:pt x="27994" y="0"/>
                                </a:moveTo>
                                <a:cubicBezTo>
                                  <a:pt x="43448" y="0"/>
                                  <a:pt x="55988" y="12531"/>
                                  <a:pt x="55988" y="27973"/>
                                </a:cubicBezTo>
                                <a:cubicBezTo>
                                  <a:pt x="55988" y="43415"/>
                                  <a:pt x="43448" y="55946"/>
                                  <a:pt x="27994" y="55946"/>
                                </a:cubicBezTo>
                                <a:cubicBezTo>
                                  <a:pt x="12541" y="55946"/>
                                  <a:pt x="0" y="43415"/>
                                  <a:pt x="0" y="27973"/>
                                </a:cubicBezTo>
                                <a:cubicBezTo>
                                  <a:pt x="0" y="12531"/>
                                  <a:pt x="12541" y="0"/>
                                  <a:pt x="27994" y="0"/>
                                </a:cubicBezTo>
                                <a:close/>
                              </a:path>
                            </a:pathLst>
                          </a:custGeom>
                          <a:ln w="10972" cap="flat">
                            <a:miter lim="127000"/>
                          </a:ln>
                        </wps:spPr>
                        <wps:style>
                          <a:lnRef idx="1">
                            <a:srgbClr val="19466E"/>
                          </a:lnRef>
                          <a:fillRef idx="1">
                            <a:srgbClr val="19466E"/>
                          </a:fillRef>
                          <a:effectRef idx="0">
                            <a:scrgbClr r="0" g="0" b="0"/>
                          </a:effectRef>
                          <a:fontRef idx="none"/>
                        </wps:style>
                        <wps:bodyPr/>
                      </wps:wsp>
                      <wps:wsp>
                        <wps:cNvPr id="6575" name="Shape 6575"/>
                        <wps:cNvSpPr/>
                        <wps:spPr>
                          <a:xfrm>
                            <a:off x="3441552" y="1853606"/>
                            <a:ext cx="55989" cy="55946"/>
                          </a:xfrm>
                          <a:custGeom>
                            <a:avLst/>
                            <a:gdLst/>
                            <a:ahLst/>
                            <a:cxnLst/>
                            <a:rect l="0" t="0" r="0" b="0"/>
                            <a:pathLst>
                              <a:path w="55989" h="55946">
                                <a:moveTo>
                                  <a:pt x="27994" y="0"/>
                                </a:moveTo>
                                <a:cubicBezTo>
                                  <a:pt x="43448" y="0"/>
                                  <a:pt x="55989" y="12531"/>
                                  <a:pt x="55989" y="27973"/>
                                </a:cubicBezTo>
                                <a:cubicBezTo>
                                  <a:pt x="55989" y="43415"/>
                                  <a:pt x="43448" y="55946"/>
                                  <a:pt x="27994" y="55946"/>
                                </a:cubicBezTo>
                                <a:cubicBezTo>
                                  <a:pt x="12541" y="55946"/>
                                  <a:pt x="0" y="43415"/>
                                  <a:pt x="0" y="27973"/>
                                </a:cubicBezTo>
                                <a:cubicBezTo>
                                  <a:pt x="0" y="12531"/>
                                  <a:pt x="12541" y="0"/>
                                  <a:pt x="27994" y="0"/>
                                </a:cubicBezTo>
                                <a:close/>
                              </a:path>
                            </a:pathLst>
                          </a:custGeom>
                          <a:ln w="10972" cap="flat">
                            <a:miter lim="127000"/>
                          </a:ln>
                        </wps:spPr>
                        <wps:style>
                          <a:lnRef idx="1">
                            <a:srgbClr val="19466E"/>
                          </a:lnRef>
                          <a:fillRef idx="1">
                            <a:srgbClr val="19466E"/>
                          </a:fillRef>
                          <a:effectRef idx="0">
                            <a:scrgbClr r="0" g="0" b="0"/>
                          </a:effectRef>
                          <a:fontRef idx="none"/>
                        </wps:style>
                        <wps:bodyPr/>
                      </wps:wsp>
                      <wps:wsp>
                        <wps:cNvPr id="6576" name="Shape 6576"/>
                        <wps:cNvSpPr/>
                        <wps:spPr>
                          <a:xfrm>
                            <a:off x="3866185" y="1007030"/>
                            <a:ext cx="55988" cy="55946"/>
                          </a:xfrm>
                          <a:custGeom>
                            <a:avLst/>
                            <a:gdLst/>
                            <a:ahLst/>
                            <a:cxnLst/>
                            <a:rect l="0" t="0" r="0" b="0"/>
                            <a:pathLst>
                              <a:path w="55988" h="55946">
                                <a:moveTo>
                                  <a:pt x="27994" y="0"/>
                                </a:moveTo>
                                <a:cubicBezTo>
                                  <a:pt x="43448" y="0"/>
                                  <a:pt x="55988" y="12531"/>
                                  <a:pt x="55988" y="27973"/>
                                </a:cubicBezTo>
                                <a:cubicBezTo>
                                  <a:pt x="55988" y="43415"/>
                                  <a:pt x="43448" y="55946"/>
                                  <a:pt x="27994" y="55946"/>
                                </a:cubicBezTo>
                                <a:cubicBezTo>
                                  <a:pt x="12541" y="55946"/>
                                  <a:pt x="0" y="43415"/>
                                  <a:pt x="0" y="27973"/>
                                </a:cubicBezTo>
                                <a:cubicBezTo>
                                  <a:pt x="0" y="12531"/>
                                  <a:pt x="12541" y="0"/>
                                  <a:pt x="27994" y="0"/>
                                </a:cubicBezTo>
                                <a:close/>
                              </a:path>
                            </a:pathLst>
                          </a:custGeom>
                          <a:ln w="10972" cap="flat">
                            <a:miter lim="127000"/>
                          </a:ln>
                        </wps:spPr>
                        <wps:style>
                          <a:lnRef idx="1">
                            <a:srgbClr val="19466E"/>
                          </a:lnRef>
                          <a:fillRef idx="1">
                            <a:srgbClr val="19466E"/>
                          </a:fillRef>
                          <a:effectRef idx="0">
                            <a:scrgbClr r="0" g="0" b="0"/>
                          </a:effectRef>
                          <a:fontRef idx="none"/>
                        </wps:style>
                        <wps:bodyPr/>
                      </wps:wsp>
                      <wps:wsp>
                        <wps:cNvPr id="6577" name="Shape 6577"/>
                        <wps:cNvSpPr/>
                        <wps:spPr>
                          <a:xfrm>
                            <a:off x="4290975" y="1430239"/>
                            <a:ext cx="55989" cy="55946"/>
                          </a:xfrm>
                          <a:custGeom>
                            <a:avLst/>
                            <a:gdLst/>
                            <a:ahLst/>
                            <a:cxnLst/>
                            <a:rect l="0" t="0" r="0" b="0"/>
                            <a:pathLst>
                              <a:path w="55989" h="55946">
                                <a:moveTo>
                                  <a:pt x="27994" y="0"/>
                                </a:moveTo>
                                <a:cubicBezTo>
                                  <a:pt x="43448" y="0"/>
                                  <a:pt x="55989" y="12531"/>
                                  <a:pt x="55989" y="27973"/>
                                </a:cubicBezTo>
                                <a:cubicBezTo>
                                  <a:pt x="55989" y="43415"/>
                                  <a:pt x="43448" y="55946"/>
                                  <a:pt x="27994" y="55946"/>
                                </a:cubicBezTo>
                                <a:cubicBezTo>
                                  <a:pt x="12543" y="55946"/>
                                  <a:pt x="0" y="43415"/>
                                  <a:pt x="0" y="27973"/>
                                </a:cubicBezTo>
                                <a:cubicBezTo>
                                  <a:pt x="0" y="12531"/>
                                  <a:pt x="12543" y="0"/>
                                  <a:pt x="27994" y="0"/>
                                </a:cubicBezTo>
                                <a:close/>
                              </a:path>
                            </a:pathLst>
                          </a:custGeom>
                          <a:ln w="10972" cap="flat">
                            <a:miter lim="127000"/>
                          </a:ln>
                        </wps:spPr>
                        <wps:style>
                          <a:lnRef idx="1">
                            <a:srgbClr val="19466E"/>
                          </a:lnRef>
                          <a:fillRef idx="1">
                            <a:srgbClr val="19466E"/>
                          </a:fillRef>
                          <a:effectRef idx="0">
                            <a:scrgbClr r="0" g="0" b="0"/>
                          </a:effectRef>
                          <a:fontRef idx="none"/>
                        </wps:style>
                        <wps:bodyPr/>
                      </wps:wsp>
                      <wps:wsp>
                        <wps:cNvPr id="6578" name="Shape 6578"/>
                        <wps:cNvSpPr/>
                        <wps:spPr>
                          <a:xfrm>
                            <a:off x="4715608" y="1853606"/>
                            <a:ext cx="55989" cy="55946"/>
                          </a:xfrm>
                          <a:custGeom>
                            <a:avLst/>
                            <a:gdLst/>
                            <a:ahLst/>
                            <a:cxnLst/>
                            <a:rect l="0" t="0" r="0" b="0"/>
                            <a:pathLst>
                              <a:path w="55989" h="55946">
                                <a:moveTo>
                                  <a:pt x="27994" y="0"/>
                                </a:moveTo>
                                <a:cubicBezTo>
                                  <a:pt x="43448" y="0"/>
                                  <a:pt x="55989" y="12531"/>
                                  <a:pt x="55989" y="27973"/>
                                </a:cubicBezTo>
                                <a:cubicBezTo>
                                  <a:pt x="55989" y="43415"/>
                                  <a:pt x="43448" y="55946"/>
                                  <a:pt x="27994" y="55946"/>
                                </a:cubicBezTo>
                                <a:cubicBezTo>
                                  <a:pt x="12541" y="55946"/>
                                  <a:pt x="0" y="43415"/>
                                  <a:pt x="0" y="27973"/>
                                </a:cubicBezTo>
                                <a:cubicBezTo>
                                  <a:pt x="0" y="12531"/>
                                  <a:pt x="12541" y="0"/>
                                  <a:pt x="27994" y="0"/>
                                </a:cubicBezTo>
                                <a:close/>
                              </a:path>
                            </a:pathLst>
                          </a:custGeom>
                          <a:ln w="10972" cap="flat">
                            <a:miter lim="127000"/>
                          </a:ln>
                        </wps:spPr>
                        <wps:style>
                          <a:lnRef idx="1">
                            <a:srgbClr val="19466E"/>
                          </a:lnRef>
                          <a:fillRef idx="1">
                            <a:srgbClr val="19466E"/>
                          </a:fillRef>
                          <a:effectRef idx="0">
                            <a:scrgbClr r="0" g="0" b="0"/>
                          </a:effectRef>
                          <a:fontRef idx="none"/>
                        </wps:style>
                        <wps:bodyPr/>
                      </wps:wsp>
                      <wps:wsp>
                        <wps:cNvPr id="6579" name="Shape 6579"/>
                        <wps:cNvSpPr/>
                        <wps:spPr>
                          <a:xfrm>
                            <a:off x="416438" y="11620"/>
                            <a:ext cx="0" cy="3018423"/>
                          </a:xfrm>
                          <a:custGeom>
                            <a:avLst/>
                            <a:gdLst/>
                            <a:ahLst/>
                            <a:cxnLst/>
                            <a:rect l="0" t="0" r="0" b="0"/>
                            <a:pathLst>
                              <a:path h="3018423">
                                <a:moveTo>
                                  <a:pt x="0" y="3018423"/>
                                </a:moveTo>
                                <a:lnTo>
                                  <a:pt x="0" y="0"/>
                                </a:lnTo>
                              </a:path>
                            </a:pathLst>
                          </a:custGeom>
                          <a:ln w="7314" cap="flat">
                            <a:miter lim="127000"/>
                          </a:ln>
                        </wps:spPr>
                        <wps:style>
                          <a:lnRef idx="1">
                            <a:srgbClr val="000000"/>
                          </a:lnRef>
                          <a:fillRef idx="0">
                            <a:srgbClr val="000000">
                              <a:alpha val="0"/>
                            </a:srgbClr>
                          </a:fillRef>
                          <a:effectRef idx="0">
                            <a:scrgbClr r="0" g="0" b="0"/>
                          </a:effectRef>
                          <a:fontRef idx="none"/>
                        </wps:style>
                        <wps:bodyPr/>
                      </wps:wsp>
                      <wps:wsp>
                        <wps:cNvPr id="6580" name="Shape 6580"/>
                        <wps:cNvSpPr/>
                        <wps:spPr>
                          <a:xfrm>
                            <a:off x="365640" y="2727998"/>
                            <a:ext cx="50799" cy="0"/>
                          </a:xfrm>
                          <a:custGeom>
                            <a:avLst/>
                            <a:gdLst/>
                            <a:ahLst/>
                            <a:cxnLst/>
                            <a:rect l="0" t="0" r="0" b="0"/>
                            <a:pathLst>
                              <a:path w="50799">
                                <a:moveTo>
                                  <a:pt x="50799" y="0"/>
                                </a:moveTo>
                                <a:lnTo>
                                  <a:pt x="0" y="0"/>
                                </a:lnTo>
                              </a:path>
                            </a:pathLst>
                          </a:custGeom>
                          <a:ln w="7314" cap="flat">
                            <a:miter lim="127000"/>
                          </a:ln>
                        </wps:spPr>
                        <wps:style>
                          <a:lnRef idx="1">
                            <a:srgbClr val="000000"/>
                          </a:lnRef>
                          <a:fillRef idx="0">
                            <a:srgbClr val="000000">
                              <a:alpha val="0"/>
                            </a:srgbClr>
                          </a:fillRef>
                          <a:effectRef idx="0">
                            <a:scrgbClr r="0" g="0" b="0"/>
                          </a:effectRef>
                          <a:fontRef idx="none"/>
                        </wps:style>
                        <wps:bodyPr/>
                      </wps:wsp>
                      <wps:wsp>
                        <wps:cNvPr id="6581" name="Rectangle 6581"/>
                        <wps:cNvSpPr/>
                        <wps:spPr>
                          <a:xfrm rot="-5399999">
                            <a:off x="248644" y="2640650"/>
                            <a:ext cx="84441" cy="153743"/>
                          </a:xfrm>
                          <a:prstGeom prst="rect">
                            <a:avLst/>
                          </a:prstGeom>
                          <a:ln>
                            <a:noFill/>
                          </a:ln>
                        </wps:spPr>
                        <wps:txbx>
                          <w:txbxContent>
                            <w:p w14:paraId="4F3D25DE" w14:textId="77777777" w:rsidR="00F00A1F" w:rsidRDefault="00F00A1F"/>
                          </w:txbxContent>
                        </wps:txbx>
                        <wps:bodyPr horzOverflow="overflow" vert="horz" lIns="0" tIns="0" rIns="0" bIns="0" rtlCol="0">
                          <a:noAutofit/>
                        </wps:bodyPr>
                      </wps:wsp>
                      <wps:wsp>
                        <wps:cNvPr id="6582" name="Shape 6582"/>
                        <wps:cNvSpPr/>
                        <wps:spPr>
                          <a:xfrm>
                            <a:off x="365640" y="1881422"/>
                            <a:ext cx="50799" cy="0"/>
                          </a:xfrm>
                          <a:custGeom>
                            <a:avLst/>
                            <a:gdLst/>
                            <a:ahLst/>
                            <a:cxnLst/>
                            <a:rect l="0" t="0" r="0" b="0"/>
                            <a:pathLst>
                              <a:path w="50799">
                                <a:moveTo>
                                  <a:pt x="50799" y="0"/>
                                </a:moveTo>
                                <a:lnTo>
                                  <a:pt x="0" y="0"/>
                                </a:lnTo>
                              </a:path>
                            </a:pathLst>
                          </a:custGeom>
                          <a:ln w="7314" cap="flat">
                            <a:miter lim="127000"/>
                          </a:ln>
                        </wps:spPr>
                        <wps:style>
                          <a:lnRef idx="1">
                            <a:srgbClr val="000000"/>
                          </a:lnRef>
                          <a:fillRef idx="0">
                            <a:srgbClr val="000000">
                              <a:alpha val="0"/>
                            </a:srgbClr>
                          </a:fillRef>
                          <a:effectRef idx="0">
                            <a:scrgbClr r="0" g="0" b="0"/>
                          </a:effectRef>
                          <a:fontRef idx="none"/>
                        </wps:style>
                        <wps:bodyPr/>
                      </wps:wsp>
                      <wps:wsp>
                        <wps:cNvPr id="6583" name="Rectangle 6583"/>
                        <wps:cNvSpPr/>
                        <wps:spPr>
                          <a:xfrm rot="-5399999">
                            <a:off x="248644" y="1794074"/>
                            <a:ext cx="84441" cy="153743"/>
                          </a:xfrm>
                          <a:prstGeom prst="rect">
                            <a:avLst/>
                          </a:prstGeom>
                          <a:ln>
                            <a:noFill/>
                          </a:ln>
                        </wps:spPr>
                        <wps:txbx>
                          <w:txbxContent>
                            <w:p w14:paraId="4917C68C" w14:textId="77777777" w:rsidR="00F00A1F" w:rsidRDefault="00F00A1F"/>
                          </w:txbxContent>
                        </wps:txbx>
                        <wps:bodyPr horzOverflow="overflow" vert="horz" lIns="0" tIns="0" rIns="0" bIns="0" rtlCol="0">
                          <a:noAutofit/>
                        </wps:bodyPr>
                      </wps:wsp>
                      <wps:wsp>
                        <wps:cNvPr id="6584" name="Shape 6584"/>
                        <wps:cNvSpPr/>
                        <wps:spPr>
                          <a:xfrm>
                            <a:off x="365640" y="1034846"/>
                            <a:ext cx="50799" cy="0"/>
                          </a:xfrm>
                          <a:custGeom>
                            <a:avLst/>
                            <a:gdLst/>
                            <a:ahLst/>
                            <a:cxnLst/>
                            <a:rect l="0" t="0" r="0" b="0"/>
                            <a:pathLst>
                              <a:path w="50799">
                                <a:moveTo>
                                  <a:pt x="50799" y="0"/>
                                </a:moveTo>
                                <a:lnTo>
                                  <a:pt x="0" y="0"/>
                                </a:lnTo>
                              </a:path>
                            </a:pathLst>
                          </a:custGeom>
                          <a:ln w="7314" cap="flat">
                            <a:miter lim="127000"/>
                          </a:ln>
                        </wps:spPr>
                        <wps:style>
                          <a:lnRef idx="1">
                            <a:srgbClr val="000000"/>
                          </a:lnRef>
                          <a:fillRef idx="0">
                            <a:srgbClr val="000000">
                              <a:alpha val="0"/>
                            </a:srgbClr>
                          </a:fillRef>
                          <a:effectRef idx="0">
                            <a:scrgbClr r="0" g="0" b="0"/>
                          </a:effectRef>
                          <a:fontRef idx="none"/>
                        </wps:style>
                        <wps:bodyPr/>
                      </wps:wsp>
                      <wps:wsp>
                        <wps:cNvPr id="6585" name="Rectangle 6585"/>
                        <wps:cNvSpPr/>
                        <wps:spPr>
                          <a:xfrm rot="-5399999">
                            <a:off x="248644" y="947497"/>
                            <a:ext cx="84441" cy="153743"/>
                          </a:xfrm>
                          <a:prstGeom prst="rect">
                            <a:avLst/>
                          </a:prstGeom>
                          <a:ln>
                            <a:noFill/>
                          </a:ln>
                        </wps:spPr>
                        <wps:txbx>
                          <w:txbxContent>
                            <w:p w14:paraId="28D306E8" w14:textId="77777777" w:rsidR="00F00A1F" w:rsidRDefault="00F00A1F"/>
                          </w:txbxContent>
                        </wps:txbx>
                        <wps:bodyPr horzOverflow="overflow" vert="horz" lIns="0" tIns="0" rIns="0" bIns="0" rtlCol="0">
                          <a:noAutofit/>
                        </wps:bodyPr>
                      </wps:wsp>
                      <wps:wsp>
                        <wps:cNvPr id="6586" name="Shape 6586"/>
                        <wps:cNvSpPr/>
                        <wps:spPr>
                          <a:xfrm>
                            <a:off x="365640" y="188426"/>
                            <a:ext cx="50799" cy="0"/>
                          </a:xfrm>
                          <a:custGeom>
                            <a:avLst/>
                            <a:gdLst/>
                            <a:ahLst/>
                            <a:cxnLst/>
                            <a:rect l="0" t="0" r="0" b="0"/>
                            <a:pathLst>
                              <a:path w="50799">
                                <a:moveTo>
                                  <a:pt x="50799" y="0"/>
                                </a:moveTo>
                                <a:lnTo>
                                  <a:pt x="0" y="0"/>
                                </a:lnTo>
                              </a:path>
                            </a:pathLst>
                          </a:custGeom>
                          <a:ln w="7314" cap="flat">
                            <a:miter lim="127000"/>
                          </a:ln>
                        </wps:spPr>
                        <wps:style>
                          <a:lnRef idx="1">
                            <a:srgbClr val="000000"/>
                          </a:lnRef>
                          <a:fillRef idx="0">
                            <a:srgbClr val="000000">
                              <a:alpha val="0"/>
                            </a:srgbClr>
                          </a:fillRef>
                          <a:effectRef idx="0">
                            <a:scrgbClr r="0" g="0" b="0"/>
                          </a:effectRef>
                          <a:fontRef idx="none"/>
                        </wps:style>
                        <wps:bodyPr/>
                      </wps:wsp>
                      <wps:wsp>
                        <wps:cNvPr id="6587" name="Rectangle 6587"/>
                        <wps:cNvSpPr/>
                        <wps:spPr>
                          <a:xfrm rot="-5399999">
                            <a:off x="248644" y="101078"/>
                            <a:ext cx="84441" cy="153743"/>
                          </a:xfrm>
                          <a:prstGeom prst="rect">
                            <a:avLst/>
                          </a:prstGeom>
                          <a:ln>
                            <a:noFill/>
                          </a:ln>
                        </wps:spPr>
                        <wps:txbx>
                          <w:txbxContent>
                            <w:p w14:paraId="5B778667" w14:textId="77777777" w:rsidR="00F00A1F" w:rsidRDefault="00F00A1F"/>
                          </w:txbxContent>
                        </wps:txbx>
                        <wps:bodyPr horzOverflow="overflow" vert="horz" lIns="0" tIns="0" rIns="0" bIns="0" rtlCol="0">
                          <a:noAutofit/>
                        </wps:bodyPr>
                      </wps:wsp>
                      <wps:wsp>
                        <wps:cNvPr id="68098" name="Rectangle 68098"/>
                        <wps:cNvSpPr/>
                        <wps:spPr>
                          <a:xfrm rot="-5399999">
                            <a:off x="-660122" y="1192952"/>
                            <a:ext cx="1509463" cy="153743"/>
                          </a:xfrm>
                          <a:prstGeom prst="rect">
                            <a:avLst/>
                          </a:prstGeom>
                          <a:ln>
                            <a:noFill/>
                          </a:ln>
                        </wps:spPr>
                        <wps:txbx>
                          <w:txbxContent>
                            <w:p w14:paraId="343DBF81" w14:textId="77777777" w:rsidR="00F00A1F" w:rsidRDefault="00A743E2">
                              <w:r>
                                <w:rPr>
                                  <w:rFonts w:ascii="Times New Roman" w:eastAsia="Times New Roman" w:hAnsi="Times New Roman" w:cs="Times New Roman"/>
                                  <w:sz w:val="20"/>
                                </w:rPr>
                                <w:t>HDQ056DWGD\V</w:t>
                              </w:r>
                            </w:p>
                          </w:txbxContent>
                        </wps:txbx>
                        <wps:bodyPr horzOverflow="overflow" vert="horz" lIns="0" tIns="0" rIns="0" bIns="0" rtlCol="0">
                          <a:noAutofit/>
                        </wps:bodyPr>
                      </wps:wsp>
                      <wps:wsp>
                        <wps:cNvPr id="68095" name="Rectangle 68095"/>
                        <wps:cNvSpPr/>
                        <wps:spPr>
                          <a:xfrm rot="-5399999">
                            <a:off x="-92655" y="1760420"/>
                            <a:ext cx="1509463" cy="153743"/>
                          </a:xfrm>
                          <a:prstGeom prst="rect">
                            <a:avLst/>
                          </a:prstGeom>
                          <a:ln>
                            <a:noFill/>
                          </a:ln>
                        </wps:spPr>
                        <wps:txbx>
                          <w:txbxContent>
                            <w:p w14:paraId="5921ACF0" w14:textId="77777777" w:rsidR="00F00A1F" w:rsidRDefault="00A743E2">
                              <w:r>
                                <w:rPr>
                                  <w:rFonts w:ascii="Times New Roman" w:eastAsia="Times New Roman" w:hAnsi="Times New Roman" w:cs="Times New Roman"/>
                                  <w:sz w:val="20"/>
                                </w:rPr>
                                <w:t>0</w:t>
                              </w:r>
                            </w:p>
                          </w:txbxContent>
                        </wps:txbx>
                        <wps:bodyPr horzOverflow="overflow" vert="horz" lIns="0" tIns="0" rIns="0" bIns="0" rtlCol="0">
                          <a:noAutofit/>
                        </wps:bodyPr>
                      </wps:wsp>
                      <wps:wsp>
                        <wps:cNvPr id="6589" name="Shape 6589"/>
                        <wps:cNvSpPr/>
                        <wps:spPr>
                          <a:xfrm>
                            <a:off x="416438" y="3030043"/>
                            <a:ext cx="4407687" cy="0"/>
                          </a:xfrm>
                          <a:custGeom>
                            <a:avLst/>
                            <a:gdLst/>
                            <a:ahLst/>
                            <a:cxnLst/>
                            <a:rect l="0" t="0" r="0" b="0"/>
                            <a:pathLst>
                              <a:path w="4407687">
                                <a:moveTo>
                                  <a:pt x="0" y="0"/>
                                </a:moveTo>
                                <a:lnTo>
                                  <a:pt x="4407687" y="0"/>
                                </a:lnTo>
                              </a:path>
                            </a:pathLst>
                          </a:custGeom>
                          <a:ln w="7314" cap="flat">
                            <a:miter lim="127000"/>
                          </a:ln>
                        </wps:spPr>
                        <wps:style>
                          <a:lnRef idx="1">
                            <a:srgbClr val="000000"/>
                          </a:lnRef>
                          <a:fillRef idx="0">
                            <a:srgbClr val="000000">
                              <a:alpha val="0"/>
                            </a:srgbClr>
                          </a:fillRef>
                          <a:effectRef idx="0">
                            <a:scrgbClr r="0" g="0" b="0"/>
                          </a:effectRef>
                          <a:fontRef idx="none"/>
                        </wps:style>
                        <wps:bodyPr/>
                      </wps:wsp>
                      <wps:wsp>
                        <wps:cNvPr id="6590" name="Shape 6590"/>
                        <wps:cNvSpPr/>
                        <wps:spPr>
                          <a:xfrm>
                            <a:off x="496961" y="3030043"/>
                            <a:ext cx="0" cy="50760"/>
                          </a:xfrm>
                          <a:custGeom>
                            <a:avLst/>
                            <a:gdLst/>
                            <a:ahLst/>
                            <a:cxnLst/>
                            <a:rect l="0" t="0" r="0" b="0"/>
                            <a:pathLst>
                              <a:path h="50760">
                                <a:moveTo>
                                  <a:pt x="0" y="0"/>
                                </a:moveTo>
                                <a:lnTo>
                                  <a:pt x="0" y="50760"/>
                                </a:lnTo>
                              </a:path>
                            </a:pathLst>
                          </a:custGeom>
                          <a:ln w="7314" cap="flat">
                            <a:miter lim="127000"/>
                          </a:ln>
                        </wps:spPr>
                        <wps:style>
                          <a:lnRef idx="1">
                            <a:srgbClr val="000000"/>
                          </a:lnRef>
                          <a:fillRef idx="0">
                            <a:srgbClr val="000000">
                              <a:alpha val="0"/>
                            </a:srgbClr>
                          </a:fillRef>
                          <a:effectRef idx="0">
                            <a:scrgbClr r="0" g="0" b="0"/>
                          </a:effectRef>
                          <a:fontRef idx="none"/>
                        </wps:style>
                        <wps:bodyPr/>
                      </wps:wsp>
                      <wps:wsp>
                        <wps:cNvPr id="6591" name="Rectangle 6591"/>
                        <wps:cNvSpPr/>
                        <wps:spPr>
                          <a:xfrm>
                            <a:off x="465192" y="3107168"/>
                            <a:ext cx="84505" cy="153626"/>
                          </a:xfrm>
                          <a:prstGeom prst="rect">
                            <a:avLst/>
                          </a:prstGeom>
                          <a:ln>
                            <a:noFill/>
                          </a:ln>
                        </wps:spPr>
                        <wps:txbx>
                          <w:txbxContent>
                            <w:p w14:paraId="6A8BA58D" w14:textId="77777777" w:rsidR="00F00A1F" w:rsidRDefault="00F00A1F"/>
                          </w:txbxContent>
                        </wps:txbx>
                        <wps:bodyPr horzOverflow="overflow" vert="horz" lIns="0" tIns="0" rIns="0" bIns="0" rtlCol="0">
                          <a:noAutofit/>
                        </wps:bodyPr>
                      </wps:wsp>
                      <wps:wsp>
                        <wps:cNvPr id="6592" name="Shape 6592"/>
                        <wps:cNvSpPr/>
                        <wps:spPr>
                          <a:xfrm>
                            <a:off x="921594" y="3030043"/>
                            <a:ext cx="0" cy="50760"/>
                          </a:xfrm>
                          <a:custGeom>
                            <a:avLst/>
                            <a:gdLst/>
                            <a:ahLst/>
                            <a:cxnLst/>
                            <a:rect l="0" t="0" r="0" b="0"/>
                            <a:pathLst>
                              <a:path h="50760">
                                <a:moveTo>
                                  <a:pt x="0" y="0"/>
                                </a:moveTo>
                                <a:lnTo>
                                  <a:pt x="0" y="50760"/>
                                </a:lnTo>
                              </a:path>
                            </a:pathLst>
                          </a:custGeom>
                          <a:ln w="7314" cap="flat">
                            <a:miter lim="127000"/>
                          </a:ln>
                        </wps:spPr>
                        <wps:style>
                          <a:lnRef idx="1">
                            <a:srgbClr val="000000"/>
                          </a:lnRef>
                          <a:fillRef idx="0">
                            <a:srgbClr val="000000">
                              <a:alpha val="0"/>
                            </a:srgbClr>
                          </a:fillRef>
                          <a:effectRef idx="0">
                            <a:scrgbClr r="0" g="0" b="0"/>
                          </a:effectRef>
                          <a:fontRef idx="none"/>
                        </wps:style>
                        <wps:bodyPr/>
                      </wps:wsp>
                      <wps:wsp>
                        <wps:cNvPr id="6593" name="Rectangle 6593"/>
                        <wps:cNvSpPr/>
                        <wps:spPr>
                          <a:xfrm>
                            <a:off x="889825" y="3107168"/>
                            <a:ext cx="84505" cy="153626"/>
                          </a:xfrm>
                          <a:prstGeom prst="rect">
                            <a:avLst/>
                          </a:prstGeom>
                          <a:ln>
                            <a:noFill/>
                          </a:ln>
                        </wps:spPr>
                        <wps:txbx>
                          <w:txbxContent>
                            <w:p w14:paraId="61634257" w14:textId="77777777" w:rsidR="00F00A1F" w:rsidRDefault="00F00A1F"/>
                          </w:txbxContent>
                        </wps:txbx>
                        <wps:bodyPr horzOverflow="overflow" vert="horz" lIns="0" tIns="0" rIns="0" bIns="0" rtlCol="0">
                          <a:noAutofit/>
                        </wps:bodyPr>
                      </wps:wsp>
                      <wps:wsp>
                        <wps:cNvPr id="6594" name="Shape 6594"/>
                        <wps:cNvSpPr/>
                        <wps:spPr>
                          <a:xfrm>
                            <a:off x="1346226" y="3030043"/>
                            <a:ext cx="0" cy="50760"/>
                          </a:xfrm>
                          <a:custGeom>
                            <a:avLst/>
                            <a:gdLst/>
                            <a:ahLst/>
                            <a:cxnLst/>
                            <a:rect l="0" t="0" r="0" b="0"/>
                            <a:pathLst>
                              <a:path h="50760">
                                <a:moveTo>
                                  <a:pt x="0" y="0"/>
                                </a:moveTo>
                                <a:lnTo>
                                  <a:pt x="0" y="50760"/>
                                </a:lnTo>
                              </a:path>
                            </a:pathLst>
                          </a:custGeom>
                          <a:ln w="7314" cap="flat">
                            <a:miter lim="127000"/>
                          </a:ln>
                        </wps:spPr>
                        <wps:style>
                          <a:lnRef idx="1">
                            <a:srgbClr val="000000"/>
                          </a:lnRef>
                          <a:fillRef idx="0">
                            <a:srgbClr val="000000">
                              <a:alpha val="0"/>
                            </a:srgbClr>
                          </a:fillRef>
                          <a:effectRef idx="0">
                            <a:scrgbClr r="0" g="0" b="0"/>
                          </a:effectRef>
                          <a:fontRef idx="none"/>
                        </wps:style>
                        <wps:bodyPr/>
                      </wps:wsp>
                      <wps:wsp>
                        <wps:cNvPr id="6595" name="Rectangle 6595"/>
                        <wps:cNvSpPr/>
                        <wps:spPr>
                          <a:xfrm>
                            <a:off x="1314458" y="3107168"/>
                            <a:ext cx="84505" cy="153626"/>
                          </a:xfrm>
                          <a:prstGeom prst="rect">
                            <a:avLst/>
                          </a:prstGeom>
                          <a:ln>
                            <a:noFill/>
                          </a:ln>
                        </wps:spPr>
                        <wps:txbx>
                          <w:txbxContent>
                            <w:p w14:paraId="48D764F7" w14:textId="77777777" w:rsidR="00F00A1F" w:rsidRDefault="00F00A1F"/>
                          </w:txbxContent>
                        </wps:txbx>
                        <wps:bodyPr horzOverflow="overflow" vert="horz" lIns="0" tIns="0" rIns="0" bIns="0" rtlCol="0">
                          <a:noAutofit/>
                        </wps:bodyPr>
                      </wps:wsp>
                      <wps:wsp>
                        <wps:cNvPr id="6596" name="Shape 6596"/>
                        <wps:cNvSpPr/>
                        <wps:spPr>
                          <a:xfrm>
                            <a:off x="1771016" y="3030043"/>
                            <a:ext cx="0" cy="50760"/>
                          </a:xfrm>
                          <a:custGeom>
                            <a:avLst/>
                            <a:gdLst/>
                            <a:ahLst/>
                            <a:cxnLst/>
                            <a:rect l="0" t="0" r="0" b="0"/>
                            <a:pathLst>
                              <a:path h="50760">
                                <a:moveTo>
                                  <a:pt x="0" y="0"/>
                                </a:moveTo>
                                <a:lnTo>
                                  <a:pt x="0" y="50760"/>
                                </a:lnTo>
                              </a:path>
                            </a:pathLst>
                          </a:custGeom>
                          <a:ln w="7314" cap="flat">
                            <a:miter lim="127000"/>
                          </a:ln>
                        </wps:spPr>
                        <wps:style>
                          <a:lnRef idx="1">
                            <a:srgbClr val="000000"/>
                          </a:lnRef>
                          <a:fillRef idx="0">
                            <a:srgbClr val="000000">
                              <a:alpha val="0"/>
                            </a:srgbClr>
                          </a:fillRef>
                          <a:effectRef idx="0">
                            <a:scrgbClr r="0" g="0" b="0"/>
                          </a:effectRef>
                          <a:fontRef idx="none"/>
                        </wps:style>
                        <wps:bodyPr/>
                      </wps:wsp>
                      <wps:wsp>
                        <wps:cNvPr id="6597" name="Rectangle 6597"/>
                        <wps:cNvSpPr/>
                        <wps:spPr>
                          <a:xfrm>
                            <a:off x="1739247" y="3107168"/>
                            <a:ext cx="84505" cy="153626"/>
                          </a:xfrm>
                          <a:prstGeom prst="rect">
                            <a:avLst/>
                          </a:prstGeom>
                          <a:ln>
                            <a:noFill/>
                          </a:ln>
                        </wps:spPr>
                        <wps:txbx>
                          <w:txbxContent>
                            <w:p w14:paraId="338F9044" w14:textId="77777777" w:rsidR="00F00A1F" w:rsidRDefault="00F00A1F"/>
                          </w:txbxContent>
                        </wps:txbx>
                        <wps:bodyPr horzOverflow="overflow" vert="horz" lIns="0" tIns="0" rIns="0" bIns="0" rtlCol="0">
                          <a:noAutofit/>
                        </wps:bodyPr>
                      </wps:wsp>
                      <wps:wsp>
                        <wps:cNvPr id="6598" name="Shape 6598"/>
                        <wps:cNvSpPr/>
                        <wps:spPr>
                          <a:xfrm>
                            <a:off x="2195649" y="3030043"/>
                            <a:ext cx="0" cy="50760"/>
                          </a:xfrm>
                          <a:custGeom>
                            <a:avLst/>
                            <a:gdLst/>
                            <a:ahLst/>
                            <a:cxnLst/>
                            <a:rect l="0" t="0" r="0" b="0"/>
                            <a:pathLst>
                              <a:path h="50760">
                                <a:moveTo>
                                  <a:pt x="0" y="0"/>
                                </a:moveTo>
                                <a:lnTo>
                                  <a:pt x="0" y="50760"/>
                                </a:lnTo>
                              </a:path>
                            </a:pathLst>
                          </a:custGeom>
                          <a:ln w="7314" cap="flat">
                            <a:miter lim="127000"/>
                          </a:ln>
                        </wps:spPr>
                        <wps:style>
                          <a:lnRef idx="1">
                            <a:srgbClr val="000000"/>
                          </a:lnRef>
                          <a:fillRef idx="0">
                            <a:srgbClr val="000000">
                              <a:alpha val="0"/>
                            </a:srgbClr>
                          </a:fillRef>
                          <a:effectRef idx="0">
                            <a:scrgbClr r="0" g="0" b="0"/>
                          </a:effectRef>
                          <a:fontRef idx="none"/>
                        </wps:style>
                        <wps:bodyPr/>
                      </wps:wsp>
                      <wps:wsp>
                        <wps:cNvPr id="6599" name="Rectangle 6599"/>
                        <wps:cNvSpPr/>
                        <wps:spPr>
                          <a:xfrm>
                            <a:off x="2163880" y="3107168"/>
                            <a:ext cx="84505" cy="153626"/>
                          </a:xfrm>
                          <a:prstGeom prst="rect">
                            <a:avLst/>
                          </a:prstGeom>
                          <a:ln>
                            <a:noFill/>
                          </a:ln>
                        </wps:spPr>
                        <wps:txbx>
                          <w:txbxContent>
                            <w:p w14:paraId="4583297F" w14:textId="77777777" w:rsidR="00F00A1F" w:rsidRDefault="00F00A1F"/>
                          </w:txbxContent>
                        </wps:txbx>
                        <wps:bodyPr horzOverflow="overflow" vert="horz" lIns="0" tIns="0" rIns="0" bIns="0" rtlCol="0">
                          <a:noAutofit/>
                        </wps:bodyPr>
                      </wps:wsp>
                      <wps:wsp>
                        <wps:cNvPr id="6600" name="Shape 6600"/>
                        <wps:cNvSpPr/>
                        <wps:spPr>
                          <a:xfrm>
                            <a:off x="2620282" y="3030043"/>
                            <a:ext cx="0" cy="50760"/>
                          </a:xfrm>
                          <a:custGeom>
                            <a:avLst/>
                            <a:gdLst/>
                            <a:ahLst/>
                            <a:cxnLst/>
                            <a:rect l="0" t="0" r="0" b="0"/>
                            <a:pathLst>
                              <a:path h="50760">
                                <a:moveTo>
                                  <a:pt x="0" y="0"/>
                                </a:moveTo>
                                <a:lnTo>
                                  <a:pt x="0" y="50760"/>
                                </a:lnTo>
                              </a:path>
                            </a:pathLst>
                          </a:custGeom>
                          <a:ln w="7314" cap="flat">
                            <a:miter lim="127000"/>
                          </a:ln>
                        </wps:spPr>
                        <wps:style>
                          <a:lnRef idx="1">
                            <a:srgbClr val="000000"/>
                          </a:lnRef>
                          <a:fillRef idx="0">
                            <a:srgbClr val="000000">
                              <a:alpha val="0"/>
                            </a:srgbClr>
                          </a:fillRef>
                          <a:effectRef idx="0">
                            <a:scrgbClr r="0" g="0" b="0"/>
                          </a:effectRef>
                          <a:fontRef idx="none"/>
                        </wps:style>
                        <wps:bodyPr/>
                      </wps:wsp>
                      <wps:wsp>
                        <wps:cNvPr id="6601" name="Rectangle 6601"/>
                        <wps:cNvSpPr/>
                        <wps:spPr>
                          <a:xfrm>
                            <a:off x="2588513" y="3107168"/>
                            <a:ext cx="84505" cy="153626"/>
                          </a:xfrm>
                          <a:prstGeom prst="rect">
                            <a:avLst/>
                          </a:prstGeom>
                          <a:ln>
                            <a:noFill/>
                          </a:ln>
                        </wps:spPr>
                        <wps:txbx>
                          <w:txbxContent>
                            <w:p w14:paraId="33A09D25" w14:textId="77777777" w:rsidR="00F00A1F" w:rsidRDefault="00F00A1F"/>
                          </w:txbxContent>
                        </wps:txbx>
                        <wps:bodyPr horzOverflow="overflow" vert="horz" lIns="0" tIns="0" rIns="0" bIns="0" rtlCol="0">
                          <a:noAutofit/>
                        </wps:bodyPr>
                      </wps:wsp>
                      <wps:wsp>
                        <wps:cNvPr id="6602" name="Shape 6602"/>
                        <wps:cNvSpPr/>
                        <wps:spPr>
                          <a:xfrm>
                            <a:off x="3044914" y="3030043"/>
                            <a:ext cx="0" cy="50760"/>
                          </a:xfrm>
                          <a:custGeom>
                            <a:avLst/>
                            <a:gdLst/>
                            <a:ahLst/>
                            <a:cxnLst/>
                            <a:rect l="0" t="0" r="0" b="0"/>
                            <a:pathLst>
                              <a:path h="50760">
                                <a:moveTo>
                                  <a:pt x="0" y="0"/>
                                </a:moveTo>
                                <a:lnTo>
                                  <a:pt x="0" y="50760"/>
                                </a:lnTo>
                              </a:path>
                            </a:pathLst>
                          </a:custGeom>
                          <a:ln w="7314" cap="flat">
                            <a:miter lim="127000"/>
                          </a:ln>
                        </wps:spPr>
                        <wps:style>
                          <a:lnRef idx="1">
                            <a:srgbClr val="000000"/>
                          </a:lnRef>
                          <a:fillRef idx="0">
                            <a:srgbClr val="000000">
                              <a:alpha val="0"/>
                            </a:srgbClr>
                          </a:fillRef>
                          <a:effectRef idx="0">
                            <a:scrgbClr r="0" g="0" b="0"/>
                          </a:effectRef>
                          <a:fontRef idx="none"/>
                        </wps:style>
                        <wps:bodyPr/>
                      </wps:wsp>
                      <wps:wsp>
                        <wps:cNvPr id="6603" name="Rectangle 6603"/>
                        <wps:cNvSpPr/>
                        <wps:spPr>
                          <a:xfrm>
                            <a:off x="3013145" y="3107168"/>
                            <a:ext cx="84505" cy="153626"/>
                          </a:xfrm>
                          <a:prstGeom prst="rect">
                            <a:avLst/>
                          </a:prstGeom>
                          <a:ln>
                            <a:noFill/>
                          </a:ln>
                        </wps:spPr>
                        <wps:txbx>
                          <w:txbxContent>
                            <w:p w14:paraId="6B66D639" w14:textId="77777777" w:rsidR="00F00A1F" w:rsidRDefault="00F00A1F"/>
                          </w:txbxContent>
                        </wps:txbx>
                        <wps:bodyPr horzOverflow="overflow" vert="horz" lIns="0" tIns="0" rIns="0" bIns="0" rtlCol="0">
                          <a:noAutofit/>
                        </wps:bodyPr>
                      </wps:wsp>
                      <wps:wsp>
                        <wps:cNvPr id="6604" name="Shape 6604"/>
                        <wps:cNvSpPr/>
                        <wps:spPr>
                          <a:xfrm>
                            <a:off x="3469704" y="3030043"/>
                            <a:ext cx="0" cy="50760"/>
                          </a:xfrm>
                          <a:custGeom>
                            <a:avLst/>
                            <a:gdLst/>
                            <a:ahLst/>
                            <a:cxnLst/>
                            <a:rect l="0" t="0" r="0" b="0"/>
                            <a:pathLst>
                              <a:path h="50760">
                                <a:moveTo>
                                  <a:pt x="0" y="0"/>
                                </a:moveTo>
                                <a:lnTo>
                                  <a:pt x="0" y="50760"/>
                                </a:lnTo>
                              </a:path>
                            </a:pathLst>
                          </a:custGeom>
                          <a:ln w="7314" cap="flat">
                            <a:miter lim="127000"/>
                          </a:ln>
                        </wps:spPr>
                        <wps:style>
                          <a:lnRef idx="1">
                            <a:srgbClr val="000000"/>
                          </a:lnRef>
                          <a:fillRef idx="0">
                            <a:srgbClr val="000000">
                              <a:alpha val="0"/>
                            </a:srgbClr>
                          </a:fillRef>
                          <a:effectRef idx="0">
                            <a:scrgbClr r="0" g="0" b="0"/>
                          </a:effectRef>
                          <a:fontRef idx="none"/>
                        </wps:style>
                        <wps:bodyPr/>
                      </wps:wsp>
                      <wps:wsp>
                        <wps:cNvPr id="6605" name="Rectangle 6605"/>
                        <wps:cNvSpPr/>
                        <wps:spPr>
                          <a:xfrm>
                            <a:off x="3437935" y="3107168"/>
                            <a:ext cx="84505" cy="153626"/>
                          </a:xfrm>
                          <a:prstGeom prst="rect">
                            <a:avLst/>
                          </a:prstGeom>
                          <a:ln>
                            <a:noFill/>
                          </a:ln>
                        </wps:spPr>
                        <wps:txbx>
                          <w:txbxContent>
                            <w:p w14:paraId="0C29FC31" w14:textId="77777777" w:rsidR="00F00A1F" w:rsidRDefault="00F00A1F"/>
                          </w:txbxContent>
                        </wps:txbx>
                        <wps:bodyPr horzOverflow="overflow" vert="horz" lIns="0" tIns="0" rIns="0" bIns="0" rtlCol="0">
                          <a:noAutofit/>
                        </wps:bodyPr>
                      </wps:wsp>
                      <wps:wsp>
                        <wps:cNvPr id="6606" name="Shape 6606"/>
                        <wps:cNvSpPr/>
                        <wps:spPr>
                          <a:xfrm>
                            <a:off x="3894337" y="3030043"/>
                            <a:ext cx="0" cy="50760"/>
                          </a:xfrm>
                          <a:custGeom>
                            <a:avLst/>
                            <a:gdLst/>
                            <a:ahLst/>
                            <a:cxnLst/>
                            <a:rect l="0" t="0" r="0" b="0"/>
                            <a:pathLst>
                              <a:path h="50760">
                                <a:moveTo>
                                  <a:pt x="0" y="0"/>
                                </a:moveTo>
                                <a:lnTo>
                                  <a:pt x="0" y="50760"/>
                                </a:lnTo>
                              </a:path>
                            </a:pathLst>
                          </a:custGeom>
                          <a:ln w="7314" cap="flat">
                            <a:miter lim="127000"/>
                          </a:ln>
                        </wps:spPr>
                        <wps:style>
                          <a:lnRef idx="1">
                            <a:srgbClr val="000000"/>
                          </a:lnRef>
                          <a:fillRef idx="0">
                            <a:srgbClr val="000000">
                              <a:alpha val="0"/>
                            </a:srgbClr>
                          </a:fillRef>
                          <a:effectRef idx="0">
                            <a:scrgbClr r="0" g="0" b="0"/>
                          </a:effectRef>
                          <a:fontRef idx="none"/>
                        </wps:style>
                        <wps:bodyPr/>
                      </wps:wsp>
                      <wps:wsp>
                        <wps:cNvPr id="6607" name="Rectangle 6607"/>
                        <wps:cNvSpPr/>
                        <wps:spPr>
                          <a:xfrm>
                            <a:off x="3862568" y="3107168"/>
                            <a:ext cx="84505" cy="153626"/>
                          </a:xfrm>
                          <a:prstGeom prst="rect">
                            <a:avLst/>
                          </a:prstGeom>
                          <a:ln>
                            <a:noFill/>
                          </a:ln>
                        </wps:spPr>
                        <wps:txbx>
                          <w:txbxContent>
                            <w:p w14:paraId="7AA574BB" w14:textId="77777777" w:rsidR="00F00A1F" w:rsidRDefault="00F00A1F"/>
                          </w:txbxContent>
                        </wps:txbx>
                        <wps:bodyPr horzOverflow="overflow" vert="horz" lIns="0" tIns="0" rIns="0" bIns="0" rtlCol="0">
                          <a:noAutofit/>
                        </wps:bodyPr>
                      </wps:wsp>
                      <wps:wsp>
                        <wps:cNvPr id="6608" name="Shape 6608"/>
                        <wps:cNvSpPr/>
                        <wps:spPr>
                          <a:xfrm>
                            <a:off x="4318970" y="3030043"/>
                            <a:ext cx="0" cy="50760"/>
                          </a:xfrm>
                          <a:custGeom>
                            <a:avLst/>
                            <a:gdLst/>
                            <a:ahLst/>
                            <a:cxnLst/>
                            <a:rect l="0" t="0" r="0" b="0"/>
                            <a:pathLst>
                              <a:path h="50760">
                                <a:moveTo>
                                  <a:pt x="0" y="0"/>
                                </a:moveTo>
                                <a:lnTo>
                                  <a:pt x="0" y="50760"/>
                                </a:lnTo>
                              </a:path>
                            </a:pathLst>
                          </a:custGeom>
                          <a:ln w="7314" cap="flat">
                            <a:miter lim="127000"/>
                          </a:ln>
                        </wps:spPr>
                        <wps:style>
                          <a:lnRef idx="1">
                            <a:srgbClr val="000000"/>
                          </a:lnRef>
                          <a:fillRef idx="0">
                            <a:srgbClr val="000000">
                              <a:alpha val="0"/>
                            </a:srgbClr>
                          </a:fillRef>
                          <a:effectRef idx="0">
                            <a:scrgbClr r="0" g="0" b="0"/>
                          </a:effectRef>
                          <a:fontRef idx="none"/>
                        </wps:style>
                        <wps:bodyPr/>
                      </wps:wsp>
                      <wps:wsp>
                        <wps:cNvPr id="6609" name="Rectangle 6609"/>
                        <wps:cNvSpPr/>
                        <wps:spPr>
                          <a:xfrm>
                            <a:off x="4287201" y="3107168"/>
                            <a:ext cx="84505" cy="153626"/>
                          </a:xfrm>
                          <a:prstGeom prst="rect">
                            <a:avLst/>
                          </a:prstGeom>
                          <a:ln>
                            <a:noFill/>
                          </a:ln>
                        </wps:spPr>
                        <wps:txbx>
                          <w:txbxContent>
                            <w:p w14:paraId="0BBA514D" w14:textId="77777777" w:rsidR="00F00A1F" w:rsidRDefault="00F00A1F"/>
                          </w:txbxContent>
                        </wps:txbx>
                        <wps:bodyPr horzOverflow="overflow" vert="horz" lIns="0" tIns="0" rIns="0" bIns="0" rtlCol="0">
                          <a:noAutofit/>
                        </wps:bodyPr>
                      </wps:wsp>
                      <wps:wsp>
                        <wps:cNvPr id="6610" name="Shape 6610"/>
                        <wps:cNvSpPr/>
                        <wps:spPr>
                          <a:xfrm>
                            <a:off x="4743602" y="3030043"/>
                            <a:ext cx="0" cy="50760"/>
                          </a:xfrm>
                          <a:custGeom>
                            <a:avLst/>
                            <a:gdLst/>
                            <a:ahLst/>
                            <a:cxnLst/>
                            <a:rect l="0" t="0" r="0" b="0"/>
                            <a:pathLst>
                              <a:path h="50760">
                                <a:moveTo>
                                  <a:pt x="0" y="0"/>
                                </a:moveTo>
                                <a:lnTo>
                                  <a:pt x="0" y="50760"/>
                                </a:lnTo>
                              </a:path>
                            </a:pathLst>
                          </a:custGeom>
                          <a:ln w="7314" cap="flat">
                            <a:miter lim="127000"/>
                          </a:ln>
                        </wps:spPr>
                        <wps:style>
                          <a:lnRef idx="1">
                            <a:srgbClr val="000000"/>
                          </a:lnRef>
                          <a:fillRef idx="0">
                            <a:srgbClr val="000000">
                              <a:alpha val="0"/>
                            </a:srgbClr>
                          </a:fillRef>
                          <a:effectRef idx="0">
                            <a:scrgbClr r="0" g="0" b="0"/>
                          </a:effectRef>
                          <a:fontRef idx="none"/>
                        </wps:style>
                        <wps:bodyPr/>
                      </wps:wsp>
                      <wps:wsp>
                        <wps:cNvPr id="6611" name="Rectangle 6611"/>
                        <wps:cNvSpPr/>
                        <wps:spPr>
                          <a:xfrm>
                            <a:off x="4680065" y="3107168"/>
                            <a:ext cx="169010" cy="153626"/>
                          </a:xfrm>
                          <a:prstGeom prst="rect">
                            <a:avLst/>
                          </a:prstGeom>
                          <a:ln>
                            <a:noFill/>
                          </a:ln>
                        </wps:spPr>
                        <wps:txbx>
                          <w:txbxContent>
                            <w:p w14:paraId="3C1F85D3" w14:textId="77777777" w:rsidR="00F00A1F" w:rsidRDefault="00F00A1F"/>
                          </w:txbxContent>
                        </wps:txbx>
                        <wps:bodyPr horzOverflow="overflow" vert="horz" lIns="0" tIns="0" rIns="0" bIns="0" rtlCol="0">
                          <a:noAutofit/>
                        </wps:bodyPr>
                      </wps:wsp>
                      <wps:wsp>
                        <wps:cNvPr id="6612" name="Rectangle 6612"/>
                        <wps:cNvSpPr/>
                        <wps:spPr>
                          <a:xfrm>
                            <a:off x="2348596" y="3246876"/>
                            <a:ext cx="722687" cy="153626"/>
                          </a:xfrm>
                          <a:prstGeom prst="rect">
                            <a:avLst/>
                          </a:prstGeom>
                          <a:ln>
                            <a:noFill/>
                          </a:ln>
                        </wps:spPr>
                        <wps:txbx>
                          <w:txbxContent>
                            <w:p w14:paraId="469234C4" w14:textId="77777777" w:rsidR="00F00A1F" w:rsidRDefault="00A743E2">
                              <w:r>
                                <w:rPr>
                                  <w:rFonts w:ascii="Times New Roman" w:eastAsia="Times New Roman" w:hAnsi="Times New Roman" w:cs="Times New Roman"/>
                                  <w:sz w:val="20"/>
                                </w:rPr>
                                <w:t>$63(&amp;76</w:t>
                              </w:r>
                            </w:p>
                          </w:txbxContent>
                        </wps:txbx>
                        <wps:bodyPr horzOverflow="overflow" vert="horz" lIns="0" tIns="0" rIns="0" bIns="0" rtlCol="0">
                          <a:noAutofit/>
                        </wps:bodyPr>
                      </wps:wsp>
                    </wpg:wgp>
                  </a:graphicData>
                </a:graphic>
              </wp:inline>
            </w:drawing>
          </mc:Choice>
          <mc:Fallback>
            <w:pict>
              <v:group w14:anchorId="0DFE2ACE" id="Group 70116" o:spid="_x0000_s1146" alt="Graph" style="width:382.4pt;height:268.1pt;mso-position-horizontal-relative:char;mso-position-vertical-relative:line" coordsize="48562,34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">
                <v:shape id="Shape 75617" o:spid="_x0000_s1147" style="position:absolute;width:48310;height:33832;visibility:visible;mso-wrap-style:square;v-text-anchor:top" coordsize="4831080,3383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" path="m,l4831080,r,3383280l,3383280,,e" fillcolor="#fdfdfd" stroked="f" strokeweight="0">
                  <v:stroke miterlimit="83231f" joinstyle="miter"/>
                  <v:path arrowok="t" textboxrect="0,0,4831080,3383280"/>
                </v:shape>
                <v:rect id="Rectangle 6395" o:spid="_x0000_s1148" style="position:absolute;left:48310;top:32936;width:335;height:14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" filled="f" stroked="f">
                  <v:textbox inset="0,0,0,0">
                    <w:txbxContent>
                      <w:p w14:paraId="4C1B7D8C" w14:textId="77777777" w:rsidR="00F00A1F" w:rsidRDefault="00A743E2">
                        <w:r>
                          <w:rPr>
                            <w:rFonts w:ascii="Times New Roman" w:eastAsia="Times New Roman" w:hAnsi="Times New Roman" w:cs="Times New Roman"/>
                            <w:color w:val="333333"/>
                            <w:sz w:val="16"/>
                          </w:rPr>
                          <w:t xml:space="preserve"> </w:t>
                        </w:r>
                      </w:p>
                    </w:txbxContent>
                  </v:textbox>
                </v:rect>
                <v:shape id="Shape 75618" o:spid="_x0000_s1149" style="position:absolute;left:15;top:116;width:48303;height:33820;visibility:visible;mso-wrap-style:square;v-text-anchor:top" coordsize="4830328,3382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" path="m,l4830328,r,3382010l,3382010,,e" fillcolor="#eaf2f2" strokecolor="#eaf2f2" strokeweight=".20317mm">
                  <v:stroke miterlimit="83231f" joinstyle="miter"/>
                  <v:path arrowok="t" textboxrect="0,0,4830328,3382010"/>
                </v:shape>
                <v:shape id="Shape 75619" o:spid="_x0000_s1150" style="position:absolute;left:4164;top:116;width:44077;height:30184;visibility:visible;mso-wrap-style:square;v-text-anchor:top" coordsize="4407687,3018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" path="m,l4407687,r,3018360l,3018360,,e" strokecolor="white" strokeweight=".20317mm">
                  <v:stroke miterlimit="83231f" joinstyle="miter"/>
                  <v:path arrowok="t" textboxrect="0,0,4407687,3018360"/>
                </v:shape>
                <v:shape id="Shape 6521" o:spid="_x0000_s1151" style="position:absolute;left:4164;top:27279;width:44077;height:0;visibility:visible;mso-wrap-style:square;v-text-anchor:top" coordsize="44076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" path="m,l4407687,e" filled="f" strokecolor="#eaf2f2" strokeweight=".30478mm">
                  <v:stroke miterlimit="83231f" joinstyle="miter"/>
                  <v:path arrowok="t" textboxrect="0,0,4407687,0"/>
                </v:shape>
                <v:shape id="Shape 6522" o:spid="_x0000_s1152" style="position:absolute;left:4164;top:18814;width:44077;height:0;visibility:visible;mso-wrap-style:square;v-text-anchor:top" coordsize="44076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" path="m,l4407687,e" filled="f" strokecolor="#eaf2f2" strokeweight=".30478mm">
                  <v:stroke miterlimit="83231f" joinstyle="miter"/>
                  <v:path arrowok="t" textboxrect="0,0,4407687,0"/>
                </v:shape>
                <v:shape id="Shape 6523" o:spid="_x0000_s1153" style="position:absolute;left:4164;top:10348;width:44077;height:0;visibility:visible;mso-wrap-style:square;v-text-anchor:top" coordsize="44076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" path="m,l4407687,e" filled="f" strokecolor="#eaf2f2" strokeweight=".30478mm">
                  <v:stroke miterlimit="83231f" joinstyle="miter"/>
                  <v:path arrowok="t" textboxrect="0,0,4407687,0"/>
                </v:shape>
                <v:shape id="Shape 6524" o:spid="_x0000_s1154" style="position:absolute;left:4164;top:1884;width:44077;height:0;visibility:visible;mso-wrap-style:square;v-text-anchor:top" coordsize="44076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" path="m,l4407687,e" filled="f" strokecolor="#eaf2f2" strokeweight=".30478mm">
                  <v:stroke miterlimit="83231f" joinstyle="miter"/>
                  <v:path arrowok="t" textboxrect="0,0,4407687,0"/>
                </v:shape>
                <v:shape id="Shape 6525" o:spid="_x0000_s1155" style="position:absolute;left:4969;top:1049;width:0;height:8722;visibility:visible;mso-wrap-style:square;v-text-anchor:top" coordsize="0,87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" path="m,872192l,e" filled="f" strokecolor="#19466e" strokeweight=".30478mm">
                  <v:stroke miterlimit="83231f" joinstyle="miter"/>
                  <v:path arrowok="t" textboxrect="0,0,0,872192"/>
                </v:shape>
                <v:shape id="Shape 6526" o:spid="_x0000_s1156" style="position:absolute;left:4689;top:1049;width:560;height:0;visibility:visible;mso-wrap-style:square;v-text-anchor:top" coordsize="5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" path="m,l55989,e" filled="f" strokecolor="#19466e" strokeweight=".30478mm">
                  <v:stroke miterlimit="83231f" joinstyle="miter" endcap="round"/>
                  <v:path arrowok="t" textboxrect="0,0,55989,0"/>
                </v:shape>
                <v:shape id="Shape 6527" o:spid="_x0000_s1157" style="position:absolute;left:4689;top:9771;width:560;height:0;visibility:visible;mso-wrap-style:square;v-text-anchor:top" coordsize="5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" path="m,l55989,e" filled="f" strokecolor="#19466e" strokeweight=".30478mm">
                  <v:stroke miterlimit="83231f" joinstyle="miter" endcap="round"/>
                  <v:path arrowok="t" textboxrect="0,0,55989,0"/>
                </v:shape>
                <v:shape id="Shape 6528" o:spid="_x0000_s1158" style="position:absolute;left:9215;top:4577;width:0;height:8722;visibility:visible;mso-wrap-style:square;v-text-anchor:top" coordsize="0,87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" path="m,872192l,e" filled="f" strokecolor="#19466e" strokeweight=".30478mm">
                  <v:stroke miterlimit="83231f" joinstyle="miter"/>
                  <v:path arrowok="t" textboxrect="0,0,0,872192"/>
                </v:shape>
                <v:shape id="Shape 6529" o:spid="_x0000_s1159" style="position:absolute;left:8935;top:4577;width:560;height:0;visibility:visible;mso-wrap-style:square;v-text-anchor:top" coordsize="5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" path="m,l55989,e" filled="f" strokecolor="#19466e" strokeweight=".30478mm">
                  <v:stroke miterlimit="83231f" joinstyle="miter" endcap="round"/>
                  <v:path arrowok="t" textboxrect="0,0,55989,0"/>
                </v:shape>
                <v:shape id="Shape 6530" o:spid="_x0000_s1160" style="position:absolute;left:8935;top:13299;width:560;height:0;visibility:visible;mso-wrap-style:square;v-text-anchor:top" coordsize="5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" path="m,l55989,e" filled="f" strokecolor="#19466e" strokeweight=".30478mm">
                  <v:stroke miterlimit="83231f" joinstyle="miter" endcap="round"/>
                  <v:path arrowok="t" textboxrect="0,0,55989,0"/>
                </v:shape>
                <v:shape id="Shape 6531" o:spid="_x0000_s1161" style="position:absolute;left:13462;top:776;width:0;height:10681;visibility:visible;mso-wrap-style:square;v-text-anchor:top" coordsize="0,1068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" path="m,1068160l,e" filled="f" strokecolor="#19466e" strokeweight=".30478mm">
                  <v:stroke miterlimit="83231f" joinstyle="miter"/>
                  <v:path arrowok="t" textboxrect="0,0,0,1068160"/>
                </v:shape>
                <v:shape id="Shape 6532" o:spid="_x0000_s1162" style="position:absolute;left:13182;top:776;width:560;height:0;visibility:visible;mso-wrap-style:square;v-text-anchor:top" coordsize="5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" path="m,l55989,e" filled="f" strokecolor="#19466e" strokeweight=".30478mm">
                  <v:stroke miterlimit="83231f" joinstyle="miter" endcap="round"/>
                  <v:path arrowok="t" textboxrect="0,0,55989,0"/>
                </v:shape>
                <v:shape id="Shape 6533" o:spid="_x0000_s1163" style="position:absolute;left:13182;top:11457;width:560;height:0;visibility:visible;mso-wrap-style:square;v-text-anchor:top" coordsize="5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" path="m,l55989,e" filled="f" strokecolor="#19466e" strokeweight=".30478mm">
                  <v:stroke miterlimit="83231f" joinstyle="miter" endcap="round"/>
                  <v:path arrowok="t" textboxrect="0,0,55989,0"/>
                </v:shape>
                <v:shape id="Shape 6534" o:spid="_x0000_s1164" style="position:absolute;left:17710;top:6971;width:0;height:6756;visibility:visible;mso-wrap-style:square;v-text-anchor:top" coordsize="0,675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" path="m,675595l,e" filled="f" strokecolor="#19466e" strokeweight=".30478mm">
                  <v:stroke miterlimit="83231f" joinstyle="miter"/>
                  <v:path arrowok="t" textboxrect="0,0,0,675595"/>
                </v:shape>
                <v:shape id="Shape 6535" o:spid="_x0000_s1165" style="position:absolute;left:17430;top:6971;width:560;height:0;visibility:visible;mso-wrap-style:square;v-text-anchor:top" coordsize="5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" path="m,l55989,e" filled="f" strokecolor="#19466e" strokeweight=".30478mm">
                  <v:stroke miterlimit="83231f" joinstyle="miter" endcap="round"/>
                  <v:path arrowok="t" textboxrect="0,0,55989,0"/>
                </v:shape>
                <v:shape id="Shape 6536" o:spid="_x0000_s1166" style="position:absolute;left:17430;top:13727;width:560;height:0;visibility:visible;mso-wrap-style:square;v-text-anchor:top" coordsize="5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" path="m,l55989,e" filled="f" strokecolor="#19466e" strokeweight=".30478mm">
                  <v:stroke miterlimit="83231f" joinstyle="miter" endcap="round"/>
                  <v:path arrowok="t" textboxrect="0,0,55989,0"/>
                </v:shape>
                <v:shape id="Shape 6537" o:spid="_x0000_s1167" style="position:absolute;left:21956;top:8729;width:0;height:8076;visibility:visible;mso-wrap-style:square;v-text-anchor:top" coordsize="0,807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" path="m,807603l,e" filled="f" strokecolor="#19466e" strokeweight=".30478mm">
                  <v:stroke miterlimit="83231f" joinstyle="miter"/>
                  <v:path arrowok="t" textboxrect="0,0,0,807603"/>
                </v:shape>
                <v:shape id="Shape 6538" o:spid="_x0000_s1168" style="position:absolute;left:21676;top:8729;width:560;height:0;visibility:visible;mso-wrap-style:square;v-text-anchor:top" coordsize="55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" path="m,l55988,e" filled="f" strokecolor="#19466e" strokeweight=".30478mm">
                  <v:stroke miterlimit="83231f" joinstyle="miter" endcap="round"/>
                  <v:path arrowok="t" textboxrect="0,0,55988,0"/>
                </v:shape>
                <v:shape id="Shape 6539" o:spid="_x0000_s1169" style="position:absolute;left:21676;top:16805;width:560;height:0;visibility:visible;mso-wrap-style:square;v-text-anchor:top" coordsize="55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" path="m,l55988,e" filled="f" strokecolor="#19466e" strokeweight=".30478mm">
                  <v:stroke miterlimit="83231f" joinstyle="miter" endcap="round"/>
                  <v:path arrowok="t" textboxrect="0,0,55988,0"/>
                </v:shape>
                <v:shape id="Shape 6540" o:spid="_x0000_s1170" style="position:absolute;left:26202;top:5283;width:0;height:8720;visibility:visible;mso-wrap-style:square;v-text-anchor:top" coordsize="0,872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" path="m,872035l,e" filled="f" strokecolor="#19466e" strokeweight=".30478mm">
                  <v:stroke miterlimit="83231f" joinstyle="miter"/>
                  <v:path arrowok="t" textboxrect="0,0,0,872035"/>
                </v:shape>
                <v:shape id="Shape 6541" o:spid="_x0000_s1171" style="position:absolute;left:25922;top:5283;width:560;height:0;visibility:visible;mso-wrap-style:square;v-text-anchor:top" coordsize="5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" path="m,l55989,e" filled="f" strokecolor="#19466e" strokeweight=".30478mm">
                  <v:stroke miterlimit="83231f" joinstyle="miter" endcap="round"/>
                  <v:path arrowok="t" textboxrect="0,0,55989,0"/>
                </v:shape>
                <v:shape id="Shape 6542" o:spid="_x0000_s1172" style="position:absolute;left:25922;top:14003;width:560;height:0;visibility:visible;mso-wrap-style:square;v-text-anchor:top" coordsize="5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" path="m,l55989,e" filled="f" strokecolor="#19466e" strokeweight=".30478mm">
                  <v:stroke miterlimit="83231f" joinstyle="miter" endcap="round"/>
                  <v:path arrowok="t" textboxrect="0,0,55989,0"/>
                </v:shape>
                <v:shape id="Shape 6543" o:spid="_x0000_s1173" style="position:absolute;left:30449;top:8413;width:0;height:12335;visibility:visible;mso-wrap-style:square;v-text-anchor:top" coordsize="0,1233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" path="m,1233484l,e" filled="f" strokecolor="#19466e" strokeweight=".30478mm">
                  <v:stroke miterlimit="83231f" joinstyle="miter"/>
                  <v:path arrowok="t" textboxrect="0,0,0,1233484"/>
                </v:shape>
                <v:shape id="Shape 6544" o:spid="_x0000_s1174" style="position:absolute;left:30169;top:8413;width:560;height:0;visibility:visible;mso-wrap-style:square;v-text-anchor:top" coordsize="55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" path="m,l55988,e" filled="f" strokecolor="#19466e" strokeweight=".30478mm">
                  <v:stroke miterlimit="83231f" joinstyle="miter" endcap="round"/>
                  <v:path arrowok="t" textboxrect="0,0,55988,0"/>
                </v:shape>
                <v:shape id="Shape 6545" o:spid="_x0000_s1175" style="position:absolute;left:30169;top:20748;width:560;height:0;visibility:visible;mso-wrap-style:square;v-text-anchor:top" coordsize="55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" path="m,l55988,e" filled="f" strokecolor="#19466e" strokeweight=".30478mm">
                  <v:stroke miterlimit="83231f" joinstyle="miter" endcap="round"/>
                  <v:path arrowok="t" textboxrect="0,0,55988,0"/>
                </v:shape>
                <v:shape id="Shape 6546" o:spid="_x0000_s1176" style="position:absolute;left:34697;top:11261;width:0;height:15105;visibility:visible;mso-wrap-style:square;v-text-anchor:top" coordsize="0,1510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" path="m,1510542l,e" filled="f" strokecolor="#19466e" strokeweight=".30478mm">
                  <v:stroke miterlimit="83231f" joinstyle="miter"/>
                  <v:path arrowok="t" textboxrect="0,0,0,1510542"/>
                </v:shape>
                <v:shape id="Shape 6547" o:spid="_x0000_s1177" style="position:absolute;left:34417;top:11261;width:559;height:0;visibility:visible;mso-wrap-style:square;v-text-anchor:top" coordsize="5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" path="m,l55989,e" filled="f" strokecolor="#19466e" strokeweight=".30478mm">
                  <v:stroke miterlimit="83231f" joinstyle="miter" endcap="round"/>
                  <v:path arrowok="t" textboxrect="0,0,55989,0"/>
                </v:shape>
                <v:shape id="Shape 6548" o:spid="_x0000_s1178" style="position:absolute;left:34417;top:26366;width:559;height:0;visibility:visible;mso-wrap-style:square;v-text-anchor:top" coordsize="5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" path="m,l55989,e" filled="f" strokecolor="#19466e" strokeweight=".30478mm">
                  <v:stroke miterlimit="83231f" joinstyle="miter" endcap="round"/>
                  <v:path arrowok="t" textboxrect="0,0,55989,0"/>
                </v:shape>
                <v:shape id="Shape 6549" o:spid="_x0000_s1179" style="position:absolute;left:38943;top:5008;width:0;height:10682;visibility:visible;mso-wrap-style:square;v-text-anchor:top" coordsize="0,1068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" path="m,1068160l,e" filled="f" strokecolor="#19466e" strokeweight=".30478mm">
                  <v:stroke miterlimit="83231f" joinstyle="miter"/>
                  <v:path arrowok="t" textboxrect="0,0,0,1068160"/>
                </v:shape>
                <v:shape id="Shape 6550" o:spid="_x0000_s1180" style="position:absolute;left:38663;top:5008;width:560;height:0;visibility:visible;mso-wrap-style:square;v-text-anchor:top" coordsize="5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" path="m,l55989,e" filled="f" strokecolor="#19466e" strokeweight=".30478mm">
                  <v:stroke miterlimit="83231f" joinstyle="miter" endcap="round"/>
                  <v:path arrowok="t" textboxrect="0,0,55989,0"/>
                </v:shape>
                <v:shape id="Shape 6551" o:spid="_x0000_s1181" style="position:absolute;left:38663;top:15690;width:560;height:0;visibility:visible;mso-wrap-style:square;v-text-anchor:top" coordsize="5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" path="m,l55989,e" filled="f" strokecolor="#19466e" strokeweight=".30478mm">
                  <v:stroke miterlimit="83231f" joinstyle="miter" endcap="round"/>
                  <v:path arrowok="t" textboxrect="0,0,55989,0"/>
                </v:shape>
                <v:shape id="Shape 6552" o:spid="_x0000_s1182" style="position:absolute;left:43189;top:3900;width:0;height:21363;visibility:visible;mso-wrap-style:square;v-text-anchor:top" coordsize="0,2136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" path="m,2136320l,e" filled="f" strokecolor="#19466e" strokeweight=".30478mm">
                  <v:stroke miterlimit="83231f" joinstyle="miter"/>
                  <v:path arrowok="t" textboxrect="0,0,0,2136320"/>
                </v:shape>
                <v:shape id="Shape 6553" o:spid="_x0000_s1183" style="position:absolute;left:42909;top:3900;width:560;height:0;visibility:visible;mso-wrap-style:square;v-text-anchor:top" coordsize="5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" path="m,l55989,e" filled="f" strokecolor="#19466e" strokeweight=".30478mm">
                  <v:stroke miterlimit="83231f" joinstyle="miter" endcap="round"/>
                  <v:path arrowok="t" textboxrect="0,0,55989,0"/>
                </v:shape>
                <v:shape id="Shape 6554" o:spid="_x0000_s1184" style="position:absolute;left:42909;top:25263;width:560;height:0;visibility:visible;mso-wrap-style:square;v-text-anchor:top" coordsize="5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" path="m,l55989,e" filled="f" strokecolor="#19466e" strokeweight=".30478mm">
                  <v:stroke miterlimit="83231f" joinstyle="miter" endcap="round"/>
                  <v:path arrowok="t" textboxrect="0,0,55989,0"/>
                </v:shape>
                <v:shape id="Shape 6555" o:spid="_x0000_s1185" style="position:absolute;left:47436;top:8132;width:0;height:21363;visibility:visible;mso-wrap-style:square;v-text-anchor:top" coordsize="0,2136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" path="m,2136321l,e" filled="f" strokecolor="#19466e" strokeweight=".30478mm">
                  <v:stroke miterlimit="83231f" joinstyle="miter"/>
                  <v:path arrowok="t" textboxrect="0,0,0,2136321"/>
                </v:shape>
                <v:shape id="Shape 6556" o:spid="_x0000_s1186" style="position:absolute;left:47156;top:8132;width:559;height:0;visibility:visible;mso-wrap-style:square;v-text-anchor:top" coordsize="5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" path="m,l55989,e" filled="f" strokecolor="#19466e" strokeweight=".30478mm">
                  <v:stroke miterlimit="83231f" joinstyle="miter" endcap="round"/>
                  <v:path arrowok="t" textboxrect="0,0,55989,0"/>
                </v:shape>
                <v:shape id="Shape 6557" o:spid="_x0000_s1187" style="position:absolute;left:47156;top:29495;width:559;height:0;visibility:visible;mso-wrap-style:square;v-text-anchor:top" coordsize="559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" path="m,l55989,e" filled="f" strokecolor="#19466e" strokeweight=".30478mm">
                  <v:stroke miterlimit="83231f" joinstyle="miter" endcap="round"/>
                  <v:path arrowok="t" textboxrect="0,0,55989,0"/>
                </v:shape>
                <v:shape id="Shape 6558" o:spid="_x0000_s1188" style="position:absolute;left:4968;top:5412;width:4247;height:3526;visibility:visible;mso-wrap-style:square;v-text-anchor:top" coordsize="424790,352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" path="m,l424790,352648e" filled="f" strokecolor="#19466e" strokeweight=".30478mm">
                  <v:stroke miterlimit="83231f" joinstyle="miter" endcap="round"/>
                  <v:path arrowok="t" textboxrect="0,0,424790,352648"/>
                </v:shape>
                <v:shape id="Shape 6559" o:spid="_x0000_s1189" style="position:absolute;left:9215;top:6117;width:4247;height:2821;visibility:visible;mso-wrap-style:square;v-text-anchor:top" coordsize="424633,282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" path="m,282087l424633,e" filled="f" strokecolor="#19466e" strokeweight=".30478mm">
                  <v:stroke miterlimit="83231f" joinstyle="miter" endcap="round"/>
                  <v:path arrowok="t" textboxrect="0,0,424633,282087"/>
                </v:shape>
                <v:shape id="Shape 6560" o:spid="_x0000_s1190" style="position:absolute;left:13462;top:6117;width:4246;height:4233;visibility:visible;mso-wrap-style:square;v-text-anchor:top" coordsize="424633,423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" path="m,l424633,423210e" filled="f" strokecolor="#19466e" strokeweight=".30478mm">
                  <v:stroke miterlimit="83231f" joinstyle="miter" endcap="round"/>
                  <v:path arrowok="t" textboxrect="0,0,424633,423210"/>
                </v:shape>
                <v:shape id="Shape 6561" o:spid="_x0000_s1191" style="position:absolute;left:17708;top:10350;width:4246;height:2418;visibility:visible;mso-wrap-style:square;v-text-anchor:top" coordsize="424633,241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" path="m,l424633,241856e" filled="f" strokecolor="#19466e" strokeweight=".30478mm">
                  <v:stroke miterlimit="83231f" joinstyle="miter" endcap="round"/>
                  <v:path arrowok="t" textboxrect="0,0,424633,241856"/>
                </v:shape>
                <v:shape id="Shape 6562" o:spid="_x0000_s1192" style="position:absolute;left:21954;top:9644;width:4248;height:3124;visibility:visible;mso-wrap-style:square;v-text-anchor:top" coordsize="424790,312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" path="m,312418l424790,e" filled="f" strokecolor="#19466e" strokeweight=".30478mm">
                  <v:stroke miterlimit="83231f" joinstyle="miter" endcap="round"/>
                  <v:path arrowok="t" textboxrect="0,0,424790,312418"/>
                </v:shape>
                <v:shape id="Shape 6563" o:spid="_x0000_s1193" style="position:absolute;left:26202;top:9644;width:4247;height:4938;visibility:visible;mso-wrap-style:square;v-text-anchor:top" coordsize="424633,493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" path="m,l424633,493771e" filled="f" strokecolor="#19466e" strokeweight=".30478mm">
                  <v:stroke miterlimit="83231f" joinstyle="miter" endcap="round"/>
                  <v:path arrowok="t" textboxrect="0,0,424633,493771"/>
                </v:shape>
                <v:shape id="Shape 6564" o:spid="_x0000_s1194" style="position:absolute;left:30449;top:14582;width:4246;height:4233;visibility:visible;mso-wrap-style:square;v-text-anchor:top" coordsize="424633,4233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" path="m,l424633,423367e" filled="f" strokecolor="#19466e" strokeweight=".30478mm">
                  <v:stroke miterlimit="83231f" joinstyle="miter" endcap="round"/>
                  <v:path arrowok="t" textboxrect="0,0,424633,423367"/>
                </v:shape>
                <v:shape id="Shape 6565" o:spid="_x0000_s1195" style="position:absolute;left:34695;top:10350;width:4246;height:8465;visibility:visible;mso-wrap-style:square;v-text-anchor:top" coordsize="424633,8465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" path="m,846576l424633,e" filled="f" strokecolor="#19466e" strokeweight=".30478mm">
                  <v:stroke miterlimit="83231f" joinstyle="miter" endcap="round"/>
                  <v:path arrowok="t" textboxrect="0,0,424633,846576"/>
                </v:shape>
                <v:shape id="Shape 6566" o:spid="_x0000_s1196" style="position:absolute;left:38941;top:10350;width:4248;height:4232;visibility:visible;mso-wrap-style:square;v-text-anchor:top" coordsize="424790,423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" path="m,l424790,423209e" filled="f" strokecolor="#19466e" strokeweight=".30478mm">
                  <v:stroke miterlimit="83231f" joinstyle="miter" endcap="round"/>
                  <v:path arrowok="t" textboxrect="0,0,424790,423209"/>
                </v:shape>
                <v:shape id="Shape 6567" o:spid="_x0000_s1197" style="position:absolute;left:43189;top:14582;width:4247;height:4233;visibility:visible;mso-wrap-style:square;v-text-anchor:top" coordsize="424633,4233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" path="m,l424633,423367e" filled="f" strokecolor="#19466e" strokeweight=".30478mm">
                  <v:stroke miterlimit="83231f" joinstyle="miter" endcap="round"/>
                  <v:path arrowok="t" textboxrect="0,0,424633,423367"/>
                </v:shape>
                <v:shape id="Shape 6568" o:spid="_x0000_s1198" style="position:absolute;left:4688;top:5132;width:559;height:560;visibility:visible;mso-wrap-style:square;v-text-anchor:top" coordsize="55988,55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" path="m27994,c43447,,55988,12531,55988,27973v,15442,-12541,27973,-27994,27973c12541,55946,,43415,,27973,,12531,12541,,27994,xe" fillcolor="#19466e" strokecolor="#19466e" strokeweight=".30478mm">
                  <v:stroke miterlimit="83231f" joinstyle="miter"/>
                  <v:path arrowok="t" textboxrect="0,0,55988,55946"/>
                </v:shape>
                <v:shape id="Shape 6569" o:spid="_x0000_s1199" style="position:absolute;left:8935;top:8659;width:560;height:559;visibility:visible;mso-wrap-style:square;v-text-anchor:top" coordsize="55989,55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" path="m27994,c43447,,55989,12531,55989,27973v,15442,-12542,27973,-27995,27973c12541,55946,,43415,,27973,,12531,12541,,27994,xe" fillcolor="#19466e" strokecolor="#19466e" strokeweight=".30478mm">
                  <v:stroke miterlimit="83231f" joinstyle="miter"/>
                  <v:path arrowok="t" textboxrect="0,0,55989,55946"/>
                </v:shape>
                <v:shape id="Shape 6570" o:spid="_x0000_s1200" style="position:absolute;left:13182;top:5838;width:560;height:559;visibility:visible;mso-wrap-style:square;v-text-anchor:top" coordsize="55989,55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" path="m27994,c43447,,55989,12531,55989,27973v,15442,-12542,27973,-27995,27973c12541,55946,,43415,,27973,,12531,12541,,27994,xe" fillcolor="#19466e" strokecolor="#19466e" strokeweight=".30478mm">
                  <v:stroke miterlimit="83231f" joinstyle="miter"/>
                  <v:path arrowok="t" textboxrect="0,0,55989,55946"/>
                </v:shape>
                <v:shape id="Shape 6571" o:spid="_x0000_s1201" style="position:absolute;left:17428;top:10070;width:560;height:559;visibility:visible;mso-wrap-style:square;v-text-anchor:top" coordsize="55989,55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" path="m27994,c43448,,55989,12531,55989,27973v,15442,-12541,27973,-27995,27973c12542,55946,,43415,,27973,,12531,12542,,27994,xe" fillcolor="#19466e" strokecolor="#19466e" strokeweight=".30478mm">
                  <v:stroke miterlimit="83231f" joinstyle="miter"/>
                  <v:path arrowok="t" textboxrect="0,0,55989,55946"/>
                </v:shape>
                <v:shape id="Shape 6572" o:spid="_x0000_s1202" style="position:absolute;left:21674;top:12488;width:560;height:560;visibility:visible;mso-wrap-style:square;v-text-anchor:top" coordsize="55988,55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" path="m27994,c43448,,55988,12531,55988,27973v,15440,-12540,27973,-27994,27973c12541,55946,,43413,,27973,,12531,12541,,27994,xe" fillcolor="#19466e" strokecolor="#19466e" strokeweight=".30478mm">
                  <v:stroke miterlimit="83231f" joinstyle="miter"/>
                  <v:path arrowok="t" textboxrect="0,0,55988,55946"/>
                </v:shape>
                <v:shape id="Shape 6573" o:spid="_x0000_s1203" style="position:absolute;left:25922;top:9364;width:560;height:560;visibility:visible;mso-wrap-style:square;v-text-anchor:top" coordsize="55989,55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" path="m27994,c43448,,55989,12531,55989,27973v,15440,-12541,27973,-27995,27973c12541,55946,,43413,,27973,,12531,12541,,27994,xe" fillcolor="#19466e" strokecolor="#19466e" strokeweight=".30478mm">
                  <v:stroke miterlimit="83231f" joinstyle="miter"/>
                  <v:path arrowok="t" textboxrect="0,0,55989,55946"/>
                </v:shape>
                <v:shape id="Shape 6574" o:spid="_x0000_s1204" style="position:absolute;left:30169;top:14302;width:560;height:559;visibility:visible;mso-wrap-style:square;v-text-anchor:top" coordsize="55988,55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" path="m27994,c43448,,55988,12531,55988,27973v,15442,-12540,27973,-27994,27973c12541,55946,,43415,,27973,,12531,12541,,27994,xe" fillcolor="#19466e" strokecolor="#19466e" strokeweight=".30478mm">
                  <v:stroke miterlimit="83231f" joinstyle="miter"/>
                  <v:path arrowok="t" textboxrect="0,0,55988,55946"/>
                </v:shape>
                <v:shape id="Shape 6575" o:spid="_x0000_s1205" style="position:absolute;left:34415;top:18536;width:560;height:559;visibility:visible;mso-wrap-style:square;v-text-anchor:top" coordsize="55989,55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" path="m27994,c43448,,55989,12531,55989,27973v,15442,-12541,27973,-27995,27973c12541,55946,,43415,,27973,,12531,12541,,27994,xe" fillcolor="#19466e" strokecolor="#19466e" strokeweight=".30478mm">
                  <v:stroke miterlimit="83231f" joinstyle="miter"/>
                  <v:path arrowok="t" textboxrect="0,0,55989,55946"/>
                </v:shape>
                <v:shape id="Shape 6576" o:spid="_x0000_s1206" style="position:absolute;left:38661;top:10070;width:560;height:559;visibility:visible;mso-wrap-style:square;v-text-anchor:top" coordsize="55988,55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" path="m27994,c43448,,55988,12531,55988,27973v,15442,-12540,27973,-27994,27973c12541,55946,,43415,,27973,,12531,12541,,27994,xe" fillcolor="#19466e" strokecolor="#19466e" strokeweight=".30478mm">
                  <v:stroke miterlimit="83231f" joinstyle="miter"/>
                  <v:path arrowok="t" textboxrect="0,0,55988,55946"/>
                </v:shape>
                <v:shape id="Shape 6577" o:spid="_x0000_s1207" style="position:absolute;left:42909;top:14302;width:560;height:559;visibility:visible;mso-wrap-style:square;v-text-anchor:top" coordsize="55989,55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" path="m27994,c43448,,55989,12531,55989,27973v,15442,-12541,27973,-27995,27973c12543,55946,,43415,,27973,,12531,12543,,27994,xe" fillcolor="#19466e" strokecolor="#19466e" strokeweight=".30478mm">
                  <v:stroke miterlimit="83231f" joinstyle="miter"/>
                  <v:path arrowok="t" textboxrect="0,0,55989,55946"/>
                </v:shape>
                <v:shape id="Shape 6578" o:spid="_x0000_s1208" style="position:absolute;left:47156;top:18536;width:559;height:559;visibility:visible;mso-wrap-style:square;v-text-anchor:top" coordsize="55989,55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" path="m27994,c43448,,55989,12531,55989,27973v,15442,-12541,27973,-27995,27973c12541,55946,,43415,,27973,,12531,12541,,27994,xe" fillcolor="#19466e" strokecolor="#19466e" strokeweight=".30478mm">
                  <v:stroke miterlimit="83231f" joinstyle="miter"/>
                  <v:path arrowok="t" textboxrect="0,0,55989,55946"/>
                </v:shape>
                <v:shape id="Shape 6579" o:spid="_x0000_s1209" style="position:absolute;left:4164;top:116;width:0;height:30184;visibility:visible;mso-wrap-style:square;v-text-anchor:top" coordsize="0,30184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" path="m,3018423l,e" filled="f" strokeweight=".20317mm">
                  <v:stroke miterlimit="83231f" joinstyle="miter"/>
                  <v:path arrowok="t" textboxrect="0,0,0,3018423"/>
                </v:shape>
                <v:shape id="Shape 6580" o:spid="_x0000_s1210" style="position:absolute;left:3656;top:27279;width:508;height:0;visibility:visible;mso-wrap-style:square;v-text-anchor:top" coordsize="507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" path="m50799,l,e" filled="f" strokeweight=".20317mm">
                  <v:stroke miterlimit="83231f" joinstyle="miter"/>
                  <v:path arrowok="t" textboxrect="0,0,50799,0"/>
                </v:shape>
                <v:rect id="Rectangle 6581" o:spid="_x0000_s1211" style="position:absolute;left:2486;top:26406;width:844;height:1538;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" filled="f" stroked="f">
                  <v:textbox inset="0,0,0,0">
                    <w:txbxContent>
                      <w:p w14:paraId="4F3D25DE" w14:textId="77777777" w:rsidR="00F00A1F" w:rsidRDefault="00F00A1F"/>
                    </w:txbxContent>
                  </v:textbox>
                </v:rect>
                <v:shape id="Shape 6582" o:spid="_x0000_s1212" style="position:absolute;left:3656;top:18814;width:508;height:0;visibility:visible;mso-wrap-style:square;v-text-anchor:top" coordsize="507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" path="m50799,l,e" filled="f" strokeweight=".20317mm">
                  <v:stroke miterlimit="83231f" joinstyle="miter"/>
                  <v:path arrowok="t" textboxrect="0,0,50799,0"/>
                </v:shape>
                <v:rect id="Rectangle 6583" o:spid="_x0000_s1213" style="position:absolute;left:2486;top:17940;width:844;height:1538;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" filled="f" stroked="f">
                  <v:textbox inset="0,0,0,0">
                    <w:txbxContent>
                      <w:p w14:paraId="4917C68C" w14:textId="77777777" w:rsidR="00F00A1F" w:rsidRDefault="00F00A1F"/>
                    </w:txbxContent>
                  </v:textbox>
                </v:rect>
                <v:shape id="Shape 6584" o:spid="_x0000_s1214" style="position:absolute;left:3656;top:10348;width:508;height:0;visibility:visible;mso-wrap-style:square;v-text-anchor:top" coordsize="507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" path="m50799,l,e" filled="f" strokeweight=".20317mm">
                  <v:stroke miterlimit="83231f" joinstyle="miter"/>
                  <v:path arrowok="t" textboxrect="0,0,50799,0"/>
                </v:shape>
                <v:rect id="Rectangle 6585" o:spid="_x0000_s1215" style="position:absolute;left:2486;top:9474;width:844;height:1538;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" filled="f" stroked="f">
                  <v:textbox inset="0,0,0,0">
                    <w:txbxContent>
                      <w:p w14:paraId="28D306E8" w14:textId="77777777" w:rsidR="00F00A1F" w:rsidRDefault="00F00A1F"/>
                    </w:txbxContent>
                  </v:textbox>
                </v:rect>
                <v:shape id="Shape 6586" o:spid="_x0000_s1216" style="position:absolute;left:3656;top:1884;width:508;height:0;visibility:visible;mso-wrap-style:square;v-text-anchor:top" coordsize="507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" path="m50799,l,e" filled="f" strokeweight=".20317mm">
                  <v:stroke miterlimit="83231f" joinstyle="miter"/>
                  <v:path arrowok="t" textboxrect="0,0,50799,0"/>
                </v:shape>
                <v:rect id="Rectangle 6587" o:spid="_x0000_s1217" style="position:absolute;left:2486;top:1010;width:844;height:1538;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" filled="f" stroked="f">
                  <v:textbox inset="0,0,0,0">
                    <w:txbxContent>
                      <w:p w14:paraId="5B778667" w14:textId="77777777" w:rsidR="00F00A1F" w:rsidRDefault="00F00A1F"/>
                    </w:txbxContent>
                  </v:textbox>
                </v:rect>
                <v:rect id="Rectangle 68098" o:spid="_x0000_s1218" style="position:absolute;left:-6602;top:11929;width:15095;height:1537;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" filled="f" stroked="f">
                  <v:textbox inset="0,0,0,0">
                    <w:txbxContent>
                      <w:p w14:paraId="343DBF81" w14:textId="77777777" w:rsidR="00F00A1F" w:rsidRDefault="00A743E2">
                        <w:r>
                          <w:rPr>
                            <w:rFonts w:ascii="Times New Roman" w:eastAsia="Times New Roman" w:hAnsi="Times New Roman" w:cs="Times New Roman"/>
                            <w:sz w:val="20"/>
                          </w:rPr>
                          <w:t>HDQ056DWGD\V</w:t>
                        </w:r>
                      </w:p>
                    </w:txbxContent>
                  </v:textbox>
                </v:rect>
                <v:rect id="Rectangle 68095" o:spid="_x0000_s1219" style="position:absolute;left:-927;top:17604;width:15095;height:1537;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" filled="f" stroked="f">
                  <v:textbox inset="0,0,0,0">
                    <w:txbxContent>
                      <w:p w14:paraId="5921ACF0" w14:textId="77777777" w:rsidR="00F00A1F" w:rsidRDefault="00A743E2">
                        <w:r>
                          <w:rPr>
                            <w:rFonts w:ascii="Times New Roman" w:eastAsia="Times New Roman" w:hAnsi="Times New Roman" w:cs="Times New Roman"/>
                            <w:sz w:val="20"/>
                          </w:rPr>
                          <w:t>0</w:t>
                        </w:r>
                      </w:p>
                    </w:txbxContent>
                  </v:textbox>
                </v:rect>
                <v:shape id="Shape 6589" o:spid="_x0000_s1220" style="position:absolute;left:4164;top:30300;width:44077;height:0;visibility:visible;mso-wrap-style:square;v-text-anchor:top" coordsize="44076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" path="m,l4407687,e" filled="f" strokeweight=".20317mm">
                  <v:stroke miterlimit="83231f" joinstyle="miter"/>
                  <v:path arrowok="t" textboxrect="0,0,4407687,0"/>
                </v:shape>
                <v:shape id="Shape 6590" o:spid="_x0000_s1221" style="position:absolute;left:4969;top:30300;width:0;height:508;visibility:visible;mso-wrap-style:square;v-text-anchor:top" coordsize="0,50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" path="m,l,50760e" filled="f" strokeweight=".20317mm">
                  <v:stroke miterlimit="83231f" joinstyle="miter"/>
                  <v:path arrowok="t" textboxrect="0,0,0,50760"/>
                </v:shape>
                <v:rect id="Rectangle 6591" o:spid="_x0000_s1222" style="position:absolute;left:4651;top:31071;width:845;height:15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" filled="f" stroked="f">
                  <v:textbox inset="0,0,0,0">
                    <w:txbxContent>
                      <w:p w14:paraId="6A8BA58D" w14:textId="77777777" w:rsidR="00F00A1F" w:rsidRDefault="00F00A1F"/>
                    </w:txbxContent>
                  </v:textbox>
                </v:rect>
                <v:shape id="Shape 6592" o:spid="_x0000_s1223" style="position:absolute;left:9215;top:30300;width:0;height:508;visibility:visible;mso-wrap-style:square;v-text-anchor:top" coordsize="0,50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" path="m,l,50760e" filled="f" strokeweight=".20317mm">
                  <v:stroke miterlimit="83231f" joinstyle="miter"/>
                  <v:path arrowok="t" textboxrect="0,0,0,50760"/>
                </v:shape>
                <v:rect id="Rectangle 6593" o:spid="_x0000_s1224" style="position:absolute;left:8898;top:31071;width:845;height:15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" filled="f" stroked="f">
                  <v:textbox inset="0,0,0,0">
                    <w:txbxContent>
                      <w:p w14:paraId="61634257" w14:textId="77777777" w:rsidR="00F00A1F" w:rsidRDefault="00F00A1F"/>
                    </w:txbxContent>
                  </v:textbox>
                </v:rect>
                <v:shape id="Shape 6594" o:spid="_x0000_s1225" style="position:absolute;left:13462;top:30300;width:0;height:508;visibility:visible;mso-wrap-style:square;v-text-anchor:top" coordsize="0,50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" path="m,l,50760e" filled="f" strokeweight=".20317mm">
                  <v:stroke miterlimit="83231f" joinstyle="miter"/>
                  <v:path arrowok="t" textboxrect="0,0,0,50760"/>
                </v:shape>
                <v:rect id="Rectangle 6595" o:spid="_x0000_s1226" style="position:absolute;left:13144;top:31071;width:845;height:15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" filled="f" stroked="f">
                  <v:textbox inset="0,0,0,0">
                    <w:txbxContent>
                      <w:p w14:paraId="48D764F7" w14:textId="77777777" w:rsidR="00F00A1F" w:rsidRDefault="00F00A1F"/>
                    </w:txbxContent>
                  </v:textbox>
                </v:rect>
                <v:shape id="Shape 6596" o:spid="_x0000_s1227" style="position:absolute;left:17710;top:30300;width:0;height:508;visibility:visible;mso-wrap-style:square;v-text-anchor:top" coordsize="0,50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" path="m,l,50760e" filled="f" strokeweight=".20317mm">
                  <v:stroke miterlimit="83231f" joinstyle="miter"/>
                  <v:path arrowok="t" textboxrect="0,0,0,50760"/>
                </v:shape>
                <v:rect id="Rectangle 6597" o:spid="_x0000_s1228" style="position:absolute;left:17392;top:31071;width:845;height:15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" filled="f" stroked="f">
                  <v:textbox inset="0,0,0,0">
                    <w:txbxContent>
                      <w:p w14:paraId="338F9044" w14:textId="77777777" w:rsidR="00F00A1F" w:rsidRDefault="00F00A1F"/>
                    </w:txbxContent>
                  </v:textbox>
                </v:rect>
                <v:shape id="Shape 6598" o:spid="_x0000_s1229" style="position:absolute;left:21956;top:30300;width:0;height:508;visibility:visible;mso-wrap-style:square;v-text-anchor:top" coordsize="0,50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" path="m,l,50760e" filled="f" strokeweight=".20317mm">
                  <v:stroke miterlimit="83231f" joinstyle="miter"/>
                  <v:path arrowok="t" textboxrect="0,0,0,50760"/>
                </v:shape>
                <v:rect id="Rectangle 6599" o:spid="_x0000_s1230" style="position:absolute;left:21638;top:31071;width:845;height:15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" filled="f" stroked="f">
                  <v:textbox inset="0,0,0,0">
                    <w:txbxContent>
                      <w:p w14:paraId="4583297F" w14:textId="77777777" w:rsidR="00F00A1F" w:rsidRDefault="00F00A1F"/>
                    </w:txbxContent>
                  </v:textbox>
                </v:rect>
                <v:shape id="Shape 6600" o:spid="_x0000_s1231" style="position:absolute;left:26202;top:30300;width:0;height:508;visibility:visible;mso-wrap-style:square;v-text-anchor:top" coordsize="0,50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" path="m,l,50760e" filled="f" strokeweight=".20317mm">
                  <v:stroke miterlimit="83231f" joinstyle="miter"/>
                  <v:path arrowok="t" textboxrect="0,0,0,50760"/>
                </v:shape>
                <v:rect id="Rectangle 6601" o:spid="_x0000_s1232" style="position:absolute;left:25885;top:31071;width:845;height:15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" filled="f" stroked="f">
                  <v:textbox inset="0,0,0,0">
                    <w:txbxContent>
                      <w:p w14:paraId="33A09D25" w14:textId="77777777" w:rsidR="00F00A1F" w:rsidRDefault="00F00A1F"/>
                    </w:txbxContent>
                  </v:textbox>
                </v:rect>
                <v:shape id="Shape 6602" o:spid="_x0000_s1233" style="position:absolute;left:30449;top:30300;width:0;height:508;visibility:visible;mso-wrap-style:square;v-text-anchor:top" coordsize="0,50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" path="m,l,50760e" filled="f" strokeweight=".20317mm">
                  <v:stroke miterlimit="83231f" joinstyle="miter"/>
                  <v:path arrowok="t" textboxrect="0,0,0,50760"/>
                </v:shape>
                <v:rect id="Rectangle 6603" o:spid="_x0000_s1234" style="position:absolute;left:30131;top:31071;width:845;height:15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" filled="f" stroked="f">
                  <v:textbox inset="0,0,0,0">
                    <w:txbxContent>
                      <w:p w14:paraId="6B66D639" w14:textId="77777777" w:rsidR="00F00A1F" w:rsidRDefault="00F00A1F"/>
                    </w:txbxContent>
                  </v:textbox>
                </v:rect>
                <v:shape id="Shape 6604" o:spid="_x0000_s1235" style="position:absolute;left:34697;top:30300;width:0;height:508;visibility:visible;mso-wrap-style:square;v-text-anchor:top" coordsize="0,50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" path="m,l,50760e" filled="f" strokeweight=".20317mm">
                  <v:stroke miterlimit="83231f" joinstyle="miter"/>
                  <v:path arrowok="t" textboxrect="0,0,0,50760"/>
                </v:shape>
                <v:rect id="Rectangle 6605" o:spid="_x0000_s1236" style="position:absolute;left:34379;top:31071;width:845;height:15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" filled="f" stroked="f">
                  <v:textbox inset="0,0,0,0">
                    <w:txbxContent>
                      <w:p w14:paraId="0C29FC31" w14:textId="77777777" w:rsidR="00F00A1F" w:rsidRDefault="00F00A1F"/>
                    </w:txbxContent>
                  </v:textbox>
                </v:rect>
                <v:shape id="Shape 6606" o:spid="_x0000_s1237" style="position:absolute;left:38943;top:30300;width:0;height:508;visibility:visible;mso-wrap-style:square;v-text-anchor:top" coordsize="0,50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" path="m,l,50760e" filled="f" strokeweight=".20317mm">
                  <v:stroke miterlimit="83231f" joinstyle="miter"/>
                  <v:path arrowok="t" textboxrect="0,0,0,50760"/>
                </v:shape>
                <v:rect id="Rectangle 6607" o:spid="_x0000_s1238" style="position:absolute;left:38625;top:31071;width:845;height:15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" filled="f" stroked="f">
                  <v:textbox inset="0,0,0,0">
                    <w:txbxContent>
                      <w:p w14:paraId="7AA574BB" w14:textId="77777777" w:rsidR="00F00A1F" w:rsidRDefault="00F00A1F"/>
                    </w:txbxContent>
                  </v:textbox>
                </v:rect>
                <v:shape id="Shape 6608" o:spid="_x0000_s1239" style="position:absolute;left:43189;top:30300;width:0;height:508;visibility:visible;mso-wrap-style:square;v-text-anchor:top" coordsize="0,50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" path="m,l,50760e" filled="f" strokeweight=".20317mm">
                  <v:stroke miterlimit="83231f" joinstyle="miter"/>
                  <v:path arrowok="t" textboxrect="0,0,0,50760"/>
                </v:shape>
                <v:rect id="Rectangle 6609" o:spid="_x0000_s1240" style="position:absolute;left:42872;top:31071;width:845;height:15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" filled="f" stroked="f">
                  <v:textbox inset="0,0,0,0">
                    <w:txbxContent>
                      <w:p w14:paraId="0BBA514D" w14:textId="77777777" w:rsidR="00F00A1F" w:rsidRDefault="00F00A1F"/>
                    </w:txbxContent>
                  </v:textbox>
                </v:rect>
                <v:shape id="Shape 6610" o:spid="_x0000_s1241" style="position:absolute;left:47436;top:30300;width:0;height:508;visibility:visible;mso-wrap-style:square;v-text-anchor:top" coordsize="0,50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" path="m,l,50760e" filled="f" strokeweight=".20317mm">
                  <v:stroke miterlimit="83231f" joinstyle="miter"/>
                  <v:path arrowok="t" textboxrect="0,0,0,50760"/>
                </v:shape>
                <v:rect id="Rectangle 6611" o:spid="_x0000_s1242" style="position:absolute;left:46800;top:31071;width:1690;height:15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" filled="f" stroked="f">
                  <v:textbox inset="0,0,0,0">
                    <w:txbxContent>
                      <w:p w14:paraId="3C1F85D3" w14:textId="77777777" w:rsidR="00F00A1F" w:rsidRDefault="00F00A1F"/>
                    </w:txbxContent>
                  </v:textbox>
                </v:rect>
                <v:rect id="Rectangle 6612" o:spid="_x0000_s1243" style="position:absolute;left:23485;top:32468;width:7227;height:1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" filled="f" stroked="f">
                  <v:textbox inset="0,0,0,0">
                    <w:txbxContent>
                      <w:p w14:paraId="469234C4" w14:textId="77777777" w:rsidR="00F00A1F" w:rsidRDefault="00A743E2">
                        <w:r>
                          <w:rPr>
                            <w:rFonts w:ascii="Times New Roman" w:eastAsia="Times New Roman" w:hAnsi="Times New Roman" w:cs="Times New Roman"/>
                            <w:sz w:val="20"/>
                          </w:rPr>
                          <w:t>$63(&amp;76</w:t>
                        </w:r>
                      </w:p>
                    </w:txbxContent>
                  </v:textbox>
                </v:rect>
                <w10:anchorlock/>
              </v:group>
            </w:pict>
          </mc:Fallback>
        </mc:AlternateContent>
      </w:r>
    </w:p>
    <w:p w14:paraId="1C190596" w14:textId="77777777" w:rsidR="00F00A1F" w:rsidRDefault="00A743E2">
      <w:pPr>
        <w:spacing w:after="75"/>
        <w:ind w:left="1440"/>
      </w:pPr>
      <w:r>
        <w:rPr>
          <w:rFonts w:ascii="Times New Roman" w:eastAsia="Times New Roman" w:hAnsi="Times New Roman" w:cs="Times New Roman"/>
          <w:color w:val="333333"/>
          <w:sz w:val="16"/>
        </w:rPr>
        <w:t xml:space="preserve"> </w:t>
      </w:r>
    </w:p>
    <w:p w14:paraId="06F80591" w14:textId="77777777" w:rsidR="00F00A1F" w:rsidRDefault="00A743E2">
      <w:pPr>
        <w:spacing w:after="78"/>
        <w:ind w:left="1435" w:hanging="10"/>
      </w:pPr>
      <w:r>
        <w:rPr>
          <w:rFonts w:ascii="Times New Roman" w:eastAsia="Times New Roman" w:hAnsi="Times New Roman" w:cs="Times New Roman"/>
          <w:i/>
          <w:color w:val="333333"/>
          <w:sz w:val="16"/>
          <w:shd w:val="clear" w:color="auto" w:fill="FDFDFD"/>
        </w:rPr>
        <w:t xml:space="preserve">Fig. 12 Graph showing mean </w:t>
      </w:r>
      <w:proofErr w:type="spellStart"/>
      <w:r>
        <w:rPr>
          <w:rFonts w:ascii="Times New Roman" w:eastAsia="Times New Roman" w:hAnsi="Times New Roman" w:cs="Times New Roman"/>
          <w:i/>
          <w:color w:val="333333"/>
          <w:sz w:val="16"/>
          <w:shd w:val="clear" w:color="auto" w:fill="FDFDFD"/>
        </w:rPr>
        <w:t>mRS</w:t>
      </w:r>
      <w:proofErr w:type="spellEnd"/>
      <w:r>
        <w:rPr>
          <w:rFonts w:ascii="Times New Roman" w:eastAsia="Times New Roman" w:hAnsi="Times New Roman" w:cs="Times New Roman"/>
          <w:i/>
          <w:color w:val="333333"/>
          <w:sz w:val="16"/>
          <w:shd w:val="clear" w:color="auto" w:fill="FDFDFD"/>
        </w:rPr>
        <w:t xml:space="preserve"> at 90 days against ASPECTS score, again the statistical analysis revealed a significant result.</w:t>
      </w:r>
      <w:r>
        <w:rPr>
          <w:rFonts w:ascii="Times New Roman" w:eastAsia="Times New Roman" w:hAnsi="Times New Roman" w:cs="Times New Roman"/>
          <w:i/>
          <w:color w:val="333333"/>
          <w:sz w:val="16"/>
        </w:rPr>
        <w:t xml:space="preserve"> </w:t>
      </w:r>
    </w:p>
    <w:p w14:paraId="73FA3662" w14:textId="77777777" w:rsidR="00F00A1F" w:rsidRDefault="00A743E2">
      <w:pPr>
        <w:spacing w:after="152"/>
        <w:ind w:left="1440"/>
      </w:pPr>
      <w:r>
        <w:rPr>
          <w:rFonts w:ascii="Times New Roman" w:eastAsia="Times New Roman" w:hAnsi="Times New Roman" w:cs="Times New Roman"/>
          <w:color w:val="333333"/>
          <w:sz w:val="16"/>
        </w:rPr>
        <w:t xml:space="preserve"> </w:t>
      </w:r>
    </w:p>
    <w:p w14:paraId="61053BF8" w14:textId="77777777" w:rsidR="00F00A1F" w:rsidRDefault="00A743E2">
      <w:pPr>
        <w:spacing w:after="112"/>
        <w:ind w:left="1440"/>
      </w:pPr>
      <w:r>
        <w:rPr>
          <w:rFonts w:ascii="Times New Roman" w:eastAsia="Times New Roman" w:hAnsi="Times New Roman" w:cs="Times New Roman"/>
          <w:color w:val="333333"/>
          <w:sz w:val="24"/>
        </w:rPr>
        <w:t xml:space="preserve"> </w:t>
      </w:r>
    </w:p>
    <w:p w14:paraId="20DA885D" w14:textId="77777777" w:rsidR="00F00A1F" w:rsidRDefault="00A743E2">
      <w:pPr>
        <w:spacing w:after="121"/>
        <w:ind w:left="1440"/>
      </w:pPr>
      <w:r>
        <w:rPr>
          <w:rFonts w:ascii="Times New Roman" w:eastAsia="Times New Roman" w:hAnsi="Times New Roman" w:cs="Times New Roman"/>
          <w:color w:val="333333"/>
          <w:sz w:val="24"/>
        </w:rPr>
        <w:t xml:space="preserve"> </w:t>
      </w:r>
    </w:p>
    <w:p w14:paraId="7AAE2781" w14:textId="77777777" w:rsidR="00F00A1F" w:rsidRDefault="00A743E2">
      <w:pPr>
        <w:numPr>
          <w:ilvl w:val="0"/>
          <w:numId w:val="10"/>
        </w:numPr>
        <w:spacing w:after="112"/>
        <w:ind w:right="99" w:hanging="360"/>
        <w:jc w:val="both"/>
      </w:pPr>
      <w:r>
        <w:rPr>
          <w:rFonts w:ascii="Times New Roman" w:eastAsia="Times New Roman" w:hAnsi="Times New Roman" w:cs="Times New Roman"/>
          <w:sz w:val="24"/>
        </w:rPr>
        <w:t xml:space="preserve">Does having a stroke in the dominant side predict a lower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or NIHSS? </w:t>
      </w:r>
    </w:p>
    <w:p w14:paraId="062E8A42" w14:textId="77777777" w:rsidR="00F00A1F" w:rsidRDefault="00A743E2">
      <w:pPr>
        <w:spacing w:after="112"/>
        <w:ind w:left="720"/>
      </w:pPr>
      <w:r>
        <w:rPr>
          <w:rFonts w:ascii="Times New Roman" w:eastAsia="Times New Roman" w:hAnsi="Times New Roman" w:cs="Times New Roman"/>
          <w:sz w:val="24"/>
        </w:rPr>
        <w:t xml:space="preserve"> </w:t>
      </w:r>
    </w:p>
    <w:p w14:paraId="427ACC56" w14:textId="77777777" w:rsidR="00F00A1F" w:rsidRDefault="00A743E2">
      <w:pPr>
        <w:spacing w:after="5"/>
        <w:ind w:left="715" w:right="99" w:hanging="10"/>
        <w:jc w:val="both"/>
      </w:pPr>
      <w:r>
        <w:rPr>
          <w:rFonts w:ascii="Times New Roman" w:eastAsia="Times New Roman" w:hAnsi="Times New Roman" w:cs="Times New Roman"/>
          <w:sz w:val="24"/>
        </w:rPr>
        <w:t xml:space="preserve">If the coefficient is greater than zero, having the dominant side affected implies an increase in NIHSS or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scores. There appeared to be no effect. </w:t>
      </w:r>
    </w:p>
    <w:tbl>
      <w:tblPr>
        <w:tblStyle w:val="TableGrid"/>
        <w:tblW w:w="9010" w:type="dxa"/>
        <w:tblInd w:w="725" w:type="dxa"/>
        <w:tblCellMar>
          <w:top w:w="12" w:type="dxa"/>
          <w:left w:w="106" w:type="dxa"/>
          <w:right w:w="115" w:type="dxa"/>
        </w:tblCellMar>
        <w:tblLook w:val="04A0" w:firstRow="1" w:lastRow="0" w:firstColumn="1" w:lastColumn="0" w:noHBand="0" w:noVBand="1"/>
      </w:tblPr>
      <w:tblGrid>
        <w:gridCol w:w="1800"/>
        <w:gridCol w:w="1805"/>
        <w:gridCol w:w="1800"/>
        <w:gridCol w:w="1805"/>
        <w:gridCol w:w="1800"/>
      </w:tblGrid>
      <w:tr w:rsidR="00F00A1F" w14:paraId="557ADBB3" w14:textId="77777777">
        <w:trPr>
          <w:trHeight w:val="355"/>
        </w:trPr>
        <w:tc>
          <w:tcPr>
            <w:tcW w:w="1800" w:type="dxa"/>
            <w:tcBorders>
              <w:top w:val="single" w:sz="4" w:space="0" w:color="000000"/>
              <w:left w:val="single" w:sz="4" w:space="0" w:color="000000"/>
              <w:bottom w:val="single" w:sz="4" w:space="0" w:color="000000"/>
              <w:right w:val="single" w:sz="4" w:space="0" w:color="000000"/>
            </w:tcBorders>
          </w:tcPr>
          <w:p w14:paraId="7BFDC838" w14:textId="77777777" w:rsidR="00F00A1F" w:rsidRDefault="00A743E2">
            <w:pPr>
              <w:ind w:left="5"/>
            </w:pPr>
            <w:r>
              <w:rPr>
                <w:rFonts w:ascii="Times New Roman" w:eastAsia="Times New Roman" w:hAnsi="Times New Roman" w:cs="Times New Roman"/>
                <w:sz w:val="20"/>
              </w:rPr>
              <w:t xml:space="preserve">Region </w:t>
            </w:r>
          </w:p>
        </w:tc>
        <w:tc>
          <w:tcPr>
            <w:tcW w:w="1805" w:type="dxa"/>
            <w:tcBorders>
              <w:top w:val="single" w:sz="4" w:space="0" w:color="000000"/>
              <w:left w:val="single" w:sz="4" w:space="0" w:color="000000"/>
              <w:bottom w:val="single" w:sz="4" w:space="0" w:color="000000"/>
              <w:right w:val="single" w:sz="4" w:space="0" w:color="000000"/>
            </w:tcBorders>
          </w:tcPr>
          <w:p w14:paraId="51F70966" w14:textId="77777777" w:rsidR="00F00A1F" w:rsidRDefault="00A743E2">
            <w:pPr>
              <w:ind w:left="5"/>
            </w:pPr>
            <w:r>
              <w:rPr>
                <w:rFonts w:ascii="Times New Roman" w:eastAsia="Times New Roman" w:hAnsi="Times New Roman" w:cs="Times New Roman"/>
                <w:sz w:val="20"/>
              </w:rPr>
              <w:t xml:space="preserve">NIHSS coefficient </w:t>
            </w:r>
          </w:p>
        </w:tc>
        <w:tc>
          <w:tcPr>
            <w:tcW w:w="1800" w:type="dxa"/>
            <w:tcBorders>
              <w:top w:val="single" w:sz="4" w:space="0" w:color="000000"/>
              <w:left w:val="single" w:sz="4" w:space="0" w:color="000000"/>
              <w:bottom w:val="single" w:sz="4" w:space="0" w:color="000000"/>
              <w:right w:val="single" w:sz="4" w:space="0" w:color="000000"/>
            </w:tcBorders>
          </w:tcPr>
          <w:p w14:paraId="0D306E0B" w14:textId="77777777" w:rsidR="00F00A1F" w:rsidRDefault="00A743E2">
            <w:r>
              <w:rPr>
                <w:rFonts w:ascii="Times New Roman" w:eastAsia="Times New Roman" w:hAnsi="Times New Roman" w:cs="Times New Roman"/>
                <w:sz w:val="20"/>
              </w:rPr>
              <w:t xml:space="preserve">NIHSS p-value </w:t>
            </w:r>
          </w:p>
        </w:tc>
        <w:tc>
          <w:tcPr>
            <w:tcW w:w="1805" w:type="dxa"/>
            <w:tcBorders>
              <w:top w:val="single" w:sz="4" w:space="0" w:color="000000"/>
              <w:left w:val="single" w:sz="4" w:space="0" w:color="000000"/>
              <w:bottom w:val="single" w:sz="4" w:space="0" w:color="000000"/>
              <w:right w:val="single" w:sz="4" w:space="0" w:color="000000"/>
            </w:tcBorders>
          </w:tcPr>
          <w:p w14:paraId="15FA4343" w14:textId="77777777" w:rsidR="00F00A1F" w:rsidRDefault="00A743E2">
            <w:pPr>
              <w:ind w:left="5"/>
            </w:pPr>
            <w:proofErr w:type="spellStart"/>
            <w:r>
              <w:rPr>
                <w:rFonts w:ascii="Times New Roman" w:eastAsia="Times New Roman" w:hAnsi="Times New Roman" w:cs="Times New Roman"/>
                <w:sz w:val="20"/>
              </w:rPr>
              <w:t>mRS</w:t>
            </w:r>
            <w:proofErr w:type="spellEnd"/>
            <w:r>
              <w:rPr>
                <w:rFonts w:ascii="Times New Roman" w:eastAsia="Times New Roman" w:hAnsi="Times New Roman" w:cs="Times New Roman"/>
                <w:sz w:val="20"/>
              </w:rPr>
              <w:t xml:space="preserve"> coefficient </w:t>
            </w:r>
          </w:p>
        </w:tc>
        <w:tc>
          <w:tcPr>
            <w:tcW w:w="1800" w:type="dxa"/>
            <w:tcBorders>
              <w:top w:val="single" w:sz="4" w:space="0" w:color="000000"/>
              <w:left w:val="single" w:sz="4" w:space="0" w:color="000000"/>
              <w:bottom w:val="single" w:sz="4" w:space="0" w:color="000000"/>
              <w:right w:val="single" w:sz="4" w:space="0" w:color="000000"/>
            </w:tcBorders>
          </w:tcPr>
          <w:p w14:paraId="3CF31BB6" w14:textId="77777777" w:rsidR="00F00A1F" w:rsidRDefault="00A743E2">
            <w:proofErr w:type="spellStart"/>
            <w:r>
              <w:rPr>
                <w:rFonts w:ascii="Times New Roman" w:eastAsia="Times New Roman" w:hAnsi="Times New Roman" w:cs="Times New Roman"/>
                <w:sz w:val="20"/>
              </w:rPr>
              <w:t>mRS</w:t>
            </w:r>
            <w:proofErr w:type="spellEnd"/>
            <w:r>
              <w:rPr>
                <w:rFonts w:ascii="Times New Roman" w:eastAsia="Times New Roman" w:hAnsi="Times New Roman" w:cs="Times New Roman"/>
                <w:sz w:val="20"/>
              </w:rPr>
              <w:t xml:space="preserve"> p-value </w:t>
            </w:r>
          </w:p>
        </w:tc>
      </w:tr>
      <w:tr w:rsidR="00F00A1F" w14:paraId="386F867A" w14:textId="77777777">
        <w:trPr>
          <w:trHeight w:val="355"/>
        </w:trPr>
        <w:tc>
          <w:tcPr>
            <w:tcW w:w="1800" w:type="dxa"/>
            <w:tcBorders>
              <w:top w:val="single" w:sz="4" w:space="0" w:color="000000"/>
              <w:left w:val="single" w:sz="4" w:space="0" w:color="000000"/>
              <w:bottom w:val="single" w:sz="4" w:space="0" w:color="000000"/>
              <w:right w:val="single" w:sz="4" w:space="0" w:color="000000"/>
            </w:tcBorders>
          </w:tcPr>
          <w:p w14:paraId="654B3FE9" w14:textId="77777777" w:rsidR="00F00A1F" w:rsidRDefault="00A743E2">
            <w:pPr>
              <w:ind w:left="5"/>
            </w:pPr>
            <w:r>
              <w:rPr>
                <w:rFonts w:ascii="Times New Roman" w:eastAsia="Times New Roman" w:hAnsi="Times New Roman" w:cs="Times New Roman"/>
                <w:sz w:val="20"/>
              </w:rPr>
              <w:t xml:space="preserve">Dominant side? </w:t>
            </w:r>
          </w:p>
        </w:tc>
        <w:tc>
          <w:tcPr>
            <w:tcW w:w="1805" w:type="dxa"/>
            <w:tcBorders>
              <w:top w:val="single" w:sz="4" w:space="0" w:color="000000"/>
              <w:left w:val="single" w:sz="4" w:space="0" w:color="000000"/>
              <w:bottom w:val="single" w:sz="4" w:space="0" w:color="000000"/>
              <w:right w:val="single" w:sz="4" w:space="0" w:color="000000"/>
            </w:tcBorders>
          </w:tcPr>
          <w:p w14:paraId="12DFBE57" w14:textId="77777777" w:rsidR="00F00A1F" w:rsidRDefault="00A743E2">
            <w:pPr>
              <w:ind w:left="5"/>
            </w:pPr>
            <w:r>
              <w:rPr>
                <w:rFonts w:ascii="Times New Roman" w:eastAsia="Times New Roman" w:hAnsi="Times New Roman" w:cs="Times New Roman"/>
                <w:sz w:val="20"/>
              </w:rPr>
              <w:t xml:space="preserve">2.91 (-1.78, 7.60) </w:t>
            </w:r>
          </w:p>
        </w:tc>
        <w:tc>
          <w:tcPr>
            <w:tcW w:w="1800" w:type="dxa"/>
            <w:tcBorders>
              <w:top w:val="single" w:sz="4" w:space="0" w:color="000000"/>
              <w:left w:val="single" w:sz="4" w:space="0" w:color="000000"/>
              <w:bottom w:val="single" w:sz="4" w:space="0" w:color="000000"/>
              <w:right w:val="single" w:sz="4" w:space="0" w:color="000000"/>
            </w:tcBorders>
          </w:tcPr>
          <w:p w14:paraId="2C95CA47" w14:textId="77777777" w:rsidR="00F00A1F" w:rsidRDefault="00A743E2">
            <w:r>
              <w:rPr>
                <w:rFonts w:ascii="Times New Roman" w:eastAsia="Times New Roman" w:hAnsi="Times New Roman" w:cs="Times New Roman"/>
                <w:sz w:val="20"/>
              </w:rPr>
              <w:t xml:space="preserve">0.218 </w:t>
            </w:r>
          </w:p>
        </w:tc>
        <w:tc>
          <w:tcPr>
            <w:tcW w:w="1805" w:type="dxa"/>
            <w:tcBorders>
              <w:top w:val="single" w:sz="4" w:space="0" w:color="000000"/>
              <w:left w:val="single" w:sz="4" w:space="0" w:color="000000"/>
              <w:bottom w:val="single" w:sz="4" w:space="0" w:color="000000"/>
              <w:right w:val="single" w:sz="4" w:space="0" w:color="000000"/>
            </w:tcBorders>
          </w:tcPr>
          <w:p w14:paraId="097DC1E4" w14:textId="77777777" w:rsidR="00F00A1F" w:rsidRDefault="00A743E2">
            <w:pPr>
              <w:ind w:left="5"/>
            </w:pPr>
            <w:r>
              <w:rPr>
                <w:rFonts w:ascii="Times New Roman" w:eastAsia="Times New Roman" w:hAnsi="Times New Roman" w:cs="Times New Roman"/>
                <w:sz w:val="20"/>
              </w:rPr>
              <w:t xml:space="preserve">0.25 (-0.76, 1.25) </w:t>
            </w:r>
          </w:p>
        </w:tc>
        <w:tc>
          <w:tcPr>
            <w:tcW w:w="1800" w:type="dxa"/>
            <w:tcBorders>
              <w:top w:val="single" w:sz="4" w:space="0" w:color="000000"/>
              <w:left w:val="single" w:sz="4" w:space="0" w:color="000000"/>
              <w:bottom w:val="single" w:sz="4" w:space="0" w:color="000000"/>
              <w:right w:val="single" w:sz="4" w:space="0" w:color="000000"/>
            </w:tcBorders>
          </w:tcPr>
          <w:p w14:paraId="3883EEDE" w14:textId="77777777" w:rsidR="00F00A1F" w:rsidRDefault="00A743E2">
            <w:r>
              <w:rPr>
                <w:rFonts w:ascii="Times New Roman" w:eastAsia="Times New Roman" w:hAnsi="Times New Roman" w:cs="Times New Roman"/>
                <w:sz w:val="20"/>
              </w:rPr>
              <w:t xml:space="preserve">0.630 </w:t>
            </w:r>
          </w:p>
        </w:tc>
      </w:tr>
    </w:tbl>
    <w:p w14:paraId="2986C945" w14:textId="77777777" w:rsidR="00F00A1F" w:rsidRDefault="00A743E2">
      <w:pPr>
        <w:spacing w:after="0"/>
        <w:ind w:left="720"/>
      </w:pPr>
      <w:r>
        <w:rPr>
          <w:rFonts w:ascii="Times New Roman" w:eastAsia="Times New Roman" w:hAnsi="Times New Roman" w:cs="Times New Roman"/>
          <w:sz w:val="24"/>
        </w:rPr>
        <w:t xml:space="preserve"> </w:t>
      </w:r>
    </w:p>
    <w:p w14:paraId="32E41277" w14:textId="77777777" w:rsidR="00F00A1F" w:rsidRDefault="00A743E2">
      <w:pPr>
        <w:spacing w:after="18" w:line="247" w:lineRule="auto"/>
        <w:ind w:left="715" w:hanging="10"/>
      </w:pPr>
      <w:r>
        <w:rPr>
          <w:rFonts w:ascii="Times New Roman" w:eastAsia="Times New Roman" w:hAnsi="Times New Roman" w:cs="Times New Roman"/>
          <w:i/>
          <w:sz w:val="21"/>
        </w:rPr>
        <w:t>Table 10: Having a stroke on the patient’s dominant side did not predict a lower outcome measure (</w:t>
      </w:r>
      <w:proofErr w:type="spellStart"/>
      <w:r>
        <w:rPr>
          <w:rFonts w:ascii="Times New Roman" w:eastAsia="Times New Roman" w:hAnsi="Times New Roman" w:cs="Times New Roman"/>
          <w:i/>
          <w:sz w:val="21"/>
        </w:rPr>
        <w:t>mRS</w:t>
      </w:r>
      <w:proofErr w:type="spellEnd"/>
      <w:r>
        <w:rPr>
          <w:rFonts w:ascii="Times New Roman" w:eastAsia="Times New Roman" w:hAnsi="Times New Roman" w:cs="Times New Roman"/>
          <w:i/>
          <w:sz w:val="21"/>
        </w:rPr>
        <w:t xml:space="preserve">/NIHSS) </w:t>
      </w:r>
    </w:p>
    <w:p w14:paraId="52BC32A4" w14:textId="77777777" w:rsidR="00A743E2" w:rsidRDefault="00A743E2">
      <w:pPr>
        <w:rPr>
          <w:rFonts w:ascii="Times New Roman" w:eastAsia="Times New Roman" w:hAnsi="Times New Roman" w:cs="Times New Roman"/>
          <w:b/>
          <w:sz w:val="24"/>
        </w:rPr>
      </w:pPr>
      <w:bookmarkStart w:id="38" w:name="_Toc79498137"/>
      <w:r>
        <w:br w:type="page"/>
      </w:r>
    </w:p>
    <w:p w14:paraId="7FF69C26" w14:textId="3C14C416" w:rsidR="00F00A1F" w:rsidRDefault="00A743E2" w:rsidP="00A743E2">
      <w:pPr>
        <w:pStyle w:val="Heading1"/>
      </w:pPr>
      <w:r>
        <w:lastRenderedPageBreak/>
        <w:t>7</w:t>
      </w:r>
      <w:r>
        <w:rPr>
          <w:rFonts w:ascii="Arial" w:eastAsia="Arial" w:hAnsi="Arial" w:cs="Arial"/>
        </w:rPr>
        <w:t xml:space="preserve"> </w:t>
      </w:r>
      <w:r>
        <w:t>Discussion</w:t>
      </w:r>
      <w:bookmarkEnd w:id="38"/>
      <w:r>
        <w:t xml:space="preserve"> </w:t>
      </w:r>
    </w:p>
    <w:p w14:paraId="32D153BE" w14:textId="77777777" w:rsidR="00F00A1F" w:rsidRDefault="00A743E2">
      <w:pPr>
        <w:spacing w:after="0"/>
        <w:ind w:left="720"/>
      </w:pPr>
      <w:r>
        <w:rPr>
          <w:rFonts w:ascii="Times New Roman" w:eastAsia="Times New Roman" w:hAnsi="Times New Roman" w:cs="Times New Roman"/>
          <w:sz w:val="24"/>
        </w:rPr>
        <w:t xml:space="preserve"> </w:t>
      </w:r>
    </w:p>
    <w:p w14:paraId="23867645" w14:textId="77777777" w:rsidR="00F00A1F" w:rsidRDefault="00A743E2">
      <w:pPr>
        <w:spacing w:after="5" w:line="356" w:lineRule="auto"/>
        <w:ind w:left="715" w:right="99" w:hanging="10"/>
        <w:jc w:val="both"/>
      </w:pPr>
      <w:r>
        <w:rPr>
          <w:rFonts w:ascii="Times New Roman" w:eastAsia="Times New Roman" w:hAnsi="Times New Roman" w:cs="Times New Roman"/>
          <w:sz w:val="24"/>
        </w:rPr>
        <w:t>A lot has happened in the acute treatment of ischaemic stroke. In the past, only intravenous lysis therapy was available, which had to be applied within three hours after exclusion of bleeding by CT or MRI. Today different rules apply.  Not only has the timeframe of thrombolysis been extended to 4.5 hours (</w:t>
      </w:r>
      <w:proofErr w:type="spellStart"/>
      <w:r>
        <w:rPr>
          <w:rFonts w:ascii="Times New Roman" w:eastAsia="Times New Roman" w:hAnsi="Times New Roman" w:cs="Times New Roman"/>
          <w:sz w:val="24"/>
        </w:rPr>
        <w:t>Hacke</w:t>
      </w:r>
      <w:proofErr w:type="spellEnd"/>
      <w:r>
        <w:rPr>
          <w:rFonts w:ascii="Times New Roman" w:eastAsia="Times New Roman" w:hAnsi="Times New Roman" w:cs="Times New Roman"/>
          <w:sz w:val="24"/>
        </w:rPr>
        <w:t xml:space="preserve"> et al., 2008) but mechanical thrombectomy has expanded the treatment spectrum in ischaemic stroke (Smith et al., 2008). In early 2015, five independent randomised trials were published: ESCAPE (Goyal et al., 2015) EXTENDIA (Campbell et al., 2015), MR CLEAN (</w:t>
      </w:r>
      <w:proofErr w:type="spellStart"/>
      <w:r>
        <w:rPr>
          <w:rFonts w:ascii="Times New Roman" w:eastAsia="Times New Roman" w:hAnsi="Times New Roman" w:cs="Times New Roman"/>
          <w:sz w:val="24"/>
        </w:rPr>
        <w:t>Berkhemer</w:t>
      </w:r>
      <w:proofErr w:type="spellEnd"/>
      <w:r>
        <w:rPr>
          <w:rFonts w:ascii="Times New Roman" w:eastAsia="Times New Roman" w:hAnsi="Times New Roman" w:cs="Times New Roman"/>
          <w:sz w:val="24"/>
        </w:rPr>
        <w:t xml:space="preserve"> et al., 2015), REVASCAT (</w:t>
      </w:r>
      <w:proofErr w:type="spellStart"/>
      <w:r>
        <w:rPr>
          <w:rFonts w:ascii="Times New Roman" w:eastAsia="Times New Roman" w:hAnsi="Times New Roman" w:cs="Times New Roman"/>
          <w:sz w:val="24"/>
        </w:rPr>
        <w:t>Jovin</w:t>
      </w:r>
      <w:proofErr w:type="spellEnd"/>
      <w:r>
        <w:rPr>
          <w:rFonts w:ascii="Times New Roman" w:eastAsia="Times New Roman" w:hAnsi="Times New Roman" w:cs="Times New Roman"/>
          <w:sz w:val="24"/>
        </w:rPr>
        <w:t xml:space="preserve"> et al., 2015) and SWIFT-PRIME (Saver et al., 2005). These studies demonstrated the real superiority of endovascular stroke treatment. Interventional techniques are now available in all major stroke </w:t>
      </w:r>
      <w:proofErr w:type="gramStart"/>
      <w:r>
        <w:rPr>
          <w:rFonts w:ascii="Times New Roman" w:eastAsia="Times New Roman" w:hAnsi="Times New Roman" w:cs="Times New Roman"/>
          <w:sz w:val="24"/>
        </w:rPr>
        <w:t>centres</w:t>
      </w:r>
      <w:proofErr w:type="gramEnd"/>
      <w:r>
        <w:rPr>
          <w:rFonts w:ascii="Times New Roman" w:eastAsia="Times New Roman" w:hAnsi="Times New Roman" w:cs="Times New Roman"/>
          <w:sz w:val="24"/>
        </w:rPr>
        <w:t xml:space="preserve"> but questions now revolve around patient selection, whether to transport a stroke patient to a specialist thrombectomy centre and which patients may benefit beyond the 6-hour window from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whether by intravenous lysis or by endovascular intervention. </w:t>
      </w:r>
    </w:p>
    <w:p w14:paraId="7873EB29" w14:textId="77777777" w:rsidR="00F00A1F" w:rsidRDefault="00A743E2">
      <w:pPr>
        <w:spacing w:after="112"/>
        <w:ind w:left="720"/>
      </w:pPr>
      <w:r>
        <w:rPr>
          <w:rFonts w:ascii="Times New Roman" w:eastAsia="Times New Roman" w:hAnsi="Times New Roman" w:cs="Times New Roman"/>
          <w:sz w:val="24"/>
        </w:rPr>
        <w:t xml:space="preserve"> </w:t>
      </w:r>
    </w:p>
    <w:p w14:paraId="121189A5"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Studies such as the one by Nogueira et al. (2018) (DAWN) and Albers et al. (2018) (DEFUSE-3) have begun to shift the paradigm away from the traditional time windows for interventional endovascular therapy.  The DAWN Study (Nogueira et al.,2018) triaged patients with wake-up and late presenting strokes for </w:t>
      </w:r>
      <w:proofErr w:type="spellStart"/>
      <w:r>
        <w:rPr>
          <w:rFonts w:ascii="Times New Roman" w:eastAsia="Times New Roman" w:hAnsi="Times New Roman" w:cs="Times New Roman"/>
          <w:sz w:val="24"/>
        </w:rPr>
        <w:t>neurointervention</w:t>
      </w:r>
      <w:proofErr w:type="spellEnd"/>
      <w:r>
        <w:rPr>
          <w:rFonts w:ascii="Times New Roman" w:eastAsia="Times New Roman" w:hAnsi="Times New Roman" w:cs="Times New Roman"/>
          <w:sz w:val="24"/>
        </w:rPr>
        <w:t xml:space="preserve"> with the </w:t>
      </w:r>
      <w:proofErr w:type="spellStart"/>
      <w:r>
        <w:rPr>
          <w:rFonts w:ascii="Times New Roman" w:eastAsia="Times New Roman" w:hAnsi="Times New Roman" w:cs="Times New Roman"/>
          <w:sz w:val="24"/>
        </w:rPr>
        <w:t>Trevo</w:t>
      </w:r>
      <w:proofErr w:type="spellEnd"/>
      <w:r>
        <w:rPr>
          <w:rFonts w:ascii="Times New Roman" w:eastAsia="Times New Roman" w:hAnsi="Times New Roman" w:cs="Times New Roman"/>
          <w:sz w:val="24"/>
        </w:rPr>
        <w:t xml:space="preserve"> device according to DWI or CTP Assessment. The trial showed that the time window for endovascular treatment may be extended to 24 hours after the patient was last known to be well if patients are carefully selected </w:t>
      </w:r>
      <w:proofErr w:type="gramStart"/>
      <w:r>
        <w:rPr>
          <w:rFonts w:ascii="Times New Roman" w:eastAsia="Times New Roman" w:hAnsi="Times New Roman" w:cs="Times New Roman"/>
          <w:sz w:val="24"/>
        </w:rPr>
        <w:t>on the basis of</w:t>
      </w:r>
      <w:proofErr w:type="gramEnd"/>
      <w:r>
        <w:rPr>
          <w:rFonts w:ascii="Times New Roman" w:eastAsia="Times New Roman" w:hAnsi="Times New Roman" w:cs="Times New Roman"/>
          <w:sz w:val="24"/>
        </w:rPr>
        <w:t xml:space="preserve"> a disproportionately severe clinical deficit in comparison with the size of the stroke on imaging. In the DAWN study, infarct volume was seen as a predictor of outcome (smaller infarct volume patient’s being chosen for the study). </w:t>
      </w:r>
    </w:p>
    <w:p w14:paraId="45DA3B42" w14:textId="77777777" w:rsidR="00F00A1F" w:rsidRDefault="00A743E2">
      <w:pPr>
        <w:spacing w:after="112"/>
        <w:ind w:left="720"/>
      </w:pPr>
      <w:r>
        <w:rPr>
          <w:rFonts w:ascii="Times New Roman" w:eastAsia="Times New Roman" w:hAnsi="Times New Roman" w:cs="Times New Roman"/>
          <w:sz w:val="24"/>
        </w:rPr>
        <w:t xml:space="preserve"> </w:t>
      </w:r>
    </w:p>
    <w:p w14:paraId="60203548"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The Endovascular Therapy Following Imaging Evaluation for Ischemic Stroke (DEFUSE 3) trial (Albers et al., 2018) showed that patients with anterior circulation stroke and remaining, intact ischemic brain tissue who received thrombectomy 6-16 hours after last known well, had better functional outcomes than patients treated with standard medical therapy. Patients needed to have an initial infarct size of less than </w:t>
      </w:r>
      <w:r>
        <w:rPr>
          <w:rFonts w:ascii="Times New Roman" w:eastAsia="Times New Roman" w:hAnsi="Times New Roman" w:cs="Times New Roman"/>
          <w:sz w:val="24"/>
        </w:rPr>
        <w:lastRenderedPageBreak/>
        <w:t xml:space="preserve">70 ml and a ratio of the volume of ischaemic tissue on perfusion imaging to infarct volume of 1.8 or more.   </w:t>
      </w:r>
    </w:p>
    <w:p w14:paraId="4EA8F0FC" w14:textId="77777777" w:rsidR="00F00A1F" w:rsidRDefault="00A743E2">
      <w:pPr>
        <w:spacing w:after="0"/>
        <w:ind w:left="720"/>
      </w:pPr>
      <w:r>
        <w:rPr>
          <w:rFonts w:ascii="Times New Roman" w:eastAsia="Times New Roman" w:hAnsi="Times New Roman" w:cs="Times New Roman"/>
          <w:sz w:val="24"/>
        </w:rPr>
        <w:t xml:space="preserve"> </w:t>
      </w:r>
    </w:p>
    <w:p w14:paraId="4231C79E" w14:textId="77777777" w:rsidR="00F00A1F" w:rsidRDefault="00A743E2">
      <w:pPr>
        <w:spacing w:after="112"/>
        <w:ind w:left="720"/>
      </w:pPr>
      <w:r>
        <w:rPr>
          <w:rFonts w:ascii="Times New Roman" w:eastAsia="Times New Roman" w:hAnsi="Times New Roman" w:cs="Times New Roman"/>
          <w:sz w:val="24"/>
        </w:rPr>
        <w:t xml:space="preserve"> </w:t>
      </w:r>
    </w:p>
    <w:p w14:paraId="0AC3CA99"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Patient selection in these studies was crucial as patients were chosen based on their infarct volume, identified by perfusion scanning or DWI-MRI.  </w:t>
      </w:r>
    </w:p>
    <w:p w14:paraId="14400D07" w14:textId="77777777" w:rsidR="00F00A1F" w:rsidRDefault="00A743E2">
      <w:pPr>
        <w:spacing w:after="112"/>
        <w:ind w:left="720"/>
      </w:pPr>
      <w:r>
        <w:rPr>
          <w:rFonts w:ascii="Times New Roman" w:eastAsia="Times New Roman" w:hAnsi="Times New Roman" w:cs="Times New Roman"/>
          <w:sz w:val="24"/>
        </w:rPr>
        <w:t xml:space="preserve"> </w:t>
      </w:r>
    </w:p>
    <w:p w14:paraId="784076EB" w14:textId="77777777" w:rsidR="00F00A1F" w:rsidRDefault="00A743E2">
      <w:pPr>
        <w:spacing w:after="0" w:line="356" w:lineRule="auto"/>
        <w:ind w:left="715" w:hanging="10"/>
      </w:pPr>
      <w:r>
        <w:rPr>
          <w:rFonts w:ascii="Times New Roman" w:eastAsia="Times New Roman" w:hAnsi="Times New Roman" w:cs="Times New Roman"/>
          <w:i/>
          <w:sz w:val="24"/>
        </w:rPr>
        <w:t xml:space="preserve">My study adds a different but critical angle to the literature, to what is already known and has ramifications for patient selection suitable for stroke therapies. </w:t>
      </w:r>
    </w:p>
    <w:p w14:paraId="5C1F0A1C" w14:textId="77777777" w:rsidR="00F00A1F" w:rsidRDefault="00A743E2">
      <w:pPr>
        <w:spacing w:after="117"/>
        <w:ind w:left="720"/>
      </w:pPr>
      <w:r>
        <w:rPr>
          <w:rFonts w:ascii="Times New Roman" w:eastAsia="Times New Roman" w:hAnsi="Times New Roman" w:cs="Times New Roman"/>
          <w:sz w:val="24"/>
        </w:rPr>
        <w:t xml:space="preserve"> </w:t>
      </w:r>
    </w:p>
    <w:p w14:paraId="2DD3AE03"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The patient group in my study had suffered a stroke with persistent large vessel occlusion but, importantly, they were </w:t>
      </w:r>
      <w:r>
        <w:rPr>
          <w:rFonts w:ascii="Times New Roman" w:eastAsia="Times New Roman" w:hAnsi="Times New Roman" w:cs="Times New Roman"/>
          <w:b/>
          <w:sz w:val="24"/>
        </w:rPr>
        <w:t>not</w:t>
      </w:r>
      <w:r>
        <w:rPr>
          <w:rFonts w:ascii="Times New Roman" w:eastAsia="Times New Roman" w:hAnsi="Times New Roman" w:cs="Times New Roman"/>
          <w:sz w:val="24"/>
        </w:rPr>
        <w:t xml:space="preserve"> </w:t>
      </w:r>
      <w:proofErr w:type="spellStart"/>
      <w:r>
        <w:rPr>
          <w:rFonts w:ascii="Times New Roman" w:eastAsia="Times New Roman" w:hAnsi="Times New Roman" w:cs="Times New Roman"/>
          <w:sz w:val="24"/>
        </w:rPr>
        <w:t>recanalised</w:t>
      </w:r>
      <w:proofErr w:type="spellEnd"/>
      <w:r>
        <w:rPr>
          <w:rFonts w:ascii="Times New Roman" w:eastAsia="Times New Roman" w:hAnsi="Times New Roman" w:cs="Times New Roman"/>
          <w:sz w:val="24"/>
        </w:rPr>
        <w:t xml:space="preserve">. In fact, occlusion of the vessel was confirmed 2-4 days post event. Thus, clinical results will not be confounded by early reperfusion caused by reopening of the vessel.  My study results have shown that those patients with poor collaterals will have less salvageable brain tissue and hence poorer outcomes. Our results also suggest that those with good collaterals may potentially have areas of the brain which remain salvageable, whether that be temporary or permanent and it is in this cohort of patient’s where treatment could still be beneficial, regardless of a time-window. This also has implications for secondary referrals to thrombectomy capable centres.  I will now go on to explain these results in more detail. </w:t>
      </w:r>
    </w:p>
    <w:p w14:paraId="2CC77AC3" w14:textId="77777777" w:rsidR="00F00A1F" w:rsidRDefault="00A743E2">
      <w:pPr>
        <w:spacing w:after="112"/>
        <w:ind w:left="720"/>
      </w:pPr>
      <w:r>
        <w:rPr>
          <w:rFonts w:ascii="Times New Roman" w:eastAsia="Times New Roman" w:hAnsi="Times New Roman" w:cs="Times New Roman"/>
          <w:sz w:val="24"/>
        </w:rPr>
        <w:t xml:space="preserve">  </w:t>
      </w:r>
    </w:p>
    <w:p w14:paraId="7BBD643A"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In our study we evaluated a unique group of patients that presented with persistent large vessel occlusion. My results showed an increasing TAN score appears to be associated with a lower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score (p=0.048; 95% CI). There was a positive correlation between the ASPECTS score and the Tan score (p=0.049; p&lt;0.05). The M2 and M4 regions were associated with an increase in NIHSS (p= 0.027; 0.009); the M2 and M5 regions were associated with an increase in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(p= 0.019; 0.023). An increase in ASPECTS score (less damage) implied a reduction in the NIHSS and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score (better outcome). </w:t>
      </w:r>
    </w:p>
    <w:p w14:paraId="2BBAF9A9" w14:textId="77777777" w:rsidR="00F00A1F" w:rsidRDefault="00A743E2">
      <w:pPr>
        <w:spacing w:after="112"/>
        <w:ind w:left="720"/>
      </w:pPr>
      <w:r>
        <w:rPr>
          <w:rFonts w:ascii="Times New Roman" w:eastAsia="Times New Roman" w:hAnsi="Times New Roman" w:cs="Times New Roman"/>
          <w:sz w:val="24"/>
        </w:rPr>
        <w:t xml:space="preserve"> </w:t>
      </w:r>
    </w:p>
    <w:p w14:paraId="3F089426"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We found a positive correlation between the ASPECTS score and the Tan score. This is in accordance with studies on patients with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therapies (Bang et al., </w:t>
      </w:r>
      <w:r>
        <w:rPr>
          <w:rFonts w:ascii="Times New Roman" w:eastAsia="Times New Roman" w:hAnsi="Times New Roman" w:cs="Times New Roman"/>
          <w:sz w:val="24"/>
        </w:rPr>
        <w:lastRenderedPageBreak/>
        <w:t xml:space="preserve">2011).  A low ASPECTS score was positively correlated with the Tan score (0.049, p&lt;0.005).  </w:t>
      </w:r>
    </w:p>
    <w:p w14:paraId="472841C8" w14:textId="77777777" w:rsidR="00F00A1F" w:rsidRDefault="00A743E2">
      <w:pPr>
        <w:spacing w:after="112"/>
      </w:pPr>
      <w:r>
        <w:rPr>
          <w:rFonts w:ascii="Times New Roman" w:eastAsia="Times New Roman" w:hAnsi="Times New Roman" w:cs="Times New Roman"/>
          <w:sz w:val="24"/>
        </w:rPr>
        <w:t xml:space="preserve"> </w:t>
      </w:r>
    </w:p>
    <w:p w14:paraId="6E707689"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Collaterals have already been reported to affect the rate of infarct growth, perfusion providing indirect information about this downstream collateral supply to the ischaemic tissue. Vagal et al. investigated associations between computed tomography angiography (CTA) of collaterals and parameters of perfusion in the IMS III trial. The authors showed an association between the status of collaterals in the CTA and the CTP parameters as part of a randomised study design. The limitations of their study lie in the post-hoc analysis, along with a small sample size. In addition, the IMS III study was a multicentre study with significant heterogeneity in the technique of CTA and varying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rates.  </w:t>
      </w:r>
    </w:p>
    <w:p w14:paraId="6B8060A6" w14:textId="77777777" w:rsidR="00F00A1F" w:rsidRDefault="00A743E2">
      <w:pPr>
        <w:spacing w:after="112"/>
        <w:ind w:left="720"/>
      </w:pPr>
      <w:r>
        <w:rPr>
          <w:rFonts w:ascii="Times New Roman" w:eastAsia="Times New Roman" w:hAnsi="Times New Roman" w:cs="Times New Roman"/>
          <w:sz w:val="24"/>
        </w:rPr>
        <w:t xml:space="preserve"> </w:t>
      </w:r>
    </w:p>
    <w:p w14:paraId="3708BC50"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In our study we concentrated only on patients with persistent LVO. All patients had repeat CTA to demonstrate persistent occlusion, having the advantage that changes in NIHSS cannot be attributed to vessel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but instead to the extent of collateral supply and eloquent area. The extent of this collateral supply is shown in the analysis of 3,681 patients with carotid stenosis treated since 1995 at the Western University in Ontario (Executive Committee for the Asymptomatic Carotid Atherosclerosis Study, 1995 and Johnson et al., 1995). In 316 patients, the carotid artery was already occluded when the patients presented in the clinic. Of those patients, only one (0.6%) had a stroke previously. Three more patients (0.9 %) suffered a stroke during follow up. The analysis showed that neither the extent of the stenosis nor any occlusion of the other carotid type made the stroke predictable.  </w:t>
      </w:r>
    </w:p>
    <w:p w14:paraId="652D1437" w14:textId="77777777" w:rsidR="00F00A1F" w:rsidRDefault="00A743E2">
      <w:pPr>
        <w:spacing w:after="112"/>
        <w:ind w:left="720"/>
      </w:pPr>
      <w:r>
        <w:rPr>
          <w:rFonts w:ascii="Times New Roman" w:eastAsia="Times New Roman" w:hAnsi="Times New Roman" w:cs="Times New Roman"/>
          <w:sz w:val="24"/>
        </w:rPr>
        <w:t xml:space="preserve"> </w:t>
      </w:r>
    </w:p>
    <w:p w14:paraId="0D6D62F1"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The selection of patients for thrombolytic therapy is conventionally based on a strict time windows (4.5 hours for intravenous thrombolysis, and 6-8 hours for mechanical thrombectomy) as well as the extent of infarction in the initial CT imaging. ASPECTS scores of 5 or 6 and above have been applied in previous thrombectomy studies. However, these criteria are insufficient to predict the individual outcome of a patient. It is all about balancing the benefit of reperfusion versus the risk of haemorrhage.  </w:t>
      </w:r>
    </w:p>
    <w:p w14:paraId="38796CAD" w14:textId="77777777" w:rsidR="00F00A1F" w:rsidRDefault="00A743E2">
      <w:pPr>
        <w:spacing w:after="117"/>
        <w:ind w:left="720"/>
      </w:pPr>
      <w:r>
        <w:rPr>
          <w:rFonts w:ascii="Times New Roman" w:eastAsia="Times New Roman" w:hAnsi="Times New Roman" w:cs="Times New Roman"/>
          <w:sz w:val="24"/>
        </w:rPr>
        <w:t xml:space="preserve"> </w:t>
      </w:r>
    </w:p>
    <w:p w14:paraId="254AFA5F" w14:textId="77777777" w:rsidR="00F00A1F" w:rsidRDefault="00A743E2">
      <w:pPr>
        <w:spacing w:after="5" w:line="356" w:lineRule="auto"/>
        <w:ind w:left="715" w:right="99" w:hanging="10"/>
        <w:jc w:val="both"/>
      </w:pPr>
      <w:r>
        <w:rPr>
          <w:rFonts w:ascii="Times New Roman" w:eastAsia="Times New Roman" w:hAnsi="Times New Roman" w:cs="Times New Roman"/>
          <w:sz w:val="24"/>
        </w:rPr>
        <w:t>An individual selection based on individual physiological criteria (</w:t>
      </w:r>
      <w:proofErr w:type="spellStart"/>
      <w:r>
        <w:rPr>
          <w:rFonts w:ascii="Times New Roman" w:eastAsia="Times New Roman" w:hAnsi="Times New Roman" w:cs="Times New Roman"/>
          <w:sz w:val="24"/>
        </w:rPr>
        <w:t>Jovin</w:t>
      </w:r>
      <w:proofErr w:type="spellEnd"/>
      <w:r>
        <w:rPr>
          <w:rFonts w:ascii="Times New Roman" w:eastAsia="Times New Roman" w:hAnsi="Times New Roman" w:cs="Times New Roman"/>
          <w:sz w:val="24"/>
        </w:rPr>
        <w:t xml:space="preserve"> et al., 2002) would be a better example </w:t>
      </w:r>
      <w:proofErr w:type="gramStart"/>
      <w:r>
        <w:rPr>
          <w:rFonts w:ascii="Times New Roman" w:eastAsia="Times New Roman" w:hAnsi="Times New Roman" w:cs="Times New Roman"/>
          <w:sz w:val="24"/>
        </w:rPr>
        <w:t>e.g.</w:t>
      </w:r>
      <w:proofErr w:type="gramEnd"/>
      <w:r>
        <w:rPr>
          <w:rFonts w:ascii="Times New Roman" w:eastAsia="Times New Roman" w:hAnsi="Times New Roman" w:cs="Times New Roman"/>
          <w:sz w:val="24"/>
        </w:rPr>
        <w:t xml:space="preserve"> the neurological outcome after stroke depends, among </w:t>
      </w:r>
      <w:r>
        <w:rPr>
          <w:rFonts w:ascii="Times New Roman" w:eastAsia="Times New Roman" w:hAnsi="Times New Roman" w:cs="Times New Roman"/>
          <w:sz w:val="24"/>
        </w:rPr>
        <w:lastRenderedPageBreak/>
        <w:t xml:space="preserve">others, on the residual blood flow during vascular occlusion (Muir et al., 2006).  This can be determined by means of the perfusion CT parameters (Schaefer et al., 2007).  A cerebral blood volume (CBV) below 2 ml / 100 g of brain tissue in CT perfusion </w:t>
      </w:r>
      <w:proofErr w:type="gramStart"/>
      <w:r>
        <w:rPr>
          <w:rFonts w:ascii="Times New Roman" w:eastAsia="Times New Roman" w:hAnsi="Times New Roman" w:cs="Times New Roman"/>
          <w:sz w:val="24"/>
        </w:rPr>
        <w:t>is considered to be</w:t>
      </w:r>
      <w:proofErr w:type="gramEnd"/>
      <w:r>
        <w:rPr>
          <w:rFonts w:ascii="Times New Roman" w:eastAsia="Times New Roman" w:hAnsi="Times New Roman" w:cs="Times New Roman"/>
          <w:sz w:val="24"/>
        </w:rPr>
        <w:t xml:space="preserve"> already infarcted with a statistical probability of 93% (</w:t>
      </w:r>
      <w:proofErr w:type="spellStart"/>
      <w:r>
        <w:rPr>
          <w:rFonts w:ascii="Times New Roman" w:eastAsia="Times New Roman" w:hAnsi="Times New Roman" w:cs="Times New Roman"/>
          <w:sz w:val="24"/>
        </w:rPr>
        <w:t>Wintermark</w:t>
      </w:r>
      <w:proofErr w:type="spellEnd"/>
      <w:r>
        <w:rPr>
          <w:rFonts w:ascii="Times New Roman" w:eastAsia="Times New Roman" w:hAnsi="Times New Roman" w:cs="Times New Roman"/>
          <w:sz w:val="24"/>
        </w:rPr>
        <w:t xml:space="preserve"> et al., 2006). </w:t>
      </w:r>
      <w:proofErr w:type="spellStart"/>
      <w:r>
        <w:rPr>
          <w:rFonts w:ascii="Times New Roman" w:eastAsia="Times New Roman" w:hAnsi="Times New Roman" w:cs="Times New Roman"/>
          <w:sz w:val="24"/>
        </w:rPr>
        <w:t>Lansberg</w:t>
      </w:r>
      <w:proofErr w:type="spellEnd"/>
      <w:r>
        <w:rPr>
          <w:rFonts w:ascii="Times New Roman" w:eastAsia="Times New Roman" w:hAnsi="Times New Roman" w:cs="Times New Roman"/>
          <w:sz w:val="24"/>
        </w:rPr>
        <w:t xml:space="preserve"> et al. published the CRISP study (CT Perfusion to Predict Response to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in Ischaemic Stroke Project), which addressed prediction of CT perfusion in terms of outcome. The aim of the study was to find out if patients with infarct core mismatch in CT perfusion benefitted from thrombectomy as compared to patients without mismatch in CT perfusion. They found that patients with a mismatch in CT perfusion had a 6.6-fold higher chance of a good outcome after mechanical thrombectomy. A good outcome was rated as a reduction of the NIHSS by at least 8 points or as a NIHSS ≤ 1 point 30 days after intervention (</w:t>
      </w:r>
      <w:proofErr w:type="spellStart"/>
      <w:r>
        <w:rPr>
          <w:rFonts w:ascii="Times New Roman" w:eastAsia="Times New Roman" w:hAnsi="Times New Roman" w:cs="Times New Roman"/>
          <w:sz w:val="24"/>
        </w:rPr>
        <w:t>Lansberg</w:t>
      </w:r>
      <w:proofErr w:type="spellEnd"/>
      <w:r>
        <w:rPr>
          <w:rFonts w:ascii="Times New Roman" w:eastAsia="Times New Roman" w:hAnsi="Times New Roman" w:cs="Times New Roman"/>
          <w:sz w:val="24"/>
        </w:rPr>
        <w:t xml:space="preserve"> et al., 2017). However, the study cannot be compared directly with ours, as our patients were not </w:t>
      </w:r>
      <w:proofErr w:type="spellStart"/>
      <w:r>
        <w:rPr>
          <w:rFonts w:ascii="Times New Roman" w:eastAsia="Times New Roman" w:hAnsi="Times New Roman" w:cs="Times New Roman"/>
          <w:sz w:val="24"/>
        </w:rPr>
        <w:t>recanalised</w:t>
      </w:r>
      <w:proofErr w:type="spellEnd"/>
      <w:r>
        <w:rPr>
          <w:rFonts w:ascii="Times New Roman" w:eastAsia="Times New Roman" w:hAnsi="Times New Roman" w:cs="Times New Roman"/>
          <w:sz w:val="24"/>
        </w:rPr>
        <w:t xml:space="preserve">. There </w:t>
      </w:r>
      <w:proofErr w:type="gramStart"/>
      <w:r>
        <w:rPr>
          <w:rFonts w:ascii="Times New Roman" w:eastAsia="Times New Roman" w:hAnsi="Times New Roman" w:cs="Times New Roman"/>
          <w:sz w:val="24"/>
        </w:rPr>
        <w:t>are</w:t>
      </w:r>
      <w:proofErr w:type="gramEnd"/>
      <w:r>
        <w:rPr>
          <w:rFonts w:ascii="Times New Roman" w:eastAsia="Times New Roman" w:hAnsi="Times New Roman" w:cs="Times New Roman"/>
          <w:sz w:val="24"/>
        </w:rPr>
        <w:t xml:space="preserve"> currently various semi quantitative (visual penumbra estimation, ASPECTS evaluation studies (Aviv et al., 2008 and Lee et al., 2008) and quantitative evaluation algorithms (Klotz et al., 1999). </w:t>
      </w:r>
    </w:p>
    <w:p w14:paraId="4873D9F7" w14:textId="77777777" w:rsidR="00F00A1F" w:rsidRDefault="00A743E2">
      <w:pPr>
        <w:spacing w:after="112"/>
        <w:ind w:left="720"/>
      </w:pPr>
      <w:r>
        <w:rPr>
          <w:rFonts w:ascii="Times New Roman" w:eastAsia="Times New Roman" w:hAnsi="Times New Roman" w:cs="Times New Roman"/>
          <w:sz w:val="24"/>
        </w:rPr>
        <w:t xml:space="preserve"> </w:t>
      </w:r>
    </w:p>
    <w:p w14:paraId="1F7DAF33" w14:textId="77777777" w:rsidR="00F00A1F" w:rsidRDefault="00A743E2">
      <w:pPr>
        <w:spacing w:after="5" w:line="356" w:lineRule="auto"/>
        <w:ind w:left="715" w:right="99" w:hanging="10"/>
        <w:jc w:val="both"/>
      </w:pPr>
      <w:r>
        <w:rPr>
          <w:rFonts w:ascii="Times New Roman" w:eastAsia="Times New Roman" w:hAnsi="Times New Roman" w:cs="Times New Roman"/>
          <w:b/>
          <w:sz w:val="24"/>
        </w:rPr>
        <w:t>Occlusion localisation</w:t>
      </w:r>
      <w:r>
        <w:rPr>
          <w:rFonts w:ascii="Times New Roman" w:eastAsia="Times New Roman" w:hAnsi="Times New Roman" w:cs="Times New Roman"/>
          <w:sz w:val="24"/>
        </w:rPr>
        <w:t xml:space="preserve"> could be considered as another important parameter for deciding on thrombectomy. However, there are currently no studies in which thrombectomy was performed in a highly selected patient population (occlusions of the major cerebral arteries) based on collateral status. Outcome after thrombectomy depends, among other things, on the residual blood flow maintained by the collateral system. These are inter- individually very diverse and differently developed (Fisher et al., 2006). Despite the great potential for characterising the collaterals by means of invasive methods such as digital subtraction angiography or </w:t>
      </w:r>
      <w:proofErr w:type="spellStart"/>
      <w:r>
        <w:rPr>
          <w:rFonts w:ascii="Times New Roman" w:eastAsia="Times New Roman" w:hAnsi="Times New Roman" w:cs="Times New Roman"/>
          <w:sz w:val="24"/>
        </w:rPr>
        <w:t>noninvasive</w:t>
      </w:r>
      <w:proofErr w:type="spellEnd"/>
      <w:r>
        <w:rPr>
          <w:rFonts w:ascii="Times New Roman" w:eastAsia="Times New Roman" w:hAnsi="Times New Roman" w:cs="Times New Roman"/>
          <w:sz w:val="24"/>
        </w:rPr>
        <w:t xml:space="preserve"> methods such as CT or MR- angiography or even transcranial Doppler sonography, until recently, no great importance was attributed to this methodology. Thus, so far, collaterals play no established role in acute stroke imaging.  As early as 2004, Schramm et al. showed that the extent of collaterals in CT angiography is a surrogate parameter for residual blood flow. Later, </w:t>
      </w:r>
      <w:proofErr w:type="spellStart"/>
      <w:r>
        <w:rPr>
          <w:rFonts w:ascii="Times New Roman" w:eastAsia="Times New Roman" w:hAnsi="Times New Roman" w:cs="Times New Roman"/>
          <w:sz w:val="24"/>
        </w:rPr>
        <w:t>Christoforidis</w:t>
      </w:r>
      <w:proofErr w:type="spellEnd"/>
      <w:r>
        <w:rPr>
          <w:rFonts w:ascii="Times New Roman" w:eastAsia="Times New Roman" w:hAnsi="Times New Roman" w:cs="Times New Roman"/>
          <w:sz w:val="24"/>
        </w:rPr>
        <w:t xml:space="preserve"> et al. were able to demonstrate the connection between collateral systems and clinical outcome or bleeding events in two studies. Finally, Tan et al. demonstrated that CTA-MIP reconstruction is better at assessing collateral circuits than CTA source images. Furthermore, his working group developed a semi quantitative score based on the visual assessment of the extent of collaterals in </w:t>
      </w:r>
      <w:r>
        <w:rPr>
          <w:rFonts w:ascii="Times New Roman" w:eastAsia="Times New Roman" w:hAnsi="Times New Roman" w:cs="Times New Roman"/>
          <w:sz w:val="24"/>
        </w:rPr>
        <w:lastRenderedPageBreak/>
        <w:t xml:space="preserve">the ischaemic stream area. In a heterogeneous patient population, they were able to show in a retrospective analysis that this score correlated with the final infarct volume with a good scorer agreement (Tan et al., 2007). </w:t>
      </w:r>
    </w:p>
    <w:p w14:paraId="33B70288" w14:textId="77777777" w:rsidR="00F00A1F" w:rsidRDefault="00A743E2">
      <w:pPr>
        <w:spacing w:after="112"/>
        <w:ind w:left="720"/>
      </w:pPr>
      <w:r>
        <w:rPr>
          <w:rFonts w:ascii="Times New Roman" w:eastAsia="Times New Roman" w:hAnsi="Times New Roman" w:cs="Times New Roman"/>
          <w:sz w:val="24"/>
        </w:rPr>
        <w:t xml:space="preserve"> </w:t>
      </w:r>
    </w:p>
    <w:p w14:paraId="0EE8EE6E" w14:textId="77777777" w:rsidR="00F00A1F" w:rsidRDefault="00A743E2">
      <w:pPr>
        <w:spacing w:after="5" w:line="356" w:lineRule="auto"/>
        <w:ind w:left="715" w:right="99" w:hanging="10"/>
        <w:jc w:val="both"/>
      </w:pPr>
      <w:r>
        <w:rPr>
          <w:rFonts w:ascii="Times New Roman" w:eastAsia="Times New Roman" w:hAnsi="Times New Roman" w:cs="Times New Roman"/>
          <w:sz w:val="24"/>
        </w:rPr>
        <w:t>Modern imaging techniques including the collateral status could help physicians find their way to the best therapy. However, there is still a lack of data. The role of collaterals and their consequences for stroke care and especially patient selection are still under discussion. Some academics see collateral blood flow as an indicator of a better therapeutic outcome, as the damage caused by arterial occlusion is partially offset by these alternative routes of delivery. Collateral recruitment depends on a range of collateral features including the size of the vessel, the direction of flow, the patency of the pathways and the speed of filling (</w:t>
      </w:r>
      <w:proofErr w:type="spellStart"/>
      <w:r>
        <w:rPr>
          <w:rFonts w:ascii="Times New Roman" w:eastAsia="Times New Roman" w:hAnsi="Times New Roman" w:cs="Times New Roman"/>
          <w:sz w:val="24"/>
        </w:rPr>
        <w:t>Liebeskind</w:t>
      </w:r>
      <w:proofErr w:type="spellEnd"/>
      <w:r>
        <w:rPr>
          <w:rFonts w:ascii="Times New Roman" w:eastAsia="Times New Roman" w:hAnsi="Times New Roman" w:cs="Times New Roman"/>
          <w:sz w:val="24"/>
        </w:rPr>
        <w:t xml:space="preserve"> et al., 2003; Malhotra &amp; </w:t>
      </w:r>
      <w:proofErr w:type="spellStart"/>
      <w:r>
        <w:rPr>
          <w:rFonts w:ascii="Times New Roman" w:eastAsia="Times New Roman" w:hAnsi="Times New Roman" w:cs="Times New Roman"/>
          <w:sz w:val="24"/>
        </w:rPr>
        <w:t>Liebeskind</w:t>
      </w:r>
      <w:proofErr w:type="spellEnd"/>
      <w:r>
        <w:rPr>
          <w:rFonts w:ascii="Times New Roman" w:eastAsia="Times New Roman" w:hAnsi="Times New Roman" w:cs="Times New Roman"/>
          <w:sz w:val="24"/>
        </w:rPr>
        <w:t xml:space="preserve"> et al., 2020). The lack of collateral circulation, on the other hand, was shown to be a risk factor for secondary haemorrhage and space-occupying infarcts. </w:t>
      </w:r>
    </w:p>
    <w:p w14:paraId="190FAF54"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Whether the existence of good collaterals will guide decisions about treatment options is still a topic of discussion, as is the most appropriate modality for assessing the collateral status.  In addition to collateralisation, there are a few other parameters that could help gauge the sense or nonsense of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An approach is to use not only standard perfusion measurements in assessing ischaemic damage, but also more complex parameters such as cerebral blood volume (CBV), or the mean transit time of the blood (MTT). Recently it was shown that perfusion could be used to reliably identify brain areas with the help of CT perfusion imaging, which would still benefit from thrombectomy up to 12 hours (Wannamaker et al., 2018). In doing so, CBV perfusion of a brain area affected by the stroke was correlated to the MTT. If the MTT area was significantly larger than the CBV disturbed area, it was assumed that the </w:t>
      </w:r>
      <w:proofErr w:type="spellStart"/>
      <w:r>
        <w:rPr>
          <w:rFonts w:ascii="Times New Roman" w:eastAsia="Times New Roman" w:hAnsi="Times New Roman" w:cs="Times New Roman"/>
          <w:sz w:val="24"/>
        </w:rPr>
        <w:t>socalled</w:t>
      </w:r>
      <w:proofErr w:type="spellEnd"/>
      <w:r>
        <w:rPr>
          <w:rFonts w:ascii="Times New Roman" w:eastAsia="Times New Roman" w:hAnsi="Times New Roman" w:cs="Times New Roman"/>
          <w:sz w:val="24"/>
        </w:rPr>
        <w:t xml:space="preserve"> penumbra tissue could still be saved by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w:t>
      </w:r>
    </w:p>
    <w:p w14:paraId="09C5FA4B" w14:textId="77777777" w:rsidR="00F00A1F" w:rsidRDefault="00A743E2">
      <w:pPr>
        <w:spacing w:after="112"/>
        <w:ind w:left="720"/>
      </w:pPr>
      <w:r>
        <w:rPr>
          <w:rFonts w:ascii="Times New Roman" w:eastAsia="Times New Roman" w:hAnsi="Times New Roman" w:cs="Times New Roman"/>
          <w:sz w:val="24"/>
        </w:rPr>
        <w:t xml:space="preserve"> </w:t>
      </w:r>
    </w:p>
    <w:p w14:paraId="0B1FBB62"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We found that ASPECTS on follow up correlated with the improvement of the NIHSS between admission and discharge, </w:t>
      </w:r>
      <w:proofErr w:type="gramStart"/>
      <w:r>
        <w:rPr>
          <w:rFonts w:ascii="Times New Roman" w:eastAsia="Times New Roman" w:hAnsi="Times New Roman" w:cs="Times New Roman"/>
          <w:sz w:val="24"/>
        </w:rPr>
        <w:t>i.e.</w:t>
      </w:r>
      <w:proofErr w:type="gramEnd"/>
      <w:r>
        <w:rPr>
          <w:rFonts w:ascii="Times New Roman" w:eastAsia="Times New Roman" w:hAnsi="Times New Roman" w:cs="Times New Roman"/>
          <w:sz w:val="24"/>
        </w:rPr>
        <w:t xml:space="preserve"> the short-term outcome. This is consistent with previously published studies (Aviv et al., 2007 and </w:t>
      </w:r>
      <w:proofErr w:type="spellStart"/>
      <w:r>
        <w:rPr>
          <w:rFonts w:ascii="Times New Roman" w:eastAsia="Times New Roman" w:hAnsi="Times New Roman" w:cs="Times New Roman"/>
          <w:sz w:val="24"/>
        </w:rPr>
        <w:t>Popiela</w:t>
      </w:r>
      <w:proofErr w:type="spellEnd"/>
      <w:r>
        <w:rPr>
          <w:rFonts w:ascii="Times New Roman" w:eastAsia="Times New Roman" w:hAnsi="Times New Roman" w:cs="Times New Roman"/>
          <w:sz w:val="24"/>
        </w:rPr>
        <w:t xml:space="preserve"> et al., 2008). Perfusion CT in acute stroke: prediction of vessel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and clinical outcome in intravenous thrombolytic therapy (</w:t>
      </w:r>
      <w:proofErr w:type="spellStart"/>
      <w:r>
        <w:rPr>
          <w:rFonts w:ascii="Times New Roman" w:eastAsia="Times New Roman" w:hAnsi="Times New Roman" w:cs="Times New Roman"/>
          <w:sz w:val="24"/>
        </w:rPr>
        <w:t>Kloska</w:t>
      </w:r>
      <w:proofErr w:type="spellEnd"/>
      <w:r>
        <w:rPr>
          <w:rFonts w:ascii="Times New Roman" w:eastAsia="Times New Roman" w:hAnsi="Times New Roman" w:cs="Times New Roman"/>
          <w:sz w:val="24"/>
        </w:rPr>
        <w:t xml:space="preserve"> et al., 2007), in which ASPECTS-CBV was identified as the best predictor of outcome in patients treated with or without thrombolysis. </w:t>
      </w:r>
      <w:r>
        <w:rPr>
          <w:rFonts w:ascii="Times New Roman" w:eastAsia="Times New Roman" w:hAnsi="Times New Roman" w:cs="Times New Roman"/>
          <w:sz w:val="24"/>
        </w:rPr>
        <w:lastRenderedPageBreak/>
        <w:t xml:space="preserve">However, these studies invariably used the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after three months to identify the outcome. </w:t>
      </w:r>
    </w:p>
    <w:p w14:paraId="5B64518D" w14:textId="77777777" w:rsidR="00F00A1F" w:rsidRDefault="00A743E2">
      <w:pPr>
        <w:spacing w:after="112"/>
        <w:ind w:left="720"/>
      </w:pPr>
      <w:r>
        <w:rPr>
          <w:rFonts w:ascii="Times New Roman" w:eastAsia="Times New Roman" w:hAnsi="Times New Roman" w:cs="Times New Roman"/>
          <w:sz w:val="24"/>
        </w:rPr>
        <w:t xml:space="preserve"> </w:t>
      </w:r>
    </w:p>
    <w:p w14:paraId="32997BD8" w14:textId="77777777" w:rsidR="00F00A1F" w:rsidRDefault="00A743E2">
      <w:pPr>
        <w:spacing w:after="5" w:line="356" w:lineRule="auto"/>
        <w:ind w:left="715" w:right="99" w:hanging="10"/>
        <w:jc w:val="both"/>
      </w:pPr>
      <w:r>
        <w:rPr>
          <w:rFonts w:ascii="Times New Roman" w:eastAsia="Times New Roman" w:hAnsi="Times New Roman" w:cs="Times New Roman"/>
          <w:b/>
          <w:sz w:val="24"/>
        </w:rPr>
        <w:t>A high initial NIHSS</w:t>
      </w:r>
      <w:r>
        <w:rPr>
          <w:rFonts w:ascii="Times New Roman" w:eastAsia="Times New Roman" w:hAnsi="Times New Roman" w:cs="Times New Roman"/>
          <w:sz w:val="24"/>
        </w:rPr>
        <w:t xml:space="preserve"> has been described as a predictor of a worse outcome (Wechsler et al, 2003).  Interestingly, in the present study there was no correlation between initial NIHSS and outcome which seems to contradict the widely accepted finding that patients with high NIHSS are generally poor outcome candidates after thrombolysis (</w:t>
      </w:r>
      <w:proofErr w:type="spellStart"/>
      <w:r>
        <w:rPr>
          <w:rFonts w:ascii="Times New Roman" w:eastAsia="Times New Roman" w:hAnsi="Times New Roman" w:cs="Times New Roman"/>
          <w:sz w:val="24"/>
        </w:rPr>
        <w:t>Gasparotti</w:t>
      </w:r>
      <w:proofErr w:type="spellEnd"/>
      <w:r>
        <w:rPr>
          <w:rFonts w:ascii="Times New Roman" w:eastAsia="Times New Roman" w:hAnsi="Times New Roman" w:cs="Times New Roman"/>
          <w:sz w:val="24"/>
        </w:rPr>
        <w:t xml:space="preserve"> et al., 2007). However, contrary to other studies, none of our patients had a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of the vessel and the initial NIHSS was already high with minimal inclusion criteria of NIHSS.  </w:t>
      </w:r>
    </w:p>
    <w:p w14:paraId="4530DD58" w14:textId="77777777" w:rsidR="00F00A1F" w:rsidRDefault="00A743E2">
      <w:pPr>
        <w:spacing w:after="117"/>
        <w:ind w:left="720"/>
      </w:pPr>
      <w:r>
        <w:rPr>
          <w:rFonts w:ascii="Times New Roman" w:eastAsia="Times New Roman" w:hAnsi="Times New Roman" w:cs="Times New Roman"/>
          <w:sz w:val="24"/>
        </w:rPr>
        <w:t xml:space="preserve"> </w:t>
      </w:r>
    </w:p>
    <w:p w14:paraId="7EA84491" w14:textId="77777777" w:rsidR="00F00A1F" w:rsidRDefault="00A743E2">
      <w:pPr>
        <w:spacing w:after="5" w:line="356" w:lineRule="auto"/>
        <w:ind w:left="715" w:right="99" w:hanging="10"/>
        <w:jc w:val="both"/>
      </w:pPr>
      <w:r>
        <w:rPr>
          <w:rFonts w:ascii="Times New Roman" w:eastAsia="Times New Roman" w:hAnsi="Times New Roman" w:cs="Times New Roman"/>
          <w:b/>
          <w:sz w:val="24"/>
        </w:rPr>
        <w:t>Handedness:</w:t>
      </w:r>
      <w:r>
        <w:rPr>
          <w:rFonts w:ascii="Times New Roman" w:eastAsia="Times New Roman" w:hAnsi="Times New Roman" w:cs="Times New Roman"/>
          <w:sz w:val="24"/>
        </w:rPr>
        <w:t xml:space="preserve"> An explanation for the negative predictive value of previous studies could be related to the assignment of brain areas to functions. In the primary areas of the cerebral cortex with sensorimotor function, the assignment of anatomy to function is very reliable and varies little between individuals. However, this applies to a limited extent only to secondary areas of the cerebral cortex such as the language. The language areas vary in individual humans not only with respect to the speech-dominant hemisphere, but also anatomically within certain limits, so that the exact anatomical assignment on an individual basis is limited. Thus, it may be that in some patients a speech disorder was present, which was already in an infarcted area, which we had mistakenly not assigned to the language function. Also, we did not pay attention to the handedness of the patients, so that we could not draw any indirect conclusions about the language dominant hemisphere. In the case of stroke in the right hemisphere, problems with orientation, attention, and creativity, among others, may occur; however, this is not reflected in our conventional functional tests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and NIHSS). If the left hemisphere is damaged, the language is often disturbed which strongly reflects in both scores. </w:t>
      </w:r>
    </w:p>
    <w:p w14:paraId="185B7972" w14:textId="77777777" w:rsidR="00F00A1F" w:rsidRDefault="00A743E2">
      <w:pPr>
        <w:spacing w:after="112"/>
        <w:ind w:left="720"/>
      </w:pPr>
      <w:r>
        <w:rPr>
          <w:rFonts w:ascii="Times New Roman" w:eastAsia="Times New Roman" w:hAnsi="Times New Roman" w:cs="Times New Roman"/>
          <w:sz w:val="24"/>
        </w:rPr>
        <w:t xml:space="preserve"> </w:t>
      </w:r>
    </w:p>
    <w:p w14:paraId="084ECD2E" w14:textId="77777777" w:rsidR="00F00A1F" w:rsidRDefault="00A743E2">
      <w:pPr>
        <w:spacing w:after="5" w:line="356" w:lineRule="auto"/>
        <w:ind w:left="715" w:right="99" w:hanging="10"/>
        <w:jc w:val="both"/>
      </w:pPr>
      <w:r>
        <w:rPr>
          <w:rFonts w:ascii="Times New Roman" w:eastAsia="Times New Roman" w:hAnsi="Times New Roman" w:cs="Times New Roman"/>
          <w:sz w:val="24"/>
        </w:rPr>
        <w:t>We conclude that strokes affect the patients left hemispheres more often (</w:t>
      </w:r>
      <w:proofErr w:type="spellStart"/>
      <w:r>
        <w:rPr>
          <w:rFonts w:ascii="Times New Roman" w:eastAsia="Times New Roman" w:hAnsi="Times New Roman" w:cs="Times New Roman"/>
          <w:sz w:val="24"/>
        </w:rPr>
        <w:t>Hedna</w:t>
      </w:r>
      <w:proofErr w:type="spellEnd"/>
      <w:r>
        <w:rPr>
          <w:rFonts w:ascii="Times New Roman" w:eastAsia="Times New Roman" w:hAnsi="Times New Roman" w:cs="Times New Roman"/>
          <w:sz w:val="24"/>
        </w:rPr>
        <w:t xml:space="preserve"> et al., 2013) but left sided strokes are not more </w:t>
      </w:r>
      <w:proofErr w:type="gramStart"/>
      <w:r>
        <w:rPr>
          <w:rFonts w:ascii="Times New Roman" w:eastAsia="Times New Roman" w:hAnsi="Times New Roman" w:cs="Times New Roman"/>
          <w:sz w:val="24"/>
        </w:rPr>
        <w:t>severe, yet</w:t>
      </w:r>
      <w:proofErr w:type="gramEnd"/>
      <w:r>
        <w:rPr>
          <w:rFonts w:ascii="Times New Roman" w:eastAsia="Times New Roman" w:hAnsi="Times New Roman" w:cs="Times New Roman"/>
          <w:sz w:val="24"/>
        </w:rPr>
        <w:t xml:space="preserve"> are causing more deficits in conventional outcome tests. The speech region is in right-handed patients on the left side of the brain (and in a percentage of left-handers). If loss of the language or loss of the ability to speak and count occurs, the deficit will be dramatic. In addition, in left sided infarction, the right hand is affected, which is also a serious drawback for those </w:t>
      </w:r>
      <w:r>
        <w:rPr>
          <w:rFonts w:ascii="Times New Roman" w:eastAsia="Times New Roman" w:hAnsi="Times New Roman" w:cs="Times New Roman"/>
          <w:sz w:val="24"/>
        </w:rPr>
        <w:lastRenderedPageBreak/>
        <w:t>who are right-handed. Although patients with a left sided infarct had a better outcome on their NIHSS, it is wrong to believe that right sided infarcts are harmless. They also lead to hemiplegia with orientation disorders and visual field defects. The patient often does not notice partial visual field defects which can lead to tragic accidents when in traffic. Neglect of the paralysed body side and attention deficits are other stroke symptoms in the right hemisphere. It has also been reported that patients with right sided strokes are more prone to depression (</w:t>
      </w:r>
      <w:proofErr w:type="spellStart"/>
      <w:r>
        <w:rPr>
          <w:rFonts w:ascii="Times New Roman" w:eastAsia="Times New Roman" w:hAnsi="Times New Roman" w:cs="Times New Roman"/>
          <w:sz w:val="24"/>
        </w:rPr>
        <w:t>MacHale</w:t>
      </w:r>
      <w:proofErr w:type="spellEnd"/>
      <w:r>
        <w:rPr>
          <w:rFonts w:ascii="Times New Roman" w:eastAsia="Times New Roman" w:hAnsi="Times New Roman" w:cs="Times New Roman"/>
          <w:sz w:val="24"/>
        </w:rPr>
        <w:t xml:space="preserve"> et al., 1998).  Deficits of the left side, such as the speech disorders, are more obvious, whilst right hemispheric stroke symptoms can sometimes go unnoticed. </w:t>
      </w:r>
    </w:p>
    <w:p w14:paraId="52220B1E" w14:textId="77777777" w:rsidR="00F00A1F" w:rsidRDefault="00A743E2">
      <w:pPr>
        <w:spacing w:after="117"/>
        <w:ind w:left="720"/>
      </w:pPr>
      <w:r>
        <w:rPr>
          <w:rFonts w:ascii="Times New Roman" w:eastAsia="Times New Roman" w:hAnsi="Times New Roman" w:cs="Times New Roman"/>
          <w:sz w:val="24"/>
        </w:rPr>
        <w:t xml:space="preserve"> </w:t>
      </w:r>
    </w:p>
    <w:p w14:paraId="7F115A95"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Our results showed that M2 and M4 areas were associated with an increase in NIHSS (p= 0.027; 0.009) meaning more disability and M2 and M5 areas were associated with an increase in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(p= 0.019; 0.023) and greater morbidity. These areas in the brain do not have one specific function but have a complex overlay of roles, which are still to be fully elucidated. What we can say from our results is patients with good collaterals in the M2 and M4 region, where no stroke developed, were more likely to have a lower NIHSS score.  </w:t>
      </w:r>
    </w:p>
    <w:p w14:paraId="57CCFA6B" w14:textId="77777777" w:rsidR="00F00A1F" w:rsidRDefault="00A743E2">
      <w:pPr>
        <w:spacing w:after="112"/>
        <w:ind w:left="720"/>
      </w:pPr>
      <w:r>
        <w:rPr>
          <w:rFonts w:ascii="Times New Roman" w:eastAsia="Times New Roman" w:hAnsi="Times New Roman" w:cs="Times New Roman"/>
          <w:sz w:val="24"/>
        </w:rPr>
        <w:t xml:space="preserve"> </w:t>
      </w:r>
    </w:p>
    <w:p w14:paraId="6DAFB11C"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But what of those patients who present outside of the time window. One in five strokes are classified occur during sleep (wake-up stroke). People with wake-up stroke have traditionally been considered ineligible for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therapies because the time of stroke onset is unknown. The DAWN and DEFUSE-3 trials have shown the efficacy of thrombectomy in selected patients with occlusion of proximal vessels in the anterior circulation up to 24 h after suspected onset of symptoms. A recent Cochrane review (</w:t>
      </w:r>
      <w:proofErr w:type="spellStart"/>
      <w:r>
        <w:rPr>
          <w:rFonts w:ascii="Times New Roman" w:eastAsia="Times New Roman" w:hAnsi="Times New Roman" w:cs="Times New Roman"/>
          <w:sz w:val="24"/>
        </w:rPr>
        <w:t>Roaldsen</w:t>
      </w:r>
      <w:proofErr w:type="spellEnd"/>
      <w:r>
        <w:rPr>
          <w:rFonts w:ascii="Times New Roman" w:eastAsia="Times New Roman" w:hAnsi="Times New Roman" w:cs="Times New Roman"/>
          <w:sz w:val="24"/>
        </w:rPr>
        <w:t xml:space="preserve"> et al., 2018) has also shown there is insufficient evidence from randomised controlled trials for recommendations concerning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therapies for wake-up stroke. Our study has shown that patients who present outside the time window for traditional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therapies may potentially have salvageable brain tissue depending on their collateral status. Whether or not these patients would benefit from systemic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therapies or endovascular therapies is yet to be determined, but the importance of collaterals cannot be forgotten and may offer a lifeline for a specific subsection of patients. </w:t>
      </w:r>
    </w:p>
    <w:p w14:paraId="082A8200" w14:textId="77777777" w:rsidR="00F00A1F" w:rsidRDefault="00A743E2">
      <w:pPr>
        <w:spacing w:after="112"/>
        <w:ind w:left="720"/>
      </w:pPr>
      <w:r>
        <w:rPr>
          <w:rFonts w:ascii="Times New Roman" w:eastAsia="Times New Roman" w:hAnsi="Times New Roman" w:cs="Times New Roman"/>
          <w:sz w:val="24"/>
        </w:rPr>
        <w:t xml:space="preserve"> </w:t>
      </w:r>
    </w:p>
    <w:p w14:paraId="61C9F32B" w14:textId="77777777" w:rsidR="00F00A1F" w:rsidRDefault="00A743E2">
      <w:pPr>
        <w:spacing w:after="117"/>
        <w:ind w:left="715" w:right="99" w:hanging="10"/>
        <w:jc w:val="both"/>
      </w:pPr>
      <w:r>
        <w:rPr>
          <w:rFonts w:ascii="Times New Roman" w:eastAsia="Times New Roman" w:hAnsi="Times New Roman" w:cs="Times New Roman"/>
          <w:sz w:val="24"/>
        </w:rPr>
        <w:t xml:space="preserve">How do our results compare with what is already known? </w:t>
      </w:r>
    </w:p>
    <w:p w14:paraId="1B82A92A" w14:textId="77777777" w:rsidR="00F00A1F" w:rsidRDefault="00A743E2">
      <w:pPr>
        <w:spacing w:after="112"/>
        <w:ind w:left="720"/>
      </w:pPr>
      <w:r>
        <w:rPr>
          <w:rFonts w:ascii="Times New Roman" w:eastAsia="Times New Roman" w:hAnsi="Times New Roman" w:cs="Times New Roman"/>
          <w:sz w:val="24"/>
        </w:rPr>
        <w:lastRenderedPageBreak/>
        <w:t xml:space="preserve"> </w:t>
      </w:r>
    </w:p>
    <w:p w14:paraId="7EA0835A" w14:textId="77777777" w:rsidR="00F00A1F" w:rsidRDefault="00A743E2">
      <w:pPr>
        <w:spacing w:after="3" w:line="359" w:lineRule="auto"/>
        <w:ind w:left="715" w:right="108" w:hanging="10"/>
      </w:pPr>
      <w:proofErr w:type="gramStart"/>
      <w:r>
        <w:rPr>
          <w:rFonts w:ascii="Times New Roman" w:eastAsia="Times New Roman" w:hAnsi="Times New Roman" w:cs="Times New Roman"/>
          <w:sz w:val="24"/>
        </w:rPr>
        <w:t>The majority of</w:t>
      </w:r>
      <w:proofErr w:type="gramEnd"/>
      <w:r>
        <w:rPr>
          <w:rFonts w:ascii="Times New Roman" w:eastAsia="Times New Roman" w:hAnsi="Times New Roman" w:cs="Times New Roman"/>
          <w:sz w:val="24"/>
        </w:rPr>
        <w:t xml:space="preserve"> research on collaterals has focused on stroke patients receiving intravenous thrombolysis within 4.5 hours from last known well or undergoing ET within 6 hours from last known well. The effect of leptomeningeal collaterals for acute ischaemic stroke patients with large vessel occlusion in the late window (&gt;6 hours from last known normal) remains unknown. Areas of the brain that typically lack or have poor leptomeningeal collateral support, such as the basal ganglia, are likely to be infarcted more rapidly in proximal ICA/MCA occlusions (Shapiro et al., 2020). </w:t>
      </w:r>
    </w:p>
    <w:p w14:paraId="6EDBFE64" w14:textId="77777777" w:rsidR="00F00A1F" w:rsidRDefault="00A743E2">
      <w:pPr>
        <w:spacing w:after="112"/>
        <w:ind w:left="720"/>
      </w:pPr>
      <w:r>
        <w:rPr>
          <w:rFonts w:ascii="Times New Roman" w:eastAsia="Times New Roman" w:hAnsi="Times New Roman" w:cs="Times New Roman"/>
          <w:sz w:val="24"/>
        </w:rPr>
        <w:t xml:space="preserve"> </w:t>
      </w:r>
    </w:p>
    <w:p w14:paraId="08BB3559"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DEFUSE 3 provided evidence that ischaemic stroke patients with occlusion of the cervical or intracranial internal carotid artery or the proximal middle cerebral artery and salvageable brain tissue on perfusion imaging, benefit from ET as opposed to medical therapy alone, 6 to 16 hours after last known well (Albers et al., 2018). Although multiphase CTA has been shown to very accurately measure collateral status (Menon et al., 2015) the DEFUSE 3 cohort had a </w:t>
      </w:r>
      <w:proofErr w:type="gramStart"/>
      <w:r>
        <w:rPr>
          <w:rFonts w:ascii="Times New Roman" w:eastAsia="Times New Roman" w:hAnsi="Times New Roman" w:cs="Times New Roman"/>
          <w:sz w:val="24"/>
        </w:rPr>
        <w:t>single phase</w:t>
      </w:r>
      <w:proofErr w:type="gramEnd"/>
      <w:r>
        <w:rPr>
          <w:rFonts w:ascii="Times New Roman" w:eastAsia="Times New Roman" w:hAnsi="Times New Roman" w:cs="Times New Roman"/>
          <w:sz w:val="24"/>
        </w:rPr>
        <w:t xml:space="preserve"> CTA, which has also been validated as a reliable modality for collateral measurement and is widely used clinically.  Some studies have demonstrated that good collateral status is associated with reduced ischaemic core growth (de </w:t>
      </w:r>
      <w:proofErr w:type="spellStart"/>
      <w:r>
        <w:rPr>
          <w:rFonts w:ascii="Times New Roman" w:eastAsia="Times New Roman" w:hAnsi="Times New Roman" w:cs="Times New Roman"/>
          <w:sz w:val="24"/>
        </w:rPr>
        <w:t>Havenon</w:t>
      </w:r>
      <w:proofErr w:type="spellEnd"/>
      <w:r>
        <w:rPr>
          <w:rFonts w:ascii="Times New Roman" w:eastAsia="Times New Roman" w:hAnsi="Times New Roman" w:cs="Times New Roman"/>
          <w:sz w:val="24"/>
        </w:rPr>
        <w:t xml:space="preserve"> et al. 2019). De </w:t>
      </w:r>
      <w:proofErr w:type="spellStart"/>
      <w:r>
        <w:rPr>
          <w:rFonts w:ascii="Times New Roman" w:eastAsia="Times New Roman" w:hAnsi="Times New Roman" w:cs="Times New Roman"/>
          <w:sz w:val="24"/>
        </w:rPr>
        <w:t>Havenon</w:t>
      </w:r>
      <w:proofErr w:type="spellEnd"/>
      <w:r>
        <w:rPr>
          <w:rFonts w:ascii="Times New Roman" w:eastAsia="Times New Roman" w:hAnsi="Times New Roman" w:cs="Times New Roman"/>
          <w:sz w:val="24"/>
        </w:rPr>
        <w:t xml:space="preserve"> et al., 2019 looked to determine if collateral status on baseline CT angiography (CTA) impacted neurologic outcome, ischaemic core growth and moderated the effect of endovascular thrombectomy (ET) in the late window. They found that good collaterals were associated with significantly smaller ischaemic core volume and less ischaemic core growth, a reliable biomarker of neurologic outcome. They did not however find that good collaterals affected neurological outcomes. There could be several explanations for this, firstly the collateral circulation ultimately fails in </w:t>
      </w:r>
      <w:proofErr w:type="gramStart"/>
      <w:r>
        <w:rPr>
          <w:rFonts w:ascii="Times New Roman" w:eastAsia="Times New Roman" w:hAnsi="Times New Roman" w:cs="Times New Roman"/>
          <w:sz w:val="24"/>
        </w:rPr>
        <w:t>the majority of</w:t>
      </w:r>
      <w:proofErr w:type="gramEnd"/>
      <w:r>
        <w:rPr>
          <w:rFonts w:ascii="Times New Roman" w:eastAsia="Times New Roman" w:hAnsi="Times New Roman" w:cs="Times New Roman"/>
          <w:sz w:val="24"/>
        </w:rPr>
        <w:t xml:space="preserve"> stroke patients with large vessel occlusion who are not </w:t>
      </w:r>
      <w:proofErr w:type="spellStart"/>
      <w:r>
        <w:rPr>
          <w:rFonts w:ascii="Times New Roman" w:eastAsia="Times New Roman" w:hAnsi="Times New Roman" w:cs="Times New Roman"/>
          <w:sz w:val="24"/>
        </w:rPr>
        <w:t>recanalised</w:t>
      </w:r>
      <w:proofErr w:type="spellEnd"/>
      <w:r>
        <w:rPr>
          <w:rFonts w:ascii="Times New Roman" w:eastAsia="Times New Roman" w:hAnsi="Times New Roman" w:cs="Times New Roman"/>
          <w:sz w:val="24"/>
        </w:rPr>
        <w:t xml:space="preserve"> (</w:t>
      </w:r>
      <w:proofErr w:type="spellStart"/>
      <w:r>
        <w:rPr>
          <w:rFonts w:ascii="Times New Roman" w:eastAsia="Times New Roman" w:hAnsi="Times New Roman" w:cs="Times New Roman"/>
          <w:sz w:val="24"/>
        </w:rPr>
        <w:t>Lansberg</w:t>
      </w:r>
      <w:proofErr w:type="spellEnd"/>
      <w:r>
        <w:rPr>
          <w:rFonts w:ascii="Times New Roman" w:eastAsia="Times New Roman" w:hAnsi="Times New Roman" w:cs="Times New Roman"/>
          <w:sz w:val="24"/>
        </w:rPr>
        <w:t xml:space="preserve"> et al., 2001). The ischaemic core of the DEFUSE 3 patients with good collaterals, particularly those who were not </w:t>
      </w:r>
      <w:proofErr w:type="spellStart"/>
      <w:r>
        <w:rPr>
          <w:rFonts w:ascii="Times New Roman" w:eastAsia="Times New Roman" w:hAnsi="Times New Roman" w:cs="Times New Roman"/>
          <w:sz w:val="24"/>
        </w:rPr>
        <w:t>recanalised</w:t>
      </w:r>
      <w:proofErr w:type="spellEnd"/>
      <w:r>
        <w:rPr>
          <w:rFonts w:ascii="Times New Roman" w:eastAsia="Times New Roman" w:hAnsi="Times New Roman" w:cs="Times New Roman"/>
          <w:sz w:val="24"/>
        </w:rPr>
        <w:t xml:space="preserve">, may have continued to grow after the 24-hour follow-up imaging and ultimately be comparable to patients with poor collaterals. Limitations of their study included selection bias (CTA as baseline imaging only), </w:t>
      </w:r>
    </w:p>
    <w:p w14:paraId="10FA43EB" w14:textId="77777777" w:rsidR="00F00A1F" w:rsidRDefault="00A743E2">
      <w:pPr>
        <w:spacing w:after="117"/>
        <w:ind w:left="720"/>
      </w:pPr>
      <w:r>
        <w:rPr>
          <w:rFonts w:ascii="Times New Roman" w:eastAsia="Times New Roman" w:hAnsi="Times New Roman" w:cs="Times New Roman"/>
          <w:sz w:val="24"/>
        </w:rPr>
        <w:t xml:space="preserve"> </w:t>
      </w:r>
    </w:p>
    <w:p w14:paraId="6C0C44C4" w14:textId="77777777" w:rsidR="00F00A1F" w:rsidRDefault="00A743E2">
      <w:pPr>
        <w:spacing w:after="3" w:line="359" w:lineRule="auto"/>
        <w:ind w:left="715" w:right="108" w:hanging="10"/>
      </w:pPr>
      <w:r>
        <w:rPr>
          <w:rFonts w:ascii="Times New Roman" w:eastAsia="Times New Roman" w:hAnsi="Times New Roman" w:cs="Times New Roman"/>
          <w:sz w:val="24"/>
        </w:rPr>
        <w:lastRenderedPageBreak/>
        <w:t xml:space="preserve">Further assessment of collaterals in our cohort and </w:t>
      </w:r>
      <w:proofErr w:type="gramStart"/>
      <w:r>
        <w:rPr>
          <w:rFonts w:ascii="Times New Roman" w:eastAsia="Times New Roman" w:hAnsi="Times New Roman" w:cs="Times New Roman"/>
          <w:sz w:val="24"/>
        </w:rPr>
        <w:t>others’</w:t>
      </w:r>
      <w:proofErr w:type="gramEnd"/>
      <w:r>
        <w:rPr>
          <w:rFonts w:ascii="Times New Roman" w:eastAsia="Times New Roman" w:hAnsi="Times New Roman" w:cs="Times New Roman"/>
          <w:sz w:val="24"/>
        </w:rPr>
        <w:t xml:space="preserve"> at various intervals (up to five days) after acute stroke insult may help to answer these questions such as also provide valuable information on collateral evolution over time. As previously discussed, this is dependent on dynamic factors, such as intravascular volume, adrenergic tone, blood pressure, brain oedema, temperature and medications being administered (Rocha et al., 2017). </w:t>
      </w:r>
    </w:p>
    <w:p w14:paraId="2DB70E76" w14:textId="77777777" w:rsidR="00F00A1F" w:rsidRDefault="00A743E2">
      <w:pPr>
        <w:spacing w:after="112"/>
        <w:ind w:left="720"/>
      </w:pPr>
      <w:r>
        <w:rPr>
          <w:rFonts w:ascii="Times New Roman" w:eastAsia="Times New Roman" w:hAnsi="Times New Roman" w:cs="Times New Roman"/>
          <w:sz w:val="24"/>
        </w:rPr>
        <w:t xml:space="preserve"> </w:t>
      </w:r>
    </w:p>
    <w:p w14:paraId="62B29710" w14:textId="77777777" w:rsidR="00F00A1F" w:rsidRDefault="00A743E2">
      <w:pPr>
        <w:spacing w:after="3" w:line="359" w:lineRule="auto"/>
        <w:ind w:left="715" w:right="108" w:hanging="10"/>
      </w:pPr>
      <w:r>
        <w:rPr>
          <w:rFonts w:ascii="Times New Roman" w:eastAsia="Times New Roman" w:hAnsi="Times New Roman" w:cs="Times New Roman"/>
          <w:sz w:val="24"/>
        </w:rPr>
        <w:t xml:space="preserve">Without a better understanding of collateral evolution, we will not fully appreciate their effect on neurologic outcome or comprehend how to therapeutically modify that effect. There is also a lack of consensus on the optimal collateral grading system based on non-invasive imaging modalities in acute ischaemic stroke (Ravindran et al., 2020) </w:t>
      </w:r>
    </w:p>
    <w:p w14:paraId="785A249D" w14:textId="77777777" w:rsidR="00F00A1F" w:rsidRDefault="00A743E2">
      <w:pPr>
        <w:spacing w:after="112"/>
        <w:ind w:left="720"/>
      </w:pPr>
      <w:r>
        <w:rPr>
          <w:rFonts w:ascii="Times New Roman" w:eastAsia="Times New Roman" w:hAnsi="Times New Roman" w:cs="Times New Roman"/>
          <w:sz w:val="24"/>
        </w:rPr>
        <w:t xml:space="preserve"> </w:t>
      </w:r>
    </w:p>
    <w:p w14:paraId="353B9924" w14:textId="77777777" w:rsidR="00F00A1F" w:rsidRDefault="00A743E2">
      <w:pPr>
        <w:spacing w:after="5" w:line="356" w:lineRule="auto"/>
        <w:ind w:left="715" w:right="99" w:hanging="10"/>
        <w:jc w:val="both"/>
      </w:pPr>
      <w:r>
        <w:rPr>
          <w:rFonts w:ascii="Times New Roman" w:eastAsia="Times New Roman" w:hAnsi="Times New Roman" w:cs="Times New Roman"/>
          <w:sz w:val="24"/>
        </w:rPr>
        <w:t>Crucially, our study results show that those patients with good collaterals potentially have brain tissue which is still salvageable - and the selection of these patients for transfer to a tertiary centre, for endovascular treatments, is key. We speculate that, in the future, stroke physicians will treat patients not just on infarct volumes (as in the DAWN study</w:t>
      </w:r>
      <w:proofErr w:type="gramStart"/>
      <w:r>
        <w:rPr>
          <w:rFonts w:ascii="Times New Roman" w:eastAsia="Times New Roman" w:hAnsi="Times New Roman" w:cs="Times New Roman"/>
          <w:sz w:val="24"/>
        </w:rPr>
        <w:t>), but</w:t>
      </w:r>
      <w:proofErr w:type="gramEnd"/>
      <w:r>
        <w:rPr>
          <w:rFonts w:ascii="Times New Roman" w:eastAsia="Times New Roman" w:hAnsi="Times New Roman" w:cs="Times New Roman"/>
          <w:sz w:val="24"/>
        </w:rPr>
        <w:t xml:space="preserve"> will also include the collateral status.  Collaterals also have an important role to play in the survival and sustenance of </w:t>
      </w:r>
      <w:proofErr w:type="spellStart"/>
      <w:r>
        <w:rPr>
          <w:rFonts w:ascii="Times New Roman" w:eastAsia="Times New Roman" w:hAnsi="Times New Roman" w:cs="Times New Roman"/>
          <w:sz w:val="24"/>
        </w:rPr>
        <w:t>hypoperfused</w:t>
      </w:r>
      <w:proofErr w:type="spellEnd"/>
      <w:r>
        <w:rPr>
          <w:rFonts w:ascii="Times New Roman" w:eastAsia="Times New Roman" w:hAnsi="Times New Roman" w:cs="Times New Roman"/>
          <w:sz w:val="24"/>
        </w:rPr>
        <w:t xml:space="preserve"> tissue following an acute ischaemic stroke, especially in assisting patient selection for endovascular therapy, in an extended time window and identifying those who are more likely to benefit, so that the benefits of acute </w:t>
      </w:r>
      <w:proofErr w:type="spellStart"/>
      <w:r>
        <w:rPr>
          <w:rFonts w:ascii="Times New Roman" w:eastAsia="Times New Roman" w:hAnsi="Times New Roman" w:cs="Times New Roman"/>
          <w:sz w:val="24"/>
        </w:rPr>
        <w:t>neurointervention</w:t>
      </w:r>
      <w:proofErr w:type="spellEnd"/>
      <w:r>
        <w:rPr>
          <w:rFonts w:ascii="Times New Roman" w:eastAsia="Times New Roman" w:hAnsi="Times New Roman" w:cs="Times New Roman"/>
          <w:sz w:val="24"/>
        </w:rPr>
        <w:t xml:space="preserve"> are compounded and therefore translated into a significant favourable clinical advantage (Amaro et al., 2019; Beretta et al., 2017; </w:t>
      </w:r>
      <w:proofErr w:type="spellStart"/>
      <w:r>
        <w:rPr>
          <w:rFonts w:ascii="Times New Roman" w:eastAsia="Times New Roman" w:hAnsi="Times New Roman" w:cs="Times New Roman"/>
          <w:sz w:val="24"/>
        </w:rPr>
        <w:t>Nishijima</w:t>
      </w:r>
      <w:proofErr w:type="spellEnd"/>
      <w:r>
        <w:rPr>
          <w:rFonts w:ascii="Times New Roman" w:eastAsia="Times New Roman" w:hAnsi="Times New Roman" w:cs="Times New Roman"/>
          <w:sz w:val="24"/>
        </w:rPr>
        <w:t xml:space="preserve"> et al., 2015). </w:t>
      </w:r>
    </w:p>
    <w:p w14:paraId="4A6EC887" w14:textId="77777777" w:rsidR="00F00A1F" w:rsidRDefault="00A743E2">
      <w:pPr>
        <w:spacing w:after="112"/>
        <w:ind w:left="720"/>
      </w:pPr>
      <w:r>
        <w:rPr>
          <w:rFonts w:ascii="Times New Roman" w:eastAsia="Times New Roman" w:hAnsi="Times New Roman" w:cs="Times New Roman"/>
          <w:sz w:val="24"/>
        </w:rPr>
        <w:t xml:space="preserve"> </w:t>
      </w:r>
    </w:p>
    <w:p w14:paraId="170FC3B4"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The first attempts have already been made.  Artificial Intelligence companies such as </w:t>
      </w:r>
      <w:proofErr w:type="spellStart"/>
      <w:r>
        <w:rPr>
          <w:rFonts w:ascii="Times New Roman" w:eastAsia="Times New Roman" w:hAnsi="Times New Roman" w:cs="Times New Roman"/>
          <w:sz w:val="24"/>
        </w:rPr>
        <w:t>Brainomix</w:t>
      </w:r>
      <w:proofErr w:type="spellEnd"/>
      <w:r>
        <w:rPr>
          <w:rFonts w:ascii="Times New Roman" w:eastAsia="Times New Roman" w:hAnsi="Times New Roman" w:cs="Times New Roman"/>
          <w:sz w:val="24"/>
        </w:rPr>
        <w:t xml:space="preserve"> Inc. (</w:t>
      </w:r>
      <w:proofErr w:type="spellStart"/>
      <w:r>
        <w:rPr>
          <w:rFonts w:ascii="Times New Roman" w:eastAsia="Times New Roman" w:hAnsi="Times New Roman" w:cs="Times New Roman"/>
          <w:sz w:val="24"/>
        </w:rPr>
        <w:t>Brainomix</w:t>
      </w:r>
      <w:proofErr w:type="spellEnd"/>
      <w:r>
        <w:rPr>
          <w:rFonts w:ascii="Times New Roman" w:eastAsia="Times New Roman" w:hAnsi="Times New Roman" w:cs="Times New Roman"/>
          <w:sz w:val="24"/>
        </w:rPr>
        <w:t xml:space="preserve"> Inc. Oxford, UK) have added assessment and scoring of collaterals to their e-stroke portfolio. Their software now automatically calculates infarct volume by recognising subtle differences in brain densities, identifies occluded vessels and analyses the collateral status.  The game changer in our study is that it negates the need for CT-perfusion scans, which add to the complexity of stroke imaging. This saves time </w:t>
      </w:r>
      <w:proofErr w:type="gramStart"/>
      <w:r>
        <w:rPr>
          <w:rFonts w:ascii="Times New Roman" w:eastAsia="Times New Roman" w:hAnsi="Times New Roman" w:cs="Times New Roman"/>
          <w:sz w:val="24"/>
        </w:rPr>
        <w:t>and also</w:t>
      </w:r>
      <w:proofErr w:type="gramEnd"/>
      <w:r>
        <w:rPr>
          <w:rFonts w:ascii="Times New Roman" w:eastAsia="Times New Roman" w:hAnsi="Times New Roman" w:cs="Times New Roman"/>
          <w:sz w:val="24"/>
        </w:rPr>
        <w:t xml:space="preserve"> protects the patient from additional radiation and contrast agent. Also, perfusion imaging and interpretation is currently only available in a few selected centres in the UK whereas CTA, which is required to identify large </w:t>
      </w:r>
      <w:r>
        <w:rPr>
          <w:rFonts w:ascii="Times New Roman" w:eastAsia="Times New Roman" w:hAnsi="Times New Roman" w:cs="Times New Roman"/>
          <w:sz w:val="24"/>
        </w:rPr>
        <w:lastRenderedPageBreak/>
        <w:t xml:space="preserve">vessel occlusion strokes, is available in most centres in the United Kingdom. Assessment of collateral status would remove the need for any additional imaging (except baseline CT) and could help decide which patients are suitable candidates for transfer to tertiary stroke centres for intervention. For patients with poor collaterals that cannot be </w:t>
      </w:r>
      <w:proofErr w:type="spellStart"/>
      <w:r>
        <w:rPr>
          <w:rFonts w:ascii="Times New Roman" w:eastAsia="Times New Roman" w:hAnsi="Times New Roman" w:cs="Times New Roman"/>
          <w:sz w:val="24"/>
        </w:rPr>
        <w:t>recanalised</w:t>
      </w:r>
      <w:proofErr w:type="spellEnd"/>
      <w:r>
        <w:rPr>
          <w:rFonts w:ascii="Times New Roman" w:eastAsia="Times New Roman" w:hAnsi="Times New Roman" w:cs="Times New Roman"/>
          <w:sz w:val="24"/>
        </w:rPr>
        <w:t xml:space="preserve"> in time, we would expect the areas affected to develop ischaemic tissue early. This has immediate effect on the clinical management as patients with poor </w:t>
      </w:r>
      <w:proofErr w:type="spellStart"/>
      <w:r>
        <w:rPr>
          <w:rFonts w:ascii="Times New Roman" w:eastAsia="Times New Roman" w:hAnsi="Times New Roman" w:cs="Times New Roman"/>
          <w:sz w:val="24"/>
        </w:rPr>
        <w:t>collatereals</w:t>
      </w:r>
      <w:proofErr w:type="spellEnd"/>
      <w:r>
        <w:rPr>
          <w:rFonts w:ascii="Times New Roman" w:eastAsia="Times New Roman" w:hAnsi="Times New Roman" w:cs="Times New Roman"/>
          <w:sz w:val="24"/>
        </w:rPr>
        <w:t xml:space="preserve"> will develop malignant brain swelling early. They thus require diligent, clinical monitoring </w:t>
      </w:r>
      <w:proofErr w:type="gramStart"/>
      <w:r>
        <w:rPr>
          <w:rFonts w:ascii="Times New Roman" w:eastAsia="Times New Roman" w:hAnsi="Times New Roman" w:cs="Times New Roman"/>
          <w:sz w:val="24"/>
        </w:rPr>
        <w:t>with  decompressive</w:t>
      </w:r>
      <w:proofErr w:type="gramEnd"/>
      <w:r>
        <w:rPr>
          <w:rFonts w:ascii="Times New Roman" w:eastAsia="Times New Roman" w:hAnsi="Times New Roman" w:cs="Times New Roman"/>
          <w:sz w:val="24"/>
        </w:rPr>
        <w:t xml:space="preserve"> surgery being discussed/planned at an early stage, where as those with good collaterals are likely to have more reserve and will potentially develop a smaller infarct with more brain tissue staying alive. </w:t>
      </w:r>
    </w:p>
    <w:p w14:paraId="52D39001" w14:textId="77777777" w:rsidR="00F00A1F" w:rsidRDefault="00A743E2">
      <w:pPr>
        <w:spacing w:after="112"/>
        <w:ind w:left="720"/>
      </w:pPr>
      <w:r>
        <w:rPr>
          <w:rFonts w:ascii="Times New Roman" w:eastAsia="Times New Roman" w:hAnsi="Times New Roman" w:cs="Times New Roman"/>
          <w:sz w:val="24"/>
        </w:rPr>
        <w:t xml:space="preserve"> </w:t>
      </w:r>
    </w:p>
    <w:p w14:paraId="1948585F" w14:textId="77777777" w:rsidR="00F00A1F" w:rsidRDefault="00A743E2">
      <w:pPr>
        <w:spacing w:after="117"/>
        <w:ind w:left="720"/>
      </w:pPr>
      <w:r>
        <w:rPr>
          <w:rFonts w:ascii="Times New Roman" w:eastAsia="Times New Roman" w:hAnsi="Times New Roman" w:cs="Times New Roman"/>
          <w:sz w:val="24"/>
        </w:rPr>
        <w:t xml:space="preserve"> </w:t>
      </w:r>
    </w:p>
    <w:p w14:paraId="0772FE78" w14:textId="77777777" w:rsidR="00F00A1F" w:rsidRDefault="00A743E2" w:rsidP="00A743E2">
      <w:pPr>
        <w:pStyle w:val="Heading2"/>
      </w:pPr>
      <w:r>
        <w:rPr>
          <w:u w:color="000000"/>
        </w:rPr>
        <w:t>Limitations:</w:t>
      </w:r>
      <w:r>
        <w:t xml:space="preserve"> </w:t>
      </w:r>
    </w:p>
    <w:p w14:paraId="6198FFC8"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A limitation of our study was the small sample size, and this was predominantly down to patient’s not matching our inclusion criteria, alongside missing source image </w:t>
      </w:r>
      <w:proofErr w:type="gramStart"/>
      <w:r>
        <w:rPr>
          <w:rFonts w:ascii="Times New Roman" w:eastAsia="Times New Roman" w:hAnsi="Times New Roman" w:cs="Times New Roman"/>
          <w:sz w:val="24"/>
        </w:rPr>
        <w:t>data-sets</w:t>
      </w:r>
      <w:proofErr w:type="gramEnd"/>
      <w:r>
        <w:rPr>
          <w:rFonts w:ascii="Times New Roman" w:eastAsia="Times New Roman" w:hAnsi="Times New Roman" w:cs="Times New Roman"/>
          <w:sz w:val="24"/>
        </w:rPr>
        <w:t xml:space="preserve">. Our data only evaluated anterior circulation strokes and a complete dataset was required to assess late opening of the vessel and infarct volume at 24 hours.  </w:t>
      </w:r>
    </w:p>
    <w:p w14:paraId="459992B8" w14:textId="77777777" w:rsidR="00F00A1F" w:rsidRDefault="00A743E2">
      <w:pPr>
        <w:spacing w:after="112"/>
        <w:ind w:left="720"/>
      </w:pPr>
      <w:r>
        <w:rPr>
          <w:rFonts w:ascii="Times New Roman" w:eastAsia="Times New Roman" w:hAnsi="Times New Roman" w:cs="Times New Roman"/>
          <w:sz w:val="24"/>
        </w:rPr>
        <w:t xml:space="preserve"> </w:t>
      </w:r>
    </w:p>
    <w:p w14:paraId="2F9E685F"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Another limitation is that the thrombus length was not evaluated. Riedel et al. postulated that very long thrombi are more difficult to resolve with intravenous lysis than short thrombi and this may play a role in </w:t>
      </w:r>
      <w:proofErr w:type="spellStart"/>
      <w:r>
        <w:rPr>
          <w:rFonts w:ascii="Times New Roman" w:eastAsia="Times New Roman" w:hAnsi="Times New Roman" w:cs="Times New Roman"/>
          <w:sz w:val="24"/>
        </w:rPr>
        <w:t>recanalisation</w:t>
      </w:r>
      <w:proofErr w:type="spellEnd"/>
      <w:r>
        <w:rPr>
          <w:rFonts w:ascii="Times New Roman" w:eastAsia="Times New Roman" w:hAnsi="Times New Roman" w:cs="Times New Roman"/>
          <w:sz w:val="24"/>
        </w:rPr>
        <w:t xml:space="preserve">. However, we could show that none of our patients recanalized, thus diminishing this confounder.  </w:t>
      </w:r>
    </w:p>
    <w:p w14:paraId="6B16E1F2" w14:textId="77777777" w:rsidR="00F00A1F" w:rsidRDefault="00A743E2">
      <w:pPr>
        <w:spacing w:after="112"/>
        <w:ind w:left="720"/>
      </w:pPr>
      <w:r>
        <w:rPr>
          <w:rFonts w:ascii="Times New Roman" w:eastAsia="Times New Roman" w:hAnsi="Times New Roman" w:cs="Times New Roman"/>
          <w:sz w:val="24"/>
        </w:rPr>
        <w:t xml:space="preserve"> </w:t>
      </w:r>
    </w:p>
    <w:p w14:paraId="67E6EE28"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Neurological outcome is also dependent on the side and localisation of the occlusion. Although we differentiated between dominant and non-dominant hemisphere in our </w:t>
      </w:r>
      <w:proofErr w:type="gramStart"/>
      <w:r>
        <w:rPr>
          <w:rFonts w:ascii="Times New Roman" w:eastAsia="Times New Roman" w:hAnsi="Times New Roman" w:cs="Times New Roman"/>
          <w:sz w:val="24"/>
        </w:rPr>
        <w:t>analysis</w:t>
      </w:r>
      <w:proofErr w:type="gramEnd"/>
      <w:r>
        <w:rPr>
          <w:rFonts w:ascii="Times New Roman" w:eastAsia="Times New Roman" w:hAnsi="Times New Roman" w:cs="Times New Roman"/>
          <w:sz w:val="24"/>
        </w:rPr>
        <w:t xml:space="preserve"> we did not differentiate between different eloquent areas which, except for the hand knob, would have required additional functional imaging. </w:t>
      </w:r>
    </w:p>
    <w:p w14:paraId="214B6E71" w14:textId="77777777" w:rsidR="00F00A1F" w:rsidRDefault="00A743E2">
      <w:pPr>
        <w:spacing w:after="117"/>
        <w:ind w:left="720"/>
      </w:pPr>
      <w:r>
        <w:rPr>
          <w:rFonts w:ascii="Times New Roman" w:eastAsia="Times New Roman" w:hAnsi="Times New Roman" w:cs="Times New Roman"/>
          <w:sz w:val="24"/>
        </w:rPr>
        <w:t xml:space="preserve"> </w:t>
      </w:r>
    </w:p>
    <w:p w14:paraId="65D8ACD5"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Although our patients had confirmed large vessel occlusions at days 2-4 post admission, we cannot be sure that the vessel did not spontaneously </w:t>
      </w:r>
      <w:proofErr w:type="spellStart"/>
      <w:r>
        <w:rPr>
          <w:rFonts w:ascii="Times New Roman" w:eastAsia="Times New Roman" w:hAnsi="Times New Roman" w:cs="Times New Roman"/>
          <w:sz w:val="24"/>
        </w:rPr>
        <w:t>recanalise</w:t>
      </w:r>
      <w:proofErr w:type="spellEnd"/>
      <w:r>
        <w:rPr>
          <w:rFonts w:ascii="Times New Roman" w:eastAsia="Times New Roman" w:hAnsi="Times New Roman" w:cs="Times New Roman"/>
          <w:sz w:val="24"/>
        </w:rPr>
        <w:t xml:space="preserve"> </w:t>
      </w:r>
      <w:proofErr w:type="gramStart"/>
      <w:r>
        <w:rPr>
          <w:rFonts w:ascii="Times New Roman" w:eastAsia="Times New Roman" w:hAnsi="Times New Roman" w:cs="Times New Roman"/>
          <w:sz w:val="24"/>
        </w:rPr>
        <w:t>at a later date</w:t>
      </w:r>
      <w:proofErr w:type="gramEnd"/>
      <w:r>
        <w:rPr>
          <w:rFonts w:ascii="Times New Roman" w:eastAsia="Times New Roman" w:hAnsi="Times New Roman" w:cs="Times New Roman"/>
          <w:sz w:val="24"/>
        </w:rPr>
        <w:t xml:space="preserve">. However, we would expect most ischemic damage to have developed by this time. Unfortunately, funding did not permit an in-person assessment (NIHSS) at 90 days and only the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was collected (via telephone interview), thereby limiting a </w:t>
      </w:r>
      <w:r>
        <w:rPr>
          <w:rFonts w:ascii="Times New Roman" w:eastAsia="Times New Roman" w:hAnsi="Times New Roman" w:cs="Times New Roman"/>
          <w:sz w:val="24"/>
        </w:rPr>
        <w:lastRenderedPageBreak/>
        <w:t xml:space="preserve">more detailed analysis of specific neurological function. However, </w:t>
      </w:r>
      <w:proofErr w:type="spellStart"/>
      <w:r>
        <w:rPr>
          <w:rFonts w:ascii="Times New Roman" w:eastAsia="Times New Roman" w:hAnsi="Times New Roman" w:cs="Times New Roman"/>
          <w:sz w:val="24"/>
        </w:rPr>
        <w:t>mRS</w:t>
      </w:r>
      <w:proofErr w:type="spellEnd"/>
      <w:r>
        <w:rPr>
          <w:rFonts w:ascii="Times New Roman" w:eastAsia="Times New Roman" w:hAnsi="Times New Roman" w:cs="Times New Roman"/>
          <w:sz w:val="24"/>
        </w:rPr>
        <w:t xml:space="preserve"> is considered a universal outcome measure in </w:t>
      </w:r>
      <w:proofErr w:type="gramStart"/>
      <w:r>
        <w:rPr>
          <w:rFonts w:ascii="Times New Roman" w:eastAsia="Times New Roman" w:hAnsi="Times New Roman" w:cs="Times New Roman"/>
          <w:sz w:val="24"/>
        </w:rPr>
        <w:t>the majority of</w:t>
      </w:r>
      <w:proofErr w:type="gramEnd"/>
      <w:r>
        <w:rPr>
          <w:rFonts w:ascii="Times New Roman" w:eastAsia="Times New Roman" w:hAnsi="Times New Roman" w:cs="Times New Roman"/>
          <w:sz w:val="24"/>
        </w:rPr>
        <w:t xml:space="preserve"> stroke studies.  </w:t>
      </w:r>
    </w:p>
    <w:p w14:paraId="446B41AB" w14:textId="77777777" w:rsidR="00F00A1F" w:rsidRDefault="00A743E2">
      <w:pPr>
        <w:spacing w:after="112"/>
        <w:ind w:left="720"/>
      </w:pPr>
      <w:r>
        <w:rPr>
          <w:rFonts w:ascii="Times New Roman" w:eastAsia="Times New Roman" w:hAnsi="Times New Roman" w:cs="Times New Roman"/>
          <w:sz w:val="24"/>
        </w:rPr>
        <w:t xml:space="preserve"> </w:t>
      </w:r>
    </w:p>
    <w:p w14:paraId="61C3123D" w14:textId="77777777" w:rsidR="00F00A1F" w:rsidRDefault="00A743E2">
      <w:pPr>
        <w:spacing w:after="112"/>
        <w:ind w:left="720"/>
      </w:pPr>
      <w:r>
        <w:rPr>
          <w:rFonts w:ascii="Times New Roman" w:eastAsia="Times New Roman" w:hAnsi="Times New Roman" w:cs="Times New Roman"/>
          <w:sz w:val="24"/>
        </w:rPr>
        <w:t xml:space="preserve"> </w:t>
      </w:r>
    </w:p>
    <w:p w14:paraId="139F9531" w14:textId="77777777" w:rsidR="00F00A1F" w:rsidRDefault="00A743E2" w:rsidP="00A743E2">
      <w:pPr>
        <w:pStyle w:val="Heading2"/>
      </w:pPr>
      <w:r>
        <w:rPr>
          <w:u w:color="000000"/>
        </w:rPr>
        <w:t>Advantages:</w:t>
      </w:r>
      <w:r>
        <w:t xml:space="preserve">  </w:t>
      </w:r>
    </w:p>
    <w:p w14:paraId="6C2B22E8"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Our study is the first study evaluating the role of collaterals in patients with persistent MVO and opens a paradigm for those who are not amenable to thrombolysis or endovascular treatment yet may have a good outcome. </w:t>
      </w:r>
    </w:p>
    <w:p w14:paraId="4DE721A1"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A particular strength of our study is that we also evaluated the dominant hemisphere in patients which is commonly ignored and is known to have a huge impact on outcome. One advantage of our study was that in most cases collaterals could be visualised by CT angiography as well as by MRI.  Furthermore, patients with different occlusion sites were included in our study. Patients in the PROACT study (ClinicalTrials.gov Identifier: NCT03767595) showed only M1 or M2 occlusions. Arnold et al. treated both proximal M1 and M2 segments and distal occlusions (M3 and M4 segments) of the middle cerebral artery. </w:t>
      </w:r>
    </w:p>
    <w:p w14:paraId="3702075D" w14:textId="77777777" w:rsidR="00F00A1F" w:rsidRDefault="00A743E2">
      <w:pPr>
        <w:spacing w:after="5" w:line="356" w:lineRule="auto"/>
        <w:ind w:left="1065" w:right="1904" w:hanging="360"/>
        <w:jc w:val="both"/>
      </w:pPr>
      <w:r>
        <w:rPr>
          <w:rFonts w:ascii="Times New Roman" w:eastAsia="Times New Roman" w:hAnsi="Times New Roman" w:cs="Times New Roman"/>
          <w:sz w:val="24"/>
        </w:rPr>
        <w:t xml:space="preserve">None of the previous studies have evaluated eloquent regions such as </w:t>
      </w:r>
      <w:proofErr w:type="gramStart"/>
      <w:r>
        <w:rPr>
          <w:rFonts w:ascii="Times New Roman" w:eastAsia="Times New Roman" w:hAnsi="Times New Roman" w:cs="Times New Roman"/>
          <w:sz w:val="24"/>
        </w:rPr>
        <w:t xml:space="preserve">the  </w:t>
      </w:r>
      <w:r>
        <w:rPr>
          <w:rFonts w:ascii="Wingdings" w:eastAsia="Wingdings" w:hAnsi="Wingdings" w:cs="Wingdings"/>
          <w:sz w:val="24"/>
        </w:rPr>
        <w:t>§</w:t>
      </w:r>
      <w:proofErr w:type="gramEnd"/>
      <w:r>
        <w:rPr>
          <w:rFonts w:ascii="Arial" w:eastAsia="Arial" w:hAnsi="Arial" w:cs="Arial"/>
          <w:sz w:val="24"/>
        </w:rPr>
        <w:t xml:space="preserve"> </w:t>
      </w:r>
      <w:r>
        <w:rPr>
          <w:rFonts w:ascii="Times New Roman" w:eastAsia="Times New Roman" w:hAnsi="Times New Roman" w:cs="Times New Roman"/>
          <w:sz w:val="24"/>
        </w:rPr>
        <w:t xml:space="preserve">Central Region Hemiparesis for hemi-hyperaesthesia. </w:t>
      </w:r>
    </w:p>
    <w:p w14:paraId="63E14783" w14:textId="77777777" w:rsidR="00F00A1F" w:rsidRDefault="00A743E2">
      <w:pPr>
        <w:numPr>
          <w:ilvl w:val="0"/>
          <w:numId w:val="11"/>
        </w:numPr>
        <w:spacing w:after="116"/>
        <w:ind w:right="99" w:hanging="360"/>
        <w:jc w:val="both"/>
      </w:pPr>
      <w:r>
        <w:rPr>
          <w:rFonts w:ascii="Times New Roman" w:eastAsia="Times New Roman" w:hAnsi="Times New Roman" w:cs="Times New Roman"/>
          <w:sz w:val="24"/>
        </w:rPr>
        <w:t xml:space="preserve">Internal capsule for hemi-hyperaesthesia + hemiparesis </w:t>
      </w:r>
    </w:p>
    <w:p w14:paraId="5481466E" w14:textId="77777777" w:rsidR="00F00A1F" w:rsidRDefault="00A743E2">
      <w:pPr>
        <w:numPr>
          <w:ilvl w:val="0"/>
          <w:numId w:val="11"/>
        </w:numPr>
        <w:spacing w:after="116"/>
        <w:ind w:right="99" w:hanging="360"/>
        <w:jc w:val="both"/>
      </w:pPr>
      <w:r>
        <w:rPr>
          <w:rFonts w:ascii="Times New Roman" w:eastAsia="Times New Roman" w:hAnsi="Times New Roman" w:cs="Times New Roman"/>
          <w:sz w:val="24"/>
        </w:rPr>
        <w:t xml:space="preserve">Parieto-occipital region for hemianopia </w:t>
      </w:r>
    </w:p>
    <w:p w14:paraId="7E77BBA1" w14:textId="77777777" w:rsidR="00F00A1F" w:rsidRDefault="00A743E2">
      <w:pPr>
        <w:numPr>
          <w:ilvl w:val="0"/>
          <w:numId w:val="11"/>
        </w:numPr>
        <w:spacing w:after="116"/>
        <w:ind w:right="99" w:hanging="360"/>
        <w:jc w:val="both"/>
      </w:pPr>
      <w:r>
        <w:rPr>
          <w:rFonts w:ascii="Times New Roman" w:eastAsia="Times New Roman" w:hAnsi="Times New Roman" w:cs="Times New Roman"/>
          <w:sz w:val="24"/>
        </w:rPr>
        <w:t xml:space="preserve">Frontal region for Broca aphasia  </w:t>
      </w:r>
    </w:p>
    <w:p w14:paraId="52660F3D" w14:textId="77777777" w:rsidR="00F00A1F" w:rsidRDefault="00A743E2">
      <w:pPr>
        <w:numPr>
          <w:ilvl w:val="0"/>
          <w:numId w:val="11"/>
        </w:numPr>
        <w:spacing w:after="117"/>
        <w:ind w:right="99" w:hanging="360"/>
        <w:jc w:val="both"/>
      </w:pPr>
      <w:proofErr w:type="spellStart"/>
      <w:r>
        <w:rPr>
          <w:rFonts w:ascii="Times New Roman" w:eastAsia="Times New Roman" w:hAnsi="Times New Roman" w:cs="Times New Roman"/>
          <w:sz w:val="24"/>
        </w:rPr>
        <w:t>Tempero</w:t>
      </w:r>
      <w:proofErr w:type="spellEnd"/>
      <w:r>
        <w:rPr>
          <w:rFonts w:ascii="Times New Roman" w:eastAsia="Times New Roman" w:hAnsi="Times New Roman" w:cs="Times New Roman"/>
          <w:sz w:val="24"/>
        </w:rPr>
        <w:t xml:space="preserve">-parietal region for Wernicke aphasia and hemi-neglect. </w:t>
      </w:r>
    </w:p>
    <w:p w14:paraId="30638BD3" w14:textId="77777777" w:rsidR="00F00A1F" w:rsidRDefault="00A743E2">
      <w:pPr>
        <w:spacing w:after="112"/>
        <w:ind w:left="720"/>
      </w:pPr>
      <w:r>
        <w:rPr>
          <w:rFonts w:ascii="Times New Roman" w:eastAsia="Times New Roman" w:hAnsi="Times New Roman" w:cs="Times New Roman"/>
          <w:sz w:val="24"/>
        </w:rPr>
        <w:t xml:space="preserve"> </w:t>
      </w:r>
    </w:p>
    <w:p w14:paraId="75F7F05F" w14:textId="77777777" w:rsidR="00F00A1F" w:rsidRDefault="00A743E2">
      <w:pPr>
        <w:spacing w:after="112"/>
        <w:ind w:left="720"/>
      </w:pPr>
      <w:r>
        <w:rPr>
          <w:rFonts w:ascii="Times New Roman" w:eastAsia="Times New Roman" w:hAnsi="Times New Roman" w:cs="Times New Roman"/>
          <w:sz w:val="24"/>
        </w:rPr>
        <w:t xml:space="preserve"> </w:t>
      </w:r>
    </w:p>
    <w:p w14:paraId="43CD5ABB" w14:textId="77777777" w:rsidR="00F00A1F" w:rsidRDefault="00A743E2">
      <w:pPr>
        <w:spacing w:after="112"/>
        <w:ind w:left="720"/>
      </w:pPr>
      <w:r>
        <w:rPr>
          <w:rFonts w:ascii="Times New Roman" w:eastAsia="Times New Roman" w:hAnsi="Times New Roman" w:cs="Times New Roman"/>
          <w:sz w:val="24"/>
        </w:rPr>
        <w:t xml:space="preserve"> </w:t>
      </w:r>
    </w:p>
    <w:p w14:paraId="381E9944" w14:textId="77777777" w:rsidR="00F00A1F" w:rsidRDefault="00A743E2">
      <w:pPr>
        <w:spacing w:after="117"/>
        <w:ind w:left="720"/>
      </w:pPr>
      <w:r>
        <w:rPr>
          <w:rFonts w:ascii="Times New Roman" w:eastAsia="Times New Roman" w:hAnsi="Times New Roman" w:cs="Times New Roman"/>
          <w:sz w:val="24"/>
        </w:rPr>
        <w:t xml:space="preserve"> </w:t>
      </w:r>
    </w:p>
    <w:p w14:paraId="08EA9DAC" w14:textId="77777777" w:rsidR="00F00A1F" w:rsidRDefault="00A743E2">
      <w:pPr>
        <w:spacing w:after="112"/>
        <w:ind w:left="720"/>
      </w:pPr>
      <w:r>
        <w:rPr>
          <w:rFonts w:ascii="Times New Roman" w:eastAsia="Times New Roman" w:hAnsi="Times New Roman" w:cs="Times New Roman"/>
          <w:sz w:val="24"/>
        </w:rPr>
        <w:t xml:space="preserve"> </w:t>
      </w:r>
    </w:p>
    <w:p w14:paraId="2BAF8C67" w14:textId="77777777" w:rsidR="00F00A1F" w:rsidRDefault="00A743E2">
      <w:pPr>
        <w:spacing w:after="112"/>
        <w:ind w:left="720"/>
      </w:pPr>
      <w:r>
        <w:rPr>
          <w:rFonts w:ascii="Times New Roman" w:eastAsia="Times New Roman" w:hAnsi="Times New Roman" w:cs="Times New Roman"/>
          <w:sz w:val="24"/>
        </w:rPr>
        <w:t xml:space="preserve"> </w:t>
      </w:r>
    </w:p>
    <w:p w14:paraId="08AA18BF" w14:textId="77777777" w:rsidR="00F00A1F" w:rsidRDefault="00A743E2">
      <w:pPr>
        <w:spacing w:after="112"/>
        <w:ind w:left="720"/>
      </w:pPr>
      <w:r>
        <w:rPr>
          <w:rFonts w:ascii="Times New Roman" w:eastAsia="Times New Roman" w:hAnsi="Times New Roman" w:cs="Times New Roman"/>
          <w:sz w:val="24"/>
        </w:rPr>
        <w:t xml:space="preserve"> </w:t>
      </w:r>
    </w:p>
    <w:p w14:paraId="00841C40" w14:textId="77777777" w:rsidR="00F00A1F" w:rsidRDefault="00A743E2">
      <w:pPr>
        <w:spacing w:after="117"/>
        <w:ind w:left="720"/>
      </w:pPr>
      <w:r>
        <w:rPr>
          <w:rFonts w:ascii="Times New Roman" w:eastAsia="Times New Roman" w:hAnsi="Times New Roman" w:cs="Times New Roman"/>
          <w:sz w:val="24"/>
        </w:rPr>
        <w:t xml:space="preserve"> </w:t>
      </w:r>
    </w:p>
    <w:p w14:paraId="673C73F4" w14:textId="77777777" w:rsidR="00F00A1F" w:rsidRDefault="00A743E2">
      <w:pPr>
        <w:spacing w:after="112"/>
        <w:ind w:left="720"/>
      </w:pPr>
      <w:r>
        <w:rPr>
          <w:rFonts w:ascii="Times New Roman" w:eastAsia="Times New Roman" w:hAnsi="Times New Roman" w:cs="Times New Roman"/>
          <w:sz w:val="24"/>
        </w:rPr>
        <w:t xml:space="preserve"> </w:t>
      </w:r>
    </w:p>
    <w:p w14:paraId="15393408" w14:textId="77777777" w:rsidR="00F00A1F" w:rsidRDefault="00A743E2">
      <w:pPr>
        <w:spacing w:after="112"/>
        <w:ind w:left="720"/>
      </w:pPr>
      <w:r>
        <w:rPr>
          <w:rFonts w:ascii="Times New Roman" w:eastAsia="Times New Roman" w:hAnsi="Times New Roman" w:cs="Times New Roman"/>
          <w:sz w:val="24"/>
        </w:rPr>
        <w:t xml:space="preserve"> </w:t>
      </w:r>
    </w:p>
    <w:p w14:paraId="4E8DD46C" w14:textId="77777777" w:rsidR="00F00A1F" w:rsidRDefault="00A743E2">
      <w:pPr>
        <w:spacing w:after="0"/>
        <w:ind w:left="720"/>
      </w:pPr>
      <w:r>
        <w:rPr>
          <w:rFonts w:ascii="Times New Roman" w:eastAsia="Times New Roman" w:hAnsi="Times New Roman" w:cs="Times New Roman"/>
          <w:sz w:val="24"/>
        </w:rPr>
        <w:t xml:space="preserve"> </w:t>
      </w:r>
    </w:p>
    <w:p w14:paraId="0F961411" w14:textId="77777777" w:rsidR="00A743E2" w:rsidRDefault="00A743E2">
      <w:pPr>
        <w:rPr>
          <w:rFonts w:ascii="Times New Roman" w:eastAsia="Times New Roman" w:hAnsi="Times New Roman" w:cs="Times New Roman"/>
          <w:b/>
          <w:sz w:val="24"/>
        </w:rPr>
      </w:pPr>
      <w:bookmarkStart w:id="39" w:name="_Toc79498138"/>
      <w:r>
        <w:br w:type="page"/>
      </w:r>
    </w:p>
    <w:p w14:paraId="321B11F2" w14:textId="03B34621" w:rsidR="00F00A1F" w:rsidRDefault="00A743E2" w:rsidP="00A743E2">
      <w:pPr>
        <w:pStyle w:val="Heading1"/>
      </w:pPr>
      <w:r>
        <w:lastRenderedPageBreak/>
        <w:t>8</w:t>
      </w:r>
      <w:r>
        <w:rPr>
          <w:rFonts w:ascii="Arial" w:eastAsia="Arial" w:hAnsi="Arial" w:cs="Arial"/>
        </w:rPr>
        <w:t xml:space="preserve"> </w:t>
      </w:r>
      <w:r>
        <w:t>Conclusion</w:t>
      </w:r>
      <w:bookmarkEnd w:id="39"/>
      <w:r>
        <w:t xml:space="preserve"> </w:t>
      </w:r>
    </w:p>
    <w:p w14:paraId="538C3B2B" w14:textId="77777777" w:rsidR="00F00A1F" w:rsidRDefault="00A743E2">
      <w:pPr>
        <w:spacing w:after="0"/>
        <w:ind w:left="720"/>
      </w:pPr>
      <w:r>
        <w:rPr>
          <w:rFonts w:ascii="Times New Roman" w:eastAsia="Times New Roman" w:hAnsi="Times New Roman" w:cs="Times New Roman"/>
          <w:sz w:val="24"/>
        </w:rPr>
        <w:t xml:space="preserve"> </w:t>
      </w:r>
    </w:p>
    <w:p w14:paraId="45C6BAAF" w14:textId="77777777" w:rsidR="00F00A1F" w:rsidRDefault="00A743E2">
      <w:pPr>
        <w:spacing w:after="5" w:line="356" w:lineRule="auto"/>
        <w:ind w:left="715" w:right="99" w:hanging="10"/>
        <w:jc w:val="both"/>
      </w:pPr>
      <w:r>
        <w:rPr>
          <w:rFonts w:ascii="Times New Roman" w:eastAsia="Times New Roman" w:hAnsi="Times New Roman" w:cs="Times New Roman"/>
          <w:sz w:val="24"/>
        </w:rPr>
        <w:t xml:space="preserve">Pathophysiologic measures of existing collaterals can characterise brain reserve prior to endovascular thrombectomy and will likely facilitate patient selection for this promising but expensive treatment, which is currently subject to arbitrary time parameters that derive from population studies, before modern imaging techniques were available. Overall, my results revealed that collateral formation has a significant impact on patient outcome with statistically significant results in the M4, M5 and M6 areas, especially in the eloquent cortex affecting motor hand movement. My results add weight by moving away from rigid time windows for potential stroke treatments. The assessment of patients from initial imaging and collateral formation will only help to serve this important lifesaving treatment and adds another tool to a stroke physician’s arsenal. We hope that in the future patients will be treated according to their own clinical merit. The importance of mechanical thrombectomy and access to interventional clinicians will be key in treating these patients.  This is only the start of what is the first study to evaluate the role of collaterals in persistent large vessel occlusion and their impact on outcome. </w:t>
      </w:r>
    </w:p>
    <w:p w14:paraId="6CA56D39" w14:textId="2056F162" w:rsidR="00A743E2" w:rsidRDefault="00A743E2" w:rsidP="00A743E2">
      <w:pPr>
        <w:spacing w:after="0"/>
        <w:ind w:left="720"/>
      </w:pPr>
      <w:r>
        <w:rPr>
          <w:rFonts w:ascii="Times New Roman" w:eastAsia="Times New Roman" w:hAnsi="Times New Roman" w:cs="Times New Roman"/>
          <w:sz w:val="24"/>
        </w:rPr>
        <w:t xml:space="preserve"> </w:t>
      </w:r>
    </w:p>
    <w:p w14:paraId="6D7799DF" w14:textId="0B8C8CDF" w:rsidR="00F00A1F" w:rsidRDefault="00A743E2" w:rsidP="00A743E2">
      <w:r>
        <w:br w:type="page"/>
      </w:r>
    </w:p>
    <w:p w14:paraId="215C026B" w14:textId="77777777" w:rsidR="00F00A1F" w:rsidRDefault="00A743E2" w:rsidP="00A743E2">
      <w:pPr>
        <w:pStyle w:val="Heading1"/>
      </w:pPr>
      <w:bookmarkStart w:id="40" w:name="_Toc79498139"/>
      <w:r>
        <w:lastRenderedPageBreak/>
        <w:t>9</w:t>
      </w:r>
      <w:r>
        <w:rPr>
          <w:rFonts w:ascii="Arial" w:eastAsia="Arial" w:hAnsi="Arial" w:cs="Arial"/>
        </w:rPr>
        <w:t xml:space="preserve"> </w:t>
      </w:r>
      <w:r>
        <w:t>References</w:t>
      </w:r>
      <w:bookmarkEnd w:id="40"/>
      <w:r>
        <w:t xml:space="preserve"> </w:t>
      </w:r>
    </w:p>
    <w:p w14:paraId="61D58D20" w14:textId="77777777" w:rsidR="00F00A1F" w:rsidRDefault="00A743E2">
      <w:pPr>
        <w:spacing w:after="0"/>
        <w:ind w:left="720"/>
      </w:pPr>
      <w:r>
        <w:rPr>
          <w:rFonts w:ascii="Times New Roman" w:eastAsia="Times New Roman" w:hAnsi="Times New Roman" w:cs="Times New Roman"/>
          <w:sz w:val="24"/>
        </w:rPr>
        <w:t xml:space="preserve"> </w:t>
      </w:r>
    </w:p>
    <w:p w14:paraId="5893DEB0" w14:textId="77777777" w:rsidR="00F00A1F" w:rsidRDefault="00A743E2">
      <w:pPr>
        <w:spacing w:after="22" w:line="355" w:lineRule="auto"/>
        <w:ind w:left="720" w:right="112"/>
        <w:jc w:val="both"/>
      </w:pPr>
      <w:r>
        <w:rPr>
          <w:rFonts w:ascii="Times New Roman" w:eastAsia="Times New Roman" w:hAnsi="Times New Roman" w:cs="Times New Roman"/>
          <w:sz w:val="21"/>
        </w:rPr>
        <w:t xml:space="preserve">Amaro, S., </w:t>
      </w:r>
      <w:proofErr w:type="spellStart"/>
      <w:r>
        <w:rPr>
          <w:rFonts w:ascii="Times New Roman" w:eastAsia="Times New Roman" w:hAnsi="Times New Roman" w:cs="Times New Roman"/>
          <w:sz w:val="21"/>
        </w:rPr>
        <w:t>Renú</w:t>
      </w:r>
      <w:proofErr w:type="spellEnd"/>
      <w:r>
        <w:rPr>
          <w:rFonts w:ascii="Times New Roman" w:eastAsia="Times New Roman" w:hAnsi="Times New Roman" w:cs="Times New Roman"/>
          <w:sz w:val="21"/>
        </w:rPr>
        <w:t xml:space="preserve">, A., Laredo, C., Castellanos, M., </w:t>
      </w:r>
      <w:proofErr w:type="spellStart"/>
      <w:r>
        <w:rPr>
          <w:rFonts w:ascii="Times New Roman" w:eastAsia="Times New Roman" w:hAnsi="Times New Roman" w:cs="Times New Roman"/>
          <w:sz w:val="21"/>
        </w:rPr>
        <w:t>Arenillas</w:t>
      </w:r>
      <w:proofErr w:type="spellEnd"/>
      <w:r>
        <w:rPr>
          <w:rFonts w:ascii="Times New Roman" w:eastAsia="Times New Roman" w:hAnsi="Times New Roman" w:cs="Times New Roman"/>
          <w:sz w:val="21"/>
        </w:rPr>
        <w:t xml:space="preserve">, J. F., </w:t>
      </w:r>
      <w:proofErr w:type="spellStart"/>
      <w:r>
        <w:rPr>
          <w:rFonts w:ascii="Times New Roman" w:eastAsia="Times New Roman" w:hAnsi="Times New Roman" w:cs="Times New Roman"/>
          <w:sz w:val="21"/>
        </w:rPr>
        <w:t>Llull</w:t>
      </w:r>
      <w:proofErr w:type="spellEnd"/>
      <w:r>
        <w:rPr>
          <w:rFonts w:ascii="Times New Roman" w:eastAsia="Times New Roman" w:hAnsi="Times New Roman" w:cs="Times New Roman"/>
          <w:sz w:val="21"/>
        </w:rPr>
        <w:t xml:space="preserve">, L., Chamorro, </w:t>
      </w:r>
      <w:proofErr w:type="gramStart"/>
      <w:r>
        <w:rPr>
          <w:rFonts w:ascii="Times New Roman" w:eastAsia="Times New Roman" w:hAnsi="Times New Roman" w:cs="Times New Roman"/>
          <w:sz w:val="21"/>
        </w:rPr>
        <w:t>Á..</w:t>
      </w:r>
      <w:proofErr w:type="gramEnd"/>
      <w:r>
        <w:rPr>
          <w:rFonts w:ascii="Times New Roman" w:eastAsia="Times New Roman" w:hAnsi="Times New Roman" w:cs="Times New Roman"/>
          <w:sz w:val="21"/>
        </w:rPr>
        <w:t xml:space="preserve"> Relevance of collaterals for the success of neuroprotective therapies in acute ischaemic stroke: Insights from the randomized URICO-ICTUS trial. (2019) Cerebrovascular </w:t>
      </w:r>
      <w:proofErr w:type="gramStart"/>
      <w:r>
        <w:rPr>
          <w:rFonts w:ascii="Times New Roman" w:eastAsia="Times New Roman" w:hAnsi="Times New Roman" w:cs="Times New Roman"/>
          <w:sz w:val="21"/>
        </w:rPr>
        <w:t>Diseases,  47</w:t>
      </w:r>
      <w:proofErr w:type="gramEnd"/>
      <w:r>
        <w:rPr>
          <w:rFonts w:ascii="Times New Roman" w:eastAsia="Times New Roman" w:hAnsi="Times New Roman" w:cs="Times New Roman"/>
          <w:sz w:val="21"/>
        </w:rPr>
        <w:t xml:space="preserve">(3-4), 171–177 </w:t>
      </w:r>
    </w:p>
    <w:p w14:paraId="3BD2EC84" w14:textId="77777777" w:rsidR="00F00A1F" w:rsidRDefault="00A743E2">
      <w:pPr>
        <w:spacing w:after="0"/>
        <w:ind w:left="720"/>
      </w:pPr>
      <w:r>
        <w:rPr>
          <w:rFonts w:ascii="Times New Roman" w:eastAsia="Times New Roman" w:hAnsi="Times New Roman" w:cs="Times New Roman"/>
          <w:sz w:val="24"/>
        </w:rPr>
        <w:t xml:space="preserve"> </w:t>
      </w:r>
    </w:p>
    <w:p w14:paraId="25C850FB"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Albers GW, Marks MP, Kemp S, Christensen S, Tsai JP, Ortega-Gutierrez S, et al.; DEFUSE 3 Investigators. Thrombectomy for stroke at 6 to 16 hours with selection by perfusion imaging. (2018) N </w:t>
      </w:r>
      <w:proofErr w:type="spellStart"/>
      <w:r>
        <w:rPr>
          <w:rFonts w:ascii="Times New Roman" w:eastAsia="Times New Roman" w:hAnsi="Times New Roman" w:cs="Times New Roman"/>
          <w:sz w:val="21"/>
        </w:rPr>
        <w:t>Engl</w:t>
      </w:r>
      <w:proofErr w:type="spellEnd"/>
      <w:r>
        <w:rPr>
          <w:rFonts w:ascii="Times New Roman" w:eastAsia="Times New Roman" w:hAnsi="Times New Roman" w:cs="Times New Roman"/>
          <w:sz w:val="21"/>
        </w:rPr>
        <w:t xml:space="preserve"> J Med.  </w:t>
      </w:r>
    </w:p>
    <w:p w14:paraId="10D77C89" w14:textId="77777777" w:rsidR="00F00A1F" w:rsidRDefault="00A743E2">
      <w:pPr>
        <w:spacing w:after="0"/>
        <w:ind w:left="720"/>
      </w:pPr>
      <w:r>
        <w:rPr>
          <w:rFonts w:ascii="Times New Roman" w:eastAsia="Times New Roman" w:hAnsi="Times New Roman" w:cs="Times New Roman"/>
          <w:sz w:val="21"/>
        </w:rPr>
        <w:t xml:space="preserve"> </w:t>
      </w:r>
    </w:p>
    <w:p w14:paraId="35D154F5"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Alexandrov AV, </w:t>
      </w:r>
      <w:proofErr w:type="spellStart"/>
      <w:r>
        <w:rPr>
          <w:rFonts w:ascii="Times New Roman" w:eastAsia="Times New Roman" w:hAnsi="Times New Roman" w:cs="Times New Roman"/>
          <w:sz w:val="21"/>
        </w:rPr>
        <w:t>Demchuk</w:t>
      </w:r>
      <w:proofErr w:type="spellEnd"/>
      <w:r>
        <w:rPr>
          <w:rFonts w:ascii="Times New Roman" w:eastAsia="Times New Roman" w:hAnsi="Times New Roman" w:cs="Times New Roman"/>
          <w:sz w:val="21"/>
        </w:rPr>
        <w:t xml:space="preserve"> AM, Wein TH, </w:t>
      </w:r>
      <w:proofErr w:type="spellStart"/>
      <w:r>
        <w:rPr>
          <w:rFonts w:ascii="Times New Roman" w:eastAsia="Times New Roman" w:hAnsi="Times New Roman" w:cs="Times New Roman"/>
          <w:sz w:val="21"/>
        </w:rPr>
        <w:t>Grotta</w:t>
      </w:r>
      <w:proofErr w:type="spellEnd"/>
      <w:r>
        <w:rPr>
          <w:rFonts w:ascii="Times New Roman" w:eastAsia="Times New Roman" w:hAnsi="Times New Roman" w:cs="Times New Roman"/>
          <w:sz w:val="21"/>
        </w:rPr>
        <w:t xml:space="preserve"> JC. Yield of transcranial Doppler in acute cerebral ischemia. Stroke </w:t>
      </w:r>
      <w:proofErr w:type="gramStart"/>
      <w:r>
        <w:rPr>
          <w:rFonts w:ascii="Times New Roman" w:eastAsia="Times New Roman" w:hAnsi="Times New Roman" w:cs="Times New Roman"/>
          <w:sz w:val="21"/>
        </w:rPr>
        <w:t>1999;30:1604</w:t>
      </w:r>
      <w:proofErr w:type="gramEnd"/>
      <w:r>
        <w:rPr>
          <w:rFonts w:ascii="Times New Roman" w:eastAsia="Times New Roman" w:hAnsi="Times New Roman" w:cs="Times New Roman"/>
          <w:sz w:val="21"/>
        </w:rPr>
        <w:t xml:space="preserve">–1609 </w:t>
      </w:r>
    </w:p>
    <w:p w14:paraId="3AB515E4" w14:textId="77777777" w:rsidR="00F00A1F" w:rsidRDefault="00A743E2">
      <w:pPr>
        <w:spacing w:after="101"/>
        <w:ind w:left="720"/>
      </w:pPr>
      <w:r>
        <w:rPr>
          <w:rFonts w:ascii="Times New Roman" w:eastAsia="Times New Roman" w:hAnsi="Times New Roman" w:cs="Times New Roman"/>
          <w:sz w:val="21"/>
        </w:rPr>
        <w:t xml:space="preserve"> </w:t>
      </w:r>
    </w:p>
    <w:p w14:paraId="5015B254" w14:textId="77777777" w:rsidR="00F00A1F" w:rsidRDefault="00A743E2">
      <w:pPr>
        <w:spacing w:after="96"/>
        <w:ind w:left="715" w:right="106" w:hanging="10"/>
      </w:pPr>
      <w:r>
        <w:rPr>
          <w:rFonts w:ascii="Times New Roman" w:eastAsia="Times New Roman" w:hAnsi="Times New Roman" w:cs="Times New Roman"/>
          <w:sz w:val="21"/>
        </w:rPr>
        <w:t xml:space="preserve">Aviv RI, </w:t>
      </w:r>
      <w:proofErr w:type="spellStart"/>
      <w:r>
        <w:rPr>
          <w:rFonts w:ascii="Times New Roman" w:eastAsia="Times New Roman" w:hAnsi="Times New Roman" w:cs="Times New Roman"/>
          <w:sz w:val="21"/>
        </w:rPr>
        <w:t>Mandelcorn</w:t>
      </w:r>
      <w:proofErr w:type="spellEnd"/>
      <w:r>
        <w:rPr>
          <w:rFonts w:ascii="Times New Roman" w:eastAsia="Times New Roman" w:hAnsi="Times New Roman" w:cs="Times New Roman"/>
          <w:sz w:val="21"/>
        </w:rPr>
        <w:t xml:space="preserve"> J, Chakraborty S, Gladstone D, Malham S, Tomlinson G, Fox AJ, Symons S. Alberta </w:t>
      </w:r>
    </w:p>
    <w:p w14:paraId="6B672CEF"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Stroke Program Early CT Scoring of CT Perfusion in Early Stroke Visualization and Assessment. AJNR Am J </w:t>
      </w:r>
      <w:proofErr w:type="spellStart"/>
      <w:r>
        <w:rPr>
          <w:rFonts w:ascii="Times New Roman" w:eastAsia="Times New Roman" w:hAnsi="Times New Roman" w:cs="Times New Roman"/>
          <w:sz w:val="21"/>
        </w:rPr>
        <w:t>Neuroradiol</w:t>
      </w:r>
      <w:proofErr w:type="spellEnd"/>
      <w:r>
        <w:rPr>
          <w:rFonts w:ascii="Times New Roman" w:eastAsia="Times New Roman" w:hAnsi="Times New Roman" w:cs="Times New Roman"/>
          <w:sz w:val="21"/>
        </w:rPr>
        <w:t xml:space="preserve"> 2007;28(10):1975–1980. </w:t>
      </w:r>
    </w:p>
    <w:p w14:paraId="7033C6A8" w14:textId="77777777" w:rsidR="00F00A1F" w:rsidRDefault="00A743E2">
      <w:pPr>
        <w:spacing w:after="101"/>
        <w:ind w:left="720"/>
      </w:pPr>
      <w:r>
        <w:rPr>
          <w:rFonts w:ascii="Times New Roman" w:eastAsia="Times New Roman" w:hAnsi="Times New Roman" w:cs="Times New Roman"/>
          <w:sz w:val="21"/>
        </w:rPr>
        <w:t xml:space="preserve"> </w:t>
      </w:r>
    </w:p>
    <w:p w14:paraId="0D59025C" w14:textId="77777777" w:rsidR="00F00A1F" w:rsidRDefault="00A743E2">
      <w:pPr>
        <w:spacing w:after="96"/>
        <w:ind w:left="715" w:right="106" w:hanging="10"/>
      </w:pPr>
      <w:r>
        <w:rPr>
          <w:rFonts w:ascii="Times New Roman" w:eastAsia="Times New Roman" w:hAnsi="Times New Roman" w:cs="Times New Roman"/>
          <w:sz w:val="21"/>
        </w:rPr>
        <w:t xml:space="preserve">Bang OY, Saver JL, Buck BH, Alger JR, </w:t>
      </w:r>
      <w:proofErr w:type="spellStart"/>
      <w:r>
        <w:rPr>
          <w:rFonts w:ascii="Times New Roman" w:eastAsia="Times New Roman" w:hAnsi="Times New Roman" w:cs="Times New Roman"/>
          <w:sz w:val="21"/>
        </w:rPr>
        <w:t>Starkman</w:t>
      </w:r>
      <w:proofErr w:type="spellEnd"/>
      <w:r>
        <w:rPr>
          <w:rFonts w:ascii="Times New Roman" w:eastAsia="Times New Roman" w:hAnsi="Times New Roman" w:cs="Times New Roman"/>
          <w:sz w:val="21"/>
        </w:rPr>
        <w:t xml:space="preserve"> S, </w:t>
      </w:r>
      <w:proofErr w:type="spellStart"/>
      <w:r>
        <w:rPr>
          <w:rFonts w:ascii="Times New Roman" w:eastAsia="Times New Roman" w:hAnsi="Times New Roman" w:cs="Times New Roman"/>
          <w:sz w:val="21"/>
        </w:rPr>
        <w:t>Ovbiagele</w:t>
      </w:r>
      <w:proofErr w:type="spellEnd"/>
      <w:r>
        <w:rPr>
          <w:rFonts w:ascii="Times New Roman" w:eastAsia="Times New Roman" w:hAnsi="Times New Roman" w:cs="Times New Roman"/>
          <w:sz w:val="21"/>
        </w:rPr>
        <w:t xml:space="preserve"> B, Kim D, Jahan R, </w:t>
      </w:r>
      <w:proofErr w:type="spellStart"/>
      <w:r>
        <w:rPr>
          <w:rFonts w:ascii="Times New Roman" w:eastAsia="Times New Roman" w:hAnsi="Times New Roman" w:cs="Times New Roman"/>
          <w:sz w:val="21"/>
        </w:rPr>
        <w:t>Duckwiler</w:t>
      </w:r>
      <w:proofErr w:type="spellEnd"/>
      <w:r>
        <w:rPr>
          <w:rFonts w:ascii="Times New Roman" w:eastAsia="Times New Roman" w:hAnsi="Times New Roman" w:cs="Times New Roman"/>
          <w:sz w:val="21"/>
        </w:rPr>
        <w:t xml:space="preserve"> GR, Yoon </w:t>
      </w:r>
    </w:p>
    <w:p w14:paraId="2ABC497B"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SR, </w:t>
      </w:r>
      <w:proofErr w:type="spellStart"/>
      <w:r>
        <w:rPr>
          <w:rFonts w:ascii="Times New Roman" w:eastAsia="Times New Roman" w:hAnsi="Times New Roman" w:cs="Times New Roman"/>
          <w:sz w:val="21"/>
        </w:rPr>
        <w:t>Viñuela</w:t>
      </w:r>
      <w:proofErr w:type="spellEnd"/>
      <w:r>
        <w:rPr>
          <w:rFonts w:ascii="Times New Roman" w:eastAsia="Times New Roman" w:hAnsi="Times New Roman" w:cs="Times New Roman"/>
          <w:sz w:val="21"/>
        </w:rPr>
        <w:t xml:space="preserve"> F, </w:t>
      </w:r>
      <w:proofErr w:type="spellStart"/>
      <w:r>
        <w:rPr>
          <w:rFonts w:ascii="Times New Roman" w:eastAsia="Times New Roman" w:hAnsi="Times New Roman" w:cs="Times New Roman"/>
          <w:sz w:val="21"/>
        </w:rPr>
        <w:t>Liebeskind</w:t>
      </w:r>
      <w:proofErr w:type="spellEnd"/>
      <w:r>
        <w:rPr>
          <w:rFonts w:ascii="Times New Roman" w:eastAsia="Times New Roman" w:hAnsi="Times New Roman" w:cs="Times New Roman"/>
          <w:sz w:val="21"/>
        </w:rPr>
        <w:t xml:space="preserve"> DS. Impact of collateral flow on tissue fate in acute ischaemic stroke. J </w:t>
      </w:r>
      <w:proofErr w:type="spellStart"/>
      <w:r>
        <w:rPr>
          <w:rFonts w:ascii="Times New Roman" w:eastAsia="Times New Roman" w:hAnsi="Times New Roman" w:cs="Times New Roman"/>
          <w:sz w:val="21"/>
        </w:rPr>
        <w:t>Neurol</w:t>
      </w:r>
      <w:proofErr w:type="spellEnd"/>
      <w:r>
        <w:rPr>
          <w:rFonts w:ascii="Times New Roman" w:eastAsia="Times New Roman" w:hAnsi="Times New Roman" w:cs="Times New Roman"/>
          <w:sz w:val="21"/>
        </w:rPr>
        <w:t xml:space="preserve"> </w:t>
      </w:r>
      <w:proofErr w:type="spellStart"/>
      <w:r>
        <w:rPr>
          <w:rFonts w:ascii="Times New Roman" w:eastAsia="Times New Roman" w:hAnsi="Times New Roman" w:cs="Times New Roman"/>
          <w:sz w:val="21"/>
        </w:rPr>
        <w:t>Neurosurg</w:t>
      </w:r>
      <w:proofErr w:type="spellEnd"/>
      <w:r>
        <w:rPr>
          <w:rFonts w:ascii="Times New Roman" w:eastAsia="Times New Roman" w:hAnsi="Times New Roman" w:cs="Times New Roman"/>
          <w:sz w:val="21"/>
        </w:rPr>
        <w:t xml:space="preserve"> Psychiatry. </w:t>
      </w:r>
      <w:proofErr w:type="gramStart"/>
      <w:r>
        <w:rPr>
          <w:rFonts w:ascii="Times New Roman" w:eastAsia="Times New Roman" w:hAnsi="Times New Roman" w:cs="Times New Roman"/>
          <w:sz w:val="21"/>
        </w:rPr>
        <w:t>2008;79:625</w:t>
      </w:r>
      <w:proofErr w:type="gramEnd"/>
      <w:r>
        <w:rPr>
          <w:rFonts w:ascii="Times New Roman" w:eastAsia="Times New Roman" w:hAnsi="Times New Roman" w:cs="Times New Roman"/>
          <w:sz w:val="21"/>
        </w:rPr>
        <w:t xml:space="preserve">–629. </w:t>
      </w:r>
    </w:p>
    <w:p w14:paraId="145BC728" w14:textId="77777777" w:rsidR="00F00A1F" w:rsidRDefault="00A743E2">
      <w:pPr>
        <w:spacing w:after="101"/>
        <w:ind w:left="720"/>
      </w:pPr>
      <w:r>
        <w:rPr>
          <w:rFonts w:ascii="Times New Roman" w:eastAsia="Times New Roman" w:hAnsi="Times New Roman" w:cs="Times New Roman"/>
          <w:sz w:val="21"/>
        </w:rPr>
        <w:t xml:space="preserve"> </w:t>
      </w:r>
    </w:p>
    <w:p w14:paraId="1FF40A59"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Bang OY, Saver JL, Kim SJ. Collateral flow predicts response to endovascular therapy for acute ischemic stroke. Stroke </w:t>
      </w:r>
      <w:proofErr w:type="gramStart"/>
      <w:r>
        <w:rPr>
          <w:rFonts w:ascii="Times New Roman" w:eastAsia="Times New Roman" w:hAnsi="Times New Roman" w:cs="Times New Roman"/>
          <w:sz w:val="21"/>
        </w:rPr>
        <w:t>2011;42:693</w:t>
      </w:r>
      <w:proofErr w:type="gramEnd"/>
      <w:r>
        <w:rPr>
          <w:rFonts w:ascii="Times New Roman" w:eastAsia="Times New Roman" w:hAnsi="Times New Roman" w:cs="Times New Roman"/>
          <w:sz w:val="21"/>
        </w:rPr>
        <w:t xml:space="preserve">-699 </w:t>
      </w:r>
    </w:p>
    <w:p w14:paraId="703DB060" w14:textId="77777777" w:rsidR="00F00A1F" w:rsidRDefault="00A743E2">
      <w:pPr>
        <w:spacing w:after="96"/>
        <w:ind w:left="720"/>
      </w:pPr>
      <w:r>
        <w:rPr>
          <w:rFonts w:ascii="Times New Roman" w:eastAsia="Times New Roman" w:hAnsi="Times New Roman" w:cs="Times New Roman"/>
          <w:sz w:val="21"/>
        </w:rPr>
        <w:t xml:space="preserve"> </w:t>
      </w:r>
    </w:p>
    <w:p w14:paraId="09A44DFC"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Banks JL, Marotta CA. Outcomes validity and reliability of the modified Rankin scale: implications for stroke clinical trials: a literature review and synthesis. Stroke. 2007 Mar;38(3):1091-6.1 </w:t>
      </w:r>
    </w:p>
    <w:p w14:paraId="7F5080CE" w14:textId="77777777" w:rsidR="00F00A1F" w:rsidRDefault="00A743E2">
      <w:pPr>
        <w:spacing w:after="96"/>
        <w:ind w:left="720"/>
      </w:pPr>
      <w:r>
        <w:rPr>
          <w:rFonts w:ascii="Times New Roman" w:eastAsia="Times New Roman" w:hAnsi="Times New Roman" w:cs="Times New Roman"/>
          <w:sz w:val="21"/>
        </w:rPr>
        <w:t xml:space="preserve"> </w:t>
      </w:r>
    </w:p>
    <w:p w14:paraId="4E6A4AE2"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Berkhemer</w:t>
      </w:r>
      <w:proofErr w:type="spellEnd"/>
      <w:r>
        <w:rPr>
          <w:rFonts w:ascii="Times New Roman" w:eastAsia="Times New Roman" w:hAnsi="Times New Roman" w:cs="Times New Roman"/>
          <w:sz w:val="21"/>
        </w:rPr>
        <w:t xml:space="preserve"> OA, </w:t>
      </w:r>
      <w:proofErr w:type="spellStart"/>
      <w:r>
        <w:rPr>
          <w:rFonts w:ascii="Times New Roman" w:eastAsia="Times New Roman" w:hAnsi="Times New Roman" w:cs="Times New Roman"/>
          <w:sz w:val="21"/>
        </w:rPr>
        <w:t>Fransen</w:t>
      </w:r>
      <w:proofErr w:type="spellEnd"/>
      <w:r>
        <w:rPr>
          <w:rFonts w:ascii="Times New Roman" w:eastAsia="Times New Roman" w:hAnsi="Times New Roman" w:cs="Times New Roman"/>
          <w:sz w:val="21"/>
        </w:rPr>
        <w:t xml:space="preserve"> PS, </w:t>
      </w:r>
      <w:proofErr w:type="spellStart"/>
      <w:r>
        <w:rPr>
          <w:rFonts w:ascii="Times New Roman" w:eastAsia="Times New Roman" w:hAnsi="Times New Roman" w:cs="Times New Roman"/>
          <w:sz w:val="21"/>
        </w:rPr>
        <w:t>Beumer</w:t>
      </w:r>
      <w:proofErr w:type="spellEnd"/>
      <w:r>
        <w:rPr>
          <w:rFonts w:ascii="Times New Roman" w:eastAsia="Times New Roman" w:hAnsi="Times New Roman" w:cs="Times New Roman"/>
          <w:sz w:val="21"/>
        </w:rPr>
        <w:t xml:space="preserve"> D, et al.: A randomised trial of intraarterial treatment for acute ischemic stroke. N </w:t>
      </w:r>
      <w:proofErr w:type="spellStart"/>
      <w:r>
        <w:rPr>
          <w:rFonts w:ascii="Times New Roman" w:eastAsia="Times New Roman" w:hAnsi="Times New Roman" w:cs="Times New Roman"/>
          <w:sz w:val="21"/>
        </w:rPr>
        <w:t>Engl</w:t>
      </w:r>
      <w:proofErr w:type="spellEnd"/>
      <w:r>
        <w:rPr>
          <w:rFonts w:ascii="Times New Roman" w:eastAsia="Times New Roman" w:hAnsi="Times New Roman" w:cs="Times New Roman"/>
          <w:sz w:val="21"/>
        </w:rPr>
        <w:t xml:space="preserve"> J Med 2015; 372: 11–20. </w:t>
      </w:r>
    </w:p>
    <w:p w14:paraId="5EC7973E" w14:textId="77777777" w:rsidR="00F00A1F" w:rsidRDefault="00A743E2">
      <w:pPr>
        <w:spacing w:after="101"/>
        <w:ind w:left="720"/>
      </w:pPr>
      <w:r>
        <w:rPr>
          <w:rFonts w:ascii="Times New Roman" w:eastAsia="Times New Roman" w:hAnsi="Times New Roman" w:cs="Times New Roman"/>
          <w:sz w:val="21"/>
        </w:rPr>
        <w:t xml:space="preserve"> </w:t>
      </w:r>
    </w:p>
    <w:p w14:paraId="2A0208E1"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Beretta, S., Versace, A., </w:t>
      </w:r>
      <w:proofErr w:type="spellStart"/>
      <w:r>
        <w:rPr>
          <w:rFonts w:ascii="Times New Roman" w:eastAsia="Times New Roman" w:hAnsi="Times New Roman" w:cs="Times New Roman"/>
          <w:sz w:val="21"/>
        </w:rPr>
        <w:t>Carone</w:t>
      </w:r>
      <w:proofErr w:type="spellEnd"/>
      <w:r>
        <w:rPr>
          <w:rFonts w:ascii="Times New Roman" w:eastAsia="Times New Roman" w:hAnsi="Times New Roman" w:cs="Times New Roman"/>
          <w:sz w:val="21"/>
        </w:rPr>
        <w:t xml:space="preserve">, D., Riva, M., </w:t>
      </w:r>
      <w:proofErr w:type="spellStart"/>
      <w:r>
        <w:rPr>
          <w:rFonts w:ascii="Times New Roman" w:eastAsia="Times New Roman" w:hAnsi="Times New Roman" w:cs="Times New Roman"/>
          <w:sz w:val="21"/>
        </w:rPr>
        <w:t>Dell'Era</w:t>
      </w:r>
      <w:proofErr w:type="spellEnd"/>
      <w:r>
        <w:rPr>
          <w:rFonts w:ascii="Times New Roman" w:eastAsia="Times New Roman" w:hAnsi="Times New Roman" w:cs="Times New Roman"/>
          <w:sz w:val="21"/>
        </w:rPr>
        <w:t xml:space="preserve">, V., </w:t>
      </w:r>
      <w:proofErr w:type="spellStart"/>
      <w:r>
        <w:rPr>
          <w:rFonts w:ascii="Times New Roman" w:eastAsia="Times New Roman" w:hAnsi="Times New Roman" w:cs="Times New Roman"/>
          <w:sz w:val="21"/>
        </w:rPr>
        <w:t>Cuccione</w:t>
      </w:r>
      <w:proofErr w:type="spellEnd"/>
      <w:r>
        <w:rPr>
          <w:rFonts w:ascii="Times New Roman" w:eastAsia="Times New Roman" w:hAnsi="Times New Roman" w:cs="Times New Roman"/>
          <w:sz w:val="21"/>
        </w:rPr>
        <w:t xml:space="preserve">, E., Ferrarese, </w:t>
      </w:r>
      <w:proofErr w:type="gramStart"/>
      <w:r>
        <w:rPr>
          <w:rFonts w:ascii="Times New Roman" w:eastAsia="Times New Roman" w:hAnsi="Times New Roman" w:cs="Times New Roman"/>
          <w:sz w:val="21"/>
        </w:rPr>
        <w:t>C..</w:t>
      </w:r>
      <w:proofErr w:type="gramEnd"/>
      <w:r>
        <w:rPr>
          <w:rFonts w:ascii="Times New Roman" w:eastAsia="Times New Roman" w:hAnsi="Times New Roman" w:cs="Times New Roman"/>
          <w:sz w:val="21"/>
        </w:rPr>
        <w:t xml:space="preserve"> Cerebral </w:t>
      </w:r>
      <w:proofErr w:type="spellStart"/>
      <w:r>
        <w:rPr>
          <w:rFonts w:ascii="Times New Roman" w:eastAsia="Times New Roman" w:hAnsi="Times New Roman" w:cs="Times New Roman"/>
          <w:sz w:val="21"/>
        </w:rPr>
        <w:t>cllateral</w:t>
      </w:r>
      <w:proofErr w:type="spellEnd"/>
      <w:r>
        <w:rPr>
          <w:rFonts w:ascii="Times New Roman" w:eastAsia="Times New Roman" w:hAnsi="Times New Roman" w:cs="Times New Roman"/>
          <w:sz w:val="21"/>
        </w:rPr>
        <w:t xml:space="preserve"> therapeutics in acute ischemic stroke: A randomized preclinical trial of four modulation strategies. (2017) Journal of Cerebral Blood Flow and Metabolism, 37, 3344–3354 </w:t>
      </w:r>
    </w:p>
    <w:p w14:paraId="2B1B7409" w14:textId="77777777" w:rsidR="00F00A1F" w:rsidRDefault="00A743E2">
      <w:pPr>
        <w:spacing w:after="101"/>
        <w:ind w:left="720"/>
      </w:pPr>
      <w:r>
        <w:rPr>
          <w:rFonts w:ascii="Times New Roman" w:eastAsia="Times New Roman" w:hAnsi="Times New Roman" w:cs="Times New Roman"/>
          <w:sz w:val="21"/>
        </w:rPr>
        <w:t xml:space="preserve"> </w:t>
      </w:r>
    </w:p>
    <w:p w14:paraId="573F3E02" w14:textId="77777777" w:rsidR="00F00A1F" w:rsidRDefault="00A743E2">
      <w:pPr>
        <w:spacing w:after="3" w:line="363" w:lineRule="auto"/>
        <w:ind w:left="715" w:right="413" w:hanging="10"/>
      </w:pPr>
      <w:r>
        <w:rPr>
          <w:rFonts w:ascii="Times New Roman" w:eastAsia="Times New Roman" w:hAnsi="Times New Roman" w:cs="Times New Roman"/>
          <w:sz w:val="21"/>
        </w:rPr>
        <w:lastRenderedPageBreak/>
        <w:t xml:space="preserve">Brett, M., </w:t>
      </w:r>
      <w:proofErr w:type="spellStart"/>
      <w:r>
        <w:rPr>
          <w:rFonts w:ascii="Times New Roman" w:eastAsia="Times New Roman" w:hAnsi="Times New Roman" w:cs="Times New Roman"/>
          <w:sz w:val="21"/>
        </w:rPr>
        <w:t>Johnsrude</w:t>
      </w:r>
      <w:proofErr w:type="spellEnd"/>
      <w:r>
        <w:rPr>
          <w:rFonts w:ascii="Times New Roman" w:eastAsia="Times New Roman" w:hAnsi="Times New Roman" w:cs="Times New Roman"/>
          <w:sz w:val="21"/>
        </w:rPr>
        <w:t xml:space="preserve">, I. S., and Owen, A. M. The problem of functional localization in the human brain.  (2002) Nat. Rev. </w:t>
      </w:r>
      <w:proofErr w:type="spellStart"/>
      <w:r>
        <w:rPr>
          <w:rFonts w:ascii="Times New Roman" w:eastAsia="Times New Roman" w:hAnsi="Times New Roman" w:cs="Times New Roman"/>
          <w:sz w:val="21"/>
        </w:rPr>
        <w:t>Neurosci</w:t>
      </w:r>
      <w:proofErr w:type="spellEnd"/>
      <w:r>
        <w:rPr>
          <w:rFonts w:ascii="Times New Roman" w:eastAsia="Times New Roman" w:hAnsi="Times New Roman" w:cs="Times New Roman"/>
          <w:sz w:val="21"/>
        </w:rPr>
        <w:t xml:space="preserve">. 3, 243–349. </w:t>
      </w:r>
    </w:p>
    <w:p w14:paraId="303AAA2B" w14:textId="77777777" w:rsidR="00F00A1F" w:rsidRDefault="00A743E2">
      <w:pPr>
        <w:spacing w:after="96"/>
        <w:ind w:left="720"/>
      </w:pPr>
      <w:r>
        <w:rPr>
          <w:rFonts w:ascii="Times New Roman" w:eastAsia="Times New Roman" w:hAnsi="Times New Roman" w:cs="Times New Roman"/>
          <w:sz w:val="21"/>
        </w:rPr>
        <w:t xml:space="preserve"> </w:t>
      </w:r>
    </w:p>
    <w:p w14:paraId="559F0C7C"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Campbell BC, Mitchell PJ, Kleinig TJ, et al.: Endovascular therapy for ischemic stroke with </w:t>
      </w:r>
      <w:proofErr w:type="spellStart"/>
      <w:r>
        <w:rPr>
          <w:rFonts w:ascii="Times New Roman" w:eastAsia="Times New Roman" w:hAnsi="Times New Roman" w:cs="Times New Roman"/>
          <w:sz w:val="21"/>
        </w:rPr>
        <w:t>perfusionimaging</w:t>
      </w:r>
      <w:proofErr w:type="spellEnd"/>
      <w:r>
        <w:rPr>
          <w:rFonts w:ascii="Times New Roman" w:eastAsia="Times New Roman" w:hAnsi="Times New Roman" w:cs="Times New Roman"/>
          <w:sz w:val="21"/>
        </w:rPr>
        <w:t xml:space="preserve"> selection. N </w:t>
      </w:r>
      <w:proofErr w:type="spellStart"/>
      <w:r>
        <w:rPr>
          <w:rFonts w:ascii="Times New Roman" w:eastAsia="Times New Roman" w:hAnsi="Times New Roman" w:cs="Times New Roman"/>
          <w:sz w:val="21"/>
        </w:rPr>
        <w:t>Engl</w:t>
      </w:r>
      <w:proofErr w:type="spellEnd"/>
      <w:r>
        <w:rPr>
          <w:rFonts w:ascii="Times New Roman" w:eastAsia="Times New Roman" w:hAnsi="Times New Roman" w:cs="Times New Roman"/>
          <w:sz w:val="21"/>
        </w:rPr>
        <w:t xml:space="preserve"> J Med 2015; 372: 1009–18) </w:t>
      </w:r>
    </w:p>
    <w:p w14:paraId="51AEDB38" w14:textId="77777777" w:rsidR="00F00A1F" w:rsidRDefault="00A743E2">
      <w:pPr>
        <w:spacing w:after="96"/>
        <w:ind w:left="720"/>
      </w:pPr>
      <w:r>
        <w:rPr>
          <w:rFonts w:ascii="Times New Roman" w:eastAsia="Times New Roman" w:hAnsi="Times New Roman" w:cs="Times New Roman"/>
          <w:sz w:val="21"/>
        </w:rPr>
        <w:t xml:space="preserve"> </w:t>
      </w:r>
    </w:p>
    <w:p w14:paraId="3C1CDBF2"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Chesebro</w:t>
      </w:r>
      <w:proofErr w:type="spellEnd"/>
      <w:r>
        <w:rPr>
          <w:rFonts w:ascii="Times New Roman" w:eastAsia="Times New Roman" w:hAnsi="Times New Roman" w:cs="Times New Roman"/>
          <w:sz w:val="21"/>
        </w:rPr>
        <w:t xml:space="preserve"> JH, </w:t>
      </w:r>
      <w:proofErr w:type="spellStart"/>
      <w:r>
        <w:rPr>
          <w:rFonts w:ascii="Times New Roman" w:eastAsia="Times New Roman" w:hAnsi="Times New Roman" w:cs="Times New Roman"/>
          <w:sz w:val="21"/>
        </w:rPr>
        <w:t>Knatterud</w:t>
      </w:r>
      <w:proofErr w:type="spellEnd"/>
      <w:r>
        <w:rPr>
          <w:rFonts w:ascii="Times New Roman" w:eastAsia="Times New Roman" w:hAnsi="Times New Roman" w:cs="Times New Roman"/>
          <w:sz w:val="21"/>
        </w:rPr>
        <w:t xml:space="preserve"> G, Roberts R, et al. Thrombolysis in Myocardial Infarction (TIMI) Trial, Phase I: a comparison between intravenous tissue plasminogen activator and intravenous streptokinase: clinical findings through hospital discharge. Circulation 1987; 76:142-154. </w:t>
      </w:r>
    </w:p>
    <w:p w14:paraId="3A2E9C45" w14:textId="77777777" w:rsidR="00F00A1F" w:rsidRDefault="00A743E2">
      <w:pPr>
        <w:spacing w:after="96"/>
        <w:ind w:left="720"/>
      </w:pPr>
      <w:r>
        <w:rPr>
          <w:rFonts w:ascii="Times New Roman" w:eastAsia="Times New Roman" w:hAnsi="Times New Roman" w:cs="Times New Roman"/>
          <w:sz w:val="21"/>
        </w:rPr>
        <w:t xml:space="preserve"> </w:t>
      </w:r>
    </w:p>
    <w:p w14:paraId="292DD63D"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Christoforidis</w:t>
      </w:r>
      <w:proofErr w:type="spellEnd"/>
      <w:r>
        <w:rPr>
          <w:rFonts w:ascii="Times New Roman" w:eastAsia="Times New Roman" w:hAnsi="Times New Roman" w:cs="Times New Roman"/>
          <w:sz w:val="21"/>
        </w:rPr>
        <w:t xml:space="preserve"> GA, Mohammad Y, </w:t>
      </w:r>
      <w:proofErr w:type="spellStart"/>
      <w:r>
        <w:rPr>
          <w:rFonts w:ascii="Times New Roman" w:eastAsia="Times New Roman" w:hAnsi="Times New Roman" w:cs="Times New Roman"/>
          <w:sz w:val="21"/>
        </w:rPr>
        <w:t>Kehagias</w:t>
      </w:r>
      <w:proofErr w:type="spellEnd"/>
      <w:r>
        <w:rPr>
          <w:rFonts w:ascii="Times New Roman" w:eastAsia="Times New Roman" w:hAnsi="Times New Roman" w:cs="Times New Roman"/>
          <w:sz w:val="21"/>
        </w:rPr>
        <w:t xml:space="preserve"> D, </w:t>
      </w:r>
      <w:proofErr w:type="spellStart"/>
      <w:r>
        <w:rPr>
          <w:rFonts w:ascii="Times New Roman" w:eastAsia="Times New Roman" w:hAnsi="Times New Roman" w:cs="Times New Roman"/>
          <w:sz w:val="21"/>
        </w:rPr>
        <w:t>Avutu</w:t>
      </w:r>
      <w:proofErr w:type="spellEnd"/>
      <w:r>
        <w:rPr>
          <w:rFonts w:ascii="Times New Roman" w:eastAsia="Times New Roman" w:hAnsi="Times New Roman" w:cs="Times New Roman"/>
          <w:sz w:val="21"/>
        </w:rPr>
        <w:t xml:space="preserve"> B, </w:t>
      </w:r>
      <w:proofErr w:type="spellStart"/>
      <w:r>
        <w:rPr>
          <w:rFonts w:ascii="Times New Roman" w:eastAsia="Times New Roman" w:hAnsi="Times New Roman" w:cs="Times New Roman"/>
          <w:sz w:val="21"/>
        </w:rPr>
        <w:t>Slivka</w:t>
      </w:r>
      <w:proofErr w:type="spellEnd"/>
      <w:r>
        <w:rPr>
          <w:rFonts w:ascii="Times New Roman" w:eastAsia="Times New Roman" w:hAnsi="Times New Roman" w:cs="Times New Roman"/>
          <w:sz w:val="21"/>
        </w:rPr>
        <w:t xml:space="preserve"> AP. Angiographic assessment of pial collaterals as a prognostic indicator following intra-arterial thrombolysis for acute ischemic stroke. AJNR Am J </w:t>
      </w:r>
      <w:proofErr w:type="spellStart"/>
      <w:r>
        <w:rPr>
          <w:rFonts w:ascii="Times New Roman" w:eastAsia="Times New Roman" w:hAnsi="Times New Roman" w:cs="Times New Roman"/>
          <w:sz w:val="21"/>
        </w:rPr>
        <w:t>Neuroradiol</w:t>
      </w:r>
      <w:proofErr w:type="spellEnd"/>
      <w:r>
        <w:rPr>
          <w:rFonts w:ascii="Times New Roman" w:eastAsia="Times New Roman" w:hAnsi="Times New Roman" w:cs="Times New Roman"/>
          <w:sz w:val="21"/>
        </w:rPr>
        <w:t xml:space="preserve"> 2005;26(7):1789–1797.  </w:t>
      </w:r>
    </w:p>
    <w:p w14:paraId="5E80AD76" w14:textId="77777777" w:rsidR="00F00A1F" w:rsidRDefault="00A743E2">
      <w:pPr>
        <w:spacing w:after="96"/>
        <w:ind w:left="720"/>
      </w:pPr>
      <w:r>
        <w:rPr>
          <w:rFonts w:ascii="Times New Roman" w:eastAsia="Times New Roman" w:hAnsi="Times New Roman" w:cs="Times New Roman"/>
          <w:sz w:val="21"/>
        </w:rPr>
        <w:t xml:space="preserve"> </w:t>
      </w:r>
    </w:p>
    <w:p w14:paraId="098B76C4" w14:textId="77777777" w:rsidR="00F00A1F" w:rsidRDefault="00A743E2">
      <w:pPr>
        <w:spacing w:after="101"/>
        <w:ind w:left="715" w:right="106" w:hanging="10"/>
      </w:pPr>
      <w:proofErr w:type="spellStart"/>
      <w:r>
        <w:rPr>
          <w:rFonts w:ascii="Times New Roman" w:eastAsia="Times New Roman" w:hAnsi="Times New Roman" w:cs="Times New Roman"/>
          <w:sz w:val="21"/>
        </w:rPr>
        <w:t>Christoforidis</w:t>
      </w:r>
      <w:proofErr w:type="spellEnd"/>
      <w:r>
        <w:rPr>
          <w:rFonts w:ascii="Times New Roman" w:eastAsia="Times New Roman" w:hAnsi="Times New Roman" w:cs="Times New Roman"/>
          <w:sz w:val="21"/>
        </w:rPr>
        <w:t xml:space="preserve"> GA, </w:t>
      </w:r>
      <w:proofErr w:type="spellStart"/>
      <w:r>
        <w:rPr>
          <w:rFonts w:ascii="Times New Roman" w:eastAsia="Times New Roman" w:hAnsi="Times New Roman" w:cs="Times New Roman"/>
          <w:sz w:val="21"/>
        </w:rPr>
        <w:t>Karakasis</w:t>
      </w:r>
      <w:proofErr w:type="spellEnd"/>
      <w:r>
        <w:rPr>
          <w:rFonts w:ascii="Times New Roman" w:eastAsia="Times New Roman" w:hAnsi="Times New Roman" w:cs="Times New Roman"/>
          <w:sz w:val="21"/>
        </w:rPr>
        <w:t xml:space="preserve"> C, Mohammad Y, </w:t>
      </w:r>
      <w:proofErr w:type="spellStart"/>
      <w:r>
        <w:rPr>
          <w:rFonts w:ascii="Times New Roman" w:eastAsia="Times New Roman" w:hAnsi="Times New Roman" w:cs="Times New Roman"/>
          <w:sz w:val="21"/>
        </w:rPr>
        <w:t>Caragine</w:t>
      </w:r>
      <w:proofErr w:type="spellEnd"/>
      <w:r>
        <w:rPr>
          <w:rFonts w:ascii="Times New Roman" w:eastAsia="Times New Roman" w:hAnsi="Times New Roman" w:cs="Times New Roman"/>
          <w:sz w:val="21"/>
        </w:rPr>
        <w:t xml:space="preserve"> LP, Yang M, </w:t>
      </w:r>
      <w:proofErr w:type="spellStart"/>
      <w:r>
        <w:rPr>
          <w:rFonts w:ascii="Times New Roman" w:eastAsia="Times New Roman" w:hAnsi="Times New Roman" w:cs="Times New Roman"/>
          <w:sz w:val="21"/>
        </w:rPr>
        <w:t>Slivka</w:t>
      </w:r>
      <w:proofErr w:type="spellEnd"/>
      <w:r>
        <w:rPr>
          <w:rFonts w:ascii="Times New Roman" w:eastAsia="Times New Roman" w:hAnsi="Times New Roman" w:cs="Times New Roman"/>
          <w:sz w:val="21"/>
        </w:rPr>
        <w:t xml:space="preserve"> AP. Predictors of </w:t>
      </w:r>
    </w:p>
    <w:p w14:paraId="4657EA16"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Hemorrhage</w:t>
      </w:r>
      <w:proofErr w:type="spellEnd"/>
      <w:r>
        <w:rPr>
          <w:rFonts w:ascii="Times New Roman" w:eastAsia="Times New Roman" w:hAnsi="Times New Roman" w:cs="Times New Roman"/>
          <w:sz w:val="21"/>
        </w:rPr>
        <w:t xml:space="preserve"> Following Intra-Arterial Thrombolysis for Acute Ischemic Stroke: The Role of Pial Collateral Formation. AJNR Am J </w:t>
      </w:r>
      <w:proofErr w:type="spellStart"/>
      <w:r>
        <w:rPr>
          <w:rFonts w:ascii="Times New Roman" w:eastAsia="Times New Roman" w:hAnsi="Times New Roman" w:cs="Times New Roman"/>
          <w:sz w:val="21"/>
        </w:rPr>
        <w:t>Neuroradiol</w:t>
      </w:r>
      <w:proofErr w:type="spellEnd"/>
      <w:r>
        <w:rPr>
          <w:rFonts w:ascii="Times New Roman" w:eastAsia="Times New Roman" w:hAnsi="Times New Roman" w:cs="Times New Roman"/>
          <w:sz w:val="21"/>
        </w:rPr>
        <w:t xml:space="preserve"> 2008;30(1):165–170.) </w:t>
      </w:r>
    </w:p>
    <w:p w14:paraId="35BC2044" w14:textId="77777777" w:rsidR="00F00A1F" w:rsidRDefault="00A743E2">
      <w:pPr>
        <w:spacing w:after="96"/>
        <w:ind w:left="720"/>
      </w:pPr>
      <w:r>
        <w:rPr>
          <w:rFonts w:ascii="Times New Roman" w:eastAsia="Times New Roman" w:hAnsi="Times New Roman" w:cs="Times New Roman"/>
          <w:sz w:val="21"/>
        </w:rPr>
        <w:t xml:space="preserve"> </w:t>
      </w:r>
    </w:p>
    <w:p w14:paraId="0D2E951E"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de </w:t>
      </w:r>
      <w:proofErr w:type="spellStart"/>
      <w:r>
        <w:rPr>
          <w:rFonts w:ascii="Times New Roman" w:eastAsia="Times New Roman" w:hAnsi="Times New Roman" w:cs="Times New Roman"/>
          <w:sz w:val="21"/>
        </w:rPr>
        <w:t>Havenon</w:t>
      </w:r>
      <w:proofErr w:type="spellEnd"/>
      <w:r>
        <w:rPr>
          <w:rFonts w:ascii="Times New Roman" w:eastAsia="Times New Roman" w:hAnsi="Times New Roman" w:cs="Times New Roman"/>
          <w:sz w:val="21"/>
        </w:rPr>
        <w:t xml:space="preserve"> A, </w:t>
      </w:r>
      <w:proofErr w:type="spellStart"/>
      <w:r>
        <w:rPr>
          <w:rFonts w:ascii="Times New Roman" w:eastAsia="Times New Roman" w:hAnsi="Times New Roman" w:cs="Times New Roman"/>
          <w:sz w:val="21"/>
        </w:rPr>
        <w:t>Mlynash</w:t>
      </w:r>
      <w:proofErr w:type="spellEnd"/>
      <w:r>
        <w:rPr>
          <w:rFonts w:ascii="Times New Roman" w:eastAsia="Times New Roman" w:hAnsi="Times New Roman" w:cs="Times New Roman"/>
          <w:sz w:val="21"/>
        </w:rPr>
        <w:t xml:space="preserve"> M, Kim-Tenser MA, et al. Results </w:t>
      </w:r>
      <w:proofErr w:type="gramStart"/>
      <w:r>
        <w:rPr>
          <w:rFonts w:ascii="Times New Roman" w:eastAsia="Times New Roman" w:hAnsi="Times New Roman" w:cs="Times New Roman"/>
          <w:sz w:val="21"/>
        </w:rPr>
        <w:t>From</w:t>
      </w:r>
      <w:proofErr w:type="gramEnd"/>
      <w:r>
        <w:rPr>
          <w:rFonts w:ascii="Times New Roman" w:eastAsia="Times New Roman" w:hAnsi="Times New Roman" w:cs="Times New Roman"/>
          <w:sz w:val="21"/>
        </w:rPr>
        <w:t xml:space="preserve"> DEFUSE 3: Good Collaterals Are Associated With Reduced Ischemic Core Growth but Not Neurologic Outcome. Stroke. 2019;50(3):632638.  </w:t>
      </w:r>
    </w:p>
    <w:p w14:paraId="4F1B4D28" w14:textId="77777777" w:rsidR="00F00A1F" w:rsidRDefault="00A743E2">
      <w:pPr>
        <w:spacing w:after="101"/>
        <w:ind w:left="720"/>
      </w:pPr>
      <w:r>
        <w:rPr>
          <w:rFonts w:ascii="Times New Roman" w:eastAsia="Times New Roman" w:hAnsi="Times New Roman" w:cs="Times New Roman"/>
          <w:sz w:val="21"/>
        </w:rPr>
        <w:t xml:space="preserve"> </w:t>
      </w:r>
    </w:p>
    <w:p w14:paraId="656BC647"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Demchuk</w:t>
      </w:r>
      <w:proofErr w:type="spellEnd"/>
      <w:r>
        <w:rPr>
          <w:rFonts w:ascii="Times New Roman" w:eastAsia="Times New Roman" w:hAnsi="Times New Roman" w:cs="Times New Roman"/>
          <w:sz w:val="21"/>
        </w:rPr>
        <w:t xml:space="preserve"> AM, Burgin WS, Christou I, et al. Thrombolysis in brain ischemia (TIBI) transcranial Doppler flow grades predict clinical severity, early recovery, and mortality in patients treated with intravenous tissue plasminogen activator. Stroke </w:t>
      </w:r>
      <w:proofErr w:type="gramStart"/>
      <w:r>
        <w:rPr>
          <w:rFonts w:ascii="Times New Roman" w:eastAsia="Times New Roman" w:hAnsi="Times New Roman" w:cs="Times New Roman"/>
          <w:sz w:val="21"/>
        </w:rPr>
        <w:t>2001;32:89</w:t>
      </w:r>
      <w:proofErr w:type="gramEnd"/>
      <w:r>
        <w:rPr>
          <w:rFonts w:ascii="Times New Roman" w:eastAsia="Times New Roman" w:hAnsi="Times New Roman" w:cs="Times New Roman"/>
          <w:sz w:val="21"/>
        </w:rPr>
        <w:t xml:space="preserve">–93 </w:t>
      </w:r>
    </w:p>
    <w:p w14:paraId="72A28E52" w14:textId="77777777" w:rsidR="00F00A1F" w:rsidRDefault="00A743E2">
      <w:pPr>
        <w:spacing w:after="101"/>
        <w:ind w:left="720"/>
      </w:pPr>
      <w:r>
        <w:rPr>
          <w:rFonts w:ascii="Times New Roman" w:eastAsia="Times New Roman" w:hAnsi="Times New Roman" w:cs="Times New Roman"/>
          <w:sz w:val="21"/>
        </w:rPr>
        <w:t xml:space="preserve"> </w:t>
      </w:r>
    </w:p>
    <w:p w14:paraId="613ADBA5"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Eastwood JD, Lev MH, </w:t>
      </w:r>
      <w:proofErr w:type="spellStart"/>
      <w:r>
        <w:rPr>
          <w:rFonts w:ascii="Times New Roman" w:eastAsia="Times New Roman" w:hAnsi="Times New Roman" w:cs="Times New Roman"/>
          <w:sz w:val="21"/>
        </w:rPr>
        <w:t>Azhari</w:t>
      </w:r>
      <w:proofErr w:type="spellEnd"/>
      <w:r>
        <w:rPr>
          <w:rFonts w:ascii="Times New Roman" w:eastAsia="Times New Roman" w:hAnsi="Times New Roman" w:cs="Times New Roman"/>
          <w:sz w:val="21"/>
        </w:rPr>
        <w:t xml:space="preserve"> T, Lee T, </w:t>
      </w:r>
      <w:proofErr w:type="spellStart"/>
      <w:r>
        <w:rPr>
          <w:rFonts w:ascii="Times New Roman" w:eastAsia="Times New Roman" w:hAnsi="Times New Roman" w:cs="Times New Roman"/>
          <w:sz w:val="21"/>
        </w:rPr>
        <w:t>Barboriak</w:t>
      </w:r>
      <w:proofErr w:type="spellEnd"/>
      <w:r>
        <w:rPr>
          <w:rFonts w:ascii="Times New Roman" w:eastAsia="Times New Roman" w:hAnsi="Times New Roman" w:cs="Times New Roman"/>
          <w:sz w:val="21"/>
        </w:rPr>
        <w:t xml:space="preserve"> DP, Delong DM, </w:t>
      </w:r>
      <w:proofErr w:type="spellStart"/>
      <w:r>
        <w:rPr>
          <w:rFonts w:ascii="Times New Roman" w:eastAsia="Times New Roman" w:hAnsi="Times New Roman" w:cs="Times New Roman"/>
          <w:sz w:val="21"/>
        </w:rPr>
        <w:t>Fitzek</w:t>
      </w:r>
      <w:proofErr w:type="spellEnd"/>
      <w:r>
        <w:rPr>
          <w:rFonts w:ascii="Times New Roman" w:eastAsia="Times New Roman" w:hAnsi="Times New Roman" w:cs="Times New Roman"/>
          <w:sz w:val="21"/>
        </w:rPr>
        <w:t xml:space="preserve"> C, </w:t>
      </w:r>
      <w:proofErr w:type="spellStart"/>
      <w:r>
        <w:rPr>
          <w:rFonts w:ascii="Times New Roman" w:eastAsia="Times New Roman" w:hAnsi="Times New Roman" w:cs="Times New Roman"/>
          <w:sz w:val="21"/>
        </w:rPr>
        <w:t>Herzau</w:t>
      </w:r>
      <w:proofErr w:type="spellEnd"/>
      <w:r>
        <w:rPr>
          <w:rFonts w:ascii="Times New Roman" w:eastAsia="Times New Roman" w:hAnsi="Times New Roman" w:cs="Times New Roman"/>
          <w:sz w:val="21"/>
        </w:rPr>
        <w:t xml:space="preserve"> M, </w:t>
      </w:r>
      <w:proofErr w:type="spellStart"/>
      <w:r>
        <w:rPr>
          <w:rFonts w:ascii="Times New Roman" w:eastAsia="Times New Roman" w:hAnsi="Times New Roman" w:cs="Times New Roman"/>
          <w:sz w:val="21"/>
        </w:rPr>
        <w:t>Wintermark</w:t>
      </w:r>
      <w:proofErr w:type="spellEnd"/>
      <w:r>
        <w:rPr>
          <w:rFonts w:ascii="Times New Roman" w:eastAsia="Times New Roman" w:hAnsi="Times New Roman" w:cs="Times New Roman"/>
          <w:sz w:val="21"/>
        </w:rPr>
        <w:t xml:space="preserve"> M, </w:t>
      </w:r>
      <w:proofErr w:type="spellStart"/>
      <w:r>
        <w:rPr>
          <w:rFonts w:ascii="Times New Roman" w:eastAsia="Times New Roman" w:hAnsi="Times New Roman" w:cs="Times New Roman"/>
          <w:sz w:val="21"/>
        </w:rPr>
        <w:t>Meuli</w:t>
      </w:r>
      <w:proofErr w:type="spellEnd"/>
      <w:r>
        <w:rPr>
          <w:rFonts w:ascii="Times New Roman" w:eastAsia="Times New Roman" w:hAnsi="Times New Roman" w:cs="Times New Roman"/>
          <w:sz w:val="21"/>
        </w:rPr>
        <w:t xml:space="preserve"> R, Brazier D, </w:t>
      </w:r>
      <w:proofErr w:type="spellStart"/>
      <w:r>
        <w:rPr>
          <w:rFonts w:ascii="Times New Roman" w:eastAsia="Times New Roman" w:hAnsi="Times New Roman" w:cs="Times New Roman"/>
          <w:sz w:val="21"/>
        </w:rPr>
        <w:t>Provenzale</w:t>
      </w:r>
      <w:proofErr w:type="spellEnd"/>
      <w:r>
        <w:rPr>
          <w:rFonts w:ascii="Times New Roman" w:eastAsia="Times New Roman" w:hAnsi="Times New Roman" w:cs="Times New Roman"/>
          <w:sz w:val="21"/>
        </w:rPr>
        <w:t xml:space="preserve"> JM. CT perfusion scanning with deconvolution analysis: pilot study in patients with acute middle cerebral artery stroke. Radiology 2002;222(1):227–236.  </w:t>
      </w:r>
    </w:p>
    <w:p w14:paraId="2A092C86" w14:textId="77777777" w:rsidR="00F00A1F" w:rsidRDefault="00A743E2">
      <w:pPr>
        <w:spacing w:after="101"/>
        <w:ind w:left="720"/>
      </w:pPr>
      <w:r>
        <w:rPr>
          <w:rFonts w:ascii="Times New Roman" w:eastAsia="Times New Roman" w:hAnsi="Times New Roman" w:cs="Times New Roman"/>
          <w:sz w:val="21"/>
        </w:rPr>
        <w:t xml:space="preserve"> </w:t>
      </w:r>
    </w:p>
    <w:p w14:paraId="3CFDD384" w14:textId="77777777" w:rsidR="00F00A1F" w:rsidRDefault="00A743E2">
      <w:pPr>
        <w:spacing w:after="96"/>
        <w:ind w:left="715" w:right="106" w:hanging="10"/>
      </w:pPr>
      <w:r>
        <w:rPr>
          <w:rFonts w:ascii="Times New Roman" w:eastAsia="Times New Roman" w:hAnsi="Times New Roman" w:cs="Times New Roman"/>
          <w:sz w:val="21"/>
        </w:rPr>
        <w:t>El-</w:t>
      </w:r>
      <w:proofErr w:type="spellStart"/>
      <w:r>
        <w:rPr>
          <w:rFonts w:ascii="Times New Roman" w:eastAsia="Times New Roman" w:hAnsi="Times New Roman" w:cs="Times New Roman"/>
          <w:sz w:val="21"/>
        </w:rPr>
        <w:t>Koussy</w:t>
      </w:r>
      <w:proofErr w:type="spellEnd"/>
      <w:r>
        <w:rPr>
          <w:rFonts w:ascii="Times New Roman" w:eastAsia="Times New Roman" w:hAnsi="Times New Roman" w:cs="Times New Roman"/>
          <w:sz w:val="21"/>
        </w:rPr>
        <w:t xml:space="preserve">, M. et al., 2014. Imaging of acute ischemic stroke. European Neurology, 72(5-6), p.309-316. </w:t>
      </w:r>
    </w:p>
    <w:p w14:paraId="70A849B0" w14:textId="77777777" w:rsidR="00F00A1F" w:rsidRDefault="00A743E2">
      <w:pPr>
        <w:spacing w:after="96"/>
        <w:ind w:left="720"/>
      </w:pPr>
      <w:r>
        <w:rPr>
          <w:rFonts w:ascii="Times New Roman" w:eastAsia="Times New Roman" w:hAnsi="Times New Roman" w:cs="Times New Roman"/>
          <w:sz w:val="21"/>
        </w:rPr>
        <w:t xml:space="preserve"> </w:t>
      </w:r>
    </w:p>
    <w:p w14:paraId="031FE3DF"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Executive Committee for the Asymptomatic Carotid Atherosclerosis Study.  Endarterectomy for asymptomatic carotid artery stenosis.  JAMA. </w:t>
      </w:r>
      <w:proofErr w:type="gramStart"/>
      <w:r>
        <w:rPr>
          <w:rFonts w:ascii="Times New Roman" w:eastAsia="Times New Roman" w:hAnsi="Times New Roman" w:cs="Times New Roman"/>
          <w:sz w:val="21"/>
        </w:rPr>
        <w:t>1995;272:1421</w:t>
      </w:r>
      <w:proofErr w:type="gramEnd"/>
      <w:r>
        <w:rPr>
          <w:rFonts w:ascii="Times New Roman" w:eastAsia="Times New Roman" w:hAnsi="Times New Roman" w:cs="Times New Roman"/>
          <w:sz w:val="21"/>
        </w:rPr>
        <w:t xml:space="preserve">-1428 </w:t>
      </w:r>
    </w:p>
    <w:p w14:paraId="79758A18" w14:textId="77777777" w:rsidR="00F00A1F" w:rsidRDefault="00A743E2">
      <w:pPr>
        <w:spacing w:after="101"/>
        <w:ind w:left="720"/>
      </w:pPr>
      <w:r>
        <w:rPr>
          <w:rFonts w:ascii="Times New Roman" w:eastAsia="Times New Roman" w:hAnsi="Times New Roman" w:cs="Times New Roman"/>
          <w:sz w:val="21"/>
        </w:rPr>
        <w:t xml:space="preserve"> </w:t>
      </w:r>
    </w:p>
    <w:p w14:paraId="2D3FC1BE" w14:textId="77777777" w:rsidR="00F00A1F" w:rsidRDefault="00A743E2">
      <w:pPr>
        <w:spacing w:after="3" w:line="363" w:lineRule="auto"/>
        <w:ind w:left="715" w:right="106" w:hanging="10"/>
      </w:pPr>
      <w:r>
        <w:rPr>
          <w:rFonts w:ascii="Times New Roman" w:eastAsia="Times New Roman" w:hAnsi="Times New Roman" w:cs="Times New Roman"/>
          <w:sz w:val="21"/>
        </w:rPr>
        <w:lastRenderedPageBreak/>
        <w:t xml:space="preserve">Farrell, D. F., Burbank, N., </w:t>
      </w:r>
      <w:proofErr w:type="spellStart"/>
      <w:r>
        <w:rPr>
          <w:rFonts w:ascii="Times New Roman" w:eastAsia="Times New Roman" w:hAnsi="Times New Roman" w:cs="Times New Roman"/>
          <w:sz w:val="21"/>
        </w:rPr>
        <w:t>Lettich</w:t>
      </w:r>
      <w:proofErr w:type="spellEnd"/>
      <w:r>
        <w:rPr>
          <w:rFonts w:ascii="Times New Roman" w:eastAsia="Times New Roman" w:hAnsi="Times New Roman" w:cs="Times New Roman"/>
          <w:sz w:val="21"/>
        </w:rPr>
        <w:t xml:space="preserve">, E., and </w:t>
      </w:r>
      <w:proofErr w:type="spellStart"/>
      <w:r>
        <w:rPr>
          <w:rFonts w:ascii="Times New Roman" w:eastAsia="Times New Roman" w:hAnsi="Times New Roman" w:cs="Times New Roman"/>
          <w:sz w:val="21"/>
        </w:rPr>
        <w:t>Ojemann</w:t>
      </w:r>
      <w:proofErr w:type="spellEnd"/>
      <w:r>
        <w:rPr>
          <w:rFonts w:ascii="Times New Roman" w:eastAsia="Times New Roman" w:hAnsi="Times New Roman" w:cs="Times New Roman"/>
          <w:sz w:val="21"/>
        </w:rPr>
        <w:t xml:space="preserve">, G. A. (2007). Individual variation in human </w:t>
      </w:r>
      <w:proofErr w:type="spellStart"/>
      <w:r>
        <w:rPr>
          <w:rFonts w:ascii="Times New Roman" w:eastAsia="Times New Roman" w:hAnsi="Times New Roman" w:cs="Times New Roman"/>
          <w:sz w:val="21"/>
        </w:rPr>
        <w:t>motorsensory</w:t>
      </w:r>
      <w:proofErr w:type="spellEnd"/>
      <w:r>
        <w:rPr>
          <w:rFonts w:ascii="Times New Roman" w:eastAsia="Times New Roman" w:hAnsi="Times New Roman" w:cs="Times New Roman"/>
          <w:sz w:val="21"/>
        </w:rPr>
        <w:t xml:space="preserve"> (</w:t>
      </w:r>
      <w:proofErr w:type="spellStart"/>
      <w:r>
        <w:rPr>
          <w:rFonts w:ascii="Times New Roman" w:eastAsia="Times New Roman" w:hAnsi="Times New Roman" w:cs="Times New Roman"/>
          <w:sz w:val="21"/>
        </w:rPr>
        <w:t>rolandic</w:t>
      </w:r>
      <w:proofErr w:type="spellEnd"/>
      <w:r>
        <w:rPr>
          <w:rFonts w:ascii="Times New Roman" w:eastAsia="Times New Roman" w:hAnsi="Times New Roman" w:cs="Times New Roman"/>
          <w:sz w:val="21"/>
        </w:rPr>
        <w:t xml:space="preserve">) cortex. J. Clin. </w:t>
      </w:r>
      <w:proofErr w:type="spellStart"/>
      <w:r>
        <w:rPr>
          <w:rFonts w:ascii="Times New Roman" w:eastAsia="Times New Roman" w:hAnsi="Times New Roman" w:cs="Times New Roman"/>
          <w:sz w:val="21"/>
        </w:rPr>
        <w:t>Neurophysiol</w:t>
      </w:r>
      <w:proofErr w:type="spellEnd"/>
      <w:r>
        <w:rPr>
          <w:rFonts w:ascii="Times New Roman" w:eastAsia="Times New Roman" w:hAnsi="Times New Roman" w:cs="Times New Roman"/>
          <w:sz w:val="21"/>
        </w:rPr>
        <w:t xml:space="preserve">. 24, 286–293.  </w:t>
      </w:r>
    </w:p>
    <w:p w14:paraId="01F86CB8" w14:textId="77777777" w:rsidR="00F00A1F" w:rsidRDefault="00A743E2">
      <w:pPr>
        <w:spacing w:after="135"/>
        <w:ind w:left="720"/>
      </w:pPr>
      <w:r>
        <w:rPr>
          <w:rFonts w:ascii="Courier New" w:eastAsia="Courier New" w:hAnsi="Courier New" w:cs="Courier New"/>
          <w:sz w:val="21"/>
        </w:rPr>
        <w:t xml:space="preserve">  </w:t>
      </w:r>
    </w:p>
    <w:p w14:paraId="326F8864" w14:textId="77777777" w:rsidR="00F00A1F" w:rsidRDefault="00A743E2">
      <w:pPr>
        <w:spacing w:after="96"/>
        <w:ind w:left="715" w:right="106" w:hanging="10"/>
      </w:pPr>
      <w:r>
        <w:rPr>
          <w:rFonts w:ascii="Times New Roman" w:eastAsia="Times New Roman" w:hAnsi="Times New Roman" w:cs="Times New Roman"/>
          <w:sz w:val="21"/>
        </w:rPr>
        <w:t xml:space="preserve">Fisher M, Garcia JH. Evolving stroke and the ischemic penumbra. Neurology 1996;47(4):884–888.  </w:t>
      </w:r>
    </w:p>
    <w:p w14:paraId="7BD02AFC" w14:textId="77777777" w:rsidR="00F00A1F" w:rsidRDefault="00A743E2">
      <w:pPr>
        <w:spacing w:after="101"/>
        <w:ind w:left="720"/>
      </w:pPr>
      <w:r>
        <w:rPr>
          <w:rFonts w:ascii="Times New Roman" w:eastAsia="Times New Roman" w:hAnsi="Times New Roman" w:cs="Times New Roman"/>
          <w:sz w:val="21"/>
        </w:rPr>
        <w:t xml:space="preserve"> </w:t>
      </w:r>
    </w:p>
    <w:p w14:paraId="7C0E0166"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Gonzalez RG: Low signal, high noise and large uncertainty make CT perfusion unsuitable for acute ischemic stroke patient selection for endovascular therapy. J </w:t>
      </w:r>
      <w:proofErr w:type="spellStart"/>
      <w:r>
        <w:rPr>
          <w:rFonts w:ascii="Times New Roman" w:eastAsia="Times New Roman" w:hAnsi="Times New Roman" w:cs="Times New Roman"/>
          <w:sz w:val="21"/>
        </w:rPr>
        <w:t>Neurointerv</w:t>
      </w:r>
      <w:proofErr w:type="spellEnd"/>
      <w:r>
        <w:rPr>
          <w:rFonts w:ascii="Times New Roman" w:eastAsia="Times New Roman" w:hAnsi="Times New Roman" w:cs="Times New Roman"/>
          <w:sz w:val="21"/>
        </w:rPr>
        <w:t xml:space="preserve"> </w:t>
      </w:r>
      <w:proofErr w:type="spellStart"/>
      <w:r>
        <w:rPr>
          <w:rFonts w:ascii="Times New Roman" w:eastAsia="Times New Roman" w:hAnsi="Times New Roman" w:cs="Times New Roman"/>
          <w:sz w:val="21"/>
        </w:rPr>
        <w:t>Surg</w:t>
      </w:r>
      <w:proofErr w:type="spellEnd"/>
      <w:r>
        <w:rPr>
          <w:rFonts w:ascii="Times New Roman" w:eastAsia="Times New Roman" w:hAnsi="Times New Roman" w:cs="Times New Roman"/>
          <w:sz w:val="21"/>
        </w:rPr>
        <w:t xml:space="preserve"> 2012; 4: 242–245. </w:t>
      </w:r>
    </w:p>
    <w:p w14:paraId="4058AFFF" w14:textId="77777777" w:rsidR="00F00A1F" w:rsidRDefault="00A743E2">
      <w:pPr>
        <w:spacing w:after="0"/>
        <w:ind w:left="720"/>
      </w:pPr>
      <w:r>
        <w:rPr>
          <w:rFonts w:ascii="Times New Roman" w:eastAsia="Times New Roman" w:hAnsi="Times New Roman" w:cs="Times New Roman"/>
          <w:sz w:val="21"/>
        </w:rPr>
        <w:t xml:space="preserve"> </w:t>
      </w:r>
    </w:p>
    <w:p w14:paraId="2564B2EA" w14:textId="77777777" w:rsidR="00F00A1F" w:rsidRDefault="00A743E2">
      <w:pPr>
        <w:spacing w:after="96"/>
        <w:ind w:left="715" w:right="106" w:hanging="10"/>
      </w:pPr>
      <w:proofErr w:type="spellStart"/>
      <w:r>
        <w:rPr>
          <w:rFonts w:ascii="Times New Roman" w:eastAsia="Times New Roman" w:hAnsi="Times New Roman" w:cs="Times New Roman"/>
          <w:sz w:val="21"/>
        </w:rPr>
        <w:t>Gasparotti</w:t>
      </w:r>
      <w:proofErr w:type="spellEnd"/>
      <w:r>
        <w:rPr>
          <w:rFonts w:ascii="Times New Roman" w:eastAsia="Times New Roman" w:hAnsi="Times New Roman" w:cs="Times New Roman"/>
          <w:sz w:val="21"/>
        </w:rPr>
        <w:t xml:space="preserve"> R, Grassi M, </w:t>
      </w:r>
      <w:proofErr w:type="spellStart"/>
      <w:r>
        <w:rPr>
          <w:rFonts w:ascii="Times New Roman" w:eastAsia="Times New Roman" w:hAnsi="Times New Roman" w:cs="Times New Roman"/>
          <w:sz w:val="21"/>
        </w:rPr>
        <w:t>Mardighian</w:t>
      </w:r>
      <w:proofErr w:type="spellEnd"/>
      <w:r>
        <w:rPr>
          <w:rFonts w:ascii="Times New Roman" w:eastAsia="Times New Roman" w:hAnsi="Times New Roman" w:cs="Times New Roman"/>
          <w:sz w:val="21"/>
        </w:rPr>
        <w:t xml:space="preserve"> D, </w:t>
      </w:r>
      <w:proofErr w:type="spellStart"/>
      <w:r>
        <w:rPr>
          <w:rFonts w:ascii="Times New Roman" w:eastAsia="Times New Roman" w:hAnsi="Times New Roman" w:cs="Times New Roman"/>
          <w:sz w:val="21"/>
        </w:rPr>
        <w:t>Frigerio</w:t>
      </w:r>
      <w:proofErr w:type="spellEnd"/>
      <w:r>
        <w:rPr>
          <w:rFonts w:ascii="Times New Roman" w:eastAsia="Times New Roman" w:hAnsi="Times New Roman" w:cs="Times New Roman"/>
          <w:sz w:val="21"/>
        </w:rPr>
        <w:t xml:space="preserve"> M, Pavia M, </w:t>
      </w:r>
      <w:proofErr w:type="spellStart"/>
      <w:r>
        <w:rPr>
          <w:rFonts w:ascii="Times New Roman" w:eastAsia="Times New Roman" w:hAnsi="Times New Roman" w:cs="Times New Roman"/>
          <w:sz w:val="21"/>
        </w:rPr>
        <w:t>Liserre</w:t>
      </w:r>
      <w:proofErr w:type="spellEnd"/>
      <w:r>
        <w:rPr>
          <w:rFonts w:ascii="Times New Roman" w:eastAsia="Times New Roman" w:hAnsi="Times New Roman" w:cs="Times New Roman"/>
          <w:sz w:val="21"/>
        </w:rPr>
        <w:t xml:space="preserve"> R, </w:t>
      </w:r>
      <w:proofErr w:type="spellStart"/>
      <w:r>
        <w:rPr>
          <w:rFonts w:ascii="Times New Roman" w:eastAsia="Times New Roman" w:hAnsi="Times New Roman" w:cs="Times New Roman"/>
          <w:sz w:val="21"/>
        </w:rPr>
        <w:t>Magoni</w:t>
      </w:r>
      <w:proofErr w:type="spellEnd"/>
      <w:r>
        <w:rPr>
          <w:rFonts w:ascii="Times New Roman" w:eastAsia="Times New Roman" w:hAnsi="Times New Roman" w:cs="Times New Roman"/>
          <w:sz w:val="21"/>
        </w:rPr>
        <w:t xml:space="preserve"> M, Mascaro L, </w:t>
      </w:r>
      <w:proofErr w:type="spellStart"/>
      <w:r>
        <w:rPr>
          <w:rFonts w:ascii="Times New Roman" w:eastAsia="Times New Roman" w:hAnsi="Times New Roman" w:cs="Times New Roman"/>
          <w:sz w:val="21"/>
        </w:rPr>
        <w:t>Padovani</w:t>
      </w:r>
      <w:proofErr w:type="spellEnd"/>
      <w:r>
        <w:rPr>
          <w:rFonts w:ascii="Times New Roman" w:eastAsia="Times New Roman" w:hAnsi="Times New Roman" w:cs="Times New Roman"/>
          <w:sz w:val="21"/>
        </w:rPr>
        <w:t xml:space="preserve"> </w:t>
      </w:r>
    </w:p>
    <w:p w14:paraId="2330765A" w14:textId="77777777" w:rsidR="00F00A1F" w:rsidRDefault="00A743E2">
      <w:pPr>
        <w:spacing w:after="3" w:line="363" w:lineRule="auto"/>
        <w:ind w:left="715" w:right="106" w:hanging="10"/>
      </w:pPr>
      <w:proofErr w:type="gramStart"/>
      <w:r>
        <w:rPr>
          <w:rFonts w:ascii="Times New Roman" w:eastAsia="Times New Roman" w:hAnsi="Times New Roman" w:cs="Times New Roman"/>
          <w:sz w:val="21"/>
        </w:rPr>
        <w:t>A,</w:t>
      </w:r>
      <w:proofErr w:type="gramEnd"/>
      <w:r>
        <w:rPr>
          <w:rFonts w:ascii="Times New Roman" w:eastAsia="Times New Roman" w:hAnsi="Times New Roman" w:cs="Times New Roman"/>
          <w:sz w:val="21"/>
        </w:rPr>
        <w:t xml:space="preserve"> </w:t>
      </w:r>
      <w:proofErr w:type="spellStart"/>
      <w:r>
        <w:rPr>
          <w:rFonts w:ascii="Times New Roman" w:eastAsia="Times New Roman" w:hAnsi="Times New Roman" w:cs="Times New Roman"/>
          <w:sz w:val="21"/>
        </w:rPr>
        <w:t>Pezzini</w:t>
      </w:r>
      <w:proofErr w:type="spellEnd"/>
      <w:r>
        <w:rPr>
          <w:rFonts w:ascii="Times New Roman" w:eastAsia="Times New Roman" w:hAnsi="Times New Roman" w:cs="Times New Roman"/>
          <w:sz w:val="21"/>
        </w:rPr>
        <w:t xml:space="preserve"> A. Perfusion CT in Patients with Acute Ischemic Stroke Treated with Intra-Arterial Thrombolysis: Predictive Value of Infarct Core Size on Clinical Outcome. AJNR Am J </w:t>
      </w:r>
      <w:proofErr w:type="spellStart"/>
      <w:r>
        <w:rPr>
          <w:rFonts w:ascii="Times New Roman" w:eastAsia="Times New Roman" w:hAnsi="Times New Roman" w:cs="Times New Roman"/>
          <w:sz w:val="21"/>
        </w:rPr>
        <w:t>Neuroradiol</w:t>
      </w:r>
      <w:proofErr w:type="spellEnd"/>
      <w:r>
        <w:rPr>
          <w:rFonts w:ascii="Times New Roman" w:eastAsia="Times New Roman" w:hAnsi="Times New Roman" w:cs="Times New Roman"/>
          <w:sz w:val="21"/>
        </w:rPr>
        <w:t xml:space="preserve"> 2009;30(4):722– 72. </w:t>
      </w:r>
    </w:p>
    <w:p w14:paraId="15392F24" w14:textId="77777777" w:rsidR="00F00A1F" w:rsidRDefault="00A743E2">
      <w:pPr>
        <w:spacing w:after="96"/>
        <w:ind w:left="720"/>
      </w:pPr>
      <w:r>
        <w:rPr>
          <w:rFonts w:ascii="Times New Roman" w:eastAsia="Times New Roman" w:hAnsi="Times New Roman" w:cs="Times New Roman"/>
          <w:sz w:val="21"/>
        </w:rPr>
        <w:t xml:space="preserve"> </w:t>
      </w:r>
    </w:p>
    <w:p w14:paraId="4DD246C1"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Goyal M, </w:t>
      </w:r>
      <w:proofErr w:type="spellStart"/>
      <w:r>
        <w:rPr>
          <w:rFonts w:ascii="Times New Roman" w:eastAsia="Times New Roman" w:hAnsi="Times New Roman" w:cs="Times New Roman"/>
          <w:sz w:val="21"/>
        </w:rPr>
        <w:t>Demchuk</w:t>
      </w:r>
      <w:proofErr w:type="spellEnd"/>
      <w:r>
        <w:rPr>
          <w:rFonts w:ascii="Times New Roman" w:eastAsia="Times New Roman" w:hAnsi="Times New Roman" w:cs="Times New Roman"/>
          <w:sz w:val="21"/>
        </w:rPr>
        <w:t xml:space="preserve"> AM, Menon BK, et al.: Randomized assessment of rapid endovascular treatment of ischemic stroke. N </w:t>
      </w:r>
      <w:proofErr w:type="spellStart"/>
      <w:r>
        <w:rPr>
          <w:rFonts w:ascii="Times New Roman" w:eastAsia="Times New Roman" w:hAnsi="Times New Roman" w:cs="Times New Roman"/>
          <w:sz w:val="21"/>
        </w:rPr>
        <w:t>Engl</w:t>
      </w:r>
      <w:proofErr w:type="spellEnd"/>
      <w:r>
        <w:rPr>
          <w:rFonts w:ascii="Times New Roman" w:eastAsia="Times New Roman" w:hAnsi="Times New Roman" w:cs="Times New Roman"/>
          <w:sz w:val="21"/>
        </w:rPr>
        <w:t xml:space="preserve"> J Med 2015; 372: 1019–30). </w:t>
      </w:r>
    </w:p>
    <w:p w14:paraId="16F12951" w14:textId="77777777" w:rsidR="00F00A1F" w:rsidRDefault="00A743E2">
      <w:pPr>
        <w:spacing w:after="101"/>
        <w:ind w:left="720"/>
      </w:pPr>
      <w:r>
        <w:rPr>
          <w:rFonts w:ascii="Times New Roman" w:eastAsia="Times New Roman" w:hAnsi="Times New Roman" w:cs="Times New Roman"/>
          <w:sz w:val="21"/>
        </w:rPr>
        <w:t xml:space="preserve"> </w:t>
      </w:r>
    </w:p>
    <w:p w14:paraId="3CCABBAD"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Hacke</w:t>
      </w:r>
      <w:proofErr w:type="spellEnd"/>
      <w:r>
        <w:rPr>
          <w:rFonts w:ascii="Times New Roman" w:eastAsia="Times New Roman" w:hAnsi="Times New Roman" w:cs="Times New Roman"/>
          <w:sz w:val="21"/>
        </w:rPr>
        <w:t xml:space="preserve"> W, </w:t>
      </w:r>
      <w:proofErr w:type="spellStart"/>
      <w:r>
        <w:rPr>
          <w:rFonts w:ascii="Times New Roman" w:eastAsia="Times New Roman" w:hAnsi="Times New Roman" w:cs="Times New Roman"/>
          <w:sz w:val="21"/>
        </w:rPr>
        <w:t>Kaste</w:t>
      </w:r>
      <w:proofErr w:type="spellEnd"/>
      <w:r>
        <w:rPr>
          <w:rFonts w:ascii="Times New Roman" w:eastAsia="Times New Roman" w:hAnsi="Times New Roman" w:cs="Times New Roman"/>
          <w:sz w:val="21"/>
        </w:rPr>
        <w:t xml:space="preserve"> M, </w:t>
      </w:r>
      <w:proofErr w:type="spellStart"/>
      <w:r>
        <w:rPr>
          <w:rFonts w:ascii="Times New Roman" w:eastAsia="Times New Roman" w:hAnsi="Times New Roman" w:cs="Times New Roman"/>
          <w:sz w:val="21"/>
        </w:rPr>
        <w:t>Bluhmki</w:t>
      </w:r>
      <w:proofErr w:type="spellEnd"/>
      <w:r>
        <w:rPr>
          <w:rFonts w:ascii="Times New Roman" w:eastAsia="Times New Roman" w:hAnsi="Times New Roman" w:cs="Times New Roman"/>
          <w:sz w:val="21"/>
        </w:rPr>
        <w:t xml:space="preserve"> E, </w:t>
      </w:r>
      <w:proofErr w:type="spellStart"/>
      <w:r>
        <w:rPr>
          <w:rFonts w:ascii="Times New Roman" w:eastAsia="Times New Roman" w:hAnsi="Times New Roman" w:cs="Times New Roman"/>
          <w:sz w:val="21"/>
        </w:rPr>
        <w:t>Brozman</w:t>
      </w:r>
      <w:proofErr w:type="spellEnd"/>
      <w:r>
        <w:rPr>
          <w:rFonts w:ascii="Times New Roman" w:eastAsia="Times New Roman" w:hAnsi="Times New Roman" w:cs="Times New Roman"/>
          <w:sz w:val="21"/>
        </w:rPr>
        <w:t xml:space="preserve"> M, </w:t>
      </w:r>
      <w:proofErr w:type="spellStart"/>
      <w:r>
        <w:rPr>
          <w:rFonts w:ascii="Times New Roman" w:eastAsia="Times New Roman" w:hAnsi="Times New Roman" w:cs="Times New Roman"/>
          <w:sz w:val="21"/>
        </w:rPr>
        <w:t>Dávalos</w:t>
      </w:r>
      <w:proofErr w:type="spellEnd"/>
      <w:r>
        <w:rPr>
          <w:rFonts w:ascii="Times New Roman" w:eastAsia="Times New Roman" w:hAnsi="Times New Roman" w:cs="Times New Roman"/>
          <w:sz w:val="21"/>
        </w:rPr>
        <w:t xml:space="preserve"> A, </w:t>
      </w:r>
      <w:proofErr w:type="spellStart"/>
      <w:r>
        <w:rPr>
          <w:rFonts w:ascii="Times New Roman" w:eastAsia="Times New Roman" w:hAnsi="Times New Roman" w:cs="Times New Roman"/>
          <w:sz w:val="21"/>
        </w:rPr>
        <w:t>Guidetti</w:t>
      </w:r>
      <w:proofErr w:type="spellEnd"/>
      <w:r>
        <w:rPr>
          <w:rFonts w:ascii="Times New Roman" w:eastAsia="Times New Roman" w:hAnsi="Times New Roman" w:cs="Times New Roman"/>
          <w:sz w:val="21"/>
        </w:rPr>
        <w:t xml:space="preserve"> D et al; ECASS Investigators. Thrombolysis with alteplase 3 to 4.5 hours after acute ischemic stroke. N </w:t>
      </w:r>
      <w:proofErr w:type="spellStart"/>
      <w:r>
        <w:rPr>
          <w:rFonts w:ascii="Times New Roman" w:eastAsia="Times New Roman" w:hAnsi="Times New Roman" w:cs="Times New Roman"/>
          <w:sz w:val="21"/>
        </w:rPr>
        <w:t>Engl</w:t>
      </w:r>
      <w:proofErr w:type="spellEnd"/>
      <w:r>
        <w:rPr>
          <w:rFonts w:ascii="Times New Roman" w:eastAsia="Times New Roman" w:hAnsi="Times New Roman" w:cs="Times New Roman"/>
          <w:sz w:val="21"/>
        </w:rPr>
        <w:t xml:space="preserve"> J Med. </w:t>
      </w:r>
      <w:proofErr w:type="gramStart"/>
      <w:r>
        <w:rPr>
          <w:rFonts w:ascii="Times New Roman" w:eastAsia="Times New Roman" w:hAnsi="Times New Roman" w:cs="Times New Roman"/>
          <w:sz w:val="21"/>
        </w:rPr>
        <w:t>2008;359:1317</w:t>
      </w:r>
      <w:proofErr w:type="gramEnd"/>
      <w:r>
        <w:rPr>
          <w:rFonts w:ascii="Times New Roman" w:eastAsia="Times New Roman" w:hAnsi="Times New Roman" w:cs="Times New Roman"/>
          <w:sz w:val="21"/>
        </w:rPr>
        <w:t xml:space="preserve">– 1329. </w:t>
      </w:r>
    </w:p>
    <w:p w14:paraId="488EBEFA" w14:textId="77777777" w:rsidR="00F00A1F" w:rsidRDefault="00A743E2">
      <w:pPr>
        <w:spacing w:after="101"/>
        <w:ind w:left="720"/>
      </w:pPr>
      <w:r>
        <w:rPr>
          <w:rFonts w:ascii="Times New Roman" w:eastAsia="Times New Roman" w:hAnsi="Times New Roman" w:cs="Times New Roman"/>
          <w:sz w:val="21"/>
        </w:rPr>
        <w:t xml:space="preserve"> </w:t>
      </w:r>
    </w:p>
    <w:p w14:paraId="27416293" w14:textId="77777777" w:rsidR="00F00A1F" w:rsidRDefault="00A743E2">
      <w:pPr>
        <w:spacing w:after="96"/>
        <w:ind w:left="715" w:right="106" w:hanging="10"/>
      </w:pPr>
      <w:r>
        <w:rPr>
          <w:rFonts w:ascii="Times New Roman" w:eastAsia="Times New Roman" w:hAnsi="Times New Roman" w:cs="Times New Roman"/>
          <w:sz w:val="21"/>
        </w:rPr>
        <w:t xml:space="preserve">Hall J, Flint AC “Hand Knob” infarction. Journal of Neurology, Neurosurgery &amp; Psychiatry 2008;79:406. </w:t>
      </w:r>
    </w:p>
    <w:p w14:paraId="126F6E82" w14:textId="77777777" w:rsidR="00F00A1F" w:rsidRDefault="00A743E2">
      <w:pPr>
        <w:spacing w:after="96"/>
        <w:ind w:left="720"/>
      </w:pPr>
      <w:r>
        <w:rPr>
          <w:rFonts w:ascii="Times New Roman" w:eastAsia="Times New Roman" w:hAnsi="Times New Roman" w:cs="Times New Roman"/>
          <w:sz w:val="21"/>
        </w:rPr>
        <w:t xml:space="preserve"> </w:t>
      </w:r>
    </w:p>
    <w:p w14:paraId="57EF212E"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Hedna</w:t>
      </w:r>
      <w:proofErr w:type="spellEnd"/>
      <w:r>
        <w:rPr>
          <w:rFonts w:ascii="Times New Roman" w:eastAsia="Times New Roman" w:hAnsi="Times New Roman" w:cs="Times New Roman"/>
          <w:sz w:val="21"/>
        </w:rPr>
        <w:t xml:space="preserve"> VS, </w:t>
      </w:r>
      <w:proofErr w:type="spellStart"/>
      <w:r>
        <w:rPr>
          <w:rFonts w:ascii="Times New Roman" w:eastAsia="Times New Roman" w:hAnsi="Times New Roman" w:cs="Times New Roman"/>
          <w:sz w:val="21"/>
        </w:rPr>
        <w:t>Bodhit</w:t>
      </w:r>
      <w:proofErr w:type="spellEnd"/>
      <w:r>
        <w:rPr>
          <w:rFonts w:ascii="Times New Roman" w:eastAsia="Times New Roman" w:hAnsi="Times New Roman" w:cs="Times New Roman"/>
          <w:sz w:val="21"/>
        </w:rPr>
        <w:t xml:space="preserve"> AN, Ansari S, et al. Hemispheric differences in ischemic stroke: is left-hemisphere stroke more </w:t>
      </w:r>
      <w:proofErr w:type="gramStart"/>
      <w:r>
        <w:rPr>
          <w:rFonts w:ascii="Times New Roman" w:eastAsia="Times New Roman" w:hAnsi="Times New Roman" w:cs="Times New Roman"/>
          <w:sz w:val="21"/>
        </w:rPr>
        <w:t>common?.</w:t>
      </w:r>
      <w:proofErr w:type="gramEnd"/>
      <w:r>
        <w:rPr>
          <w:rFonts w:ascii="Times New Roman" w:eastAsia="Times New Roman" w:hAnsi="Times New Roman" w:cs="Times New Roman"/>
          <w:sz w:val="21"/>
        </w:rPr>
        <w:t xml:space="preserve"> J Clin Neurol. 2013;9(2):97–102. doi:10.3988/jcn.2013.9.2.97 </w:t>
      </w:r>
    </w:p>
    <w:p w14:paraId="0BD8C525" w14:textId="77777777" w:rsidR="00F00A1F" w:rsidRDefault="00A743E2">
      <w:pPr>
        <w:spacing w:after="101"/>
        <w:ind w:left="720"/>
      </w:pPr>
      <w:r>
        <w:rPr>
          <w:rFonts w:ascii="Times New Roman" w:eastAsia="Times New Roman" w:hAnsi="Times New Roman" w:cs="Times New Roman"/>
          <w:sz w:val="21"/>
        </w:rPr>
        <w:t xml:space="preserve"> </w:t>
      </w:r>
    </w:p>
    <w:p w14:paraId="160FD158"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Higashida</w:t>
      </w:r>
      <w:proofErr w:type="spellEnd"/>
      <w:r>
        <w:rPr>
          <w:rFonts w:ascii="Times New Roman" w:eastAsia="Times New Roman" w:hAnsi="Times New Roman" w:cs="Times New Roman"/>
          <w:sz w:val="21"/>
        </w:rPr>
        <w:t xml:space="preserve"> RT, </w:t>
      </w:r>
      <w:proofErr w:type="spellStart"/>
      <w:r>
        <w:rPr>
          <w:rFonts w:ascii="Times New Roman" w:eastAsia="Times New Roman" w:hAnsi="Times New Roman" w:cs="Times New Roman"/>
          <w:sz w:val="21"/>
        </w:rPr>
        <w:t>Furlan</w:t>
      </w:r>
      <w:proofErr w:type="spellEnd"/>
      <w:r>
        <w:rPr>
          <w:rFonts w:ascii="Times New Roman" w:eastAsia="Times New Roman" w:hAnsi="Times New Roman" w:cs="Times New Roman"/>
          <w:sz w:val="21"/>
        </w:rPr>
        <w:t xml:space="preserve"> AJ, Roberts H, et al. Trial </w:t>
      </w:r>
      <w:proofErr w:type="gramStart"/>
      <w:r>
        <w:rPr>
          <w:rFonts w:ascii="Times New Roman" w:eastAsia="Times New Roman" w:hAnsi="Times New Roman" w:cs="Times New Roman"/>
          <w:sz w:val="21"/>
        </w:rPr>
        <w:t>design</w:t>
      </w:r>
      <w:proofErr w:type="gramEnd"/>
      <w:r>
        <w:rPr>
          <w:rFonts w:ascii="Times New Roman" w:eastAsia="Times New Roman" w:hAnsi="Times New Roman" w:cs="Times New Roman"/>
          <w:sz w:val="21"/>
        </w:rPr>
        <w:t xml:space="preserve"> and reporting standards for intra-arterial cerebral thrombolysis for acute ischemic stroke. Stroke 2003;</w:t>
      </w:r>
      <w:proofErr w:type="gramStart"/>
      <w:r>
        <w:rPr>
          <w:rFonts w:ascii="Times New Roman" w:eastAsia="Times New Roman" w:hAnsi="Times New Roman" w:cs="Times New Roman"/>
          <w:sz w:val="21"/>
        </w:rPr>
        <w:t>34:e</w:t>
      </w:r>
      <w:proofErr w:type="gramEnd"/>
      <w:r>
        <w:rPr>
          <w:rFonts w:ascii="Times New Roman" w:eastAsia="Times New Roman" w:hAnsi="Times New Roman" w:cs="Times New Roman"/>
          <w:sz w:val="21"/>
        </w:rPr>
        <w:t xml:space="preserve">109–e137 </w:t>
      </w:r>
    </w:p>
    <w:p w14:paraId="77DED995" w14:textId="77777777" w:rsidR="00F00A1F" w:rsidRDefault="00A743E2">
      <w:pPr>
        <w:spacing w:after="96"/>
        <w:ind w:left="720"/>
      </w:pPr>
      <w:r>
        <w:rPr>
          <w:rFonts w:ascii="Times New Roman" w:eastAsia="Times New Roman" w:hAnsi="Times New Roman" w:cs="Times New Roman"/>
          <w:sz w:val="21"/>
        </w:rPr>
        <w:t xml:space="preserve"> </w:t>
      </w:r>
    </w:p>
    <w:p w14:paraId="3B4E274F"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Howard, R.S., 2016. The management of ischaemic stroke. Anaesthesia &amp; Intensive Care Medicine, 17(12), p.591-595. </w:t>
      </w:r>
    </w:p>
    <w:p w14:paraId="4046D70B" w14:textId="77777777" w:rsidR="00F00A1F" w:rsidRDefault="00A743E2">
      <w:pPr>
        <w:spacing w:after="101"/>
        <w:ind w:left="720"/>
      </w:pPr>
      <w:r>
        <w:rPr>
          <w:rFonts w:ascii="Times New Roman" w:eastAsia="Times New Roman" w:hAnsi="Times New Roman" w:cs="Times New Roman"/>
          <w:sz w:val="21"/>
        </w:rPr>
        <w:t xml:space="preserve"> </w:t>
      </w:r>
    </w:p>
    <w:p w14:paraId="78B49690"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lastRenderedPageBreak/>
        <w:t>Jauch</w:t>
      </w:r>
      <w:proofErr w:type="spellEnd"/>
      <w:r>
        <w:rPr>
          <w:rFonts w:ascii="Times New Roman" w:eastAsia="Times New Roman" w:hAnsi="Times New Roman" w:cs="Times New Roman"/>
          <w:sz w:val="21"/>
        </w:rPr>
        <w:t xml:space="preserve"> EC, Saver JL, Adams HP Jr, et al. Guidelines for the early management of patients with acute ischemic stroke: a guideline for healthcare professionals from the American Heart Association/American Stroke Association. Stroke 2013; 44: 870–947 </w:t>
      </w:r>
      <w:r>
        <w:rPr>
          <w:rFonts w:ascii="Courier New" w:eastAsia="Courier New" w:hAnsi="Courier New" w:cs="Courier New"/>
          <w:sz w:val="21"/>
        </w:rPr>
        <w:t xml:space="preserve">  </w:t>
      </w:r>
    </w:p>
    <w:p w14:paraId="4300FCC9" w14:textId="77777777" w:rsidR="00F00A1F" w:rsidRDefault="00A743E2">
      <w:pPr>
        <w:spacing w:after="96"/>
        <w:ind w:left="720"/>
      </w:pPr>
      <w:r>
        <w:rPr>
          <w:rFonts w:ascii="Times New Roman" w:eastAsia="Times New Roman" w:hAnsi="Times New Roman" w:cs="Times New Roman"/>
          <w:sz w:val="21"/>
        </w:rPr>
        <w:t xml:space="preserve"> </w:t>
      </w:r>
    </w:p>
    <w:p w14:paraId="17EE8935"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Jingshan</w:t>
      </w:r>
      <w:proofErr w:type="spellEnd"/>
      <w:r>
        <w:rPr>
          <w:rFonts w:ascii="Times New Roman" w:eastAsia="Times New Roman" w:hAnsi="Times New Roman" w:cs="Times New Roman"/>
          <w:sz w:val="21"/>
        </w:rPr>
        <w:t xml:space="preserve">, L., </w:t>
      </w:r>
      <w:proofErr w:type="spellStart"/>
      <w:r>
        <w:rPr>
          <w:rFonts w:ascii="Times New Roman" w:eastAsia="Times New Roman" w:hAnsi="Times New Roman" w:cs="Times New Roman"/>
          <w:sz w:val="21"/>
        </w:rPr>
        <w:t>Shengyu</w:t>
      </w:r>
      <w:proofErr w:type="spellEnd"/>
      <w:r>
        <w:rPr>
          <w:rFonts w:ascii="Times New Roman" w:eastAsia="Times New Roman" w:hAnsi="Times New Roman" w:cs="Times New Roman"/>
          <w:sz w:val="21"/>
        </w:rPr>
        <w:t xml:space="preserve">, F., Xing, F., Zheng, W., </w:t>
      </w:r>
      <w:proofErr w:type="spellStart"/>
      <w:r>
        <w:rPr>
          <w:rFonts w:ascii="Times New Roman" w:eastAsia="Times New Roman" w:hAnsi="Times New Roman" w:cs="Times New Roman"/>
          <w:sz w:val="21"/>
        </w:rPr>
        <w:t>Chuanbao</w:t>
      </w:r>
      <w:proofErr w:type="spellEnd"/>
      <w:r>
        <w:rPr>
          <w:rFonts w:ascii="Times New Roman" w:eastAsia="Times New Roman" w:hAnsi="Times New Roman" w:cs="Times New Roman"/>
          <w:sz w:val="21"/>
        </w:rPr>
        <w:t xml:space="preserve">, Z., </w:t>
      </w:r>
      <w:proofErr w:type="spellStart"/>
      <w:r>
        <w:rPr>
          <w:rFonts w:ascii="Times New Roman" w:eastAsia="Times New Roman" w:hAnsi="Times New Roman" w:cs="Times New Roman"/>
          <w:sz w:val="21"/>
        </w:rPr>
        <w:t>Zenghui</w:t>
      </w:r>
      <w:proofErr w:type="spellEnd"/>
      <w:r>
        <w:rPr>
          <w:rFonts w:ascii="Times New Roman" w:eastAsia="Times New Roman" w:hAnsi="Times New Roman" w:cs="Times New Roman"/>
          <w:sz w:val="21"/>
        </w:rPr>
        <w:t xml:space="preserve">, Q. Tao, J. (2018). Morphometry of the Hand Knob Region and Motor Function Change in Eloquent Area Glioma Patients. Clinical Neuroradiology.  </w:t>
      </w:r>
    </w:p>
    <w:p w14:paraId="35127618" w14:textId="77777777" w:rsidR="00F00A1F" w:rsidRDefault="00A743E2">
      <w:pPr>
        <w:spacing w:after="96"/>
        <w:ind w:left="720"/>
      </w:pPr>
      <w:r>
        <w:rPr>
          <w:rFonts w:ascii="Times New Roman" w:eastAsia="Times New Roman" w:hAnsi="Times New Roman" w:cs="Times New Roman"/>
          <w:sz w:val="21"/>
        </w:rPr>
        <w:t xml:space="preserve"> </w:t>
      </w:r>
    </w:p>
    <w:p w14:paraId="20494745" w14:textId="77777777" w:rsidR="00F00A1F" w:rsidRDefault="00A743E2">
      <w:pPr>
        <w:spacing w:after="3" w:line="363" w:lineRule="auto"/>
        <w:ind w:left="715" w:right="106" w:hanging="10"/>
      </w:pPr>
      <w:proofErr w:type="gramStart"/>
      <w:r>
        <w:rPr>
          <w:rFonts w:ascii="Times New Roman" w:eastAsia="Times New Roman" w:hAnsi="Times New Roman" w:cs="Times New Roman"/>
          <w:sz w:val="21"/>
        </w:rPr>
        <w:t>Johnson  BF</w:t>
      </w:r>
      <w:proofErr w:type="gramEnd"/>
      <w:r>
        <w:rPr>
          <w:rFonts w:ascii="Times New Roman" w:eastAsia="Times New Roman" w:hAnsi="Times New Roman" w:cs="Times New Roman"/>
          <w:sz w:val="21"/>
        </w:rPr>
        <w:t xml:space="preserve">, </w:t>
      </w:r>
      <w:proofErr w:type="spellStart"/>
      <w:r>
        <w:rPr>
          <w:rFonts w:ascii="Times New Roman" w:eastAsia="Times New Roman" w:hAnsi="Times New Roman" w:cs="Times New Roman"/>
          <w:sz w:val="21"/>
        </w:rPr>
        <w:t>Verlato</w:t>
      </w:r>
      <w:proofErr w:type="spellEnd"/>
      <w:r>
        <w:rPr>
          <w:rFonts w:ascii="Times New Roman" w:eastAsia="Times New Roman" w:hAnsi="Times New Roman" w:cs="Times New Roman"/>
          <w:sz w:val="21"/>
        </w:rPr>
        <w:t xml:space="preserve">  F, </w:t>
      </w:r>
      <w:proofErr w:type="spellStart"/>
      <w:r>
        <w:rPr>
          <w:rFonts w:ascii="Times New Roman" w:eastAsia="Times New Roman" w:hAnsi="Times New Roman" w:cs="Times New Roman"/>
          <w:sz w:val="21"/>
        </w:rPr>
        <w:t>Bergelin</w:t>
      </w:r>
      <w:proofErr w:type="spellEnd"/>
      <w:r>
        <w:rPr>
          <w:rFonts w:ascii="Times New Roman" w:eastAsia="Times New Roman" w:hAnsi="Times New Roman" w:cs="Times New Roman"/>
          <w:sz w:val="21"/>
        </w:rPr>
        <w:t xml:space="preserve">  RO, </w:t>
      </w:r>
      <w:proofErr w:type="spellStart"/>
      <w:r>
        <w:rPr>
          <w:rFonts w:ascii="Times New Roman" w:eastAsia="Times New Roman" w:hAnsi="Times New Roman" w:cs="Times New Roman"/>
          <w:sz w:val="21"/>
        </w:rPr>
        <w:t>Primozich</w:t>
      </w:r>
      <w:proofErr w:type="spellEnd"/>
      <w:r>
        <w:rPr>
          <w:rFonts w:ascii="Times New Roman" w:eastAsia="Times New Roman" w:hAnsi="Times New Roman" w:cs="Times New Roman"/>
          <w:sz w:val="21"/>
        </w:rPr>
        <w:t xml:space="preserve">  JF, </w:t>
      </w:r>
      <w:proofErr w:type="spellStart"/>
      <w:r>
        <w:rPr>
          <w:rFonts w:ascii="Times New Roman" w:eastAsia="Times New Roman" w:hAnsi="Times New Roman" w:cs="Times New Roman"/>
          <w:sz w:val="21"/>
        </w:rPr>
        <w:t>Strandness</w:t>
      </w:r>
      <w:proofErr w:type="spellEnd"/>
      <w:r>
        <w:rPr>
          <w:rFonts w:ascii="Times New Roman" w:eastAsia="Times New Roman" w:hAnsi="Times New Roman" w:cs="Times New Roman"/>
          <w:sz w:val="21"/>
        </w:rPr>
        <w:t xml:space="preserve">  E  Jr.  Clinical outcome in patients with mild and moderate carotid artery stenosis.  J </w:t>
      </w:r>
      <w:proofErr w:type="spellStart"/>
      <w:r>
        <w:rPr>
          <w:rFonts w:ascii="Times New Roman" w:eastAsia="Times New Roman" w:hAnsi="Times New Roman" w:cs="Times New Roman"/>
          <w:sz w:val="21"/>
        </w:rPr>
        <w:t>Vasc</w:t>
      </w:r>
      <w:proofErr w:type="spellEnd"/>
      <w:r>
        <w:rPr>
          <w:rFonts w:ascii="Times New Roman" w:eastAsia="Times New Roman" w:hAnsi="Times New Roman" w:cs="Times New Roman"/>
          <w:sz w:val="21"/>
        </w:rPr>
        <w:t xml:space="preserve"> Surg. 1995;21(1):120-126 </w:t>
      </w:r>
    </w:p>
    <w:p w14:paraId="363FDFA9" w14:textId="77777777" w:rsidR="00F00A1F" w:rsidRDefault="00A743E2">
      <w:pPr>
        <w:spacing w:after="96"/>
        <w:ind w:left="720"/>
      </w:pPr>
      <w:r>
        <w:rPr>
          <w:rFonts w:ascii="Times New Roman" w:eastAsia="Times New Roman" w:hAnsi="Times New Roman" w:cs="Times New Roman"/>
          <w:sz w:val="21"/>
        </w:rPr>
        <w:t xml:space="preserve"> </w:t>
      </w:r>
    </w:p>
    <w:p w14:paraId="4B7415B5"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Jovin</w:t>
      </w:r>
      <w:proofErr w:type="spellEnd"/>
      <w:r>
        <w:rPr>
          <w:rFonts w:ascii="Times New Roman" w:eastAsia="Times New Roman" w:hAnsi="Times New Roman" w:cs="Times New Roman"/>
          <w:sz w:val="21"/>
        </w:rPr>
        <w:t xml:space="preserve"> TG, Gebel JM, Wechsler LR. Intra-arterial thrombolysis for acute ischemic stroke. J Stroke </w:t>
      </w:r>
      <w:proofErr w:type="spellStart"/>
      <w:r>
        <w:rPr>
          <w:rFonts w:ascii="Times New Roman" w:eastAsia="Times New Roman" w:hAnsi="Times New Roman" w:cs="Times New Roman"/>
          <w:sz w:val="21"/>
        </w:rPr>
        <w:t>Cerebrovasc</w:t>
      </w:r>
      <w:proofErr w:type="spellEnd"/>
      <w:r>
        <w:rPr>
          <w:rFonts w:ascii="Times New Roman" w:eastAsia="Times New Roman" w:hAnsi="Times New Roman" w:cs="Times New Roman"/>
          <w:sz w:val="21"/>
        </w:rPr>
        <w:t xml:space="preserve"> Dis 2002;11(3-4):148–161 </w:t>
      </w:r>
    </w:p>
    <w:p w14:paraId="3F71AD40" w14:textId="77777777" w:rsidR="00F00A1F" w:rsidRDefault="00A743E2">
      <w:pPr>
        <w:spacing w:after="0"/>
        <w:ind w:left="720"/>
      </w:pPr>
      <w:r>
        <w:rPr>
          <w:rFonts w:ascii="Times New Roman" w:eastAsia="Times New Roman" w:hAnsi="Times New Roman" w:cs="Times New Roman"/>
          <w:sz w:val="21"/>
        </w:rPr>
        <w:t xml:space="preserve"> </w:t>
      </w:r>
    </w:p>
    <w:p w14:paraId="07104AB1"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Khatri P, Neff J, Broderick JP, Khoury JC, </w:t>
      </w:r>
      <w:proofErr w:type="spellStart"/>
      <w:r>
        <w:rPr>
          <w:rFonts w:ascii="Times New Roman" w:eastAsia="Times New Roman" w:hAnsi="Times New Roman" w:cs="Times New Roman"/>
          <w:sz w:val="21"/>
        </w:rPr>
        <w:t>Carrozzella</w:t>
      </w:r>
      <w:proofErr w:type="spellEnd"/>
      <w:r>
        <w:rPr>
          <w:rFonts w:ascii="Times New Roman" w:eastAsia="Times New Roman" w:hAnsi="Times New Roman" w:cs="Times New Roman"/>
          <w:sz w:val="21"/>
        </w:rPr>
        <w:t xml:space="preserve"> J, </w:t>
      </w:r>
      <w:proofErr w:type="spellStart"/>
      <w:r>
        <w:rPr>
          <w:rFonts w:ascii="Times New Roman" w:eastAsia="Times New Roman" w:hAnsi="Times New Roman" w:cs="Times New Roman"/>
          <w:sz w:val="21"/>
        </w:rPr>
        <w:t>Tomsick</w:t>
      </w:r>
      <w:proofErr w:type="spellEnd"/>
      <w:r>
        <w:rPr>
          <w:rFonts w:ascii="Times New Roman" w:eastAsia="Times New Roman" w:hAnsi="Times New Roman" w:cs="Times New Roman"/>
          <w:sz w:val="21"/>
        </w:rPr>
        <w:t xml:space="preserve"> T. Revascularization end points in stroke interventional trials: recanalization versus reperfusion in IMS-I. Stroke 2005;36:2400–2403 </w:t>
      </w:r>
    </w:p>
    <w:p w14:paraId="170E24FF" w14:textId="77777777" w:rsidR="00F00A1F" w:rsidRDefault="00A743E2">
      <w:pPr>
        <w:spacing w:after="96"/>
        <w:ind w:left="720"/>
      </w:pPr>
      <w:r>
        <w:rPr>
          <w:rFonts w:ascii="Times New Roman" w:eastAsia="Times New Roman" w:hAnsi="Times New Roman" w:cs="Times New Roman"/>
          <w:sz w:val="21"/>
        </w:rPr>
        <w:t xml:space="preserve"> </w:t>
      </w:r>
    </w:p>
    <w:p w14:paraId="14AE0310"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Kim D, </w:t>
      </w:r>
      <w:proofErr w:type="spellStart"/>
      <w:r>
        <w:rPr>
          <w:rFonts w:ascii="Times New Roman" w:eastAsia="Times New Roman" w:hAnsi="Times New Roman" w:cs="Times New Roman"/>
          <w:sz w:val="21"/>
        </w:rPr>
        <w:t>Liebeskind</w:t>
      </w:r>
      <w:proofErr w:type="spellEnd"/>
      <w:r>
        <w:rPr>
          <w:rFonts w:ascii="Times New Roman" w:eastAsia="Times New Roman" w:hAnsi="Times New Roman" w:cs="Times New Roman"/>
          <w:sz w:val="21"/>
        </w:rPr>
        <w:t xml:space="preserve"> DS. Neuroimaging advances and the transformation of acute stroke care. Semin </w:t>
      </w:r>
      <w:proofErr w:type="spellStart"/>
      <w:r>
        <w:rPr>
          <w:rFonts w:ascii="Times New Roman" w:eastAsia="Times New Roman" w:hAnsi="Times New Roman" w:cs="Times New Roman"/>
          <w:sz w:val="21"/>
        </w:rPr>
        <w:t>Neurol</w:t>
      </w:r>
      <w:proofErr w:type="spellEnd"/>
      <w:r>
        <w:rPr>
          <w:rFonts w:ascii="Times New Roman" w:eastAsia="Times New Roman" w:hAnsi="Times New Roman" w:cs="Times New Roman"/>
          <w:sz w:val="21"/>
        </w:rPr>
        <w:t xml:space="preserve"> </w:t>
      </w:r>
      <w:proofErr w:type="gramStart"/>
      <w:r>
        <w:rPr>
          <w:rFonts w:ascii="Times New Roman" w:eastAsia="Times New Roman" w:hAnsi="Times New Roman" w:cs="Times New Roman"/>
          <w:sz w:val="21"/>
        </w:rPr>
        <w:t>2005;25:345</w:t>
      </w:r>
      <w:proofErr w:type="gramEnd"/>
      <w:r>
        <w:rPr>
          <w:rFonts w:ascii="Times New Roman" w:eastAsia="Times New Roman" w:hAnsi="Times New Roman" w:cs="Times New Roman"/>
          <w:sz w:val="21"/>
        </w:rPr>
        <w:t xml:space="preserve">–361 </w:t>
      </w:r>
    </w:p>
    <w:p w14:paraId="72B827AB" w14:textId="77777777" w:rsidR="00F00A1F" w:rsidRDefault="00A743E2">
      <w:pPr>
        <w:spacing w:after="101"/>
        <w:ind w:left="720"/>
      </w:pPr>
      <w:r>
        <w:rPr>
          <w:rFonts w:ascii="Times New Roman" w:eastAsia="Times New Roman" w:hAnsi="Times New Roman" w:cs="Times New Roman"/>
          <w:sz w:val="21"/>
        </w:rPr>
        <w:t xml:space="preserve"> </w:t>
      </w:r>
    </w:p>
    <w:p w14:paraId="1DD6C76E"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Kim S, Lee M, Park S, Lee S. Prediction of clinical outcome with baseline and 24-hour perfusion CT in acute middle cerebral artery territory ischemic stroke treated with intravenous recanalization therapy. </w:t>
      </w:r>
    </w:p>
    <w:p w14:paraId="53AD87A0" w14:textId="77777777" w:rsidR="00F00A1F" w:rsidRDefault="00A743E2">
      <w:pPr>
        <w:spacing w:after="96"/>
        <w:ind w:left="715" w:right="106" w:hanging="10"/>
      </w:pPr>
      <w:r>
        <w:rPr>
          <w:rFonts w:ascii="Times New Roman" w:eastAsia="Times New Roman" w:hAnsi="Times New Roman" w:cs="Times New Roman"/>
          <w:sz w:val="21"/>
        </w:rPr>
        <w:t xml:space="preserve">Neuroradiology 2008;50(5):391–396.   </w:t>
      </w:r>
    </w:p>
    <w:p w14:paraId="4338D599" w14:textId="77777777" w:rsidR="00F00A1F" w:rsidRDefault="00A743E2">
      <w:pPr>
        <w:spacing w:after="101"/>
        <w:ind w:left="720"/>
      </w:pPr>
      <w:r>
        <w:rPr>
          <w:rFonts w:ascii="Times New Roman" w:eastAsia="Times New Roman" w:hAnsi="Times New Roman" w:cs="Times New Roman"/>
          <w:sz w:val="21"/>
        </w:rPr>
        <w:t xml:space="preserve"> </w:t>
      </w:r>
    </w:p>
    <w:p w14:paraId="76672B91"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Kloska</w:t>
      </w:r>
      <w:proofErr w:type="spellEnd"/>
      <w:r>
        <w:rPr>
          <w:rFonts w:ascii="Times New Roman" w:eastAsia="Times New Roman" w:hAnsi="Times New Roman" w:cs="Times New Roman"/>
          <w:sz w:val="21"/>
        </w:rPr>
        <w:t xml:space="preserve"> SP, Dittrich R, Fischer T, et al. Perfusion CT in acute stroke: prediction of vessel recanalization and clinical outcome in intravenous thrombolytic therapy. Eur </w:t>
      </w:r>
      <w:proofErr w:type="spellStart"/>
      <w:r>
        <w:rPr>
          <w:rFonts w:ascii="Times New Roman" w:eastAsia="Times New Roman" w:hAnsi="Times New Roman" w:cs="Times New Roman"/>
          <w:sz w:val="21"/>
        </w:rPr>
        <w:t>Radiol</w:t>
      </w:r>
      <w:proofErr w:type="spellEnd"/>
      <w:r>
        <w:rPr>
          <w:rFonts w:ascii="Times New Roman" w:eastAsia="Times New Roman" w:hAnsi="Times New Roman" w:cs="Times New Roman"/>
          <w:sz w:val="21"/>
        </w:rPr>
        <w:t xml:space="preserve"> </w:t>
      </w:r>
      <w:proofErr w:type="gramStart"/>
      <w:r>
        <w:rPr>
          <w:rFonts w:ascii="Times New Roman" w:eastAsia="Times New Roman" w:hAnsi="Times New Roman" w:cs="Times New Roman"/>
          <w:sz w:val="21"/>
        </w:rPr>
        <w:t>2007;17:2491</w:t>
      </w:r>
      <w:proofErr w:type="gramEnd"/>
      <w:r>
        <w:rPr>
          <w:rFonts w:ascii="Times New Roman" w:eastAsia="Times New Roman" w:hAnsi="Times New Roman" w:cs="Times New Roman"/>
          <w:sz w:val="21"/>
        </w:rPr>
        <w:t xml:space="preserve">–98 </w:t>
      </w:r>
    </w:p>
    <w:p w14:paraId="6EFF4379" w14:textId="77777777" w:rsidR="00F00A1F" w:rsidRDefault="00A743E2">
      <w:pPr>
        <w:spacing w:after="96"/>
        <w:ind w:left="720"/>
      </w:pPr>
      <w:r>
        <w:rPr>
          <w:rFonts w:ascii="Times New Roman" w:eastAsia="Times New Roman" w:hAnsi="Times New Roman" w:cs="Times New Roman"/>
          <w:sz w:val="21"/>
        </w:rPr>
        <w:t xml:space="preserve"> </w:t>
      </w:r>
    </w:p>
    <w:p w14:paraId="51CC6514" w14:textId="77777777" w:rsidR="00F00A1F" w:rsidRDefault="00A743E2">
      <w:pPr>
        <w:spacing w:after="96"/>
        <w:ind w:left="715" w:right="106" w:hanging="10"/>
      </w:pPr>
      <w:r>
        <w:rPr>
          <w:rFonts w:ascii="Times New Roman" w:eastAsia="Times New Roman" w:hAnsi="Times New Roman" w:cs="Times New Roman"/>
          <w:sz w:val="21"/>
        </w:rPr>
        <w:t xml:space="preserve">Kluwer W Osborn </w:t>
      </w:r>
      <w:proofErr w:type="gramStart"/>
      <w:r>
        <w:rPr>
          <w:rFonts w:ascii="Times New Roman" w:eastAsia="Times New Roman" w:hAnsi="Times New Roman" w:cs="Times New Roman"/>
          <w:sz w:val="21"/>
        </w:rPr>
        <w:t>AG .</w:t>
      </w:r>
      <w:proofErr w:type="gramEnd"/>
      <w:r>
        <w:rPr>
          <w:rFonts w:ascii="Times New Roman" w:eastAsia="Times New Roman" w:hAnsi="Times New Roman" w:cs="Times New Roman"/>
          <w:sz w:val="21"/>
        </w:rPr>
        <w:t xml:space="preserve"> Kluwer </w:t>
      </w:r>
      <w:proofErr w:type="gramStart"/>
      <w:r>
        <w:rPr>
          <w:rFonts w:ascii="Times New Roman" w:eastAsia="Times New Roman" w:hAnsi="Times New Roman" w:cs="Times New Roman"/>
          <w:sz w:val="21"/>
        </w:rPr>
        <w:t>W ,</w:t>
      </w:r>
      <w:proofErr w:type="gramEnd"/>
      <w:r>
        <w:rPr>
          <w:rFonts w:ascii="Times New Roman" w:eastAsia="Times New Roman" w:hAnsi="Times New Roman" w:cs="Times New Roman"/>
          <w:sz w:val="21"/>
        </w:rPr>
        <w:t xml:space="preserve"> Diagnostic cerebral angiography. Second edition, 1998 </w:t>
      </w:r>
    </w:p>
    <w:p w14:paraId="294E8E4D" w14:textId="77777777" w:rsidR="00F00A1F" w:rsidRDefault="00A743E2">
      <w:pPr>
        <w:spacing w:after="101"/>
        <w:ind w:left="720"/>
      </w:pPr>
      <w:r>
        <w:rPr>
          <w:rFonts w:ascii="Times New Roman" w:eastAsia="Times New Roman" w:hAnsi="Times New Roman" w:cs="Times New Roman"/>
          <w:sz w:val="21"/>
        </w:rPr>
        <w:t xml:space="preserve"> </w:t>
      </w:r>
    </w:p>
    <w:p w14:paraId="45B5F83D"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König M, Kraus M, Theek C, Klotz E, </w:t>
      </w:r>
      <w:proofErr w:type="spellStart"/>
      <w:r>
        <w:rPr>
          <w:rFonts w:ascii="Times New Roman" w:eastAsia="Times New Roman" w:hAnsi="Times New Roman" w:cs="Times New Roman"/>
          <w:sz w:val="21"/>
        </w:rPr>
        <w:t>Gehlen</w:t>
      </w:r>
      <w:proofErr w:type="spellEnd"/>
      <w:r>
        <w:rPr>
          <w:rFonts w:ascii="Times New Roman" w:eastAsia="Times New Roman" w:hAnsi="Times New Roman" w:cs="Times New Roman"/>
          <w:sz w:val="21"/>
        </w:rPr>
        <w:t xml:space="preserve"> W, Heuser L. Quantitative Assessment of the Ischemic Brain by Means of Perfusion-Related Parameters Derived </w:t>
      </w:r>
      <w:proofErr w:type="gramStart"/>
      <w:r>
        <w:rPr>
          <w:rFonts w:ascii="Times New Roman" w:eastAsia="Times New Roman" w:hAnsi="Times New Roman" w:cs="Times New Roman"/>
          <w:sz w:val="21"/>
        </w:rPr>
        <w:t>From</w:t>
      </w:r>
      <w:proofErr w:type="gramEnd"/>
      <w:r>
        <w:rPr>
          <w:rFonts w:ascii="Times New Roman" w:eastAsia="Times New Roman" w:hAnsi="Times New Roman" w:cs="Times New Roman"/>
          <w:sz w:val="21"/>
        </w:rPr>
        <w:t xml:space="preserve"> Perfusion CT. Stroke 2001;32(2):431– 437.  </w:t>
      </w:r>
    </w:p>
    <w:p w14:paraId="710114F3" w14:textId="77777777" w:rsidR="00F00A1F" w:rsidRDefault="00A743E2">
      <w:pPr>
        <w:spacing w:after="101"/>
        <w:ind w:left="720"/>
      </w:pPr>
      <w:r>
        <w:rPr>
          <w:rFonts w:ascii="Times New Roman" w:eastAsia="Times New Roman" w:hAnsi="Times New Roman" w:cs="Times New Roman"/>
          <w:sz w:val="21"/>
        </w:rPr>
        <w:t xml:space="preserve"> </w:t>
      </w:r>
    </w:p>
    <w:p w14:paraId="518D917B" w14:textId="77777777" w:rsidR="00F00A1F" w:rsidRDefault="00A743E2">
      <w:pPr>
        <w:spacing w:after="3" w:line="363" w:lineRule="auto"/>
        <w:ind w:left="715" w:right="106" w:hanging="10"/>
      </w:pPr>
      <w:r>
        <w:rPr>
          <w:rFonts w:ascii="Times New Roman" w:eastAsia="Times New Roman" w:hAnsi="Times New Roman" w:cs="Times New Roman"/>
          <w:sz w:val="21"/>
        </w:rPr>
        <w:lastRenderedPageBreak/>
        <w:t xml:space="preserve">Kwon S, </w:t>
      </w:r>
      <w:proofErr w:type="spellStart"/>
      <w:r>
        <w:rPr>
          <w:rFonts w:ascii="Times New Roman" w:eastAsia="Times New Roman" w:hAnsi="Times New Roman" w:cs="Times New Roman"/>
          <w:sz w:val="21"/>
        </w:rPr>
        <w:t>Hartzema</w:t>
      </w:r>
      <w:proofErr w:type="spellEnd"/>
      <w:r>
        <w:rPr>
          <w:rFonts w:ascii="Times New Roman" w:eastAsia="Times New Roman" w:hAnsi="Times New Roman" w:cs="Times New Roman"/>
          <w:sz w:val="21"/>
        </w:rPr>
        <w:t xml:space="preserve"> AG, Duncan PW, Min-Lai S. Disability measures in stroke: relationship among the Barthel Index, the Functional Independence Measure, and the Modified Rankin Scale. Stroke. </w:t>
      </w:r>
    </w:p>
    <w:p w14:paraId="3F130868" w14:textId="77777777" w:rsidR="00F00A1F" w:rsidRDefault="00A743E2">
      <w:pPr>
        <w:spacing w:after="96"/>
        <w:ind w:left="715" w:right="106" w:hanging="10"/>
      </w:pPr>
      <w:proofErr w:type="gramStart"/>
      <w:r>
        <w:rPr>
          <w:rFonts w:ascii="Times New Roman" w:eastAsia="Times New Roman" w:hAnsi="Times New Roman" w:cs="Times New Roman"/>
          <w:sz w:val="21"/>
        </w:rPr>
        <w:t>2004;35:918</w:t>
      </w:r>
      <w:proofErr w:type="gramEnd"/>
      <w:r>
        <w:rPr>
          <w:rFonts w:ascii="Times New Roman" w:eastAsia="Times New Roman" w:hAnsi="Times New Roman" w:cs="Times New Roman"/>
          <w:sz w:val="21"/>
        </w:rPr>
        <w:t xml:space="preserve">–923. </w:t>
      </w:r>
    </w:p>
    <w:p w14:paraId="583646C3" w14:textId="77777777" w:rsidR="00F00A1F" w:rsidRDefault="00A743E2">
      <w:pPr>
        <w:spacing w:after="101"/>
        <w:ind w:left="720"/>
      </w:pPr>
      <w:r>
        <w:rPr>
          <w:rFonts w:ascii="Times New Roman" w:eastAsia="Times New Roman" w:hAnsi="Times New Roman" w:cs="Times New Roman"/>
          <w:sz w:val="21"/>
        </w:rPr>
        <w:t xml:space="preserve"> </w:t>
      </w:r>
    </w:p>
    <w:p w14:paraId="35457D88"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Lansberg</w:t>
      </w:r>
      <w:proofErr w:type="spellEnd"/>
      <w:r>
        <w:rPr>
          <w:rFonts w:ascii="Times New Roman" w:eastAsia="Times New Roman" w:hAnsi="Times New Roman" w:cs="Times New Roman"/>
          <w:sz w:val="21"/>
        </w:rPr>
        <w:t xml:space="preserve"> MG, O’Brien MW, Tong DC, Moseley ME, Albers GW. Evolution of cerebral infarct volume assessed by diffusion-weighted magnetic resonance imaging. Arch. </w:t>
      </w:r>
      <w:proofErr w:type="spellStart"/>
      <w:r>
        <w:rPr>
          <w:rFonts w:ascii="Times New Roman" w:eastAsia="Times New Roman" w:hAnsi="Times New Roman" w:cs="Times New Roman"/>
          <w:sz w:val="21"/>
        </w:rPr>
        <w:t>Neurol</w:t>
      </w:r>
      <w:proofErr w:type="spellEnd"/>
      <w:r>
        <w:rPr>
          <w:rFonts w:ascii="Times New Roman" w:eastAsia="Times New Roman" w:hAnsi="Times New Roman" w:cs="Times New Roman"/>
          <w:sz w:val="21"/>
        </w:rPr>
        <w:t xml:space="preserve"> </w:t>
      </w:r>
      <w:proofErr w:type="gramStart"/>
      <w:r>
        <w:rPr>
          <w:rFonts w:ascii="Times New Roman" w:eastAsia="Times New Roman" w:hAnsi="Times New Roman" w:cs="Times New Roman"/>
          <w:sz w:val="21"/>
        </w:rPr>
        <w:t>2001;58:613</w:t>
      </w:r>
      <w:proofErr w:type="gramEnd"/>
      <w:r>
        <w:rPr>
          <w:rFonts w:ascii="Times New Roman" w:eastAsia="Times New Roman" w:hAnsi="Times New Roman" w:cs="Times New Roman"/>
          <w:sz w:val="21"/>
        </w:rPr>
        <w:t xml:space="preserve">–617. </w:t>
      </w:r>
    </w:p>
    <w:p w14:paraId="45EDAA50" w14:textId="77777777" w:rsidR="00F00A1F" w:rsidRDefault="00A743E2">
      <w:pPr>
        <w:spacing w:after="96"/>
        <w:ind w:left="720"/>
      </w:pPr>
      <w:r>
        <w:rPr>
          <w:rFonts w:ascii="Times New Roman" w:eastAsia="Times New Roman" w:hAnsi="Times New Roman" w:cs="Times New Roman"/>
          <w:sz w:val="21"/>
        </w:rPr>
        <w:t xml:space="preserve"> </w:t>
      </w:r>
    </w:p>
    <w:p w14:paraId="49ABAC15"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Lansberg</w:t>
      </w:r>
      <w:proofErr w:type="spellEnd"/>
      <w:r>
        <w:rPr>
          <w:rFonts w:ascii="Times New Roman" w:eastAsia="Times New Roman" w:hAnsi="Times New Roman" w:cs="Times New Roman"/>
          <w:sz w:val="21"/>
        </w:rPr>
        <w:t xml:space="preserve"> MG, Christensen S, Kemp S, </w:t>
      </w:r>
      <w:proofErr w:type="spellStart"/>
      <w:r>
        <w:rPr>
          <w:rFonts w:ascii="Times New Roman" w:eastAsia="Times New Roman" w:hAnsi="Times New Roman" w:cs="Times New Roman"/>
          <w:sz w:val="21"/>
        </w:rPr>
        <w:t>Mlynash</w:t>
      </w:r>
      <w:proofErr w:type="spellEnd"/>
      <w:r>
        <w:rPr>
          <w:rFonts w:ascii="Times New Roman" w:eastAsia="Times New Roman" w:hAnsi="Times New Roman" w:cs="Times New Roman"/>
          <w:sz w:val="21"/>
        </w:rPr>
        <w:t xml:space="preserve"> M, Mishra N, </w:t>
      </w:r>
      <w:proofErr w:type="spellStart"/>
      <w:r>
        <w:rPr>
          <w:rFonts w:ascii="Times New Roman" w:eastAsia="Times New Roman" w:hAnsi="Times New Roman" w:cs="Times New Roman"/>
          <w:sz w:val="21"/>
        </w:rPr>
        <w:t>Federau</w:t>
      </w:r>
      <w:proofErr w:type="spellEnd"/>
      <w:r>
        <w:rPr>
          <w:rFonts w:ascii="Times New Roman" w:eastAsia="Times New Roman" w:hAnsi="Times New Roman" w:cs="Times New Roman"/>
          <w:sz w:val="21"/>
        </w:rPr>
        <w:t xml:space="preserve"> C, Tsai JP, </w:t>
      </w:r>
      <w:proofErr w:type="spellStart"/>
      <w:r>
        <w:rPr>
          <w:rFonts w:ascii="Times New Roman" w:eastAsia="Times New Roman" w:hAnsi="Times New Roman" w:cs="Times New Roman"/>
          <w:sz w:val="21"/>
        </w:rPr>
        <w:t>Zaharchuk</w:t>
      </w:r>
      <w:proofErr w:type="spellEnd"/>
      <w:r>
        <w:rPr>
          <w:rFonts w:ascii="Times New Roman" w:eastAsia="Times New Roman" w:hAnsi="Times New Roman" w:cs="Times New Roman"/>
          <w:sz w:val="21"/>
        </w:rPr>
        <w:t xml:space="preserve"> G, Marks MP, Albers GW. Computed tomographic perfusion to Predict Response to Recanalization in ischemic stroke. Ann </w:t>
      </w:r>
      <w:proofErr w:type="spellStart"/>
      <w:r>
        <w:rPr>
          <w:rFonts w:ascii="Times New Roman" w:eastAsia="Times New Roman" w:hAnsi="Times New Roman" w:cs="Times New Roman"/>
          <w:sz w:val="21"/>
        </w:rPr>
        <w:t>Neurol</w:t>
      </w:r>
      <w:proofErr w:type="spellEnd"/>
      <w:r>
        <w:rPr>
          <w:rFonts w:ascii="Times New Roman" w:eastAsia="Times New Roman" w:hAnsi="Times New Roman" w:cs="Times New Roman"/>
          <w:sz w:val="21"/>
        </w:rPr>
        <w:t xml:space="preserve"> 2017; 81: 849–856. </w:t>
      </w:r>
    </w:p>
    <w:p w14:paraId="59F5867B" w14:textId="77777777" w:rsidR="00F00A1F" w:rsidRDefault="00A743E2">
      <w:pPr>
        <w:spacing w:after="101"/>
        <w:ind w:left="720"/>
      </w:pPr>
      <w:r>
        <w:rPr>
          <w:rFonts w:ascii="Times New Roman" w:eastAsia="Times New Roman" w:hAnsi="Times New Roman" w:cs="Times New Roman"/>
          <w:sz w:val="21"/>
        </w:rPr>
        <w:t xml:space="preserve"> </w:t>
      </w:r>
    </w:p>
    <w:p w14:paraId="3B350941"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Ledezma</w:t>
      </w:r>
      <w:proofErr w:type="spellEnd"/>
      <w:r>
        <w:rPr>
          <w:rFonts w:ascii="Times New Roman" w:eastAsia="Times New Roman" w:hAnsi="Times New Roman" w:cs="Times New Roman"/>
          <w:sz w:val="21"/>
        </w:rPr>
        <w:t xml:space="preserve"> CJ, </w:t>
      </w:r>
      <w:proofErr w:type="spellStart"/>
      <w:r>
        <w:rPr>
          <w:rFonts w:ascii="Times New Roman" w:eastAsia="Times New Roman" w:hAnsi="Times New Roman" w:cs="Times New Roman"/>
          <w:sz w:val="21"/>
        </w:rPr>
        <w:t>Fiebach</w:t>
      </w:r>
      <w:proofErr w:type="spellEnd"/>
      <w:r>
        <w:rPr>
          <w:rFonts w:ascii="Times New Roman" w:eastAsia="Times New Roman" w:hAnsi="Times New Roman" w:cs="Times New Roman"/>
          <w:sz w:val="21"/>
        </w:rPr>
        <w:t xml:space="preserve"> JB, </w:t>
      </w:r>
      <w:proofErr w:type="spellStart"/>
      <w:r>
        <w:rPr>
          <w:rFonts w:ascii="Times New Roman" w:eastAsia="Times New Roman" w:hAnsi="Times New Roman" w:cs="Times New Roman"/>
          <w:sz w:val="21"/>
        </w:rPr>
        <w:t>Wintermark</w:t>
      </w:r>
      <w:proofErr w:type="spellEnd"/>
      <w:r>
        <w:rPr>
          <w:rFonts w:ascii="Times New Roman" w:eastAsia="Times New Roman" w:hAnsi="Times New Roman" w:cs="Times New Roman"/>
          <w:sz w:val="21"/>
        </w:rPr>
        <w:t xml:space="preserve"> M. Modern imaging of the infarct core and the ischemic penumbra in acute stroke patients: CT versus MRI. Expert Rev Cardiovasc </w:t>
      </w:r>
      <w:proofErr w:type="spellStart"/>
      <w:r>
        <w:rPr>
          <w:rFonts w:ascii="Times New Roman" w:eastAsia="Times New Roman" w:hAnsi="Times New Roman" w:cs="Times New Roman"/>
          <w:sz w:val="21"/>
        </w:rPr>
        <w:t>Ther</w:t>
      </w:r>
      <w:proofErr w:type="spellEnd"/>
      <w:r>
        <w:rPr>
          <w:rFonts w:ascii="Times New Roman" w:eastAsia="Times New Roman" w:hAnsi="Times New Roman" w:cs="Times New Roman"/>
          <w:sz w:val="21"/>
        </w:rPr>
        <w:t xml:space="preserve">. </w:t>
      </w:r>
      <w:proofErr w:type="gramStart"/>
      <w:r>
        <w:rPr>
          <w:rFonts w:ascii="Times New Roman" w:eastAsia="Times New Roman" w:hAnsi="Times New Roman" w:cs="Times New Roman"/>
          <w:sz w:val="21"/>
        </w:rPr>
        <w:t>2009;7:395</w:t>
      </w:r>
      <w:proofErr w:type="gramEnd"/>
      <w:r>
        <w:rPr>
          <w:rFonts w:ascii="Times New Roman" w:eastAsia="Times New Roman" w:hAnsi="Times New Roman" w:cs="Times New Roman"/>
          <w:sz w:val="21"/>
        </w:rPr>
        <w:t xml:space="preserve">–403 </w:t>
      </w:r>
    </w:p>
    <w:p w14:paraId="7CB0E404" w14:textId="77777777" w:rsidR="00F00A1F" w:rsidRDefault="00A743E2">
      <w:pPr>
        <w:spacing w:after="96"/>
        <w:ind w:left="720"/>
      </w:pPr>
      <w:r>
        <w:rPr>
          <w:rFonts w:ascii="Times New Roman" w:eastAsia="Times New Roman" w:hAnsi="Times New Roman" w:cs="Times New Roman"/>
          <w:sz w:val="21"/>
        </w:rPr>
        <w:t xml:space="preserve"> </w:t>
      </w:r>
    </w:p>
    <w:p w14:paraId="292872C1" w14:textId="77777777" w:rsidR="00F00A1F" w:rsidRDefault="00A743E2">
      <w:pPr>
        <w:spacing w:after="37" w:line="363" w:lineRule="auto"/>
        <w:ind w:left="715" w:right="106" w:hanging="10"/>
      </w:pPr>
      <w:r>
        <w:rPr>
          <w:rFonts w:ascii="Times New Roman" w:eastAsia="Times New Roman" w:hAnsi="Times New Roman" w:cs="Times New Roman"/>
          <w:sz w:val="21"/>
        </w:rPr>
        <w:t xml:space="preserve">Maas M, Lev M, Ay H, Singhal A, </w:t>
      </w:r>
      <w:proofErr w:type="spellStart"/>
      <w:r>
        <w:rPr>
          <w:rFonts w:ascii="Times New Roman" w:eastAsia="Times New Roman" w:hAnsi="Times New Roman" w:cs="Times New Roman"/>
          <w:sz w:val="21"/>
        </w:rPr>
        <w:t>Kemmling</w:t>
      </w:r>
      <w:proofErr w:type="spellEnd"/>
      <w:r>
        <w:rPr>
          <w:rFonts w:ascii="Times New Roman" w:eastAsia="Times New Roman" w:hAnsi="Times New Roman" w:cs="Times New Roman"/>
          <w:sz w:val="21"/>
        </w:rPr>
        <w:t xml:space="preserve"> A and Walter J </w:t>
      </w:r>
      <w:proofErr w:type="spellStart"/>
      <w:r>
        <w:rPr>
          <w:rFonts w:ascii="Times New Roman" w:eastAsia="Times New Roman" w:hAnsi="Times New Roman" w:cs="Times New Roman"/>
          <w:sz w:val="21"/>
        </w:rPr>
        <w:t>Koroshetz</w:t>
      </w:r>
      <w:proofErr w:type="spellEnd"/>
      <w:r>
        <w:rPr>
          <w:rFonts w:ascii="Times New Roman" w:eastAsia="Times New Roman" w:hAnsi="Times New Roman" w:cs="Times New Roman"/>
          <w:sz w:val="21"/>
        </w:rPr>
        <w:t xml:space="preserve">, et al. Collateral vessels on </w:t>
      </w:r>
      <w:proofErr w:type="spellStart"/>
      <w:r>
        <w:rPr>
          <w:rFonts w:ascii="Times New Roman" w:eastAsia="Times New Roman" w:hAnsi="Times New Roman" w:cs="Times New Roman"/>
          <w:sz w:val="21"/>
        </w:rPr>
        <w:t>ct</w:t>
      </w:r>
      <w:proofErr w:type="spellEnd"/>
      <w:r>
        <w:rPr>
          <w:rFonts w:ascii="Times New Roman" w:eastAsia="Times New Roman" w:hAnsi="Times New Roman" w:cs="Times New Roman"/>
          <w:sz w:val="21"/>
        </w:rPr>
        <w:t xml:space="preserve"> angiography predict outcome in acute ischemic stroke. Stroke, 40(9):3001–3005, 2009 </w:t>
      </w:r>
      <w:r>
        <w:rPr>
          <w:rFonts w:ascii="Courier New" w:eastAsia="Courier New" w:hAnsi="Courier New" w:cs="Courier New"/>
          <w:sz w:val="21"/>
        </w:rPr>
        <w:t xml:space="preserve">  </w:t>
      </w:r>
    </w:p>
    <w:p w14:paraId="0FC70EFD" w14:textId="77777777" w:rsidR="00F00A1F" w:rsidRDefault="00A743E2">
      <w:pPr>
        <w:spacing w:after="135"/>
        <w:ind w:left="720"/>
      </w:pPr>
      <w:r>
        <w:rPr>
          <w:rFonts w:ascii="Courier New" w:eastAsia="Courier New" w:hAnsi="Courier New" w:cs="Courier New"/>
          <w:sz w:val="21"/>
        </w:rPr>
        <w:t xml:space="preserve"> </w:t>
      </w:r>
    </w:p>
    <w:p w14:paraId="6296AE37"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MacHale</w:t>
      </w:r>
      <w:proofErr w:type="spellEnd"/>
      <w:r>
        <w:rPr>
          <w:rFonts w:ascii="Times New Roman" w:eastAsia="Times New Roman" w:hAnsi="Times New Roman" w:cs="Times New Roman"/>
          <w:sz w:val="21"/>
        </w:rPr>
        <w:t xml:space="preserve"> SM, O’Rourke SJ, Wardlaw JM, et al. Depression and its relation to lesion location after </w:t>
      </w:r>
      <w:proofErr w:type="spellStart"/>
      <w:r>
        <w:rPr>
          <w:rFonts w:ascii="Times New Roman" w:eastAsia="Times New Roman" w:hAnsi="Times New Roman" w:cs="Times New Roman"/>
          <w:sz w:val="21"/>
        </w:rPr>
        <w:t>strokeJournal</w:t>
      </w:r>
      <w:proofErr w:type="spellEnd"/>
      <w:r>
        <w:rPr>
          <w:rFonts w:ascii="Times New Roman" w:eastAsia="Times New Roman" w:hAnsi="Times New Roman" w:cs="Times New Roman"/>
          <w:sz w:val="21"/>
        </w:rPr>
        <w:t xml:space="preserve"> of Neurology, Neurosurgery &amp; Psychiatry 1998;64:371-374 </w:t>
      </w:r>
    </w:p>
    <w:p w14:paraId="49A6578F" w14:textId="77777777" w:rsidR="00F00A1F" w:rsidRDefault="00A743E2">
      <w:pPr>
        <w:spacing w:after="135"/>
        <w:ind w:left="720"/>
      </w:pPr>
      <w:r>
        <w:rPr>
          <w:rFonts w:ascii="Courier New" w:eastAsia="Courier New" w:hAnsi="Courier New" w:cs="Courier New"/>
          <w:sz w:val="21"/>
        </w:rPr>
        <w:t xml:space="preserve"> </w:t>
      </w:r>
    </w:p>
    <w:p w14:paraId="0D79F227"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Malhotra K, </w:t>
      </w:r>
      <w:proofErr w:type="spellStart"/>
      <w:r>
        <w:rPr>
          <w:rFonts w:ascii="Times New Roman" w:eastAsia="Times New Roman" w:hAnsi="Times New Roman" w:cs="Times New Roman"/>
          <w:sz w:val="21"/>
        </w:rPr>
        <w:t>Gornbein</w:t>
      </w:r>
      <w:proofErr w:type="spellEnd"/>
      <w:r>
        <w:rPr>
          <w:rFonts w:ascii="Times New Roman" w:eastAsia="Times New Roman" w:hAnsi="Times New Roman" w:cs="Times New Roman"/>
          <w:sz w:val="21"/>
        </w:rPr>
        <w:t xml:space="preserve"> J, Saver JL. Ischemic strokes due to large-vessel occlusions contribute disproportionately to stroke-related dependence and death: a review. Front Neurol. </w:t>
      </w:r>
      <w:proofErr w:type="gramStart"/>
      <w:r>
        <w:rPr>
          <w:rFonts w:ascii="Times New Roman" w:eastAsia="Times New Roman" w:hAnsi="Times New Roman" w:cs="Times New Roman"/>
          <w:sz w:val="21"/>
        </w:rPr>
        <w:t>2017;8:651</w:t>
      </w:r>
      <w:proofErr w:type="gramEnd"/>
      <w:r>
        <w:rPr>
          <w:rFonts w:ascii="Times New Roman" w:eastAsia="Times New Roman" w:hAnsi="Times New Roman" w:cs="Times New Roman"/>
          <w:sz w:val="21"/>
        </w:rPr>
        <w:t xml:space="preserve">. </w:t>
      </w:r>
    </w:p>
    <w:p w14:paraId="1A4B768C" w14:textId="77777777" w:rsidR="00F00A1F" w:rsidRDefault="00A743E2">
      <w:pPr>
        <w:spacing w:after="96"/>
        <w:ind w:left="720"/>
      </w:pPr>
      <w:r>
        <w:rPr>
          <w:rFonts w:ascii="Times New Roman" w:eastAsia="Times New Roman" w:hAnsi="Times New Roman" w:cs="Times New Roman"/>
          <w:sz w:val="21"/>
        </w:rPr>
        <w:t xml:space="preserve"> </w:t>
      </w:r>
    </w:p>
    <w:p w14:paraId="5C0F8B0F" w14:textId="77777777" w:rsidR="00F00A1F" w:rsidRDefault="00A743E2">
      <w:pPr>
        <w:spacing w:after="101"/>
        <w:ind w:left="715" w:right="106" w:hanging="10"/>
      </w:pPr>
      <w:r>
        <w:rPr>
          <w:rFonts w:ascii="Times New Roman" w:eastAsia="Times New Roman" w:hAnsi="Times New Roman" w:cs="Times New Roman"/>
          <w:sz w:val="21"/>
        </w:rPr>
        <w:t xml:space="preserve">Malhotra, K., &amp; </w:t>
      </w:r>
      <w:proofErr w:type="spellStart"/>
      <w:r>
        <w:rPr>
          <w:rFonts w:ascii="Times New Roman" w:eastAsia="Times New Roman" w:hAnsi="Times New Roman" w:cs="Times New Roman"/>
          <w:sz w:val="21"/>
        </w:rPr>
        <w:t>Liebeskind</w:t>
      </w:r>
      <w:proofErr w:type="spellEnd"/>
      <w:r>
        <w:rPr>
          <w:rFonts w:ascii="Times New Roman" w:eastAsia="Times New Roman" w:hAnsi="Times New Roman" w:cs="Times New Roman"/>
          <w:sz w:val="21"/>
        </w:rPr>
        <w:t xml:space="preserve">, D. S. Collaterals in ischemic stroke. (2020) Brain </w:t>
      </w:r>
      <w:proofErr w:type="spellStart"/>
      <w:proofErr w:type="gramStart"/>
      <w:r>
        <w:rPr>
          <w:rFonts w:ascii="Times New Roman" w:eastAsia="Times New Roman" w:hAnsi="Times New Roman" w:cs="Times New Roman"/>
          <w:sz w:val="21"/>
        </w:rPr>
        <w:t>Hemorrhages</w:t>
      </w:r>
      <w:proofErr w:type="spellEnd"/>
      <w:r>
        <w:rPr>
          <w:rFonts w:ascii="Times New Roman" w:eastAsia="Times New Roman" w:hAnsi="Times New Roman" w:cs="Times New Roman"/>
          <w:sz w:val="21"/>
        </w:rPr>
        <w:t>,  1</w:t>
      </w:r>
      <w:proofErr w:type="gramEnd"/>
      <w:r>
        <w:rPr>
          <w:rFonts w:ascii="Times New Roman" w:eastAsia="Times New Roman" w:hAnsi="Times New Roman" w:cs="Times New Roman"/>
          <w:sz w:val="21"/>
        </w:rPr>
        <w:t xml:space="preserve">(1), 6–12. </w:t>
      </w:r>
    </w:p>
    <w:p w14:paraId="5B56B31C" w14:textId="77777777" w:rsidR="00F00A1F" w:rsidRDefault="00A743E2">
      <w:pPr>
        <w:spacing w:after="96"/>
        <w:ind w:left="720"/>
      </w:pPr>
      <w:r>
        <w:rPr>
          <w:rFonts w:ascii="Times New Roman" w:eastAsia="Times New Roman" w:hAnsi="Times New Roman" w:cs="Times New Roman"/>
          <w:sz w:val="21"/>
        </w:rPr>
        <w:t xml:space="preserve"> </w:t>
      </w:r>
    </w:p>
    <w:p w14:paraId="28223242"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Mankungiya</w:t>
      </w:r>
      <w:proofErr w:type="spellEnd"/>
      <w:r>
        <w:rPr>
          <w:rFonts w:ascii="Times New Roman" w:eastAsia="Times New Roman" w:hAnsi="Times New Roman" w:cs="Times New Roman"/>
          <w:sz w:val="21"/>
        </w:rPr>
        <w:t xml:space="preserve"> B. Thrombolysis in acute stroke. https://slideplayer.com/slide/9406596/. Last accessed Nov 2017. </w:t>
      </w:r>
    </w:p>
    <w:p w14:paraId="42EED5D5" w14:textId="77777777" w:rsidR="00F00A1F" w:rsidRDefault="00A743E2">
      <w:pPr>
        <w:spacing w:after="101"/>
        <w:ind w:left="720"/>
      </w:pPr>
      <w:r>
        <w:rPr>
          <w:rFonts w:ascii="Times New Roman" w:eastAsia="Times New Roman" w:hAnsi="Times New Roman" w:cs="Times New Roman"/>
          <w:sz w:val="21"/>
        </w:rPr>
        <w:t xml:space="preserve"> </w:t>
      </w:r>
    </w:p>
    <w:p w14:paraId="5F8E2DA2"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Menon BK, </w:t>
      </w:r>
      <w:proofErr w:type="spellStart"/>
      <w:r>
        <w:rPr>
          <w:rFonts w:ascii="Times New Roman" w:eastAsia="Times New Roman" w:hAnsi="Times New Roman" w:cs="Times New Roman"/>
          <w:sz w:val="21"/>
        </w:rPr>
        <w:t>d’Esterre</w:t>
      </w:r>
      <w:proofErr w:type="spellEnd"/>
      <w:r>
        <w:rPr>
          <w:rFonts w:ascii="Times New Roman" w:eastAsia="Times New Roman" w:hAnsi="Times New Roman" w:cs="Times New Roman"/>
          <w:sz w:val="21"/>
        </w:rPr>
        <w:t xml:space="preserve"> CD, Qazi EM, </w:t>
      </w:r>
      <w:proofErr w:type="spellStart"/>
      <w:r>
        <w:rPr>
          <w:rFonts w:ascii="Times New Roman" w:eastAsia="Times New Roman" w:hAnsi="Times New Roman" w:cs="Times New Roman"/>
          <w:sz w:val="21"/>
        </w:rPr>
        <w:t>Almekhlafi</w:t>
      </w:r>
      <w:proofErr w:type="spellEnd"/>
      <w:r>
        <w:rPr>
          <w:rFonts w:ascii="Times New Roman" w:eastAsia="Times New Roman" w:hAnsi="Times New Roman" w:cs="Times New Roman"/>
          <w:sz w:val="21"/>
        </w:rPr>
        <w:t xml:space="preserve"> M, Hahn L, </w:t>
      </w:r>
      <w:proofErr w:type="spellStart"/>
      <w:r>
        <w:rPr>
          <w:rFonts w:ascii="Times New Roman" w:eastAsia="Times New Roman" w:hAnsi="Times New Roman" w:cs="Times New Roman"/>
          <w:sz w:val="21"/>
        </w:rPr>
        <w:t>Demchuk</w:t>
      </w:r>
      <w:proofErr w:type="spellEnd"/>
      <w:r>
        <w:rPr>
          <w:rFonts w:ascii="Times New Roman" w:eastAsia="Times New Roman" w:hAnsi="Times New Roman" w:cs="Times New Roman"/>
          <w:sz w:val="21"/>
        </w:rPr>
        <w:t xml:space="preserve"> AM, et al. Multiphase CT Angiography: A New Tool for the Imaging Triage of Patients with Acute Ischemic Stroke. Radiology </w:t>
      </w:r>
      <w:proofErr w:type="gramStart"/>
      <w:r>
        <w:rPr>
          <w:rFonts w:ascii="Times New Roman" w:eastAsia="Times New Roman" w:hAnsi="Times New Roman" w:cs="Times New Roman"/>
          <w:sz w:val="21"/>
        </w:rPr>
        <w:t>2015;275:510</w:t>
      </w:r>
      <w:proofErr w:type="gramEnd"/>
      <w:r>
        <w:rPr>
          <w:rFonts w:ascii="Times New Roman" w:eastAsia="Times New Roman" w:hAnsi="Times New Roman" w:cs="Times New Roman"/>
          <w:sz w:val="21"/>
        </w:rPr>
        <w:t xml:space="preserve">–520. </w:t>
      </w:r>
    </w:p>
    <w:p w14:paraId="6C799736" w14:textId="77777777" w:rsidR="00F00A1F" w:rsidRDefault="00A743E2">
      <w:pPr>
        <w:spacing w:after="101"/>
        <w:ind w:left="720"/>
      </w:pPr>
      <w:r>
        <w:rPr>
          <w:rFonts w:ascii="Times New Roman" w:eastAsia="Times New Roman" w:hAnsi="Times New Roman" w:cs="Times New Roman"/>
          <w:sz w:val="21"/>
        </w:rPr>
        <w:t xml:space="preserve"> </w:t>
      </w:r>
    </w:p>
    <w:p w14:paraId="0FAADA06" w14:textId="77777777" w:rsidR="00F00A1F" w:rsidRDefault="00A743E2">
      <w:pPr>
        <w:spacing w:after="3" w:line="363" w:lineRule="auto"/>
        <w:ind w:left="715" w:right="106" w:hanging="10"/>
      </w:pPr>
      <w:r>
        <w:rPr>
          <w:rFonts w:ascii="Times New Roman" w:eastAsia="Times New Roman" w:hAnsi="Times New Roman" w:cs="Times New Roman"/>
          <w:sz w:val="21"/>
        </w:rPr>
        <w:lastRenderedPageBreak/>
        <w:t xml:space="preserve">Mistry EA, Mistry AM, </w:t>
      </w:r>
      <w:proofErr w:type="spellStart"/>
      <w:r>
        <w:rPr>
          <w:rFonts w:ascii="Times New Roman" w:eastAsia="Times New Roman" w:hAnsi="Times New Roman" w:cs="Times New Roman"/>
          <w:sz w:val="21"/>
        </w:rPr>
        <w:t>Nakawah</w:t>
      </w:r>
      <w:proofErr w:type="spellEnd"/>
      <w:r>
        <w:rPr>
          <w:rFonts w:ascii="Times New Roman" w:eastAsia="Times New Roman" w:hAnsi="Times New Roman" w:cs="Times New Roman"/>
          <w:sz w:val="21"/>
        </w:rPr>
        <w:t xml:space="preserve"> MO, </w:t>
      </w:r>
      <w:proofErr w:type="spellStart"/>
      <w:r>
        <w:rPr>
          <w:rFonts w:ascii="Times New Roman" w:eastAsia="Times New Roman" w:hAnsi="Times New Roman" w:cs="Times New Roman"/>
          <w:sz w:val="21"/>
        </w:rPr>
        <w:t>Chitale</w:t>
      </w:r>
      <w:proofErr w:type="spellEnd"/>
      <w:r>
        <w:rPr>
          <w:rFonts w:ascii="Times New Roman" w:eastAsia="Times New Roman" w:hAnsi="Times New Roman" w:cs="Times New Roman"/>
          <w:sz w:val="21"/>
        </w:rPr>
        <w:t xml:space="preserve"> RV, James RF, Volpi JJ, </w:t>
      </w:r>
      <w:proofErr w:type="gramStart"/>
      <w:r>
        <w:rPr>
          <w:rFonts w:ascii="Times New Roman" w:eastAsia="Times New Roman" w:hAnsi="Times New Roman" w:cs="Times New Roman"/>
          <w:sz w:val="21"/>
        </w:rPr>
        <w:t>et al..</w:t>
      </w:r>
      <w:proofErr w:type="gramEnd"/>
      <w:r>
        <w:rPr>
          <w:rFonts w:ascii="Times New Roman" w:eastAsia="Times New Roman" w:hAnsi="Times New Roman" w:cs="Times New Roman"/>
          <w:sz w:val="21"/>
        </w:rPr>
        <w:t xml:space="preserve"> Mechanical thrombectomy outcomes with and without intravenous thrombolysis in stroke patients: a meta-</w:t>
      </w:r>
      <w:proofErr w:type="spellStart"/>
      <w:proofErr w:type="gramStart"/>
      <w:r>
        <w:rPr>
          <w:rFonts w:ascii="Times New Roman" w:eastAsia="Times New Roman" w:hAnsi="Times New Roman" w:cs="Times New Roman"/>
          <w:sz w:val="21"/>
        </w:rPr>
        <w:t>analysis.Stroke</w:t>
      </w:r>
      <w:proofErr w:type="spellEnd"/>
      <w:proofErr w:type="gramEnd"/>
      <w:r>
        <w:rPr>
          <w:rFonts w:ascii="Times New Roman" w:eastAsia="Times New Roman" w:hAnsi="Times New Roman" w:cs="Times New Roman"/>
          <w:sz w:val="21"/>
        </w:rPr>
        <w:t xml:space="preserve">. 2017 </w:t>
      </w:r>
    </w:p>
    <w:p w14:paraId="287ABEC5" w14:textId="77777777" w:rsidR="00F00A1F" w:rsidRDefault="00A743E2">
      <w:pPr>
        <w:spacing w:after="96"/>
        <w:ind w:left="720"/>
      </w:pPr>
      <w:r>
        <w:rPr>
          <w:rFonts w:ascii="Times New Roman" w:eastAsia="Times New Roman" w:hAnsi="Times New Roman" w:cs="Times New Roman"/>
          <w:sz w:val="21"/>
        </w:rPr>
        <w:t xml:space="preserve"> </w:t>
      </w:r>
    </w:p>
    <w:p w14:paraId="07F553F3"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Miteff</w:t>
      </w:r>
      <w:proofErr w:type="spellEnd"/>
      <w:r>
        <w:rPr>
          <w:rFonts w:ascii="Times New Roman" w:eastAsia="Times New Roman" w:hAnsi="Times New Roman" w:cs="Times New Roman"/>
          <w:sz w:val="21"/>
        </w:rPr>
        <w:t xml:space="preserve"> F, Levi C, Bateman G, Spratt N, McElduff P, and Parsons M. The independent predictive utility of computed tomography angiographic collateral status in acute ischaemic stroke. Brain, 132(8):2231–2238, 2009 </w:t>
      </w:r>
    </w:p>
    <w:p w14:paraId="69A25695" w14:textId="77777777" w:rsidR="00F00A1F" w:rsidRDefault="00A743E2">
      <w:pPr>
        <w:spacing w:after="101"/>
        <w:ind w:left="720"/>
      </w:pPr>
      <w:r>
        <w:rPr>
          <w:rFonts w:ascii="Times New Roman" w:eastAsia="Times New Roman" w:hAnsi="Times New Roman" w:cs="Times New Roman"/>
          <w:sz w:val="21"/>
        </w:rPr>
        <w:t xml:space="preserve"> </w:t>
      </w:r>
    </w:p>
    <w:p w14:paraId="13E09302"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Muir KW, Buchan AM, </w:t>
      </w:r>
      <w:proofErr w:type="spellStart"/>
      <w:r>
        <w:rPr>
          <w:rFonts w:ascii="Times New Roman" w:eastAsia="Times New Roman" w:hAnsi="Times New Roman" w:cs="Times New Roman"/>
          <w:sz w:val="21"/>
        </w:rPr>
        <w:t>Kummer</w:t>
      </w:r>
      <w:proofErr w:type="spellEnd"/>
      <w:r>
        <w:rPr>
          <w:rFonts w:ascii="Times New Roman" w:eastAsia="Times New Roman" w:hAnsi="Times New Roman" w:cs="Times New Roman"/>
          <w:sz w:val="21"/>
        </w:rPr>
        <w:t xml:space="preserve"> R von, Rother J, Baron J. Imaging of acute stroke. Lancet </w:t>
      </w:r>
      <w:proofErr w:type="spellStart"/>
      <w:r>
        <w:rPr>
          <w:rFonts w:ascii="Times New Roman" w:eastAsia="Times New Roman" w:hAnsi="Times New Roman" w:cs="Times New Roman"/>
          <w:sz w:val="21"/>
        </w:rPr>
        <w:t>Neurol</w:t>
      </w:r>
      <w:proofErr w:type="spellEnd"/>
      <w:r>
        <w:rPr>
          <w:rFonts w:ascii="Times New Roman" w:eastAsia="Times New Roman" w:hAnsi="Times New Roman" w:cs="Times New Roman"/>
          <w:sz w:val="21"/>
        </w:rPr>
        <w:t xml:space="preserve"> 2006;5(9):755–768. </w:t>
      </w:r>
    </w:p>
    <w:p w14:paraId="29747763" w14:textId="77777777" w:rsidR="00F00A1F" w:rsidRDefault="00A743E2">
      <w:pPr>
        <w:spacing w:after="96"/>
        <w:ind w:left="720"/>
      </w:pPr>
      <w:r>
        <w:rPr>
          <w:rFonts w:ascii="Times New Roman" w:eastAsia="Times New Roman" w:hAnsi="Times New Roman" w:cs="Times New Roman"/>
          <w:sz w:val="21"/>
        </w:rPr>
        <w:t xml:space="preserve"> </w:t>
      </w:r>
    </w:p>
    <w:p w14:paraId="7414EBA0"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National Institutes of Health Stroke Scale (NIHSS) 2017. </w:t>
      </w:r>
      <w:r>
        <w:rPr>
          <w:rFonts w:ascii="Times New Roman" w:eastAsia="Times New Roman" w:hAnsi="Times New Roman" w:cs="Times New Roman"/>
          <w:color w:val="0463C1"/>
          <w:sz w:val="21"/>
          <w:u w:val="single" w:color="0463C1"/>
        </w:rPr>
        <w:t>http://www.nihstrokescale.org/</w:t>
      </w:r>
      <w:r>
        <w:rPr>
          <w:rFonts w:ascii="Times New Roman" w:eastAsia="Times New Roman" w:hAnsi="Times New Roman" w:cs="Times New Roman"/>
          <w:sz w:val="21"/>
        </w:rPr>
        <w:t xml:space="preserve">. Last accessed Nov 2017. </w:t>
      </w:r>
    </w:p>
    <w:p w14:paraId="61A05115" w14:textId="77777777" w:rsidR="00F00A1F" w:rsidRDefault="00A743E2">
      <w:pPr>
        <w:spacing w:after="101"/>
        <w:ind w:left="720"/>
      </w:pPr>
      <w:r>
        <w:rPr>
          <w:rFonts w:ascii="Times New Roman" w:eastAsia="Times New Roman" w:hAnsi="Times New Roman" w:cs="Times New Roman"/>
          <w:sz w:val="21"/>
        </w:rPr>
        <w:t xml:space="preserve"> </w:t>
      </w:r>
    </w:p>
    <w:p w14:paraId="5E538B7D"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Neuhaus A, Couch Y, Hadley G, Buchan AM, Neuroprotection in stroke: the importance of collaboration and reproducibility, Brain, Volume 140, Issue 8, August 2017, Pages 2079–2092 </w:t>
      </w:r>
    </w:p>
    <w:p w14:paraId="461B13BA" w14:textId="77777777" w:rsidR="00F00A1F" w:rsidRDefault="00A743E2">
      <w:pPr>
        <w:spacing w:after="96"/>
        <w:ind w:left="720"/>
      </w:pPr>
      <w:r>
        <w:rPr>
          <w:rFonts w:ascii="Times New Roman" w:eastAsia="Times New Roman" w:hAnsi="Times New Roman" w:cs="Times New Roman"/>
          <w:sz w:val="21"/>
        </w:rPr>
        <w:t xml:space="preserve"> </w:t>
      </w:r>
    </w:p>
    <w:p w14:paraId="17D08DD4"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Nishijima</w:t>
      </w:r>
      <w:proofErr w:type="spellEnd"/>
      <w:r>
        <w:rPr>
          <w:rFonts w:ascii="Times New Roman" w:eastAsia="Times New Roman" w:hAnsi="Times New Roman" w:cs="Times New Roman"/>
          <w:sz w:val="21"/>
        </w:rPr>
        <w:t xml:space="preserve">, Y., Akamatsu, Y., Weinstein, P. R., &amp; Liu, J. (2015). Collaterals: Implications in cerebral ischemic diseases and </w:t>
      </w:r>
      <w:proofErr w:type="spellStart"/>
      <w:r>
        <w:rPr>
          <w:rFonts w:ascii="Times New Roman" w:eastAsia="Times New Roman" w:hAnsi="Times New Roman" w:cs="Times New Roman"/>
          <w:sz w:val="21"/>
        </w:rPr>
        <w:t>ther-apeutic</w:t>
      </w:r>
      <w:proofErr w:type="spellEnd"/>
      <w:r>
        <w:rPr>
          <w:rFonts w:ascii="Times New Roman" w:eastAsia="Times New Roman" w:hAnsi="Times New Roman" w:cs="Times New Roman"/>
          <w:sz w:val="21"/>
        </w:rPr>
        <w:t xml:space="preserve"> interventions. Brain </w:t>
      </w:r>
      <w:proofErr w:type="gramStart"/>
      <w:r>
        <w:rPr>
          <w:rFonts w:ascii="Times New Roman" w:eastAsia="Times New Roman" w:hAnsi="Times New Roman" w:cs="Times New Roman"/>
          <w:sz w:val="21"/>
        </w:rPr>
        <w:t>Research,  1623</w:t>
      </w:r>
      <w:proofErr w:type="gramEnd"/>
      <w:r>
        <w:rPr>
          <w:rFonts w:ascii="Times New Roman" w:eastAsia="Times New Roman" w:hAnsi="Times New Roman" w:cs="Times New Roman"/>
          <w:sz w:val="21"/>
        </w:rPr>
        <w:t xml:space="preserve">, 18–29. </w:t>
      </w:r>
    </w:p>
    <w:p w14:paraId="36DDCDE4" w14:textId="77777777" w:rsidR="00F00A1F" w:rsidRDefault="00A743E2">
      <w:pPr>
        <w:spacing w:after="96"/>
        <w:ind w:left="720"/>
      </w:pPr>
      <w:r>
        <w:rPr>
          <w:rFonts w:ascii="Times New Roman" w:eastAsia="Times New Roman" w:hAnsi="Times New Roman" w:cs="Times New Roman"/>
          <w:sz w:val="21"/>
        </w:rPr>
        <w:t xml:space="preserve"> </w:t>
      </w:r>
    </w:p>
    <w:p w14:paraId="76306F6E"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Ng YS, Stein J, Ning M, Black-Schaffer RM. Comparison of clinical characteristics and functional outcomes of ischemic stroke in different vascular territories. Stroke. 2007; 38:2309–2314 </w:t>
      </w:r>
    </w:p>
    <w:p w14:paraId="3B2FB35E" w14:textId="77777777" w:rsidR="00F00A1F" w:rsidRDefault="00A743E2">
      <w:pPr>
        <w:spacing w:after="101"/>
        <w:ind w:left="720"/>
      </w:pPr>
      <w:r>
        <w:rPr>
          <w:rFonts w:ascii="Times New Roman" w:eastAsia="Times New Roman" w:hAnsi="Times New Roman" w:cs="Times New Roman"/>
          <w:sz w:val="21"/>
        </w:rPr>
        <w:t xml:space="preserve"> </w:t>
      </w:r>
    </w:p>
    <w:p w14:paraId="3000DFE9"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Nogueira RG, Jadhav AP, </w:t>
      </w:r>
      <w:proofErr w:type="spellStart"/>
      <w:r>
        <w:rPr>
          <w:rFonts w:ascii="Times New Roman" w:eastAsia="Times New Roman" w:hAnsi="Times New Roman" w:cs="Times New Roman"/>
          <w:sz w:val="21"/>
        </w:rPr>
        <w:t>Haussen</w:t>
      </w:r>
      <w:proofErr w:type="spellEnd"/>
      <w:r>
        <w:rPr>
          <w:rFonts w:ascii="Times New Roman" w:eastAsia="Times New Roman" w:hAnsi="Times New Roman" w:cs="Times New Roman"/>
          <w:sz w:val="21"/>
        </w:rPr>
        <w:t xml:space="preserve"> DC, et al. Thrombectomy 6 to 24 hours after stroke with a mismatch between deficit and infarct. N </w:t>
      </w:r>
      <w:proofErr w:type="spellStart"/>
      <w:r>
        <w:rPr>
          <w:rFonts w:ascii="Times New Roman" w:eastAsia="Times New Roman" w:hAnsi="Times New Roman" w:cs="Times New Roman"/>
          <w:sz w:val="21"/>
        </w:rPr>
        <w:t>Engl</w:t>
      </w:r>
      <w:proofErr w:type="spellEnd"/>
      <w:r>
        <w:rPr>
          <w:rFonts w:ascii="Times New Roman" w:eastAsia="Times New Roman" w:hAnsi="Times New Roman" w:cs="Times New Roman"/>
          <w:sz w:val="21"/>
        </w:rPr>
        <w:t xml:space="preserve"> J Med </w:t>
      </w:r>
      <w:proofErr w:type="gramStart"/>
      <w:r>
        <w:rPr>
          <w:rFonts w:ascii="Times New Roman" w:eastAsia="Times New Roman" w:hAnsi="Times New Roman" w:cs="Times New Roman"/>
          <w:sz w:val="21"/>
        </w:rPr>
        <w:t>2018;378:11</w:t>
      </w:r>
      <w:proofErr w:type="gramEnd"/>
      <w:r>
        <w:rPr>
          <w:rFonts w:ascii="Times New Roman" w:eastAsia="Times New Roman" w:hAnsi="Times New Roman" w:cs="Times New Roman"/>
          <w:sz w:val="21"/>
        </w:rPr>
        <w:t xml:space="preserve">-21. </w:t>
      </w:r>
    </w:p>
    <w:p w14:paraId="2C9AC16A" w14:textId="77777777" w:rsidR="00F00A1F" w:rsidRDefault="00A743E2">
      <w:pPr>
        <w:spacing w:after="0"/>
        <w:ind w:left="720"/>
      </w:pPr>
      <w:r>
        <w:rPr>
          <w:rFonts w:ascii="Times New Roman" w:eastAsia="Times New Roman" w:hAnsi="Times New Roman" w:cs="Times New Roman"/>
          <w:sz w:val="21"/>
        </w:rPr>
        <w:t xml:space="preserve"> </w:t>
      </w:r>
    </w:p>
    <w:p w14:paraId="47FADC32" w14:textId="77777777" w:rsidR="00F00A1F" w:rsidRDefault="00A743E2">
      <w:pPr>
        <w:spacing w:after="96"/>
        <w:ind w:left="715" w:right="106" w:hanging="10"/>
      </w:pPr>
      <w:proofErr w:type="spellStart"/>
      <w:r>
        <w:rPr>
          <w:rFonts w:ascii="Times New Roman" w:eastAsia="Times New Roman" w:hAnsi="Times New Roman" w:cs="Times New Roman"/>
          <w:sz w:val="21"/>
        </w:rPr>
        <w:t>Ntaios</w:t>
      </w:r>
      <w:proofErr w:type="spellEnd"/>
      <w:r>
        <w:rPr>
          <w:rFonts w:ascii="Times New Roman" w:eastAsia="Times New Roman" w:hAnsi="Times New Roman" w:cs="Times New Roman"/>
          <w:sz w:val="21"/>
        </w:rPr>
        <w:t xml:space="preserve"> G, Hart RG. Embolic Stroke. Circulation. 2017; 136:2403–2405. </w:t>
      </w:r>
    </w:p>
    <w:p w14:paraId="7DDE3816" w14:textId="77777777" w:rsidR="00F00A1F" w:rsidRDefault="00A743E2">
      <w:pPr>
        <w:spacing w:after="101"/>
        <w:ind w:left="720"/>
      </w:pPr>
      <w:r>
        <w:rPr>
          <w:rFonts w:ascii="Times New Roman" w:eastAsia="Times New Roman" w:hAnsi="Times New Roman" w:cs="Times New Roman"/>
          <w:sz w:val="21"/>
        </w:rPr>
        <w:t xml:space="preserve"> </w:t>
      </w:r>
    </w:p>
    <w:p w14:paraId="511AA099"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Paciaroni</w:t>
      </w:r>
      <w:proofErr w:type="spellEnd"/>
      <w:r>
        <w:rPr>
          <w:rFonts w:ascii="Times New Roman" w:eastAsia="Times New Roman" w:hAnsi="Times New Roman" w:cs="Times New Roman"/>
          <w:sz w:val="21"/>
        </w:rPr>
        <w:t xml:space="preserve"> M, Caso V, Agnelli G: The Concept of Ischemic Penumbra in Acute Stroke and Therapeutic Opportunities. Eur </w:t>
      </w:r>
      <w:proofErr w:type="spellStart"/>
      <w:r>
        <w:rPr>
          <w:rFonts w:ascii="Times New Roman" w:eastAsia="Times New Roman" w:hAnsi="Times New Roman" w:cs="Times New Roman"/>
          <w:sz w:val="21"/>
        </w:rPr>
        <w:t>Neurol</w:t>
      </w:r>
      <w:proofErr w:type="spellEnd"/>
      <w:r>
        <w:rPr>
          <w:rFonts w:ascii="Times New Roman" w:eastAsia="Times New Roman" w:hAnsi="Times New Roman" w:cs="Times New Roman"/>
          <w:sz w:val="21"/>
        </w:rPr>
        <w:t xml:space="preserve"> </w:t>
      </w:r>
      <w:proofErr w:type="gramStart"/>
      <w:r>
        <w:rPr>
          <w:rFonts w:ascii="Times New Roman" w:eastAsia="Times New Roman" w:hAnsi="Times New Roman" w:cs="Times New Roman"/>
          <w:sz w:val="21"/>
        </w:rPr>
        <w:t>2009;61:321</w:t>
      </w:r>
      <w:proofErr w:type="gramEnd"/>
      <w:r>
        <w:rPr>
          <w:rFonts w:ascii="Times New Roman" w:eastAsia="Times New Roman" w:hAnsi="Times New Roman" w:cs="Times New Roman"/>
          <w:sz w:val="21"/>
        </w:rPr>
        <w:t xml:space="preserve">-330 </w:t>
      </w:r>
    </w:p>
    <w:p w14:paraId="058FEA1F" w14:textId="77777777" w:rsidR="00F00A1F" w:rsidRDefault="00A743E2">
      <w:pPr>
        <w:spacing w:after="96"/>
        <w:ind w:left="720"/>
      </w:pPr>
      <w:r>
        <w:rPr>
          <w:rFonts w:ascii="Times New Roman" w:eastAsia="Times New Roman" w:hAnsi="Times New Roman" w:cs="Times New Roman"/>
          <w:sz w:val="21"/>
        </w:rPr>
        <w:t xml:space="preserve"> </w:t>
      </w:r>
    </w:p>
    <w:p w14:paraId="7D15673F" w14:textId="77777777" w:rsidR="00F00A1F" w:rsidRDefault="00A743E2">
      <w:pPr>
        <w:spacing w:after="101"/>
        <w:ind w:left="715" w:right="106" w:hanging="10"/>
      </w:pPr>
      <w:proofErr w:type="spellStart"/>
      <w:r>
        <w:rPr>
          <w:rFonts w:ascii="Times New Roman" w:eastAsia="Times New Roman" w:hAnsi="Times New Roman" w:cs="Times New Roman"/>
          <w:sz w:val="21"/>
        </w:rPr>
        <w:t>Pexman</w:t>
      </w:r>
      <w:proofErr w:type="spellEnd"/>
      <w:r>
        <w:rPr>
          <w:rFonts w:ascii="Times New Roman" w:eastAsia="Times New Roman" w:hAnsi="Times New Roman" w:cs="Times New Roman"/>
          <w:sz w:val="21"/>
        </w:rPr>
        <w:t xml:space="preserve"> JH, Barber PA, Hill MD, </w:t>
      </w:r>
      <w:proofErr w:type="spellStart"/>
      <w:r>
        <w:rPr>
          <w:rFonts w:ascii="Times New Roman" w:eastAsia="Times New Roman" w:hAnsi="Times New Roman" w:cs="Times New Roman"/>
          <w:sz w:val="21"/>
        </w:rPr>
        <w:t>Sevick</w:t>
      </w:r>
      <w:proofErr w:type="spellEnd"/>
      <w:r>
        <w:rPr>
          <w:rFonts w:ascii="Times New Roman" w:eastAsia="Times New Roman" w:hAnsi="Times New Roman" w:cs="Times New Roman"/>
          <w:sz w:val="21"/>
        </w:rPr>
        <w:t xml:space="preserve"> RJ, </w:t>
      </w:r>
      <w:proofErr w:type="spellStart"/>
      <w:r>
        <w:rPr>
          <w:rFonts w:ascii="Times New Roman" w:eastAsia="Times New Roman" w:hAnsi="Times New Roman" w:cs="Times New Roman"/>
          <w:sz w:val="21"/>
        </w:rPr>
        <w:t>Demchuk</w:t>
      </w:r>
      <w:proofErr w:type="spellEnd"/>
      <w:r>
        <w:rPr>
          <w:rFonts w:ascii="Times New Roman" w:eastAsia="Times New Roman" w:hAnsi="Times New Roman" w:cs="Times New Roman"/>
          <w:sz w:val="21"/>
        </w:rPr>
        <w:t xml:space="preserve"> AM, </w:t>
      </w:r>
      <w:proofErr w:type="spellStart"/>
      <w:r>
        <w:rPr>
          <w:rFonts w:ascii="Times New Roman" w:eastAsia="Times New Roman" w:hAnsi="Times New Roman" w:cs="Times New Roman"/>
          <w:sz w:val="21"/>
        </w:rPr>
        <w:t>Hudon</w:t>
      </w:r>
      <w:proofErr w:type="spellEnd"/>
      <w:r>
        <w:rPr>
          <w:rFonts w:ascii="Times New Roman" w:eastAsia="Times New Roman" w:hAnsi="Times New Roman" w:cs="Times New Roman"/>
          <w:sz w:val="21"/>
        </w:rPr>
        <w:t xml:space="preserve"> ME, et al: Use of the Alberta Stroke </w:t>
      </w:r>
    </w:p>
    <w:p w14:paraId="3926E0BC"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Program Early CT Score (ASPECTS) for assessing CT scans in patients with acute stroke. AJNR Am J </w:t>
      </w:r>
      <w:proofErr w:type="spellStart"/>
      <w:r>
        <w:rPr>
          <w:rFonts w:ascii="Times New Roman" w:eastAsia="Times New Roman" w:hAnsi="Times New Roman" w:cs="Times New Roman"/>
          <w:sz w:val="21"/>
        </w:rPr>
        <w:t>Neuroradiol</w:t>
      </w:r>
      <w:proofErr w:type="spellEnd"/>
      <w:r>
        <w:rPr>
          <w:rFonts w:ascii="Times New Roman" w:eastAsia="Times New Roman" w:hAnsi="Times New Roman" w:cs="Times New Roman"/>
          <w:sz w:val="21"/>
        </w:rPr>
        <w:t xml:space="preserve"> 2001; 22: 1534–1542. </w:t>
      </w:r>
    </w:p>
    <w:p w14:paraId="23886816" w14:textId="77777777" w:rsidR="00F00A1F" w:rsidRDefault="00A743E2">
      <w:pPr>
        <w:spacing w:after="96"/>
        <w:ind w:left="720"/>
      </w:pPr>
      <w:r>
        <w:rPr>
          <w:rFonts w:ascii="Times New Roman" w:eastAsia="Times New Roman" w:hAnsi="Times New Roman" w:cs="Times New Roman"/>
          <w:sz w:val="21"/>
        </w:rPr>
        <w:t xml:space="preserve"> </w:t>
      </w:r>
    </w:p>
    <w:p w14:paraId="430DDB06" w14:textId="77777777" w:rsidR="00F00A1F" w:rsidRDefault="00A743E2">
      <w:pPr>
        <w:spacing w:after="3" w:line="363" w:lineRule="auto"/>
        <w:ind w:left="715" w:right="106" w:hanging="10"/>
      </w:pPr>
      <w:r>
        <w:rPr>
          <w:rFonts w:ascii="Times New Roman" w:eastAsia="Times New Roman" w:hAnsi="Times New Roman" w:cs="Times New Roman"/>
          <w:sz w:val="21"/>
        </w:rPr>
        <w:lastRenderedPageBreak/>
        <w:t xml:space="preserve">Pfaff J, </w:t>
      </w:r>
      <w:proofErr w:type="spellStart"/>
      <w:r>
        <w:rPr>
          <w:rFonts w:ascii="Times New Roman" w:eastAsia="Times New Roman" w:hAnsi="Times New Roman" w:cs="Times New Roman"/>
          <w:sz w:val="21"/>
        </w:rPr>
        <w:t>Herweh</w:t>
      </w:r>
      <w:proofErr w:type="spellEnd"/>
      <w:r>
        <w:rPr>
          <w:rFonts w:ascii="Times New Roman" w:eastAsia="Times New Roman" w:hAnsi="Times New Roman" w:cs="Times New Roman"/>
          <w:sz w:val="21"/>
        </w:rPr>
        <w:t xml:space="preserve"> C, </w:t>
      </w:r>
      <w:proofErr w:type="spellStart"/>
      <w:r>
        <w:rPr>
          <w:rFonts w:ascii="Times New Roman" w:eastAsia="Times New Roman" w:hAnsi="Times New Roman" w:cs="Times New Roman"/>
          <w:sz w:val="21"/>
        </w:rPr>
        <w:t>Schieber</w:t>
      </w:r>
      <w:proofErr w:type="spellEnd"/>
      <w:r>
        <w:rPr>
          <w:rFonts w:ascii="Times New Roman" w:eastAsia="Times New Roman" w:hAnsi="Times New Roman" w:cs="Times New Roman"/>
          <w:sz w:val="21"/>
        </w:rPr>
        <w:t xml:space="preserve"> S, </w:t>
      </w:r>
      <w:proofErr w:type="spellStart"/>
      <w:r>
        <w:rPr>
          <w:rFonts w:ascii="Times New Roman" w:eastAsia="Times New Roman" w:hAnsi="Times New Roman" w:cs="Times New Roman"/>
          <w:sz w:val="21"/>
        </w:rPr>
        <w:t>Schönenberger</w:t>
      </w:r>
      <w:proofErr w:type="spellEnd"/>
      <w:r>
        <w:rPr>
          <w:rFonts w:ascii="Times New Roman" w:eastAsia="Times New Roman" w:hAnsi="Times New Roman" w:cs="Times New Roman"/>
          <w:sz w:val="21"/>
        </w:rPr>
        <w:t xml:space="preserve"> S, </w:t>
      </w:r>
      <w:proofErr w:type="spellStart"/>
      <w:r>
        <w:rPr>
          <w:rFonts w:ascii="Times New Roman" w:eastAsia="Times New Roman" w:hAnsi="Times New Roman" w:cs="Times New Roman"/>
          <w:sz w:val="21"/>
        </w:rPr>
        <w:t>Bösel</w:t>
      </w:r>
      <w:proofErr w:type="spellEnd"/>
      <w:r>
        <w:rPr>
          <w:rFonts w:ascii="Times New Roman" w:eastAsia="Times New Roman" w:hAnsi="Times New Roman" w:cs="Times New Roman"/>
          <w:sz w:val="21"/>
        </w:rPr>
        <w:t xml:space="preserve"> J, </w:t>
      </w:r>
      <w:proofErr w:type="spellStart"/>
      <w:r>
        <w:rPr>
          <w:rFonts w:ascii="Times New Roman" w:eastAsia="Times New Roman" w:hAnsi="Times New Roman" w:cs="Times New Roman"/>
          <w:sz w:val="21"/>
        </w:rPr>
        <w:t>Ringleb</w:t>
      </w:r>
      <w:proofErr w:type="spellEnd"/>
      <w:r>
        <w:rPr>
          <w:rFonts w:ascii="Times New Roman" w:eastAsia="Times New Roman" w:hAnsi="Times New Roman" w:cs="Times New Roman"/>
          <w:sz w:val="21"/>
        </w:rPr>
        <w:t xml:space="preserve"> PA, </w:t>
      </w:r>
      <w:proofErr w:type="spellStart"/>
      <w:r>
        <w:rPr>
          <w:rFonts w:ascii="Times New Roman" w:eastAsia="Times New Roman" w:hAnsi="Times New Roman" w:cs="Times New Roman"/>
          <w:sz w:val="21"/>
        </w:rPr>
        <w:t>Möhlenbruch</w:t>
      </w:r>
      <w:proofErr w:type="spellEnd"/>
      <w:r>
        <w:rPr>
          <w:rFonts w:ascii="Times New Roman" w:eastAsia="Times New Roman" w:hAnsi="Times New Roman" w:cs="Times New Roman"/>
          <w:sz w:val="21"/>
        </w:rPr>
        <w:t xml:space="preserve"> M, </w:t>
      </w:r>
      <w:proofErr w:type="spellStart"/>
      <w:r>
        <w:rPr>
          <w:rFonts w:ascii="Times New Roman" w:eastAsia="Times New Roman" w:hAnsi="Times New Roman" w:cs="Times New Roman"/>
          <w:sz w:val="21"/>
        </w:rPr>
        <w:t>Bendszus</w:t>
      </w:r>
      <w:proofErr w:type="spellEnd"/>
      <w:r>
        <w:rPr>
          <w:rFonts w:ascii="Times New Roman" w:eastAsia="Times New Roman" w:hAnsi="Times New Roman" w:cs="Times New Roman"/>
          <w:sz w:val="21"/>
        </w:rPr>
        <w:t xml:space="preserve"> M and Nagel S. American Journal of Neuroradiology Aug 2017, 38 (8) 1594-1599 </w:t>
      </w:r>
    </w:p>
    <w:p w14:paraId="05985684" w14:textId="77777777" w:rsidR="00F00A1F" w:rsidRDefault="00A743E2">
      <w:pPr>
        <w:spacing w:after="101"/>
        <w:ind w:left="720"/>
      </w:pPr>
      <w:r>
        <w:rPr>
          <w:rFonts w:ascii="Times New Roman" w:eastAsia="Times New Roman" w:hAnsi="Times New Roman" w:cs="Times New Roman"/>
          <w:sz w:val="21"/>
        </w:rPr>
        <w:t xml:space="preserve"> </w:t>
      </w:r>
    </w:p>
    <w:p w14:paraId="403BB78E"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t>Popiela</w:t>
      </w:r>
      <w:proofErr w:type="spellEnd"/>
      <w:r>
        <w:rPr>
          <w:rFonts w:ascii="Times New Roman" w:eastAsia="Times New Roman" w:hAnsi="Times New Roman" w:cs="Times New Roman"/>
          <w:sz w:val="21"/>
        </w:rPr>
        <w:t xml:space="preserve"> T, </w:t>
      </w:r>
      <w:proofErr w:type="spellStart"/>
      <w:r>
        <w:rPr>
          <w:rFonts w:ascii="Times New Roman" w:eastAsia="Times New Roman" w:hAnsi="Times New Roman" w:cs="Times New Roman"/>
          <w:sz w:val="21"/>
        </w:rPr>
        <w:t>Pera</w:t>
      </w:r>
      <w:proofErr w:type="spellEnd"/>
      <w:r>
        <w:rPr>
          <w:rFonts w:ascii="Times New Roman" w:eastAsia="Times New Roman" w:hAnsi="Times New Roman" w:cs="Times New Roman"/>
          <w:sz w:val="21"/>
        </w:rPr>
        <w:t xml:space="preserve"> J, </w:t>
      </w:r>
      <w:proofErr w:type="spellStart"/>
      <w:r>
        <w:rPr>
          <w:rFonts w:ascii="Times New Roman" w:eastAsia="Times New Roman" w:hAnsi="Times New Roman" w:cs="Times New Roman"/>
          <w:sz w:val="21"/>
        </w:rPr>
        <w:t>Chrzan</w:t>
      </w:r>
      <w:proofErr w:type="spellEnd"/>
      <w:r>
        <w:rPr>
          <w:rFonts w:ascii="Times New Roman" w:eastAsia="Times New Roman" w:hAnsi="Times New Roman" w:cs="Times New Roman"/>
          <w:sz w:val="21"/>
        </w:rPr>
        <w:t xml:space="preserve"> R, </w:t>
      </w:r>
      <w:proofErr w:type="spellStart"/>
      <w:r>
        <w:rPr>
          <w:rFonts w:ascii="Times New Roman" w:eastAsia="Times New Roman" w:hAnsi="Times New Roman" w:cs="Times New Roman"/>
          <w:sz w:val="21"/>
        </w:rPr>
        <w:t>Strojny</w:t>
      </w:r>
      <w:proofErr w:type="spellEnd"/>
      <w:r>
        <w:rPr>
          <w:rFonts w:ascii="Times New Roman" w:eastAsia="Times New Roman" w:hAnsi="Times New Roman" w:cs="Times New Roman"/>
          <w:sz w:val="21"/>
        </w:rPr>
        <w:t xml:space="preserve"> J, </w:t>
      </w:r>
      <w:proofErr w:type="spellStart"/>
      <w:r>
        <w:rPr>
          <w:rFonts w:ascii="Times New Roman" w:eastAsia="Times New Roman" w:hAnsi="Times New Roman" w:cs="Times New Roman"/>
          <w:sz w:val="21"/>
        </w:rPr>
        <w:t>Urbanik</w:t>
      </w:r>
      <w:proofErr w:type="spellEnd"/>
      <w:r>
        <w:rPr>
          <w:rFonts w:ascii="Times New Roman" w:eastAsia="Times New Roman" w:hAnsi="Times New Roman" w:cs="Times New Roman"/>
          <w:sz w:val="21"/>
        </w:rPr>
        <w:t xml:space="preserve"> A, </w:t>
      </w:r>
      <w:proofErr w:type="spellStart"/>
      <w:r>
        <w:rPr>
          <w:rFonts w:ascii="Times New Roman" w:eastAsia="Times New Roman" w:hAnsi="Times New Roman" w:cs="Times New Roman"/>
          <w:sz w:val="21"/>
        </w:rPr>
        <w:t>Słowik</w:t>
      </w:r>
      <w:proofErr w:type="spellEnd"/>
      <w:r>
        <w:rPr>
          <w:rFonts w:ascii="Times New Roman" w:eastAsia="Times New Roman" w:hAnsi="Times New Roman" w:cs="Times New Roman"/>
          <w:sz w:val="21"/>
        </w:rPr>
        <w:t xml:space="preserve"> A. Perfusion computed tomography and clinical status of patients with acute ischaemic stroke. Neurol. </w:t>
      </w:r>
      <w:proofErr w:type="spellStart"/>
      <w:r>
        <w:rPr>
          <w:rFonts w:ascii="Times New Roman" w:eastAsia="Times New Roman" w:hAnsi="Times New Roman" w:cs="Times New Roman"/>
          <w:sz w:val="21"/>
        </w:rPr>
        <w:t>Neurochir</w:t>
      </w:r>
      <w:proofErr w:type="spellEnd"/>
      <w:r>
        <w:rPr>
          <w:rFonts w:ascii="Times New Roman" w:eastAsia="Times New Roman" w:hAnsi="Times New Roman" w:cs="Times New Roman"/>
          <w:sz w:val="21"/>
        </w:rPr>
        <w:t xml:space="preserve">. Pol. 2008;42(5):396–401. </w:t>
      </w:r>
    </w:p>
    <w:p w14:paraId="4DFDA5DE" w14:textId="77777777" w:rsidR="00F00A1F" w:rsidRDefault="00A743E2">
      <w:pPr>
        <w:spacing w:after="101"/>
        <w:ind w:left="720"/>
      </w:pPr>
      <w:r>
        <w:rPr>
          <w:rFonts w:ascii="Times New Roman" w:eastAsia="Times New Roman" w:hAnsi="Times New Roman" w:cs="Times New Roman"/>
          <w:sz w:val="21"/>
        </w:rPr>
        <w:t xml:space="preserve"> </w:t>
      </w:r>
    </w:p>
    <w:p w14:paraId="16D102FA" w14:textId="77777777" w:rsidR="00F00A1F" w:rsidRDefault="00A743E2">
      <w:pPr>
        <w:spacing w:after="96"/>
        <w:ind w:left="715" w:right="106" w:hanging="10"/>
      </w:pPr>
      <w:r>
        <w:rPr>
          <w:rFonts w:ascii="Times New Roman" w:eastAsia="Times New Roman" w:hAnsi="Times New Roman" w:cs="Times New Roman"/>
          <w:sz w:val="21"/>
        </w:rPr>
        <w:t xml:space="preserve">Powers WJ, </w:t>
      </w:r>
      <w:proofErr w:type="spellStart"/>
      <w:r>
        <w:rPr>
          <w:rFonts w:ascii="Times New Roman" w:eastAsia="Times New Roman" w:hAnsi="Times New Roman" w:cs="Times New Roman"/>
          <w:sz w:val="21"/>
        </w:rPr>
        <w:t>Derdeyn</w:t>
      </w:r>
      <w:proofErr w:type="spellEnd"/>
      <w:r>
        <w:rPr>
          <w:rFonts w:ascii="Times New Roman" w:eastAsia="Times New Roman" w:hAnsi="Times New Roman" w:cs="Times New Roman"/>
          <w:sz w:val="21"/>
        </w:rPr>
        <w:t xml:space="preserve"> CP, Biller J, Coffey CS, Hoh BL, </w:t>
      </w:r>
      <w:proofErr w:type="spellStart"/>
      <w:r>
        <w:rPr>
          <w:rFonts w:ascii="Times New Roman" w:eastAsia="Times New Roman" w:hAnsi="Times New Roman" w:cs="Times New Roman"/>
          <w:sz w:val="21"/>
        </w:rPr>
        <w:t>Jauch</w:t>
      </w:r>
      <w:proofErr w:type="spellEnd"/>
      <w:r>
        <w:rPr>
          <w:rFonts w:ascii="Times New Roman" w:eastAsia="Times New Roman" w:hAnsi="Times New Roman" w:cs="Times New Roman"/>
          <w:sz w:val="21"/>
        </w:rPr>
        <w:t xml:space="preserve"> EC, Johnston KC, Johnston SC, </w:t>
      </w:r>
      <w:proofErr w:type="spellStart"/>
      <w:r>
        <w:rPr>
          <w:rFonts w:ascii="Times New Roman" w:eastAsia="Times New Roman" w:hAnsi="Times New Roman" w:cs="Times New Roman"/>
          <w:sz w:val="21"/>
        </w:rPr>
        <w:t>Khalessi</w:t>
      </w:r>
      <w:proofErr w:type="spellEnd"/>
      <w:r>
        <w:rPr>
          <w:rFonts w:ascii="Times New Roman" w:eastAsia="Times New Roman" w:hAnsi="Times New Roman" w:cs="Times New Roman"/>
          <w:sz w:val="21"/>
        </w:rPr>
        <w:t xml:space="preserve"> </w:t>
      </w:r>
    </w:p>
    <w:p w14:paraId="6B6BF5AD" w14:textId="77777777" w:rsidR="00F00A1F" w:rsidRDefault="00A743E2">
      <w:pPr>
        <w:spacing w:after="101"/>
        <w:ind w:left="715" w:right="106" w:hanging="10"/>
      </w:pPr>
      <w:r>
        <w:rPr>
          <w:rFonts w:ascii="Times New Roman" w:eastAsia="Times New Roman" w:hAnsi="Times New Roman" w:cs="Times New Roman"/>
          <w:sz w:val="21"/>
        </w:rPr>
        <w:t xml:space="preserve">AA, Kidwell CS, </w:t>
      </w:r>
      <w:proofErr w:type="spellStart"/>
      <w:r>
        <w:rPr>
          <w:rFonts w:ascii="Times New Roman" w:eastAsia="Times New Roman" w:hAnsi="Times New Roman" w:cs="Times New Roman"/>
          <w:sz w:val="21"/>
        </w:rPr>
        <w:t>Meschia</w:t>
      </w:r>
      <w:proofErr w:type="spellEnd"/>
      <w:r>
        <w:rPr>
          <w:rFonts w:ascii="Times New Roman" w:eastAsia="Times New Roman" w:hAnsi="Times New Roman" w:cs="Times New Roman"/>
          <w:sz w:val="21"/>
        </w:rPr>
        <w:t xml:space="preserve"> JF, </w:t>
      </w:r>
      <w:proofErr w:type="spellStart"/>
      <w:r>
        <w:rPr>
          <w:rFonts w:ascii="Times New Roman" w:eastAsia="Times New Roman" w:hAnsi="Times New Roman" w:cs="Times New Roman"/>
          <w:sz w:val="21"/>
        </w:rPr>
        <w:t>Ovbiagele</w:t>
      </w:r>
      <w:proofErr w:type="spellEnd"/>
      <w:r>
        <w:rPr>
          <w:rFonts w:ascii="Times New Roman" w:eastAsia="Times New Roman" w:hAnsi="Times New Roman" w:cs="Times New Roman"/>
          <w:sz w:val="21"/>
        </w:rPr>
        <w:t xml:space="preserve"> B, </w:t>
      </w:r>
      <w:proofErr w:type="spellStart"/>
      <w:r>
        <w:rPr>
          <w:rFonts w:ascii="Times New Roman" w:eastAsia="Times New Roman" w:hAnsi="Times New Roman" w:cs="Times New Roman"/>
          <w:sz w:val="21"/>
        </w:rPr>
        <w:t>Yavagal</w:t>
      </w:r>
      <w:proofErr w:type="spellEnd"/>
      <w:r>
        <w:rPr>
          <w:rFonts w:ascii="Times New Roman" w:eastAsia="Times New Roman" w:hAnsi="Times New Roman" w:cs="Times New Roman"/>
          <w:sz w:val="21"/>
        </w:rPr>
        <w:t xml:space="preserve"> DR; on behalf of the American Heart Association </w:t>
      </w:r>
    </w:p>
    <w:p w14:paraId="27BCEB48"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Stroke Council. 2015 American Heart Association/American Stroke Association focused update of the 2013 guidelines for the early management of patients with acute ischemic stroke regarding endovascular treatment: a guideline for healthcare professionals from the American Heart Association/American Stroke </w:t>
      </w:r>
      <w:proofErr w:type="spellStart"/>
      <w:r>
        <w:rPr>
          <w:rFonts w:ascii="Times New Roman" w:eastAsia="Times New Roman" w:hAnsi="Times New Roman" w:cs="Times New Roman"/>
          <w:sz w:val="21"/>
        </w:rPr>
        <w:t>Association.Stroke</w:t>
      </w:r>
      <w:proofErr w:type="spellEnd"/>
      <w:r>
        <w:rPr>
          <w:rFonts w:ascii="Times New Roman" w:eastAsia="Times New Roman" w:hAnsi="Times New Roman" w:cs="Times New Roman"/>
          <w:sz w:val="21"/>
        </w:rPr>
        <w:t xml:space="preserve">. 2015; 46:3020–3035 </w:t>
      </w:r>
    </w:p>
    <w:p w14:paraId="159ADF55" w14:textId="77777777" w:rsidR="00F00A1F" w:rsidRDefault="00A743E2">
      <w:pPr>
        <w:spacing w:after="96"/>
        <w:ind w:left="720"/>
      </w:pPr>
      <w:r>
        <w:rPr>
          <w:rFonts w:ascii="Times New Roman" w:eastAsia="Times New Roman" w:hAnsi="Times New Roman" w:cs="Times New Roman"/>
          <w:sz w:val="21"/>
        </w:rPr>
        <w:t xml:space="preserve"> </w:t>
      </w:r>
    </w:p>
    <w:p w14:paraId="71767FDD" w14:textId="77777777" w:rsidR="00F00A1F" w:rsidRDefault="00A743E2">
      <w:pPr>
        <w:spacing w:after="101"/>
        <w:ind w:left="715" w:right="106" w:hanging="10"/>
      </w:pPr>
      <w:r>
        <w:rPr>
          <w:rFonts w:ascii="Times New Roman" w:eastAsia="Times New Roman" w:hAnsi="Times New Roman" w:cs="Times New Roman"/>
          <w:sz w:val="21"/>
        </w:rPr>
        <w:t xml:space="preserve">Rankin L. Cerebral vascular accidents in patients over the age of 60. II. Prognosis. Scott Med J. </w:t>
      </w:r>
    </w:p>
    <w:p w14:paraId="6A144621" w14:textId="77777777" w:rsidR="00F00A1F" w:rsidRDefault="00A743E2">
      <w:pPr>
        <w:spacing w:after="96"/>
        <w:ind w:left="715" w:right="106" w:hanging="10"/>
      </w:pPr>
      <w:proofErr w:type="gramStart"/>
      <w:r>
        <w:rPr>
          <w:rFonts w:ascii="Times New Roman" w:eastAsia="Times New Roman" w:hAnsi="Times New Roman" w:cs="Times New Roman"/>
          <w:sz w:val="21"/>
        </w:rPr>
        <w:t>1957;2:200</w:t>
      </w:r>
      <w:proofErr w:type="gramEnd"/>
      <w:r>
        <w:rPr>
          <w:rFonts w:ascii="Times New Roman" w:eastAsia="Times New Roman" w:hAnsi="Times New Roman" w:cs="Times New Roman"/>
          <w:sz w:val="21"/>
        </w:rPr>
        <w:t xml:space="preserve"> –215. </w:t>
      </w:r>
    </w:p>
    <w:p w14:paraId="26D36224" w14:textId="77777777" w:rsidR="00F00A1F" w:rsidRDefault="00A743E2">
      <w:pPr>
        <w:spacing w:after="101"/>
        <w:ind w:left="720"/>
      </w:pPr>
      <w:r>
        <w:rPr>
          <w:rFonts w:ascii="Times New Roman" w:eastAsia="Times New Roman" w:hAnsi="Times New Roman" w:cs="Times New Roman"/>
          <w:sz w:val="21"/>
        </w:rPr>
        <w:t xml:space="preserve"> </w:t>
      </w:r>
    </w:p>
    <w:p w14:paraId="1668C61D"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Ravindran, AV, Killingsworth, MC, Bhaskar, S. Cerebral collaterals in acute ischaemia: Implications for acute ischaemic stroke patients receiving reperfusion therapy. Eur J </w:t>
      </w:r>
      <w:proofErr w:type="spellStart"/>
      <w:r>
        <w:rPr>
          <w:rFonts w:ascii="Times New Roman" w:eastAsia="Times New Roman" w:hAnsi="Times New Roman" w:cs="Times New Roman"/>
          <w:sz w:val="21"/>
        </w:rPr>
        <w:t>Neurosci</w:t>
      </w:r>
      <w:proofErr w:type="spellEnd"/>
      <w:r>
        <w:rPr>
          <w:rFonts w:ascii="Times New Roman" w:eastAsia="Times New Roman" w:hAnsi="Times New Roman" w:cs="Times New Roman"/>
          <w:sz w:val="21"/>
        </w:rPr>
        <w:t xml:space="preserve">. 2020; 00: 1– 24 </w:t>
      </w:r>
    </w:p>
    <w:p w14:paraId="4C850181" w14:textId="77777777" w:rsidR="00F00A1F" w:rsidRDefault="00A743E2">
      <w:pPr>
        <w:spacing w:after="101"/>
        <w:ind w:left="720"/>
      </w:pPr>
      <w:r>
        <w:rPr>
          <w:rFonts w:ascii="Times New Roman" w:eastAsia="Times New Roman" w:hAnsi="Times New Roman" w:cs="Times New Roman"/>
          <w:sz w:val="21"/>
        </w:rPr>
        <w:t xml:space="preserve"> </w:t>
      </w:r>
    </w:p>
    <w:p w14:paraId="259789D5" w14:textId="77777777" w:rsidR="00F00A1F" w:rsidRDefault="00A743E2">
      <w:pPr>
        <w:spacing w:after="3" w:line="363" w:lineRule="auto"/>
        <w:ind w:left="715" w:right="106" w:hanging="10"/>
      </w:pPr>
      <w:r>
        <w:rPr>
          <w:rFonts w:ascii="Times New Roman" w:eastAsia="Times New Roman" w:hAnsi="Times New Roman" w:cs="Times New Roman"/>
          <w:sz w:val="21"/>
        </w:rPr>
        <w:t>Riedel CH, Zimmermann P, Jensen-</w:t>
      </w:r>
      <w:proofErr w:type="spellStart"/>
      <w:r>
        <w:rPr>
          <w:rFonts w:ascii="Times New Roman" w:eastAsia="Times New Roman" w:hAnsi="Times New Roman" w:cs="Times New Roman"/>
          <w:sz w:val="21"/>
        </w:rPr>
        <w:t>Kondering</w:t>
      </w:r>
      <w:proofErr w:type="spellEnd"/>
      <w:r>
        <w:rPr>
          <w:rFonts w:ascii="Times New Roman" w:eastAsia="Times New Roman" w:hAnsi="Times New Roman" w:cs="Times New Roman"/>
          <w:sz w:val="21"/>
        </w:rPr>
        <w:t xml:space="preserve"> U, </w:t>
      </w:r>
      <w:proofErr w:type="spellStart"/>
      <w:r>
        <w:rPr>
          <w:rFonts w:ascii="Times New Roman" w:eastAsia="Times New Roman" w:hAnsi="Times New Roman" w:cs="Times New Roman"/>
          <w:sz w:val="21"/>
        </w:rPr>
        <w:t>Stingele</w:t>
      </w:r>
      <w:proofErr w:type="spellEnd"/>
      <w:r>
        <w:rPr>
          <w:rFonts w:ascii="Times New Roman" w:eastAsia="Times New Roman" w:hAnsi="Times New Roman" w:cs="Times New Roman"/>
          <w:sz w:val="21"/>
        </w:rPr>
        <w:t xml:space="preserve"> R, </w:t>
      </w:r>
      <w:proofErr w:type="spellStart"/>
      <w:r>
        <w:rPr>
          <w:rFonts w:ascii="Times New Roman" w:eastAsia="Times New Roman" w:hAnsi="Times New Roman" w:cs="Times New Roman"/>
          <w:sz w:val="21"/>
        </w:rPr>
        <w:t>Deuschl</w:t>
      </w:r>
      <w:proofErr w:type="spellEnd"/>
      <w:r>
        <w:rPr>
          <w:rFonts w:ascii="Times New Roman" w:eastAsia="Times New Roman" w:hAnsi="Times New Roman" w:cs="Times New Roman"/>
          <w:sz w:val="21"/>
        </w:rPr>
        <w:t xml:space="preserve"> G, Jansen O. The importance of size: successful recanalization by intravenous thrombolysis in acute anterior stroke depends on thrombus length. Stroke. 2011;42(6):1775-1777. </w:t>
      </w:r>
    </w:p>
    <w:p w14:paraId="418F6D4C" w14:textId="77777777" w:rsidR="00F00A1F" w:rsidRDefault="00A743E2">
      <w:pPr>
        <w:spacing w:after="101"/>
        <w:ind w:left="720"/>
      </w:pPr>
      <w:r>
        <w:rPr>
          <w:rFonts w:ascii="Times New Roman" w:eastAsia="Times New Roman" w:hAnsi="Times New Roman" w:cs="Times New Roman"/>
          <w:sz w:val="21"/>
        </w:rPr>
        <w:t xml:space="preserve"> </w:t>
      </w:r>
    </w:p>
    <w:p w14:paraId="3660C9F0"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Rink C, Khanna S. Significance of brain tissue oxygenation and the arachidonic acid cascade in stroke </w:t>
      </w:r>
      <w:proofErr w:type="spellStart"/>
      <w:r>
        <w:rPr>
          <w:rFonts w:ascii="Times New Roman" w:eastAsia="Times New Roman" w:hAnsi="Times New Roman" w:cs="Times New Roman"/>
          <w:sz w:val="21"/>
        </w:rPr>
        <w:t>Antioxid</w:t>
      </w:r>
      <w:proofErr w:type="spellEnd"/>
      <w:r>
        <w:rPr>
          <w:rFonts w:ascii="Times New Roman" w:eastAsia="Times New Roman" w:hAnsi="Times New Roman" w:cs="Times New Roman"/>
          <w:sz w:val="21"/>
        </w:rPr>
        <w:t xml:space="preserve">. Redox Signal., 14 (10) (2011) </w:t>
      </w:r>
    </w:p>
    <w:p w14:paraId="3A2FC10C" w14:textId="77777777" w:rsidR="00F00A1F" w:rsidRDefault="00A743E2">
      <w:pPr>
        <w:spacing w:after="96"/>
        <w:ind w:left="720"/>
      </w:pPr>
      <w:r>
        <w:rPr>
          <w:rFonts w:ascii="Times New Roman" w:eastAsia="Times New Roman" w:hAnsi="Times New Roman" w:cs="Times New Roman"/>
          <w:sz w:val="21"/>
        </w:rPr>
        <w:t xml:space="preserve"> </w:t>
      </w:r>
    </w:p>
    <w:p w14:paraId="550DC06D" w14:textId="77777777" w:rsidR="00F00A1F" w:rsidRDefault="00A743E2">
      <w:pPr>
        <w:spacing w:after="101"/>
        <w:ind w:left="715" w:right="106" w:hanging="10"/>
      </w:pPr>
      <w:proofErr w:type="spellStart"/>
      <w:r>
        <w:rPr>
          <w:rFonts w:ascii="Times New Roman" w:eastAsia="Times New Roman" w:hAnsi="Times New Roman" w:cs="Times New Roman"/>
          <w:sz w:val="21"/>
        </w:rPr>
        <w:t>Roaldsen</w:t>
      </w:r>
      <w:proofErr w:type="spellEnd"/>
      <w:r>
        <w:rPr>
          <w:rFonts w:ascii="Times New Roman" w:eastAsia="Times New Roman" w:hAnsi="Times New Roman" w:cs="Times New Roman"/>
          <w:sz w:val="21"/>
        </w:rPr>
        <w:t xml:space="preserve"> MB, </w:t>
      </w:r>
      <w:proofErr w:type="spellStart"/>
      <w:r>
        <w:rPr>
          <w:rFonts w:ascii="Times New Roman" w:eastAsia="Times New Roman" w:hAnsi="Times New Roman" w:cs="Times New Roman"/>
          <w:sz w:val="21"/>
        </w:rPr>
        <w:t>Lindekleiv</w:t>
      </w:r>
      <w:proofErr w:type="spellEnd"/>
      <w:r>
        <w:rPr>
          <w:rFonts w:ascii="Times New Roman" w:eastAsia="Times New Roman" w:hAnsi="Times New Roman" w:cs="Times New Roman"/>
          <w:sz w:val="21"/>
        </w:rPr>
        <w:t xml:space="preserve"> H, </w:t>
      </w:r>
      <w:proofErr w:type="spellStart"/>
      <w:r>
        <w:rPr>
          <w:rFonts w:ascii="Times New Roman" w:eastAsia="Times New Roman" w:hAnsi="Times New Roman" w:cs="Times New Roman"/>
          <w:sz w:val="21"/>
        </w:rPr>
        <w:t>Mathiesen</w:t>
      </w:r>
      <w:proofErr w:type="spellEnd"/>
      <w:r>
        <w:rPr>
          <w:rFonts w:ascii="Times New Roman" w:eastAsia="Times New Roman" w:hAnsi="Times New Roman" w:cs="Times New Roman"/>
          <w:sz w:val="21"/>
        </w:rPr>
        <w:t xml:space="preserve"> EB, Berge E. </w:t>
      </w:r>
      <w:proofErr w:type="spellStart"/>
      <w:r>
        <w:rPr>
          <w:rFonts w:ascii="Times New Roman" w:eastAsia="Times New Roman" w:hAnsi="Times New Roman" w:cs="Times New Roman"/>
          <w:sz w:val="21"/>
        </w:rPr>
        <w:t>Recanalisation</w:t>
      </w:r>
      <w:proofErr w:type="spellEnd"/>
      <w:r>
        <w:rPr>
          <w:rFonts w:ascii="Times New Roman" w:eastAsia="Times New Roman" w:hAnsi="Times New Roman" w:cs="Times New Roman"/>
          <w:sz w:val="21"/>
        </w:rPr>
        <w:t xml:space="preserve"> therapies for wake-up stroke. </w:t>
      </w:r>
    </w:p>
    <w:p w14:paraId="0B9BF1FD" w14:textId="77777777" w:rsidR="00F00A1F" w:rsidRDefault="00A743E2">
      <w:pPr>
        <w:spacing w:after="96"/>
        <w:ind w:left="715" w:right="106" w:hanging="10"/>
      </w:pPr>
      <w:r>
        <w:rPr>
          <w:rFonts w:ascii="Times New Roman" w:eastAsia="Times New Roman" w:hAnsi="Times New Roman" w:cs="Times New Roman"/>
          <w:sz w:val="21"/>
        </w:rPr>
        <w:t xml:space="preserve">Cochrane Database of Systematic Reviews 2018, Issue 8. Art. No.: CD010995. </w:t>
      </w:r>
    </w:p>
    <w:p w14:paraId="789F28F6" w14:textId="77777777" w:rsidR="00F00A1F" w:rsidRDefault="00A743E2">
      <w:pPr>
        <w:spacing w:after="0"/>
        <w:ind w:left="720"/>
      </w:pPr>
      <w:r>
        <w:rPr>
          <w:rFonts w:ascii="Times New Roman" w:eastAsia="Times New Roman" w:hAnsi="Times New Roman" w:cs="Times New Roman"/>
          <w:sz w:val="21"/>
        </w:rPr>
        <w:t xml:space="preserve"> </w:t>
      </w:r>
    </w:p>
    <w:p w14:paraId="0CF34C19" w14:textId="77777777" w:rsidR="00F00A1F" w:rsidRDefault="00A743E2">
      <w:pPr>
        <w:spacing w:after="96"/>
        <w:ind w:left="715" w:right="106" w:hanging="10"/>
      </w:pPr>
      <w:r>
        <w:rPr>
          <w:rFonts w:ascii="Times New Roman" w:eastAsia="Times New Roman" w:hAnsi="Times New Roman" w:cs="Times New Roman"/>
          <w:sz w:val="21"/>
        </w:rPr>
        <w:t xml:space="preserve">Rocha M, </w:t>
      </w:r>
      <w:proofErr w:type="spellStart"/>
      <w:r>
        <w:rPr>
          <w:rFonts w:ascii="Times New Roman" w:eastAsia="Times New Roman" w:hAnsi="Times New Roman" w:cs="Times New Roman"/>
          <w:sz w:val="21"/>
        </w:rPr>
        <w:t>Jovin</w:t>
      </w:r>
      <w:proofErr w:type="spellEnd"/>
      <w:r>
        <w:rPr>
          <w:rFonts w:ascii="Times New Roman" w:eastAsia="Times New Roman" w:hAnsi="Times New Roman" w:cs="Times New Roman"/>
          <w:sz w:val="21"/>
        </w:rPr>
        <w:t xml:space="preserve"> TG. Fast Versus Slow Progressors of Infarct Growth in Large Vessel Occlusion Stroke: </w:t>
      </w:r>
    </w:p>
    <w:p w14:paraId="6CBB0FC1" w14:textId="77777777" w:rsidR="00F00A1F" w:rsidRDefault="00A743E2">
      <w:pPr>
        <w:spacing w:after="101"/>
        <w:ind w:left="715" w:right="106" w:hanging="10"/>
      </w:pPr>
      <w:r>
        <w:rPr>
          <w:rFonts w:ascii="Times New Roman" w:eastAsia="Times New Roman" w:hAnsi="Times New Roman" w:cs="Times New Roman"/>
          <w:sz w:val="21"/>
        </w:rPr>
        <w:t xml:space="preserve">Clinical and Research Implications. Stroke </w:t>
      </w:r>
      <w:proofErr w:type="gramStart"/>
      <w:r>
        <w:rPr>
          <w:rFonts w:ascii="Times New Roman" w:eastAsia="Times New Roman" w:hAnsi="Times New Roman" w:cs="Times New Roman"/>
          <w:sz w:val="21"/>
        </w:rPr>
        <w:t>2017;48:2621</w:t>
      </w:r>
      <w:proofErr w:type="gramEnd"/>
      <w:r>
        <w:rPr>
          <w:rFonts w:ascii="Times New Roman" w:eastAsia="Times New Roman" w:hAnsi="Times New Roman" w:cs="Times New Roman"/>
          <w:sz w:val="21"/>
        </w:rPr>
        <w:t xml:space="preserve">–2627. </w:t>
      </w:r>
    </w:p>
    <w:p w14:paraId="5F58538D" w14:textId="77777777" w:rsidR="00F00A1F" w:rsidRDefault="00A743E2">
      <w:pPr>
        <w:spacing w:after="96"/>
        <w:ind w:left="720"/>
      </w:pPr>
      <w:r>
        <w:rPr>
          <w:rFonts w:ascii="Times New Roman" w:eastAsia="Times New Roman" w:hAnsi="Times New Roman" w:cs="Times New Roman"/>
          <w:sz w:val="21"/>
        </w:rPr>
        <w:t xml:space="preserve"> </w:t>
      </w:r>
    </w:p>
    <w:p w14:paraId="5A8A2C8D" w14:textId="77777777" w:rsidR="00F00A1F" w:rsidRDefault="00A743E2">
      <w:pPr>
        <w:spacing w:after="40" w:line="363" w:lineRule="auto"/>
        <w:ind w:left="715" w:right="106" w:hanging="10"/>
      </w:pPr>
      <w:r>
        <w:rPr>
          <w:rFonts w:ascii="Times New Roman" w:eastAsia="Times New Roman" w:hAnsi="Times New Roman" w:cs="Times New Roman"/>
          <w:sz w:val="21"/>
        </w:rPr>
        <w:lastRenderedPageBreak/>
        <w:t xml:space="preserve">Sacco RL, </w:t>
      </w:r>
      <w:proofErr w:type="spellStart"/>
      <w:r>
        <w:rPr>
          <w:rFonts w:ascii="Times New Roman" w:eastAsia="Times New Roman" w:hAnsi="Times New Roman" w:cs="Times New Roman"/>
          <w:sz w:val="21"/>
        </w:rPr>
        <w:t>Kasner</w:t>
      </w:r>
      <w:proofErr w:type="spellEnd"/>
      <w:r>
        <w:rPr>
          <w:rFonts w:ascii="Times New Roman" w:eastAsia="Times New Roman" w:hAnsi="Times New Roman" w:cs="Times New Roman"/>
          <w:sz w:val="21"/>
        </w:rPr>
        <w:t xml:space="preserve"> SE, Broderick JP, et al. An updated definition of stroke for the 21st century: a statement for healthcare professionals from the American Heart Association/American Stroke Association. Stroke 2013; 44: 2064–89 </w:t>
      </w:r>
      <w:r>
        <w:rPr>
          <w:rFonts w:ascii="Courier New" w:eastAsia="Courier New" w:hAnsi="Courier New" w:cs="Courier New"/>
          <w:sz w:val="21"/>
        </w:rPr>
        <w:t xml:space="preserve">  </w:t>
      </w:r>
    </w:p>
    <w:p w14:paraId="01DBFF62" w14:textId="77777777" w:rsidR="00F00A1F" w:rsidRDefault="00A743E2">
      <w:pPr>
        <w:spacing w:after="140"/>
        <w:ind w:left="720"/>
      </w:pPr>
      <w:r>
        <w:rPr>
          <w:rFonts w:ascii="Courier New" w:eastAsia="Courier New" w:hAnsi="Courier New" w:cs="Courier New"/>
          <w:sz w:val="21"/>
        </w:rPr>
        <w:t xml:space="preserve"> </w:t>
      </w:r>
    </w:p>
    <w:p w14:paraId="6FE10420" w14:textId="77777777" w:rsidR="00F00A1F" w:rsidRDefault="00A743E2">
      <w:pPr>
        <w:spacing w:after="96"/>
        <w:ind w:left="715" w:right="106" w:hanging="10"/>
      </w:pPr>
      <w:r>
        <w:rPr>
          <w:rFonts w:ascii="Times New Roman" w:eastAsia="Times New Roman" w:hAnsi="Times New Roman" w:cs="Times New Roman"/>
          <w:sz w:val="21"/>
        </w:rPr>
        <w:t xml:space="preserve">Saver JL: Time is </w:t>
      </w:r>
      <w:proofErr w:type="gramStart"/>
      <w:r>
        <w:rPr>
          <w:rFonts w:ascii="Times New Roman" w:eastAsia="Times New Roman" w:hAnsi="Times New Roman" w:cs="Times New Roman"/>
          <w:sz w:val="21"/>
        </w:rPr>
        <w:t>brain–quantified</w:t>
      </w:r>
      <w:proofErr w:type="gramEnd"/>
      <w:r>
        <w:rPr>
          <w:rFonts w:ascii="Times New Roman" w:eastAsia="Times New Roman" w:hAnsi="Times New Roman" w:cs="Times New Roman"/>
          <w:sz w:val="21"/>
        </w:rPr>
        <w:t xml:space="preserve">. Stroke 2006; 37: 263–266. </w:t>
      </w:r>
    </w:p>
    <w:p w14:paraId="2668424E" w14:textId="77777777" w:rsidR="00F00A1F" w:rsidRDefault="00A743E2">
      <w:pPr>
        <w:spacing w:after="96"/>
        <w:ind w:left="720"/>
      </w:pPr>
      <w:r>
        <w:rPr>
          <w:rFonts w:ascii="Times New Roman" w:eastAsia="Times New Roman" w:hAnsi="Times New Roman" w:cs="Times New Roman"/>
          <w:sz w:val="21"/>
        </w:rPr>
        <w:t xml:space="preserve"> </w:t>
      </w:r>
    </w:p>
    <w:p w14:paraId="08C46C80"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Saver JL, Goyal M, </w:t>
      </w:r>
      <w:proofErr w:type="spellStart"/>
      <w:r>
        <w:rPr>
          <w:rFonts w:ascii="Times New Roman" w:eastAsia="Times New Roman" w:hAnsi="Times New Roman" w:cs="Times New Roman"/>
          <w:sz w:val="21"/>
        </w:rPr>
        <w:t>Bonafe</w:t>
      </w:r>
      <w:proofErr w:type="spellEnd"/>
      <w:r>
        <w:rPr>
          <w:rFonts w:ascii="Times New Roman" w:eastAsia="Times New Roman" w:hAnsi="Times New Roman" w:cs="Times New Roman"/>
          <w:sz w:val="21"/>
        </w:rPr>
        <w:t xml:space="preserve"> A, et al.: Stent-retriever thrombectomy after intravenous t-PA vs. t-PA alone in stroke. N </w:t>
      </w:r>
      <w:proofErr w:type="spellStart"/>
      <w:r>
        <w:rPr>
          <w:rFonts w:ascii="Times New Roman" w:eastAsia="Times New Roman" w:hAnsi="Times New Roman" w:cs="Times New Roman"/>
          <w:sz w:val="21"/>
        </w:rPr>
        <w:t>Engl</w:t>
      </w:r>
      <w:proofErr w:type="spellEnd"/>
      <w:r>
        <w:rPr>
          <w:rFonts w:ascii="Times New Roman" w:eastAsia="Times New Roman" w:hAnsi="Times New Roman" w:cs="Times New Roman"/>
          <w:sz w:val="21"/>
        </w:rPr>
        <w:t xml:space="preserve"> J Med 2015; 372: 2285–95 </w:t>
      </w:r>
    </w:p>
    <w:p w14:paraId="72832CE2" w14:textId="77777777" w:rsidR="00F00A1F" w:rsidRDefault="00A743E2">
      <w:pPr>
        <w:spacing w:after="101"/>
        <w:ind w:left="720"/>
      </w:pPr>
      <w:r>
        <w:rPr>
          <w:rFonts w:ascii="Times New Roman" w:eastAsia="Times New Roman" w:hAnsi="Times New Roman" w:cs="Times New Roman"/>
          <w:sz w:val="21"/>
        </w:rPr>
        <w:t xml:space="preserve"> </w:t>
      </w:r>
    </w:p>
    <w:p w14:paraId="2D5DD7C2" w14:textId="77777777" w:rsidR="00F00A1F" w:rsidRDefault="00A743E2">
      <w:pPr>
        <w:spacing w:after="96"/>
        <w:ind w:left="715" w:right="106" w:hanging="10"/>
      </w:pPr>
      <w:r>
        <w:rPr>
          <w:rFonts w:ascii="Times New Roman" w:eastAsia="Times New Roman" w:hAnsi="Times New Roman" w:cs="Times New Roman"/>
          <w:sz w:val="21"/>
        </w:rPr>
        <w:t xml:space="preserve">Schaefer PW, </w:t>
      </w:r>
      <w:proofErr w:type="spellStart"/>
      <w:r>
        <w:rPr>
          <w:rFonts w:ascii="Times New Roman" w:eastAsia="Times New Roman" w:hAnsi="Times New Roman" w:cs="Times New Roman"/>
          <w:sz w:val="21"/>
        </w:rPr>
        <w:t>Roccatagliata</w:t>
      </w:r>
      <w:proofErr w:type="spellEnd"/>
      <w:r>
        <w:rPr>
          <w:rFonts w:ascii="Times New Roman" w:eastAsia="Times New Roman" w:hAnsi="Times New Roman" w:cs="Times New Roman"/>
          <w:sz w:val="21"/>
        </w:rPr>
        <w:t xml:space="preserve"> L, </w:t>
      </w:r>
      <w:proofErr w:type="spellStart"/>
      <w:r>
        <w:rPr>
          <w:rFonts w:ascii="Times New Roman" w:eastAsia="Times New Roman" w:hAnsi="Times New Roman" w:cs="Times New Roman"/>
          <w:sz w:val="21"/>
        </w:rPr>
        <w:t>Ledezma</w:t>
      </w:r>
      <w:proofErr w:type="spellEnd"/>
      <w:r>
        <w:rPr>
          <w:rFonts w:ascii="Times New Roman" w:eastAsia="Times New Roman" w:hAnsi="Times New Roman" w:cs="Times New Roman"/>
          <w:sz w:val="21"/>
        </w:rPr>
        <w:t xml:space="preserve"> C, Hoh B, </w:t>
      </w:r>
      <w:proofErr w:type="spellStart"/>
      <w:r>
        <w:rPr>
          <w:rFonts w:ascii="Times New Roman" w:eastAsia="Times New Roman" w:hAnsi="Times New Roman" w:cs="Times New Roman"/>
          <w:sz w:val="21"/>
        </w:rPr>
        <w:t>Schwamm</w:t>
      </w:r>
      <w:proofErr w:type="spellEnd"/>
      <w:r>
        <w:rPr>
          <w:rFonts w:ascii="Times New Roman" w:eastAsia="Times New Roman" w:hAnsi="Times New Roman" w:cs="Times New Roman"/>
          <w:sz w:val="21"/>
        </w:rPr>
        <w:t xml:space="preserve"> LH, </w:t>
      </w:r>
      <w:proofErr w:type="spellStart"/>
      <w:r>
        <w:rPr>
          <w:rFonts w:ascii="Times New Roman" w:eastAsia="Times New Roman" w:hAnsi="Times New Roman" w:cs="Times New Roman"/>
          <w:sz w:val="21"/>
        </w:rPr>
        <w:t>Koroshetz</w:t>
      </w:r>
      <w:proofErr w:type="spellEnd"/>
      <w:r>
        <w:rPr>
          <w:rFonts w:ascii="Times New Roman" w:eastAsia="Times New Roman" w:hAnsi="Times New Roman" w:cs="Times New Roman"/>
          <w:sz w:val="21"/>
        </w:rPr>
        <w:t xml:space="preserve"> WJ, Gonzalez GR, Lev MH. </w:t>
      </w:r>
    </w:p>
    <w:p w14:paraId="042AF87C" w14:textId="77777777" w:rsidR="00F00A1F" w:rsidRDefault="00A743E2">
      <w:pPr>
        <w:spacing w:after="101"/>
        <w:ind w:left="715" w:right="106" w:hanging="10"/>
      </w:pPr>
      <w:r>
        <w:rPr>
          <w:rFonts w:ascii="Times New Roman" w:eastAsia="Times New Roman" w:hAnsi="Times New Roman" w:cs="Times New Roman"/>
          <w:sz w:val="21"/>
        </w:rPr>
        <w:t xml:space="preserve">First-Pass Quantitative CT Perfusion Identifies Thresholds for Salvageable Penumbra in Acute Stroke </w:t>
      </w:r>
    </w:p>
    <w:p w14:paraId="7F8B59B3" w14:textId="77777777" w:rsidR="00F00A1F" w:rsidRDefault="00A743E2">
      <w:pPr>
        <w:spacing w:after="96"/>
        <w:ind w:left="715" w:right="106" w:hanging="10"/>
      </w:pPr>
      <w:r>
        <w:rPr>
          <w:rFonts w:ascii="Times New Roman" w:eastAsia="Times New Roman" w:hAnsi="Times New Roman" w:cs="Times New Roman"/>
          <w:sz w:val="21"/>
        </w:rPr>
        <w:t xml:space="preserve">Patients Treated with Intra-arterial Therapy. AJNR Am J </w:t>
      </w:r>
      <w:proofErr w:type="spellStart"/>
      <w:r>
        <w:rPr>
          <w:rFonts w:ascii="Times New Roman" w:eastAsia="Times New Roman" w:hAnsi="Times New Roman" w:cs="Times New Roman"/>
          <w:sz w:val="21"/>
        </w:rPr>
        <w:t>Neuroradiol</w:t>
      </w:r>
      <w:proofErr w:type="spellEnd"/>
      <w:r>
        <w:rPr>
          <w:rFonts w:ascii="Times New Roman" w:eastAsia="Times New Roman" w:hAnsi="Times New Roman" w:cs="Times New Roman"/>
          <w:sz w:val="21"/>
        </w:rPr>
        <w:t xml:space="preserve"> 2006;27(1):20–25) </w:t>
      </w:r>
    </w:p>
    <w:p w14:paraId="1FFD321F" w14:textId="77777777" w:rsidR="00F00A1F" w:rsidRDefault="00A743E2">
      <w:pPr>
        <w:spacing w:after="101"/>
        <w:ind w:left="720"/>
      </w:pPr>
      <w:r>
        <w:rPr>
          <w:rFonts w:ascii="Times New Roman" w:eastAsia="Times New Roman" w:hAnsi="Times New Roman" w:cs="Times New Roman"/>
          <w:sz w:val="21"/>
        </w:rPr>
        <w:t xml:space="preserve"> </w:t>
      </w:r>
    </w:p>
    <w:p w14:paraId="4F78A01C" w14:textId="77777777" w:rsidR="00F00A1F" w:rsidRDefault="00A743E2">
      <w:pPr>
        <w:spacing w:after="96"/>
        <w:ind w:left="715" w:right="106" w:hanging="10"/>
      </w:pPr>
      <w:r>
        <w:rPr>
          <w:rFonts w:ascii="Times New Roman" w:eastAsia="Times New Roman" w:hAnsi="Times New Roman" w:cs="Times New Roman"/>
          <w:sz w:val="21"/>
        </w:rPr>
        <w:t xml:space="preserve">Schramm P, </w:t>
      </w:r>
      <w:proofErr w:type="spellStart"/>
      <w:r>
        <w:rPr>
          <w:rFonts w:ascii="Times New Roman" w:eastAsia="Times New Roman" w:hAnsi="Times New Roman" w:cs="Times New Roman"/>
          <w:sz w:val="21"/>
        </w:rPr>
        <w:t>Schellinger</w:t>
      </w:r>
      <w:proofErr w:type="spellEnd"/>
      <w:r>
        <w:rPr>
          <w:rFonts w:ascii="Times New Roman" w:eastAsia="Times New Roman" w:hAnsi="Times New Roman" w:cs="Times New Roman"/>
          <w:sz w:val="21"/>
        </w:rPr>
        <w:t xml:space="preserve"> PD, Klotz E, </w:t>
      </w:r>
      <w:proofErr w:type="spellStart"/>
      <w:r>
        <w:rPr>
          <w:rFonts w:ascii="Times New Roman" w:eastAsia="Times New Roman" w:hAnsi="Times New Roman" w:cs="Times New Roman"/>
          <w:sz w:val="21"/>
        </w:rPr>
        <w:t>Kallenberg</w:t>
      </w:r>
      <w:proofErr w:type="spellEnd"/>
      <w:r>
        <w:rPr>
          <w:rFonts w:ascii="Times New Roman" w:eastAsia="Times New Roman" w:hAnsi="Times New Roman" w:cs="Times New Roman"/>
          <w:sz w:val="21"/>
        </w:rPr>
        <w:t xml:space="preserve"> K, </w:t>
      </w:r>
      <w:proofErr w:type="spellStart"/>
      <w:r>
        <w:rPr>
          <w:rFonts w:ascii="Times New Roman" w:eastAsia="Times New Roman" w:hAnsi="Times New Roman" w:cs="Times New Roman"/>
          <w:sz w:val="21"/>
        </w:rPr>
        <w:t>Fiebach</w:t>
      </w:r>
      <w:proofErr w:type="spellEnd"/>
      <w:r>
        <w:rPr>
          <w:rFonts w:ascii="Times New Roman" w:eastAsia="Times New Roman" w:hAnsi="Times New Roman" w:cs="Times New Roman"/>
          <w:sz w:val="21"/>
        </w:rPr>
        <w:t xml:space="preserve"> JB, </w:t>
      </w:r>
      <w:proofErr w:type="spellStart"/>
      <w:r>
        <w:rPr>
          <w:rFonts w:ascii="Times New Roman" w:eastAsia="Times New Roman" w:hAnsi="Times New Roman" w:cs="Times New Roman"/>
          <w:sz w:val="21"/>
        </w:rPr>
        <w:t>Kulkens</w:t>
      </w:r>
      <w:proofErr w:type="spellEnd"/>
      <w:r>
        <w:rPr>
          <w:rFonts w:ascii="Times New Roman" w:eastAsia="Times New Roman" w:hAnsi="Times New Roman" w:cs="Times New Roman"/>
          <w:sz w:val="21"/>
        </w:rPr>
        <w:t xml:space="preserve"> S, </w:t>
      </w:r>
      <w:proofErr w:type="spellStart"/>
      <w:r>
        <w:rPr>
          <w:rFonts w:ascii="Times New Roman" w:eastAsia="Times New Roman" w:hAnsi="Times New Roman" w:cs="Times New Roman"/>
          <w:sz w:val="21"/>
        </w:rPr>
        <w:t>Heiland</w:t>
      </w:r>
      <w:proofErr w:type="spellEnd"/>
      <w:r>
        <w:rPr>
          <w:rFonts w:ascii="Times New Roman" w:eastAsia="Times New Roman" w:hAnsi="Times New Roman" w:cs="Times New Roman"/>
          <w:sz w:val="21"/>
        </w:rPr>
        <w:t xml:space="preserve"> S, </w:t>
      </w:r>
      <w:proofErr w:type="spellStart"/>
      <w:r>
        <w:rPr>
          <w:rFonts w:ascii="Times New Roman" w:eastAsia="Times New Roman" w:hAnsi="Times New Roman" w:cs="Times New Roman"/>
          <w:sz w:val="21"/>
        </w:rPr>
        <w:t>Knauth</w:t>
      </w:r>
      <w:proofErr w:type="spellEnd"/>
      <w:r>
        <w:rPr>
          <w:rFonts w:ascii="Times New Roman" w:eastAsia="Times New Roman" w:hAnsi="Times New Roman" w:cs="Times New Roman"/>
          <w:sz w:val="21"/>
        </w:rPr>
        <w:t xml:space="preserve"> M, Sartor </w:t>
      </w:r>
    </w:p>
    <w:p w14:paraId="61A32BA2"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K. Comparison of Perfusion Computed Tomography and Computed Tomography Angiography Source Images </w:t>
      </w:r>
      <w:proofErr w:type="gramStart"/>
      <w:r>
        <w:rPr>
          <w:rFonts w:ascii="Times New Roman" w:eastAsia="Times New Roman" w:hAnsi="Times New Roman" w:cs="Times New Roman"/>
          <w:sz w:val="21"/>
        </w:rPr>
        <w:t>With</w:t>
      </w:r>
      <w:proofErr w:type="gramEnd"/>
      <w:r>
        <w:rPr>
          <w:rFonts w:ascii="Times New Roman" w:eastAsia="Times New Roman" w:hAnsi="Times New Roman" w:cs="Times New Roman"/>
          <w:sz w:val="21"/>
        </w:rPr>
        <w:t xml:space="preserve"> Perfusion-Weighted Imaging and Diffusion-Weighted Imaging in Patients With Acute Stroke of Less Than 6 Hours' Duration. Stroke 2004;35(7):1652–1658.)   </w:t>
      </w:r>
    </w:p>
    <w:p w14:paraId="4BCDE168" w14:textId="77777777" w:rsidR="00F00A1F" w:rsidRDefault="00A743E2">
      <w:pPr>
        <w:spacing w:after="96"/>
        <w:ind w:left="720"/>
      </w:pPr>
      <w:r>
        <w:rPr>
          <w:rFonts w:ascii="Times New Roman" w:eastAsia="Times New Roman" w:hAnsi="Times New Roman" w:cs="Times New Roman"/>
          <w:sz w:val="21"/>
        </w:rPr>
        <w:t xml:space="preserve"> </w:t>
      </w:r>
    </w:p>
    <w:p w14:paraId="344D40C7"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Shapiro, M., Raz, E., </w:t>
      </w:r>
      <w:proofErr w:type="spellStart"/>
      <w:r>
        <w:rPr>
          <w:rFonts w:ascii="Times New Roman" w:eastAsia="Times New Roman" w:hAnsi="Times New Roman" w:cs="Times New Roman"/>
          <w:sz w:val="21"/>
        </w:rPr>
        <w:t>Nossek</w:t>
      </w:r>
      <w:proofErr w:type="spellEnd"/>
      <w:r>
        <w:rPr>
          <w:rFonts w:ascii="Times New Roman" w:eastAsia="Times New Roman" w:hAnsi="Times New Roman" w:cs="Times New Roman"/>
          <w:sz w:val="21"/>
        </w:rPr>
        <w:t xml:space="preserve">, E., Chancellor, B., Ishida, K., &amp; Nelson, P. K. (2020). Neuroanatomy of the middle cerebral artery: Implications for thrombectomy. Journal of </w:t>
      </w:r>
      <w:proofErr w:type="spellStart"/>
      <w:r>
        <w:rPr>
          <w:rFonts w:ascii="Times New Roman" w:eastAsia="Times New Roman" w:hAnsi="Times New Roman" w:cs="Times New Roman"/>
          <w:sz w:val="21"/>
        </w:rPr>
        <w:t>NeuroInterventional</w:t>
      </w:r>
      <w:proofErr w:type="spellEnd"/>
      <w:r>
        <w:rPr>
          <w:rFonts w:ascii="Times New Roman" w:eastAsia="Times New Roman" w:hAnsi="Times New Roman" w:cs="Times New Roman"/>
          <w:sz w:val="21"/>
        </w:rPr>
        <w:t xml:space="preserve"> Surgery, 12, 768. </w:t>
      </w:r>
    </w:p>
    <w:p w14:paraId="12BADEA6" w14:textId="77777777" w:rsidR="00F00A1F" w:rsidRDefault="00A743E2">
      <w:pPr>
        <w:spacing w:after="96"/>
        <w:ind w:left="720"/>
      </w:pPr>
      <w:r>
        <w:rPr>
          <w:rFonts w:ascii="Times New Roman" w:eastAsia="Times New Roman" w:hAnsi="Times New Roman" w:cs="Times New Roman"/>
          <w:sz w:val="21"/>
        </w:rPr>
        <w:t xml:space="preserve"> </w:t>
      </w:r>
    </w:p>
    <w:p w14:paraId="25FC3D4E"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Shuaib </w:t>
      </w:r>
      <w:proofErr w:type="gramStart"/>
      <w:r>
        <w:rPr>
          <w:rFonts w:ascii="Times New Roman" w:eastAsia="Times New Roman" w:hAnsi="Times New Roman" w:cs="Times New Roman"/>
          <w:sz w:val="21"/>
        </w:rPr>
        <w:t>A ,</w:t>
      </w:r>
      <w:proofErr w:type="gramEnd"/>
      <w:r>
        <w:rPr>
          <w:rFonts w:ascii="Times New Roman" w:eastAsia="Times New Roman" w:hAnsi="Times New Roman" w:cs="Times New Roman"/>
          <w:sz w:val="21"/>
        </w:rPr>
        <w:t xml:space="preserve"> Butcher K , Mohammad AA , et al . Collateral blood vessels in acute ischaemic stroke: a potential therapeutic target. Lancet </w:t>
      </w:r>
      <w:proofErr w:type="spellStart"/>
      <w:r>
        <w:rPr>
          <w:rFonts w:ascii="Times New Roman" w:eastAsia="Times New Roman" w:hAnsi="Times New Roman" w:cs="Times New Roman"/>
          <w:sz w:val="21"/>
        </w:rPr>
        <w:t>Neurol</w:t>
      </w:r>
      <w:proofErr w:type="spellEnd"/>
      <w:r>
        <w:rPr>
          <w:rFonts w:ascii="Times New Roman" w:eastAsia="Times New Roman" w:hAnsi="Times New Roman" w:cs="Times New Roman"/>
          <w:sz w:val="21"/>
        </w:rPr>
        <w:t xml:space="preserve"> </w:t>
      </w:r>
      <w:proofErr w:type="gramStart"/>
      <w:r>
        <w:rPr>
          <w:rFonts w:ascii="Times New Roman" w:eastAsia="Times New Roman" w:hAnsi="Times New Roman" w:cs="Times New Roman"/>
          <w:sz w:val="21"/>
        </w:rPr>
        <w:t>2011;10:909</w:t>
      </w:r>
      <w:proofErr w:type="gramEnd"/>
      <w:r>
        <w:rPr>
          <w:rFonts w:ascii="Times New Roman" w:eastAsia="Times New Roman" w:hAnsi="Times New Roman" w:cs="Times New Roman"/>
          <w:sz w:val="21"/>
        </w:rPr>
        <w:t xml:space="preserve">–21. </w:t>
      </w:r>
    </w:p>
    <w:p w14:paraId="58C89940" w14:textId="77777777" w:rsidR="00F00A1F" w:rsidRDefault="00A743E2">
      <w:pPr>
        <w:spacing w:after="101"/>
        <w:ind w:left="720"/>
      </w:pPr>
      <w:r>
        <w:rPr>
          <w:rFonts w:ascii="Times New Roman" w:eastAsia="Times New Roman" w:hAnsi="Times New Roman" w:cs="Times New Roman"/>
          <w:sz w:val="21"/>
        </w:rPr>
        <w:t xml:space="preserve"> </w:t>
      </w:r>
    </w:p>
    <w:p w14:paraId="22AC03C5"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Smith WS, Sung G, Saver J, </w:t>
      </w:r>
      <w:proofErr w:type="spellStart"/>
      <w:r>
        <w:rPr>
          <w:rFonts w:ascii="Times New Roman" w:eastAsia="Times New Roman" w:hAnsi="Times New Roman" w:cs="Times New Roman"/>
          <w:sz w:val="21"/>
        </w:rPr>
        <w:t>Budzik</w:t>
      </w:r>
      <w:proofErr w:type="spellEnd"/>
      <w:r>
        <w:rPr>
          <w:rFonts w:ascii="Times New Roman" w:eastAsia="Times New Roman" w:hAnsi="Times New Roman" w:cs="Times New Roman"/>
          <w:sz w:val="21"/>
        </w:rPr>
        <w:t xml:space="preserve"> R, </w:t>
      </w:r>
      <w:proofErr w:type="spellStart"/>
      <w:r>
        <w:rPr>
          <w:rFonts w:ascii="Times New Roman" w:eastAsia="Times New Roman" w:hAnsi="Times New Roman" w:cs="Times New Roman"/>
          <w:sz w:val="21"/>
        </w:rPr>
        <w:t>Duckwiler</w:t>
      </w:r>
      <w:proofErr w:type="spellEnd"/>
      <w:r>
        <w:rPr>
          <w:rFonts w:ascii="Times New Roman" w:eastAsia="Times New Roman" w:hAnsi="Times New Roman" w:cs="Times New Roman"/>
          <w:sz w:val="21"/>
        </w:rPr>
        <w:t xml:space="preserve"> G, </w:t>
      </w:r>
      <w:proofErr w:type="spellStart"/>
      <w:r>
        <w:rPr>
          <w:rFonts w:ascii="Times New Roman" w:eastAsia="Times New Roman" w:hAnsi="Times New Roman" w:cs="Times New Roman"/>
          <w:sz w:val="21"/>
        </w:rPr>
        <w:t>Liebeskind</w:t>
      </w:r>
      <w:proofErr w:type="spellEnd"/>
      <w:r>
        <w:rPr>
          <w:rFonts w:ascii="Times New Roman" w:eastAsia="Times New Roman" w:hAnsi="Times New Roman" w:cs="Times New Roman"/>
          <w:sz w:val="21"/>
        </w:rPr>
        <w:t xml:space="preserve"> DS, et al.; Multi MERCI Investigators. Mechanical thrombectomy for acute ischemic stroke: final results of the Multi MERCI </w:t>
      </w:r>
      <w:proofErr w:type="spellStart"/>
      <w:proofErr w:type="gramStart"/>
      <w:r>
        <w:rPr>
          <w:rFonts w:ascii="Times New Roman" w:eastAsia="Times New Roman" w:hAnsi="Times New Roman" w:cs="Times New Roman"/>
          <w:sz w:val="21"/>
        </w:rPr>
        <w:t>trial.Stroke</w:t>
      </w:r>
      <w:proofErr w:type="spellEnd"/>
      <w:proofErr w:type="gramEnd"/>
      <w:r>
        <w:rPr>
          <w:rFonts w:ascii="Times New Roman" w:eastAsia="Times New Roman" w:hAnsi="Times New Roman" w:cs="Times New Roman"/>
          <w:sz w:val="21"/>
        </w:rPr>
        <w:t xml:space="preserve">. 2008; 39:1205–1212. </w:t>
      </w:r>
    </w:p>
    <w:p w14:paraId="3C195609" w14:textId="77777777" w:rsidR="00F00A1F" w:rsidRDefault="00A743E2">
      <w:pPr>
        <w:spacing w:after="101"/>
        <w:ind w:left="720"/>
      </w:pPr>
      <w:r>
        <w:rPr>
          <w:rFonts w:ascii="Times New Roman" w:eastAsia="Times New Roman" w:hAnsi="Times New Roman" w:cs="Times New Roman"/>
          <w:sz w:val="21"/>
        </w:rPr>
        <w:t xml:space="preserve"> </w:t>
      </w:r>
    </w:p>
    <w:p w14:paraId="33067D53"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Smith WS, Lev MH, English JD, et al. Significance of large vessel intracranial occlusion causing acute ischemic stroke and TIA. Stroke </w:t>
      </w:r>
      <w:proofErr w:type="gramStart"/>
      <w:r>
        <w:rPr>
          <w:rFonts w:ascii="Times New Roman" w:eastAsia="Times New Roman" w:hAnsi="Times New Roman" w:cs="Times New Roman"/>
          <w:sz w:val="21"/>
        </w:rPr>
        <w:t>2009;40:3834</w:t>
      </w:r>
      <w:proofErr w:type="gramEnd"/>
      <w:r>
        <w:rPr>
          <w:rFonts w:ascii="Times New Roman" w:eastAsia="Times New Roman" w:hAnsi="Times New Roman" w:cs="Times New Roman"/>
          <w:sz w:val="21"/>
        </w:rPr>
        <w:t xml:space="preserve">-3840. </w:t>
      </w:r>
    </w:p>
    <w:p w14:paraId="1B029BC4" w14:textId="77777777" w:rsidR="00F00A1F" w:rsidRDefault="00A743E2">
      <w:pPr>
        <w:spacing w:after="96"/>
        <w:ind w:left="720"/>
      </w:pPr>
      <w:r>
        <w:rPr>
          <w:rFonts w:ascii="Times New Roman" w:eastAsia="Times New Roman" w:hAnsi="Times New Roman" w:cs="Times New Roman"/>
          <w:sz w:val="21"/>
        </w:rPr>
        <w:t xml:space="preserve"> </w:t>
      </w:r>
    </w:p>
    <w:p w14:paraId="4E1E7409" w14:textId="77777777" w:rsidR="00F00A1F" w:rsidRDefault="00A743E2">
      <w:pPr>
        <w:spacing w:after="96"/>
        <w:ind w:left="715" w:right="106" w:hanging="10"/>
      </w:pPr>
      <w:r>
        <w:rPr>
          <w:rFonts w:ascii="Times New Roman" w:eastAsia="Times New Roman" w:hAnsi="Times New Roman" w:cs="Times New Roman"/>
          <w:sz w:val="21"/>
        </w:rPr>
        <w:t xml:space="preserve">Stroke Association. 2016. Stroke Statistics.  Available at </w:t>
      </w:r>
    </w:p>
    <w:p w14:paraId="01566234" w14:textId="77777777" w:rsidR="00F00A1F" w:rsidRDefault="00A743E2">
      <w:pPr>
        <w:spacing w:after="101"/>
        <w:ind w:left="715" w:right="106" w:hanging="10"/>
      </w:pPr>
      <w:r>
        <w:rPr>
          <w:rFonts w:ascii="Times New Roman" w:eastAsia="Times New Roman" w:hAnsi="Times New Roman" w:cs="Times New Roman"/>
          <w:sz w:val="21"/>
        </w:rPr>
        <w:t>(https://www.stroke.org.uk/sites/default/files/stroke_statistics_2015.pdf). Last accessed Nov 19th</w:t>
      </w:r>
      <w:proofErr w:type="gramStart"/>
      <w:r>
        <w:rPr>
          <w:rFonts w:ascii="Times New Roman" w:eastAsia="Times New Roman" w:hAnsi="Times New Roman" w:cs="Times New Roman"/>
          <w:sz w:val="21"/>
        </w:rPr>
        <w:t xml:space="preserve"> 2018</w:t>
      </w:r>
      <w:proofErr w:type="gramEnd"/>
      <w:r>
        <w:rPr>
          <w:rFonts w:ascii="Times New Roman" w:eastAsia="Times New Roman" w:hAnsi="Times New Roman" w:cs="Times New Roman"/>
          <w:sz w:val="21"/>
        </w:rPr>
        <w:t xml:space="preserve">). </w:t>
      </w:r>
    </w:p>
    <w:p w14:paraId="6A020BB4" w14:textId="77777777" w:rsidR="00F00A1F" w:rsidRDefault="00A743E2">
      <w:pPr>
        <w:spacing w:after="0"/>
        <w:ind w:left="720"/>
      </w:pPr>
      <w:r>
        <w:rPr>
          <w:rFonts w:ascii="Times New Roman" w:eastAsia="Times New Roman" w:hAnsi="Times New Roman" w:cs="Times New Roman"/>
          <w:sz w:val="21"/>
        </w:rPr>
        <w:lastRenderedPageBreak/>
        <w:t xml:space="preserve"> </w:t>
      </w:r>
    </w:p>
    <w:p w14:paraId="6B87D5AD"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Tan JC, Dillon WP, Liu S, Adler F, Smith WS, </w:t>
      </w:r>
      <w:proofErr w:type="spellStart"/>
      <w:r>
        <w:rPr>
          <w:rFonts w:ascii="Times New Roman" w:eastAsia="Times New Roman" w:hAnsi="Times New Roman" w:cs="Times New Roman"/>
          <w:sz w:val="21"/>
        </w:rPr>
        <w:t>Wintermark</w:t>
      </w:r>
      <w:proofErr w:type="spellEnd"/>
      <w:r>
        <w:rPr>
          <w:rFonts w:ascii="Times New Roman" w:eastAsia="Times New Roman" w:hAnsi="Times New Roman" w:cs="Times New Roman"/>
          <w:sz w:val="21"/>
        </w:rPr>
        <w:t xml:space="preserve"> M. Systematic comparison of perfusion-CT and CT-angiography in acute stroke patients. Ann </w:t>
      </w:r>
      <w:proofErr w:type="spellStart"/>
      <w:r>
        <w:rPr>
          <w:rFonts w:ascii="Times New Roman" w:eastAsia="Times New Roman" w:hAnsi="Times New Roman" w:cs="Times New Roman"/>
          <w:sz w:val="21"/>
        </w:rPr>
        <w:t>Neurol</w:t>
      </w:r>
      <w:proofErr w:type="spellEnd"/>
      <w:r>
        <w:rPr>
          <w:rFonts w:ascii="Times New Roman" w:eastAsia="Times New Roman" w:hAnsi="Times New Roman" w:cs="Times New Roman"/>
          <w:sz w:val="21"/>
        </w:rPr>
        <w:t xml:space="preserve"> 2007;61(6):533–543.  </w:t>
      </w:r>
    </w:p>
    <w:p w14:paraId="551D389F" w14:textId="77777777" w:rsidR="00F00A1F" w:rsidRDefault="00A743E2">
      <w:pPr>
        <w:spacing w:after="96"/>
        <w:ind w:left="720"/>
      </w:pPr>
      <w:r>
        <w:rPr>
          <w:rFonts w:ascii="Times New Roman" w:eastAsia="Times New Roman" w:hAnsi="Times New Roman" w:cs="Times New Roman"/>
          <w:sz w:val="21"/>
        </w:rPr>
        <w:t xml:space="preserve"> </w:t>
      </w:r>
    </w:p>
    <w:p w14:paraId="5D11FF75"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Tan IY, </w:t>
      </w:r>
      <w:proofErr w:type="spellStart"/>
      <w:r>
        <w:rPr>
          <w:rFonts w:ascii="Times New Roman" w:eastAsia="Times New Roman" w:hAnsi="Times New Roman" w:cs="Times New Roman"/>
          <w:sz w:val="21"/>
        </w:rPr>
        <w:t>Demchuk</w:t>
      </w:r>
      <w:proofErr w:type="spellEnd"/>
      <w:r>
        <w:rPr>
          <w:rFonts w:ascii="Times New Roman" w:eastAsia="Times New Roman" w:hAnsi="Times New Roman" w:cs="Times New Roman"/>
          <w:sz w:val="21"/>
        </w:rPr>
        <w:t xml:space="preserve"> AM, </w:t>
      </w:r>
      <w:proofErr w:type="spellStart"/>
      <w:r>
        <w:rPr>
          <w:rFonts w:ascii="Times New Roman" w:eastAsia="Times New Roman" w:hAnsi="Times New Roman" w:cs="Times New Roman"/>
          <w:sz w:val="21"/>
        </w:rPr>
        <w:t>Hopyan</w:t>
      </w:r>
      <w:proofErr w:type="spellEnd"/>
      <w:r>
        <w:rPr>
          <w:rFonts w:ascii="Times New Roman" w:eastAsia="Times New Roman" w:hAnsi="Times New Roman" w:cs="Times New Roman"/>
          <w:sz w:val="21"/>
        </w:rPr>
        <w:t xml:space="preserve"> J, Zhang L, Gladstone D, Wong K, et al. CT angiography clot burden score and collateral score: correlation with clinical and radiologic outcomes in acute middle cerebral artery </w:t>
      </w:r>
      <w:proofErr w:type="spellStart"/>
      <w:proofErr w:type="gramStart"/>
      <w:r>
        <w:rPr>
          <w:rFonts w:ascii="Times New Roman" w:eastAsia="Times New Roman" w:hAnsi="Times New Roman" w:cs="Times New Roman"/>
          <w:sz w:val="21"/>
        </w:rPr>
        <w:t>infarct.AJNR</w:t>
      </w:r>
      <w:proofErr w:type="spellEnd"/>
      <w:proofErr w:type="gramEnd"/>
      <w:r>
        <w:rPr>
          <w:rFonts w:ascii="Times New Roman" w:eastAsia="Times New Roman" w:hAnsi="Times New Roman" w:cs="Times New Roman"/>
          <w:sz w:val="21"/>
        </w:rPr>
        <w:t xml:space="preserve"> Am J </w:t>
      </w:r>
      <w:proofErr w:type="spellStart"/>
      <w:r>
        <w:rPr>
          <w:rFonts w:ascii="Times New Roman" w:eastAsia="Times New Roman" w:hAnsi="Times New Roman" w:cs="Times New Roman"/>
          <w:sz w:val="21"/>
        </w:rPr>
        <w:t>Neuroradiol</w:t>
      </w:r>
      <w:proofErr w:type="spellEnd"/>
      <w:r>
        <w:rPr>
          <w:rFonts w:ascii="Times New Roman" w:eastAsia="Times New Roman" w:hAnsi="Times New Roman" w:cs="Times New Roman"/>
          <w:sz w:val="21"/>
        </w:rPr>
        <w:t xml:space="preserve">. 2009; 30:525–531 </w:t>
      </w:r>
    </w:p>
    <w:p w14:paraId="1682013A" w14:textId="77777777" w:rsidR="00F00A1F" w:rsidRDefault="00A743E2">
      <w:pPr>
        <w:spacing w:after="96"/>
        <w:ind w:left="720"/>
      </w:pPr>
      <w:r>
        <w:rPr>
          <w:rFonts w:ascii="Times New Roman" w:eastAsia="Times New Roman" w:hAnsi="Times New Roman" w:cs="Times New Roman"/>
          <w:sz w:val="21"/>
        </w:rPr>
        <w:t xml:space="preserve"> </w:t>
      </w:r>
    </w:p>
    <w:p w14:paraId="1475B9C2"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The National Institute of Neurological Disorders and Stroke rt-PA Stroke Study Group. Tissue plasminogen activator for acute ischemic stroke. N </w:t>
      </w:r>
      <w:proofErr w:type="spellStart"/>
      <w:r>
        <w:rPr>
          <w:rFonts w:ascii="Times New Roman" w:eastAsia="Times New Roman" w:hAnsi="Times New Roman" w:cs="Times New Roman"/>
          <w:sz w:val="21"/>
        </w:rPr>
        <w:t>Engl</w:t>
      </w:r>
      <w:proofErr w:type="spellEnd"/>
      <w:r>
        <w:rPr>
          <w:rFonts w:ascii="Times New Roman" w:eastAsia="Times New Roman" w:hAnsi="Times New Roman" w:cs="Times New Roman"/>
          <w:sz w:val="21"/>
        </w:rPr>
        <w:t xml:space="preserve"> J Med. </w:t>
      </w:r>
      <w:proofErr w:type="gramStart"/>
      <w:r>
        <w:rPr>
          <w:rFonts w:ascii="Times New Roman" w:eastAsia="Times New Roman" w:hAnsi="Times New Roman" w:cs="Times New Roman"/>
          <w:sz w:val="21"/>
        </w:rPr>
        <w:t>1995;333:1581</w:t>
      </w:r>
      <w:proofErr w:type="gramEnd"/>
      <w:r>
        <w:rPr>
          <w:rFonts w:ascii="Times New Roman" w:eastAsia="Times New Roman" w:hAnsi="Times New Roman" w:cs="Times New Roman"/>
          <w:sz w:val="21"/>
        </w:rPr>
        <w:t xml:space="preserve">–7 </w:t>
      </w:r>
    </w:p>
    <w:p w14:paraId="0363F6FC" w14:textId="77777777" w:rsidR="00F00A1F" w:rsidRDefault="00A743E2">
      <w:pPr>
        <w:spacing w:after="101"/>
        <w:ind w:left="720"/>
      </w:pPr>
      <w:r>
        <w:rPr>
          <w:rFonts w:ascii="Times New Roman" w:eastAsia="Times New Roman" w:hAnsi="Times New Roman" w:cs="Times New Roman"/>
          <w:sz w:val="21"/>
        </w:rPr>
        <w:t xml:space="preserve"> </w:t>
      </w:r>
    </w:p>
    <w:p w14:paraId="2D06DB2B" w14:textId="77777777" w:rsidR="00F00A1F" w:rsidRDefault="00A743E2">
      <w:pPr>
        <w:spacing w:after="3" w:line="235" w:lineRule="auto"/>
        <w:ind w:left="715" w:right="106" w:hanging="10"/>
      </w:pPr>
      <w:r>
        <w:rPr>
          <w:rFonts w:ascii="Times New Roman" w:eastAsia="Times New Roman" w:hAnsi="Times New Roman" w:cs="Times New Roman"/>
          <w:sz w:val="21"/>
        </w:rPr>
        <w:t xml:space="preserve">Thrombolysis in Myocardial Infarction (TIMI) Trial: phase I findings—TIMI Study Group. N </w:t>
      </w:r>
      <w:proofErr w:type="spellStart"/>
      <w:r>
        <w:rPr>
          <w:rFonts w:ascii="Times New Roman" w:eastAsia="Times New Roman" w:hAnsi="Times New Roman" w:cs="Times New Roman"/>
          <w:sz w:val="21"/>
        </w:rPr>
        <w:t>Engl</w:t>
      </w:r>
      <w:proofErr w:type="spellEnd"/>
      <w:r>
        <w:rPr>
          <w:rFonts w:ascii="Times New Roman" w:eastAsia="Times New Roman" w:hAnsi="Times New Roman" w:cs="Times New Roman"/>
          <w:sz w:val="21"/>
        </w:rPr>
        <w:t xml:space="preserve"> J Med </w:t>
      </w:r>
      <w:proofErr w:type="gramStart"/>
      <w:r>
        <w:rPr>
          <w:rFonts w:ascii="Times New Roman" w:eastAsia="Times New Roman" w:hAnsi="Times New Roman" w:cs="Times New Roman"/>
          <w:sz w:val="21"/>
        </w:rPr>
        <w:t>1985;312:932</w:t>
      </w:r>
      <w:proofErr w:type="gramEnd"/>
      <w:r>
        <w:rPr>
          <w:rFonts w:ascii="Times New Roman" w:eastAsia="Times New Roman" w:hAnsi="Times New Roman" w:cs="Times New Roman"/>
          <w:sz w:val="21"/>
        </w:rPr>
        <w:t xml:space="preserve">–36 </w:t>
      </w:r>
    </w:p>
    <w:p w14:paraId="7B12CE3E" w14:textId="77777777" w:rsidR="00F00A1F" w:rsidRDefault="00A743E2">
      <w:pPr>
        <w:spacing w:after="101"/>
        <w:ind w:left="720"/>
      </w:pPr>
      <w:r>
        <w:rPr>
          <w:rFonts w:ascii="Times New Roman" w:eastAsia="Times New Roman" w:hAnsi="Times New Roman" w:cs="Times New Roman"/>
          <w:sz w:val="21"/>
        </w:rPr>
        <w:t xml:space="preserve"> </w:t>
      </w:r>
    </w:p>
    <w:p w14:paraId="1B7F279F" w14:textId="77777777" w:rsidR="00F00A1F" w:rsidRDefault="00A743E2">
      <w:pPr>
        <w:spacing w:after="96"/>
        <w:ind w:left="715" w:right="106" w:hanging="10"/>
      </w:pPr>
      <w:proofErr w:type="spellStart"/>
      <w:r>
        <w:rPr>
          <w:rFonts w:ascii="Times New Roman" w:eastAsia="Times New Roman" w:hAnsi="Times New Roman" w:cs="Times New Roman"/>
          <w:sz w:val="21"/>
        </w:rPr>
        <w:t>Tomsick</w:t>
      </w:r>
      <w:proofErr w:type="spellEnd"/>
      <w:r>
        <w:rPr>
          <w:rFonts w:ascii="Times New Roman" w:eastAsia="Times New Roman" w:hAnsi="Times New Roman" w:cs="Times New Roman"/>
          <w:sz w:val="21"/>
        </w:rPr>
        <w:t xml:space="preserve"> T. TIMI, TIBI, TICI: I came, I saw, I got confused. AJNR Am J </w:t>
      </w:r>
      <w:proofErr w:type="spellStart"/>
      <w:r>
        <w:rPr>
          <w:rFonts w:ascii="Times New Roman" w:eastAsia="Times New Roman" w:hAnsi="Times New Roman" w:cs="Times New Roman"/>
          <w:sz w:val="21"/>
        </w:rPr>
        <w:t>Neuroradiol</w:t>
      </w:r>
      <w:proofErr w:type="spellEnd"/>
      <w:r>
        <w:rPr>
          <w:rFonts w:ascii="Times New Roman" w:eastAsia="Times New Roman" w:hAnsi="Times New Roman" w:cs="Times New Roman"/>
          <w:sz w:val="21"/>
        </w:rPr>
        <w:t xml:space="preserve"> </w:t>
      </w:r>
      <w:proofErr w:type="gramStart"/>
      <w:r>
        <w:rPr>
          <w:rFonts w:ascii="Times New Roman" w:eastAsia="Times New Roman" w:hAnsi="Times New Roman" w:cs="Times New Roman"/>
          <w:sz w:val="21"/>
        </w:rPr>
        <w:t>2007;28:382</w:t>
      </w:r>
      <w:proofErr w:type="gramEnd"/>
      <w:r>
        <w:rPr>
          <w:rFonts w:ascii="Times New Roman" w:eastAsia="Times New Roman" w:hAnsi="Times New Roman" w:cs="Times New Roman"/>
          <w:sz w:val="21"/>
        </w:rPr>
        <w:t xml:space="preserve">-384 </w:t>
      </w:r>
    </w:p>
    <w:p w14:paraId="781FC56A" w14:textId="77777777" w:rsidR="00F00A1F" w:rsidRDefault="00A743E2">
      <w:pPr>
        <w:spacing w:after="101"/>
        <w:ind w:left="720"/>
      </w:pPr>
      <w:r>
        <w:rPr>
          <w:rFonts w:ascii="Times New Roman" w:eastAsia="Times New Roman" w:hAnsi="Times New Roman" w:cs="Times New Roman"/>
          <w:sz w:val="21"/>
        </w:rPr>
        <w:t xml:space="preserve"> </w:t>
      </w:r>
    </w:p>
    <w:p w14:paraId="75E57EB9"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Vagal A, </w:t>
      </w:r>
      <w:proofErr w:type="spellStart"/>
      <w:r>
        <w:rPr>
          <w:rFonts w:ascii="Times New Roman" w:eastAsia="Times New Roman" w:hAnsi="Times New Roman" w:cs="Times New Roman"/>
          <w:sz w:val="21"/>
        </w:rPr>
        <w:t>Meganathan</w:t>
      </w:r>
      <w:proofErr w:type="spellEnd"/>
      <w:r>
        <w:rPr>
          <w:rFonts w:ascii="Times New Roman" w:eastAsia="Times New Roman" w:hAnsi="Times New Roman" w:cs="Times New Roman"/>
          <w:sz w:val="21"/>
        </w:rPr>
        <w:t xml:space="preserve"> K, </w:t>
      </w:r>
      <w:proofErr w:type="spellStart"/>
      <w:r>
        <w:rPr>
          <w:rFonts w:ascii="Times New Roman" w:eastAsia="Times New Roman" w:hAnsi="Times New Roman" w:cs="Times New Roman"/>
          <w:sz w:val="21"/>
        </w:rPr>
        <w:t>Kleindorfer</w:t>
      </w:r>
      <w:proofErr w:type="spellEnd"/>
      <w:r>
        <w:rPr>
          <w:rFonts w:ascii="Times New Roman" w:eastAsia="Times New Roman" w:hAnsi="Times New Roman" w:cs="Times New Roman"/>
          <w:sz w:val="21"/>
        </w:rPr>
        <w:t xml:space="preserve"> DO, Adeoye O, </w:t>
      </w:r>
      <w:proofErr w:type="spellStart"/>
      <w:r>
        <w:rPr>
          <w:rFonts w:ascii="Times New Roman" w:eastAsia="Times New Roman" w:hAnsi="Times New Roman" w:cs="Times New Roman"/>
          <w:sz w:val="21"/>
        </w:rPr>
        <w:t>Hornunq</w:t>
      </w:r>
      <w:proofErr w:type="spellEnd"/>
      <w:r>
        <w:rPr>
          <w:rFonts w:ascii="Times New Roman" w:eastAsia="Times New Roman" w:hAnsi="Times New Roman" w:cs="Times New Roman"/>
          <w:sz w:val="21"/>
        </w:rPr>
        <w:t xml:space="preserve"> R, Khatri P. Increasing use of computed tomographic perfusion and computed tomographic angiograms in acute ischemic stroke from 2006 to 2010. Stroke. </w:t>
      </w:r>
      <w:proofErr w:type="gramStart"/>
      <w:r>
        <w:rPr>
          <w:rFonts w:ascii="Times New Roman" w:eastAsia="Times New Roman" w:hAnsi="Times New Roman" w:cs="Times New Roman"/>
          <w:sz w:val="21"/>
        </w:rPr>
        <w:t>2014;45:1029</w:t>
      </w:r>
      <w:proofErr w:type="gramEnd"/>
      <w:r>
        <w:rPr>
          <w:rFonts w:ascii="Times New Roman" w:eastAsia="Times New Roman" w:hAnsi="Times New Roman" w:cs="Times New Roman"/>
          <w:sz w:val="21"/>
        </w:rPr>
        <w:t xml:space="preserve">–1034. </w:t>
      </w:r>
    </w:p>
    <w:p w14:paraId="003B6BEF" w14:textId="77777777" w:rsidR="00F00A1F" w:rsidRDefault="00A743E2">
      <w:pPr>
        <w:spacing w:after="96"/>
        <w:ind w:left="720"/>
      </w:pPr>
      <w:r>
        <w:rPr>
          <w:rFonts w:ascii="Times New Roman" w:eastAsia="Times New Roman" w:hAnsi="Times New Roman" w:cs="Times New Roman"/>
          <w:sz w:val="21"/>
        </w:rPr>
        <w:t xml:space="preserve"> </w:t>
      </w:r>
    </w:p>
    <w:p w14:paraId="02A85285"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Van </w:t>
      </w:r>
      <w:proofErr w:type="spellStart"/>
      <w:r>
        <w:rPr>
          <w:rFonts w:ascii="Times New Roman" w:eastAsia="Times New Roman" w:hAnsi="Times New Roman" w:cs="Times New Roman"/>
          <w:sz w:val="21"/>
        </w:rPr>
        <w:t>Swieten</w:t>
      </w:r>
      <w:proofErr w:type="spellEnd"/>
      <w:r>
        <w:rPr>
          <w:rFonts w:ascii="Times New Roman" w:eastAsia="Times New Roman" w:hAnsi="Times New Roman" w:cs="Times New Roman"/>
          <w:sz w:val="21"/>
        </w:rPr>
        <w:t xml:space="preserve"> JC, </w:t>
      </w:r>
      <w:proofErr w:type="spellStart"/>
      <w:r>
        <w:rPr>
          <w:rFonts w:ascii="Times New Roman" w:eastAsia="Times New Roman" w:hAnsi="Times New Roman" w:cs="Times New Roman"/>
          <w:sz w:val="21"/>
        </w:rPr>
        <w:t>Koudstaal</w:t>
      </w:r>
      <w:proofErr w:type="spellEnd"/>
      <w:r>
        <w:rPr>
          <w:rFonts w:ascii="Times New Roman" w:eastAsia="Times New Roman" w:hAnsi="Times New Roman" w:cs="Times New Roman"/>
          <w:sz w:val="21"/>
        </w:rPr>
        <w:t xml:space="preserve"> PJ, Visser MC, Schouten HJ, van GJ. Inter- observer agreement for the assessment of handicap in Ban. </w:t>
      </w:r>
    </w:p>
    <w:p w14:paraId="0E726F9E" w14:textId="77777777" w:rsidR="00F00A1F" w:rsidRDefault="00A743E2">
      <w:pPr>
        <w:spacing w:after="101"/>
        <w:ind w:left="720"/>
      </w:pPr>
      <w:r>
        <w:rPr>
          <w:rFonts w:ascii="Times New Roman" w:eastAsia="Times New Roman" w:hAnsi="Times New Roman" w:cs="Times New Roman"/>
          <w:sz w:val="21"/>
        </w:rPr>
        <w:t xml:space="preserve"> </w:t>
      </w:r>
    </w:p>
    <w:p w14:paraId="5730C432"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Von </w:t>
      </w:r>
      <w:proofErr w:type="spellStart"/>
      <w:r>
        <w:rPr>
          <w:rFonts w:ascii="Times New Roman" w:eastAsia="Times New Roman" w:hAnsi="Times New Roman" w:cs="Times New Roman"/>
          <w:sz w:val="21"/>
        </w:rPr>
        <w:t>Kummer</w:t>
      </w:r>
      <w:proofErr w:type="spellEnd"/>
      <w:r>
        <w:rPr>
          <w:rFonts w:ascii="Times New Roman" w:eastAsia="Times New Roman" w:hAnsi="Times New Roman" w:cs="Times New Roman"/>
          <w:sz w:val="21"/>
        </w:rPr>
        <w:t xml:space="preserve"> R, Nolte PN, Schnittger H, </w:t>
      </w:r>
      <w:proofErr w:type="spellStart"/>
      <w:r>
        <w:rPr>
          <w:rFonts w:ascii="Times New Roman" w:eastAsia="Times New Roman" w:hAnsi="Times New Roman" w:cs="Times New Roman"/>
          <w:sz w:val="21"/>
        </w:rPr>
        <w:t>Thron</w:t>
      </w:r>
      <w:proofErr w:type="spellEnd"/>
      <w:r>
        <w:rPr>
          <w:rFonts w:ascii="Times New Roman" w:eastAsia="Times New Roman" w:hAnsi="Times New Roman" w:cs="Times New Roman"/>
          <w:sz w:val="21"/>
        </w:rPr>
        <w:t xml:space="preserve"> A, </w:t>
      </w:r>
      <w:proofErr w:type="spellStart"/>
      <w:r>
        <w:rPr>
          <w:rFonts w:ascii="Times New Roman" w:eastAsia="Times New Roman" w:hAnsi="Times New Roman" w:cs="Times New Roman"/>
          <w:sz w:val="21"/>
        </w:rPr>
        <w:t>Ringelstein</w:t>
      </w:r>
      <w:proofErr w:type="spellEnd"/>
      <w:r>
        <w:rPr>
          <w:rFonts w:ascii="Times New Roman" w:eastAsia="Times New Roman" w:hAnsi="Times New Roman" w:cs="Times New Roman"/>
          <w:sz w:val="21"/>
        </w:rPr>
        <w:t xml:space="preserve"> EB. Detectability of cerebral hemisphere ischemic infarcts by CT within 6 hours of stroke.  Neuroradiology.1996;38:31-33. </w:t>
      </w:r>
    </w:p>
    <w:p w14:paraId="04E39AE1" w14:textId="77777777" w:rsidR="00F00A1F" w:rsidRDefault="00A743E2">
      <w:pPr>
        <w:spacing w:after="96"/>
        <w:ind w:left="720"/>
      </w:pPr>
      <w:r>
        <w:rPr>
          <w:rFonts w:ascii="Times New Roman" w:eastAsia="Times New Roman" w:hAnsi="Times New Roman" w:cs="Times New Roman"/>
          <w:sz w:val="21"/>
        </w:rPr>
        <w:t xml:space="preserve"> </w:t>
      </w:r>
    </w:p>
    <w:p w14:paraId="2AB96A54"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Wannamaker R, </w:t>
      </w:r>
      <w:proofErr w:type="spellStart"/>
      <w:r>
        <w:rPr>
          <w:rFonts w:ascii="Times New Roman" w:eastAsia="Times New Roman" w:hAnsi="Times New Roman" w:cs="Times New Roman"/>
          <w:sz w:val="21"/>
        </w:rPr>
        <w:t>Guinand</w:t>
      </w:r>
      <w:proofErr w:type="spellEnd"/>
      <w:r>
        <w:rPr>
          <w:rFonts w:ascii="Times New Roman" w:eastAsia="Times New Roman" w:hAnsi="Times New Roman" w:cs="Times New Roman"/>
          <w:sz w:val="21"/>
        </w:rPr>
        <w:t xml:space="preserve"> T, Menon BK, </w:t>
      </w:r>
      <w:proofErr w:type="spellStart"/>
      <w:r>
        <w:rPr>
          <w:rFonts w:ascii="Times New Roman" w:eastAsia="Times New Roman" w:hAnsi="Times New Roman" w:cs="Times New Roman"/>
          <w:sz w:val="21"/>
        </w:rPr>
        <w:t>Demchuk</w:t>
      </w:r>
      <w:proofErr w:type="spellEnd"/>
      <w:r>
        <w:rPr>
          <w:rFonts w:ascii="Times New Roman" w:eastAsia="Times New Roman" w:hAnsi="Times New Roman" w:cs="Times New Roman"/>
          <w:sz w:val="21"/>
        </w:rPr>
        <w:t xml:space="preserve"> A, Goyal M, Frei D, </w:t>
      </w:r>
      <w:proofErr w:type="gramStart"/>
      <w:r>
        <w:rPr>
          <w:rFonts w:ascii="Times New Roman" w:eastAsia="Times New Roman" w:hAnsi="Times New Roman" w:cs="Times New Roman"/>
          <w:sz w:val="21"/>
        </w:rPr>
        <w:t>et al..</w:t>
      </w:r>
      <w:proofErr w:type="gramEnd"/>
      <w:r>
        <w:rPr>
          <w:rFonts w:ascii="Times New Roman" w:eastAsia="Times New Roman" w:hAnsi="Times New Roman" w:cs="Times New Roman"/>
          <w:sz w:val="21"/>
        </w:rPr>
        <w:t xml:space="preserve"> Computed tomographic perfusion predicts poor outcomes in a randomized trial of endovascular therapy. Stroke. 2018; 49:1426– 1433 </w:t>
      </w:r>
    </w:p>
    <w:p w14:paraId="2630E206" w14:textId="77777777" w:rsidR="00F00A1F" w:rsidRDefault="00A743E2">
      <w:pPr>
        <w:spacing w:after="96"/>
        <w:ind w:left="720"/>
      </w:pPr>
      <w:r>
        <w:rPr>
          <w:rFonts w:ascii="Times New Roman" w:eastAsia="Times New Roman" w:hAnsi="Times New Roman" w:cs="Times New Roman"/>
          <w:sz w:val="21"/>
        </w:rPr>
        <w:t xml:space="preserve"> </w:t>
      </w:r>
    </w:p>
    <w:p w14:paraId="3C5BBAED"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Wechsler LR, Roberts R, </w:t>
      </w:r>
      <w:proofErr w:type="spellStart"/>
      <w:r>
        <w:rPr>
          <w:rFonts w:ascii="Times New Roman" w:eastAsia="Times New Roman" w:hAnsi="Times New Roman" w:cs="Times New Roman"/>
          <w:sz w:val="21"/>
        </w:rPr>
        <w:t>Furlan</w:t>
      </w:r>
      <w:proofErr w:type="spellEnd"/>
      <w:r>
        <w:rPr>
          <w:rFonts w:ascii="Times New Roman" w:eastAsia="Times New Roman" w:hAnsi="Times New Roman" w:cs="Times New Roman"/>
          <w:sz w:val="21"/>
        </w:rPr>
        <w:t xml:space="preserve"> AJ, </w:t>
      </w:r>
      <w:proofErr w:type="spellStart"/>
      <w:r>
        <w:rPr>
          <w:rFonts w:ascii="Times New Roman" w:eastAsia="Times New Roman" w:hAnsi="Times New Roman" w:cs="Times New Roman"/>
          <w:sz w:val="21"/>
        </w:rPr>
        <w:t>Higashida</w:t>
      </w:r>
      <w:proofErr w:type="spellEnd"/>
      <w:r>
        <w:rPr>
          <w:rFonts w:ascii="Times New Roman" w:eastAsia="Times New Roman" w:hAnsi="Times New Roman" w:cs="Times New Roman"/>
          <w:sz w:val="21"/>
        </w:rPr>
        <w:t xml:space="preserve"> RT, Dillon WP, Roberts HC, Rowley HA, Pettigrew LC, Callahan AS, III, Bruno A, </w:t>
      </w:r>
      <w:proofErr w:type="spellStart"/>
      <w:r>
        <w:rPr>
          <w:rFonts w:ascii="Times New Roman" w:eastAsia="Times New Roman" w:hAnsi="Times New Roman" w:cs="Times New Roman"/>
          <w:sz w:val="21"/>
        </w:rPr>
        <w:t>Fayad</w:t>
      </w:r>
      <w:proofErr w:type="spellEnd"/>
      <w:r>
        <w:rPr>
          <w:rFonts w:ascii="Times New Roman" w:eastAsia="Times New Roman" w:hAnsi="Times New Roman" w:cs="Times New Roman"/>
          <w:sz w:val="21"/>
        </w:rPr>
        <w:t xml:space="preserve"> P, Smith WS, </w:t>
      </w:r>
      <w:proofErr w:type="spellStart"/>
      <w:r>
        <w:rPr>
          <w:rFonts w:ascii="Times New Roman" w:eastAsia="Times New Roman" w:hAnsi="Times New Roman" w:cs="Times New Roman"/>
          <w:sz w:val="21"/>
        </w:rPr>
        <w:t>Firszt</w:t>
      </w:r>
      <w:proofErr w:type="spellEnd"/>
      <w:r>
        <w:rPr>
          <w:rFonts w:ascii="Times New Roman" w:eastAsia="Times New Roman" w:hAnsi="Times New Roman" w:cs="Times New Roman"/>
          <w:sz w:val="21"/>
        </w:rPr>
        <w:t xml:space="preserve"> CM, Schulz GA. Factors Influencing Outcome and Treatment Effect in PROACT II. Stroke 2003;34(5):1224–1229. </w:t>
      </w:r>
    </w:p>
    <w:p w14:paraId="261ED929" w14:textId="77777777" w:rsidR="00F00A1F" w:rsidRDefault="00A743E2">
      <w:pPr>
        <w:spacing w:after="96"/>
        <w:ind w:left="720"/>
      </w:pPr>
      <w:r>
        <w:rPr>
          <w:rFonts w:ascii="Times New Roman" w:eastAsia="Times New Roman" w:hAnsi="Times New Roman" w:cs="Times New Roman"/>
          <w:sz w:val="21"/>
        </w:rPr>
        <w:t xml:space="preserve"> </w:t>
      </w:r>
    </w:p>
    <w:p w14:paraId="087DC32E"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Weimar C, </w:t>
      </w:r>
      <w:proofErr w:type="spellStart"/>
      <w:r>
        <w:rPr>
          <w:rFonts w:ascii="Times New Roman" w:eastAsia="Times New Roman" w:hAnsi="Times New Roman" w:cs="Times New Roman"/>
          <w:sz w:val="21"/>
        </w:rPr>
        <w:t>Kurth</w:t>
      </w:r>
      <w:proofErr w:type="spellEnd"/>
      <w:r>
        <w:rPr>
          <w:rFonts w:ascii="Times New Roman" w:eastAsia="Times New Roman" w:hAnsi="Times New Roman" w:cs="Times New Roman"/>
          <w:sz w:val="21"/>
        </w:rPr>
        <w:t xml:space="preserve"> T, </w:t>
      </w:r>
      <w:proofErr w:type="spellStart"/>
      <w:r>
        <w:rPr>
          <w:rFonts w:ascii="Times New Roman" w:eastAsia="Times New Roman" w:hAnsi="Times New Roman" w:cs="Times New Roman"/>
          <w:sz w:val="21"/>
        </w:rPr>
        <w:t>Kraywinkel</w:t>
      </w:r>
      <w:proofErr w:type="spellEnd"/>
      <w:r>
        <w:rPr>
          <w:rFonts w:ascii="Times New Roman" w:eastAsia="Times New Roman" w:hAnsi="Times New Roman" w:cs="Times New Roman"/>
          <w:sz w:val="21"/>
        </w:rPr>
        <w:t xml:space="preserve"> K, Wagner M, </w:t>
      </w:r>
      <w:proofErr w:type="spellStart"/>
      <w:r>
        <w:rPr>
          <w:rFonts w:ascii="Times New Roman" w:eastAsia="Times New Roman" w:hAnsi="Times New Roman" w:cs="Times New Roman"/>
          <w:sz w:val="21"/>
        </w:rPr>
        <w:t>Busse</w:t>
      </w:r>
      <w:proofErr w:type="spellEnd"/>
      <w:r>
        <w:rPr>
          <w:rFonts w:ascii="Times New Roman" w:eastAsia="Times New Roman" w:hAnsi="Times New Roman" w:cs="Times New Roman"/>
          <w:sz w:val="21"/>
        </w:rPr>
        <w:t xml:space="preserve"> O, Haberl RL, Diener HC. Assessment of functioning and disability after ischemic stroke. Stroke. </w:t>
      </w:r>
      <w:proofErr w:type="gramStart"/>
      <w:r>
        <w:rPr>
          <w:rFonts w:ascii="Times New Roman" w:eastAsia="Times New Roman" w:hAnsi="Times New Roman" w:cs="Times New Roman"/>
          <w:sz w:val="21"/>
        </w:rPr>
        <w:t>2002;33:2053</w:t>
      </w:r>
      <w:proofErr w:type="gramEnd"/>
      <w:r>
        <w:rPr>
          <w:rFonts w:ascii="Times New Roman" w:eastAsia="Times New Roman" w:hAnsi="Times New Roman" w:cs="Times New Roman"/>
          <w:sz w:val="21"/>
        </w:rPr>
        <w:t xml:space="preserve">–2059. </w:t>
      </w:r>
    </w:p>
    <w:p w14:paraId="5BB5618C" w14:textId="77777777" w:rsidR="00F00A1F" w:rsidRDefault="00A743E2">
      <w:pPr>
        <w:spacing w:after="96"/>
        <w:ind w:left="720"/>
      </w:pPr>
      <w:r>
        <w:rPr>
          <w:rFonts w:ascii="Times New Roman" w:eastAsia="Times New Roman" w:hAnsi="Times New Roman" w:cs="Times New Roman"/>
          <w:sz w:val="21"/>
        </w:rPr>
        <w:t xml:space="preserve"> </w:t>
      </w:r>
    </w:p>
    <w:p w14:paraId="586C2DA5" w14:textId="77777777" w:rsidR="00F00A1F" w:rsidRDefault="00A743E2">
      <w:pPr>
        <w:spacing w:after="3" w:line="363" w:lineRule="auto"/>
        <w:ind w:left="715" w:right="106" w:hanging="10"/>
      </w:pPr>
      <w:proofErr w:type="spellStart"/>
      <w:r>
        <w:rPr>
          <w:rFonts w:ascii="Times New Roman" w:eastAsia="Times New Roman" w:hAnsi="Times New Roman" w:cs="Times New Roman"/>
          <w:sz w:val="21"/>
        </w:rPr>
        <w:lastRenderedPageBreak/>
        <w:t>Wintermark</w:t>
      </w:r>
      <w:proofErr w:type="spellEnd"/>
      <w:r>
        <w:rPr>
          <w:rFonts w:ascii="Times New Roman" w:eastAsia="Times New Roman" w:hAnsi="Times New Roman" w:cs="Times New Roman"/>
          <w:sz w:val="21"/>
        </w:rPr>
        <w:t xml:space="preserve"> M, Albers GW, Alexandrov AV, et al. Acute stroke imaging research roadmap. AJNR Am J </w:t>
      </w:r>
      <w:proofErr w:type="spellStart"/>
      <w:r>
        <w:rPr>
          <w:rFonts w:ascii="Times New Roman" w:eastAsia="Times New Roman" w:hAnsi="Times New Roman" w:cs="Times New Roman"/>
          <w:sz w:val="21"/>
        </w:rPr>
        <w:t>Neuroradiol</w:t>
      </w:r>
      <w:proofErr w:type="spellEnd"/>
      <w:r>
        <w:rPr>
          <w:rFonts w:ascii="Times New Roman" w:eastAsia="Times New Roman" w:hAnsi="Times New Roman" w:cs="Times New Roman"/>
          <w:sz w:val="21"/>
        </w:rPr>
        <w:t xml:space="preserve"> 2008;</w:t>
      </w:r>
      <w:proofErr w:type="gramStart"/>
      <w:r>
        <w:rPr>
          <w:rFonts w:ascii="Times New Roman" w:eastAsia="Times New Roman" w:hAnsi="Times New Roman" w:cs="Times New Roman"/>
          <w:sz w:val="21"/>
        </w:rPr>
        <w:t>29:e</w:t>
      </w:r>
      <w:proofErr w:type="gramEnd"/>
      <w:r>
        <w:rPr>
          <w:rFonts w:ascii="Times New Roman" w:eastAsia="Times New Roman" w:hAnsi="Times New Roman" w:cs="Times New Roman"/>
          <w:sz w:val="21"/>
        </w:rPr>
        <w:t xml:space="preserve">23–e30 </w:t>
      </w:r>
    </w:p>
    <w:p w14:paraId="49200176" w14:textId="77777777" w:rsidR="00F00A1F" w:rsidRDefault="00A743E2">
      <w:pPr>
        <w:spacing w:after="0"/>
        <w:ind w:left="720"/>
      </w:pPr>
      <w:r>
        <w:rPr>
          <w:rFonts w:ascii="Times New Roman" w:eastAsia="Times New Roman" w:hAnsi="Times New Roman" w:cs="Times New Roman"/>
          <w:sz w:val="21"/>
        </w:rPr>
        <w:t xml:space="preserve"> </w:t>
      </w:r>
    </w:p>
    <w:p w14:paraId="6BE4E2A2" w14:textId="77777777" w:rsidR="00F00A1F" w:rsidRDefault="00A743E2">
      <w:pPr>
        <w:spacing w:after="25" w:line="363" w:lineRule="auto"/>
        <w:ind w:left="715" w:right="106" w:hanging="10"/>
      </w:pPr>
      <w:proofErr w:type="spellStart"/>
      <w:r>
        <w:rPr>
          <w:rFonts w:ascii="Times New Roman" w:eastAsia="Times New Roman" w:hAnsi="Times New Roman" w:cs="Times New Roman"/>
          <w:sz w:val="21"/>
        </w:rPr>
        <w:t>Yousry</w:t>
      </w:r>
      <w:proofErr w:type="spellEnd"/>
      <w:r>
        <w:rPr>
          <w:rFonts w:ascii="Times New Roman" w:eastAsia="Times New Roman" w:hAnsi="Times New Roman" w:cs="Times New Roman"/>
          <w:sz w:val="21"/>
        </w:rPr>
        <w:t xml:space="preserve">, T. A., Schmid, U. D., </w:t>
      </w:r>
      <w:proofErr w:type="spellStart"/>
      <w:r>
        <w:rPr>
          <w:rFonts w:ascii="Times New Roman" w:eastAsia="Times New Roman" w:hAnsi="Times New Roman" w:cs="Times New Roman"/>
          <w:sz w:val="21"/>
        </w:rPr>
        <w:t>Alkadhi</w:t>
      </w:r>
      <w:proofErr w:type="spellEnd"/>
      <w:r>
        <w:rPr>
          <w:rFonts w:ascii="Times New Roman" w:eastAsia="Times New Roman" w:hAnsi="Times New Roman" w:cs="Times New Roman"/>
          <w:sz w:val="21"/>
        </w:rPr>
        <w:t xml:space="preserve">, H., Schmidt, D., </w:t>
      </w:r>
      <w:proofErr w:type="spellStart"/>
      <w:r>
        <w:rPr>
          <w:rFonts w:ascii="Times New Roman" w:eastAsia="Times New Roman" w:hAnsi="Times New Roman" w:cs="Times New Roman"/>
          <w:sz w:val="21"/>
        </w:rPr>
        <w:t>Peraud</w:t>
      </w:r>
      <w:proofErr w:type="spellEnd"/>
      <w:r>
        <w:rPr>
          <w:rFonts w:ascii="Times New Roman" w:eastAsia="Times New Roman" w:hAnsi="Times New Roman" w:cs="Times New Roman"/>
          <w:sz w:val="21"/>
        </w:rPr>
        <w:t xml:space="preserve">, A., Buettner, A., et al. Localization of the motor hand area to a knob on the precentral gyrus. A new landmark. (1997) Brain 120, 141–157.  </w:t>
      </w:r>
    </w:p>
    <w:p w14:paraId="068D010D" w14:textId="0E68CFCF" w:rsidR="00F00A1F" w:rsidRDefault="00A743E2" w:rsidP="00A743E2">
      <w:pPr>
        <w:rPr>
          <w:rFonts w:ascii="Times New Roman" w:eastAsia="Times New Roman" w:hAnsi="Times New Roman" w:cs="Times New Roman"/>
          <w:sz w:val="24"/>
        </w:rPr>
      </w:pPr>
      <w:r>
        <w:rPr>
          <w:rFonts w:ascii="Times New Roman" w:eastAsia="Times New Roman" w:hAnsi="Times New Roman" w:cs="Times New Roman"/>
          <w:sz w:val="24"/>
        </w:rPr>
        <w:br w:type="page"/>
      </w:r>
    </w:p>
    <w:p w14:paraId="65F8EAB3" w14:textId="77777777" w:rsidR="00A743E2" w:rsidRPr="00A743E2" w:rsidRDefault="00A743E2" w:rsidP="00A743E2">
      <w:pPr>
        <w:rPr>
          <w:rFonts w:ascii="Times New Roman" w:eastAsia="Times New Roman" w:hAnsi="Times New Roman" w:cs="Times New Roman"/>
          <w:sz w:val="24"/>
        </w:rPr>
      </w:pPr>
    </w:p>
    <w:p w14:paraId="012959D2" w14:textId="77777777" w:rsidR="00F00A1F" w:rsidRDefault="00A743E2" w:rsidP="00A743E2">
      <w:pPr>
        <w:pStyle w:val="Heading1"/>
      </w:pPr>
      <w:r>
        <w:t>10</w:t>
      </w:r>
      <w:r>
        <w:rPr>
          <w:rFonts w:ascii="Arial" w:eastAsia="Arial" w:hAnsi="Arial" w:cs="Arial"/>
        </w:rPr>
        <w:t xml:space="preserve"> </w:t>
      </w:r>
      <w:r>
        <w:t xml:space="preserve">Abbreviations:  </w:t>
      </w:r>
    </w:p>
    <w:p w14:paraId="2A67712E" w14:textId="77777777" w:rsidR="00F00A1F" w:rsidRDefault="00A743E2">
      <w:pPr>
        <w:spacing w:after="0"/>
        <w:ind w:left="720"/>
      </w:pPr>
      <w:r>
        <w:rPr>
          <w:rFonts w:ascii="Times New Roman" w:eastAsia="Times New Roman" w:hAnsi="Times New Roman" w:cs="Times New Roman"/>
          <w:sz w:val="24"/>
        </w:rPr>
        <w:t xml:space="preserve"> </w:t>
      </w:r>
    </w:p>
    <w:p w14:paraId="5D6DCBC6" w14:textId="77777777" w:rsidR="00F00A1F" w:rsidRDefault="00A743E2">
      <w:pPr>
        <w:spacing w:after="96"/>
        <w:ind w:left="715" w:right="106" w:hanging="10"/>
      </w:pPr>
      <w:r>
        <w:rPr>
          <w:rFonts w:ascii="Times New Roman" w:eastAsia="Times New Roman" w:hAnsi="Times New Roman" w:cs="Times New Roman"/>
          <w:sz w:val="21"/>
        </w:rPr>
        <w:t xml:space="preserve">A: Artery </w:t>
      </w:r>
    </w:p>
    <w:p w14:paraId="582F5D02" w14:textId="77777777" w:rsidR="00F00A1F" w:rsidRDefault="00A743E2">
      <w:pPr>
        <w:spacing w:after="101"/>
        <w:ind w:left="715" w:right="106" w:hanging="10"/>
      </w:pPr>
      <w:r>
        <w:rPr>
          <w:rFonts w:ascii="Times New Roman" w:eastAsia="Times New Roman" w:hAnsi="Times New Roman" w:cs="Times New Roman"/>
          <w:sz w:val="21"/>
        </w:rPr>
        <w:t xml:space="preserve">ACA: Anterior cerebral artery </w:t>
      </w:r>
    </w:p>
    <w:p w14:paraId="2C0FF171" w14:textId="77777777" w:rsidR="00F00A1F" w:rsidRDefault="00A743E2">
      <w:pPr>
        <w:spacing w:after="96"/>
        <w:ind w:left="715" w:right="106" w:hanging="10"/>
      </w:pPr>
      <w:r>
        <w:rPr>
          <w:rFonts w:ascii="Times New Roman" w:eastAsia="Times New Roman" w:hAnsi="Times New Roman" w:cs="Times New Roman"/>
          <w:sz w:val="21"/>
        </w:rPr>
        <w:t xml:space="preserve">ICA:  Internal Carotid Artery  </w:t>
      </w:r>
    </w:p>
    <w:p w14:paraId="7AAE3C1C" w14:textId="77777777" w:rsidR="00F00A1F" w:rsidRDefault="00A743E2">
      <w:pPr>
        <w:spacing w:after="101"/>
        <w:ind w:left="715" w:right="106" w:hanging="10"/>
      </w:pPr>
      <w:r>
        <w:rPr>
          <w:rFonts w:ascii="Times New Roman" w:eastAsia="Times New Roman" w:hAnsi="Times New Roman" w:cs="Times New Roman"/>
          <w:sz w:val="21"/>
        </w:rPr>
        <w:t xml:space="preserve">MCA:  Middle Cerebral artery </w:t>
      </w:r>
    </w:p>
    <w:p w14:paraId="094509FE" w14:textId="77777777" w:rsidR="00F00A1F" w:rsidRDefault="00A743E2">
      <w:pPr>
        <w:spacing w:after="96"/>
        <w:ind w:left="715" w:right="106" w:hanging="10"/>
      </w:pPr>
      <w:r>
        <w:rPr>
          <w:rFonts w:ascii="Times New Roman" w:eastAsia="Times New Roman" w:hAnsi="Times New Roman" w:cs="Times New Roman"/>
          <w:sz w:val="21"/>
        </w:rPr>
        <w:t xml:space="preserve">ASPECTS: Alberta Stroke Program Early CT Score </w:t>
      </w:r>
    </w:p>
    <w:p w14:paraId="389D06A7" w14:textId="77777777" w:rsidR="00F00A1F" w:rsidRDefault="00A743E2">
      <w:pPr>
        <w:spacing w:after="101"/>
        <w:ind w:left="715" w:right="106" w:hanging="10"/>
      </w:pPr>
      <w:r>
        <w:rPr>
          <w:rFonts w:ascii="Times New Roman" w:eastAsia="Times New Roman" w:hAnsi="Times New Roman" w:cs="Times New Roman"/>
          <w:sz w:val="21"/>
        </w:rPr>
        <w:t xml:space="preserve">C: contrast </w:t>
      </w:r>
    </w:p>
    <w:p w14:paraId="7B15030A" w14:textId="77777777" w:rsidR="00F00A1F" w:rsidRDefault="00A743E2">
      <w:pPr>
        <w:spacing w:after="96"/>
        <w:ind w:left="715" w:right="106" w:hanging="10"/>
      </w:pPr>
      <w:r>
        <w:rPr>
          <w:rFonts w:ascii="Times New Roman" w:eastAsia="Times New Roman" w:hAnsi="Times New Roman" w:cs="Times New Roman"/>
          <w:sz w:val="21"/>
        </w:rPr>
        <w:t xml:space="preserve">CBF: Cerebral Blood Flow </w:t>
      </w:r>
    </w:p>
    <w:p w14:paraId="702296AF" w14:textId="77777777" w:rsidR="00F00A1F" w:rsidRDefault="00A743E2">
      <w:pPr>
        <w:spacing w:after="101"/>
        <w:ind w:left="715" w:right="106" w:hanging="10"/>
      </w:pPr>
      <w:r>
        <w:rPr>
          <w:rFonts w:ascii="Times New Roman" w:eastAsia="Times New Roman" w:hAnsi="Times New Roman" w:cs="Times New Roman"/>
          <w:sz w:val="21"/>
        </w:rPr>
        <w:t xml:space="preserve">CBV: Cerebral Blood Volume </w:t>
      </w:r>
    </w:p>
    <w:p w14:paraId="79FBA1BF" w14:textId="77777777" w:rsidR="00F00A1F" w:rsidRDefault="00A743E2">
      <w:pPr>
        <w:spacing w:after="96"/>
        <w:ind w:left="715" w:right="106" w:hanging="10"/>
      </w:pPr>
      <w:r>
        <w:rPr>
          <w:rFonts w:ascii="Times New Roman" w:eastAsia="Times New Roman" w:hAnsi="Times New Roman" w:cs="Times New Roman"/>
          <w:sz w:val="21"/>
        </w:rPr>
        <w:t xml:space="preserve">CCT: cranial computed tomography </w:t>
      </w:r>
    </w:p>
    <w:p w14:paraId="45790510" w14:textId="77777777" w:rsidR="00F00A1F" w:rsidRDefault="00A743E2">
      <w:pPr>
        <w:spacing w:after="101"/>
        <w:ind w:left="715" w:right="106" w:hanging="10"/>
      </w:pPr>
      <w:r>
        <w:rPr>
          <w:rFonts w:ascii="Times New Roman" w:eastAsia="Times New Roman" w:hAnsi="Times New Roman" w:cs="Times New Roman"/>
          <w:sz w:val="21"/>
        </w:rPr>
        <w:t xml:space="preserve">CRISP: CT Perfusion to Predict Response to Recanalization in Ischemic Stroke </w:t>
      </w:r>
    </w:p>
    <w:p w14:paraId="4EC40736" w14:textId="77777777" w:rsidR="00F00A1F" w:rsidRDefault="00A743E2">
      <w:pPr>
        <w:spacing w:after="96"/>
        <w:ind w:left="715" w:right="106" w:hanging="10"/>
      </w:pPr>
      <w:r>
        <w:rPr>
          <w:rFonts w:ascii="Times New Roman" w:eastAsia="Times New Roman" w:hAnsi="Times New Roman" w:cs="Times New Roman"/>
          <w:sz w:val="21"/>
        </w:rPr>
        <w:t xml:space="preserve">CT: Computed Tomography  </w:t>
      </w:r>
    </w:p>
    <w:p w14:paraId="515578A2" w14:textId="77777777" w:rsidR="00F00A1F" w:rsidRDefault="00A743E2">
      <w:pPr>
        <w:spacing w:after="101"/>
        <w:ind w:left="715" w:right="106" w:hanging="10"/>
      </w:pPr>
      <w:r>
        <w:rPr>
          <w:rFonts w:ascii="Times New Roman" w:eastAsia="Times New Roman" w:hAnsi="Times New Roman" w:cs="Times New Roman"/>
          <w:sz w:val="21"/>
        </w:rPr>
        <w:t xml:space="preserve">CTA: Computed Tomography Angiography </w:t>
      </w:r>
    </w:p>
    <w:p w14:paraId="5701CCC5" w14:textId="77777777" w:rsidR="00F00A1F" w:rsidRDefault="00A743E2">
      <w:pPr>
        <w:spacing w:after="96"/>
        <w:ind w:left="715" w:right="106" w:hanging="10"/>
      </w:pPr>
      <w:r>
        <w:rPr>
          <w:rFonts w:ascii="Times New Roman" w:eastAsia="Times New Roman" w:hAnsi="Times New Roman" w:cs="Times New Roman"/>
          <w:sz w:val="21"/>
        </w:rPr>
        <w:t xml:space="preserve">CW: Circle of Willis </w:t>
      </w:r>
    </w:p>
    <w:p w14:paraId="7B198D4F" w14:textId="77777777" w:rsidR="00F00A1F" w:rsidRDefault="00A743E2">
      <w:pPr>
        <w:spacing w:after="96"/>
        <w:ind w:left="715" w:right="106" w:hanging="10"/>
      </w:pPr>
      <w:r>
        <w:rPr>
          <w:rFonts w:ascii="Times New Roman" w:eastAsia="Times New Roman" w:hAnsi="Times New Roman" w:cs="Times New Roman"/>
          <w:sz w:val="21"/>
        </w:rPr>
        <w:t xml:space="preserve">DAWN study: DWI or CTP Assessment with Clinical Mismatch in the Triage of </w:t>
      </w:r>
    </w:p>
    <w:p w14:paraId="1E4F178C" w14:textId="77777777" w:rsidR="00F00A1F" w:rsidRDefault="00A743E2">
      <w:pPr>
        <w:spacing w:after="101"/>
        <w:ind w:left="715" w:right="106" w:hanging="10"/>
      </w:pPr>
      <w:r>
        <w:rPr>
          <w:rFonts w:ascii="Times New Roman" w:eastAsia="Times New Roman" w:hAnsi="Times New Roman" w:cs="Times New Roman"/>
          <w:sz w:val="21"/>
        </w:rPr>
        <w:t xml:space="preserve">Wake Up and Late Presenting Strokes  </w:t>
      </w:r>
    </w:p>
    <w:p w14:paraId="5B471579" w14:textId="77777777" w:rsidR="00F00A1F" w:rsidRDefault="00A743E2">
      <w:pPr>
        <w:spacing w:after="96"/>
        <w:ind w:left="715" w:right="106" w:hanging="10"/>
      </w:pPr>
      <w:r>
        <w:rPr>
          <w:rFonts w:ascii="Times New Roman" w:eastAsia="Times New Roman" w:hAnsi="Times New Roman" w:cs="Times New Roman"/>
          <w:sz w:val="21"/>
        </w:rPr>
        <w:t xml:space="preserve">DSA: Digital subtraction angiography </w:t>
      </w:r>
    </w:p>
    <w:p w14:paraId="510FA4F6" w14:textId="77777777" w:rsidR="00F00A1F" w:rsidRDefault="00A743E2">
      <w:pPr>
        <w:spacing w:after="101"/>
        <w:ind w:left="715" w:right="106" w:hanging="10"/>
      </w:pPr>
      <w:r>
        <w:rPr>
          <w:rFonts w:ascii="Times New Roman" w:eastAsia="Times New Roman" w:hAnsi="Times New Roman" w:cs="Times New Roman"/>
          <w:sz w:val="21"/>
        </w:rPr>
        <w:t xml:space="preserve">DWI: Diffusion Weighted Imaging </w:t>
      </w:r>
    </w:p>
    <w:p w14:paraId="603861AF" w14:textId="77777777" w:rsidR="00F00A1F" w:rsidRDefault="00A743E2">
      <w:pPr>
        <w:spacing w:after="96"/>
        <w:ind w:left="715" w:right="106" w:hanging="10"/>
      </w:pPr>
      <w:r>
        <w:rPr>
          <w:rFonts w:ascii="Times New Roman" w:eastAsia="Times New Roman" w:hAnsi="Times New Roman" w:cs="Times New Roman"/>
          <w:sz w:val="21"/>
        </w:rPr>
        <w:t xml:space="preserve">EPITHET: Echoplanar Imaging Thrombolytic Evaluation Trial </w:t>
      </w:r>
    </w:p>
    <w:p w14:paraId="6E085B20"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ESCAPE: Endovascular treatment for small core and anterior circulation proximal occlusion with emphasis on minimizing CT to recanalization times </w:t>
      </w:r>
    </w:p>
    <w:p w14:paraId="519CD1AF"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EXTEND-IA: Extending the time for thrombolysis in emergency neurological deficits with intra-arterial therapy  </w:t>
      </w:r>
    </w:p>
    <w:p w14:paraId="0825188B" w14:textId="77777777" w:rsidR="00F00A1F" w:rsidRDefault="00A743E2">
      <w:pPr>
        <w:spacing w:after="101"/>
        <w:ind w:left="715" w:right="106" w:hanging="10"/>
      </w:pPr>
      <w:r>
        <w:rPr>
          <w:rFonts w:ascii="Times New Roman" w:eastAsia="Times New Roman" w:hAnsi="Times New Roman" w:cs="Times New Roman"/>
          <w:sz w:val="21"/>
        </w:rPr>
        <w:t xml:space="preserve">FDA: Food and Drug Administration </w:t>
      </w:r>
    </w:p>
    <w:p w14:paraId="122B4A8A" w14:textId="77777777" w:rsidR="00F00A1F" w:rsidRDefault="00A743E2">
      <w:pPr>
        <w:spacing w:after="96"/>
        <w:ind w:left="715" w:right="106" w:hanging="10"/>
      </w:pPr>
      <w:r>
        <w:rPr>
          <w:rFonts w:ascii="Times New Roman" w:eastAsia="Times New Roman" w:hAnsi="Times New Roman" w:cs="Times New Roman"/>
          <w:sz w:val="21"/>
        </w:rPr>
        <w:t xml:space="preserve">FLAIR Fluid Attenuated Inversion Recovery  </w:t>
      </w:r>
    </w:p>
    <w:p w14:paraId="21D752E5" w14:textId="77777777" w:rsidR="00F00A1F" w:rsidRDefault="00A743E2">
      <w:pPr>
        <w:spacing w:after="101"/>
        <w:ind w:left="715" w:right="106" w:hanging="10"/>
      </w:pPr>
      <w:r>
        <w:rPr>
          <w:rFonts w:ascii="Times New Roman" w:eastAsia="Times New Roman" w:hAnsi="Times New Roman" w:cs="Times New Roman"/>
          <w:sz w:val="21"/>
        </w:rPr>
        <w:t xml:space="preserve">MRA: Magnetic resonance angiography </w:t>
      </w:r>
    </w:p>
    <w:p w14:paraId="5C93EEF6"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MR Clean Multi-centre randomised clinical trial of endovascular treatment for acute ischemic stroke in the Netherlands. </w:t>
      </w:r>
    </w:p>
    <w:p w14:paraId="3243300E" w14:textId="77777777" w:rsidR="00F00A1F" w:rsidRDefault="00A743E2">
      <w:pPr>
        <w:spacing w:after="3" w:line="363" w:lineRule="auto"/>
        <w:ind w:left="715" w:right="6128" w:hanging="10"/>
      </w:pPr>
      <w:proofErr w:type="spellStart"/>
      <w:r>
        <w:rPr>
          <w:rFonts w:ascii="Times New Roman" w:eastAsia="Times New Roman" w:hAnsi="Times New Roman" w:cs="Times New Roman"/>
          <w:sz w:val="21"/>
        </w:rPr>
        <w:t>mRS</w:t>
      </w:r>
      <w:proofErr w:type="spellEnd"/>
      <w:r>
        <w:rPr>
          <w:rFonts w:ascii="Times New Roman" w:eastAsia="Times New Roman" w:hAnsi="Times New Roman" w:cs="Times New Roman"/>
          <w:sz w:val="21"/>
        </w:rPr>
        <w:t xml:space="preserve">: Modified Rankin Score MRI: Magnetic resonance imaging MTT: Mean Transit Time: </w:t>
      </w:r>
    </w:p>
    <w:p w14:paraId="56975703" w14:textId="77777777" w:rsidR="00F00A1F" w:rsidRDefault="00A743E2">
      <w:pPr>
        <w:spacing w:after="3" w:line="363" w:lineRule="auto"/>
        <w:ind w:left="715" w:right="4482" w:hanging="10"/>
      </w:pPr>
      <w:r>
        <w:rPr>
          <w:rFonts w:ascii="Times New Roman" w:eastAsia="Times New Roman" w:hAnsi="Times New Roman" w:cs="Times New Roman"/>
          <w:sz w:val="21"/>
        </w:rPr>
        <w:t xml:space="preserve">NIHSS National Institute of Health Stroke Scale rt-PA: reverse- Tissue plasminogen activator </w:t>
      </w:r>
    </w:p>
    <w:p w14:paraId="06F1E456" w14:textId="77777777" w:rsidR="00F00A1F" w:rsidRDefault="00A743E2">
      <w:pPr>
        <w:spacing w:after="3" w:line="363" w:lineRule="auto"/>
        <w:ind w:left="715" w:right="106" w:hanging="10"/>
      </w:pPr>
      <w:r>
        <w:rPr>
          <w:rFonts w:ascii="Times New Roman" w:eastAsia="Times New Roman" w:hAnsi="Times New Roman" w:cs="Times New Roman"/>
          <w:sz w:val="21"/>
        </w:rPr>
        <w:t xml:space="preserve">SWIFT-PRIME: Solitaire </w:t>
      </w:r>
      <w:proofErr w:type="gramStart"/>
      <w:r>
        <w:rPr>
          <w:rFonts w:ascii="Times New Roman" w:eastAsia="Times New Roman" w:hAnsi="Times New Roman" w:cs="Times New Roman"/>
          <w:sz w:val="21"/>
        </w:rPr>
        <w:t>With</w:t>
      </w:r>
      <w:proofErr w:type="gramEnd"/>
      <w:r>
        <w:rPr>
          <w:rFonts w:ascii="Times New Roman" w:eastAsia="Times New Roman" w:hAnsi="Times New Roman" w:cs="Times New Roman"/>
          <w:sz w:val="21"/>
        </w:rPr>
        <w:t xml:space="preserve"> the Intention for Thrombectomy as Primary Endovascular Treatment for Acute Ischemic Stroke </w:t>
      </w:r>
    </w:p>
    <w:p w14:paraId="08D16D58" w14:textId="77777777" w:rsidR="00F00A1F" w:rsidRDefault="00A743E2">
      <w:pPr>
        <w:spacing w:after="96"/>
        <w:ind w:left="715" w:right="106" w:hanging="10"/>
      </w:pPr>
      <w:r>
        <w:rPr>
          <w:rFonts w:ascii="Times New Roman" w:eastAsia="Times New Roman" w:hAnsi="Times New Roman" w:cs="Times New Roman"/>
          <w:sz w:val="21"/>
        </w:rPr>
        <w:lastRenderedPageBreak/>
        <w:t xml:space="preserve">TICI: thrombolysis in cerebral infarction </w:t>
      </w:r>
    </w:p>
    <w:p w14:paraId="146A39B3" w14:textId="3D29FA01" w:rsidR="00F00A1F" w:rsidRDefault="00A743E2" w:rsidP="00A743E2">
      <w:pPr>
        <w:spacing w:after="101"/>
        <w:ind w:left="715" w:right="106" w:hanging="10"/>
      </w:pPr>
      <w:r>
        <w:rPr>
          <w:rFonts w:ascii="Times New Roman" w:eastAsia="Times New Roman" w:hAnsi="Times New Roman" w:cs="Times New Roman"/>
          <w:sz w:val="21"/>
        </w:rPr>
        <w:t>TIMI: Thrombolysis in myocardial infarction</w:t>
      </w:r>
    </w:p>
    <w:sectPr w:rsidR="00F00A1F">
      <w:headerReference w:type="even" r:id="rId38"/>
      <w:headerReference w:type="default" r:id="rId39"/>
      <w:headerReference w:type="first" r:id="rId40"/>
      <w:pgSz w:w="11906" w:h="16838"/>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521161" w14:textId="77777777" w:rsidR="00FF1F44" w:rsidRDefault="00FF1F44">
      <w:pPr>
        <w:spacing w:after="0" w:line="240" w:lineRule="auto"/>
      </w:pPr>
      <w:r>
        <w:separator/>
      </w:r>
    </w:p>
  </w:endnote>
  <w:endnote w:type="continuationSeparator" w:id="0">
    <w:p w14:paraId="4D4D3381" w14:textId="77777777" w:rsidR="00FF1F44" w:rsidRDefault="00FF1F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ourier New">
    <w:panose1 w:val="02070309020205020404"/>
    <w:charset w:val="00"/>
    <w:family w:val="modern"/>
    <w:pitch w:val="fixed"/>
    <w:sig w:usb0="E0002E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CCFBA3" w14:textId="77777777" w:rsidR="00FF1F44" w:rsidRDefault="00FF1F44">
      <w:pPr>
        <w:spacing w:after="0" w:line="240" w:lineRule="auto"/>
      </w:pPr>
      <w:r>
        <w:separator/>
      </w:r>
    </w:p>
  </w:footnote>
  <w:footnote w:type="continuationSeparator" w:id="0">
    <w:p w14:paraId="22CE23FA" w14:textId="77777777" w:rsidR="00FF1F44" w:rsidRDefault="00FF1F4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4D514" w14:textId="77777777" w:rsidR="00F00A1F" w:rsidRDefault="00F00A1F"/>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41F067" w14:textId="77777777" w:rsidR="00F00A1F" w:rsidRDefault="00F00A1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A3057" w14:textId="77777777" w:rsidR="00F00A1F" w:rsidRDefault="00F00A1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5574B2"/>
    <w:multiLevelType w:val="hybridMultilevel"/>
    <w:tmpl w:val="F64ED2C2"/>
    <w:lvl w:ilvl="0" w:tplc="4EB2792C">
      <w:start w:val="4"/>
      <w:numFmt w:val="decimal"/>
      <w:lvlText w:val="%1"/>
      <w:lvlJc w:val="left"/>
      <w:pPr>
        <w:ind w:left="1065" w:hanging="360"/>
      </w:pPr>
      <w:rPr>
        <w:rFonts w:ascii="Times New Roman" w:eastAsia="Times New Roman" w:hAnsi="Times New Roman" w:cs="Times New Roman" w:hint="default"/>
        <w:sz w:val="24"/>
      </w:rPr>
    </w:lvl>
    <w:lvl w:ilvl="1" w:tplc="08090019" w:tentative="1">
      <w:start w:val="1"/>
      <w:numFmt w:val="lowerLetter"/>
      <w:lvlText w:val="%2."/>
      <w:lvlJc w:val="left"/>
      <w:pPr>
        <w:ind w:left="1785" w:hanging="360"/>
      </w:pPr>
    </w:lvl>
    <w:lvl w:ilvl="2" w:tplc="0809001B" w:tentative="1">
      <w:start w:val="1"/>
      <w:numFmt w:val="lowerRoman"/>
      <w:lvlText w:val="%3."/>
      <w:lvlJc w:val="right"/>
      <w:pPr>
        <w:ind w:left="2505" w:hanging="180"/>
      </w:pPr>
    </w:lvl>
    <w:lvl w:ilvl="3" w:tplc="0809000F" w:tentative="1">
      <w:start w:val="1"/>
      <w:numFmt w:val="decimal"/>
      <w:lvlText w:val="%4."/>
      <w:lvlJc w:val="left"/>
      <w:pPr>
        <w:ind w:left="3225" w:hanging="360"/>
      </w:pPr>
    </w:lvl>
    <w:lvl w:ilvl="4" w:tplc="08090019" w:tentative="1">
      <w:start w:val="1"/>
      <w:numFmt w:val="lowerLetter"/>
      <w:lvlText w:val="%5."/>
      <w:lvlJc w:val="left"/>
      <w:pPr>
        <w:ind w:left="3945" w:hanging="360"/>
      </w:pPr>
    </w:lvl>
    <w:lvl w:ilvl="5" w:tplc="0809001B" w:tentative="1">
      <w:start w:val="1"/>
      <w:numFmt w:val="lowerRoman"/>
      <w:lvlText w:val="%6."/>
      <w:lvlJc w:val="right"/>
      <w:pPr>
        <w:ind w:left="4665" w:hanging="180"/>
      </w:pPr>
    </w:lvl>
    <w:lvl w:ilvl="6" w:tplc="0809000F" w:tentative="1">
      <w:start w:val="1"/>
      <w:numFmt w:val="decimal"/>
      <w:lvlText w:val="%7."/>
      <w:lvlJc w:val="left"/>
      <w:pPr>
        <w:ind w:left="5385" w:hanging="360"/>
      </w:pPr>
    </w:lvl>
    <w:lvl w:ilvl="7" w:tplc="08090019" w:tentative="1">
      <w:start w:val="1"/>
      <w:numFmt w:val="lowerLetter"/>
      <w:lvlText w:val="%8."/>
      <w:lvlJc w:val="left"/>
      <w:pPr>
        <w:ind w:left="6105" w:hanging="360"/>
      </w:pPr>
    </w:lvl>
    <w:lvl w:ilvl="8" w:tplc="0809001B" w:tentative="1">
      <w:start w:val="1"/>
      <w:numFmt w:val="lowerRoman"/>
      <w:lvlText w:val="%9."/>
      <w:lvlJc w:val="right"/>
      <w:pPr>
        <w:ind w:left="6825" w:hanging="180"/>
      </w:pPr>
    </w:lvl>
  </w:abstractNum>
  <w:abstractNum w:abstractNumId="1" w15:restartNumberingAfterBreak="0">
    <w:nsid w:val="21E50CD3"/>
    <w:multiLevelType w:val="hybridMultilevel"/>
    <w:tmpl w:val="3684F402"/>
    <w:lvl w:ilvl="0" w:tplc="882C72E6">
      <w:start w:val="1"/>
      <w:numFmt w:val="bullet"/>
      <w:lvlText w:val="•"/>
      <w:lvlJc w:val="left"/>
      <w:pPr>
        <w:ind w:left="106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6B8A02C8">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EC54EB50">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11C7D54">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E625778">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FB2F03C">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4089C3A">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9E4B000">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A53A345E">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3083558F"/>
    <w:multiLevelType w:val="hybridMultilevel"/>
    <w:tmpl w:val="38103220"/>
    <w:lvl w:ilvl="0" w:tplc="552E2846">
      <w:start w:val="1"/>
      <w:numFmt w:val="decimal"/>
      <w:lvlText w:val="%1."/>
      <w:lvlJc w:val="left"/>
      <w:pPr>
        <w:ind w:left="14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06AA70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B96A59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802935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69224B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4587D7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0A2DB3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C9861C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01E95A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372677C8"/>
    <w:multiLevelType w:val="multilevel"/>
    <w:tmpl w:val="19DEB266"/>
    <w:lvl w:ilvl="0">
      <w:start w:val="5"/>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5"/>
      <w:numFmt w:val="decimal"/>
      <w:lvlText w:val="%1.%2"/>
      <w:lvlJc w:val="left"/>
      <w:pPr>
        <w:ind w:left="250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252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324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396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468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540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612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684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4" w15:restartNumberingAfterBreak="0">
    <w:nsid w:val="38D03062"/>
    <w:multiLevelType w:val="hybridMultilevel"/>
    <w:tmpl w:val="D0EA23C6"/>
    <w:lvl w:ilvl="0" w:tplc="BEC89A24">
      <w:start w:val="1"/>
      <w:numFmt w:val="bullet"/>
      <w:lvlText w:val="•"/>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2B4296A">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4F68AB06">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0D6D770">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DF67CFA">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2032A77A">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110DCB4">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40A71E6">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1E98F04A">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43F83A9E"/>
    <w:multiLevelType w:val="hybridMultilevel"/>
    <w:tmpl w:val="21DC7B5C"/>
    <w:lvl w:ilvl="0" w:tplc="EFA42B9C">
      <w:start w:val="1"/>
      <w:numFmt w:val="bullet"/>
      <w:lvlText w:val="•"/>
      <w:lvlJc w:val="left"/>
      <w:pPr>
        <w:ind w:left="9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A56F7E8">
      <w:start w:val="1"/>
      <w:numFmt w:val="bullet"/>
      <w:lvlText w:val="-"/>
      <w:lvlJc w:val="left"/>
      <w:pPr>
        <w:ind w:left="12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4B2663A0">
      <w:start w:val="1"/>
      <w:numFmt w:val="bullet"/>
      <w:lvlText w:val="▪"/>
      <w:lvlJc w:val="left"/>
      <w:pPr>
        <w:ind w:left="136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5A644656">
      <w:start w:val="1"/>
      <w:numFmt w:val="bullet"/>
      <w:lvlText w:val="•"/>
      <w:lvlJc w:val="left"/>
      <w:pPr>
        <w:ind w:left="208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C0447FB8">
      <w:start w:val="1"/>
      <w:numFmt w:val="bullet"/>
      <w:lvlText w:val="o"/>
      <w:lvlJc w:val="left"/>
      <w:pPr>
        <w:ind w:left="280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1CB82BA4">
      <w:start w:val="1"/>
      <w:numFmt w:val="bullet"/>
      <w:lvlText w:val="▪"/>
      <w:lvlJc w:val="left"/>
      <w:pPr>
        <w:ind w:left="352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84F64392">
      <w:start w:val="1"/>
      <w:numFmt w:val="bullet"/>
      <w:lvlText w:val="•"/>
      <w:lvlJc w:val="left"/>
      <w:pPr>
        <w:ind w:left="424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3D4F54C">
      <w:start w:val="1"/>
      <w:numFmt w:val="bullet"/>
      <w:lvlText w:val="o"/>
      <w:lvlJc w:val="left"/>
      <w:pPr>
        <w:ind w:left="496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2BFCD8A6">
      <w:start w:val="1"/>
      <w:numFmt w:val="bullet"/>
      <w:lvlText w:val="▪"/>
      <w:lvlJc w:val="left"/>
      <w:pPr>
        <w:ind w:left="568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5A5C41D2"/>
    <w:multiLevelType w:val="hybridMultilevel"/>
    <w:tmpl w:val="A4C0F660"/>
    <w:lvl w:ilvl="0" w:tplc="66EC006E">
      <w:start w:val="1"/>
      <w:numFmt w:val="bullet"/>
      <w:lvlText w:val="•"/>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1461710">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0186EC68">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E34AB5A">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3788EDB2">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406E802">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4BBE4280">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070ACFC">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E208FED8">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5DF42D22"/>
    <w:multiLevelType w:val="multilevel"/>
    <w:tmpl w:val="76B20B22"/>
    <w:lvl w:ilvl="0">
      <w:start w:val="1"/>
      <w:numFmt w:val="decimal"/>
      <w:lvlText w:val="%1."/>
      <w:lvlJc w:val="left"/>
      <w:pPr>
        <w:ind w:left="144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214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decimal"/>
      <w:lvlText w:val="%1.%2.%3"/>
      <w:lvlJc w:val="left"/>
      <w:pPr>
        <w:ind w:left="35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3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38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45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53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60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67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8" w15:restartNumberingAfterBreak="0">
    <w:nsid w:val="65D737CA"/>
    <w:multiLevelType w:val="hybridMultilevel"/>
    <w:tmpl w:val="215C2D54"/>
    <w:lvl w:ilvl="0" w:tplc="36B6320A">
      <w:start w:val="2"/>
      <w:numFmt w:val="decimal"/>
      <w:lvlText w:val="%1.)"/>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410957A">
      <w:start w:val="1"/>
      <w:numFmt w:val="lowerLetter"/>
      <w:lvlText w:val="%2"/>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AEE3282">
      <w:start w:val="1"/>
      <w:numFmt w:val="lowerRoman"/>
      <w:lvlText w:val="%3"/>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D64A116">
      <w:start w:val="1"/>
      <w:numFmt w:val="decimal"/>
      <w:lvlText w:val="%4"/>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A3A41F0">
      <w:start w:val="1"/>
      <w:numFmt w:val="lowerLetter"/>
      <w:lvlText w:val="%5"/>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3D875FC">
      <w:start w:val="1"/>
      <w:numFmt w:val="lowerRoman"/>
      <w:lvlText w:val="%6"/>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6B608FA">
      <w:start w:val="1"/>
      <w:numFmt w:val="decimal"/>
      <w:lvlText w:val="%7"/>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ECEBCDE">
      <w:start w:val="1"/>
      <w:numFmt w:val="lowerLetter"/>
      <w:lvlText w:val="%8"/>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C96C054">
      <w:start w:val="1"/>
      <w:numFmt w:val="lowerRoman"/>
      <w:lvlText w:val="%9"/>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6A5460C8"/>
    <w:multiLevelType w:val="hybridMultilevel"/>
    <w:tmpl w:val="5EA6656E"/>
    <w:lvl w:ilvl="0" w:tplc="BD2834AE">
      <w:start w:val="1"/>
      <w:numFmt w:val="bullet"/>
      <w:lvlText w:val="•"/>
      <w:lvlJc w:val="left"/>
      <w:pPr>
        <w:ind w:left="106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6EA63AAE">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7384D12">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1CACA78">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D00B0DA">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1922A42C">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DF2066E8">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65A6D3A">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B7282AAE">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6F586232"/>
    <w:multiLevelType w:val="hybridMultilevel"/>
    <w:tmpl w:val="B0702A6C"/>
    <w:lvl w:ilvl="0" w:tplc="C76056A6">
      <w:start w:val="1"/>
      <w:numFmt w:val="bullet"/>
      <w:lvlText w:val="§"/>
      <w:lvlJc w:val="left"/>
      <w:pPr>
        <w:ind w:left="144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1" w:tplc="9F502788">
      <w:start w:val="1"/>
      <w:numFmt w:val="bullet"/>
      <w:lvlText w:val="o"/>
      <w:lvlJc w:val="left"/>
      <w:pPr>
        <w:ind w:left="144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F5125F78">
      <w:start w:val="1"/>
      <w:numFmt w:val="bullet"/>
      <w:lvlText w:val="▪"/>
      <w:lvlJc w:val="left"/>
      <w:pPr>
        <w:ind w:left="216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06D2107C">
      <w:start w:val="1"/>
      <w:numFmt w:val="bullet"/>
      <w:lvlText w:val="•"/>
      <w:lvlJc w:val="left"/>
      <w:pPr>
        <w:ind w:left="288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B07C207E">
      <w:start w:val="1"/>
      <w:numFmt w:val="bullet"/>
      <w:lvlText w:val="o"/>
      <w:lvlJc w:val="left"/>
      <w:pPr>
        <w:ind w:left="360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FC224156">
      <w:start w:val="1"/>
      <w:numFmt w:val="bullet"/>
      <w:lvlText w:val="▪"/>
      <w:lvlJc w:val="left"/>
      <w:pPr>
        <w:ind w:left="432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CB9EF8FE">
      <w:start w:val="1"/>
      <w:numFmt w:val="bullet"/>
      <w:lvlText w:val="•"/>
      <w:lvlJc w:val="left"/>
      <w:pPr>
        <w:ind w:left="504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C0B68B5A">
      <w:start w:val="1"/>
      <w:numFmt w:val="bullet"/>
      <w:lvlText w:val="o"/>
      <w:lvlJc w:val="left"/>
      <w:pPr>
        <w:ind w:left="576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7CF8BDE8">
      <w:start w:val="1"/>
      <w:numFmt w:val="bullet"/>
      <w:lvlText w:val="▪"/>
      <w:lvlJc w:val="left"/>
      <w:pPr>
        <w:ind w:left="648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7890717A"/>
    <w:multiLevelType w:val="hybridMultilevel"/>
    <w:tmpl w:val="295E7FCA"/>
    <w:lvl w:ilvl="0" w:tplc="1116DD6A">
      <w:start w:val="1"/>
      <w:numFmt w:val="bullet"/>
      <w:lvlText w:val="•"/>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A16122E">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BA2DA46">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5882EC2E">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126DB80">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41AA93CA">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55E8A9C">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C0291BA">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F2CE7062">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num w:numId="1">
    <w:abstractNumId w:val="7"/>
  </w:num>
  <w:num w:numId="2">
    <w:abstractNumId w:val="3"/>
  </w:num>
  <w:num w:numId="3">
    <w:abstractNumId w:val="2"/>
  </w:num>
  <w:num w:numId="4">
    <w:abstractNumId w:val="1"/>
  </w:num>
  <w:num w:numId="5">
    <w:abstractNumId w:val="5"/>
  </w:num>
  <w:num w:numId="6">
    <w:abstractNumId w:val="9"/>
  </w:num>
  <w:num w:numId="7">
    <w:abstractNumId w:val="6"/>
  </w:num>
  <w:num w:numId="8">
    <w:abstractNumId w:val="4"/>
  </w:num>
  <w:num w:numId="9">
    <w:abstractNumId w:val="11"/>
  </w:num>
  <w:num w:numId="10">
    <w:abstractNumId w:val="8"/>
  </w:num>
  <w:num w:numId="11">
    <w:abstractNumId w:val="10"/>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0A1F"/>
    <w:rsid w:val="005A2770"/>
    <w:rsid w:val="006457D2"/>
    <w:rsid w:val="00704395"/>
    <w:rsid w:val="007B3535"/>
    <w:rsid w:val="0085317C"/>
    <w:rsid w:val="008915F3"/>
    <w:rsid w:val="00A743E2"/>
    <w:rsid w:val="00B72534"/>
    <w:rsid w:val="00F00A1F"/>
    <w:rsid w:val="00FA7EFE"/>
    <w:rsid w:val="00FF1F4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53AA04"/>
  <w15:docId w15:val="{255CF13C-DC6C-429C-93E5-676573E887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eastAsia="Calibri" w:hAnsi="Calibri" w:cs="Calibri"/>
      <w:color w:val="000000"/>
    </w:rPr>
  </w:style>
  <w:style w:type="paragraph" w:styleId="Heading1">
    <w:name w:val="heading 1"/>
    <w:next w:val="Normal"/>
    <w:link w:val="Heading1Char"/>
    <w:uiPriority w:val="9"/>
    <w:qFormat/>
    <w:pPr>
      <w:keepNext/>
      <w:keepLines/>
      <w:spacing w:after="0"/>
      <w:ind w:left="1810" w:hanging="10"/>
      <w:outlineLvl w:val="0"/>
    </w:pPr>
    <w:rPr>
      <w:rFonts w:ascii="Times New Roman" w:eastAsia="Times New Roman" w:hAnsi="Times New Roman" w:cs="Times New Roman"/>
      <w:b/>
      <w:color w:val="000000"/>
      <w:sz w:val="24"/>
    </w:rPr>
  </w:style>
  <w:style w:type="paragraph" w:styleId="Heading2">
    <w:name w:val="heading 2"/>
    <w:next w:val="Normal"/>
    <w:link w:val="Heading2Char"/>
    <w:uiPriority w:val="9"/>
    <w:unhideWhenUsed/>
    <w:qFormat/>
    <w:pPr>
      <w:keepNext/>
      <w:keepLines/>
      <w:spacing w:after="0"/>
      <w:ind w:left="1810" w:hanging="10"/>
      <w:outlineLvl w:val="1"/>
    </w:pPr>
    <w:rPr>
      <w:rFonts w:ascii="Times New Roman" w:eastAsia="Times New Roman" w:hAnsi="Times New Roman" w:cs="Times New Roman"/>
      <w:b/>
      <w:color w:val="000000"/>
      <w:sz w:val="24"/>
    </w:rPr>
  </w:style>
  <w:style w:type="paragraph" w:styleId="Heading3">
    <w:name w:val="heading 3"/>
    <w:next w:val="Normal"/>
    <w:link w:val="Heading3Char"/>
    <w:uiPriority w:val="9"/>
    <w:unhideWhenUsed/>
    <w:qFormat/>
    <w:pPr>
      <w:keepNext/>
      <w:keepLines/>
      <w:spacing w:after="0"/>
      <w:ind w:left="730" w:hanging="10"/>
      <w:outlineLvl w:val="2"/>
    </w:pPr>
    <w:rPr>
      <w:rFonts w:ascii="Times New Roman" w:eastAsia="Times New Roman" w:hAnsi="Times New Roman" w:cs="Times New Roman"/>
      <w:b/>
      <w:color w:val="000000"/>
      <w:sz w:val="24"/>
      <w:shd w:val="clear" w:color="auto" w:fill="FDFDF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Times New Roman" w:eastAsia="Times New Roman" w:hAnsi="Times New Roman" w:cs="Times New Roman"/>
      <w:b/>
      <w:color w:val="000000"/>
      <w:sz w:val="24"/>
    </w:rPr>
  </w:style>
  <w:style w:type="character" w:customStyle="1" w:styleId="Heading2Char">
    <w:name w:val="Heading 2 Char"/>
    <w:link w:val="Heading2"/>
    <w:rPr>
      <w:rFonts w:ascii="Times New Roman" w:eastAsia="Times New Roman" w:hAnsi="Times New Roman" w:cs="Times New Roman"/>
      <w:b/>
      <w:color w:val="000000"/>
      <w:sz w:val="24"/>
    </w:rPr>
  </w:style>
  <w:style w:type="character" w:customStyle="1" w:styleId="Heading3Char">
    <w:name w:val="Heading 3 Char"/>
    <w:link w:val="Heading3"/>
    <w:rPr>
      <w:rFonts w:ascii="Times New Roman" w:eastAsia="Times New Roman" w:hAnsi="Times New Roman" w:cs="Times New Roman"/>
      <w:b/>
      <w:color w:val="000000"/>
      <w:sz w:val="24"/>
      <w:shd w:val="clear" w:color="auto" w:fill="FDFDFD"/>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TOCHeading">
    <w:name w:val="TOC Heading"/>
    <w:basedOn w:val="Heading1"/>
    <w:next w:val="Normal"/>
    <w:uiPriority w:val="39"/>
    <w:unhideWhenUsed/>
    <w:qFormat/>
    <w:rsid w:val="00A743E2"/>
    <w:pPr>
      <w:spacing w:before="240"/>
      <w:ind w:left="0" w:firstLine="0"/>
      <w:outlineLvl w:val="9"/>
    </w:pPr>
    <w:rPr>
      <w:rFonts w:asciiTheme="majorHAnsi" w:eastAsiaTheme="majorEastAsia" w:hAnsiTheme="majorHAnsi" w:cstheme="majorBidi"/>
      <w:b w:val="0"/>
      <w:color w:val="2F5496" w:themeColor="accent1" w:themeShade="BF"/>
      <w:sz w:val="32"/>
      <w:szCs w:val="32"/>
      <w:lang w:val="en-US" w:eastAsia="en-US"/>
    </w:rPr>
  </w:style>
  <w:style w:type="paragraph" w:styleId="TOC1">
    <w:name w:val="toc 1"/>
    <w:basedOn w:val="Normal"/>
    <w:next w:val="Normal"/>
    <w:autoRedefine/>
    <w:uiPriority w:val="39"/>
    <w:unhideWhenUsed/>
    <w:rsid w:val="00A743E2"/>
    <w:pPr>
      <w:spacing w:after="100"/>
    </w:pPr>
  </w:style>
  <w:style w:type="paragraph" w:styleId="TOC2">
    <w:name w:val="toc 2"/>
    <w:basedOn w:val="Normal"/>
    <w:next w:val="Normal"/>
    <w:autoRedefine/>
    <w:uiPriority w:val="39"/>
    <w:unhideWhenUsed/>
    <w:rsid w:val="00A743E2"/>
    <w:pPr>
      <w:spacing w:after="100"/>
      <w:ind w:left="220"/>
    </w:pPr>
  </w:style>
  <w:style w:type="paragraph" w:styleId="TOC3">
    <w:name w:val="toc 3"/>
    <w:basedOn w:val="Normal"/>
    <w:next w:val="Normal"/>
    <w:autoRedefine/>
    <w:uiPriority w:val="39"/>
    <w:unhideWhenUsed/>
    <w:rsid w:val="00A743E2"/>
    <w:pPr>
      <w:spacing w:after="100"/>
      <w:ind w:left="440"/>
    </w:pPr>
  </w:style>
  <w:style w:type="character" w:styleId="Hyperlink">
    <w:name w:val="Hyperlink"/>
    <w:basedOn w:val="DefaultParagraphFont"/>
    <w:uiPriority w:val="99"/>
    <w:unhideWhenUsed/>
    <w:rsid w:val="00A743E2"/>
    <w:rPr>
      <w:color w:val="0563C1" w:themeColor="hyperlink"/>
      <w:u w:val="single"/>
    </w:rPr>
  </w:style>
  <w:style w:type="paragraph" w:styleId="ListParagraph">
    <w:name w:val="List Paragraph"/>
    <w:basedOn w:val="Normal"/>
    <w:uiPriority w:val="34"/>
    <w:qFormat/>
    <w:rsid w:val="00A743E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jpeg"/><Relationship Id="rId26" Type="http://schemas.openxmlformats.org/officeDocument/2006/relationships/image" Target="media/image17.png"/><Relationship Id="rId39" Type="http://schemas.openxmlformats.org/officeDocument/2006/relationships/header" Target="header2.xml"/><Relationship Id="rId21" Type="http://schemas.openxmlformats.org/officeDocument/2006/relationships/image" Target="media/image12.jpg"/><Relationship Id="rId34" Type="http://schemas.openxmlformats.org/officeDocument/2006/relationships/image" Target="media/image25.png"/><Relationship Id="rId42" Type="http://schemas.openxmlformats.org/officeDocument/2006/relationships/theme" Target="theme/theme1.xml"/><Relationship Id="rId7" Type="http://schemas.openxmlformats.org/officeDocument/2006/relationships/hyperlink" Target="https://ClinicalTrials.gov/" TargetMode="External"/><Relationship Id="rId2" Type="http://schemas.openxmlformats.org/officeDocument/2006/relationships/styles" Target="styles.xml"/><Relationship Id="rId16" Type="http://schemas.openxmlformats.org/officeDocument/2006/relationships/image" Target="media/image7.jpg"/><Relationship Id="rId20" Type="http://schemas.openxmlformats.org/officeDocument/2006/relationships/image" Target="media/image11.jpg"/><Relationship Id="rId29" Type="http://schemas.openxmlformats.org/officeDocument/2006/relationships/image" Target="media/image20.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jpg"/><Relationship Id="rId40"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yperlink" Target="https://radiopaedia.org/articles/alberta" TargetMode="External"/><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jp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8" Type="http://schemas.openxmlformats.org/officeDocument/2006/relationships/hyperlink" Target="https://ClinicalTrials.gov/" TargetMode="Externa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TotalTime>
  <Pages>64</Pages>
  <Words>16413</Words>
  <Characters>90109</Characters>
  <Application>Microsoft Office Word</Application>
  <DocSecurity>0</DocSecurity>
  <Lines>2252</Lines>
  <Paragraphs>852</Paragraphs>
  <ScaleCrop>false</ScaleCrop>
  <Company/>
  <LinksUpToDate>false</LinksUpToDate>
  <CharactersWithSpaces>105670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Evaluation of the role of cerebral collaterals in acute ischaemic stroke due to large vessel occlusion</dc:title>
  <dc:subject/>
  <dc:creator>Khawar Hussain</dc:creator>
  <cp:keywords/>
  <cp:lastModifiedBy>Blanshard, Lisa</cp:lastModifiedBy>
  <cp:revision>8</cp:revision>
  <dcterms:created xsi:type="dcterms:W3CDTF">2021-08-10T13:40:00Z</dcterms:created>
  <dcterms:modified xsi:type="dcterms:W3CDTF">2021-08-10T13:46:00Z</dcterms:modified>
</cp:coreProperties>
</file>