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518F93" w14:textId="0C44AE2C" w:rsidR="00157958" w:rsidRPr="00E46489" w:rsidRDefault="00157958" w:rsidP="00157958">
      <w:pPr>
        <w:pStyle w:val="Heading1"/>
        <w:rPr>
          <w:rFonts w:asciiTheme="minorHAnsi" w:hAnsiTheme="minorHAnsi" w:cstheme="minorHAnsi"/>
          <w:color w:val="000000" w:themeColor="text1"/>
        </w:rPr>
      </w:pPr>
      <w:r w:rsidRPr="00E46489">
        <w:rPr>
          <w:rFonts w:asciiTheme="minorHAnsi" w:hAnsiTheme="minorHAnsi" w:cstheme="minorHAnsi"/>
          <w:b/>
          <w:bCs/>
          <w:color w:val="000000" w:themeColor="text1"/>
        </w:rPr>
        <w:t>Disrupting social marketing through a practice-oriented approach</w:t>
      </w:r>
      <w:r w:rsidRPr="00E46489">
        <w:rPr>
          <w:rFonts w:asciiTheme="minorHAnsi" w:hAnsiTheme="minorHAnsi" w:cstheme="minorHAnsi"/>
          <w:color w:val="000000" w:themeColor="text1"/>
        </w:rPr>
        <w:t>.</w:t>
      </w:r>
    </w:p>
    <w:p w14:paraId="472C3786" w14:textId="125EB38F" w:rsidR="00827709" w:rsidRPr="00E46489" w:rsidRDefault="00157958" w:rsidP="00827709">
      <w:pPr>
        <w:rPr>
          <w:color w:val="000000" w:themeColor="text1"/>
          <w:lang w:eastAsia="en-GB"/>
        </w:rPr>
      </w:pPr>
      <w:r w:rsidRPr="00E46489">
        <w:rPr>
          <w:color w:val="000000" w:themeColor="text1"/>
          <w:lang w:eastAsia="en-GB"/>
        </w:rPr>
        <w:t>Spotswood, F.</w:t>
      </w:r>
      <w:r w:rsidR="00C56C32" w:rsidRPr="00E46489">
        <w:rPr>
          <w:color w:val="000000" w:themeColor="text1"/>
          <w:lang w:eastAsia="en-GB"/>
        </w:rPr>
        <w:t>,</w:t>
      </w:r>
      <w:r w:rsidRPr="00E46489">
        <w:rPr>
          <w:color w:val="000000" w:themeColor="text1"/>
          <w:lang w:eastAsia="en-GB"/>
        </w:rPr>
        <w:t xml:space="preserve"> Wiltshire, G., Spear, S. and Makris, A.</w:t>
      </w:r>
    </w:p>
    <w:p w14:paraId="6678BF1C" w14:textId="77777777" w:rsidR="00827709" w:rsidRPr="00E46489" w:rsidRDefault="00827709" w:rsidP="00827709">
      <w:pPr>
        <w:rPr>
          <w:color w:val="000000" w:themeColor="text1"/>
          <w:lang w:eastAsia="en-GB"/>
        </w:rPr>
      </w:pPr>
    </w:p>
    <w:p w14:paraId="2F39E9C6" w14:textId="3E9D6DCC" w:rsidR="0089099B" w:rsidRPr="00E46489" w:rsidRDefault="00157958" w:rsidP="00827709">
      <w:pPr>
        <w:rPr>
          <w:color w:val="000000" w:themeColor="text1"/>
          <w:lang w:eastAsia="en-GB"/>
        </w:rPr>
      </w:pPr>
      <w:r w:rsidRPr="00E46489">
        <w:rPr>
          <w:color w:val="000000" w:themeColor="text1"/>
          <w:lang w:eastAsia="en-GB"/>
        </w:rPr>
        <w:t>Fiona Spotswood, Senior Lecturer in Management, University of Bristol</w:t>
      </w:r>
      <w:r w:rsidR="002B7BB4" w:rsidRPr="00E46489">
        <w:rPr>
          <w:color w:val="000000" w:themeColor="text1"/>
          <w:lang w:eastAsia="en-GB"/>
        </w:rPr>
        <w:t>,</w:t>
      </w:r>
      <w:r w:rsidRPr="00E46489">
        <w:rPr>
          <w:color w:val="000000" w:themeColor="text1"/>
          <w:lang w:eastAsia="en-GB"/>
        </w:rPr>
        <w:t xml:space="preserve"> </w:t>
      </w:r>
      <w:hyperlink r:id="rId8" w:history="1">
        <w:r w:rsidR="00C56C32" w:rsidRPr="00E46489">
          <w:rPr>
            <w:rStyle w:val="Hyperlink"/>
            <w:color w:val="000000" w:themeColor="text1"/>
            <w:lang w:eastAsia="en-GB"/>
          </w:rPr>
          <w:t>fiona.spotswood@bristol.ac.uk</w:t>
        </w:r>
      </w:hyperlink>
      <w:r w:rsidR="00E11B81" w:rsidRPr="00E46489">
        <w:rPr>
          <w:color w:val="000000" w:themeColor="text1"/>
          <w:lang w:eastAsia="en-GB"/>
        </w:rPr>
        <w:t>, ORCID:</w:t>
      </w:r>
      <w:r w:rsidR="00E11B81" w:rsidRPr="00E46489">
        <w:rPr>
          <w:color w:val="000000" w:themeColor="text1"/>
        </w:rPr>
        <w:t xml:space="preserve"> </w:t>
      </w:r>
      <w:hyperlink r:id="rId9" w:tgtFrame="_blank" w:tooltip="Orcid" w:history="1">
        <w:r w:rsidR="00E11B81" w:rsidRPr="00E46489">
          <w:rPr>
            <w:rStyle w:val="Hyperlink"/>
            <w:color w:val="000000" w:themeColor="text1"/>
            <w:shd w:val="clear" w:color="auto" w:fill="F7F8FA"/>
          </w:rPr>
          <w:t>https://orcid.org/0000-0003-1223-2012</w:t>
        </w:r>
      </w:hyperlink>
    </w:p>
    <w:p w14:paraId="0942B711" w14:textId="1F60F1B8" w:rsidR="002B7BB4" w:rsidRPr="00E46489" w:rsidRDefault="00157958" w:rsidP="002B7BB4">
      <w:pPr>
        <w:rPr>
          <w:color w:val="000000" w:themeColor="text1"/>
          <w:lang w:val="en-GB" w:eastAsia="en-GB"/>
        </w:rPr>
      </w:pPr>
      <w:r w:rsidRPr="00E46489">
        <w:rPr>
          <w:color w:val="000000" w:themeColor="text1"/>
          <w:lang w:eastAsia="en-GB"/>
        </w:rPr>
        <w:t xml:space="preserve">Gareth Wiltshire, </w:t>
      </w:r>
      <w:r w:rsidR="00C777D1" w:rsidRPr="00E46489">
        <w:rPr>
          <w:color w:val="000000" w:themeColor="text1"/>
          <w:lang w:eastAsia="en-GB"/>
        </w:rPr>
        <w:t>Lecturer</w:t>
      </w:r>
      <w:r w:rsidR="002B7BB4" w:rsidRPr="00E46489">
        <w:rPr>
          <w:color w:val="000000" w:themeColor="text1"/>
          <w:lang w:eastAsia="en-GB"/>
        </w:rPr>
        <w:t xml:space="preserve">, </w:t>
      </w:r>
      <w:r w:rsidR="002B7BB4" w:rsidRPr="00E46489">
        <w:rPr>
          <w:color w:val="000000" w:themeColor="text1"/>
          <w:lang w:val="en-GB" w:eastAsia="en-GB"/>
        </w:rPr>
        <w:t>School of Sport, Exercise and Health Sciences, Loughborough University,</w:t>
      </w:r>
    </w:p>
    <w:p w14:paraId="004F943E" w14:textId="5F75C25F" w:rsidR="00157958" w:rsidRPr="00E46489" w:rsidRDefault="00FA66D8" w:rsidP="00827709">
      <w:pPr>
        <w:rPr>
          <w:color w:val="000000" w:themeColor="text1"/>
          <w:lang w:eastAsia="en-GB"/>
        </w:rPr>
      </w:pPr>
      <w:hyperlink r:id="rId10" w:history="1">
        <w:r w:rsidR="000735BF" w:rsidRPr="00E46489">
          <w:rPr>
            <w:rStyle w:val="Hyperlink"/>
            <w:color w:val="000000" w:themeColor="text1"/>
            <w:lang w:eastAsia="en-GB"/>
          </w:rPr>
          <w:t>g.wiltshire@lboro.ac.uk</w:t>
        </w:r>
      </w:hyperlink>
      <w:r w:rsidR="00F2086B" w:rsidRPr="00E46489">
        <w:rPr>
          <w:color w:val="000000" w:themeColor="text1"/>
          <w:lang w:eastAsia="en-GB"/>
        </w:rPr>
        <w:t xml:space="preserve">, </w:t>
      </w:r>
      <w:r w:rsidR="00BA4CB1" w:rsidRPr="00E46489">
        <w:rPr>
          <w:color w:val="000000" w:themeColor="text1"/>
          <w:lang w:eastAsia="en-GB"/>
        </w:rPr>
        <w:t>ORCID: </w:t>
      </w:r>
      <w:r w:rsidR="00BA4CB1" w:rsidRPr="00E46489">
        <w:rPr>
          <w:color w:val="000000" w:themeColor="text1"/>
          <w:shd w:val="clear" w:color="auto" w:fill="FFFFFF"/>
          <w:lang w:eastAsia="en-GB"/>
        </w:rPr>
        <w:t xml:space="preserve">/0000-0002-4693-2087 </w:t>
      </w:r>
    </w:p>
    <w:p w14:paraId="07318975" w14:textId="0C251184" w:rsidR="00D011FE" w:rsidRPr="00E46489" w:rsidRDefault="000735BF" w:rsidP="00D011FE">
      <w:pPr>
        <w:rPr>
          <w:noProof w:val="0"/>
          <w:color w:val="000000" w:themeColor="text1"/>
          <w:lang w:val="en-GB"/>
        </w:rPr>
      </w:pPr>
      <w:r w:rsidRPr="00E46489">
        <w:rPr>
          <w:color w:val="000000" w:themeColor="text1"/>
          <w:lang w:eastAsia="en-GB"/>
        </w:rPr>
        <w:t xml:space="preserve">Sara Spear, </w:t>
      </w:r>
      <w:r w:rsidR="00D011FE" w:rsidRPr="00E46489">
        <w:rPr>
          <w:color w:val="000000" w:themeColor="text1"/>
          <w:lang w:eastAsia="en-GB"/>
        </w:rPr>
        <w:t>Head of School of Management</w:t>
      </w:r>
      <w:r w:rsidR="00F2086B" w:rsidRPr="00E46489">
        <w:rPr>
          <w:color w:val="000000" w:themeColor="text1"/>
          <w:lang w:eastAsia="en-GB"/>
        </w:rPr>
        <w:t xml:space="preserve">, Anglia Ruskin University, </w:t>
      </w:r>
      <w:hyperlink r:id="rId11" w:history="1">
        <w:r w:rsidR="00C56C32" w:rsidRPr="00E46489">
          <w:rPr>
            <w:rStyle w:val="Hyperlink"/>
            <w:color w:val="000000" w:themeColor="text1"/>
          </w:rPr>
          <w:t>sara.spear@aru.ac.uk</w:t>
        </w:r>
      </w:hyperlink>
      <w:r w:rsidR="00BA4CB1" w:rsidRPr="00E46489">
        <w:rPr>
          <w:color w:val="000000" w:themeColor="text1"/>
        </w:rPr>
        <w:t xml:space="preserve">, </w:t>
      </w:r>
      <w:r w:rsidR="00D011FE" w:rsidRPr="00E46489">
        <w:rPr>
          <w:color w:val="000000" w:themeColor="text1"/>
          <w:lang w:eastAsia="en-GB"/>
        </w:rPr>
        <w:t xml:space="preserve">ORCID: </w:t>
      </w:r>
      <w:hyperlink r:id="rId12" w:history="1">
        <w:r w:rsidR="00D011FE" w:rsidRPr="00E46489">
          <w:rPr>
            <w:rStyle w:val="Hyperlink"/>
            <w:color w:val="000000" w:themeColor="text1"/>
          </w:rPr>
          <w:t>http://orcid.org/0000-0002-1693-9018</w:t>
        </w:r>
      </w:hyperlink>
    </w:p>
    <w:p w14:paraId="1E9C63D5" w14:textId="3F39FC6B" w:rsidR="00C56C32" w:rsidRPr="00E46489" w:rsidRDefault="00115AFD" w:rsidP="00C56C32">
      <w:pPr>
        <w:rPr>
          <w:color w:val="000000" w:themeColor="text1"/>
          <w:lang w:val="en-GB"/>
        </w:rPr>
      </w:pPr>
      <w:r w:rsidRPr="00E46489">
        <w:rPr>
          <w:color w:val="000000" w:themeColor="text1"/>
          <w:lang w:eastAsia="en-GB"/>
        </w:rPr>
        <w:t>Angela Makris,</w:t>
      </w:r>
      <w:r w:rsidR="004F522B" w:rsidRPr="00E46489" w:rsidDel="004F522B">
        <w:rPr>
          <w:color w:val="000000" w:themeColor="text1"/>
          <w:lang w:eastAsia="en-GB"/>
        </w:rPr>
        <w:t xml:space="preserve"> </w:t>
      </w:r>
      <w:r w:rsidR="004F522B" w:rsidRPr="00E46489">
        <w:rPr>
          <w:color w:val="000000" w:themeColor="text1"/>
        </w:rPr>
        <w:t>PhD Student</w:t>
      </w:r>
      <w:r w:rsidR="00EA0E64" w:rsidRPr="00E46489">
        <w:rPr>
          <w:color w:val="000000" w:themeColor="text1"/>
        </w:rPr>
        <w:t>,</w:t>
      </w:r>
      <w:r w:rsidR="00827709" w:rsidRPr="00E46489">
        <w:rPr>
          <w:color w:val="000000" w:themeColor="text1"/>
        </w:rPr>
        <w:t xml:space="preserve"> Community and Family Health, </w:t>
      </w:r>
      <w:r w:rsidR="004F522B" w:rsidRPr="00E46489">
        <w:rPr>
          <w:color w:val="000000" w:themeColor="text1"/>
        </w:rPr>
        <w:t>College of Public Health</w:t>
      </w:r>
      <w:r w:rsidR="00827709" w:rsidRPr="00E46489">
        <w:rPr>
          <w:color w:val="000000" w:themeColor="text1"/>
        </w:rPr>
        <w:t xml:space="preserve">, University of South Florida, </w:t>
      </w:r>
      <w:r w:rsidRPr="00E46489">
        <w:rPr>
          <w:color w:val="000000" w:themeColor="text1"/>
        </w:rPr>
        <w:t xml:space="preserve">ORCID: </w:t>
      </w:r>
      <w:hyperlink r:id="rId13" w:history="1">
        <w:r w:rsidR="00C56C32" w:rsidRPr="00E46489">
          <w:rPr>
            <w:rStyle w:val="Hyperlink"/>
            <w:color w:val="000000" w:themeColor="text1"/>
            <w:lang w:val="en-GB"/>
          </w:rPr>
          <w:t>https://orcid.org/0000-0002-1899-394X</w:t>
        </w:r>
      </w:hyperlink>
    </w:p>
    <w:p w14:paraId="32F2BD28" w14:textId="15CC3D1B" w:rsidR="00FB18C3" w:rsidRPr="00E46489" w:rsidRDefault="00FB18C3" w:rsidP="00433113">
      <w:pPr>
        <w:pStyle w:val="Heading2"/>
        <w:rPr>
          <w:rFonts w:asciiTheme="minorHAnsi" w:hAnsiTheme="minorHAnsi" w:cstheme="minorHAnsi"/>
          <w:b/>
          <w:bCs/>
          <w:color w:val="000000" w:themeColor="text1"/>
          <w:sz w:val="22"/>
          <w:szCs w:val="22"/>
          <w:lang w:eastAsia="en-GB"/>
        </w:rPr>
      </w:pPr>
      <w:r w:rsidRPr="00E46489">
        <w:rPr>
          <w:rFonts w:asciiTheme="minorHAnsi" w:hAnsiTheme="minorHAnsi" w:cstheme="minorHAnsi"/>
          <w:b/>
          <w:bCs/>
          <w:color w:val="000000" w:themeColor="text1"/>
          <w:sz w:val="22"/>
          <w:szCs w:val="22"/>
          <w:lang w:eastAsia="en-GB"/>
        </w:rPr>
        <w:t>Abstract</w:t>
      </w:r>
    </w:p>
    <w:p w14:paraId="404754E3" w14:textId="4399D50F" w:rsidR="000A2B53" w:rsidRPr="00E46489" w:rsidRDefault="00FE3138" w:rsidP="000A2B53">
      <w:pPr>
        <w:rPr>
          <w:i/>
          <w:iCs/>
          <w:color w:val="000000" w:themeColor="text1"/>
          <w:lang w:val="en-GB" w:eastAsia="en-GB"/>
        </w:rPr>
      </w:pPr>
      <w:r w:rsidRPr="00E46489">
        <w:rPr>
          <w:b/>
          <w:bCs/>
          <w:color w:val="000000" w:themeColor="text1"/>
          <w:lang w:val="en-GB" w:eastAsia="en-GB"/>
        </w:rPr>
        <w:t xml:space="preserve">Purpose </w:t>
      </w:r>
      <w:r w:rsidRPr="00E46489">
        <w:rPr>
          <w:i/>
          <w:iCs/>
          <w:color w:val="000000" w:themeColor="text1"/>
          <w:lang w:val="en-GB" w:eastAsia="en-GB"/>
        </w:rPr>
        <w:t xml:space="preserve">– </w:t>
      </w:r>
      <w:r w:rsidR="000A2B53" w:rsidRPr="00E46489">
        <w:rPr>
          <w:color w:val="000000" w:themeColor="text1"/>
          <w:lang w:val="en-GB" w:eastAsia="en-GB"/>
        </w:rPr>
        <w:t xml:space="preserve"> This conceptual paper explores four disruptions that practice theory makes to traditional social marketing approaches to school physical activity intervention.</w:t>
      </w:r>
    </w:p>
    <w:p w14:paraId="0B906142" w14:textId="79AD5AAD" w:rsidR="000A2B53" w:rsidRPr="00E46489" w:rsidRDefault="000A2B53" w:rsidP="000A2B53">
      <w:pPr>
        <w:rPr>
          <w:color w:val="000000" w:themeColor="text1"/>
          <w:lang w:val="en-GB" w:eastAsia="en-GB"/>
        </w:rPr>
      </w:pPr>
      <w:r w:rsidRPr="00E46489">
        <w:rPr>
          <w:b/>
          <w:bCs/>
          <w:color w:val="000000" w:themeColor="text1"/>
          <w:lang w:val="en-GB" w:eastAsia="en-GB"/>
        </w:rPr>
        <w:t>Design/methodology/approach</w:t>
      </w:r>
      <w:r w:rsidR="00FE3138" w:rsidRPr="00E46489">
        <w:rPr>
          <w:i/>
          <w:iCs/>
          <w:color w:val="000000" w:themeColor="text1"/>
          <w:lang w:val="en-GB" w:eastAsia="en-GB"/>
        </w:rPr>
        <w:t xml:space="preserve"> –  </w:t>
      </w:r>
      <w:r w:rsidRPr="00E46489">
        <w:rPr>
          <w:color w:val="000000" w:themeColor="text1"/>
          <w:lang w:val="en-GB" w:eastAsia="en-GB"/>
        </w:rPr>
        <w:t>The paper draws on existing literature from sustainable consumption, sociology of health and illness and the authors’ experiences working with primary schools in the UK to plan and execute social marketing approaches to physical activity, targeting interconnected social practices from which physical activity emerges, or fails to emerge. The paper explores a practice-oriented theoretical framing, engaging with calls from interdisplinary areas for physical activity interventions to shape the physical activity emerging from a school’s everyday routines, rather than promote physical activity participation at an individual level.</w:t>
      </w:r>
    </w:p>
    <w:p w14:paraId="3CEFDDD2" w14:textId="6F97590A" w:rsidR="000A2B53" w:rsidRPr="00E46489" w:rsidRDefault="000A2B53" w:rsidP="000A2B53">
      <w:pPr>
        <w:rPr>
          <w:color w:val="000000" w:themeColor="text1"/>
          <w:lang w:val="en-GB" w:eastAsia="en-GB"/>
        </w:rPr>
      </w:pPr>
      <w:r w:rsidRPr="00E46489">
        <w:rPr>
          <w:b/>
          <w:bCs/>
          <w:color w:val="000000" w:themeColor="text1"/>
          <w:lang w:val="en-GB" w:eastAsia="en-GB"/>
        </w:rPr>
        <w:t>Finding</w:t>
      </w:r>
      <w:r w:rsidR="00FE3138" w:rsidRPr="00E46489">
        <w:rPr>
          <w:b/>
          <w:bCs/>
          <w:color w:val="000000" w:themeColor="text1"/>
          <w:lang w:val="en-GB" w:eastAsia="en-GB"/>
        </w:rPr>
        <w:t xml:space="preserve">s </w:t>
      </w:r>
      <w:r w:rsidR="00FE3138" w:rsidRPr="00E46489">
        <w:rPr>
          <w:i/>
          <w:iCs/>
          <w:color w:val="000000" w:themeColor="text1"/>
          <w:lang w:val="en-GB" w:eastAsia="en-GB"/>
        </w:rPr>
        <w:t xml:space="preserve">– </w:t>
      </w:r>
      <w:r w:rsidRPr="00E46489">
        <w:rPr>
          <w:color w:val="000000" w:themeColor="text1"/>
          <w:lang w:val="en-GB" w:eastAsia="en-GB"/>
        </w:rPr>
        <w:t xml:space="preserve"> The paper argues first that a practice perspective would focus on situation research rather than audience research, with practices rather than people as the focus. Second, the purpose of practice-oriented social marketing would be to achieve transitions in practices rather than behaviour change. Third, the planning and management approach of practice-oriented social marketing would account for unintended consequences and complex interconnections between practices. Finally, an evolved evaluation approach to practice-oriented social marketing would take a longer term approach to understand how cultural transitions are emerging</w:t>
      </w:r>
    </w:p>
    <w:p w14:paraId="43A49687" w14:textId="57CEFE8A" w:rsidR="000A2B53" w:rsidRPr="00E46489" w:rsidRDefault="000A2B53" w:rsidP="000A2B53">
      <w:pPr>
        <w:rPr>
          <w:color w:val="000000" w:themeColor="text1"/>
          <w:lang w:val="en-GB" w:eastAsia="en-GB"/>
        </w:rPr>
      </w:pPr>
      <w:r w:rsidRPr="00E46489">
        <w:rPr>
          <w:b/>
          <w:bCs/>
          <w:color w:val="000000" w:themeColor="text1"/>
          <w:lang w:val="en-GB" w:eastAsia="en-GB"/>
        </w:rPr>
        <w:lastRenderedPageBreak/>
        <w:t>Originality/value</w:t>
      </w:r>
      <w:r w:rsidR="00FE3138" w:rsidRPr="00E46489">
        <w:rPr>
          <w:i/>
          <w:iCs/>
          <w:color w:val="000000" w:themeColor="text1"/>
          <w:lang w:val="en-GB" w:eastAsia="en-GB"/>
        </w:rPr>
        <w:t xml:space="preserve"> – </w:t>
      </w:r>
      <w:r w:rsidRPr="00E46489">
        <w:rPr>
          <w:color w:val="000000" w:themeColor="text1"/>
          <w:lang w:val="en-GB" w:eastAsia="en-GB"/>
        </w:rPr>
        <w:t xml:space="preserve"> This paper contributes to an important stream of critical social marketing scholarship that seeks to advance social marketing away from its individualist routes. It sets an agenda for further research that considers the ontological and practical possibilities for a practice informed approach to social marketing.</w:t>
      </w:r>
    </w:p>
    <w:p w14:paraId="489D63C9" w14:textId="15DC9EF4" w:rsidR="00FB18C3" w:rsidRPr="00E46489" w:rsidRDefault="00631F9C" w:rsidP="00631F9C">
      <w:pPr>
        <w:pStyle w:val="Heading3"/>
        <w:rPr>
          <w:rFonts w:asciiTheme="minorHAnsi" w:hAnsiTheme="minorHAnsi" w:cstheme="minorHAnsi"/>
          <w:b/>
          <w:bCs/>
          <w:color w:val="000000" w:themeColor="text1"/>
          <w:sz w:val="22"/>
          <w:szCs w:val="22"/>
          <w:lang w:eastAsia="en-GB"/>
        </w:rPr>
      </w:pPr>
      <w:r w:rsidRPr="00E46489">
        <w:rPr>
          <w:rFonts w:asciiTheme="minorHAnsi" w:hAnsiTheme="minorHAnsi" w:cstheme="minorHAnsi"/>
          <w:b/>
          <w:bCs/>
          <w:color w:val="000000" w:themeColor="text1"/>
          <w:sz w:val="22"/>
          <w:szCs w:val="22"/>
          <w:lang w:eastAsia="en-GB"/>
        </w:rPr>
        <w:t>Key words</w:t>
      </w:r>
    </w:p>
    <w:p w14:paraId="4BCAA758" w14:textId="32363C57" w:rsidR="00631F9C" w:rsidRPr="00E46489" w:rsidRDefault="0039321A" w:rsidP="00441874">
      <w:pPr>
        <w:rPr>
          <w:color w:val="000000" w:themeColor="text1"/>
          <w:lang w:eastAsia="en-GB"/>
        </w:rPr>
      </w:pPr>
      <w:r w:rsidRPr="00E46489">
        <w:rPr>
          <w:color w:val="000000" w:themeColor="text1"/>
          <w:lang w:eastAsia="en-GB"/>
        </w:rPr>
        <w:t>Critical social marketing</w:t>
      </w:r>
      <w:r w:rsidR="00EE68FA" w:rsidRPr="00E46489">
        <w:rPr>
          <w:color w:val="000000" w:themeColor="text1"/>
          <w:lang w:eastAsia="en-GB"/>
        </w:rPr>
        <w:t xml:space="preserve">, </w:t>
      </w:r>
      <w:r w:rsidRPr="00E46489">
        <w:rPr>
          <w:color w:val="000000" w:themeColor="text1"/>
          <w:lang w:eastAsia="en-GB"/>
        </w:rPr>
        <w:t xml:space="preserve"> </w:t>
      </w:r>
      <w:r w:rsidR="00EE68FA" w:rsidRPr="00E46489">
        <w:rPr>
          <w:color w:val="000000" w:themeColor="text1"/>
          <w:lang w:eastAsia="en-GB"/>
        </w:rPr>
        <w:t>intervention, p</w:t>
      </w:r>
      <w:r w:rsidR="00631F9C" w:rsidRPr="00E46489">
        <w:rPr>
          <w:color w:val="000000" w:themeColor="text1"/>
          <w:lang w:eastAsia="en-GB"/>
        </w:rPr>
        <w:t>ractice theory, school physical activity</w:t>
      </w:r>
    </w:p>
    <w:p w14:paraId="61564687" w14:textId="77777777" w:rsidR="00631F9C" w:rsidRPr="00E46489" w:rsidRDefault="00631F9C" w:rsidP="00A15A76">
      <w:pPr>
        <w:pStyle w:val="Heading3"/>
        <w:rPr>
          <w:rFonts w:asciiTheme="minorHAnsi" w:hAnsiTheme="minorHAnsi" w:cstheme="minorHAnsi"/>
          <w:b/>
          <w:bCs/>
          <w:color w:val="000000" w:themeColor="text1"/>
          <w:sz w:val="22"/>
          <w:szCs w:val="22"/>
          <w:lang w:eastAsia="en-GB"/>
        </w:rPr>
      </w:pPr>
      <w:r w:rsidRPr="00E46489">
        <w:rPr>
          <w:rFonts w:asciiTheme="minorHAnsi" w:hAnsiTheme="minorHAnsi" w:cstheme="minorHAnsi"/>
          <w:b/>
          <w:bCs/>
          <w:color w:val="000000" w:themeColor="text1"/>
          <w:sz w:val="22"/>
          <w:szCs w:val="22"/>
          <w:lang w:eastAsia="en-GB"/>
        </w:rPr>
        <w:t>Acknowledgements</w:t>
      </w:r>
    </w:p>
    <w:p w14:paraId="6B657162" w14:textId="2B74F621" w:rsidR="00C56C32" w:rsidRPr="00E46489" w:rsidRDefault="00631F9C" w:rsidP="00441874">
      <w:pPr>
        <w:rPr>
          <w:color w:val="000000" w:themeColor="text1"/>
          <w:lang w:eastAsia="en-GB"/>
        </w:rPr>
      </w:pPr>
      <w:r w:rsidRPr="00E46489">
        <w:rPr>
          <w:color w:val="000000" w:themeColor="text1"/>
          <w:lang w:eastAsia="en-GB"/>
        </w:rPr>
        <w:t>The project that helped inform this paper was funded from a University of the West of England Vice-Chancellors award. The first and third authors were both at the University of the West of England during part of</w:t>
      </w:r>
      <w:r w:rsidR="00A15A76" w:rsidRPr="00E46489">
        <w:rPr>
          <w:color w:val="000000" w:themeColor="text1"/>
          <w:lang w:eastAsia="en-GB"/>
        </w:rPr>
        <w:t xml:space="preserve"> this project.</w:t>
      </w:r>
    </w:p>
    <w:p w14:paraId="7C4AEF18" w14:textId="4097945B" w:rsidR="001F1852" w:rsidRPr="00E46489" w:rsidRDefault="001F1852" w:rsidP="00C56C32">
      <w:pPr>
        <w:autoSpaceDE/>
        <w:autoSpaceDN/>
        <w:adjustRightInd/>
        <w:spacing w:after="160" w:line="259" w:lineRule="auto"/>
        <w:rPr>
          <w:color w:val="000000" w:themeColor="text1"/>
          <w:lang w:eastAsia="en-GB"/>
        </w:rPr>
      </w:pPr>
      <w:r w:rsidRPr="00E46489">
        <w:rPr>
          <w:b/>
          <w:bCs/>
          <w:color w:val="000000" w:themeColor="text1"/>
        </w:rPr>
        <w:t>Introduction</w:t>
      </w:r>
    </w:p>
    <w:p w14:paraId="71342D66" w14:textId="684A5BBF" w:rsidR="00AC55E3" w:rsidRPr="00E46489" w:rsidRDefault="004364D2" w:rsidP="00441874">
      <w:pPr>
        <w:rPr>
          <w:color w:val="000000" w:themeColor="text1"/>
        </w:rPr>
      </w:pPr>
      <w:r w:rsidRPr="00E46489">
        <w:rPr>
          <w:color w:val="000000" w:themeColor="text1"/>
        </w:rPr>
        <w:t xml:space="preserve">Social marketing remains an important </w:t>
      </w:r>
      <w:r w:rsidR="00B70214" w:rsidRPr="00E46489">
        <w:rPr>
          <w:color w:val="000000" w:themeColor="text1"/>
        </w:rPr>
        <w:t>approach</w:t>
      </w:r>
      <w:r w:rsidRPr="00E46489">
        <w:rPr>
          <w:color w:val="000000" w:themeColor="text1"/>
        </w:rPr>
        <w:t xml:space="preserve"> for organising and </w:t>
      </w:r>
      <w:r w:rsidR="00C06232" w:rsidRPr="00E46489">
        <w:rPr>
          <w:color w:val="000000" w:themeColor="text1"/>
        </w:rPr>
        <w:t xml:space="preserve">implementing </w:t>
      </w:r>
      <w:r w:rsidRPr="00E46489">
        <w:rPr>
          <w:color w:val="000000" w:themeColor="text1"/>
        </w:rPr>
        <w:t xml:space="preserve">programmes of </w:t>
      </w:r>
      <w:r w:rsidR="00FB4A9C" w:rsidRPr="00E46489">
        <w:rPr>
          <w:color w:val="000000" w:themeColor="text1"/>
        </w:rPr>
        <w:t>intervention seeking to shape the way people act, for the betterment of their own and societal health and wellbeing</w:t>
      </w:r>
      <w:r w:rsidR="0062732C" w:rsidRPr="00E46489">
        <w:rPr>
          <w:color w:val="000000" w:themeColor="text1"/>
        </w:rPr>
        <w:t xml:space="preserve"> (Carins </w:t>
      </w:r>
      <w:r w:rsidR="009C2AB3" w:rsidRPr="00E46489">
        <w:rPr>
          <w:color w:val="000000" w:themeColor="text1"/>
        </w:rPr>
        <w:t xml:space="preserve">&amp; </w:t>
      </w:r>
      <w:r w:rsidR="0062732C" w:rsidRPr="00E46489">
        <w:rPr>
          <w:color w:val="000000" w:themeColor="text1"/>
        </w:rPr>
        <w:t>Rundle-Thiele, 2014</w:t>
      </w:r>
      <w:r w:rsidR="0016588D" w:rsidRPr="00E46489">
        <w:rPr>
          <w:color w:val="000000" w:themeColor="text1"/>
        </w:rPr>
        <w:t>; Gordon</w:t>
      </w:r>
      <w:r w:rsidR="00D9783F" w:rsidRPr="00E46489">
        <w:rPr>
          <w:color w:val="000000" w:themeColor="text1"/>
        </w:rPr>
        <w:t xml:space="preserve">, </w:t>
      </w:r>
      <w:r w:rsidR="00D9783F" w:rsidRPr="00E46489">
        <w:rPr>
          <w:color w:val="000000" w:themeColor="text1"/>
          <w:lang w:val="en-GB"/>
        </w:rPr>
        <w:t xml:space="preserve">Zainuddin, &amp; Magee, </w:t>
      </w:r>
      <w:r w:rsidR="0016588D" w:rsidRPr="00E46489">
        <w:rPr>
          <w:color w:val="000000" w:themeColor="text1"/>
        </w:rPr>
        <w:t>2016)</w:t>
      </w:r>
      <w:r w:rsidR="00FB4A9C" w:rsidRPr="00E46489">
        <w:rPr>
          <w:color w:val="000000" w:themeColor="text1"/>
        </w:rPr>
        <w:t>.</w:t>
      </w:r>
      <w:r w:rsidR="00C474C6" w:rsidRPr="00E46489">
        <w:rPr>
          <w:color w:val="000000" w:themeColor="text1"/>
        </w:rPr>
        <w:t xml:space="preserve"> </w:t>
      </w:r>
      <w:r w:rsidR="00A45386" w:rsidRPr="00E46489">
        <w:rPr>
          <w:color w:val="000000" w:themeColor="text1"/>
        </w:rPr>
        <w:t xml:space="preserve">As a body of scholarship, </w:t>
      </w:r>
      <w:r w:rsidR="00174C8F" w:rsidRPr="00E46489">
        <w:rPr>
          <w:color w:val="000000" w:themeColor="text1"/>
        </w:rPr>
        <w:t xml:space="preserve">different waves </w:t>
      </w:r>
      <w:r w:rsidR="00A45386" w:rsidRPr="00E46489">
        <w:rPr>
          <w:color w:val="000000" w:themeColor="text1"/>
        </w:rPr>
        <w:t xml:space="preserve">of social marketing </w:t>
      </w:r>
      <w:r w:rsidR="00D44CBE" w:rsidRPr="00E46489">
        <w:rPr>
          <w:color w:val="000000" w:themeColor="text1"/>
        </w:rPr>
        <w:t>contribution</w:t>
      </w:r>
      <w:r w:rsidR="00B70214" w:rsidRPr="00E46489">
        <w:rPr>
          <w:color w:val="000000" w:themeColor="text1"/>
        </w:rPr>
        <w:t xml:space="preserve"> </w:t>
      </w:r>
      <w:r w:rsidR="003E5F8A" w:rsidRPr="00E46489">
        <w:rPr>
          <w:color w:val="000000" w:themeColor="text1"/>
        </w:rPr>
        <w:t>have emerged</w:t>
      </w:r>
      <w:r w:rsidR="000320F7" w:rsidRPr="00E46489">
        <w:rPr>
          <w:color w:val="000000" w:themeColor="text1"/>
        </w:rPr>
        <w:t xml:space="preserve"> a</w:t>
      </w:r>
      <w:r w:rsidR="004B16FF" w:rsidRPr="00E46489">
        <w:rPr>
          <w:color w:val="000000" w:themeColor="text1"/>
        </w:rPr>
        <w:t>s</w:t>
      </w:r>
      <w:r w:rsidR="000320F7" w:rsidRPr="00E46489">
        <w:rPr>
          <w:color w:val="000000" w:themeColor="text1"/>
        </w:rPr>
        <w:t xml:space="preserve"> the field evolve</w:t>
      </w:r>
      <w:r w:rsidR="00277DD4" w:rsidRPr="00E46489">
        <w:rPr>
          <w:color w:val="000000" w:themeColor="text1"/>
        </w:rPr>
        <w:t>d from the earliest implementation case studies</w:t>
      </w:r>
      <w:r w:rsidR="000320F7" w:rsidRPr="00E46489">
        <w:rPr>
          <w:color w:val="000000" w:themeColor="text1"/>
        </w:rPr>
        <w:t xml:space="preserve">. </w:t>
      </w:r>
      <w:r w:rsidR="00174C8F" w:rsidRPr="00E46489">
        <w:rPr>
          <w:color w:val="000000" w:themeColor="text1"/>
        </w:rPr>
        <w:t>As case stud</w:t>
      </w:r>
      <w:r w:rsidR="00C54F3F" w:rsidRPr="00E46489">
        <w:rPr>
          <w:color w:val="000000" w:themeColor="text1"/>
        </w:rPr>
        <w:t xml:space="preserve">y knowledge </w:t>
      </w:r>
      <w:r w:rsidR="004B16FF" w:rsidRPr="00E46489">
        <w:rPr>
          <w:color w:val="000000" w:themeColor="text1"/>
        </w:rPr>
        <w:t>grew</w:t>
      </w:r>
      <w:r w:rsidR="00C54F3F" w:rsidRPr="00E46489">
        <w:rPr>
          <w:color w:val="000000" w:themeColor="text1"/>
        </w:rPr>
        <w:t xml:space="preserve">, </w:t>
      </w:r>
      <w:r w:rsidR="00174C8F" w:rsidRPr="00E46489">
        <w:rPr>
          <w:color w:val="000000" w:themeColor="text1"/>
        </w:rPr>
        <w:t>the definition, scope and domain of social marketing</w:t>
      </w:r>
      <w:r w:rsidR="00D11B65" w:rsidRPr="00E46489">
        <w:rPr>
          <w:color w:val="000000" w:themeColor="text1"/>
        </w:rPr>
        <w:t xml:space="preserve"> </w:t>
      </w:r>
      <w:r w:rsidR="00C54F3F" w:rsidRPr="00E46489">
        <w:rPr>
          <w:color w:val="000000" w:themeColor="text1"/>
        </w:rPr>
        <w:t xml:space="preserve">was explored and questioned </w:t>
      </w:r>
      <w:r w:rsidR="00D11B65" w:rsidRPr="00E46489">
        <w:rPr>
          <w:color w:val="000000" w:themeColor="text1"/>
        </w:rPr>
        <w:t xml:space="preserve">(Andreasen, </w:t>
      </w:r>
      <w:r w:rsidR="00C507A0" w:rsidRPr="00E46489">
        <w:rPr>
          <w:color w:val="000000" w:themeColor="text1"/>
        </w:rPr>
        <w:t xml:space="preserve">1994; </w:t>
      </w:r>
      <w:r w:rsidR="00902F98" w:rsidRPr="00E46489">
        <w:rPr>
          <w:color w:val="000000" w:themeColor="text1"/>
        </w:rPr>
        <w:t xml:space="preserve">2002; </w:t>
      </w:r>
      <w:r w:rsidR="00D11B65" w:rsidRPr="00E46489">
        <w:rPr>
          <w:color w:val="000000" w:themeColor="text1"/>
        </w:rPr>
        <w:t>2003</w:t>
      </w:r>
      <w:r w:rsidR="001F3D44" w:rsidRPr="00E46489">
        <w:rPr>
          <w:color w:val="000000" w:themeColor="text1"/>
        </w:rPr>
        <w:t xml:space="preserve">; Grier </w:t>
      </w:r>
      <w:r w:rsidR="009C2AB3" w:rsidRPr="00E46489">
        <w:rPr>
          <w:color w:val="000000" w:themeColor="text1"/>
        </w:rPr>
        <w:t xml:space="preserve">&amp; </w:t>
      </w:r>
      <w:r w:rsidR="001F3D44" w:rsidRPr="00E46489">
        <w:rPr>
          <w:color w:val="000000" w:themeColor="text1"/>
        </w:rPr>
        <w:t>Bryant, 2005</w:t>
      </w:r>
      <w:r w:rsidR="00D11B65" w:rsidRPr="00E46489">
        <w:rPr>
          <w:color w:val="000000" w:themeColor="text1"/>
        </w:rPr>
        <w:t>)</w:t>
      </w:r>
      <w:r w:rsidR="009710F6" w:rsidRPr="00E46489">
        <w:rPr>
          <w:color w:val="000000" w:themeColor="text1"/>
        </w:rPr>
        <w:t xml:space="preserve">. These </w:t>
      </w:r>
      <w:r w:rsidR="00C54F3F" w:rsidRPr="00E46489">
        <w:rPr>
          <w:color w:val="000000" w:themeColor="text1"/>
        </w:rPr>
        <w:t xml:space="preserve">boundary-making papers </w:t>
      </w:r>
      <w:r w:rsidR="001F3D44" w:rsidRPr="00E46489">
        <w:rPr>
          <w:color w:val="000000" w:themeColor="text1"/>
        </w:rPr>
        <w:t xml:space="preserve">have </w:t>
      </w:r>
      <w:r w:rsidR="00174C8F" w:rsidRPr="00E46489">
        <w:rPr>
          <w:color w:val="000000" w:themeColor="text1"/>
        </w:rPr>
        <w:t xml:space="preserve">formed </w:t>
      </w:r>
      <w:r w:rsidR="001F3D44" w:rsidRPr="00E46489">
        <w:rPr>
          <w:color w:val="000000" w:themeColor="text1"/>
        </w:rPr>
        <w:t xml:space="preserve">a </w:t>
      </w:r>
      <w:r w:rsidR="00EF03C4" w:rsidRPr="00E46489">
        <w:rPr>
          <w:color w:val="000000" w:themeColor="text1"/>
        </w:rPr>
        <w:t xml:space="preserve">solid </w:t>
      </w:r>
      <w:r w:rsidR="001F3D44" w:rsidRPr="00E46489">
        <w:rPr>
          <w:color w:val="000000" w:themeColor="text1"/>
        </w:rPr>
        <w:t xml:space="preserve">basis for </w:t>
      </w:r>
      <w:r w:rsidR="00EF03C4" w:rsidRPr="00E46489">
        <w:rPr>
          <w:color w:val="000000" w:themeColor="text1"/>
        </w:rPr>
        <w:t xml:space="preserve">the </w:t>
      </w:r>
      <w:r w:rsidR="00173BA9" w:rsidRPr="00E46489">
        <w:rPr>
          <w:color w:val="000000" w:themeColor="text1"/>
        </w:rPr>
        <w:t>calls</w:t>
      </w:r>
      <w:r w:rsidR="009710F6" w:rsidRPr="00E46489">
        <w:rPr>
          <w:color w:val="000000" w:themeColor="text1"/>
        </w:rPr>
        <w:t xml:space="preserve"> for social marketing to </w:t>
      </w:r>
      <w:r w:rsidR="00F41408" w:rsidRPr="00E46489">
        <w:rPr>
          <w:color w:val="000000" w:themeColor="text1"/>
        </w:rPr>
        <w:t>innovate (</w:t>
      </w:r>
      <w:bookmarkStart w:id="0" w:name="_Hlk52102588"/>
      <w:r w:rsidR="00F41408" w:rsidRPr="00E46489">
        <w:rPr>
          <w:color w:val="000000" w:themeColor="text1"/>
        </w:rPr>
        <w:t xml:space="preserve">Rundle-Thiele et al., </w:t>
      </w:r>
      <w:r w:rsidR="00AC55E3" w:rsidRPr="00E46489">
        <w:rPr>
          <w:color w:val="000000" w:themeColor="text1"/>
        </w:rPr>
        <w:t>2019</w:t>
      </w:r>
      <w:bookmarkEnd w:id="0"/>
      <w:r w:rsidR="00AC55E3" w:rsidRPr="00E46489">
        <w:rPr>
          <w:color w:val="000000" w:themeColor="text1"/>
        </w:rPr>
        <w:t>)</w:t>
      </w:r>
      <w:r w:rsidR="00D449A3" w:rsidRPr="00E46489">
        <w:rPr>
          <w:color w:val="000000" w:themeColor="text1"/>
        </w:rPr>
        <w:t xml:space="preserve"> and</w:t>
      </w:r>
      <w:r w:rsidR="00AC55E3" w:rsidRPr="00E46489">
        <w:rPr>
          <w:color w:val="000000" w:themeColor="text1"/>
        </w:rPr>
        <w:t xml:space="preserve"> to </w:t>
      </w:r>
      <w:r w:rsidR="009710F6" w:rsidRPr="00E46489">
        <w:rPr>
          <w:color w:val="000000" w:themeColor="text1"/>
        </w:rPr>
        <w:t xml:space="preserve">move beyond </w:t>
      </w:r>
      <w:r w:rsidR="00DD39D0" w:rsidRPr="00E46489">
        <w:rPr>
          <w:color w:val="000000" w:themeColor="text1"/>
        </w:rPr>
        <w:t xml:space="preserve">the rut of </w:t>
      </w:r>
      <w:r w:rsidR="00BE2323" w:rsidRPr="00E46489">
        <w:rPr>
          <w:color w:val="000000" w:themeColor="text1"/>
        </w:rPr>
        <w:t xml:space="preserve">consumer-focused (downstream) </w:t>
      </w:r>
      <w:r w:rsidR="006E687D" w:rsidRPr="00E46489">
        <w:rPr>
          <w:color w:val="000000" w:themeColor="text1"/>
        </w:rPr>
        <w:t>approaches</w:t>
      </w:r>
      <w:r w:rsidR="00DD39D0" w:rsidRPr="00E46489">
        <w:rPr>
          <w:color w:val="000000" w:themeColor="text1"/>
        </w:rPr>
        <w:t xml:space="preserve"> (Lefebvre, 2012)</w:t>
      </w:r>
      <w:r w:rsidR="00A304C6" w:rsidRPr="00E46489">
        <w:rPr>
          <w:color w:val="000000" w:themeColor="text1"/>
        </w:rPr>
        <w:t xml:space="preserve">, for example by moving </w:t>
      </w:r>
      <w:r w:rsidR="00214591" w:rsidRPr="00E46489">
        <w:rPr>
          <w:color w:val="000000" w:themeColor="text1"/>
        </w:rPr>
        <w:t>upstream (</w:t>
      </w:r>
      <w:bookmarkStart w:id="1" w:name="_Hlk52102605"/>
      <w:r w:rsidR="00214591" w:rsidRPr="00E46489">
        <w:rPr>
          <w:color w:val="000000" w:themeColor="text1"/>
        </w:rPr>
        <w:t>Gordon</w:t>
      </w:r>
      <w:r w:rsidR="00451B7A" w:rsidRPr="00E46489">
        <w:rPr>
          <w:color w:val="000000" w:themeColor="text1"/>
        </w:rPr>
        <w:t>,</w:t>
      </w:r>
      <w:r w:rsidR="00974FA5" w:rsidRPr="00E46489">
        <w:rPr>
          <w:color w:val="000000" w:themeColor="text1"/>
        </w:rPr>
        <w:t xml:space="preserve"> 201</w:t>
      </w:r>
      <w:r w:rsidR="003C4A4A" w:rsidRPr="00E46489">
        <w:rPr>
          <w:color w:val="000000" w:themeColor="text1"/>
        </w:rPr>
        <w:t>3</w:t>
      </w:r>
      <w:r w:rsidR="00974FA5" w:rsidRPr="00E46489">
        <w:rPr>
          <w:color w:val="000000" w:themeColor="text1"/>
        </w:rPr>
        <w:t xml:space="preserve">), </w:t>
      </w:r>
      <w:bookmarkEnd w:id="1"/>
      <w:r w:rsidR="00C54F3F" w:rsidRPr="00E46489">
        <w:rPr>
          <w:color w:val="000000" w:themeColor="text1"/>
        </w:rPr>
        <w:t xml:space="preserve">to </w:t>
      </w:r>
      <w:r w:rsidR="00DC0D9E" w:rsidRPr="00E46489">
        <w:rPr>
          <w:color w:val="000000" w:themeColor="text1"/>
        </w:rPr>
        <w:t>tak</w:t>
      </w:r>
      <w:r w:rsidR="00C54F3F" w:rsidRPr="00E46489">
        <w:rPr>
          <w:color w:val="000000" w:themeColor="text1"/>
        </w:rPr>
        <w:t>e</w:t>
      </w:r>
      <w:r w:rsidR="00DC0D9E" w:rsidRPr="00E46489">
        <w:rPr>
          <w:color w:val="000000" w:themeColor="text1"/>
        </w:rPr>
        <w:t xml:space="preserve"> a </w:t>
      </w:r>
      <w:r w:rsidR="007D2B16" w:rsidRPr="00E46489">
        <w:rPr>
          <w:color w:val="000000" w:themeColor="text1"/>
        </w:rPr>
        <w:t xml:space="preserve">systems </w:t>
      </w:r>
      <w:r w:rsidR="00A304C6" w:rsidRPr="00E46489">
        <w:rPr>
          <w:color w:val="000000" w:themeColor="text1"/>
        </w:rPr>
        <w:t xml:space="preserve">approach </w:t>
      </w:r>
      <w:r w:rsidR="007D2B16" w:rsidRPr="00E46489">
        <w:rPr>
          <w:color w:val="000000" w:themeColor="text1"/>
        </w:rPr>
        <w:t>(</w:t>
      </w:r>
      <w:bookmarkStart w:id="2" w:name="_Hlk52102633"/>
      <w:r w:rsidR="006B5E3C" w:rsidRPr="00E46489">
        <w:rPr>
          <w:color w:val="000000" w:themeColor="text1"/>
        </w:rPr>
        <w:t>Flaherty</w:t>
      </w:r>
      <w:r w:rsidR="00786AA9" w:rsidRPr="00E46489">
        <w:rPr>
          <w:color w:val="000000" w:themeColor="text1"/>
        </w:rPr>
        <w:t>,</w:t>
      </w:r>
      <w:r w:rsidR="006B5E3C" w:rsidRPr="00E46489">
        <w:rPr>
          <w:color w:val="000000" w:themeColor="text1"/>
        </w:rPr>
        <w:t xml:space="preserve"> </w:t>
      </w:r>
      <w:r w:rsidR="00786AA9" w:rsidRPr="00E46489">
        <w:rPr>
          <w:color w:val="000000" w:themeColor="text1"/>
          <w:lang w:val="en-GB"/>
        </w:rPr>
        <w:t>Domegan, Duane, Brychkov, &amp; Anand,</w:t>
      </w:r>
      <w:r w:rsidR="00786AA9" w:rsidRPr="00E46489" w:rsidDel="00786AA9">
        <w:rPr>
          <w:color w:val="000000" w:themeColor="text1"/>
        </w:rPr>
        <w:t xml:space="preserve"> </w:t>
      </w:r>
      <w:r w:rsidR="006B5E3C" w:rsidRPr="00E46489">
        <w:rPr>
          <w:color w:val="000000" w:themeColor="text1"/>
        </w:rPr>
        <w:t>2020</w:t>
      </w:r>
      <w:r w:rsidR="007D2B16" w:rsidRPr="00E46489">
        <w:rPr>
          <w:color w:val="000000" w:themeColor="text1"/>
        </w:rPr>
        <w:t>)</w:t>
      </w:r>
      <w:r w:rsidR="0033497F" w:rsidRPr="00E46489">
        <w:rPr>
          <w:color w:val="000000" w:themeColor="text1"/>
        </w:rPr>
        <w:t>,</w:t>
      </w:r>
      <w:r w:rsidR="007D2B16" w:rsidRPr="00E46489">
        <w:rPr>
          <w:color w:val="000000" w:themeColor="text1"/>
        </w:rPr>
        <w:t xml:space="preserve"> </w:t>
      </w:r>
      <w:bookmarkEnd w:id="2"/>
      <w:r w:rsidR="00C54F3F" w:rsidRPr="00E46489">
        <w:rPr>
          <w:color w:val="000000" w:themeColor="text1"/>
        </w:rPr>
        <w:t>to focus on</w:t>
      </w:r>
      <w:r w:rsidR="007D1120" w:rsidRPr="00E46489">
        <w:rPr>
          <w:color w:val="000000" w:themeColor="text1"/>
        </w:rPr>
        <w:t xml:space="preserve"> </w:t>
      </w:r>
      <w:r w:rsidR="009C3669" w:rsidRPr="00E46489">
        <w:rPr>
          <w:color w:val="000000" w:themeColor="text1"/>
        </w:rPr>
        <w:t>socio-</w:t>
      </w:r>
      <w:r w:rsidR="00AB2304" w:rsidRPr="00E46489">
        <w:rPr>
          <w:color w:val="000000" w:themeColor="text1"/>
        </w:rPr>
        <w:t xml:space="preserve">cultural </w:t>
      </w:r>
      <w:r w:rsidR="009C3669" w:rsidRPr="00E46489">
        <w:rPr>
          <w:color w:val="000000" w:themeColor="text1"/>
        </w:rPr>
        <w:t xml:space="preserve">systems </w:t>
      </w:r>
      <w:r w:rsidR="00AB2304" w:rsidRPr="00E46489">
        <w:rPr>
          <w:color w:val="000000" w:themeColor="text1"/>
        </w:rPr>
        <w:t>(</w:t>
      </w:r>
      <w:bookmarkStart w:id="3" w:name="_Hlk52102624"/>
      <w:r w:rsidR="008C443A" w:rsidRPr="00E46489">
        <w:rPr>
          <w:color w:val="000000" w:themeColor="text1"/>
        </w:rPr>
        <w:t>Spotswood</w:t>
      </w:r>
      <w:r w:rsidR="00835590" w:rsidRPr="00E46489">
        <w:rPr>
          <w:color w:val="000000" w:themeColor="text1"/>
        </w:rPr>
        <w:t xml:space="preserve"> </w:t>
      </w:r>
      <w:r w:rsidR="009C2AB3" w:rsidRPr="00E46489">
        <w:rPr>
          <w:color w:val="000000" w:themeColor="text1"/>
        </w:rPr>
        <w:t>&amp;</w:t>
      </w:r>
      <w:r w:rsidR="00052997" w:rsidRPr="00E46489">
        <w:rPr>
          <w:color w:val="000000" w:themeColor="text1"/>
        </w:rPr>
        <w:t xml:space="preserve"> Tapp,</w:t>
      </w:r>
      <w:r w:rsidR="008C443A" w:rsidRPr="00E46489">
        <w:rPr>
          <w:color w:val="000000" w:themeColor="text1"/>
        </w:rPr>
        <w:t xml:space="preserve"> 201</w:t>
      </w:r>
      <w:bookmarkEnd w:id="3"/>
      <w:r w:rsidR="00052997" w:rsidRPr="00E46489">
        <w:rPr>
          <w:color w:val="000000" w:themeColor="text1"/>
        </w:rPr>
        <w:t>3</w:t>
      </w:r>
      <w:r w:rsidR="002F5723" w:rsidRPr="00E46489">
        <w:rPr>
          <w:color w:val="000000" w:themeColor="text1"/>
        </w:rPr>
        <w:t>; Spotswood</w:t>
      </w:r>
      <w:r w:rsidR="00D36A66" w:rsidRPr="00E46489">
        <w:rPr>
          <w:color w:val="000000" w:themeColor="text1"/>
        </w:rPr>
        <w:t xml:space="preserve">, Wiltshire, Spear, Morey, &amp; Harris, </w:t>
      </w:r>
      <w:r w:rsidR="002F5723" w:rsidRPr="00E46489">
        <w:rPr>
          <w:color w:val="000000" w:themeColor="text1"/>
        </w:rPr>
        <w:t>2017</w:t>
      </w:r>
      <w:r w:rsidR="00AB2304" w:rsidRPr="00E46489">
        <w:rPr>
          <w:color w:val="000000" w:themeColor="text1"/>
        </w:rPr>
        <w:t>)</w:t>
      </w:r>
      <w:r w:rsidR="0037589C" w:rsidRPr="00E46489">
        <w:rPr>
          <w:color w:val="000000" w:themeColor="text1"/>
        </w:rPr>
        <w:t>,</w:t>
      </w:r>
      <w:r w:rsidR="00F41408" w:rsidRPr="00E46489">
        <w:rPr>
          <w:color w:val="000000" w:themeColor="text1"/>
        </w:rPr>
        <w:t xml:space="preserve"> or</w:t>
      </w:r>
      <w:r w:rsidR="0033497F" w:rsidRPr="00E46489">
        <w:rPr>
          <w:color w:val="000000" w:themeColor="text1"/>
        </w:rPr>
        <w:t xml:space="preserve"> </w:t>
      </w:r>
      <w:r w:rsidR="0011268D" w:rsidRPr="00E46489">
        <w:rPr>
          <w:color w:val="000000" w:themeColor="text1"/>
        </w:rPr>
        <w:t>to overcome barriers at different levels of inflence (Fry</w:t>
      </w:r>
      <w:r w:rsidR="00D36A66" w:rsidRPr="00E46489">
        <w:rPr>
          <w:color w:val="000000" w:themeColor="text1"/>
        </w:rPr>
        <w:t xml:space="preserve">, </w:t>
      </w:r>
      <w:r w:rsidR="00D36A66" w:rsidRPr="00E46489">
        <w:rPr>
          <w:color w:val="000000" w:themeColor="text1"/>
          <w:lang w:val="en-GB"/>
        </w:rPr>
        <w:t xml:space="preserve">Previte, &amp; Brennan, </w:t>
      </w:r>
      <w:r w:rsidR="0011268D" w:rsidRPr="00E46489">
        <w:rPr>
          <w:color w:val="000000" w:themeColor="text1"/>
        </w:rPr>
        <w:t>2017</w:t>
      </w:r>
      <w:r w:rsidR="00D36A66" w:rsidRPr="00E46489">
        <w:rPr>
          <w:color w:val="000000" w:themeColor="text1"/>
        </w:rPr>
        <w:t>; Wymer, 2011</w:t>
      </w:r>
      <w:r w:rsidR="0011268D" w:rsidRPr="00E46489">
        <w:rPr>
          <w:color w:val="000000" w:themeColor="text1"/>
        </w:rPr>
        <w:t>)</w:t>
      </w:r>
      <w:r w:rsidR="00F41408" w:rsidRPr="00E46489">
        <w:rPr>
          <w:color w:val="000000" w:themeColor="text1"/>
        </w:rPr>
        <w:t xml:space="preserve">. </w:t>
      </w:r>
      <w:r w:rsidR="007D1120" w:rsidRPr="00E46489">
        <w:rPr>
          <w:color w:val="000000" w:themeColor="text1"/>
        </w:rPr>
        <w:t xml:space="preserve">These </w:t>
      </w:r>
      <w:r w:rsidR="00C54F3F" w:rsidRPr="00E46489">
        <w:rPr>
          <w:color w:val="000000" w:themeColor="text1"/>
        </w:rPr>
        <w:t>calls for innovation draw on a range of theories</w:t>
      </w:r>
      <w:r w:rsidR="00751F4A" w:rsidRPr="00E46489">
        <w:rPr>
          <w:color w:val="000000" w:themeColor="text1"/>
        </w:rPr>
        <w:t xml:space="preserve"> and have </w:t>
      </w:r>
      <w:r w:rsidR="00C54F3F" w:rsidRPr="00E46489">
        <w:rPr>
          <w:color w:val="000000" w:themeColor="text1"/>
        </w:rPr>
        <w:t>triggered the e</w:t>
      </w:r>
      <w:r w:rsidR="008A614F" w:rsidRPr="00E46489">
        <w:rPr>
          <w:color w:val="000000" w:themeColor="text1"/>
        </w:rPr>
        <w:t>xpan</w:t>
      </w:r>
      <w:r w:rsidR="00C54F3F" w:rsidRPr="00E46489">
        <w:rPr>
          <w:color w:val="000000" w:themeColor="text1"/>
        </w:rPr>
        <w:t>sion of how social marketing is defined and understood</w:t>
      </w:r>
      <w:r w:rsidR="00D449A3" w:rsidRPr="00E46489">
        <w:rPr>
          <w:color w:val="000000" w:themeColor="text1"/>
        </w:rPr>
        <w:t>,</w:t>
      </w:r>
      <w:r w:rsidR="00C54F3F" w:rsidRPr="00E46489">
        <w:rPr>
          <w:color w:val="000000" w:themeColor="text1"/>
        </w:rPr>
        <w:t xml:space="preserve"> to work strategically</w:t>
      </w:r>
      <w:r w:rsidR="001C6858" w:rsidRPr="00E46489">
        <w:rPr>
          <w:color w:val="000000" w:themeColor="text1"/>
        </w:rPr>
        <w:t xml:space="preserve"> at the interplay between public, private, community and policy </w:t>
      </w:r>
      <w:r w:rsidR="00163D3D" w:rsidRPr="00E46489">
        <w:rPr>
          <w:color w:val="000000" w:themeColor="text1"/>
        </w:rPr>
        <w:t>change</w:t>
      </w:r>
      <w:r w:rsidR="007D4252" w:rsidRPr="00E46489">
        <w:rPr>
          <w:color w:val="000000" w:themeColor="text1"/>
        </w:rPr>
        <w:t xml:space="preserve">. For example, </w:t>
      </w:r>
      <w:bookmarkStart w:id="4" w:name="_Hlk52102645"/>
      <w:r w:rsidR="007D4252" w:rsidRPr="00E46489">
        <w:rPr>
          <w:color w:val="000000" w:themeColor="text1"/>
        </w:rPr>
        <w:t>Duane and Dom</w:t>
      </w:r>
      <w:r w:rsidR="006E687D" w:rsidRPr="00E46489">
        <w:rPr>
          <w:color w:val="000000" w:themeColor="text1"/>
        </w:rPr>
        <w:t>eg</w:t>
      </w:r>
      <w:r w:rsidR="007D4252" w:rsidRPr="00E46489">
        <w:rPr>
          <w:color w:val="000000" w:themeColor="text1"/>
        </w:rPr>
        <w:t>an (2019</w:t>
      </w:r>
      <w:bookmarkEnd w:id="4"/>
      <w:r w:rsidR="004D694B" w:rsidRPr="00E46489">
        <w:rPr>
          <w:color w:val="000000" w:themeColor="text1"/>
        </w:rPr>
        <w:t>)</w:t>
      </w:r>
      <w:r w:rsidR="00F309B7" w:rsidRPr="00E46489">
        <w:rPr>
          <w:color w:val="000000" w:themeColor="text1"/>
        </w:rPr>
        <w:t xml:space="preserve"> explore how the scope </w:t>
      </w:r>
      <w:r w:rsidR="00C54F3F" w:rsidRPr="00E46489">
        <w:rPr>
          <w:color w:val="000000" w:themeColor="text1"/>
        </w:rPr>
        <w:t>for</w:t>
      </w:r>
      <w:r w:rsidR="00F309B7" w:rsidRPr="00E46489">
        <w:rPr>
          <w:color w:val="000000" w:themeColor="text1"/>
        </w:rPr>
        <w:t xml:space="preserve"> social marketing partnerships ha</w:t>
      </w:r>
      <w:r w:rsidR="00C54F3F" w:rsidRPr="00E46489">
        <w:rPr>
          <w:color w:val="000000" w:themeColor="text1"/>
        </w:rPr>
        <w:t>s</w:t>
      </w:r>
      <w:r w:rsidR="00F309B7" w:rsidRPr="00E46489">
        <w:rPr>
          <w:color w:val="000000" w:themeColor="text1"/>
        </w:rPr>
        <w:t xml:space="preserve"> progressed</w:t>
      </w:r>
      <w:r w:rsidR="00C54F3F" w:rsidRPr="00E46489">
        <w:rPr>
          <w:color w:val="000000" w:themeColor="text1"/>
        </w:rPr>
        <w:t xml:space="preserve">, </w:t>
      </w:r>
      <w:r w:rsidR="001A3DE2" w:rsidRPr="00E46489">
        <w:rPr>
          <w:color w:val="000000" w:themeColor="text1"/>
        </w:rPr>
        <w:t xml:space="preserve">Kennedy </w:t>
      </w:r>
      <w:r w:rsidR="0005488B" w:rsidRPr="00E46489">
        <w:rPr>
          <w:color w:val="000000" w:themeColor="text1"/>
        </w:rPr>
        <w:t>and Parsons (2012)</w:t>
      </w:r>
      <w:r w:rsidR="001A3DE2" w:rsidRPr="00E46489">
        <w:rPr>
          <w:color w:val="000000" w:themeColor="text1"/>
        </w:rPr>
        <w:t xml:space="preserve"> explore </w:t>
      </w:r>
      <w:r w:rsidR="0005488B" w:rsidRPr="00E46489">
        <w:rPr>
          <w:color w:val="000000" w:themeColor="text1"/>
        </w:rPr>
        <w:t>effective</w:t>
      </w:r>
      <w:r w:rsidR="001A3DE2" w:rsidRPr="00E46489">
        <w:rPr>
          <w:color w:val="000000" w:themeColor="text1"/>
        </w:rPr>
        <w:t xml:space="preserve"> use of </w:t>
      </w:r>
      <w:r w:rsidR="000B1BF5" w:rsidRPr="00E46489">
        <w:rPr>
          <w:color w:val="000000" w:themeColor="text1"/>
        </w:rPr>
        <w:t xml:space="preserve">macro </w:t>
      </w:r>
      <w:r w:rsidR="001A3DE2" w:rsidRPr="00E46489">
        <w:rPr>
          <w:color w:val="000000" w:themeColor="text1"/>
        </w:rPr>
        <w:t>social marketing and social engineering</w:t>
      </w:r>
      <w:r w:rsidR="00C54F3F" w:rsidRPr="00E46489">
        <w:rPr>
          <w:color w:val="000000" w:themeColor="text1"/>
        </w:rPr>
        <w:t xml:space="preserve"> and </w:t>
      </w:r>
      <w:r w:rsidR="00134B5C" w:rsidRPr="00E46489">
        <w:rPr>
          <w:color w:val="000000" w:themeColor="text1"/>
        </w:rPr>
        <w:t>Gurrieri</w:t>
      </w:r>
      <w:r w:rsidR="00D36A66" w:rsidRPr="00E46489">
        <w:rPr>
          <w:color w:val="000000" w:themeColor="text1"/>
        </w:rPr>
        <w:t xml:space="preserve">, Gordon, Barraket, Joyce, </w:t>
      </w:r>
      <w:r w:rsidR="00B405DA" w:rsidRPr="00E46489">
        <w:rPr>
          <w:color w:val="000000" w:themeColor="text1"/>
        </w:rPr>
        <w:t xml:space="preserve">and </w:t>
      </w:r>
      <w:r w:rsidR="00D36A66" w:rsidRPr="00E46489">
        <w:rPr>
          <w:color w:val="000000" w:themeColor="text1"/>
        </w:rPr>
        <w:t xml:space="preserve">Green </w:t>
      </w:r>
      <w:r w:rsidR="00134B5C" w:rsidRPr="00E46489">
        <w:rPr>
          <w:color w:val="000000" w:themeColor="text1"/>
        </w:rPr>
        <w:t>(2018) draw on activist models of social change to</w:t>
      </w:r>
      <w:r w:rsidR="006D3650" w:rsidRPr="00E46489">
        <w:rPr>
          <w:color w:val="000000" w:themeColor="text1"/>
        </w:rPr>
        <w:t xml:space="preserve"> extend the infl</w:t>
      </w:r>
      <w:r w:rsidR="00C54F3F" w:rsidRPr="00E46489">
        <w:rPr>
          <w:color w:val="000000" w:themeColor="text1"/>
        </w:rPr>
        <w:t>ue</w:t>
      </w:r>
      <w:r w:rsidR="006D3650" w:rsidRPr="00E46489">
        <w:rPr>
          <w:color w:val="000000" w:themeColor="text1"/>
        </w:rPr>
        <w:t>nce of social market</w:t>
      </w:r>
      <w:r w:rsidR="0022212D" w:rsidRPr="00E46489">
        <w:rPr>
          <w:color w:val="000000" w:themeColor="text1"/>
        </w:rPr>
        <w:t>i</w:t>
      </w:r>
      <w:r w:rsidR="006D3650" w:rsidRPr="00E46489">
        <w:rPr>
          <w:color w:val="000000" w:themeColor="text1"/>
        </w:rPr>
        <w:t>ng in social change management</w:t>
      </w:r>
      <w:r w:rsidR="00F309B7" w:rsidRPr="00E46489">
        <w:rPr>
          <w:color w:val="000000" w:themeColor="text1"/>
        </w:rPr>
        <w:t>.</w:t>
      </w:r>
      <w:r w:rsidR="006D3650" w:rsidRPr="00E46489">
        <w:rPr>
          <w:color w:val="000000" w:themeColor="text1"/>
        </w:rPr>
        <w:t xml:space="preserve"> </w:t>
      </w:r>
    </w:p>
    <w:p w14:paraId="21FCA33E" w14:textId="73EC023F" w:rsidR="005E7513" w:rsidRPr="00E46489" w:rsidRDefault="00C54F3F" w:rsidP="00441874">
      <w:pPr>
        <w:rPr>
          <w:color w:val="000000" w:themeColor="text1"/>
        </w:rPr>
      </w:pPr>
      <w:r w:rsidRPr="00E46489">
        <w:rPr>
          <w:color w:val="000000" w:themeColor="text1"/>
        </w:rPr>
        <w:t>In parallel with work that e</w:t>
      </w:r>
      <w:r w:rsidR="0022212D" w:rsidRPr="00E46489">
        <w:rPr>
          <w:color w:val="000000" w:themeColor="text1"/>
        </w:rPr>
        <w:t>xtends, expands and evolves</w:t>
      </w:r>
      <w:r w:rsidRPr="00E46489">
        <w:rPr>
          <w:color w:val="000000" w:themeColor="text1"/>
        </w:rPr>
        <w:t xml:space="preserve"> social marketing</w:t>
      </w:r>
      <w:r w:rsidR="00F656EF" w:rsidRPr="00E46489">
        <w:rPr>
          <w:color w:val="000000" w:themeColor="text1"/>
        </w:rPr>
        <w:t>,</w:t>
      </w:r>
      <w:r w:rsidRPr="00E46489">
        <w:rPr>
          <w:color w:val="000000" w:themeColor="text1"/>
        </w:rPr>
        <w:t xml:space="preserve"> the critical social marketing</w:t>
      </w:r>
      <w:r w:rsidR="00397EAD" w:rsidRPr="00E46489">
        <w:rPr>
          <w:color w:val="000000" w:themeColor="text1"/>
        </w:rPr>
        <w:t xml:space="preserve"> (CSM)</w:t>
      </w:r>
      <w:r w:rsidRPr="00E46489">
        <w:rPr>
          <w:color w:val="000000" w:themeColor="text1"/>
        </w:rPr>
        <w:t xml:space="preserve"> </w:t>
      </w:r>
      <w:r w:rsidR="00F656EF" w:rsidRPr="00E46489">
        <w:rPr>
          <w:color w:val="000000" w:themeColor="text1"/>
        </w:rPr>
        <w:t>paradigm</w:t>
      </w:r>
      <w:r w:rsidR="004B16FF" w:rsidRPr="00E46489">
        <w:rPr>
          <w:color w:val="000000" w:themeColor="text1"/>
        </w:rPr>
        <w:t xml:space="preserve"> has emerged </w:t>
      </w:r>
      <w:r w:rsidRPr="00E46489">
        <w:rPr>
          <w:color w:val="000000" w:themeColor="text1"/>
        </w:rPr>
        <w:t>(Gordon, 2011; 2018)</w:t>
      </w:r>
      <w:r w:rsidR="00397EAD" w:rsidRPr="00E46489">
        <w:rPr>
          <w:color w:val="000000" w:themeColor="text1"/>
        </w:rPr>
        <w:t xml:space="preserve">. CSM </w:t>
      </w:r>
      <w:r w:rsidRPr="00E46489">
        <w:rPr>
          <w:color w:val="000000" w:themeColor="text1"/>
        </w:rPr>
        <w:t>questions</w:t>
      </w:r>
      <w:r w:rsidR="00804D46" w:rsidRPr="00E46489">
        <w:rPr>
          <w:color w:val="000000" w:themeColor="text1"/>
        </w:rPr>
        <w:t xml:space="preserve"> </w:t>
      </w:r>
      <w:r w:rsidR="00E40CED" w:rsidRPr="00E46489">
        <w:rPr>
          <w:color w:val="000000" w:themeColor="text1"/>
        </w:rPr>
        <w:t>how</w:t>
      </w:r>
      <w:r w:rsidR="00804D46" w:rsidRPr="00E46489">
        <w:rPr>
          <w:color w:val="000000" w:themeColor="text1"/>
        </w:rPr>
        <w:t xml:space="preserve"> </w:t>
      </w:r>
      <w:r w:rsidR="00BF2660" w:rsidRPr="00E46489">
        <w:rPr>
          <w:color w:val="000000" w:themeColor="text1"/>
        </w:rPr>
        <w:t>the field</w:t>
      </w:r>
      <w:r w:rsidR="00804D46" w:rsidRPr="00E46489">
        <w:rPr>
          <w:color w:val="000000" w:themeColor="text1"/>
        </w:rPr>
        <w:t xml:space="preserve"> </w:t>
      </w:r>
      <w:r w:rsidR="00DB4D65" w:rsidRPr="00E46489">
        <w:rPr>
          <w:color w:val="000000" w:themeColor="text1"/>
        </w:rPr>
        <w:t xml:space="preserve">contributes to </w:t>
      </w:r>
      <w:r w:rsidR="00AC55E3" w:rsidRPr="00E46489">
        <w:rPr>
          <w:color w:val="000000" w:themeColor="text1"/>
        </w:rPr>
        <w:t xml:space="preserve">society </w:t>
      </w:r>
      <w:r w:rsidR="00AC55E3" w:rsidRPr="00E46489">
        <w:rPr>
          <w:color w:val="000000" w:themeColor="text1"/>
        </w:rPr>
        <w:lastRenderedPageBreak/>
        <w:t xml:space="preserve">and </w:t>
      </w:r>
      <w:r w:rsidR="00DB4D65" w:rsidRPr="00E46489">
        <w:rPr>
          <w:color w:val="000000" w:themeColor="text1"/>
        </w:rPr>
        <w:t>social change</w:t>
      </w:r>
      <w:r w:rsidR="00A73FB1" w:rsidRPr="00E46489">
        <w:rPr>
          <w:color w:val="000000" w:themeColor="text1"/>
        </w:rPr>
        <w:t xml:space="preserve"> management</w:t>
      </w:r>
      <w:r w:rsidR="00AC55E3" w:rsidRPr="00E46489">
        <w:rPr>
          <w:color w:val="000000" w:themeColor="text1"/>
        </w:rPr>
        <w:t xml:space="preserve"> </w:t>
      </w:r>
      <w:r w:rsidR="00DB4D65" w:rsidRPr="00E46489">
        <w:rPr>
          <w:color w:val="000000" w:themeColor="text1"/>
        </w:rPr>
        <w:t>from ethical</w:t>
      </w:r>
      <w:r w:rsidR="001F684B" w:rsidRPr="00E46489">
        <w:rPr>
          <w:color w:val="000000" w:themeColor="text1"/>
        </w:rPr>
        <w:t xml:space="preserve"> </w:t>
      </w:r>
      <w:bookmarkStart w:id="5" w:name="_Hlk52102665"/>
      <w:r w:rsidR="001F684B" w:rsidRPr="00E46489">
        <w:rPr>
          <w:color w:val="000000" w:themeColor="text1"/>
        </w:rPr>
        <w:t>(</w:t>
      </w:r>
      <w:r w:rsidR="0022212D" w:rsidRPr="00E46489">
        <w:rPr>
          <w:color w:val="000000" w:themeColor="text1"/>
        </w:rPr>
        <w:t>Hastings</w:t>
      </w:r>
      <w:r w:rsidR="00D36A66" w:rsidRPr="00E46489">
        <w:rPr>
          <w:color w:val="000000" w:themeColor="text1"/>
        </w:rPr>
        <w:t>, Stead, &amp; Webb,</w:t>
      </w:r>
      <w:r w:rsidR="0022212D" w:rsidRPr="00E46489">
        <w:rPr>
          <w:color w:val="000000" w:themeColor="text1"/>
        </w:rPr>
        <w:t xml:space="preserve"> 2004</w:t>
      </w:r>
      <w:bookmarkEnd w:id="5"/>
      <w:r w:rsidR="00DB4D65" w:rsidRPr="00E46489">
        <w:rPr>
          <w:color w:val="000000" w:themeColor="text1"/>
        </w:rPr>
        <w:t>)</w:t>
      </w:r>
      <w:r w:rsidR="007D5745" w:rsidRPr="00E46489">
        <w:rPr>
          <w:color w:val="000000" w:themeColor="text1"/>
        </w:rPr>
        <w:t>, critical (Gurrieri</w:t>
      </w:r>
      <w:r w:rsidR="00D36A66" w:rsidRPr="00E46489">
        <w:rPr>
          <w:color w:val="000000" w:themeColor="text1"/>
        </w:rPr>
        <w:t xml:space="preserve">, Previte, </w:t>
      </w:r>
      <w:r w:rsidR="003C11F7" w:rsidRPr="00E46489">
        <w:rPr>
          <w:color w:val="000000" w:themeColor="text1"/>
        </w:rPr>
        <w:t>&amp;</w:t>
      </w:r>
      <w:r w:rsidR="00D36A66" w:rsidRPr="00E46489">
        <w:rPr>
          <w:color w:val="000000" w:themeColor="text1"/>
        </w:rPr>
        <w:t xml:space="preserve"> Brace-Govan,</w:t>
      </w:r>
      <w:r w:rsidR="00D36A66" w:rsidRPr="00E46489" w:rsidDel="00D36A66">
        <w:rPr>
          <w:color w:val="000000" w:themeColor="text1"/>
        </w:rPr>
        <w:t xml:space="preserve"> </w:t>
      </w:r>
      <w:r w:rsidR="007D5745" w:rsidRPr="00E46489">
        <w:rPr>
          <w:color w:val="000000" w:themeColor="text1"/>
        </w:rPr>
        <w:t>2012)</w:t>
      </w:r>
      <w:r w:rsidR="00A86845" w:rsidRPr="00E46489">
        <w:rPr>
          <w:color w:val="000000" w:themeColor="text1"/>
        </w:rPr>
        <w:t xml:space="preserve"> and </w:t>
      </w:r>
      <w:r w:rsidR="00DB4D65" w:rsidRPr="00E46489">
        <w:rPr>
          <w:color w:val="000000" w:themeColor="text1"/>
        </w:rPr>
        <w:t>political (</w:t>
      </w:r>
      <w:r w:rsidR="00C22CF1" w:rsidRPr="00E46489">
        <w:rPr>
          <w:color w:val="000000" w:themeColor="text1"/>
        </w:rPr>
        <w:t xml:space="preserve">Raftapolou </w:t>
      </w:r>
      <w:r w:rsidR="004F5047" w:rsidRPr="00E46489">
        <w:rPr>
          <w:color w:val="000000" w:themeColor="text1"/>
        </w:rPr>
        <w:t xml:space="preserve">&amp; </w:t>
      </w:r>
      <w:r w:rsidR="00C22CF1" w:rsidRPr="00E46489">
        <w:rPr>
          <w:color w:val="000000" w:themeColor="text1"/>
        </w:rPr>
        <w:t>Hogg, 2010</w:t>
      </w:r>
      <w:r w:rsidR="00DB4D65" w:rsidRPr="00E46489">
        <w:rPr>
          <w:color w:val="000000" w:themeColor="text1"/>
        </w:rPr>
        <w:t xml:space="preserve">) </w:t>
      </w:r>
      <w:r w:rsidR="00A86845" w:rsidRPr="00E46489">
        <w:rPr>
          <w:color w:val="000000" w:themeColor="text1"/>
        </w:rPr>
        <w:t xml:space="preserve">perspectives. </w:t>
      </w:r>
      <w:r w:rsidR="00397EAD" w:rsidRPr="00E46489">
        <w:rPr>
          <w:color w:val="000000" w:themeColor="text1"/>
        </w:rPr>
        <w:t>CSM</w:t>
      </w:r>
      <w:r w:rsidR="00BF2660" w:rsidRPr="00E46489">
        <w:rPr>
          <w:color w:val="000000" w:themeColor="text1"/>
        </w:rPr>
        <w:t xml:space="preserve"> </w:t>
      </w:r>
      <w:r w:rsidR="00397EAD" w:rsidRPr="00E46489">
        <w:rPr>
          <w:color w:val="000000" w:themeColor="text1"/>
        </w:rPr>
        <w:t>scholars</w:t>
      </w:r>
      <w:r w:rsidR="00D27711" w:rsidRPr="00E46489">
        <w:rPr>
          <w:color w:val="000000" w:themeColor="text1"/>
        </w:rPr>
        <w:t xml:space="preserve"> </w:t>
      </w:r>
      <w:r w:rsidR="00A73FB1" w:rsidRPr="00E46489">
        <w:rPr>
          <w:color w:val="000000" w:themeColor="text1"/>
        </w:rPr>
        <w:t>also seek to</w:t>
      </w:r>
      <w:r w:rsidR="00CE7263" w:rsidRPr="00E46489">
        <w:rPr>
          <w:color w:val="000000" w:themeColor="text1"/>
        </w:rPr>
        <w:t xml:space="preserve"> </w:t>
      </w:r>
      <w:r w:rsidR="00FB28EC" w:rsidRPr="00E46489">
        <w:rPr>
          <w:color w:val="000000" w:themeColor="text1"/>
        </w:rPr>
        <w:t>respond to calls for the field to innovate (Rundle-Thiele et al., 2019)</w:t>
      </w:r>
      <w:r w:rsidR="007D5745" w:rsidRPr="00E46489">
        <w:rPr>
          <w:color w:val="000000" w:themeColor="text1"/>
        </w:rPr>
        <w:t>. It is i</w:t>
      </w:r>
      <w:r w:rsidR="00A73FB1" w:rsidRPr="00E46489">
        <w:rPr>
          <w:color w:val="000000" w:themeColor="text1"/>
        </w:rPr>
        <w:t>n line with these dual critical and innovati</w:t>
      </w:r>
      <w:r w:rsidR="002F5723" w:rsidRPr="00E46489">
        <w:rPr>
          <w:color w:val="000000" w:themeColor="text1"/>
        </w:rPr>
        <w:t>on</w:t>
      </w:r>
      <w:r w:rsidR="00A73FB1" w:rsidRPr="00E46489">
        <w:rPr>
          <w:color w:val="000000" w:themeColor="text1"/>
        </w:rPr>
        <w:t xml:space="preserve"> goals</w:t>
      </w:r>
      <w:r w:rsidR="007D5745" w:rsidRPr="00E46489">
        <w:rPr>
          <w:color w:val="000000" w:themeColor="text1"/>
        </w:rPr>
        <w:t xml:space="preserve"> that </w:t>
      </w:r>
      <w:r w:rsidR="00A73FB1" w:rsidRPr="00E46489">
        <w:rPr>
          <w:color w:val="000000" w:themeColor="text1"/>
        </w:rPr>
        <w:t>our</w:t>
      </w:r>
      <w:r w:rsidR="00A77B26" w:rsidRPr="00E46489">
        <w:rPr>
          <w:color w:val="000000" w:themeColor="text1"/>
        </w:rPr>
        <w:t xml:space="preserve"> </w:t>
      </w:r>
      <w:r w:rsidR="002F5723" w:rsidRPr="00E46489">
        <w:rPr>
          <w:color w:val="000000" w:themeColor="text1"/>
        </w:rPr>
        <w:t>paper seeks to</w:t>
      </w:r>
      <w:r w:rsidR="00A77B26" w:rsidRPr="00E46489">
        <w:rPr>
          <w:color w:val="000000" w:themeColor="text1"/>
        </w:rPr>
        <w:t xml:space="preserve"> reimagin</w:t>
      </w:r>
      <w:r w:rsidR="002F5723" w:rsidRPr="00E46489">
        <w:rPr>
          <w:color w:val="000000" w:themeColor="text1"/>
        </w:rPr>
        <w:t>e</w:t>
      </w:r>
      <w:r w:rsidR="00A77B26" w:rsidRPr="00E46489">
        <w:rPr>
          <w:color w:val="000000" w:themeColor="text1"/>
        </w:rPr>
        <w:t xml:space="preserve"> the focus of social </w:t>
      </w:r>
      <w:r w:rsidR="002F5723" w:rsidRPr="00E46489">
        <w:rPr>
          <w:color w:val="000000" w:themeColor="text1"/>
        </w:rPr>
        <w:t xml:space="preserve">marketing </w:t>
      </w:r>
      <w:r w:rsidR="00A77B26" w:rsidRPr="00E46489">
        <w:rPr>
          <w:color w:val="000000" w:themeColor="text1"/>
        </w:rPr>
        <w:t>away from the ‘consumers’ of poor behaviours (Lefe</w:t>
      </w:r>
      <w:r w:rsidR="00E03F43" w:rsidRPr="00E46489">
        <w:rPr>
          <w:color w:val="000000" w:themeColor="text1"/>
        </w:rPr>
        <w:t>b</w:t>
      </w:r>
      <w:r w:rsidR="00A77B26" w:rsidRPr="00E46489">
        <w:rPr>
          <w:color w:val="000000" w:themeColor="text1"/>
        </w:rPr>
        <w:t>vre, 2012)</w:t>
      </w:r>
      <w:r w:rsidR="002F5723" w:rsidRPr="00E46489">
        <w:rPr>
          <w:color w:val="000000" w:themeColor="text1"/>
        </w:rPr>
        <w:t xml:space="preserve"> towards the socio-cultural architectures supporting </w:t>
      </w:r>
      <w:r w:rsidR="0099146A" w:rsidRPr="00E46489">
        <w:rPr>
          <w:color w:val="000000" w:themeColor="text1"/>
        </w:rPr>
        <w:t>the enactment of socially problematic behaviours</w:t>
      </w:r>
      <w:r w:rsidR="002F5723" w:rsidRPr="00E46489">
        <w:rPr>
          <w:color w:val="000000" w:themeColor="text1"/>
        </w:rPr>
        <w:t xml:space="preserve">. </w:t>
      </w:r>
      <w:r w:rsidR="00BD5C54" w:rsidRPr="00E46489">
        <w:rPr>
          <w:color w:val="000000" w:themeColor="text1"/>
        </w:rPr>
        <w:t>This paper</w:t>
      </w:r>
      <w:r w:rsidR="00E03F43" w:rsidRPr="00E46489">
        <w:rPr>
          <w:color w:val="000000" w:themeColor="text1"/>
        </w:rPr>
        <w:t xml:space="preserve"> consider</w:t>
      </w:r>
      <w:r w:rsidR="00BD5C54" w:rsidRPr="00E46489">
        <w:rPr>
          <w:color w:val="000000" w:themeColor="text1"/>
        </w:rPr>
        <w:t>s</w:t>
      </w:r>
      <w:r w:rsidR="00E03F43" w:rsidRPr="00E46489">
        <w:rPr>
          <w:color w:val="000000" w:themeColor="text1"/>
        </w:rPr>
        <w:t xml:space="preserve"> the role of practice theory in </w:t>
      </w:r>
      <w:r w:rsidR="0014566A" w:rsidRPr="00E46489">
        <w:rPr>
          <w:color w:val="000000" w:themeColor="text1"/>
        </w:rPr>
        <w:t xml:space="preserve">shaping </w:t>
      </w:r>
      <w:r w:rsidR="00E03F43" w:rsidRPr="00E46489">
        <w:rPr>
          <w:color w:val="000000" w:themeColor="text1"/>
        </w:rPr>
        <w:t xml:space="preserve">social marketing </w:t>
      </w:r>
      <w:r w:rsidR="0014566A" w:rsidRPr="00E46489">
        <w:rPr>
          <w:color w:val="000000" w:themeColor="text1"/>
        </w:rPr>
        <w:t>as a</w:t>
      </w:r>
      <w:r w:rsidR="00D24FF5" w:rsidRPr="00E46489">
        <w:rPr>
          <w:color w:val="000000" w:themeColor="text1"/>
        </w:rPr>
        <w:t xml:space="preserve"> tool for</w:t>
      </w:r>
      <w:r w:rsidR="001125B5" w:rsidRPr="00E46489">
        <w:rPr>
          <w:color w:val="000000" w:themeColor="text1"/>
        </w:rPr>
        <w:t xml:space="preserve"> “</w:t>
      </w:r>
      <w:r w:rsidR="00492DD8" w:rsidRPr="00E46489">
        <w:rPr>
          <w:color w:val="000000" w:themeColor="text1"/>
        </w:rPr>
        <w:t xml:space="preserve">policy interventions into the conduct of everyday life” </w:t>
      </w:r>
      <w:r w:rsidR="001125B5" w:rsidRPr="00E46489">
        <w:rPr>
          <w:color w:val="000000" w:themeColor="text1"/>
        </w:rPr>
        <w:t xml:space="preserve">(Cass </w:t>
      </w:r>
      <w:r w:rsidR="00584FAE" w:rsidRPr="00E46489">
        <w:rPr>
          <w:color w:val="000000" w:themeColor="text1"/>
        </w:rPr>
        <w:t xml:space="preserve">&amp; </w:t>
      </w:r>
      <w:r w:rsidR="001125B5" w:rsidRPr="00E46489">
        <w:rPr>
          <w:color w:val="000000" w:themeColor="text1"/>
        </w:rPr>
        <w:t xml:space="preserve">Faulconbridge, 2016, </w:t>
      </w:r>
      <w:r w:rsidR="00492DD8" w:rsidRPr="00E46489">
        <w:rPr>
          <w:color w:val="000000" w:themeColor="text1"/>
        </w:rPr>
        <w:t>p.</w:t>
      </w:r>
      <w:r w:rsidR="0011740D" w:rsidRPr="00E46489">
        <w:rPr>
          <w:color w:val="000000" w:themeColor="text1"/>
        </w:rPr>
        <w:t>1)</w:t>
      </w:r>
      <w:r w:rsidR="00D24FF5" w:rsidRPr="00E46489">
        <w:rPr>
          <w:color w:val="000000" w:themeColor="text1"/>
        </w:rPr>
        <w:t xml:space="preserve"> by exploring how a practice-orientation would</w:t>
      </w:r>
      <w:r w:rsidR="00F9001D" w:rsidRPr="00E46489">
        <w:rPr>
          <w:color w:val="000000" w:themeColor="text1"/>
        </w:rPr>
        <w:t xml:space="preserve"> </w:t>
      </w:r>
      <w:r w:rsidR="009F450E" w:rsidRPr="00E46489">
        <w:rPr>
          <w:color w:val="000000" w:themeColor="text1"/>
        </w:rPr>
        <w:t>disrupt a social marketing approach to</w:t>
      </w:r>
      <w:r w:rsidR="00D24FF5" w:rsidRPr="00E46489">
        <w:rPr>
          <w:color w:val="000000" w:themeColor="text1"/>
        </w:rPr>
        <w:t xml:space="preserve"> </w:t>
      </w:r>
      <w:r w:rsidR="001125B5" w:rsidRPr="00E46489">
        <w:rPr>
          <w:color w:val="000000" w:themeColor="text1"/>
        </w:rPr>
        <w:t xml:space="preserve">school-based </w:t>
      </w:r>
      <w:r w:rsidR="009F450E" w:rsidRPr="00E46489">
        <w:rPr>
          <w:color w:val="000000" w:themeColor="text1"/>
        </w:rPr>
        <w:t>physical activity</w:t>
      </w:r>
      <w:r w:rsidR="001125B5" w:rsidRPr="00E46489">
        <w:rPr>
          <w:color w:val="000000" w:themeColor="text1"/>
        </w:rPr>
        <w:t xml:space="preserve"> </w:t>
      </w:r>
      <w:r w:rsidR="00D449A3" w:rsidRPr="00E46489">
        <w:rPr>
          <w:color w:val="000000" w:themeColor="text1"/>
        </w:rPr>
        <w:t xml:space="preserve">(PA) </w:t>
      </w:r>
      <w:r w:rsidR="001125B5" w:rsidRPr="00E46489">
        <w:rPr>
          <w:color w:val="000000" w:themeColor="text1"/>
        </w:rPr>
        <w:t>intervention</w:t>
      </w:r>
      <w:r w:rsidR="009F450E" w:rsidRPr="00E46489">
        <w:rPr>
          <w:color w:val="000000" w:themeColor="text1"/>
        </w:rPr>
        <w:t>.</w:t>
      </w:r>
      <w:r w:rsidR="001125B5" w:rsidRPr="00E46489">
        <w:rPr>
          <w:color w:val="000000" w:themeColor="text1"/>
        </w:rPr>
        <w:t xml:space="preserve"> </w:t>
      </w:r>
    </w:p>
    <w:p w14:paraId="76FF2AEC" w14:textId="016C194F" w:rsidR="00A53830" w:rsidRPr="00E46489" w:rsidRDefault="00301771" w:rsidP="00441874">
      <w:pPr>
        <w:pStyle w:val="Heading2"/>
        <w:rPr>
          <w:rFonts w:asciiTheme="minorHAnsi" w:hAnsiTheme="minorHAnsi" w:cstheme="minorHAnsi"/>
          <w:b/>
          <w:bCs/>
          <w:color w:val="000000" w:themeColor="text1"/>
          <w:sz w:val="22"/>
          <w:szCs w:val="22"/>
        </w:rPr>
      </w:pPr>
      <w:r w:rsidRPr="00E46489">
        <w:rPr>
          <w:rFonts w:asciiTheme="minorHAnsi" w:hAnsiTheme="minorHAnsi" w:cstheme="minorHAnsi"/>
          <w:b/>
          <w:bCs/>
          <w:color w:val="000000" w:themeColor="text1"/>
          <w:sz w:val="22"/>
          <w:szCs w:val="22"/>
        </w:rPr>
        <w:t>Reimagining s</w:t>
      </w:r>
      <w:r w:rsidR="00A53830" w:rsidRPr="00E46489">
        <w:rPr>
          <w:rFonts w:asciiTheme="minorHAnsi" w:hAnsiTheme="minorHAnsi" w:cstheme="minorHAnsi"/>
          <w:b/>
          <w:bCs/>
          <w:color w:val="000000" w:themeColor="text1"/>
          <w:sz w:val="22"/>
          <w:szCs w:val="22"/>
        </w:rPr>
        <w:t>chool</w:t>
      </w:r>
      <w:r w:rsidRPr="00E46489">
        <w:rPr>
          <w:rFonts w:asciiTheme="minorHAnsi" w:hAnsiTheme="minorHAnsi" w:cstheme="minorHAnsi"/>
          <w:b/>
          <w:bCs/>
          <w:color w:val="000000" w:themeColor="text1"/>
          <w:sz w:val="22"/>
          <w:szCs w:val="22"/>
        </w:rPr>
        <w:t>-</w:t>
      </w:r>
      <w:r w:rsidR="00A53830" w:rsidRPr="00E46489">
        <w:rPr>
          <w:rFonts w:asciiTheme="minorHAnsi" w:hAnsiTheme="minorHAnsi" w:cstheme="minorHAnsi"/>
          <w:b/>
          <w:bCs/>
          <w:color w:val="000000" w:themeColor="text1"/>
          <w:sz w:val="22"/>
          <w:szCs w:val="22"/>
        </w:rPr>
        <w:t>based physical activity intervention</w:t>
      </w:r>
    </w:p>
    <w:p w14:paraId="78424824" w14:textId="38D9F7DF" w:rsidR="00331BCF" w:rsidRPr="00E46489" w:rsidRDefault="005E7513" w:rsidP="00F23D84">
      <w:pPr>
        <w:rPr>
          <w:color w:val="000000" w:themeColor="text1"/>
        </w:rPr>
      </w:pPr>
      <w:r w:rsidRPr="00E46489">
        <w:rPr>
          <w:color w:val="000000" w:themeColor="text1"/>
        </w:rPr>
        <w:t xml:space="preserve">Schools have been identified as a key setting for promoting </w:t>
      </w:r>
      <w:r w:rsidR="00875E97" w:rsidRPr="00E46489">
        <w:rPr>
          <w:color w:val="000000" w:themeColor="text1"/>
        </w:rPr>
        <w:t>PA</w:t>
      </w:r>
      <w:r w:rsidR="0008573C" w:rsidRPr="00E46489">
        <w:rPr>
          <w:color w:val="000000" w:themeColor="text1"/>
        </w:rPr>
        <w:t>,</w:t>
      </w:r>
      <w:r w:rsidRPr="00E46489">
        <w:rPr>
          <w:color w:val="000000" w:themeColor="text1"/>
        </w:rPr>
        <w:t xml:space="preserve"> given that children spend so much of their time at school (</w:t>
      </w:r>
      <w:bookmarkStart w:id="6" w:name="_Hlk52102834"/>
      <w:r w:rsidRPr="00E46489">
        <w:rPr>
          <w:color w:val="000000" w:themeColor="text1"/>
        </w:rPr>
        <w:t>Wilk et al., 2018)</w:t>
      </w:r>
      <w:bookmarkEnd w:id="6"/>
      <w:r w:rsidRPr="00E46489">
        <w:rPr>
          <w:color w:val="000000" w:themeColor="text1"/>
        </w:rPr>
        <w:t xml:space="preserve">. </w:t>
      </w:r>
      <w:r w:rsidR="00875E97" w:rsidRPr="00E46489">
        <w:rPr>
          <w:color w:val="000000" w:themeColor="text1"/>
        </w:rPr>
        <w:t>PA</w:t>
      </w:r>
      <w:r w:rsidR="00E9150B" w:rsidRPr="00E46489">
        <w:rPr>
          <w:color w:val="000000" w:themeColor="text1"/>
        </w:rPr>
        <w:t xml:space="preserve"> remains a focus for social change given the prevalence of obesity and child physical inacti</w:t>
      </w:r>
      <w:r w:rsidR="00875E97" w:rsidRPr="00E46489">
        <w:rPr>
          <w:color w:val="000000" w:themeColor="text1"/>
        </w:rPr>
        <w:t>v</w:t>
      </w:r>
      <w:r w:rsidR="00E9150B" w:rsidRPr="00E46489">
        <w:rPr>
          <w:color w:val="000000" w:themeColor="text1"/>
        </w:rPr>
        <w:t xml:space="preserve">ity. </w:t>
      </w:r>
      <w:r w:rsidRPr="00E46489">
        <w:rPr>
          <w:color w:val="000000" w:themeColor="text1"/>
        </w:rPr>
        <w:t>Social ma</w:t>
      </w:r>
      <w:r w:rsidR="00403FDC" w:rsidRPr="00E46489">
        <w:rPr>
          <w:color w:val="000000" w:themeColor="text1"/>
        </w:rPr>
        <w:t>rke</w:t>
      </w:r>
      <w:r w:rsidRPr="00E46489">
        <w:rPr>
          <w:color w:val="000000" w:themeColor="text1"/>
        </w:rPr>
        <w:t xml:space="preserve">ting has tended to </w:t>
      </w:r>
      <w:r w:rsidR="005D27DF" w:rsidRPr="00E46489">
        <w:rPr>
          <w:color w:val="000000" w:themeColor="text1"/>
        </w:rPr>
        <w:t>deliver</w:t>
      </w:r>
      <w:r w:rsidR="00875E97" w:rsidRPr="00E46489">
        <w:rPr>
          <w:color w:val="000000" w:themeColor="text1"/>
        </w:rPr>
        <w:t xml:space="preserve"> discrete,</w:t>
      </w:r>
      <w:r w:rsidR="005D27DF" w:rsidRPr="00E46489">
        <w:rPr>
          <w:color w:val="000000" w:themeColor="text1"/>
        </w:rPr>
        <w:t xml:space="preserve"> </w:t>
      </w:r>
      <w:r w:rsidR="005E633B" w:rsidRPr="00E46489">
        <w:rPr>
          <w:color w:val="000000" w:themeColor="text1"/>
        </w:rPr>
        <w:t>standardised, multi-component, short-term</w:t>
      </w:r>
      <w:r w:rsidR="00875E97" w:rsidRPr="00E46489">
        <w:rPr>
          <w:color w:val="000000" w:themeColor="text1"/>
        </w:rPr>
        <w:t xml:space="preserve"> PA</w:t>
      </w:r>
      <w:r w:rsidR="005D27DF" w:rsidRPr="00E46489">
        <w:rPr>
          <w:color w:val="000000" w:themeColor="text1"/>
        </w:rPr>
        <w:t xml:space="preserve"> interventions in schools</w:t>
      </w:r>
      <w:r w:rsidR="00403FDC" w:rsidRPr="00E46489">
        <w:rPr>
          <w:color w:val="000000" w:themeColor="text1"/>
        </w:rPr>
        <w:t xml:space="preserve">, </w:t>
      </w:r>
      <w:r w:rsidR="005E633B" w:rsidRPr="00E46489">
        <w:rPr>
          <w:color w:val="000000" w:themeColor="text1"/>
        </w:rPr>
        <w:t>with key measurable outcomes</w:t>
      </w:r>
      <w:r w:rsidR="003276C9" w:rsidRPr="00E46489">
        <w:rPr>
          <w:color w:val="000000" w:themeColor="text1"/>
        </w:rPr>
        <w:t xml:space="preserve"> (Miller</w:t>
      </w:r>
      <w:r w:rsidR="0008573C" w:rsidRPr="00E46489">
        <w:rPr>
          <w:color w:val="000000" w:themeColor="text1"/>
        </w:rPr>
        <w:t>,</w:t>
      </w:r>
      <w:r w:rsidR="003276C9" w:rsidRPr="00E46489">
        <w:rPr>
          <w:color w:val="000000" w:themeColor="text1"/>
        </w:rPr>
        <w:t xml:space="preserve"> </w:t>
      </w:r>
      <w:r w:rsidR="0008573C" w:rsidRPr="00E46489">
        <w:rPr>
          <w:color w:val="000000" w:themeColor="text1"/>
        </w:rPr>
        <w:t>Valbuena, Zerger, &amp; Miltenberger,</w:t>
      </w:r>
      <w:r w:rsidR="0008573C" w:rsidRPr="00E46489" w:rsidDel="0008573C">
        <w:rPr>
          <w:color w:val="000000" w:themeColor="text1"/>
        </w:rPr>
        <w:t xml:space="preserve"> </w:t>
      </w:r>
      <w:r w:rsidR="003276C9" w:rsidRPr="00E46489">
        <w:rPr>
          <w:color w:val="000000" w:themeColor="text1"/>
        </w:rPr>
        <w:t>2018)</w:t>
      </w:r>
      <w:r w:rsidR="005E633B" w:rsidRPr="00E46489">
        <w:rPr>
          <w:color w:val="000000" w:themeColor="text1"/>
        </w:rPr>
        <w:t xml:space="preserve">. Components might </w:t>
      </w:r>
      <w:r w:rsidR="00C96836" w:rsidRPr="00E46489">
        <w:rPr>
          <w:color w:val="000000" w:themeColor="text1"/>
        </w:rPr>
        <w:t xml:space="preserve">include </w:t>
      </w:r>
      <w:r w:rsidR="00195E55" w:rsidRPr="00E46489">
        <w:rPr>
          <w:color w:val="000000" w:themeColor="text1"/>
        </w:rPr>
        <w:t xml:space="preserve">education elements in </w:t>
      </w:r>
      <w:r w:rsidR="005E633B" w:rsidRPr="00E46489">
        <w:rPr>
          <w:color w:val="000000" w:themeColor="text1"/>
        </w:rPr>
        <w:t>lessons (Blitstein et al., 2016)</w:t>
      </w:r>
      <w:r w:rsidR="00195E55" w:rsidRPr="00E46489">
        <w:rPr>
          <w:color w:val="000000" w:themeColor="text1"/>
        </w:rPr>
        <w:t xml:space="preserve">, messages that ‘draw attention’ to the campaign (Alaimo et al., 2015) and other </w:t>
      </w:r>
      <w:r w:rsidR="00C96836" w:rsidRPr="00E46489">
        <w:rPr>
          <w:color w:val="000000" w:themeColor="text1"/>
        </w:rPr>
        <w:t>t</w:t>
      </w:r>
      <w:r w:rsidR="005E633B" w:rsidRPr="00E46489">
        <w:rPr>
          <w:color w:val="000000" w:themeColor="text1"/>
        </w:rPr>
        <w:t>argeted communications</w:t>
      </w:r>
      <w:r w:rsidR="00195E55" w:rsidRPr="00E46489">
        <w:rPr>
          <w:color w:val="000000" w:themeColor="text1"/>
        </w:rPr>
        <w:t>, for example using</w:t>
      </w:r>
      <w:r w:rsidR="005E633B" w:rsidRPr="00E46489">
        <w:rPr>
          <w:color w:val="000000" w:themeColor="text1"/>
        </w:rPr>
        <w:t xml:space="preserve"> celebrity endorsement (Vaughn</w:t>
      </w:r>
      <w:r w:rsidR="0008573C" w:rsidRPr="00E46489">
        <w:rPr>
          <w:color w:val="000000" w:themeColor="text1"/>
        </w:rPr>
        <w:t xml:space="preserve">, Bartlett, Luecking, Hennink-Kaminski, &amp; Ward, </w:t>
      </w:r>
      <w:r w:rsidR="005E633B" w:rsidRPr="00E46489">
        <w:rPr>
          <w:color w:val="000000" w:themeColor="text1"/>
        </w:rPr>
        <w:t xml:space="preserve">2018). </w:t>
      </w:r>
      <w:r w:rsidR="00195E55" w:rsidRPr="00E46489">
        <w:rPr>
          <w:color w:val="000000" w:themeColor="text1"/>
        </w:rPr>
        <w:t>Social marketing</w:t>
      </w:r>
      <w:r w:rsidR="005E633B" w:rsidRPr="00E46489">
        <w:rPr>
          <w:color w:val="000000" w:themeColor="text1"/>
        </w:rPr>
        <w:t xml:space="preserve"> ‘products’</w:t>
      </w:r>
      <w:r w:rsidR="00C96836" w:rsidRPr="00E46489">
        <w:rPr>
          <w:color w:val="000000" w:themeColor="text1"/>
        </w:rPr>
        <w:t xml:space="preserve"> </w:t>
      </w:r>
      <w:r w:rsidR="00195E55" w:rsidRPr="00E46489">
        <w:rPr>
          <w:color w:val="000000" w:themeColor="text1"/>
        </w:rPr>
        <w:t>might include</w:t>
      </w:r>
      <w:r w:rsidR="00C96836" w:rsidRPr="00E46489">
        <w:rPr>
          <w:color w:val="000000" w:themeColor="text1"/>
        </w:rPr>
        <w:t xml:space="preserve"> </w:t>
      </w:r>
      <w:r w:rsidR="005E633B" w:rsidRPr="00E46489">
        <w:rPr>
          <w:color w:val="000000" w:themeColor="text1"/>
        </w:rPr>
        <w:t xml:space="preserve">teacher guides, </w:t>
      </w:r>
      <w:r w:rsidR="00C96836" w:rsidRPr="00E46489">
        <w:rPr>
          <w:color w:val="000000" w:themeColor="text1"/>
        </w:rPr>
        <w:t xml:space="preserve">pledge packs, </w:t>
      </w:r>
      <w:r w:rsidR="003276C9" w:rsidRPr="00E46489">
        <w:rPr>
          <w:color w:val="000000" w:themeColor="text1"/>
        </w:rPr>
        <w:t xml:space="preserve">reward schemes, </w:t>
      </w:r>
      <w:r w:rsidR="005E633B" w:rsidRPr="00E46489">
        <w:rPr>
          <w:color w:val="000000" w:themeColor="text1"/>
        </w:rPr>
        <w:t>parent information kits</w:t>
      </w:r>
      <w:r w:rsidR="00C96836" w:rsidRPr="00E46489">
        <w:rPr>
          <w:color w:val="000000" w:themeColor="text1"/>
        </w:rPr>
        <w:t xml:space="preserve"> and </w:t>
      </w:r>
      <w:r w:rsidR="005E633B" w:rsidRPr="00E46489">
        <w:rPr>
          <w:color w:val="000000" w:themeColor="text1"/>
        </w:rPr>
        <w:t>sports equipment</w:t>
      </w:r>
      <w:r w:rsidR="00C96836" w:rsidRPr="00E46489">
        <w:rPr>
          <w:color w:val="000000" w:themeColor="text1"/>
        </w:rPr>
        <w:t xml:space="preserve"> (Alaimo et al., 2015; </w:t>
      </w:r>
      <w:bookmarkStart w:id="7" w:name="_Hlk52102924"/>
      <w:r w:rsidR="00C96836" w:rsidRPr="00E46489">
        <w:rPr>
          <w:color w:val="000000" w:themeColor="text1"/>
        </w:rPr>
        <w:t>Henninck-Kaminski</w:t>
      </w:r>
      <w:r w:rsidR="0008573C" w:rsidRPr="00E46489">
        <w:rPr>
          <w:color w:val="000000" w:themeColor="text1"/>
        </w:rPr>
        <w:t>,</w:t>
      </w:r>
      <w:r w:rsidR="00C96836" w:rsidRPr="00E46489">
        <w:rPr>
          <w:color w:val="000000" w:themeColor="text1"/>
        </w:rPr>
        <w:t xml:space="preserve"> </w:t>
      </w:r>
      <w:r w:rsidR="0008573C" w:rsidRPr="00E46489">
        <w:rPr>
          <w:color w:val="000000" w:themeColor="text1"/>
        </w:rPr>
        <w:t>Ihekweazu, &amp; Vaughn,</w:t>
      </w:r>
      <w:r w:rsidR="00C96836" w:rsidRPr="00E46489">
        <w:rPr>
          <w:color w:val="000000" w:themeColor="text1"/>
        </w:rPr>
        <w:t xml:space="preserve"> 2018</w:t>
      </w:r>
      <w:bookmarkEnd w:id="7"/>
      <w:r w:rsidR="003276C9" w:rsidRPr="00E46489">
        <w:rPr>
          <w:color w:val="000000" w:themeColor="text1"/>
        </w:rPr>
        <w:t>;</w:t>
      </w:r>
      <w:r w:rsidR="0008573C" w:rsidRPr="00E46489">
        <w:rPr>
          <w:color w:val="000000" w:themeColor="text1"/>
        </w:rPr>
        <w:t xml:space="preserve"> Huhman et al., 2010; McManus et al., 2008</w:t>
      </w:r>
      <w:r w:rsidR="00C96836" w:rsidRPr="00E46489">
        <w:rPr>
          <w:color w:val="000000" w:themeColor="text1"/>
        </w:rPr>
        <w:t>)</w:t>
      </w:r>
      <w:r w:rsidR="00F23D84" w:rsidRPr="00E46489">
        <w:rPr>
          <w:color w:val="000000" w:themeColor="text1"/>
        </w:rPr>
        <w:t xml:space="preserve">, all designed to </w:t>
      </w:r>
      <w:r w:rsidR="00195E55" w:rsidRPr="00E46489">
        <w:rPr>
          <w:color w:val="000000" w:themeColor="text1"/>
        </w:rPr>
        <w:t xml:space="preserve">appeal to a target </w:t>
      </w:r>
      <w:r w:rsidR="005E633B" w:rsidRPr="00E46489">
        <w:rPr>
          <w:color w:val="000000" w:themeColor="text1"/>
        </w:rPr>
        <w:t xml:space="preserve">audience of children or teachers. </w:t>
      </w:r>
      <w:r w:rsidR="003276C9" w:rsidRPr="00E46489">
        <w:rPr>
          <w:color w:val="000000" w:themeColor="text1"/>
        </w:rPr>
        <w:t>T</w:t>
      </w:r>
      <w:r w:rsidR="00195E55" w:rsidRPr="00E46489">
        <w:rPr>
          <w:color w:val="000000" w:themeColor="text1"/>
        </w:rPr>
        <w:t>he</w:t>
      </w:r>
      <w:r w:rsidR="00142DA2" w:rsidRPr="00E46489">
        <w:rPr>
          <w:color w:val="000000" w:themeColor="text1"/>
        </w:rPr>
        <w:t xml:space="preserve"> conceptual focus </w:t>
      </w:r>
      <w:r w:rsidR="00195E55" w:rsidRPr="00E46489">
        <w:rPr>
          <w:color w:val="000000" w:themeColor="text1"/>
        </w:rPr>
        <w:t xml:space="preserve">tends to be </w:t>
      </w:r>
      <w:r w:rsidR="00142DA2" w:rsidRPr="00E46489">
        <w:rPr>
          <w:color w:val="000000" w:themeColor="text1"/>
        </w:rPr>
        <w:t xml:space="preserve">on </w:t>
      </w:r>
      <w:r w:rsidR="00195E55" w:rsidRPr="00E46489">
        <w:rPr>
          <w:color w:val="000000" w:themeColor="text1"/>
        </w:rPr>
        <w:t xml:space="preserve">fostering </w:t>
      </w:r>
      <w:r w:rsidR="00142DA2" w:rsidRPr="00E46489">
        <w:rPr>
          <w:color w:val="000000" w:themeColor="text1"/>
        </w:rPr>
        <w:t>individual</w:t>
      </w:r>
      <w:r w:rsidR="00195E55" w:rsidRPr="00E46489">
        <w:rPr>
          <w:color w:val="000000" w:themeColor="text1"/>
        </w:rPr>
        <w:t>-level</w:t>
      </w:r>
      <w:r w:rsidR="00142DA2" w:rsidRPr="00E46489">
        <w:rPr>
          <w:color w:val="000000" w:themeColor="text1"/>
        </w:rPr>
        <w:t xml:space="preserve"> behaviour change</w:t>
      </w:r>
      <w:r w:rsidR="000E7FC9" w:rsidRPr="00E46489">
        <w:rPr>
          <w:color w:val="000000" w:themeColor="text1"/>
        </w:rPr>
        <w:t xml:space="preserve"> (Lefebvre, 2011)</w:t>
      </w:r>
      <w:r w:rsidR="005A30FE" w:rsidRPr="00E46489">
        <w:rPr>
          <w:color w:val="000000" w:themeColor="text1"/>
        </w:rPr>
        <w:t>, which risks falling short of the</w:t>
      </w:r>
      <w:r w:rsidR="006E1811" w:rsidRPr="00E46489">
        <w:rPr>
          <w:color w:val="000000" w:themeColor="text1"/>
        </w:rPr>
        <w:t xml:space="preserve"> systemic shift </w:t>
      </w:r>
      <w:r w:rsidR="005A30FE" w:rsidRPr="00E46489">
        <w:rPr>
          <w:color w:val="000000" w:themeColor="text1"/>
        </w:rPr>
        <w:t xml:space="preserve">required </w:t>
      </w:r>
      <w:r w:rsidR="006E1811" w:rsidRPr="00E46489">
        <w:rPr>
          <w:color w:val="000000" w:themeColor="text1"/>
        </w:rPr>
        <w:t xml:space="preserve">when </w:t>
      </w:r>
      <w:r w:rsidR="005A30FE" w:rsidRPr="00E46489">
        <w:rPr>
          <w:color w:val="000000" w:themeColor="text1"/>
        </w:rPr>
        <w:t>PA</w:t>
      </w:r>
      <w:r w:rsidR="006E1811" w:rsidRPr="00E46489">
        <w:rPr>
          <w:color w:val="000000" w:themeColor="text1"/>
        </w:rPr>
        <w:t xml:space="preserve"> and education systems </w:t>
      </w:r>
      <w:r w:rsidR="005A30FE" w:rsidRPr="00E46489">
        <w:rPr>
          <w:color w:val="000000" w:themeColor="text1"/>
        </w:rPr>
        <w:t>provide vital</w:t>
      </w:r>
      <w:r w:rsidR="006E1811" w:rsidRPr="00E46489">
        <w:rPr>
          <w:color w:val="000000" w:themeColor="text1"/>
        </w:rPr>
        <w:t xml:space="preserve"> architectures that </w:t>
      </w:r>
      <w:r w:rsidR="006A27E6" w:rsidRPr="00E46489">
        <w:rPr>
          <w:color w:val="000000" w:themeColor="text1"/>
        </w:rPr>
        <w:t>condition</w:t>
      </w:r>
      <w:r w:rsidR="006E1811" w:rsidRPr="00E46489">
        <w:rPr>
          <w:color w:val="000000" w:themeColor="text1"/>
        </w:rPr>
        <w:t xml:space="preserve"> everyday school life (Kemmis</w:t>
      </w:r>
      <w:r w:rsidR="0022430B" w:rsidRPr="00E46489">
        <w:rPr>
          <w:color w:val="000000" w:themeColor="text1"/>
        </w:rPr>
        <w:t xml:space="preserve"> &amp; </w:t>
      </w:r>
      <w:r w:rsidR="00D80667" w:rsidRPr="00E46489">
        <w:rPr>
          <w:color w:val="000000" w:themeColor="text1"/>
        </w:rPr>
        <w:t>Grootenboer</w:t>
      </w:r>
      <w:r w:rsidR="0022430B" w:rsidRPr="00E46489">
        <w:rPr>
          <w:color w:val="000000" w:themeColor="text1"/>
        </w:rPr>
        <w:t>, 2008</w:t>
      </w:r>
      <w:r w:rsidR="006E1811" w:rsidRPr="00E46489">
        <w:rPr>
          <w:color w:val="000000" w:themeColor="text1"/>
        </w:rPr>
        <w:t xml:space="preserve">). Furthermore, </w:t>
      </w:r>
      <w:r w:rsidR="006A27E6" w:rsidRPr="00E46489">
        <w:rPr>
          <w:color w:val="000000" w:themeColor="text1"/>
        </w:rPr>
        <w:t xml:space="preserve">heavily marketed and </w:t>
      </w:r>
      <w:r w:rsidR="006E1811" w:rsidRPr="00E46489">
        <w:rPr>
          <w:color w:val="000000" w:themeColor="text1"/>
        </w:rPr>
        <w:t xml:space="preserve">targeted </w:t>
      </w:r>
      <w:r w:rsidR="006A27E6" w:rsidRPr="00E46489">
        <w:rPr>
          <w:color w:val="000000" w:themeColor="text1"/>
        </w:rPr>
        <w:t>PA</w:t>
      </w:r>
      <w:r w:rsidR="006E1811" w:rsidRPr="00E46489">
        <w:rPr>
          <w:color w:val="000000" w:themeColor="text1"/>
        </w:rPr>
        <w:t xml:space="preserve"> interventions have been criticised for </w:t>
      </w:r>
      <w:r w:rsidR="00313065" w:rsidRPr="00E46489">
        <w:rPr>
          <w:color w:val="000000" w:themeColor="text1"/>
        </w:rPr>
        <w:t>failing to reach</w:t>
      </w:r>
      <w:r w:rsidR="00D449A3" w:rsidRPr="00E46489">
        <w:rPr>
          <w:color w:val="000000" w:themeColor="text1"/>
        </w:rPr>
        <w:t xml:space="preserve"> their potential</w:t>
      </w:r>
      <w:r w:rsidR="00313065" w:rsidRPr="00E46489">
        <w:rPr>
          <w:color w:val="000000" w:themeColor="text1"/>
        </w:rPr>
        <w:t xml:space="preserve">, or for </w:t>
      </w:r>
      <w:r w:rsidR="006E1811" w:rsidRPr="00E46489">
        <w:rPr>
          <w:color w:val="000000" w:themeColor="text1"/>
        </w:rPr>
        <w:t>stigmati</w:t>
      </w:r>
      <w:r w:rsidR="00313065" w:rsidRPr="00E46489">
        <w:rPr>
          <w:color w:val="000000" w:themeColor="text1"/>
        </w:rPr>
        <w:t>sing</w:t>
      </w:r>
      <w:r w:rsidR="006E1811" w:rsidRPr="00E46489">
        <w:rPr>
          <w:color w:val="000000" w:themeColor="text1"/>
        </w:rPr>
        <w:t xml:space="preserve"> and responsibilis</w:t>
      </w:r>
      <w:r w:rsidR="00313065" w:rsidRPr="00E46489">
        <w:rPr>
          <w:color w:val="000000" w:themeColor="text1"/>
        </w:rPr>
        <w:t>ing</w:t>
      </w:r>
      <w:r w:rsidR="006E1811" w:rsidRPr="00E46489">
        <w:rPr>
          <w:color w:val="000000" w:themeColor="text1"/>
        </w:rPr>
        <w:t xml:space="preserve"> particular groups (</w:t>
      </w:r>
      <w:bookmarkStart w:id="8" w:name="_Hlk52103064"/>
      <w:r w:rsidR="006E1811" w:rsidRPr="00E46489">
        <w:rPr>
          <w:color w:val="000000" w:themeColor="text1"/>
        </w:rPr>
        <w:t xml:space="preserve">Burrows </w:t>
      </w:r>
      <w:r w:rsidR="00DC76AB" w:rsidRPr="00E46489">
        <w:rPr>
          <w:color w:val="000000" w:themeColor="text1"/>
        </w:rPr>
        <w:t xml:space="preserve">&amp; </w:t>
      </w:r>
      <w:r w:rsidR="006E1811" w:rsidRPr="00E46489">
        <w:rPr>
          <w:color w:val="000000" w:themeColor="text1"/>
        </w:rPr>
        <w:t>Wright, 2007</w:t>
      </w:r>
      <w:bookmarkEnd w:id="8"/>
      <w:r w:rsidR="006E1811" w:rsidRPr="00E46489">
        <w:rPr>
          <w:color w:val="000000" w:themeColor="text1"/>
        </w:rPr>
        <w:t xml:space="preserve">; </w:t>
      </w:r>
      <w:r w:rsidR="00313065" w:rsidRPr="00E46489">
        <w:rPr>
          <w:color w:val="000000" w:themeColor="text1"/>
        </w:rPr>
        <w:t>Carmona</w:t>
      </w:r>
      <w:r w:rsidR="0008573C" w:rsidRPr="00E46489">
        <w:rPr>
          <w:color w:val="000000" w:themeColor="text1"/>
        </w:rPr>
        <w:t xml:space="preserve">, Tornero-Quiñones, &amp; Sierra-Robles, </w:t>
      </w:r>
      <w:r w:rsidR="00313065" w:rsidRPr="00E46489">
        <w:rPr>
          <w:color w:val="000000" w:themeColor="text1"/>
        </w:rPr>
        <w:t xml:space="preserve">2015; </w:t>
      </w:r>
      <w:r w:rsidR="006E1811" w:rsidRPr="00E46489">
        <w:rPr>
          <w:color w:val="000000" w:themeColor="text1"/>
        </w:rPr>
        <w:t>Hennink-Kaminski et al., 2018)</w:t>
      </w:r>
      <w:r w:rsidR="00313065" w:rsidRPr="00E46489">
        <w:rPr>
          <w:color w:val="000000" w:themeColor="text1"/>
        </w:rPr>
        <w:t>.</w:t>
      </w:r>
    </w:p>
    <w:p w14:paraId="7B22F21D" w14:textId="20312EB7" w:rsidR="00301771" w:rsidRPr="00E46489" w:rsidRDefault="00301771" w:rsidP="00441874">
      <w:pPr>
        <w:rPr>
          <w:color w:val="000000" w:themeColor="text1"/>
        </w:rPr>
      </w:pPr>
      <w:r w:rsidRPr="00E46489">
        <w:rPr>
          <w:color w:val="000000" w:themeColor="text1"/>
        </w:rPr>
        <w:t xml:space="preserve">Literature from outside social marketing </w:t>
      </w:r>
      <w:r w:rsidR="001B2BE1" w:rsidRPr="00E46489">
        <w:rPr>
          <w:color w:val="000000" w:themeColor="text1"/>
        </w:rPr>
        <w:t>calls</w:t>
      </w:r>
      <w:r w:rsidRPr="00E46489">
        <w:rPr>
          <w:color w:val="000000" w:themeColor="text1"/>
        </w:rPr>
        <w:t xml:space="preserve"> for </w:t>
      </w:r>
      <w:r w:rsidR="0079046D" w:rsidRPr="00E46489">
        <w:rPr>
          <w:color w:val="000000" w:themeColor="text1"/>
        </w:rPr>
        <w:t>PA</w:t>
      </w:r>
      <w:r w:rsidR="006E1811" w:rsidRPr="00E46489">
        <w:rPr>
          <w:color w:val="000000" w:themeColor="text1"/>
        </w:rPr>
        <w:t xml:space="preserve"> </w:t>
      </w:r>
      <w:r w:rsidRPr="00E46489">
        <w:rPr>
          <w:color w:val="000000" w:themeColor="text1"/>
        </w:rPr>
        <w:t xml:space="preserve">intervention approaches that focus on making </w:t>
      </w:r>
      <w:r w:rsidR="0079046D" w:rsidRPr="00E46489">
        <w:rPr>
          <w:color w:val="000000" w:themeColor="text1"/>
        </w:rPr>
        <w:t>PA</w:t>
      </w:r>
      <w:r w:rsidRPr="00E46489">
        <w:rPr>
          <w:color w:val="000000" w:themeColor="text1"/>
        </w:rPr>
        <w:t xml:space="preserve"> more ingrained, normative and an unreflexive part of </w:t>
      </w:r>
      <w:r w:rsidR="006E1811" w:rsidRPr="00E46489">
        <w:rPr>
          <w:color w:val="000000" w:themeColor="text1"/>
        </w:rPr>
        <w:t>everyday life</w:t>
      </w:r>
      <w:r w:rsidRPr="00E46489">
        <w:rPr>
          <w:color w:val="000000" w:themeColor="text1"/>
        </w:rPr>
        <w:t xml:space="preserve"> rather than the result of participation in discrete programmes or campaigns </w:t>
      </w:r>
      <w:bookmarkStart w:id="9" w:name="_Hlk52103100"/>
      <w:r w:rsidRPr="00E46489">
        <w:rPr>
          <w:color w:val="000000" w:themeColor="text1"/>
        </w:rPr>
        <w:t>(Reis et al., 2016)</w:t>
      </w:r>
      <w:bookmarkEnd w:id="9"/>
      <w:r w:rsidRPr="00E46489">
        <w:rPr>
          <w:color w:val="000000" w:themeColor="text1"/>
        </w:rPr>
        <w:t>. Reis et al.</w:t>
      </w:r>
      <w:r w:rsidR="001614CE" w:rsidRPr="00E46489">
        <w:rPr>
          <w:color w:val="000000" w:themeColor="text1"/>
        </w:rPr>
        <w:t xml:space="preserve"> (2016</w:t>
      </w:r>
      <w:r w:rsidR="007168C2" w:rsidRPr="00E46489">
        <w:rPr>
          <w:color w:val="000000" w:themeColor="text1"/>
        </w:rPr>
        <w:t>, p.10</w:t>
      </w:r>
      <w:r w:rsidR="001614CE" w:rsidRPr="00E46489">
        <w:rPr>
          <w:color w:val="000000" w:themeColor="text1"/>
        </w:rPr>
        <w:t xml:space="preserve">) </w:t>
      </w:r>
      <w:r w:rsidR="00302B6B" w:rsidRPr="00E46489">
        <w:rPr>
          <w:color w:val="000000" w:themeColor="text1"/>
        </w:rPr>
        <w:t>suggest policies should support</w:t>
      </w:r>
      <w:r w:rsidRPr="00E46489">
        <w:rPr>
          <w:color w:val="000000" w:themeColor="text1"/>
        </w:rPr>
        <w:t xml:space="preserve"> ‘active living’</w:t>
      </w:r>
      <w:r w:rsidR="007168C2" w:rsidRPr="00E46489">
        <w:rPr>
          <w:color w:val="000000" w:themeColor="text1"/>
        </w:rPr>
        <w:t xml:space="preserve">, </w:t>
      </w:r>
      <w:r w:rsidRPr="00E46489">
        <w:rPr>
          <w:color w:val="000000" w:themeColor="text1"/>
        </w:rPr>
        <w:t xml:space="preserve">and particularly note that “Ministries of education should adopt whole-of-school approaches for promoting </w:t>
      </w:r>
      <w:r w:rsidR="007168C2" w:rsidRPr="00E46489">
        <w:rPr>
          <w:color w:val="000000" w:themeColor="text1"/>
        </w:rPr>
        <w:t>physical activity</w:t>
      </w:r>
      <w:r w:rsidRPr="00E46489">
        <w:rPr>
          <w:color w:val="000000" w:themeColor="text1"/>
        </w:rPr>
        <w:t xml:space="preserve"> among children and adolescents”. </w:t>
      </w:r>
      <w:r w:rsidR="002D173F" w:rsidRPr="00E46489">
        <w:rPr>
          <w:color w:val="000000" w:themeColor="text1"/>
        </w:rPr>
        <w:t xml:space="preserve">Collaborative </w:t>
      </w:r>
      <w:r w:rsidRPr="00E46489">
        <w:rPr>
          <w:color w:val="000000" w:themeColor="text1"/>
        </w:rPr>
        <w:t>‘</w:t>
      </w:r>
      <w:r w:rsidR="002D173F" w:rsidRPr="00E46489">
        <w:rPr>
          <w:color w:val="000000" w:themeColor="text1"/>
        </w:rPr>
        <w:t>w</w:t>
      </w:r>
      <w:r w:rsidRPr="00E46489">
        <w:rPr>
          <w:color w:val="000000" w:themeColor="text1"/>
        </w:rPr>
        <w:t xml:space="preserve">hole of </w:t>
      </w:r>
      <w:r w:rsidRPr="00E46489">
        <w:rPr>
          <w:color w:val="000000" w:themeColor="text1"/>
        </w:rPr>
        <w:lastRenderedPageBreak/>
        <w:t>school’ approaches</w:t>
      </w:r>
      <w:r w:rsidR="006E1811" w:rsidRPr="00E46489">
        <w:rPr>
          <w:color w:val="000000" w:themeColor="text1"/>
        </w:rPr>
        <w:t xml:space="preserve"> are designed to create supportive school environments for healthy behaviour (</w:t>
      </w:r>
      <w:bookmarkStart w:id="10" w:name="_Hlk52103119"/>
      <w:r w:rsidR="006E1811" w:rsidRPr="00E46489">
        <w:rPr>
          <w:color w:val="000000" w:themeColor="text1"/>
        </w:rPr>
        <w:t>W</w:t>
      </w:r>
      <w:r w:rsidR="00FA7BA9" w:rsidRPr="00E46489">
        <w:rPr>
          <w:color w:val="000000" w:themeColor="text1"/>
        </w:rPr>
        <w:t>orld Health Organisation,</w:t>
      </w:r>
      <w:r w:rsidR="006E1811" w:rsidRPr="00E46489">
        <w:rPr>
          <w:color w:val="000000" w:themeColor="text1"/>
        </w:rPr>
        <w:t xml:space="preserve"> 1986</w:t>
      </w:r>
      <w:bookmarkEnd w:id="10"/>
      <w:r w:rsidR="006E1811" w:rsidRPr="00E46489">
        <w:rPr>
          <w:color w:val="000000" w:themeColor="text1"/>
        </w:rPr>
        <w:t xml:space="preserve">). However, they </w:t>
      </w:r>
      <w:r w:rsidRPr="00E46489">
        <w:rPr>
          <w:color w:val="000000" w:themeColor="text1"/>
        </w:rPr>
        <w:t xml:space="preserve">have been </w:t>
      </w:r>
      <w:r w:rsidR="006E1811" w:rsidRPr="00E46489">
        <w:rPr>
          <w:color w:val="000000" w:themeColor="text1"/>
        </w:rPr>
        <w:t xml:space="preserve">widely </w:t>
      </w:r>
      <w:r w:rsidRPr="00E46489">
        <w:rPr>
          <w:color w:val="000000" w:themeColor="text1"/>
        </w:rPr>
        <w:t xml:space="preserve">criticized as failing to be systematically </w:t>
      </w:r>
      <w:r w:rsidR="00181261" w:rsidRPr="00E46489">
        <w:rPr>
          <w:color w:val="000000" w:themeColor="text1"/>
        </w:rPr>
        <w:t xml:space="preserve">and sustainably </w:t>
      </w:r>
      <w:r w:rsidRPr="00E46489">
        <w:rPr>
          <w:color w:val="000000" w:themeColor="text1"/>
        </w:rPr>
        <w:t>operationalised</w:t>
      </w:r>
      <w:r w:rsidR="006E1811" w:rsidRPr="00E46489">
        <w:rPr>
          <w:color w:val="000000" w:themeColor="text1"/>
        </w:rPr>
        <w:t xml:space="preserve"> </w:t>
      </w:r>
      <w:r w:rsidRPr="00E46489">
        <w:rPr>
          <w:color w:val="000000" w:themeColor="text1"/>
        </w:rPr>
        <w:t>(</w:t>
      </w:r>
      <w:bookmarkStart w:id="11" w:name="_Hlk52103133"/>
      <w:r w:rsidR="006E1811" w:rsidRPr="00E46489">
        <w:rPr>
          <w:color w:val="000000" w:themeColor="text1"/>
        </w:rPr>
        <w:t>Adamowitsch</w:t>
      </w:r>
      <w:r w:rsidR="00B86165" w:rsidRPr="00E46489">
        <w:rPr>
          <w:color w:val="000000" w:themeColor="text1"/>
        </w:rPr>
        <w:t xml:space="preserve">, Gugglberger, &amp; Dür, </w:t>
      </w:r>
      <w:r w:rsidR="006E1811" w:rsidRPr="00E46489">
        <w:rPr>
          <w:color w:val="000000" w:themeColor="text1"/>
        </w:rPr>
        <w:t>2017</w:t>
      </w:r>
      <w:bookmarkEnd w:id="11"/>
      <w:r w:rsidRPr="00E46489">
        <w:rPr>
          <w:color w:val="000000" w:themeColor="text1"/>
        </w:rPr>
        <w:t>) and as suffering from translational failings between policy and practice</w:t>
      </w:r>
      <w:r w:rsidR="004509EC" w:rsidRPr="00E46489">
        <w:rPr>
          <w:color w:val="000000" w:themeColor="text1"/>
        </w:rPr>
        <w:t>,</w:t>
      </w:r>
      <w:r w:rsidRPr="00E46489">
        <w:rPr>
          <w:color w:val="000000" w:themeColor="text1"/>
        </w:rPr>
        <w:t xml:space="preserve"> resulting in a drift back to individualistic measures in schools (</w:t>
      </w:r>
      <w:bookmarkStart w:id="12" w:name="_Hlk52103147"/>
      <w:r w:rsidRPr="00E46489">
        <w:rPr>
          <w:color w:val="000000" w:themeColor="text1"/>
        </w:rPr>
        <w:t>Lindegaard</w:t>
      </w:r>
      <w:r w:rsidR="00B86165" w:rsidRPr="00E46489">
        <w:rPr>
          <w:color w:val="000000" w:themeColor="text1"/>
        </w:rPr>
        <w:t xml:space="preserve">, Nordin, Jourdan, &amp; Simovska, </w:t>
      </w:r>
      <w:r w:rsidRPr="00E46489">
        <w:rPr>
          <w:color w:val="000000" w:themeColor="text1"/>
        </w:rPr>
        <w:t>201</w:t>
      </w:r>
      <w:r w:rsidR="0037651C" w:rsidRPr="00E46489">
        <w:rPr>
          <w:color w:val="000000" w:themeColor="text1"/>
        </w:rPr>
        <w:t>9</w:t>
      </w:r>
      <w:r w:rsidRPr="00E46489">
        <w:rPr>
          <w:color w:val="000000" w:themeColor="text1"/>
        </w:rPr>
        <w:t xml:space="preserve">). </w:t>
      </w:r>
      <w:bookmarkEnd w:id="12"/>
    </w:p>
    <w:p w14:paraId="572A46B3" w14:textId="5171158E" w:rsidR="009A63DC" w:rsidRPr="00E46489" w:rsidRDefault="00020C39" w:rsidP="00441874">
      <w:pPr>
        <w:rPr>
          <w:color w:val="000000" w:themeColor="text1"/>
        </w:rPr>
      </w:pPr>
      <w:r w:rsidRPr="00E46489">
        <w:rPr>
          <w:color w:val="000000" w:themeColor="text1"/>
        </w:rPr>
        <w:t xml:space="preserve">Concurrent with the ‘active living’ agenda, school </w:t>
      </w:r>
      <w:r w:rsidR="002D173F" w:rsidRPr="00E46489">
        <w:rPr>
          <w:color w:val="000000" w:themeColor="text1"/>
        </w:rPr>
        <w:t>PA</w:t>
      </w:r>
      <w:r w:rsidRPr="00E46489">
        <w:rPr>
          <w:color w:val="000000" w:themeColor="text1"/>
        </w:rPr>
        <w:t xml:space="preserve"> </w:t>
      </w:r>
      <w:r w:rsidR="00301771" w:rsidRPr="00E46489">
        <w:rPr>
          <w:color w:val="000000" w:themeColor="text1"/>
        </w:rPr>
        <w:t xml:space="preserve">‘culture’ </w:t>
      </w:r>
      <w:r w:rsidRPr="00E46489">
        <w:rPr>
          <w:color w:val="000000" w:themeColor="text1"/>
        </w:rPr>
        <w:t>has been identified as a goal for</w:t>
      </w:r>
      <w:r w:rsidR="00301771" w:rsidRPr="00E46489">
        <w:rPr>
          <w:color w:val="000000" w:themeColor="text1"/>
        </w:rPr>
        <w:t xml:space="preserve"> </w:t>
      </w:r>
      <w:r w:rsidRPr="00E46489">
        <w:rPr>
          <w:color w:val="000000" w:themeColor="text1"/>
        </w:rPr>
        <w:t>PA</w:t>
      </w:r>
      <w:r w:rsidR="00301771" w:rsidRPr="00E46489">
        <w:rPr>
          <w:color w:val="000000" w:themeColor="text1"/>
        </w:rPr>
        <w:t xml:space="preserve"> intervention</w:t>
      </w:r>
      <w:r w:rsidR="00923E97" w:rsidRPr="00E46489">
        <w:rPr>
          <w:color w:val="000000" w:themeColor="text1"/>
        </w:rPr>
        <w:t xml:space="preserve"> (Rickwood, 2015)</w:t>
      </w:r>
      <w:r w:rsidR="00301771" w:rsidRPr="00E46489">
        <w:rPr>
          <w:color w:val="000000" w:themeColor="text1"/>
        </w:rPr>
        <w:t xml:space="preserve">. </w:t>
      </w:r>
      <w:r w:rsidR="00923E97" w:rsidRPr="00E46489">
        <w:rPr>
          <w:color w:val="000000" w:themeColor="text1"/>
        </w:rPr>
        <w:t>A strong s</w:t>
      </w:r>
      <w:r w:rsidR="00301771" w:rsidRPr="00E46489">
        <w:rPr>
          <w:color w:val="000000" w:themeColor="text1"/>
        </w:rPr>
        <w:t xml:space="preserve">chool </w:t>
      </w:r>
      <w:r w:rsidR="0079046D" w:rsidRPr="00E46489">
        <w:rPr>
          <w:color w:val="000000" w:themeColor="text1"/>
        </w:rPr>
        <w:t>PA</w:t>
      </w:r>
      <w:r w:rsidR="00301771" w:rsidRPr="00E46489">
        <w:rPr>
          <w:color w:val="000000" w:themeColor="text1"/>
        </w:rPr>
        <w:t xml:space="preserve"> culture </w:t>
      </w:r>
      <w:r w:rsidRPr="00E46489">
        <w:rPr>
          <w:color w:val="000000" w:themeColor="text1"/>
        </w:rPr>
        <w:t>plays a</w:t>
      </w:r>
      <w:r w:rsidR="00301771" w:rsidRPr="00E46489">
        <w:rPr>
          <w:color w:val="000000" w:themeColor="text1"/>
        </w:rPr>
        <w:t xml:space="preserve"> powerful role in “forming normative behaviours and beliefs shared by the entire school community that convey expectations, social values and messages of appropriateness in favour of school physical activity promotion” (Bowles</w:t>
      </w:r>
      <w:r w:rsidR="00B86165" w:rsidRPr="00E46489">
        <w:rPr>
          <w:color w:val="000000" w:themeColor="text1"/>
        </w:rPr>
        <w:t xml:space="preserve">, Chroinin, &amp; Murtagh, </w:t>
      </w:r>
      <w:r w:rsidR="00301771" w:rsidRPr="00E46489">
        <w:rPr>
          <w:color w:val="000000" w:themeColor="text1"/>
        </w:rPr>
        <w:t>2019, p.85).</w:t>
      </w:r>
      <w:r w:rsidR="00923E97" w:rsidRPr="00E46489">
        <w:rPr>
          <w:color w:val="000000" w:themeColor="text1"/>
        </w:rPr>
        <w:t xml:space="preserve"> For example, studies have noted that </w:t>
      </w:r>
      <w:r w:rsidR="0079046D" w:rsidRPr="00E46489">
        <w:rPr>
          <w:color w:val="000000" w:themeColor="text1"/>
        </w:rPr>
        <w:t>PA</w:t>
      </w:r>
      <w:r w:rsidR="00923E97" w:rsidRPr="00E46489">
        <w:rPr>
          <w:color w:val="000000" w:themeColor="text1"/>
        </w:rPr>
        <w:t xml:space="preserve"> feels prioritised when there is appropriate and appealing equipment available (</w:t>
      </w:r>
      <w:bookmarkStart w:id="13" w:name="_Hlk52103194"/>
      <w:r w:rsidR="00923E97" w:rsidRPr="00E46489">
        <w:rPr>
          <w:color w:val="000000" w:themeColor="text1"/>
        </w:rPr>
        <w:t>Fitzgerald</w:t>
      </w:r>
      <w:r w:rsidR="00B86165" w:rsidRPr="00E46489">
        <w:rPr>
          <w:color w:val="000000" w:themeColor="text1"/>
        </w:rPr>
        <w:t xml:space="preserve">, </w:t>
      </w:r>
      <w:r w:rsidR="00B86165" w:rsidRPr="00E46489">
        <w:rPr>
          <w:color w:val="000000" w:themeColor="text1"/>
          <w:lang w:val="en-GB"/>
        </w:rPr>
        <w:t xml:space="preserve">Bunde-Birouste, &amp; Webster, </w:t>
      </w:r>
      <w:r w:rsidR="004A0448" w:rsidRPr="00E46489">
        <w:rPr>
          <w:color w:val="000000" w:themeColor="text1"/>
        </w:rPr>
        <w:t>2009</w:t>
      </w:r>
      <w:r w:rsidR="00923E97" w:rsidRPr="00E46489">
        <w:rPr>
          <w:color w:val="000000" w:themeColor="text1"/>
        </w:rPr>
        <w:t>; Rickwood, 201</w:t>
      </w:r>
      <w:bookmarkEnd w:id="13"/>
      <w:r w:rsidR="00A75D72" w:rsidRPr="00E46489">
        <w:rPr>
          <w:color w:val="000000" w:themeColor="text1"/>
        </w:rPr>
        <w:t>5</w:t>
      </w:r>
      <w:r w:rsidR="00923E97" w:rsidRPr="00E46489">
        <w:rPr>
          <w:color w:val="000000" w:themeColor="text1"/>
        </w:rPr>
        <w:t>)</w:t>
      </w:r>
      <w:r w:rsidR="002D173F" w:rsidRPr="00E46489">
        <w:rPr>
          <w:color w:val="000000" w:themeColor="text1"/>
        </w:rPr>
        <w:t>,</w:t>
      </w:r>
      <w:r w:rsidR="00923E97" w:rsidRPr="00E46489">
        <w:rPr>
          <w:color w:val="000000" w:themeColor="text1"/>
        </w:rPr>
        <w:t xml:space="preserve"> and when teachers encourage its usage</w:t>
      </w:r>
      <w:r w:rsidR="002D173F" w:rsidRPr="00E46489">
        <w:rPr>
          <w:color w:val="000000" w:themeColor="text1"/>
        </w:rPr>
        <w:t xml:space="preserve"> this will influence a student’s decision to “use the equipment in a physically productive way” (Rickwood, 2013, p.17)</w:t>
      </w:r>
      <w:r w:rsidR="00923E97" w:rsidRPr="00E46489">
        <w:rPr>
          <w:color w:val="000000" w:themeColor="text1"/>
        </w:rPr>
        <w:t>.</w:t>
      </w:r>
      <w:r w:rsidR="00742E5B" w:rsidRPr="00E46489">
        <w:rPr>
          <w:color w:val="000000" w:themeColor="text1"/>
        </w:rPr>
        <w:t xml:space="preserve"> </w:t>
      </w:r>
      <w:r w:rsidR="002D173F" w:rsidRPr="00E46489">
        <w:rPr>
          <w:color w:val="000000" w:themeColor="text1"/>
        </w:rPr>
        <w:t>PA can also feel de-prioritised within the school, for example t</w:t>
      </w:r>
      <w:r w:rsidR="00742E5B" w:rsidRPr="00E46489">
        <w:rPr>
          <w:color w:val="000000" w:themeColor="text1"/>
        </w:rPr>
        <w:t>eachers who do not value exercise breaks during lessons will be unsupportive of them and fail to implement them (Howie</w:t>
      </w:r>
      <w:r w:rsidR="00B86165" w:rsidRPr="00E46489">
        <w:rPr>
          <w:color w:val="000000" w:themeColor="text1"/>
        </w:rPr>
        <w:t xml:space="preserve">, Newman-Norlund, &amp; Pate, </w:t>
      </w:r>
      <w:r w:rsidR="00742E5B" w:rsidRPr="00E46489">
        <w:rPr>
          <w:color w:val="000000" w:themeColor="text1"/>
        </w:rPr>
        <w:t>2014)</w:t>
      </w:r>
      <w:r w:rsidR="002D173F" w:rsidRPr="00E46489">
        <w:rPr>
          <w:color w:val="000000" w:themeColor="text1"/>
        </w:rPr>
        <w:t>.</w:t>
      </w:r>
      <w:r w:rsidRPr="00E46489">
        <w:rPr>
          <w:color w:val="000000" w:themeColor="text1"/>
        </w:rPr>
        <w:t xml:space="preserve"> </w:t>
      </w:r>
      <w:r w:rsidR="00742E5B" w:rsidRPr="00E46489">
        <w:rPr>
          <w:color w:val="000000" w:themeColor="text1"/>
        </w:rPr>
        <w:t xml:space="preserve">The notion of </w:t>
      </w:r>
      <w:r w:rsidR="0079046D" w:rsidRPr="00E46489">
        <w:rPr>
          <w:color w:val="000000" w:themeColor="text1"/>
        </w:rPr>
        <w:t>PA</w:t>
      </w:r>
      <w:r w:rsidR="00742E5B" w:rsidRPr="00E46489">
        <w:rPr>
          <w:color w:val="000000" w:themeColor="text1"/>
        </w:rPr>
        <w:t xml:space="preserve"> ‘culture’</w:t>
      </w:r>
      <w:r w:rsidR="00112255" w:rsidRPr="00E46489">
        <w:rPr>
          <w:color w:val="000000" w:themeColor="text1"/>
        </w:rPr>
        <w:t xml:space="preserve"> </w:t>
      </w:r>
      <w:r w:rsidR="0012661B" w:rsidRPr="00E46489">
        <w:rPr>
          <w:color w:val="000000" w:themeColor="text1"/>
        </w:rPr>
        <w:t xml:space="preserve">suggests there are </w:t>
      </w:r>
      <w:r w:rsidR="00D34C43" w:rsidRPr="00E46489">
        <w:rPr>
          <w:color w:val="000000" w:themeColor="text1"/>
        </w:rPr>
        <w:t xml:space="preserve">conventions about the </w:t>
      </w:r>
      <w:r w:rsidR="00112255" w:rsidRPr="00E46489">
        <w:rPr>
          <w:color w:val="000000" w:themeColor="text1"/>
        </w:rPr>
        <w:t>regular and normative enactment of physically active pursuits</w:t>
      </w:r>
      <w:r w:rsidR="0012661B" w:rsidRPr="00E46489">
        <w:rPr>
          <w:color w:val="000000" w:themeColor="text1"/>
        </w:rPr>
        <w:t xml:space="preserve"> that are conditioned by </w:t>
      </w:r>
      <w:r w:rsidR="00742E5B" w:rsidRPr="00E46489">
        <w:rPr>
          <w:color w:val="000000" w:themeColor="text1"/>
        </w:rPr>
        <w:t>materials, space</w:t>
      </w:r>
      <w:r w:rsidR="0012661B" w:rsidRPr="00E46489">
        <w:rPr>
          <w:color w:val="000000" w:themeColor="text1"/>
        </w:rPr>
        <w:t>s</w:t>
      </w:r>
      <w:r w:rsidR="00742E5B" w:rsidRPr="00E46489">
        <w:rPr>
          <w:color w:val="000000" w:themeColor="text1"/>
        </w:rPr>
        <w:t>, understandings and everyday activities that happen in schools. S</w:t>
      </w:r>
      <w:r w:rsidR="0071611B" w:rsidRPr="00E46489">
        <w:rPr>
          <w:color w:val="000000" w:themeColor="text1"/>
        </w:rPr>
        <w:t>ocial marketing has rarely explored its role in shaping cultur</w:t>
      </w:r>
      <w:r w:rsidR="009C1859" w:rsidRPr="00E46489">
        <w:rPr>
          <w:color w:val="000000" w:themeColor="text1"/>
        </w:rPr>
        <w:t>al conventions</w:t>
      </w:r>
      <w:r w:rsidR="0071611B" w:rsidRPr="00E46489">
        <w:rPr>
          <w:color w:val="000000" w:themeColor="text1"/>
        </w:rPr>
        <w:t xml:space="preserve">, </w:t>
      </w:r>
      <w:r w:rsidR="009C1859" w:rsidRPr="00E46489">
        <w:rPr>
          <w:color w:val="000000" w:themeColor="text1"/>
        </w:rPr>
        <w:t>tending to</w:t>
      </w:r>
      <w:r w:rsidR="00A46FF6" w:rsidRPr="00E46489">
        <w:rPr>
          <w:color w:val="000000" w:themeColor="text1"/>
        </w:rPr>
        <w:t xml:space="preserve"> focus</w:t>
      </w:r>
      <w:r w:rsidR="0071611B" w:rsidRPr="00E46489">
        <w:rPr>
          <w:color w:val="000000" w:themeColor="text1"/>
        </w:rPr>
        <w:t xml:space="preserve"> on psychological behavioural attributes that underpin individual decisions</w:t>
      </w:r>
      <w:r w:rsidR="000E7FC9" w:rsidRPr="00E46489">
        <w:rPr>
          <w:color w:val="000000" w:themeColor="text1"/>
        </w:rPr>
        <w:t xml:space="preserve"> (</w:t>
      </w:r>
      <w:r w:rsidR="00306C28" w:rsidRPr="00E46489">
        <w:rPr>
          <w:color w:val="000000" w:themeColor="text1"/>
        </w:rPr>
        <w:t xml:space="preserve">Lefebvre, 2012; </w:t>
      </w:r>
      <w:r w:rsidR="000E7FC9" w:rsidRPr="00E46489">
        <w:rPr>
          <w:color w:val="000000" w:themeColor="text1"/>
        </w:rPr>
        <w:t xml:space="preserve">Moloney </w:t>
      </w:r>
      <w:r w:rsidR="002A12B6" w:rsidRPr="00E46489">
        <w:rPr>
          <w:color w:val="000000" w:themeColor="text1"/>
        </w:rPr>
        <w:t xml:space="preserve">&amp; </w:t>
      </w:r>
      <w:r w:rsidR="000E7FC9" w:rsidRPr="00E46489">
        <w:rPr>
          <w:color w:val="000000" w:themeColor="text1"/>
        </w:rPr>
        <w:t>Strengers, 2014)</w:t>
      </w:r>
      <w:r w:rsidR="0071611B" w:rsidRPr="00E46489">
        <w:rPr>
          <w:color w:val="000000" w:themeColor="text1"/>
        </w:rPr>
        <w:t>.</w:t>
      </w:r>
      <w:r w:rsidR="00742E5B" w:rsidRPr="00E46489">
        <w:rPr>
          <w:color w:val="000000" w:themeColor="text1"/>
        </w:rPr>
        <w:t xml:space="preserve"> </w:t>
      </w:r>
      <w:r w:rsidR="00BD5C54" w:rsidRPr="00E46489">
        <w:rPr>
          <w:color w:val="000000" w:themeColor="text1"/>
        </w:rPr>
        <w:t>This paper</w:t>
      </w:r>
      <w:r w:rsidR="00B3579C" w:rsidRPr="00E46489">
        <w:rPr>
          <w:color w:val="000000" w:themeColor="text1"/>
        </w:rPr>
        <w:t xml:space="preserve"> contend</w:t>
      </w:r>
      <w:r w:rsidR="00BD5C54" w:rsidRPr="00E46489">
        <w:rPr>
          <w:color w:val="000000" w:themeColor="text1"/>
        </w:rPr>
        <w:t>s</w:t>
      </w:r>
      <w:r w:rsidR="00B3579C" w:rsidRPr="00E46489">
        <w:rPr>
          <w:color w:val="000000" w:themeColor="text1"/>
        </w:rPr>
        <w:t xml:space="preserve"> that</w:t>
      </w:r>
      <w:r w:rsidR="00A46FF6" w:rsidRPr="00E46489">
        <w:rPr>
          <w:color w:val="000000" w:themeColor="text1"/>
        </w:rPr>
        <w:t xml:space="preserve"> s</w:t>
      </w:r>
      <w:r w:rsidR="00DC4731" w:rsidRPr="00E46489">
        <w:rPr>
          <w:color w:val="000000" w:themeColor="text1"/>
        </w:rPr>
        <w:t xml:space="preserve">ocial marketing </w:t>
      </w:r>
      <w:r w:rsidR="00D03D0B" w:rsidRPr="00E46489">
        <w:rPr>
          <w:color w:val="000000" w:themeColor="text1"/>
        </w:rPr>
        <w:t>might better support a positive</w:t>
      </w:r>
      <w:r w:rsidR="00923E97" w:rsidRPr="00E46489">
        <w:rPr>
          <w:color w:val="000000" w:themeColor="text1"/>
        </w:rPr>
        <w:t xml:space="preserve"> school </w:t>
      </w:r>
      <w:r w:rsidR="00D03D0B" w:rsidRPr="00E46489">
        <w:rPr>
          <w:color w:val="000000" w:themeColor="text1"/>
        </w:rPr>
        <w:t>‘</w:t>
      </w:r>
      <w:r w:rsidR="0079046D" w:rsidRPr="00E46489">
        <w:rPr>
          <w:color w:val="000000" w:themeColor="text1"/>
        </w:rPr>
        <w:t>PA</w:t>
      </w:r>
      <w:r w:rsidR="00923E97" w:rsidRPr="00E46489">
        <w:rPr>
          <w:color w:val="000000" w:themeColor="text1"/>
        </w:rPr>
        <w:t xml:space="preserve"> culture</w:t>
      </w:r>
      <w:r w:rsidR="00D03D0B" w:rsidRPr="00E46489">
        <w:rPr>
          <w:color w:val="000000" w:themeColor="text1"/>
        </w:rPr>
        <w:t>’</w:t>
      </w:r>
      <w:r w:rsidR="00B3579C" w:rsidRPr="00E46489">
        <w:rPr>
          <w:color w:val="000000" w:themeColor="text1"/>
        </w:rPr>
        <w:t xml:space="preserve"> if it decentres individuals and brings school </w:t>
      </w:r>
      <w:r w:rsidR="009C1859" w:rsidRPr="00E46489">
        <w:rPr>
          <w:color w:val="000000" w:themeColor="text1"/>
        </w:rPr>
        <w:t xml:space="preserve">practices </w:t>
      </w:r>
      <w:r w:rsidR="00B3579C" w:rsidRPr="00E46489">
        <w:rPr>
          <w:color w:val="000000" w:themeColor="text1"/>
        </w:rPr>
        <w:t xml:space="preserve">centre stage. </w:t>
      </w:r>
      <w:r w:rsidR="009C1859" w:rsidRPr="00E46489">
        <w:rPr>
          <w:color w:val="000000" w:themeColor="text1"/>
        </w:rPr>
        <w:t>P</w:t>
      </w:r>
      <w:r w:rsidR="00AA650B" w:rsidRPr="00E46489">
        <w:rPr>
          <w:color w:val="000000" w:themeColor="text1"/>
        </w:rPr>
        <w:t xml:space="preserve">ractice theory has </w:t>
      </w:r>
      <w:r w:rsidR="00A46FF6" w:rsidRPr="00E46489">
        <w:rPr>
          <w:color w:val="000000" w:themeColor="text1"/>
        </w:rPr>
        <w:t xml:space="preserve">the </w:t>
      </w:r>
      <w:r w:rsidR="00AA650B" w:rsidRPr="00E46489">
        <w:rPr>
          <w:color w:val="000000" w:themeColor="text1"/>
        </w:rPr>
        <w:t xml:space="preserve">potential to </w:t>
      </w:r>
      <w:r w:rsidR="007530A4" w:rsidRPr="00E46489">
        <w:rPr>
          <w:color w:val="000000" w:themeColor="text1"/>
        </w:rPr>
        <w:t xml:space="preserve">conceptualise the </w:t>
      </w:r>
      <w:r w:rsidR="000E7FC9" w:rsidRPr="00E46489">
        <w:rPr>
          <w:color w:val="000000" w:themeColor="text1"/>
        </w:rPr>
        <w:t>way</w:t>
      </w:r>
      <w:r w:rsidR="008E510F" w:rsidRPr="00E46489">
        <w:rPr>
          <w:color w:val="000000" w:themeColor="text1"/>
        </w:rPr>
        <w:t xml:space="preserve"> practices </w:t>
      </w:r>
      <w:r w:rsidR="000E7FC9" w:rsidRPr="00E46489">
        <w:rPr>
          <w:color w:val="000000" w:themeColor="text1"/>
        </w:rPr>
        <w:t xml:space="preserve">configure </w:t>
      </w:r>
      <w:r w:rsidR="00B3579C" w:rsidRPr="00E46489">
        <w:rPr>
          <w:color w:val="000000" w:themeColor="text1"/>
        </w:rPr>
        <w:t xml:space="preserve">deeply entrenched </w:t>
      </w:r>
      <w:r w:rsidR="007530A4" w:rsidRPr="00E46489">
        <w:rPr>
          <w:color w:val="000000" w:themeColor="text1"/>
        </w:rPr>
        <w:t xml:space="preserve">everyday patterns of </w:t>
      </w:r>
      <w:r w:rsidR="000E7FC9" w:rsidRPr="00E46489">
        <w:rPr>
          <w:color w:val="000000" w:themeColor="text1"/>
        </w:rPr>
        <w:t>activity</w:t>
      </w:r>
      <w:r w:rsidR="00A46FF6" w:rsidRPr="00E46489">
        <w:rPr>
          <w:color w:val="000000" w:themeColor="text1"/>
        </w:rPr>
        <w:t>,</w:t>
      </w:r>
      <w:r w:rsidR="008E510F" w:rsidRPr="00E46489">
        <w:rPr>
          <w:color w:val="000000" w:themeColor="text1"/>
        </w:rPr>
        <w:t xml:space="preserve"> includ</w:t>
      </w:r>
      <w:r w:rsidR="00A46FF6" w:rsidRPr="00E46489">
        <w:rPr>
          <w:color w:val="000000" w:themeColor="text1"/>
        </w:rPr>
        <w:t>ing</w:t>
      </w:r>
      <w:r w:rsidR="008E510F" w:rsidRPr="00E46489">
        <w:rPr>
          <w:color w:val="000000" w:themeColor="text1"/>
        </w:rPr>
        <w:t xml:space="preserve"> those that </w:t>
      </w:r>
      <w:r w:rsidR="001E5E79" w:rsidRPr="00E46489">
        <w:rPr>
          <w:color w:val="000000" w:themeColor="text1"/>
        </w:rPr>
        <w:t xml:space="preserve">require </w:t>
      </w:r>
      <w:r w:rsidR="000E7FC9" w:rsidRPr="00E46489">
        <w:rPr>
          <w:color w:val="000000" w:themeColor="text1"/>
        </w:rPr>
        <w:t xml:space="preserve">or work against </w:t>
      </w:r>
      <w:r w:rsidR="0079046D" w:rsidRPr="00E46489">
        <w:rPr>
          <w:color w:val="000000" w:themeColor="text1"/>
        </w:rPr>
        <w:t>PA</w:t>
      </w:r>
      <w:r w:rsidR="00A46FF6" w:rsidRPr="00E46489">
        <w:rPr>
          <w:color w:val="000000" w:themeColor="text1"/>
        </w:rPr>
        <w:t xml:space="preserve"> </w:t>
      </w:r>
      <w:r w:rsidR="008E510F" w:rsidRPr="00E46489">
        <w:rPr>
          <w:color w:val="000000" w:themeColor="text1"/>
        </w:rPr>
        <w:t>(</w:t>
      </w:r>
      <w:r w:rsidR="00A46FF6" w:rsidRPr="00E46489">
        <w:rPr>
          <w:color w:val="000000" w:themeColor="text1"/>
        </w:rPr>
        <w:t>Blue</w:t>
      </w:r>
      <w:r w:rsidR="00B86165" w:rsidRPr="00E46489">
        <w:rPr>
          <w:color w:val="000000" w:themeColor="text1"/>
        </w:rPr>
        <w:t xml:space="preserve">, Shove, Carmona, &amp; Kelly, </w:t>
      </w:r>
      <w:r w:rsidR="00A46FF6" w:rsidRPr="00E46489">
        <w:rPr>
          <w:color w:val="000000" w:themeColor="text1"/>
        </w:rPr>
        <w:t>2016</w:t>
      </w:r>
      <w:bookmarkStart w:id="14" w:name="_Hlk52103372"/>
      <w:r w:rsidR="00B405DA" w:rsidRPr="00E46489">
        <w:rPr>
          <w:color w:val="000000" w:themeColor="text1"/>
        </w:rPr>
        <w:t>; Maller 2015</w:t>
      </w:r>
      <w:r w:rsidR="002D173F" w:rsidRPr="00E46489">
        <w:rPr>
          <w:color w:val="000000" w:themeColor="text1"/>
        </w:rPr>
        <w:t>)</w:t>
      </w:r>
      <w:r w:rsidR="00B405DA" w:rsidRPr="00E46489">
        <w:rPr>
          <w:color w:val="000000" w:themeColor="text1"/>
        </w:rPr>
        <w:t>.</w:t>
      </w:r>
      <w:bookmarkEnd w:id="14"/>
    </w:p>
    <w:p w14:paraId="17A16EAD" w14:textId="7A54C6EB" w:rsidR="002E566A" w:rsidRPr="00E46489" w:rsidRDefault="00A46FF6" w:rsidP="002E566A">
      <w:pPr>
        <w:rPr>
          <w:color w:val="000000" w:themeColor="text1"/>
        </w:rPr>
      </w:pPr>
      <w:r w:rsidRPr="00E46489">
        <w:rPr>
          <w:color w:val="000000" w:themeColor="text1"/>
        </w:rPr>
        <w:t>Although theories of practi</w:t>
      </w:r>
      <w:r w:rsidR="000E7FC9" w:rsidRPr="00E46489">
        <w:rPr>
          <w:color w:val="000000" w:themeColor="text1"/>
        </w:rPr>
        <w:t>c</w:t>
      </w:r>
      <w:r w:rsidRPr="00E46489">
        <w:rPr>
          <w:color w:val="000000" w:themeColor="text1"/>
        </w:rPr>
        <w:t xml:space="preserve">e are </w:t>
      </w:r>
      <w:r w:rsidR="000E7FC9" w:rsidRPr="00E46489">
        <w:rPr>
          <w:color w:val="000000" w:themeColor="text1"/>
        </w:rPr>
        <w:t>diverse</w:t>
      </w:r>
      <w:r w:rsidRPr="00E46489">
        <w:rPr>
          <w:color w:val="000000" w:themeColor="text1"/>
        </w:rPr>
        <w:t>, they</w:t>
      </w:r>
      <w:r w:rsidR="00AB680F" w:rsidRPr="00E46489">
        <w:rPr>
          <w:color w:val="000000" w:themeColor="text1"/>
        </w:rPr>
        <w:t xml:space="preserve"> </w:t>
      </w:r>
      <w:r w:rsidR="002E566A" w:rsidRPr="00E46489">
        <w:rPr>
          <w:color w:val="000000" w:themeColor="text1"/>
        </w:rPr>
        <w:t xml:space="preserve">share an emphasis on “processes like habituation, routine, practical consciousness, tacit knowledge, tradition, and so forth” (Warde, 2005, p.140). </w:t>
      </w:r>
      <w:r w:rsidR="00B00D62" w:rsidRPr="00E46489">
        <w:rPr>
          <w:color w:val="000000" w:themeColor="text1"/>
        </w:rPr>
        <w:t>Practices</w:t>
      </w:r>
      <w:r w:rsidR="002E566A" w:rsidRPr="00E46489">
        <w:rPr>
          <w:color w:val="000000" w:themeColor="text1"/>
        </w:rPr>
        <w:t xml:space="preserve"> might include everyday recognisable activities, such as showering, eating meals, going to work or watching television, that are quietly understood and have largely unspoken rules about how, when and with what and whom they are enacted. </w:t>
      </w:r>
      <w:r w:rsidR="000436F4" w:rsidRPr="00E46489">
        <w:rPr>
          <w:color w:val="000000" w:themeColor="text1"/>
        </w:rPr>
        <w:t xml:space="preserve">Thus everyday life can </w:t>
      </w:r>
      <w:r w:rsidR="00332A1B" w:rsidRPr="00E46489">
        <w:rPr>
          <w:color w:val="000000" w:themeColor="text1"/>
        </w:rPr>
        <w:t>ha</w:t>
      </w:r>
      <w:r w:rsidR="004509EC" w:rsidRPr="00E46489">
        <w:rPr>
          <w:color w:val="000000" w:themeColor="text1"/>
        </w:rPr>
        <w:t>ve</w:t>
      </w:r>
      <w:r w:rsidR="000436F4" w:rsidRPr="00E46489">
        <w:rPr>
          <w:color w:val="000000" w:themeColor="text1"/>
        </w:rPr>
        <w:t xml:space="preserve"> considerable inertia</w:t>
      </w:r>
      <w:r w:rsidR="00A57181" w:rsidRPr="00E46489">
        <w:rPr>
          <w:color w:val="000000" w:themeColor="text1"/>
        </w:rPr>
        <w:t xml:space="preserve"> because people reproduce habituated, routine patterns of activity </w:t>
      </w:r>
      <w:r w:rsidR="0011399B" w:rsidRPr="00E46489">
        <w:rPr>
          <w:color w:val="000000" w:themeColor="text1"/>
        </w:rPr>
        <w:t xml:space="preserve">(Warde, 2005) </w:t>
      </w:r>
      <w:r w:rsidR="00A57181" w:rsidRPr="00E46489">
        <w:rPr>
          <w:color w:val="000000" w:themeColor="text1"/>
        </w:rPr>
        <w:t>which may or may not have health implications</w:t>
      </w:r>
      <w:r w:rsidR="00222D4E" w:rsidRPr="00E46489">
        <w:rPr>
          <w:color w:val="000000" w:themeColor="text1"/>
        </w:rPr>
        <w:t xml:space="preserve"> </w:t>
      </w:r>
      <w:r w:rsidR="00145DF9" w:rsidRPr="00E46489">
        <w:rPr>
          <w:color w:val="000000" w:themeColor="text1"/>
        </w:rPr>
        <w:t>(Cohn, 2014)</w:t>
      </w:r>
      <w:r w:rsidR="00A57181" w:rsidRPr="00E46489">
        <w:rPr>
          <w:color w:val="000000" w:themeColor="text1"/>
        </w:rPr>
        <w:t>.</w:t>
      </w:r>
      <w:r w:rsidR="00425A01" w:rsidRPr="00E46489">
        <w:rPr>
          <w:color w:val="000000" w:themeColor="text1"/>
        </w:rPr>
        <w:t xml:space="preserve"> </w:t>
      </w:r>
    </w:p>
    <w:p w14:paraId="0EF2C000" w14:textId="1D0A8167" w:rsidR="00653028" w:rsidRPr="00E46489" w:rsidRDefault="002E566A" w:rsidP="008225CF">
      <w:pPr>
        <w:rPr>
          <w:color w:val="000000" w:themeColor="text1"/>
        </w:rPr>
      </w:pPr>
      <w:r w:rsidRPr="00E46489">
        <w:rPr>
          <w:color w:val="000000" w:themeColor="text1"/>
        </w:rPr>
        <w:lastRenderedPageBreak/>
        <w:t>P</w:t>
      </w:r>
      <w:r w:rsidR="00A46FF6" w:rsidRPr="00E46489">
        <w:rPr>
          <w:color w:val="000000" w:themeColor="text1"/>
        </w:rPr>
        <w:t xml:space="preserve">ractices </w:t>
      </w:r>
      <w:r w:rsidR="000E7FC9" w:rsidRPr="00E46489">
        <w:rPr>
          <w:color w:val="000000" w:themeColor="text1"/>
        </w:rPr>
        <w:t xml:space="preserve">comprise </w:t>
      </w:r>
      <w:r w:rsidRPr="00E46489">
        <w:rPr>
          <w:color w:val="000000" w:themeColor="text1"/>
        </w:rPr>
        <w:t xml:space="preserve">a number of elements that come together in their performance; </w:t>
      </w:r>
      <w:r w:rsidR="000E7FC9" w:rsidRPr="00E46489">
        <w:rPr>
          <w:color w:val="000000" w:themeColor="text1"/>
        </w:rPr>
        <w:t>material objects, practical know-how and socially sanctioned objectives</w:t>
      </w:r>
      <w:r w:rsidRPr="00E46489">
        <w:rPr>
          <w:color w:val="000000" w:themeColor="text1"/>
        </w:rPr>
        <w:t>. These elements</w:t>
      </w:r>
      <w:r w:rsidR="00BC125A" w:rsidRPr="00E46489">
        <w:rPr>
          <w:color w:val="000000" w:themeColor="text1"/>
        </w:rPr>
        <w:t xml:space="preserve"> </w:t>
      </w:r>
      <w:r w:rsidR="000E7FC9" w:rsidRPr="00E46489">
        <w:rPr>
          <w:color w:val="000000" w:themeColor="text1"/>
        </w:rPr>
        <w:t>configure how practices are performed and make them identifiable</w:t>
      </w:r>
      <w:r w:rsidR="00BC125A" w:rsidRPr="00E46489">
        <w:rPr>
          <w:color w:val="000000" w:themeColor="text1"/>
        </w:rPr>
        <w:t xml:space="preserve"> (</w:t>
      </w:r>
      <w:bookmarkStart w:id="15" w:name="_Hlk52103523"/>
      <w:r w:rsidR="00BC125A" w:rsidRPr="00E46489">
        <w:rPr>
          <w:color w:val="000000" w:themeColor="text1"/>
        </w:rPr>
        <w:t>Southerton</w:t>
      </w:r>
      <w:r w:rsidR="002A12B6" w:rsidRPr="00E46489">
        <w:rPr>
          <w:color w:val="000000" w:themeColor="text1"/>
        </w:rPr>
        <w:t>,</w:t>
      </w:r>
      <w:r w:rsidR="00BC125A" w:rsidRPr="00E46489">
        <w:rPr>
          <w:color w:val="000000" w:themeColor="text1"/>
        </w:rPr>
        <w:t xml:space="preserve"> 2013</w:t>
      </w:r>
      <w:bookmarkEnd w:id="15"/>
      <w:r w:rsidR="00BC125A" w:rsidRPr="00E46489">
        <w:rPr>
          <w:color w:val="000000" w:themeColor="text1"/>
        </w:rPr>
        <w:t>)</w:t>
      </w:r>
      <w:r w:rsidR="000E7FC9" w:rsidRPr="00E46489">
        <w:rPr>
          <w:color w:val="000000" w:themeColor="text1"/>
        </w:rPr>
        <w:t xml:space="preserve">. </w:t>
      </w:r>
      <w:r w:rsidRPr="00E46489">
        <w:rPr>
          <w:color w:val="000000" w:themeColor="text1"/>
        </w:rPr>
        <w:t>A</w:t>
      </w:r>
      <w:r w:rsidR="008225CF" w:rsidRPr="00E46489">
        <w:rPr>
          <w:color w:val="000000" w:themeColor="text1"/>
        </w:rPr>
        <w:t xml:space="preserve">nalysis of </w:t>
      </w:r>
      <w:r w:rsidRPr="00E46489">
        <w:rPr>
          <w:color w:val="000000" w:themeColor="text1"/>
        </w:rPr>
        <w:t>practice</w:t>
      </w:r>
      <w:r w:rsidR="008225CF" w:rsidRPr="00E46489">
        <w:rPr>
          <w:color w:val="000000" w:themeColor="text1"/>
        </w:rPr>
        <w:t xml:space="preserve"> elements can help identify the reasons a problematic practice</w:t>
      </w:r>
      <w:r w:rsidR="00815618" w:rsidRPr="00E46489">
        <w:rPr>
          <w:color w:val="000000" w:themeColor="text1"/>
        </w:rPr>
        <w:t xml:space="preserve"> entity</w:t>
      </w:r>
      <w:r w:rsidR="008225CF" w:rsidRPr="00E46489">
        <w:rPr>
          <w:color w:val="000000" w:themeColor="text1"/>
        </w:rPr>
        <w:t xml:space="preserve">, such as </w:t>
      </w:r>
      <w:r w:rsidRPr="00E46489">
        <w:rPr>
          <w:color w:val="000000" w:themeColor="text1"/>
        </w:rPr>
        <w:t>sedentary play,</w:t>
      </w:r>
      <w:r w:rsidR="008225CF" w:rsidRPr="00E46489">
        <w:rPr>
          <w:color w:val="000000" w:themeColor="text1"/>
        </w:rPr>
        <w:t xml:space="preserve"> has taken hold, as well as help identify how the links between elements might be broken or changed. </w:t>
      </w:r>
      <w:r w:rsidR="00506E7D" w:rsidRPr="00E46489">
        <w:rPr>
          <w:color w:val="000000" w:themeColor="text1"/>
        </w:rPr>
        <w:t xml:space="preserve">Thus, argues Paddock (2017), </w:t>
      </w:r>
      <w:r w:rsidRPr="00E46489">
        <w:rPr>
          <w:color w:val="000000" w:themeColor="text1"/>
        </w:rPr>
        <w:t>d</w:t>
      </w:r>
      <w:r w:rsidR="00F67966" w:rsidRPr="00E46489">
        <w:rPr>
          <w:color w:val="000000" w:themeColor="text1"/>
        </w:rPr>
        <w:t>ifficulties</w:t>
      </w:r>
      <w:r w:rsidR="00506E7D" w:rsidRPr="00E46489">
        <w:rPr>
          <w:color w:val="000000" w:themeColor="text1"/>
        </w:rPr>
        <w:t xml:space="preserve"> in achieving behaviour change “</w:t>
      </w:r>
      <w:r w:rsidR="00F67966" w:rsidRPr="00E46489">
        <w:rPr>
          <w:color w:val="000000" w:themeColor="text1"/>
        </w:rPr>
        <w:t>need not be theorised as a lack of individual will, but the result of a combination of social, cultural and material forces” (Paddock, 2017, p.134).</w:t>
      </w:r>
      <w:r w:rsidRPr="00E46489">
        <w:rPr>
          <w:color w:val="000000" w:themeColor="text1"/>
        </w:rPr>
        <w:t xml:space="preserve"> </w:t>
      </w:r>
    </w:p>
    <w:p w14:paraId="095E5630" w14:textId="6B9135EF" w:rsidR="00653028" w:rsidRPr="00E46489" w:rsidRDefault="002E566A" w:rsidP="00441874">
      <w:pPr>
        <w:rPr>
          <w:color w:val="000000" w:themeColor="text1"/>
        </w:rPr>
      </w:pPr>
      <w:r w:rsidRPr="00E46489">
        <w:rPr>
          <w:color w:val="000000" w:themeColor="text1"/>
        </w:rPr>
        <w:t>Practices are understood as arrangements of elements</w:t>
      </w:r>
      <w:r w:rsidR="004509EC" w:rsidRPr="00E46489">
        <w:rPr>
          <w:color w:val="000000" w:themeColor="text1"/>
        </w:rPr>
        <w:t>,</w:t>
      </w:r>
      <w:r w:rsidRPr="00E46489">
        <w:rPr>
          <w:color w:val="000000" w:themeColor="text1"/>
        </w:rPr>
        <w:t xml:space="preserve"> and configurations of practices that interconnect hang together as entities that organise everyd</w:t>
      </w:r>
      <w:r w:rsidR="00EA680A" w:rsidRPr="00E46489">
        <w:rPr>
          <w:color w:val="000000" w:themeColor="text1"/>
        </w:rPr>
        <w:t>a</w:t>
      </w:r>
      <w:r w:rsidRPr="00E46489">
        <w:rPr>
          <w:color w:val="000000" w:themeColor="text1"/>
        </w:rPr>
        <w:t>y life. However,</w:t>
      </w:r>
      <w:r w:rsidR="00F151D2" w:rsidRPr="00E46489">
        <w:rPr>
          <w:color w:val="000000" w:themeColor="text1"/>
        </w:rPr>
        <w:t xml:space="preserve"> practices only becom</w:t>
      </w:r>
      <w:r w:rsidR="004509EC" w:rsidRPr="00E46489">
        <w:rPr>
          <w:color w:val="000000" w:themeColor="text1"/>
        </w:rPr>
        <w:t>e</w:t>
      </w:r>
      <w:r w:rsidR="00F151D2" w:rsidRPr="00E46489">
        <w:rPr>
          <w:color w:val="000000" w:themeColor="text1"/>
        </w:rPr>
        <w:t xml:space="preserve"> meaningful through repeat and loyal performance. Understanding how practices change, or can be changed, then relies on the understanding that arrangments of practices and their elements </w:t>
      </w:r>
      <w:r w:rsidR="009F4BCE" w:rsidRPr="00E46489">
        <w:rPr>
          <w:color w:val="000000" w:themeColor="text1"/>
        </w:rPr>
        <w:t>can be the source of change, but so too can the way practices are reproduced</w:t>
      </w:r>
      <w:r w:rsidR="00DF2B05" w:rsidRPr="00E46489">
        <w:rPr>
          <w:color w:val="000000" w:themeColor="text1"/>
        </w:rPr>
        <w:t xml:space="preserve"> through performance</w:t>
      </w:r>
      <w:r w:rsidR="009F4BCE" w:rsidRPr="00E46489">
        <w:rPr>
          <w:color w:val="000000" w:themeColor="text1"/>
        </w:rPr>
        <w:t>.</w:t>
      </w:r>
      <w:r w:rsidR="00F151D2" w:rsidRPr="00E46489">
        <w:rPr>
          <w:color w:val="000000" w:themeColor="text1"/>
        </w:rPr>
        <w:t xml:space="preserve"> </w:t>
      </w:r>
      <w:bookmarkStart w:id="16" w:name="_Hlk52103566"/>
      <w:r w:rsidR="008225CF" w:rsidRPr="00E46489">
        <w:rPr>
          <w:color w:val="000000" w:themeColor="text1"/>
        </w:rPr>
        <w:t>Evans</w:t>
      </w:r>
      <w:r w:rsidR="00B86165" w:rsidRPr="00E46489">
        <w:rPr>
          <w:color w:val="000000" w:themeColor="text1"/>
        </w:rPr>
        <w:t xml:space="preserve">, McMeekin, and Warde </w:t>
      </w:r>
      <w:r w:rsidR="008A7815" w:rsidRPr="00E46489">
        <w:rPr>
          <w:color w:val="000000" w:themeColor="text1"/>
        </w:rPr>
        <w:t>(</w:t>
      </w:r>
      <w:r w:rsidR="008225CF" w:rsidRPr="00E46489">
        <w:rPr>
          <w:color w:val="000000" w:themeColor="text1"/>
        </w:rPr>
        <w:t>2012, p.117</w:t>
      </w:r>
      <w:bookmarkEnd w:id="16"/>
      <w:r w:rsidR="008225CF" w:rsidRPr="00E46489">
        <w:rPr>
          <w:color w:val="000000" w:themeColor="text1"/>
        </w:rPr>
        <w:t>)</w:t>
      </w:r>
      <w:r w:rsidR="009F4BCE" w:rsidRPr="00E46489">
        <w:rPr>
          <w:color w:val="000000" w:themeColor="text1"/>
        </w:rPr>
        <w:t xml:space="preserve"> explain that </w:t>
      </w:r>
      <w:r w:rsidR="00B00D62" w:rsidRPr="00E46489">
        <w:rPr>
          <w:color w:val="000000" w:themeColor="text1"/>
        </w:rPr>
        <w:t>change happens when there is “</w:t>
      </w:r>
      <w:r w:rsidR="008225CF" w:rsidRPr="00E46489">
        <w:rPr>
          <w:color w:val="000000" w:themeColor="text1"/>
        </w:rPr>
        <w:t>a shift in the ordering of practices as entities</w:t>
      </w:r>
      <w:r w:rsidR="00B00D62" w:rsidRPr="00E46489">
        <w:rPr>
          <w:color w:val="000000" w:themeColor="text1"/>
        </w:rPr>
        <w:t>”, which can lead to “</w:t>
      </w:r>
      <w:r w:rsidR="008225CF" w:rsidRPr="00E46489">
        <w:rPr>
          <w:color w:val="000000" w:themeColor="text1"/>
        </w:rPr>
        <w:t>changes in the ways that practices are performed</w:t>
      </w:r>
      <w:r w:rsidR="00B00D62" w:rsidRPr="00E46489">
        <w:rPr>
          <w:color w:val="000000" w:themeColor="text1"/>
        </w:rPr>
        <w:t>”</w:t>
      </w:r>
      <w:r w:rsidR="008225CF" w:rsidRPr="00E46489">
        <w:rPr>
          <w:color w:val="000000" w:themeColor="text1"/>
        </w:rPr>
        <w:t xml:space="preserve">. </w:t>
      </w:r>
      <w:r w:rsidR="00D01316" w:rsidRPr="00E46489">
        <w:rPr>
          <w:color w:val="000000" w:themeColor="text1"/>
        </w:rPr>
        <w:t>However</w:t>
      </w:r>
      <w:r w:rsidR="008A7815" w:rsidRPr="00E46489">
        <w:rPr>
          <w:color w:val="000000" w:themeColor="text1"/>
        </w:rPr>
        <w:t xml:space="preserve"> practices </w:t>
      </w:r>
      <w:r w:rsidR="00D01316" w:rsidRPr="00E46489">
        <w:rPr>
          <w:color w:val="000000" w:themeColor="text1"/>
        </w:rPr>
        <w:t xml:space="preserve">also </w:t>
      </w:r>
      <w:r w:rsidR="008A7815" w:rsidRPr="00E46489">
        <w:rPr>
          <w:color w:val="000000" w:themeColor="text1"/>
        </w:rPr>
        <w:t xml:space="preserve">shift each time they are enacted because they respond to changing local circumstances (Maller, 2015). </w:t>
      </w:r>
      <w:r w:rsidR="00E92FB1" w:rsidRPr="00E46489">
        <w:rPr>
          <w:color w:val="000000" w:themeColor="text1"/>
        </w:rPr>
        <w:t>The</w:t>
      </w:r>
      <w:r w:rsidR="00B3579C" w:rsidRPr="00E46489">
        <w:rPr>
          <w:color w:val="000000" w:themeColor="text1"/>
        </w:rPr>
        <w:t xml:space="preserve"> existence of </w:t>
      </w:r>
      <w:r w:rsidR="00E92FB1" w:rsidRPr="00E46489">
        <w:rPr>
          <w:color w:val="000000" w:themeColor="text1"/>
        </w:rPr>
        <w:t>adaptations and innovation within practices</w:t>
      </w:r>
      <w:r w:rsidR="00C77A8E" w:rsidRPr="00E46489">
        <w:rPr>
          <w:color w:val="000000" w:themeColor="text1"/>
        </w:rPr>
        <w:t xml:space="preserve"> </w:t>
      </w:r>
      <w:r w:rsidR="00E92FB1" w:rsidRPr="00E46489">
        <w:rPr>
          <w:color w:val="000000" w:themeColor="text1"/>
        </w:rPr>
        <w:t>make</w:t>
      </w:r>
      <w:r w:rsidR="00B3579C" w:rsidRPr="00E46489">
        <w:rPr>
          <w:color w:val="000000" w:themeColor="text1"/>
        </w:rPr>
        <w:t>s</w:t>
      </w:r>
      <w:r w:rsidR="00E92FB1" w:rsidRPr="00E46489">
        <w:rPr>
          <w:color w:val="000000" w:themeColor="text1"/>
        </w:rPr>
        <w:t xml:space="preserve"> it possible to consider the role of social marketing in </w:t>
      </w:r>
      <w:r w:rsidR="00B364D0" w:rsidRPr="00E46489">
        <w:rPr>
          <w:color w:val="000000" w:themeColor="text1"/>
        </w:rPr>
        <w:t>supporting</w:t>
      </w:r>
      <w:r w:rsidR="00E92FB1" w:rsidRPr="00E46489">
        <w:rPr>
          <w:color w:val="000000" w:themeColor="text1"/>
        </w:rPr>
        <w:t xml:space="preserve"> </w:t>
      </w:r>
      <w:r w:rsidR="008A7815" w:rsidRPr="00E46489">
        <w:rPr>
          <w:color w:val="000000" w:themeColor="text1"/>
        </w:rPr>
        <w:t>social change</w:t>
      </w:r>
      <w:r w:rsidR="00F37A58" w:rsidRPr="00E46489">
        <w:rPr>
          <w:color w:val="000000" w:themeColor="text1"/>
        </w:rPr>
        <w:t xml:space="preserve">. </w:t>
      </w:r>
    </w:p>
    <w:p w14:paraId="4ACBF45E" w14:textId="11986292" w:rsidR="00B6711B" w:rsidRPr="00E46489" w:rsidRDefault="0036620D" w:rsidP="00441874">
      <w:pPr>
        <w:rPr>
          <w:color w:val="000000" w:themeColor="text1"/>
        </w:rPr>
      </w:pPr>
      <w:r w:rsidRPr="00E46489">
        <w:rPr>
          <w:color w:val="000000" w:themeColor="text1"/>
        </w:rPr>
        <w:t>The capacity for interventions to change, or guide, transitions in practices has been hotly debated</w:t>
      </w:r>
      <w:r w:rsidR="00F67966" w:rsidRPr="00E46489">
        <w:rPr>
          <w:color w:val="000000" w:themeColor="text1"/>
        </w:rPr>
        <w:t xml:space="preserve"> (</w:t>
      </w:r>
      <w:bookmarkStart w:id="17" w:name="_Hlk52103641"/>
      <w:r w:rsidR="00F67966" w:rsidRPr="00E46489">
        <w:rPr>
          <w:color w:val="000000" w:themeColor="text1"/>
        </w:rPr>
        <w:t>Hargreaves, 2011</w:t>
      </w:r>
      <w:bookmarkEnd w:id="17"/>
      <w:r w:rsidR="00F67966" w:rsidRPr="00E46489">
        <w:rPr>
          <w:color w:val="000000" w:themeColor="text1"/>
        </w:rPr>
        <w:t>)</w:t>
      </w:r>
      <w:r w:rsidRPr="00E46489">
        <w:rPr>
          <w:color w:val="000000" w:themeColor="text1"/>
        </w:rPr>
        <w:t xml:space="preserve">. Some argue that “societal change cannot be engineered” (Southerton </w:t>
      </w:r>
      <w:r w:rsidR="002A12B6" w:rsidRPr="00E46489">
        <w:rPr>
          <w:color w:val="000000" w:themeColor="text1"/>
        </w:rPr>
        <w:t xml:space="preserve">&amp; </w:t>
      </w:r>
      <w:r w:rsidRPr="00E46489">
        <w:rPr>
          <w:color w:val="000000" w:themeColor="text1"/>
        </w:rPr>
        <w:t>Welch</w:t>
      </w:r>
      <w:r w:rsidR="009261C9" w:rsidRPr="00E46489">
        <w:rPr>
          <w:color w:val="000000" w:themeColor="text1"/>
        </w:rPr>
        <w:t>, 2016</w:t>
      </w:r>
      <w:r w:rsidRPr="00E46489">
        <w:rPr>
          <w:color w:val="000000" w:themeColor="text1"/>
        </w:rPr>
        <w:t xml:space="preserve">), others that </w:t>
      </w:r>
      <w:r w:rsidR="00A607AC" w:rsidRPr="00E46489">
        <w:rPr>
          <w:color w:val="000000" w:themeColor="text1"/>
        </w:rPr>
        <w:t>“the chan</w:t>
      </w:r>
      <w:r w:rsidR="0049761B" w:rsidRPr="00E46489">
        <w:rPr>
          <w:color w:val="000000" w:themeColor="text1"/>
        </w:rPr>
        <w:t>c</w:t>
      </w:r>
      <w:r w:rsidR="00A607AC" w:rsidRPr="00E46489">
        <w:rPr>
          <w:color w:val="000000" w:themeColor="text1"/>
        </w:rPr>
        <w:t xml:space="preserve">es of effective intervention are probably higher if such interventions are grounded in some general understandings of how practices change, but there are absolutely no guarantees of success” </w:t>
      </w:r>
      <w:r w:rsidRPr="00E46489">
        <w:rPr>
          <w:color w:val="000000" w:themeColor="text1"/>
        </w:rPr>
        <w:t>(Shove</w:t>
      </w:r>
      <w:r w:rsidR="002A12B6" w:rsidRPr="00E46489">
        <w:rPr>
          <w:color w:val="000000" w:themeColor="text1"/>
        </w:rPr>
        <w:t>,</w:t>
      </w:r>
      <w:r w:rsidRPr="00E46489">
        <w:rPr>
          <w:color w:val="000000" w:themeColor="text1"/>
        </w:rPr>
        <w:t xml:space="preserve"> 2015, </w:t>
      </w:r>
      <w:r w:rsidR="00A607AC" w:rsidRPr="00E46489">
        <w:rPr>
          <w:color w:val="000000" w:themeColor="text1"/>
        </w:rPr>
        <w:t xml:space="preserve">p.42). </w:t>
      </w:r>
      <w:r w:rsidR="0049761B" w:rsidRPr="00E46489">
        <w:rPr>
          <w:color w:val="000000" w:themeColor="text1"/>
        </w:rPr>
        <w:t xml:space="preserve">More </w:t>
      </w:r>
      <w:r w:rsidRPr="00E46489">
        <w:rPr>
          <w:color w:val="000000" w:themeColor="text1"/>
        </w:rPr>
        <w:t>optimis</w:t>
      </w:r>
      <w:r w:rsidR="0049761B" w:rsidRPr="00E46489">
        <w:rPr>
          <w:color w:val="000000" w:themeColor="text1"/>
        </w:rPr>
        <w:t>tically,</w:t>
      </w:r>
      <w:r w:rsidRPr="00E46489">
        <w:rPr>
          <w:color w:val="000000" w:themeColor="text1"/>
        </w:rPr>
        <w:t xml:space="preserve"> </w:t>
      </w:r>
      <w:r w:rsidR="009261C9" w:rsidRPr="00E46489">
        <w:rPr>
          <w:color w:val="000000" w:themeColor="text1"/>
        </w:rPr>
        <w:t>it has been argued that interventions are most likely to be effective if they focus on social practices (</w:t>
      </w:r>
      <w:r w:rsidR="00A607AC" w:rsidRPr="00E46489">
        <w:rPr>
          <w:color w:val="000000" w:themeColor="text1"/>
        </w:rPr>
        <w:t>Maller</w:t>
      </w:r>
      <w:r w:rsidR="009261C9" w:rsidRPr="00E46489">
        <w:rPr>
          <w:color w:val="000000" w:themeColor="text1"/>
        </w:rPr>
        <w:t xml:space="preserve">, </w:t>
      </w:r>
      <w:r w:rsidR="00A607AC" w:rsidRPr="00E46489">
        <w:rPr>
          <w:color w:val="000000" w:themeColor="text1"/>
        </w:rPr>
        <w:t>2015)</w:t>
      </w:r>
      <w:r w:rsidR="009261C9" w:rsidRPr="00E46489">
        <w:rPr>
          <w:color w:val="000000" w:themeColor="text1"/>
        </w:rPr>
        <w:t xml:space="preserve"> and how they interconnect (Blue et al., 2016), and when</w:t>
      </w:r>
      <w:r w:rsidR="00A607AC" w:rsidRPr="00E46489">
        <w:rPr>
          <w:color w:val="000000" w:themeColor="text1"/>
        </w:rPr>
        <w:t xml:space="preserve"> </w:t>
      </w:r>
      <w:r w:rsidR="009261C9" w:rsidRPr="00E46489">
        <w:rPr>
          <w:color w:val="000000" w:themeColor="text1"/>
        </w:rPr>
        <w:t>leverage points within practice configurations are clearly identified (</w:t>
      </w:r>
      <w:r w:rsidR="00A607AC" w:rsidRPr="00E46489">
        <w:rPr>
          <w:color w:val="000000" w:themeColor="text1"/>
        </w:rPr>
        <w:t>Herington</w:t>
      </w:r>
      <w:r w:rsidR="00B86165" w:rsidRPr="00E46489">
        <w:rPr>
          <w:color w:val="000000" w:themeColor="text1"/>
        </w:rPr>
        <w:t xml:space="preserve">, Lant, Smart, Greig, &amp; van de Fliert, </w:t>
      </w:r>
      <w:r w:rsidR="00A607AC" w:rsidRPr="00E46489">
        <w:rPr>
          <w:color w:val="000000" w:themeColor="text1"/>
        </w:rPr>
        <w:t>2017)</w:t>
      </w:r>
      <w:r w:rsidR="009261C9" w:rsidRPr="00E46489">
        <w:rPr>
          <w:color w:val="000000" w:themeColor="text1"/>
        </w:rPr>
        <w:t xml:space="preserve">. </w:t>
      </w:r>
      <w:r w:rsidR="00FD39B3" w:rsidRPr="00E46489">
        <w:rPr>
          <w:color w:val="000000" w:themeColor="text1"/>
        </w:rPr>
        <w:t>However</w:t>
      </w:r>
      <w:r w:rsidR="009261C9" w:rsidRPr="00E46489">
        <w:rPr>
          <w:color w:val="000000" w:themeColor="text1"/>
        </w:rPr>
        <w:t xml:space="preserve">, practice theories have had relatively little </w:t>
      </w:r>
      <w:r w:rsidR="00B6711B" w:rsidRPr="00E46489">
        <w:rPr>
          <w:color w:val="000000" w:themeColor="text1"/>
        </w:rPr>
        <w:t>to say about</w:t>
      </w:r>
      <w:r w:rsidR="00FD39B3" w:rsidRPr="00E46489">
        <w:rPr>
          <w:color w:val="000000" w:themeColor="text1"/>
        </w:rPr>
        <w:t xml:space="preserve"> (</w:t>
      </w:r>
      <w:bookmarkStart w:id="18" w:name="_Hlk52103699"/>
      <w:r w:rsidR="00FD39B3" w:rsidRPr="00E46489">
        <w:rPr>
          <w:color w:val="000000" w:themeColor="text1"/>
        </w:rPr>
        <w:t xml:space="preserve">Strengers </w:t>
      </w:r>
      <w:r w:rsidR="002A12B6" w:rsidRPr="00E46489">
        <w:rPr>
          <w:color w:val="000000" w:themeColor="text1"/>
        </w:rPr>
        <w:t xml:space="preserve">&amp; </w:t>
      </w:r>
      <w:r w:rsidR="00FD39B3" w:rsidRPr="00E46489">
        <w:rPr>
          <w:color w:val="000000" w:themeColor="text1"/>
        </w:rPr>
        <w:t>Maller, 2015</w:t>
      </w:r>
      <w:bookmarkEnd w:id="18"/>
      <w:r w:rsidR="00FD39B3" w:rsidRPr="00E46489">
        <w:rPr>
          <w:color w:val="000000" w:themeColor="text1"/>
        </w:rPr>
        <w:t>), and find it hard to explain (Shove</w:t>
      </w:r>
      <w:r w:rsidR="00406AED" w:rsidRPr="00E46489">
        <w:rPr>
          <w:color w:val="000000" w:themeColor="text1"/>
        </w:rPr>
        <w:t>,</w:t>
      </w:r>
      <w:r w:rsidR="00FD39B3" w:rsidRPr="00E46489">
        <w:rPr>
          <w:color w:val="000000" w:themeColor="text1"/>
        </w:rPr>
        <w:t xml:space="preserve"> 2015),</w:t>
      </w:r>
      <w:r w:rsidR="00B6711B" w:rsidRPr="00E46489">
        <w:rPr>
          <w:color w:val="000000" w:themeColor="text1"/>
        </w:rPr>
        <w:t xml:space="preserve"> </w:t>
      </w:r>
      <w:r w:rsidR="00FD39B3" w:rsidRPr="00E46489">
        <w:rPr>
          <w:color w:val="000000" w:themeColor="text1"/>
        </w:rPr>
        <w:t>how practice theory informed social change might work. So</w:t>
      </w:r>
      <w:r w:rsidR="009261C9" w:rsidRPr="00E46489">
        <w:rPr>
          <w:color w:val="000000" w:themeColor="text1"/>
        </w:rPr>
        <w:t>cial marketing ha</w:t>
      </w:r>
      <w:r w:rsidR="00FD39B3" w:rsidRPr="00E46489">
        <w:rPr>
          <w:color w:val="000000" w:themeColor="text1"/>
        </w:rPr>
        <w:t>s</w:t>
      </w:r>
      <w:r w:rsidR="009261C9" w:rsidRPr="00E46489">
        <w:rPr>
          <w:color w:val="000000" w:themeColor="text1"/>
        </w:rPr>
        <w:t xml:space="preserve"> the potential to</w:t>
      </w:r>
      <w:r w:rsidR="00FD39B3" w:rsidRPr="00E46489">
        <w:rPr>
          <w:color w:val="000000" w:themeColor="text1"/>
        </w:rPr>
        <w:t xml:space="preserve"> </w:t>
      </w:r>
      <w:r w:rsidR="00D01316" w:rsidRPr="00E46489">
        <w:rPr>
          <w:color w:val="000000" w:themeColor="text1"/>
        </w:rPr>
        <w:t>help realise the</w:t>
      </w:r>
      <w:r w:rsidR="00FD39B3" w:rsidRPr="00E46489">
        <w:rPr>
          <w:color w:val="000000" w:themeColor="text1"/>
        </w:rPr>
        <w:t xml:space="preserve"> conceptual promise. </w:t>
      </w:r>
    </w:p>
    <w:p w14:paraId="2AE5CA3B" w14:textId="1E0A29B9" w:rsidR="008E510F" w:rsidRPr="00E46489" w:rsidRDefault="006E62B4" w:rsidP="00441874">
      <w:pPr>
        <w:rPr>
          <w:color w:val="000000" w:themeColor="text1"/>
        </w:rPr>
      </w:pPr>
      <w:r w:rsidRPr="00E46489">
        <w:rPr>
          <w:color w:val="000000" w:themeColor="text1"/>
        </w:rPr>
        <w:t xml:space="preserve">This paper </w:t>
      </w:r>
      <w:r w:rsidR="00FD39B3" w:rsidRPr="00E46489">
        <w:rPr>
          <w:color w:val="000000" w:themeColor="text1"/>
        </w:rPr>
        <w:t xml:space="preserve">identifies </w:t>
      </w:r>
      <w:r w:rsidR="00742E5B" w:rsidRPr="00E46489">
        <w:rPr>
          <w:color w:val="000000" w:themeColor="text1"/>
        </w:rPr>
        <w:t xml:space="preserve">four </w:t>
      </w:r>
      <w:r w:rsidR="00344A55" w:rsidRPr="00E46489">
        <w:rPr>
          <w:color w:val="000000" w:themeColor="text1"/>
        </w:rPr>
        <w:t xml:space="preserve">ways that </w:t>
      </w:r>
      <w:r w:rsidR="00742E5B" w:rsidRPr="00E46489">
        <w:rPr>
          <w:color w:val="000000" w:themeColor="text1"/>
        </w:rPr>
        <w:t xml:space="preserve">practice theory </w:t>
      </w:r>
      <w:r w:rsidR="00344A55" w:rsidRPr="00E46489">
        <w:rPr>
          <w:color w:val="000000" w:themeColor="text1"/>
        </w:rPr>
        <w:t xml:space="preserve">can disrupt and innovate </w:t>
      </w:r>
      <w:r w:rsidR="00742E5B" w:rsidRPr="00E46489">
        <w:rPr>
          <w:color w:val="000000" w:themeColor="text1"/>
        </w:rPr>
        <w:t>social marketing</w:t>
      </w:r>
      <w:r w:rsidR="00344A55" w:rsidRPr="00E46489">
        <w:rPr>
          <w:color w:val="000000" w:themeColor="text1"/>
        </w:rPr>
        <w:t xml:space="preserve">, </w:t>
      </w:r>
      <w:r w:rsidR="00742E5B" w:rsidRPr="00E46489">
        <w:rPr>
          <w:color w:val="000000" w:themeColor="text1"/>
        </w:rPr>
        <w:t>and provide conceptual tools for practice</w:t>
      </w:r>
      <w:r w:rsidR="00BC193B" w:rsidRPr="00E46489">
        <w:rPr>
          <w:color w:val="000000" w:themeColor="text1"/>
        </w:rPr>
        <w:t xml:space="preserve"> theory</w:t>
      </w:r>
      <w:r w:rsidR="00742E5B" w:rsidRPr="00E46489">
        <w:rPr>
          <w:color w:val="000000" w:themeColor="text1"/>
        </w:rPr>
        <w:t xml:space="preserve"> informed social</w:t>
      </w:r>
      <w:r w:rsidR="00B5680E" w:rsidRPr="00E46489">
        <w:rPr>
          <w:color w:val="000000" w:themeColor="text1"/>
        </w:rPr>
        <w:t xml:space="preserve"> </w:t>
      </w:r>
      <w:r w:rsidR="00742E5B" w:rsidRPr="00E46489">
        <w:rPr>
          <w:color w:val="000000" w:themeColor="text1"/>
        </w:rPr>
        <w:t xml:space="preserve">marketing in the context of school </w:t>
      </w:r>
      <w:r w:rsidR="0049761B" w:rsidRPr="00E46489">
        <w:rPr>
          <w:color w:val="000000" w:themeColor="text1"/>
        </w:rPr>
        <w:t>PA</w:t>
      </w:r>
      <w:r w:rsidR="00742E5B" w:rsidRPr="00E46489">
        <w:rPr>
          <w:color w:val="000000" w:themeColor="text1"/>
        </w:rPr>
        <w:t>.</w:t>
      </w:r>
      <w:r w:rsidR="00B5680E" w:rsidRPr="00E46489">
        <w:rPr>
          <w:color w:val="000000" w:themeColor="text1"/>
        </w:rPr>
        <w:t xml:space="preserve"> </w:t>
      </w:r>
      <w:r w:rsidR="006847CD" w:rsidRPr="00E46489">
        <w:rPr>
          <w:color w:val="000000" w:themeColor="text1"/>
        </w:rPr>
        <w:t xml:space="preserve">Theoretical insights are drawn from </w:t>
      </w:r>
      <w:r w:rsidR="002D33DC" w:rsidRPr="00E46489">
        <w:rPr>
          <w:color w:val="000000" w:themeColor="text1"/>
        </w:rPr>
        <w:t>the authors’</w:t>
      </w:r>
      <w:r w:rsidR="000F6E55" w:rsidRPr="00E46489">
        <w:rPr>
          <w:color w:val="000000" w:themeColor="text1"/>
        </w:rPr>
        <w:t xml:space="preserve"> </w:t>
      </w:r>
      <w:r w:rsidR="00344A55" w:rsidRPr="00E46489">
        <w:rPr>
          <w:color w:val="000000" w:themeColor="text1"/>
        </w:rPr>
        <w:t xml:space="preserve">collective </w:t>
      </w:r>
      <w:r w:rsidR="0029662E" w:rsidRPr="00E46489">
        <w:rPr>
          <w:color w:val="000000" w:themeColor="text1"/>
        </w:rPr>
        <w:t>reflection</w:t>
      </w:r>
      <w:r w:rsidR="00CC4C70" w:rsidRPr="00E46489">
        <w:rPr>
          <w:color w:val="000000" w:themeColor="text1"/>
        </w:rPr>
        <w:t>s</w:t>
      </w:r>
      <w:r w:rsidR="0029662E" w:rsidRPr="00E46489">
        <w:rPr>
          <w:color w:val="000000" w:themeColor="text1"/>
        </w:rPr>
        <w:t xml:space="preserve"> on experience</w:t>
      </w:r>
      <w:r w:rsidR="00344A55" w:rsidRPr="00E46489">
        <w:rPr>
          <w:color w:val="000000" w:themeColor="text1"/>
        </w:rPr>
        <w:t>s</w:t>
      </w:r>
      <w:r w:rsidR="0029662E" w:rsidRPr="00E46489">
        <w:rPr>
          <w:color w:val="000000" w:themeColor="text1"/>
        </w:rPr>
        <w:t xml:space="preserve"> working with two </w:t>
      </w:r>
      <w:r w:rsidR="0029662E" w:rsidRPr="00E46489">
        <w:rPr>
          <w:color w:val="000000" w:themeColor="text1"/>
        </w:rPr>
        <w:lastRenderedPageBreak/>
        <w:t xml:space="preserve">UK primary schools </w:t>
      </w:r>
      <w:r w:rsidR="00B74E91" w:rsidRPr="00E46489">
        <w:rPr>
          <w:color w:val="000000" w:themeColor="text1"/>
        </w:rPr>
        <w:t xml:space="preserve">(xxx </w:t>
      </w:r>
      <w:r w:rsidR="00B74E91" w:rsidRPr="00E46489">
        <w:rPr>
          <w:i/>
          <w:iCs/>
          <w:color w:val="000000" w:themeColor="text1"/>
        </w:rPr>
        <w:t>redacted for anonymity</w:t>
      </w:r>
      <w:r w:rsidR="00B74E91" w:rsidRPr="00E46489">
        <w:rPr>
          <w:color w:val="000000" w:themeColor="text1"/>
        </w:rPr>
        <w:t>) where a</w:t>
      </w:r>
      <w:r w:rsidR="0029662E" w:rsidRPr="00E46489">
        <w:rPr>
          <w:color w:val="000000" w:themeColor="text1"/>
        </w:rPr>
        <w:t xml:space="preserve">uthors supported </w:t>
      </w:r>
      <w:r w:rsidR="002D33DC" w:rsidRPr="00E46489">
        <w:rPr>
          <w:color w:val="000000" w:themeColor="text1"/>
        </w:rPr>
        <w:t xml:space="preserve">the </w:t>
      </w:r>
      <w:r w:rsidR="0029662E" w:rsidRPr="00E46489">
        <w:rPr>
          <w:color w:val="000000" w:themeColor="text1"/>
        </w:rPr>
        <w:t xml:space="preserve">schools to understand the </w:t>
      </w:r>
      <w:r w:rsidR="008E27F0" w:rsidRPr="00E46489">
        <w:rPr>
          <w:color w:val="000000" w:themeColor="text1"/>
        </w:rPr>
        <w:t xml:space="preserve">practices from which </w:t>
      </w:r>
      <w:r w:rsidR="001B2BE1" w:rsidRPr="00E46489">
        <w:rPr>
          <w:color w:val="000000" w:themeColor="text1"/>
        </w:rPr>
        <w:t>PA</w:t>
      </w:r>
      <w:r w:rsidR="008E27F0" w:rsidRPr="00E46489">
        <w:rPr>
          <w:color w:val="000000" w:themeColor="text1"/>
        </w:rPr>
        <w:t xml:space="preserve"> emerged</w:t>
      </w:r>
      <w:r w:rsidR="00550796" w:rsidRPr="00E46489">
        <w:rPr>
          <w:color w:val="000000" w:themeColor="text1"/>
        </w:rPr>
        <w:t xml:space="preserve"> and where </w:t>
      </w:r>
      <w:r w:rsidR="001B2BE1" w:rsidRPr="00E46489">
        <w:rPr>
          <w:color w:val="000000" w:themeColor="text1"/>
        </w:rPr>
        <w:t>PA</w:t>
      </w:r>
      <w:r w:rsidR="00550796" w:rsidRPr="00E46489">
        <w:rPr>
          <w:color w:val="000000" w:themeColor="text1"/>
        </w:rPr>
        <w:t xml:space="preserve"> was prevented</w:t>
      </w:r>
      <w:r w:rsidR="008A5E9B" w:rsidRPr="00E46489">
        <w:rPr>
          <w:color w:val="000000" w:themeColor="text1"/>
        </w:rPr>
        <w:t xml:space="preserve">. They </w:t>
      </w:r>
      <w:r w:rsidR="00B74E91" w:rsidRPr="00E46489">
        <w:rPr>
          <w:color w:val="000000" w:themeColor="text1"/>
        </w:rPr>
        <w:t xml:space="preserve">helped the </w:t>
      </w:r>
      <w:r w:rsidR="00550796" w:rsidRPr="00E46489">
        <w:rPr>
          <w:color w:val="000000" w:themeColor="text1"/>
        </w:rPr>
        <w:t xml:space="preserve">schools understand the </w:t>
      </w:r>
      <w:r w:rsidR="00BC193B" w:rsidRPr="00E46489">
        <w:rPr>
          <w:color w:val="000000" w:themeColor="text1"/>
        </w:rPr>
        <w:t>role of social marketing to</w:t>
      </w:r>
      <w:r w:rsidR="00C97310" w:rsidRPr="00E46489">
        <w:rPr>
          <w:color w:val="000000" w:themeColor="text1"/>
        </w:rPr>
        <w:t xml:space="preserve"> support the </w:t>
      </w:r>
      <w:r w:rsidR="00550796" w:rsidRPr="00E46489">
        <w:rPr>
          <w:color w:val="000000" w:themeColor="text1"/>
        </w:rPr>
        <w:t xml:space="preserve">collective conventions around </w:t>
      </w:r>
      <w:r w:rsidR="00B74E91" w:rsidRPr="00E46489">
        <w:rPr>
          <w:color w:val="000000" w:themeColor="text1"/>
        </w:rPr>
        <w:t>PA</w:t>
      </w:r>
      <w:r w:rsidR="00550796" w:rsidRPr="00E46489">
        <w:rPr>
          <w:color w:val="000000" w:themeColor="text1"/>
        </w:rPr>
        <w:t xml:space="preserve"> that characterised the</w:t>
      </w:r>
      <w:r w:rsidR="00B74E91" w:rsidRPr="00E46489">
        <w:rPr>
          <w:color w:val="000000" w:themeColor="text1"/>
        </w:rPr>
        <w:t>ir</w:t>
      </w:r>
      <w:r w:rsidR="00550796" w:rsidRPr="00E46489">
        <w:rPr>
          <w:color w:val="000000" w:themeColor="text1"/>
        </w:rPr>
        <w:t xml:space="preserve"> </w:t>
      </w:r>
      <w:r w:rsidR="00B74E91" w:rsidRPr="00E46489">
        <w:rPr>
          <w:color w:val="000000" w:themeColor="text1"/>
        </w:rPr>
        <w:t>‘</w:t>
      </w:r>
      <w:r w:rsidR="00550796" w:rsidRPr="00E46489">
        <w:rPr>
          <w:color w:val="000000" w:themeColor="text1"/>
        </w:rPr>
        <w:t xml:space="preserve">school </w:t>
      </w:r>
      <w:r w:rsidR="001B2BE1" w:rsidRPr="00E46489">
        <w:rPr>
          <w:color w:val="000000" w:themeColor="text1"/>
        </w:rPr>
        <w:t>PA</w:t>
      </w:r>
      <w:r w:rsidR="00550796" w:rsidRPr="00E46489">
        <w:rPr>
          <w:color w:val="000000" w:themeColor="text1"/>
        </w:rPr>
        <w:t xml:space="preserve"> culture</w:t>
      </w:r>
      <w:r w:rsidR="00B74E91" w:rsidRPr="00E46489">
        <w:rPr>
          <w:color w:val="000000" w:themeColor="text1"/>
        </w:rPr>
        <w:t>’</w:t>
      </w:r>
      <w:r w:rsidR="008A5E9B" w:rsidRPr="00E46489">
        <w:rPr>
          <w:color w:val="000000" w:themeColor="text1"/>
        </w:rPr>
        <w:t>;</w:t>
      </w:r>
      <w:r w:rsidR="00ED7F2E" w:rsidRPr="00E46489">
        <w:rPr>
          <w:color w:val="000000" w:themeColor="text1"/>
        </w:rPr>
        <w:t xml:space="preserve"> how it was felt to be prioritised, how it came to matter and how </w:t>
      </w:r>
      <w:r w:rsidR="00AF6A83" w:rsidRPr="00E46489">
        <w:rPr>
          <w:color w:val="000000" w:themeColor="text1"/>
        </w:rPr>
        <w:t xml:space="preserve">it was felt to connect or conflict with other school practices. </w:t>
      </w:r>
    </w:p>
    <w:p w14:paraId="3CDD3BE5" w14:textId="78A07704" w:rsidR="004F365C" w:rsidRPr="00E46489" w:rsidRDefault="00C97310" w:rsidP="00441874">
      <w:pPr>
        <w:pStyle w:val="Heading2"/>
        <w:rPr>
          <w:rFonts w:asciiTheme="minorHAnsi" w:hAnsiTheme="minorHAnsi" w:cstheme="minorHAnsi"/>
          <w:b/>
          <w:bCs/>
          <w:color w:val="000000" w:themeColor="text1"/>
          <w:sz w:val="22"/>
          <w:szCs w:val="22"/>
        </w:rPr>
      </w:pPr>
      <w:r w:rsidRPr="00E46489">
        <w:rPr>
          <w:rFonts w:asciiTheme="minorHAnsi" w:hAnsiTheme="minorHAnsi" w:cstheme="minorHAnsi"/>
          <w:b/>
          <w:bCs/>
          <w:color w:val="000000" w:themeColor="text1"/>
          <w:sz w:val="22"/>
          <w:szCs w:val="22"/>
        </w:rPr>
        <w:t>Practice theory informed d</w:t>
      </w:r>
      <w:r w:rsidR="004F365C" w:rsidRPr="00E46489">
        <w:rPr>
          <w:rFonts w:asciiTheme="minorHAnsi" w:hAnsiTheme="minorHAnsi" w:cstheme="minorHAnsi"/>
          <w:b/>
          <w:bCs/>
          <w:color w:val="000000" w:themeColor="text1"/>
          <w:sz w:val="22"/>
          <w:szCs w:val="22"/>
        </w:rPr>
        <w:t xml:space="preserve">isruptions and innovations </w:t>
      </w:r>
      <w:r w:rsidRPr="00E46489">
        <w:rPr>
          <w:rFonts w:asciiTheme="minorHAnsi" w:hAnsiTheme="minorHAnsi" w:cstheme="minorHAnsi"/>
          <w:b/>
          <w:bCs/>
          <w:color w:val="000000" w:themeColor="text1"/>
          <w:sz w:val="22"/>
          <w:szCs w:val="22"/>
        </w:rPr>
        <w:t>for</w:t>
      </w:r>
      <w:r w:rsidR="004F365C" w:rsidRPr="00E46489">
        <w:rPr>
          <w:rFonts w:asciiTheme="minorHAnsi" w:hAnsiTheme="minorHAnsi" w:cstheme="minorHAnsi"/>
          <w:b/>
          <w:bCs/>
          <w:color w:val="000000" w:themeColor="text1"/>
          <w:sz w:val="22"/>
          <w:szCs w:val="22"/>
        </w:rPr>
        <w:t xml:space="preserve"> social marketing </w:t>
      </w:r>
    </w:p>
    <w:p w14:paraId="35B0DE0A" w14:textId="4DCFEDA9" w:rsidR="00C4429E" w:rsidRPr="00E46489" w:rsidRDefault="002F37D1" w:rsidP="004F365C">
      <w:pPr>
        <w:pStyle w:val="Heading3"/>
        <w:rPr>
          <w:rFonts w:asciiTheme="minorHAnsi" w:hAnsiTheme="minorHAnsi" w:cstheme="minorHAnsi"/>
          <w:i/>
          <w:iCs/>
          <w:color w:val="000000" w:themeColor="text1"/>
          <w:sz w:val="22"/>
          <w:szCs w:val="22"/>
        </w:rPr>
      </w:pPr>
      <w:r w:rsidRPr="00E46489">
        <w:rPr>
          <w:rFonts w:asciiTheme="minorHAnsi" w:hAnsiTheme="minorHAnsi" w:cstheme="minorHAnsi"/>
          <w:i/>
          <w:iCs/>
          <w:color w:val="000000" w:themeColor="text1"/>
          <w:sz w:val="22"/>
          <w:szCs w:val="22"/>
        </w:rPr>
        <w:t xml:space="preserve">Disruption </w:t>
      </w:r>
      <w:r w:rsidR="00AF6A83" w:rsidRPr="00E46489">
        <w:rPr>
          <w:rFonts w:asciiTheme="minorHAnsi" w:hAnsiTheme="minorHAnsi" w:cstheme="minorHAnsi"/>
          <w:i/>
          <w:iCs/>
          <w:color w:val="000000" w:themeColor="text1"/>
          <w:sz w:val="22"/>
          <w:szCs w:val="22"/>
        </w:rPr>
        <w:t xml:space="preserve">1: </w:t>
      </w:r>
      <w:r w:rsidRPr="00E46489">
        <w:rPr>
          <w:rFonts w:asciiTheme="minorHAnsi" w:hAnsiTheme="minorHAnsi" w:cstheme="minorHAnsi"/>
          <w:i/>
          <w:iCs/>
          <w:color w:val="000000" w:themeColor="text1"/>
          <w:sz w:val="22"/>
          <w:szCs w:val="22"/>
        </w:rPr>
        <w:t xml:space="preserve">From </w:t>
      </w:r>
      <w:r w:rsidR="00F21343" w:rsidRPr="00E46489">
        <w:rPr>
          <w:rFonts w:asciiTheme="minorHAnsi" w:hAnsiTheme="minorHAnsi" w:cstheme="minorHAnsi"/>
          <w:i/>
          <w:iCs/>
          <w:color w:val="000000" w:themeColor="text1"/>
          <w:sz w:val="22"/>
          <w:szCs w:val="22"/>
        </w:rPr>
        <w:t xml:space="preserve">audience </w:t>
      </w:r>
      <w:r w:rsidRPr="00E46489">
        <w:rPr>
          <w:rFonts w:asciiTheme="minorHAnsi" w:hAnsiTheme="minorHAnsi" w:cstheme="minorHAnsi"/>
          <w:i/>
          <w:iCs/>
          <w:color w:val="000000" w:themeColor="text1"/>
          <w:sz w:val="22"/>
          <w:szCs w:val="22"/>
        </w:rPr>
        <w:t xml:space="preserve">to situation </w:t>
      </w:r>
      <w:r w:rsidR="00F21343" w:rsidRPr="00E46489">
        <w:rPr>
          <w:rFonts w:asciiTheme="minorHAnsi" w:hAnsiTheme="minorHAnsi" w:cstheme="minorHAnsi"/>
          <w:i/>
          <w:iCs/>
          <w:color w:val="000000" w:themeColor="text1"/>
          <w:sz w:val="22"/>
          <w:szCs w:val="22"/>
        </w:rPr>
        <w:t>research</w:t>
      </w:r>
      <w:r w:rsidR="00351B3B" w:rsidRPr="00E46489">
        <w:rPr>
          <w:rFonts w:asciiTheme="minorHAnsi" w:hAnsiTheme="minorHAnsi" w:cstheme="minorHAnsi"/>
          <w:i/>
          <w:iCs/>
          <w:color w:val="000000" w:themeColor="text1"/>
          <w:sz w:val="22"/>
          <w:szCs w:val="22"/>
        </w:rPr>
        <w:t xml:space="preserve"> </w:t>
      </w:r>
    </w:p>
    <w:p w14:paraId="5EDF84EF" w14:textId="52F683DF" w:rsidR="009D19BE" w:rsidRPr="00E46489" w:rsidRDefault="000133FD" w:rsidP="00E222F1">
      <w:pPr>
        <w:rPr>
          <w:color w:val="000000" w:themeColor="text1"/>
        </w:rPr>
      </w:pPr>
      <w:r w:rsidRPr="00E46489">
        <w:rPr>
          <w:color w:val="000000" w:themeColor="text1"/>
        </w:rPr>
        <w:t xml:space="preserve">The </w:t>
      </w:r>
      <w:r w:rsidR="004964E7" w:rsidRPr="00E46489">
        <w:rPr>
          <w:color w:val="000000" w:themeColor="text1"/>
        </w:rPr>
        <w:t>accepted</w:t>
      </w:r>
      <w:r w:rsidRPr="00E46489">
        <w:rPr>
          <w:color w:val="000000" w:themeColor="text1"/>
        </w:rPr>
        <w:t xml:space="preserve"> view is that </w:t>
      </w:r>
      <w:r w:rsidR="00AF6A83" w:rsidRPr="00E46489">
        <w:rPr>
          <w:color w:val="000000" w:themeColor="text1"/>
        </w:rPr>
        <w:t xml:space="preserve">social marketing </w:t>
      </w:r>
      <w:r w:rsidR="00C97310" w:rsidRPr="00E46489">
        <w:rPr>
          <w:color w:val="000000" w:themeColor="text1"/>
        </w:rPr>
        <w:t>uses</w:t>
      </w:r>
      <w:r w:rsidR="00AF6A83" w:rsidRPr="00E46489">
        <w:rPr>
          <w:color w:val="000000" w:themeColor="text1"/>
        </w:rPr>
        <w:t xml:space="preserve"> </w:t>
      </w:r>
      <w:r w:rsidR="002B7BB4" w:rsidRPr="00E46489">
        <w:rPr>
          <w:color w:val="000000" w:themeColor="text1"/>
        </w:rPr>
        <w:t>‘</w:t>
      </w:r>
      <w:r w:rsidR="00AF6A83" w:rsidRPr="00E46489">
        <w:rPr>
          <w:color w:val="000000" w:themeColor="text1"/>
        </w:rPr>
        <w:t>audience research</w:t>
      </w:r>
      <w:r w:rsidR="002B7BB4" w:rsidRPr="00E46489">
        <w:rPr>
          <w:color w:val="000000" w:themeColor="text1"/>
        </w:rPr>
        <w:t>’</w:t>
      </w:r>
      <w:r w:rsidR="00AF6A83" w:rsidRPr="00E46489">
        <w:rPr>
          <w:color w:val="000000" w:themeColor="text1"/>
        </w:rPr>
        <w:t xml:space="preserve"> (Andreasen</w:t>
      </w:r>
      <w:r w:rsidR="004964E7" w:rsidRPr="00E46489">
        <w:rPr>
          <w:color w:val="000000" w:themeColor="text1"/>
        </w:rPr>
        <w:t>,</w:t>
      </w:r>
      <w:r w:rsidR="00AF6A83" w:rsidRPr="00E46489">
        <w:rPr>
          <w:color w:val="000000" w:themeColor="text1"/>
        </w:rPr>
        <w:t xml:space="preserve"> 2002) to understand the way the problem behaviour is enacted</w:t>
      </w:r>
      <w:r w:rsidR="001821DA" w:rsidRPr="00E46489">
        <w:rPr>
          <w:color w:val="000000" w:themeColor="text1"/>
        </w:rPr>
        <w:t>,</w:t>
      </w:r>
      <w:r w:rsidR="00AF6A83" w:rsidRPr="00E46489">
        <w:rPr>
          <w:color w:val="000000" w:themeColor="text1"/>
        </w:rPr>
        <w:t xml:space="preserve"> and </w:t>
      </w:r>
      <w:r w:rsidR="001821DA" w:rsidRPr="00E46489">
        <w:rPr>
          <w:color w:val="000000" w:themeColor="text1"/>
        </w:rPr>
        <w:t xml:space="preserve">to understand </w:t>
      </w:r>
      <w:r w:rsidR="00100C60" w:rsidRPr="00E46489">
        <w:rPr>
          <w:color w:val="000000" w:themeColor="text1"/>
        </w:rPr>
        <w:t>the compet</w:t>
      </w:r>
      <w:r w:rsidR="001821DA" w:rsidRPr="00E46489">
        <w:rPr>
          <w:color w:val="000000" w:themeColor="text1"/>
        </w:rPr>
        <w:t>i</w:t>
      </w:r>
      <w:r w:rsidR="0049761B" w:rsidRPr="00E46489">
        <w:rPr>
          <w:color w:val="000000" w:themeColor="text1"/>
        </w:rPr>
        <w:t>ti</w:t>
      </w:r>
      <w:r w:rsidR="001821DA" w:rsidRPr="00E46489">
        <w:rPr>
          <w:color w:val="000000" w:themeColor="text1"/>
        </w:rPr>
        <w:t>on</w:t>
      </w:r>
      <w:r w:rsidR="00100C60" w:rsidRPr="00E46489">
        <w:rPr>
          <w:color w:val="000000" w:themeColor="text1"/>
        </w:rPr>
        <w:t xml:space="preserve"> context of</w:t>
      </w:r>
      <w:r w:rsidR="00AF6A83" w:rsidRPr="00E46489">
        <w:rPr>
          <w:color w:val="000000" w:themeColor="text1"/>
        </w:rPr>
        <w:t xml:space="preserve"> the desired behaviour</w:t>
      </w:r>
      <w:r w:rsidR="00100C60" w:rsidRPr="00E46489">
        <w:rPr>
          <w:color w:val="000000" w:themeColor="text1"/>
        </w:rPr>
        <w:t xml:space="preserve">. </w:t>
      </w:r>
      <w:r w:rsidR="00DC6794" w:rsidRPr="00E46489">
        <w:rPr>
          <w:color w:val="000000" w:themeColor="text1"/>
        </w:rPr>
        <w:t>The theoreti</w:t>
      </w:r>
      <w:r w:rsidR="0049761B" w:rsidRPr="00E46489">
        <w:rPr>
          <w:color w:val="000000" w:themeColor="text1"/>
        </w:rPr>
        <w:t>c</w:t>
      </w:r>
      <w:r w:rsidR="00DC6794" w:rsidRPr="00E46489">
        <w:rPr>
          <w:color w:val="000000" w:themeColor="text1"/>
        </w:rPr>
        <w:t xml:space="preserve">al </w:t>
      </w:r>
      <w:r w:rsidR="00A17A29" w:rsidRPr="00E46489">
        <w:rPr>
          <w:color w:val="000000" w:themeColor="text1"/>
        </w:rPr>
        <w:t>underpinning</w:t>
      </w:r>
      <w:r w:rsidR="00DC6794" w:rsidRPr="00E46489">
        <w:rPr>
          <w:color w:val="000000" w:themeColor="text1"/>
        </w:rPr>
        <w:t xml:space="preserve"> of this </w:t>
      </w:r>
      <w:r w:rsidR="001821DA" w:rsidRPr="00E46489">
        <w:rPr>
          <w:color w:val="000000" w:themeColor="text1"/>
        </w:rPr>
        <w:t xml:space="preserve">audience </w:t>
      </w:r>
      <w:r w:rsidR="00DC6794" w:rsidRPr="00E46489">
        <w:rPr>
          <w:color w:val="000000" w:themeColor="text1"/>
        </w:rPr>
        <w:t>research forms a crucial foundation for the way interventions are then devised. For example,</w:t>
      </w:r>
      <w:r w:rsidR="004B2F94" w:rsidRPr="00E46489">
        <w:rPr>
          <w:color w:val="000000" w:themeColor="text1"/>
        </w:rPr>
        <w:t xml:space="preserve"> problematizing the behaviour as a matter of attitudes and values will lead to a</w:t>
      </w:r>
      <w:r w:rsidR="001821DA" w:rsidRPr="00E46489">
        <w:rPr>
          <w:color w:val="000000" w:themeColor="text1"/>
        </w:rPr>
        <w:t>n</w:t>
      </w:r>
      <w:r w:rsidR="00C7361A" w:rsidRPr="00E46489">
        <w:rPr>
          <w:color w:val="000000" w:themeColor="text1"/>
        </w:rPr>
        <w:t xml:space="preserve"> </w:t>
      </w:r>
      <w:r w:rsidR="004B2F94" w:rsidRPr="00E46489">
        <w:rPr>
          <w:color w:val="000000" w:themeColor="text1"/>
        </w:rPr>
        <w:t>individualist intervention</w:t>
      </w:r>
      <w:r w:rsidR="0001763E" w:rsidRPr="00E46489">
        <w:rPr>
          <w:color w:val="000000" w:themeColor="text1"/>
        </w:rPr>
        <w:t xml:space="preserve"> </w:t>
      </w:r>
      <w:r w:rsidR="001821DA" w:rsidRPr="00E46489">
        <w:rPr>
          <w:color w:val="000000" w:themeColor="text1"/>
        </w:rPr>
        <w:t>with a</w:t>
      </w:r>
      <w:r w:rsidR="0001763E" w:rsidRPr="00E46489">
        <w:rPr>
          <w:color w:val="000000" w:themeColor="text1"/>
        </w:rPr>
        <w:t xml:space="preserve"> behavioural lens (Dibb</w:t>
      </w:r>
      <w:r w:rsidR="0014644B" w:rsidRPr="00E46489">
        <w:rPr>
          <w:color w:val="000000" w:themeColor="text1"/>
        </w:rPr>
        <w:t>,</w:t>
      </w:r>
      <w:r w:rsidR="0001763E" w:rsidRPr="00E46489">
        <w:rPr>
          <w:color w:val="000000" w:themeColor="text1"/>
        </w:rPr>
        <w:t xml:space="preserve"> 201</w:t>
      </w:r>
      <w:r w:rsidR="00BD11BC" w:rsidRPr="00E46489">
        <w:rPr>
          <w:color w:val="000000" w:themeColor="text1"/>
        </w:rPr>
        <w:t>4</w:t>
      </w:r>
      <w:r w:rsidR="0001763E" w:rsidRPr="00E46489">
        <w:rPr>
          <w:color w:val="000000" w:themeColor="text1"/>
        </w:rPr>
        <w:t>)</w:t>
      </w:r>
      <w:r w:rsidR="001821DA" w:rsidRPr="00E46489">
        <w:rPr>
          <w:color w:val="000000" w:themeColor="text1"/>
        </w:rPr>
        <w:t xml:space="preserve">. This </w:t>
      </w:r>
      <w:r w:rsidR="0050462F" w:rsidRPr="00E46489">
        <w:rPr>
          <w:color w:val="000000" w:themeColor="text1"/>
        </w:rPr>
        <w:t>will struggle</w:t>
      </w:r>
      <w:r w:rsidR="00F6302B" w:rsidRPr="00E46489">
        <w:rPr>
          <w:color w:val="000000" w:themeColor="text1"/>
        </w:rPr>
        <w:t xml:space="preserve"> to account for </w:t>
      </w:r>
      <w:r w:rsidR="003053F7" w:rsidRPr="00E46489">
        <w:rPr>
          <w:color w:val="000000" w:themeColor="text1"/>
        </w:rPr>
        <w:t>socio-</w:t>
      </w:r>
      <w:r w:rsidR="00F6302B" w:rsidRPr="00E46489">
        <w:rPr>
          <w:color w:val="000000" w:themeColor="text1"/>
        </w:rPr>
        <w:t>cultural factors</w:t>
      </w:r>
      <w:r w:rsidR="003053F7" w:rsidRPr="00E46489">
        <w:rPr>
          <w:color w:val="000000" w:themeColor="text1"/>
        </w:rPr>
        <w:t xml:space="preserve"> that condition everyday life</w:t>
      </w:r>
      <w:r w:rsidR="00A17A29" w:rsidRPr="00E46489">
        <w:rPr>
          <w:color w:val="000000" w:themeColor="text1"/>
        </w:rPr>
        <w:t xml:space="preserve"> (Brace-Govan, 2010)</w:t>
      </w:r>
      <w:r w:rsidR="004B2F94" w:rsidRPr="00E46489">
        <w:rPr>
          <w:color w:val="000000" w:themeColor="text1"/>
        </w:rPr>
        <w:t xml:space="preserve">. </w:t>
      </w:r>
      <w:r w:rsidR="00F6302B" w:rsidRPr="00E46489">
        <w:rPr>
          <w:color w:val="000000" w:themeColor="text1"/>
        </w:rPr>
        <w:t xml:space="preserve">Upstream social marketing </w:t>
      </w:r>
      <w:r w:rsidR="00F6302B" w:rsidRPr="00E46489">
        <w:rPr>
          <w:color w:val="000000" w:themeColor="text1"/>
        </w:rPr>
        <w:fldChar w:fldCharType="begin"/>
      </w:r>
      <w:r w:rsidR="00F6302B" w:rsidRPr="00E46489">
        <w:rPr>
          <w:color w:val="000000" w:themeColor="text1"/>
        </w:rPr>
        <w:instrText xml:space="preserve"> ADDIN ZOTERO_ITEM CSL_CITATION {"citationID":"nm4IBobd","properties":{"formattedCitation":"(Gordon, 2013)","plainCitation":"(Gordon, 2013)","noteIndex":0},"citationItems":[{"id":462,"uris":["http://zotero.org/users/6364158/items/26X5QKIZ"],"uri":["http://zotero.org/users/6364158/items/26X5QKIZ"],"itemData":{"id":462,"type":"article-journal","abstract":"Purpose Social marketing scholars have posited that influencing policy makers, regulators, managers and educators can help address societal problems “upstream”. Applying “upstream social marketing”, these groups can be treated as target audiences, and through use of marketing techniques, advocacy, stakeholder engagement, and informing evidence based policy making, their behaviour can be influenced to engender pro-social outcomes, for example through policy change. However, examples and guidance on how upstream social marketing can be effectively employed to successfully alter the structural environment is lacking. This article aims to unlock the potential of upstream social marketing by examining how it can be systematically employed. Design/methodology/approach The article examines the development of the upstream social marketing concept in the extant literature, and presents some guiding principles, before analysing the case study of minimum unit pricing of alcohol in Scotland. The failure to comprehensively employ upstream social marketing in this case is compared with the successful use of upstream social marketing in tobacco control. Findings The article suggests that heretofore, upstream social marketing has not always been systematically applied using social marketing principles. Guidance on upstream social marketing is presented, and thoughts on the trajectory of the concept for the future are offered. Originality/value The paper identifies guidelines for unlocking the potential of upstream social marketing, and suggests areas in which future research and writings are required to help develop the concept.","container-title":"European Journal of Marketing","DOI":"10.1108/EJM-09-2011-0523","ISSN":"0309-0566","issue":"9","note":"publisher: Emerald Group Publishing Limited","page":"1525-1547","source":"Emerald Insight","title":"Unlocking the potential of upstream social marketing","volume":"47","author":[{"family":"Gordon","given":"Ross"}],"editor":[{"family":"Dibb and Marylyn Carrigan","given":"Sally"}],"issued":{"date-parts":[["2013",1,1]]}}}],"schema":"https://github.com/citation-style-language/schema/raw/master/csl-citation.json"} </w:instrText>
      </w:r>
      <w:r w:rsidR="00F6302B" w:rsidRPr="00E46489">
        <w:rPr>
          <w:color w:val="000000" w:themeColor="text1"/>
        </w:rPr>
        <w:fldChar w:fldCharType="separate"/>
      </w:r>
      <w:r w:rsidR="00F6302B" w:rsidRPr="00E46489">
        <w:rPr>
          <w:color w:val="000000" w:themeColor="text1"/>
        </w:rPr>
        <w:t>(</w:t>
      </w:r>
      <w:r w:rsidR="005B27A5" w:rsidRPr="00E46489">
        <w:rPr>
          <w:color w:val="000000" w:themeColor="text1"/>
        </w:rPr>
        <w:t>Gordon</w:t>
      </w:r>
      <w:r w:rsidR="00F6302B" w:rsidRPr="00E46489">
        <w:rPr>
          <w:color w:val="000000" w:themeColor="text1"/>
        </w:rPr>
        <w:t>, 2013)</w:t>
      </w:r>
      <w:r w:rsidR="00F6302B" w:rsidRPr="00E46489">
        <w:rPr>
          <w:color w:val="000000" w:themeColor="text1"/>
        </w:rPr>
        <w:fldChar w:fldCharType="end"/>
      </w:r>
      <w:r w:rsidR="00F6302B" w:rsidRPr="00E46489">
        <w:rPr>
          <w:color w:val="000000" w:themeColor="text1"/>
        </w:rPr>
        <w:t>, s</w:t>
      </w:r>
      <w:r w:rsidR="009413DA" w:rsidRPr="00E46489">
        <w:rPr>
          <w:color w:val="000000" w:themeColor="text1"/>
        </w:rPr>
        <w:t xml:space="preserve">ocial-ecological approaches and systems thinking </w:t>
      </w:r>
      <w:r w:rsidR="00C7361A" w:rsidRPr="00E46489">
        <w:rPr>
          <w:color w:val="000000" w:themeColor="text1"/>
        </w:rPr>
        <w:t>(</w:t>
      </w:r>
      <w:bookmarkStart w:id="19" w:name="_Hlk52103882"/>
      <w:r w:rsidR="00C7361A" w:rsidRPr="00E46489">
        <w:rPr>
          <w:color w:val="000000" w:themeColor="text1"/>
        </w:rPr>
        <w:t>Brennan</w:t>
      </w:r>
      <w:r w:rsidR="00B405DA" w:rsidRPr="00E46489">
        <w:rPr>
          <w:color w:val="000000" w:themeColor="text1"/>
        </w:rPr>
        <w:t xml:space="preserve">, Previte, &amp; Fry, </w:t>
      </w:r>
      <w:r w:rsidR="00C7361A" w:rsidRPr="00E46489">
        <w:rPr>
          <w:color w:val="000000" w:themeColor="text1"/>
        </w:rPr>
        <w:t>2016</w:t>
      </w:r>
      <w:bookmarkEnd w:id="19"/>
      <w:r w:rsidR="00C7361A" w:rsidRPr="00E46489">
        <w:rPr>
          <w:color w:val="000000" w:themeColor="text1"/>
        </w:rPr>
        <w:t xml:space="preserve">) </w:t>
      </w:r>
      <w:r w:rsidR="009413DA" w:rsidRPr="00E46489">
        <w:rPr>
          <w:color w:val="000000" w:themeColor="text1"/>
        </w:rPr>
        <w:t xml:space="preserve">have </w:t>
      </w:r>
      <w:r w:rsidR="00F6302B" w:rsidRPr="00E46489">
        <w:rPr>
          <w:color w:val="000000" w:themeColor="text1"/>
        </w:rPr>
        <w:t xml:space="preserve">advanced the way social marketers theorise </w:t>
      </w:r>
      <w:r w:rsidR="00A17A29" w:rsidRPr="00E46489">
        <w:rPr>
          <w:color w:val="000000" w:themeColor="text1"/>
        </w:rPr>
        <w:t>problem behaviours</w:t>
      </w:r>
      <w:r w:rsidR="00F6302B" w:rsidRPr="00E46489">
        <w:rPr>
          <w:color w:val="000000" w:themeColor="text1"/>
        </w:rPr>
        <w:t xml:space="preserve">, and have </w:t>
      </w:r>
      <w:r w:rsidR="00A17A29" w:rsidRPr="00E46489">
        <w:rPr>
          <w:color w:val="000000" w:themeColor="text1"/>
        </w:rPr>
        <w:t xml:space="preserve">facilitated a focus </w:t>
      </w:r>
      <w:r w:rsidR="00F6302B" w:rsidRPr="00E46489">
        <w:rPr>
          <w:color w:val="000000" w:themeColor="text1"/>
        </w:rPr>
        <w:t xml:space="preserve">on </w:t>
      </w:r>
      <w:r w:rsidR="007D1495" w:rsidRPr="00E46489">
        <w:rPr>
          <w:color w:val="000000" w:themeColor="text1"/>
        </w:rPr>
        <w:t>various environmental</w:t>
      </w:r>
      <w:r w:rsidR="000B43AD" w:rsidRPr="00E46489">
        <w:rPr>
          <w:color w:val="000000" w:themeColor="text1"/>
        </w:rPr>
        <w:t>, political</w:t>
      </w:r>
      <w:r w:rsidR="007D1495" w:rsidRPr="00E46489">
        <w:rPr>
          <w:color w:val="000000" w:themeColor="text1"/>
        </w:rPr>
        <w:t xml:space="preserve"> </w:t>
      </w:r>
      <w:r w:rsidR="00A77C62" w:rsidRPr="00E46489">
        <w:rPr>
          <w:color w:val="000000" w:themeColor="text1"/>
        </w:rPr>
        <w:t xml:space="preserve">and institutional </w:t>
      </w:r>
      <w:r w:rsidR="00A17A29" w:rsidRPr="00E46489">
        <w:rPr>
          <w:color w:val="000000" w:themeColor="text1"/>
        </w:rPr>
        <w:t>contexts</w:t>
      </w:r>
      <w:r w:rsidR="00583C4C" w:rsidRPr="00E46489">
        <w:rPr>
          <w:color w:val="000000" w:themeColor="text1"/>
        </w:rPr>
        <w:t xml:space="preserve">. However, </w:t>
      </w:r>
      <w:r w:rsidR="00A77C62" w:rsidRPr="00E46489">
        <w:rPr>
          <w:color w:val="000000" w:themeColor="text1"/>
        </w:rPr>
        <w:t>a</w:t>
      </w:r>
      <w:r w:rsidR="0040429C" w:rsidRPr="00E46489">
        <w:rPr>
          <w:color w:val="000000" w:themeColor="text1"/>
        </w:rPr>
        <w:t xml:space="preserve"> practice theory </w:t>
      </w:r>
      <w:r w:rsidR="00A77C62" w:rsidRPr="00E46489">
        <w:rPr>
          <w:color w:val="000000" w:themeColor="text1"/>
        </w:rPr>
        <w:t xml:space="preserve">lens </w:t>
      </w:r>
      <w:r w:rsidR="00583C4C" w:rsidRPr="00E46489">
        <w:rPr>
          <w:color w:val="000000" w:themeColor="text1"/>
        </w:rPr>
        <w:t xml:space="preserve">offers a unique </w:t>
      </w:r>
      <w:r w:rsidR="00C3328C" w:rsidRPr="00E46489">
        <w:rPr>
          <w:color w:val="000000" w:themeColor="text1"/>
        </w:rPr>
        <w:t>opportun</w:t>
      </w:r>
      <w:r w:rsidR="00A17A29" w:rsidRPr="00E46489">
        <w:rPr>
          <w:color w:val="000000" w:themeColor="text1"/>
        </w:rPr>
        <w:t>i</w:t>
      </w:r>
      <w:r w:rsidR="00C3328C" w:rsidRPr="00E46489">
        <w:rPr>
          <w:color w:val="000000" w:themeColor="text1"/>
        </w:rPr>
        <w:t xml:space="preserve">ty to understand </w:t>
      </w:r>
      <w:r w:rsidR="00C14EBF" w:rsidRPr="00E46489">
        <w:rPr>
          <w:color w:val="000000" w:themeColor="text1"/>
        </w:rPr>
        <w:t xml:space="preserve">how </w:t>
      </w:r>
      <w:r w:rsidR="00A05E43" w:rsidRPr="00E46489">
        <w:rPr>
          <w:color w:val="000000" w:themeColor="text1"/>
        </w:rPr>
        <w:t xml:space="preserve">the </w:t>
      </w:r>
      <w:r w:rsidR="00891304" w:rsidRPr="00E46489">
        <w:rPr>
          <w:color w:val="000000" w:themeColor="text1"/>
        </w:rPr>
        <w:t>collective happenings of everyday life</w:t>
      </w:r>
      <w:r w:rsidR="009E764B" w:rsidRPr="00E46489">
        <w:rPr>
          <w:color w:val="000000" w:themeColor="text1"/>
        </w:rPr>
        <w:t xml:space="preserve"> </w:t>
      </w:r>
      <w:r w:rsidR="00D505B3" w:rsidRPr="00E46489">
        <w:rPr>
          <w:color w:val="000000" w:themeColor="text1"/>
        </w:rPr>
        <w:t xml:space="preserve">hang together </w:t>
      </w:r>
      <w:r w:rsidR="001A37D2" w:rsidRPr="00E46489">
        <w:rPr>
          <w:color w:val="000000" w:themeColor="text1"/>
        </w:rPr>
        <w:t xml:space="preserve">and </w:t>
      </w:r>
      <w:r w:rsidR="0014644B" w:rsidRPr="00E46489">
        <w:rPr>
          <w:color w:val="000000" w:themeColor="text1"/>
        </w:rPr>
        <w:t xml:space="preserve">avoids focusing either on wider determinants or on behavioural choices but rather on </w:t>
      </w:r>
      <w:r w:rsidR="006C190B" w:rsidRPr="00E46489">
        <w:rPr>
          <w:color w:val="000000" w:themeColor="text1"/>
        </w:rPr>
        <w:t>“the practitioner in relation to the site in which the practice happens” (Kemmis, 201</w:t>
      </w:r>
      <w:r w:rsidR="000E7A11" w:rsidRPr="00E46489">
        <w:rPr>
          <w:color w:val="000000" w:themeColor="text1"/>
        </w:rPr>
        <w:t>9</w:t>
      </w:r>
      <w:r w:rsidR="006C190B" w:rsidRPr="00E46489">
        <w:rPr>
          <w:color w:val="000000" w:themeColor="text1"/>
        </w:rPr>
        <w:t xml:space="preserve">, p.21). </w:t>
      </w:r>
      <w:r w:rsidR="000E78A4" w:rsidRPr="00E46489">
        <w:rPr>
          <w:color w:val="000000" w:themeColor="text1"/>
        </w:rPr>
        <w:t xml:space="preserve">Introducing a </w:t>
      </w:r>
      <w:r w:rsidR="006C190B" w:rsidRPr="00E46489">
        <w:rPr>
          <w:color w:val="000000" w:themeColor="text1"/>
        </w:rPr>
        <w:t>practice</w:t>
      </w:r>
      <w:r w:rsidR="000E78A4" w:rsidRPr="00E46489">
        <w:rPr>
          <w:color w:val="000000" w:themeColor="text1"/>
        </w:rPr>
        <w:t xml:space="preserve"> lens </w:t>
      </w:r>
      <w:r w:rsidR="006C190B" w:rsidRPr="00E46489">
        <w:rPr>
          <w:color w:val="000000" w:themeColor="text1"/>
        </w:rPr>
        <w:t xml:space="preserve">suggests the need for </w:t>
      </w:r>
      <w:r w:rsidR="000E78A4" w:rsidRPr="00E46489">
        <w:rPr>
          <w:color w:val="000000" w:themeColor="text1"/>
        </w:rPr>
        <w:t>situation research, rather than audience research</w:t>
      </w:r>
      <w:r w:rsidR="006C190B" w:rsidRPr="00E46489">
        <w:rPr>
          <w:color w:val="000000" w:themeColor="text1"/>
        </w:rPr>
        <w:t xml:space="preserve">, </w:t>
      </w:r>
      <w:r w:rsidR="0041217B" w:rsidRPr="00E46489">
        <w:rPr>
          <w:color w:val="000000" w:themeColor="text1"/>
        </w:rPr>
        <w:t xml:space="preserve">which </w:t>
      </w:r>
      <w:r w:rsidR="006C190B" w:rsidRPr="00E46489">
        <w:rPr>
          <w:color w:val="000000" w:themeColor="text1"/>
        </w:rPr>
        <w:t>open</w:t>
      </w:r>
      <w:r w:rsidR="0041217B" w:rsidRPr="00E46489">
        <w:rPr>
          <w:color w:val="000000" w:themeColor="text1"/>
        </w:rPr>
        <w:t>s</w:t>
      </w:r>
      <w:r w:rsidR="006C190B" w:rsidRPr="00E46489">
        <w:rPr>
          <w:color w:val="000000" w:themeColor="text1"/>
        </w:rPr>
        <w:t xml:space="preserve"> up</w:t>
      </w:r>
      <w:r w:rsidR="000E78A4" w:rsidRPr="00E46489">
        <w:rPr>
          <w:color w:val="000000" w:themeColor="text1"/>
        </w:rPr>
        <w:t xml:space="preserve"> rather than lock</w:t>
      </w:r>
      <w:r w:rsidR="001A37D2" w:rsidRPr="00E46489">
        <w:rPr>
          <w:color w:val="000000" w:themeColor="text1"/>
        </w:rPr>
        <w:t>s</w:t>
      </w:r>
      <w:r w:rsidR="000E78A4" w:rsidRPr="00E46489">
        <w:rPr>
          <w:color w:val="000000" w:themeColor="text1"/>
        </w:rPr>
        <w:t xml:space="preserve"> down</w:t>
      </w:r>
      <w:r w:rsidR="006C190B" w:rsidRPr="00E46489">
        <w:rPr>
          <w:color w:val="000000" w:themeColor="text1"/>
        </w:rPr>
        <w:t xml:space="preserve"> our view of </w:t>
      </w:r>
      <w:r w:rsidR="0041217B" w:rsidRPr="00E46489">
        <w:rPr>
          <w:color w:val="000000" w:themeColor="text1"/>
        </w:rPr>
        <w:t>how to intervene</w:t>
      </w:r>
      <w:r w:rsidR="006C190B" w:rsidRPr="00E46489">
        <w:rPr>
          <w:color w:val="000000" w:themeColor="text1"/>
        </w:rPr>
        <w:t>.</w:t>
      </w:r>
    </w:p>
    <w:p w14:paraId="7BFA21D9" w14:textId="346E4CB4" w:rsidR="00E34F8B" w:rsidRPr="00E46489" w:rsidRDefault="00536A3A" w:rsidP="00441874">
      <w:pPr>
        <w:rPr>
          <w:color w:val="000000" w:themeColor="text1"/>
        </w:rPr>
      </w:pPr>
      <w:r w:rsidRPr="00E46489">
        <w:rPr>
          <w:color w:val="000000" w:themeColor="text1"/>
        </w:rPr>
        <w:t>Practice-informed situation research in s</w:t>
      </w:r>
      <w:r w:rsidR="009D19BE" w:rsidRPr="00E46489">
        <w:rPr>
          <w:color w:val="000000" w:themeColor="text1"/>
        </w:rPr>
        <w:t>ocial market</w:t>
      </w:r>
      <w:r w:rsidR="006C190B" w:rsidRPr="00E46489">
        <w:rPr>
          <w:color w:val="000000" w:themeColor="text1"/>
        </w:rPr>
        <w:t>i</w:t>
      </w:r>
      <w:r w:rsidR="009D19BE" w:rsidRPr="00E46489">
        <w:rPr>
          <w:color w:val="000000" w:themeColor="text1"/>
        </w:rPr>
        <w:t>ng</w:t>
      </w:r>
      <w:r w:rsidR="00C14EBF" w:rsidRPr="00E46489">
        <w:rPr>
          <w:color w:val="000000" w:themeColor="text1"/>
        </w:rPr>
        <w:t xml:space="preserve"> research </w:t>
      </w:r>
      <w:r w:rsidRPr="00E46489">
        <w:rPr>
          <w:color w:val="000000" w:themeColor="text1"/>
        </w:rPr>
        <w:t>would</w:t>
      </w:r>
      <w:r w:rsidR="00C14EBF" w:rsidRPr="00E46489">
        <w:rPr>
          <w:color w:val="000000" w:themeColor="text1"/>
        </w:rPr>
        <w:t xml:space="preserve"> </w:t>
      </w:r>
      <w:r w:rsidRPr="00E46489">
        <w:rPr>
          <w:color w:val="000000" w:themeColor="text1"/>
        </w:rPr>
        <w:t xml:space="preserve">focus </w:t>
      </w:r>
      <w:r w:rsidR="00D53756" w:rsidRPr="00E46489">
        <w:rPr>
          <w:color w:val="000000" w:themeColor="text1"/>
        </w:rPr>
        <w:t>on</w:t>
      </w:r>
      <w:r w:rsidR="006315A8" w:rsidRPr="00E46489">
        <w:rPr>
          <w:color w:val="000000" w:themeColor="text1"/>
        </w:rPr>
        <w:t xml:space="preserve"> </w:t>
      </w:r>
      <w:r w:rsidR="00A729A5" w:rsidRPr="00E46489">
        <w:rPr>
          <w:color w:val="000000" w:themeColor="text1"/>
        </w:rPr>
        <w:t>how patterns of practice are locked in place, fostered, and might be disrupted.</w:t>
      </w:r>
      <w:r w:rsidR="00AF091B" w:rsidRPr="00E46489">
        <w:rPr>
          <w:color w:val="000000" w:themeColor="text1"/>
        </w:rPr>
        <w:t xml:space="preserve"> </w:t>
      </w:r>
      <w:r w:rsidR="009D19BE" w:rsidRPr="00E46489">
        <w:rPr>
          <w:color w:val="000000" w:themeColor="text1"/>
        </w:rPr>
        <w:t>R</w:t>
      </w:r>
      <w:r w:rsidR="00BF0A57" w:rsidRPr="00E46489">
        <w:rPr>
          <w:color w:val="000000" w:themeColor="text1"/>
        </w:rPr>
        <w:t>elevant practices are interrogated for the characteristics that shape how they come to</w:t>
      </w:r>
      <w:r w:rsidR="00510C4C" w:rsidRPr="00E46489">
        <w:rPr>
          <w:color w:val="000000" w:themeColor="text1"/>
        </w:rPr>
        <w:t xml:space="preserve"> recruit and matter</w:t>
      </w:r>
      <w:r w:rsidR="00BF0A57" w:rsidRPr="00E46489">
        <w:rPr>
          <w:color w:val="000000" w:themeColor="text1"/>
        </w:rPr>
        <w:t xml:space="preserve"> to practitioners</w:t>
      </w:r>
      <w:r w:rsidR="00E34F8B" w:rsidRPr="00E46489">
        <w:rPr>
          <w:color w:val="000000" w:themeColor="text1"/>
        </w:rPr>
        <w:t>; the materials, competences and</w:t>
      </w:r>
      <w:r w:rsidR="003A2B4E" w:rsidRPr="00E46489">
        <w:rPr>
          <w:color w:val="000000" w:themeColor="text1"/>
        </w:rPr>
        <w:t xml:space="preserve"> associated images th</w:t>
      </w:r>
      <w:r w:rsidR="00510C4C" w:rsidRPr="00E46489">
        <w:rPr>
          <w:color w:val="000000" w:themeColor="text1"/>
        </w:rPr>
        <w:t>at constitute them</w:t>
      </w:r>
      <w:r w:rsidR="009D19BE" w:rsidRPr="00E46489">
        <w:rPr>
          <w:color w:val="000000" w:themeColor="text1"/>
        </w:rPr>
        <w:t xml:space="preserve"> (Shove</w:t>
      </w:r>
      <w:r w:rsidR="00B86165" w:rsidRPr="00E46489">
        <w:rPr>
          <w:color w:val="000000" w:themeColor="text1"/>
        </w:rPr>
        <w:t xml:space="preserve">, Pantzar, &amp; Watson, </w:t>
      </w:r>
      <w:r w:rsidR="009D19BE" w:rsidRPr="00E46489">
        <w:rPr>
          <w:color w:val="000000" w:themeColor="text1"/>
        </w:rPr>
        <w:t>2012)</w:t>
      </w:r>
      <w:r w:rsidR="00510C4C" w:rsidRPr="00E46489">
        <w:rPr>
          <w:color w:val="000000" w:themeColor="text1"/>
        </w:rPr>
        <w:t xml:space="preserve">. </w:t>
      </w:r>
      <w:r w:rsidR="009D19BE" w:rsidRPr="00E46489">
        <w:rPr>
          <w:color w:val="000000" w:themeColor="text1"/>
        </w:rPr>
        <w:t xml:space="preserve">Furthermore, </w:t>
      </w:r>
      <w:r w:rsidR="00A038BA" w:rsidRPr="00E46489">
        <w:rPr>
          <w:color w:val="000000" w:themeColor="text1"/>
        </w:rPr>
        <w:t>r</w:t>
      </w:r>
      <w:r w:rsidR="009D19BE" w:rsidRPr="00E46489">
        <w:rPr>
          <w:color w:val="000000" w:themeColor="text1"/>
        </w:rPr>
        <w:t>esearch</w:t>
      </w:r>
      <w:r w:rsidR="000133FD" w:rsidRPr="00E46489">
        <w:rPr>
          <w:color w:val="000000" w:themeColor="text1"/>
        </w:rPr>
        <w:t xml:space="preserve"> would interrogate </w:t>
      </w:r>
      <w:r w:rsidR="00777434" w:rsidRPr="00E46489">
        <w:rPr>
          <w:color w:val="000000" w:themeColor="text1"/>
        </w:rPr>
        <w:t xml:space="preserve">how </w:t>
      </w:r>
      <w:r w:rsidR="009D19BE" w:rsidRPr="00E46489">
        <w:rPr>
          <w:color w:val="000000" w:themeColor="text1"/>
        </w:rPr>
        <w:t>practices</w:t>
      </w:r>
      <w:r w:rsidR="00510C4C" w:rsidRPr="00E46489">
        <w:rPr>
          <w:color w:val="000000" w:themeColor="text1"/>
        </w:rPr>
        <w:t xml:space="preserve"> intersect</w:t>
      </w:r>
      <w:r w:rsidR="00D716D9" w:rsidRPr="00E46489">
        <w:rPr>
          <w:color w:val="000000" w:themeColor="text1"/>
        </w:rPr>
        <w:t xml:space="preserve"> with other</w:t>
      </w:r>
      <w:r w:rsidR="00A42A01" w:rsidRPr="00E46489">
        <w:rPr>
          <w:color w:val="000000" w:themeColor="text1"/>
        </w:rPr>
        <w:t xml:space="preserve"> </w:t>
      </w:r>
      <w:r w:rsidRPr="00E46489">
        <w:rPr>
          <w:color w:val="000000" w:themeColor="text1"/>
        </w:rPr>
        <w:t xml:space="preserve">entangled </w:t>
      </w:r>
      <w:r w:rsidR="00A42A01" w:rsidRPr="00E46489">
        <w:rPr>
          <w:color w:val="000000" w:themeColor="text1"/>
        </w:rPr>
        <w:t>practices</w:t>
      </w:r>
      <w:r w:rsidR="00D716D9" w:rsidRPr="00E46489">
        <w:rPr>
          <w:color w:val="000000" w:themeColor="text1"/>
        </w:rPr>
        <w:t xml:space="preserve">. </w:t>
      </w:r>
      <w:r w:rsidR="009D19BE" w:rsidRPr="00E46489">
        <w:rPr>
          <w:color w:val="000000" w:themeColor="text1"/>
        </w:rPr>
        <w:t xml:space="preserve">The configuration of practices and the </w:t>
      </w:r>
      <w:r w:rsidRPr="00E46489">
        <w:rPr>
          <w:color w:val="000000" w:themeColor="text1"/>
        </w:rPr>
        <w:t xml:space="preserve">entangled </w:t>
      </w:r>
      <w:r w:rsidR="009D19BE" w:rsidRPr="00E46489">
        <w:rPr>
          <w:color w:val="000000" w:themeColor="text1"/>
        </w:rPr>
        <w:t xml:space="preserve">practice </w:t>
      </w:r>
      <w:r w:rsidR="00A038BA" w:rsidRPr="00E46489">
        <w:rPr>
          <w:color w:val="000000" w:themeColor="text1"/>
        </w:rPr>
        <w:t>‘</w:t>
      </w:r>
      <w:r w:rsidR="009D19BE" w:rsidRPr="00E46489">
        <w:rPr>
          <w:color w:val="000000" w:themeColor="text1"/>
        </w:rPr>
        <w:t>nexus</w:t>
      </w:r>
      <w:r w:rsidR="00A038BA" w:rsidRPr="00E46489">
        <w:rPr>
          <w:color w:val="000000" w:themeColor="text1"/>
        </w:rPr>
        <w:t>’</w:t>
      </w:r>
      <w:r w:rsidR="009D19BE" w:rsidRPr="00E46489">
        <w:rPr>
          <w:color w:val="000000" w:themeColor="text1"/>
        </w:rPr>
        <w:t xml:space="preserve"> shapes what becomes normal for people over time (Paddock, 2017). </w:t>
      </w:r>
      <w:r w:rsidR="00D716D9" w:rsidRPr="00E46489">
        <w:rPr>
          <w:color w:val="000000" w:themeColor="text1"/>
        </w:rPr>
        <w:t xml:space="preserve">Health, then, is reconceptualised not as a matter of individual </w:t>
      </w:r>
      <w:r w:rsidR="003A46F2" w:rsidRPr="00E46489">
        <w:rPr>
          <w:color w:val="000000" w:themeColor="text1"/>
        </w:rPr>
        <w:t>behaviour</w:t>
      </w:r>
      <w:r w:rsidR="00D716D9" w:rsidRPr="00E46489">
        <w:rPr>
          <w:color w:val="000000" w:themeColor="text1"/>
        </w:rPr>
        <w:t xml:space="preserve"> or deficit, but as the outcome of </w:t>
      </w:r>
      <w:r w:rsidR="00932326" w:rsidRPr="00E46489">
        <w:rPr>
          <w:color w:val="000000" w:themeColor="text1"/>
        </w:rPr>
        <w:t>the shared and interconnected practices that shape everyday life</w:t>
      </w:r>
      <w:r w:rsidR="00C13AB1" w:rsidRPr="00E46489">
        <w:rPr>
          <w:color w:val="000000" w:themeColor="text1"/>
        </w:rPr>
        <w:t xml:space="preserve"> (Cohn</w:t>
      </w:r>
      <w:r w:rsidR="001129CF" w:rsidRPr="00E46489">
        <w:rPr>
          <w:color w:val="000000" w:themeColor="text1"/>
        </w:rPr>
        <w:t>,</w:t>
      </w:r>
      <w:r w:rsidR="00C13AB1" w:rsidRPr="00E46489">
        <w:rPr>
          <w:color w:val="000000" w:themeColor="text1"/>
        </w:rPr>
        <w:t xml:space="preserve"> 2014)</w:t>
      </w:r>
      <w:r w:rsidR="00932326" w:rsidRPr="00E46489">
        <w:rPr>
          <w:color w:val="000000" w:themeColor="text1"/>
        </w:rPr>
        <w:t>.</w:t>
      </w:r>
    </w:p>
    <w:p w14:paraId="5B4D20CB" w14:textId="45C4F41C" w:rsidR="002C6AEA" w:rsidRPr="00E46489" w:rsidRDefault="0044070B" w:rsidP="00441874">
      <w:pPr>
        <w:rPr>
          <w:color w:val="000000" w:themeColor="text1"/>
        </w:rPr>
      </w:pPr>
      <w:r w:rsidRPr="00E46489">
        <w:rPr>
          <w:color w:val="000000" w:themeColor="text1"/>
        </w:rPr>
        <w:lastRenderedPageBreak/>
        <w:t>Following this,</w:t>
      </w:r>
      <w:r w:rsidR="00CB26CB" w:rsidRPr="00E46489">
        <w:rPr>
          <w:color w:val="000000" w:themeColor="text1"/>
        </w:rPr>
        <w:t xml:space="preserve"> </w:t>
      </w:r>
      <w:r w:rsidR="009D19BE" w:rsidRPr="00E46489">
        <w:rPr>
          <w:color w:val="000000" w:themeColor="text1"/>
        </w:rPr>
        <w:t xml:space="preserve">there are three key implications of practice-oriented </w:t>
      </w:r>
      <w:r w:rsidR="00850C4F" w:rsidRPr="00E46489">
        <w:rPr>
          <w:color w:val="000000" w:themeColor="text1"/>
        </w:rPr>
        <w:t>res</w:t>
      </w:r>
      <w:r w:rsidR="00F36F29" w:rsidRPr="00E46489">
        <w:rPr>
          <w:color w:val="000000" w:themeColor="text1"/>
        </w:rPr>
        <w:t>e</w:t>
      </w:r>
      <w:r w:rsidR="00850C4F" w:rsidRPr="00E46489">
        <w:rPr>
          <w:color w:val="000000" w:themeColor="text1"/>
        </w:rPr>
        <w:t xml:space="preserve">arch to </w:t>
      </w:r>
      <w:r w:rsidR="009D19BE" w:rsidRPr="00E46489">
        <w:rPr>
          <w:color w:val="000000" w:themeColor="text1"/>
        </w:rPr>
        <w:t>underpin</w:t>
      </w:r>
      <w:r w:rsidR="00850C4F" w:rsidRPr="00E46489">
        <w:rPr>
          <w:color w:val="000000" w:themeColor="text1"/>
        </w:rPr>
        <w:t xml:space="preserve"> </w:t>
      </w:r>
      <w:r w:rsidR="00CB26CB" w:rsidRPr="00E46489">
        <w:rPr>
          <w:color w:val="000000" w:themeColor="text1"/>
        </w:rPr>
        <w:t xml:space="preserve">school </w:t>
      </w:r>
      <w:r w:rsidR="001B2BE1" w:rsidRPr="00E46489">
        <w:rPr>
          <w:color w:val="000000" w:themeColor="text1"/>
        </w:rPr>
        <w:t>PA</w:t>
      </w:r>
      <w:r w:rsidR="00CB26CB" w:rsidRPr="00E46489">
        <w:rPr>
          <w:color w:val="000000" w:themeColor="text1"/>
        </w:rPr>
        <w:t xml:space="preserve"> </w:t>
      </w:r>
      <w:r w:rsidR="009D19BE" w:rsidRPr="00E46489">
        <w:rPr>
          <w:color w:val="000000" w:themeColor="text1"/>
        </w:rPr>
        <w:t xml:space="preserve">social marketing. </w:t>
      </w:r>
      <w:r w:rsidR="00EE3BE5" w:rsidRPr="00E46489">
        <w:rPr>
          <w:color w:val="000000" w:themeColor="text1"/>
        </w:rPr>
        <w:t>Firstly,</w:t>
      </w:r>
      <w:r w:rsidR="00836337" w:rsidRPr="00E46489">
        <w:rPr>
          <w:color w:val="000000" w:themeColor="text1"/>
        </w:rPr>
        <w:t xml:space="preserve"> </w:t>
      </w:r>
      <w:r w:rsidR="00F51BBA" w:rsidRPr="00E46489">
        <w:rPr>
          <w:color w:val="000000" w:themeColor="text1"/>
        </w:rPr>
        <w:t>a practi</w:t>
      </w:r>
      <w:r w:rsidR="009D19BE" w:rsidRPr="00E46489">
        <w:rPr>
          <w:color w:val="000000" w:themeColor="text1"/>
        </w:rPr>
        <w:t>c</w:t>
      </w:r>
      <w:r w:rsidR="00F51BBA" w:rsidRPr="00E46489">
        <w:rPr>
          <w:color w:val="000000" w:themeColor="text1"/>
        </w:rPr>
        <w:t xml:space="preserve">e ontology recognises that </w:t>
      </w:r>
      <w:r w:rsidR="006B676B" w:rsidRPr="00E46489">
        <w:rPr>
          <w:color w:val="000000" w:themeColor="text1"/>
        </w:rPr>
        <w:t>PA</w:t>
      </w:r>
      <w:r w:rsidR="00845CD6" w:rsidRPr="00E46489">
        <w:rPr>
          <w:color w:val="000000" w:themeColor="text1"/>
        </w:rPr>
        <w:t xml:space="preserve"> can be the central purpose of </w:t>
      </w:r>
      <w:r w:rsidR="0049761B" w:rsidRPr="00E46489">
        <w:rPr>
          <w:color w:val="000000" w:themeColor="text1"/>
        </w:rPr>
        <w:t xml:space="preserve">a </w:t>
      </w:r>
      <w:r w:rsidR="00845CD6" w:rsidRPr="00E46489">
        <w:rPr>
          <w:color w:val="000000" w:themeColor="text1"/>
        </w:rPr>
        <w:t xml:space="preserve">practice, such as </w:t>
      </w:r>
      <w:r w:rsidR="006B676B" w:rsidRPr="00E46489">
        <w:rPr>
          <w:color w:val="000000" w:themeColor="text1"/>
        </w:rPr>
        <w:t>an exercise class</w:t>
      </w:r>
      <w:r w:rsidR="00845CD6" w:rsidRPr="00E46489">
        <w:rPr>
          <w:color w:val="000000" w:themeColor="text1"/>
        </w:rPr>
        <w:t xml:space="preserve">, or it can be a demand of a practice that has a different central purpose, such as walking to school. </w:t>
      </w:r>
      <w:r w:rsidR="003A46F2" w:rsidRPr="00E46489">
        <w:rPr>
          <w:color w:val="000000" w:themeColor="text1"/>
        </w:rPr>
        <w:t>U</w:t>
      </w:r>
      <w:r w:rsidR="00845A68" w:rsidRPr="00E46489">
        <w:rPr>
          <w:color w:val="000000" w:themeColor="text1"/>
        </w:rPr>
        <w:t>s</w:t>
      </w:r>
      <w:r w:rsidR="003A46F2" w:rsidRPr="00E46489">
        <w:rPr>
          <w:color w:val="000000" w:themeColor="text1"/>
        </w:rPr>
        <w:t>ing</w:t>
      </w:r>
      <w:r w:rsidR="00845A68" w:rsidRPr="00E46489">
        <w:rPr>
          <w:color w:val="000000" w:themeColor="text1"/>
        </w:rPr>
        <w:t xml:space="preserve"> insight into the multiple ways that </w:t>
      </w:r>
      <w:r w:rsidR="001B2BE1" w:rsidRPr="00E46489">
        <w:rPr>
          <w:color w:val="000000" w:themeColor="text1"/>
        </w:rPr>
        <w:t>PA</w:t>
      </w:r>
      <w:r w:rsidR="00845A68" w:rsidRPr="00E46489">
        <w:rPr>
          <w:color w:val="000000" w:themeColor="text1"/>
        </w:rPr>
        <w:t xml:space="preserve"> might emerge from school </w:t>
      </w:r>
      <w:r w:rsidR="003A46F2" w:rsidRPr="00E46489">
        <w:rPr>
          <w:color w:val="000000" w:themeColor="text1"/>
        </w:rPr>
        <w:t>practices can guide</w:t>
      </w:r>
      <w:r w:rsidR="00472BB3" w:rsidRPr="00E46489">
        <w:rPr>
          <w:color w:val="000000" w:themeColor="text1"/>
        </w:rPr>
        <w:t xml:space="preserve"> project goals </w:t>
      </w:r>
      <w:r w:rsidR="003A46F2" w:rsidRPr="00E46489">
        <w:rPr>
          <w:color w:val="000000" w:themeColor="text1"/>
        </w:rPr>
        <w:t>focused on</w:t>
      </w:r>
      <w:r w:rsidR="00472BB3" w:rsidRPr="00E46489">
        <w:rPr>
          <w:color w:val="000000" w:themeColor="text1"/>
        </w:rPr>
        <w:t xml:space="preserve"> increasing the </w:t>
      </w:r>
      <w:r w:rsidR="001B2BE1" w:rsidRPr="00E46489">
        <w:rPr>
          <w:color w:val="000000" w:themeColor="text1"/>
        </w:rPr>
        <w:t>PA</w:t>
      </w:r>
      <w:r w:rsidR="00472BB3" w:rsidRPr="00E46489">
        <w:rPr>
          <w:color w:val="000000" w:themeColor="text1"/>
        </w:rPr>
        <w:t xml:space="preserve"> demands of </w:t>
      </w:r>
      <w:r w:rsidR="003A46F2" w:rsidRPr="00E46489">
        <w:rPr>
          <w:color w:val="000000" w:themeColor="text1"/>
        </w:rPr>
        <w:t xml:space="preserve">myriad </w:t>
      </w:r>
      <w:r w:rsidR="00472BB3" w:rsidRPr="00E46489">
        <w:rPr>
          <w:color w:val="000000" w:themeColor="text1"/>
        </w:rPr>
        <w:t xml:space="preserve">practices, rather than increasing </w:t>
      </w:r>
      <w:r w:rsidR="001B2BE1" w:rsidRPr="00E46489">
        <w:rPr>
          <w:color w:val="000000" w:themeColor="text1"/>
        </w:rPr>
        <w:t>PA</w:t>
      </w:r>
      <w:r w:rsidR="00472BB3" w:rsidRPr="00E46489">
        <w:rPr>
          <w:color w:val="000000" w:themeColor="text1"/>
        </w:rPr>
        <w:t xml:space="preserve"> </w:t>
      </w:r>
      <w:r w:rsidR="006A5D97" w:rsidRPr="00E46489">
        <w:rPr>
          <w:color w:val="000000" w:themeColor="text1"/>
        </w:rPr>
        <w:t xml:space="preserve">in any discrete </w:t>
      </w:r>
      <w:r w:rsidR="003A46F2" w:rsidRPr="00E46489">
        <w:rPr>
          <w:color w:val="000000" w:themeColor="text1"/>
        </w:rPr>
        <w:t>instance</w:t>
      </w:r>
      <w:r w:rsidR="00DB7EE8" w:rsidRPr="00E46489">
        <w:rPr>
          <w:color w:val="000000" w:themeColor="text1"/>
        </w:rPr>
        <w:t xml:space="preserve">. </w:t>
      </w:r>
      <w:r w:rsidR="00E8712B" w:rsidRPr="00E46489">
        <w:rPr>
          <w:color w:val="000000" w:themeColor="text1"/>
        </w:rPr>
        <w:t xml:space="preserve">As such, the management of </w:t>
      </w:r>
      <w:r w:rsidR="001B2BE1" w:rsidRPr="00E46489">
        <w:rPr>
          <w:color w:val="000000" w:themeColor="text1"/>
        </w:rPr>
        <w:t xml:space="preserve">PA </w:t>
      </w:r>
      <w:r w:rsidR="00E8712B" w:rsidRPr="00E46489">
        <w:rPr>
          <w:color w:val="000000" w:themeColor="text1"/>
        </w:rPr>
        <w:t xml:space="preserve">interventions requires the commitment of multiple stakeholders, beyond PE teachers, </w:t>
      </w:r>
      <w:r w:rsidR="00720CE3" w:rsidRPr="00E46489">
        <w:rPr>
          <w:color w:val="000000" w:themeColor="text1"/>
        </w:rPr>
        <w:t>which</w:t>
      </w:r>
      <w:r w:rsidR="00F26CA6" w:rsidRPr="00E46489">
        <w:rPr>
          <w:color w:val="000000" w:themeColor="text1"/>
        </w:rPr>
        <w:t xml:space="preserve"> informs the way </w:t>
      </w:r>
      <w:r w:rsidR="00720CE3" w:rsidRPr="00E46489">
        <w:rPr>
          <w:color w:val="000000" w:themeColor="text1"/>
        </w:rPr>
        <w:t>interventions are</w:t>
      </w:r>
      <w:r w:rsidR="003A46F2" w:rsidRPr="00E46489">
        <w:rPr>
          <w:color w:val="000000" w:themeColor="text1"/>
        </w:rPr>
        <w:t xml:space="preserve"> </w:t>
      </w:r>
      <w:r w:rsidR="00F26CA6" w:rsidRPr="00E46489">
        <w:rPr>
          <w:color w:val="000000" w:themeColor="text1"/>
        </w:rPr>
        <w:t>managed</w:t>
      </w:r>
      <w:r w:rsidR="003A46F2" w:rsidRPr="00E46489">
        <w:rPr>
          <w:color w:val="000000" w:themeColor="text1"/>
        </w:rPr>
        <w:t>.</w:t>
      </w:r>
    </w:p>
    <w:p w14:paraId="6B03A73D" w14:textId="77F04B7E" w:rsidR="00441874" w:rsidRPr="00E46489" w:rsidRDefault="00EE3BE5" w:rsidP="00441874">
      <w:pPr>
        <w:rPr>
          <w:color w:val="000000" w:themeColor="text1"/>
        </w:rPr>
      </w:pPr>
      <w:r w:rsidRPr="00E46489">
        <w:rPr>
          <w:color w:val="000000" w:themeColor="text1"/>
        </w:rPr>
        <w:t>Secondly,</w:t>
      </w:r>
      <w:r w:rsidR="00991027" w:rsidRPr="00E46489">
        <w:rPr>
          <w:color w:val="000000" w:themeColor="text1"/>
        </w:rPr>
        <w:t xml:space="preserve"> </w:t>
      </w:r>
      <w:r w:rsidR="002C6AEA" w:rsidRPr="00E46489">
        <w:rPr>
          <w:color w:val="000000" w:themeColor="text1"/>
        </w:rPr>
        <w:t xml:space="preserve">a practice approach </w:t>
      </w:r>
      <w:r w:rsidR="00C41D72" w:rsidRPr="00E46489">
        <w:rPr>
          <w:color w:val="000000" w:themeColor="text1"/>
        </w:rPr>
        <w:t xml:space="preserve">would help unravel </w:t>
      </w:r>
      <w:r w:rsidR="00991027" w:rsidRPr="00E46489">
        <w:rPr>
          <w:color w:val="000000" w:themeColor="text1"/>
        </w:rPr>
        <w:t>how</w:t>
      </w:r>
      <w:r w:rsidRPr="00E46489">
        <w:rPr>
          <w:color w:val="000000" w:themeColor="text1"/>
        </w:rPr>
        <w:t xml:space="preserve"> </w:t>
      </w:r>
      <w:r w:rsidR="009F34CC" w:rsidRPr="00E46489">
        <w:rPr>
          <w:color w:val="000000" w:themeColor="text1"/>
        </w:rPr>
        <w:t xml:space="preserve">the meanings associated with </w:t>
      </w:r>
      <w:r w:rsidR="001B2BE1" w:rsidRPr="00E46489">
        <w:rPr>
          <w:color w:val="000000" w:themeColor="text1"/>
        </w:rPr>
        <w:t>PA</w:t>
      </w:r>
      <w:r w:rsidR="009200C4" w:rsidRPr="00E46489">
        <w:rPr>
          <w:color w:val="000000" w:themeColor="text1"/>
        </w:rPr>
        <w:t xml:space="preserve"> </w:t>
      </w:r>
      <w:r w:rsidR="000C5BB8" w:rsidRPr="00E46489">
        <w:rPr>
          <w:color w:val="000000" w:themeColor="text1"/>
        </w:rPr>
        <w:t xml:space="preserve">are </w:t>
      </w:r>
      <w:r w:rsidR="009200C4" w:rsidRPr="00E46489">
        <w:rPr>
          <w:color w:val="000000" w:themeColor="text1"/>
        </w:rPr>
        <w:t>entangled with materials and competences</w:t>
      </w:r>
      <w:r w:rsidR="000C5BB8" w:rsidRPr="00E46489">
        <w:rPr>
          <w:color w:val="000000" w:themeColor="text1"/>
        </w:rPr>
        <w:t xml:space="preserve"> that come together in the moment of practice enactment</w:t>
      </w:r>
      <w:r w:rsidR="009200C4" w:rsidRPr="00E46489">
        <w:rPr>
          <w:color w:val="000000" w:themeColor="text1"/>
        </w:rPr>
        <w:t>.</w:t>
      </w:r>
      <w:r w:rsidR="00474553" w:rsidRPr="00E46489">
        <w:rPr>
          <w:color w:val="000000" w:themeColor="text1"/>
        </w:rPr>
        <w:t xml:space="preserve"> </w:t>
      </w:r>
      <w:r w:rsidR="006E6C0C" w:rsidRPr="00E46489">
        <w:rPr>
          <w:color w:val="000000" w:themeColor="text1"/>
        </w:rPr>
        <w:t>For example, p</w:t>
      </w:r>
      <w:r w:rsidR="00C91BDF" w:rsidRPr="00E46489">
        <w:rPr>
          <w:color w:val="000000" w:themeColor="text1"/>
        </w:rPr>
        <w:t xml:space="preserve">oor or unavailable equipment </w:t>
      </w:r>
      <w:r w:rsidR="00AF4BCB" w:rsidRPr="00E46489">
        <w:rPr>
          <w:color w:val="000000" w:themeColor="text1"/>
        </w:rPr>
        <w:t>for lunchtime game</w:t>
      </w:r>
      <w:r w:rsidR="009F34CC" w:rsidRPr="00E46489">
        <w:rPr>
          <w:color w:val="000000" w:themeColor="text1"/>
        </w:rPr>
        <w:t>s can</w:t>
      </w:r>
      <w:r w:rsidR="006E6C0C" w:rsidRPr="00E46489">
        <w:rPr>
          <w:color w:val="000000" w:themeColor="text1"/>
        </w:rPr>
        <w:t xml:space="preserve"> </w:t>
      </w:r>
      <w:r w:rsidR="00AF4BCB" w:rsidRPr="00E46489">
        <w:rPr>
          <w:color w:val="000000" w:themeColor="text1"/>
        </w:rPr>
        <w:t xml:space="preserve">mean </w:t>
      </w:r>
      <w:r w:rsidR="00A149FF" w:rsidRPr="00E46489">
        <w:rPr>
          <w:color w:val="000000" w:themeColor="text1"/>
        </w:rPr>
        <w:t>the active games</w:t>
      </w:r>
      <w:r w:rsidR="00AF4BCB" w:rsidRPr="00E46489">
        <w:rPr>
          <w:color w:val="000000" w:themeColor="text1"/>
        </w:rPr>
        <w:t xml:space="preserve"> come not to matter</w:t>
      </w:r>
      <w:r w:rsidR="00A149FF" w:rsidRPr="00E46489">
        <w:rPr>
          <w:color w:val="000000" w:themeColor="text1"/>
        </w:rPr>
        <w:t>. Similalry,</w:t>
      </w:r>
      <w:r w:rsidR="006E6C0C" w:rsidRPr="00E46489">
        <w:rPr>
          <w:color w:val="000000" w:themeColor="text1"/>
        </w:rPr>
        <w:t xml:space="preserve"> </w:t>
      </w:r>
      <w:r w:rsidR="00441874" w:rsidRPr="00E46489">
        <w:rPr>
          <w:color w:val="000000" w:themeColor="text1"/>
        </w:rPr>
        <w:t xml:space="preserve">an inaccessible </w:t>
      </w:r>
      <w:r w:rsidR="00A149FF" w:rsidRPr="00E46489">
        <w:rPr>
          <w:color w:val="000000" w:themeColor="text1"/>
        </w:rPr>
        <w:t xml:space="preserve">or broken </w:t>
      </w:r>
      <w:r w:rsidR="00441874" w:rsidRPr="00E46489">
        <w:rPr>
          <w:color w:val="000000" w:themeColor="text1"/>
        </w:rPr>
        <w:t xml:space="preserve">bike rack means cycling to school </w:t>
      </w:r>
      <w:r w:rsidR="00A149FF" w:rsidRPr="00E46489">
        <w:rPr>
          <w:color w:val="000000" w:themeColor="text1"/>
        </w:rPr>
        <w:t xml:space="preserve">comes not to be expected. </w:t>
      </w:r>
      <w:r w:rsidR="00594F0C" w:rsidRPr="00E46489">
        <w:rPr>
          <w:color w:val="000000" w:themeColor="text1"/>
        </w:rPr>
        <w:t xml:space="preserve">Images and meanings associated with different practices are </w:t>
      </w:r>
      <w:r w:rsidR="005C0B11" w:rsidRPr="00E46489">
        <w:rPr>
          <w:color w:val="000000" w:themeColor="text1"/>
        </w:rPr>
        <w:t>held collectively</w:t>
      </w:r>
      <w:r w:rsidR="00D32DF9" w:rsidRPr="00E46489">
        <w:rPr>
          <w:color w:val="000000" w:themeColor="text1"/>
        </w:rPr>
        <w:t>,</w:t>
      </w:r>
      <w:r w:rsidR="00A149FF" w:rsidRPr="00E46489">
        <w:rPr>
          <w:color w:val="000000" w:themeColor="text1"/>
        </w:rPr>
        <w:t xml:space="preserve"> so r</w:t>
      </w:r>
      <w:r w:rsidR="005C0B11" w:rsidRPr="00E46489">
        <w:rPr>
          <w:color w:val="000000" w:themeColor="text1"/>
        </w:rPr>
        <w:t>eframing associations requires breaking the links with materials or other elements in the practice and encouraging repetit</w:t>
      </w:r>
      <w:r w:rsidR="00D55F95" w:rsidRPr="00E46489">
        <w:rPr>
          <w:color w:val="000000" w:themeColor="text1"/>
        </w:rPr>
        <w:t>i</w:t>
      </w:r>
      <w:r w:rsidR="005C0B11" w:rsidRPr="00E46489">
        <w:rPr>
          <w:color w:val="000000" w:themeColor="text1"/>
        </w:rPr>
        <w:t>on of a reframed activity until shared understandings are re</w:t>
      </w:r>
      <w:r w:rsidR="00A149FF" w:rsidRPr="00E46489">
        <w:rPr>
          <w:color w:val="000000" w:themeColor="text1"/>
        </w:rPr>
        <w:t>configured</w:t>
      </w:r>
      <w:r w:rsidR="00C55A2A" w:rsidRPr="00E46489">
        <w:rPr>
          <w:color w:val="000000" w:themeColor="text1"/>
        </w:rPr>
        <w:t>.</w:t>
      </w:r>
    </w:p>
    <w:p w14:paraId="701DAFA1" w14:textId="4158B396" w:rsidR="000C4BF6" w:rsidRPr="00E46489" w:rsidRDefault="009200C4" w:rsidP="000C4BF6">
      <w:pPr>
        <w:rPr>
          <w:color w:val="000000" w:themeColor="text1"/>
        </w:rPr>
      </w:pPr>
      <w:r w:rsidRPr="00E46489">
        <w:rPr>
          <w:color w:val="000000" w:themeColor="text1"/>
        </w:rPr>
        <w:t>Thirdly,</w:t>
      </w:r>
      <w:r w:rsidR="00441874" w:rsidRPr="00E46489">
        <w:rPr>
          <w:color w:val="000000" w:themeColor="text1"/>
        </w:rPr>
        <w:t xml:space="preserve"> practice</w:t>
      </w:r>
      <w:r w:rsidR="00D55F95" w:rsidRPr="00E46489">
        <w:rPr>
          <w:color w:val="000000" w:themeColor="text1"/>
        </w:rPr>
        <w:t>-</w:t>
      </w:r>
      <w:r w:rsidR="00441874" w:rsidRPr="00E46489">
        <w:rPr>
          <w:color w:val="000000" w:themeColor="text1"/>
        </w:rPr>
        <w:t>informed research will illuminate that</w:t>
      </w:r>
      <w:r w:rsidRPr="00E46489">
        <w:rPr>
          <w:color w:val="000000" w:themeColor="text1"/>
        </w:rPr>
        <w:t xml:space="preserve"> </w:t>
      </w:r>
      <w:r w:rsidR="00F469A4" w:rsidRPr="00E46489">
        <w:rPr>
          <w:color w:val="000000" w:themeColor="text1"/>
        </w:rPr>
        <w:t xml:space="preserve">a varied and complex </w:t>
      </w:r>
      <w:r w:rsidR="00D55F95" w:rsidRPr="00E46489">
        <w:rPr>
          <w:color w:val="000000" w:themeColor="text1"/>
        </w:rPr>
        <w:t>mesh</w:t>
      </w:r>
      <w:r w:rsidR="00137AA2" w:rsidRPr="00E46489">
        <w:rPr>
          <w:color w:val="000000" w:themeColor="text1"/>
        </w:rPr>
        <w:t xml:space="preserve"> </w:t>
      </w:r>
      <w:r w:rsidR="00F469A4" w:rsidRPr="00E46489">
        <w:rPr>
          <w:color w:val="000000" w:themeColor="text1"/>
        </w:rPr>
        <w:t xml:space="preserve">of interconnected practices </w:t>
      </w:r>
      <w:r w:rsidR="00C55A2A" w:rsidRPr="00E46489">
        <w:rPr>
          <w:color w:val="000000" w:themeColor="text1"/>
        </w:rPr>
        <w:t>shapes</w:t>
      </w:r>
      <w:r w:rsidR="00F469A4" w:rsidRPr="00E46489">
        <w:rPr>
          <w:color w:val="000000" w:themeColor="text1"/>
        </w:rPr>
        <w:t xml:space="preserve"> the </w:t>
      </w:r>
      <w:r w:rsidRPr="00E46489">
        <w:rPr>
          <w:color w:val="000000" w:themeColor="text1"/>
        </w:rPr>
        <w:t xml:space="preserve">the way </w:t>
      </w:r>
      <w:r w:rsidR="001B2BE1" w:rsidRPr="00E46489">
        <w:rPr>
          <w:color w:val="000000" w:themeColor="text1"/>
        </w:rPr>
        <w:t>PA</w:t>
      </w:r>
      <w:r w:rsidR="00F469A4" w:rsidRPr="00E46489">
        <w:rPr>
          <w:color w:val="000000" w:themeColor="text1"/>
        </w:rPr>
        <w:t xml:space="preserve"> is configured across the </w:t>
      </w:r>
      <w:r w:rsidR="00441874" w:rsidRPr="00E46489">
        <w:rPr>
          <w:color w:val="000000" w:themeColor="text1"/>
        </w:rPr>
        <w:t>school</w:t>
      </w:r>
      <w:r w:rsidR="0080300B" w:rsidRPr="00E46489">
        <w:rPr>
          <w:color w:val="000000" w:themeColor="text1"/>
        </w:rPr>
        <w:t xml:space="preserve"> (Macrorie</w:t>
      </w:r>
      <w:r w:rsidR="00B86165" w:rsidRPr="00E46489">
        <w:rPr>
          <w:color w:val="000000" w:themeColor="text1"/>
        </w:rPr>
        <w:t xml:space="preserve">, Foulds, &amp; Hargraves, </w:t>
      </w:r>
      <w:r w:rsidR="0080300B" w:rsidRPr="00E46489">
        <w:rPr>
          <w:color w:val="000000" w:themeColor="text1"/>
        </w:rPr>
        <w:t>2015)</w:t>
      </w:r>
      <w:r w:rsidR="00D55F95" w:rsidRPr="00E46489">
        <w:rPr>
          <w:color w:val="000000" w:themeColor="text1"/>
        </w:rPr>
        <w:t xml:space="preserve">. </w:t>
      </w:r>
      <w:proofErr w:type="gramStart"/>
      <w:r w:rsidR="00D55F95" w:rsidRPr="00E46489">
        <w:rPr>
          <w:color w:val="000000" w:themeColor="text1"/>
        </w:rPr>
        <w:t>These</w:t>
      </w:r>
      <w:r w:rsidR="00C55A2A" w:rsidRPr="00E46489">
        <w:rPr>
          <w:noProof w:val="0"/>
          <w:color w:val="000000" w:themeColor="text1"/>
          <w:lang w:val="en-GB"/>
        </w:rPr>
        <w:t xml:space="preserve"> </w:t>
      </w:r>
      <w:r w:rsidR="00137AA2" w:rsidRPr="00E46489">
        <w:rPr>
          <w:noProof w:val="0"/>
          <w:color w:val="000000" w:themeColor="text1"/>
          <w:lang w:val="en-GB"/>
        </w:rPr>
        <w:t>co-influence</w:t>
      </w:r>
      <w:proofErr w:type="gramEnd"/>
      <w:r w:rsidR="00137AA2" w:rsidRPr="00E46489">
        <w:rPr>
          <w:noProof w:val="0"/>
          <w:color w:val="000000" w:themeColor="text1"/>
          <w:lang w:val="en-GB"/>
        </w:rPr>
        <w:t xml:space="preserve"> and are recursively entangled in their ongoing evolution, including those at some distance</w:t>
      </w:r>
      <w:r w:rsidR="00ED670C" w:rsidRPr="00E46489">
        <w:rPr>
          <w:noProof w:val="0"/>
          <w:color w:val="000000" w:themeColor="text1"/>
          <w:lang w:val="en-GB"/>
        </w:rPr>
        <w:t xml:space="preserve">. </w:t>
      </w:r>
      <w:r w:rsidR="00116E8D" w:rsidRPr="00E46489">
        <w:rPr>
          <w:noProof w:val="0"/>
          <w:color w:val="000000" w:themeColor="text1"/>
          <w:lang w:val="en-GB"/>
        </w:rPr>
        <w:t>Practices enacted or resisted in a school</w:t>
      </w:r>
      <w:r w:rsidR="00B85C59" w:rsidRPr="00E46489">
        <w:rPr>
          <w:noProof w:val="0"/>
          <w:color w:val="000000" w:themeColor="text1"/>
          <w:lang w:val="en-GB"/>
        </w:rPr>
        <w:t>,</w:t>
      </w:r>
      <w:r w:rsidR="00116E8D" w:rsidRPr="00E46489">
        <w:rPr>
          <w:noProof w:val="0"/>
          <w:color w:val="000000" w:themeColor="text1"/>
          <w:lang w:val="en-GB"/>
        </w:rPr>
        <w:t xml:space="preserve"> such as whether children are permitted to use all areas of a playing field, or how movement is managed in classrooms, will be</w:t>
      </w:r>
      <w:r w:rsidR="007A6B8F" w:rsidRPr="00E46489">
        <w:rPr>
          <w:noProof w:val="0"/>
          <w:color w:val="000000" w:themeColor="text1"/>
          <w:lang w:val="en-GB"/>
        </w:rPr>
        <w:t xml:space="preserve"> </w:t>
      </w:r>
      <w:r w:rsidR="00B85C59" w:rsidRPr="00E46489">
        <w:rPr>
          <w:noProof w:val="0"/>
          <w:color w:val="000000" w:themeColor="text1"/>
          <w:lang w:val="en-GB"/>
        </w:rPr>
        <w:t xml:space="preserve">conditioned by a practice architecture that includes </w:t>
      </w:r>
      <w:r w:rsidR="007A6B8F" w:rsidRPr="00E46489">
        <w:rPr>
          <w:noProof w:val="0"/>
          <w:color w:val="000000" w:themeColor="text1"/>
          <w:lang w:val="en-GB"/>
        </w:rPr>
        <w:t>practices and practitioner</w:t>
      </w:r>
      <w:r w:rsidR="009D4E71" w:rsidRPr="00E46489">
        <w:rPr>
          <w:noProof w:val="0"/>
          <w:color w:val="000000" w:themeColor="text1"/>
          <w:lang w:val="en-GB"/>
        </w:rPr>
        <w:t>s that extend beyond the school</w:t>
      </w:r>
      <w:r w:rsidR="009D4E71" w:rsidRPr="00E46489">
        <w:rPr>
          <w:color w:val="000000" w:themeColor="text1"/>
        </w:rPr>
        <w:t xml:space="preserve">’s sphere of influence </w:t>
      </w:r>
      <w:r w:rsidR="00707A31" w:rsidRPr="00E46489">
        <w:rPr>
          <w:color w:val="000000" w:themeColor="text1"/>
        </w:rPr>
        <w:t>(</w:t>
      </w:r>
      <w:r w:rsidR="00B85C59" w:rsidRPr="00E46489">
        <w:rPr>
          <w:color w:val="000000" w:themeColor="text1"/>
        </w:rPr>
        <w:t xml:space="preserve">Kemmis, 2019; </w:t>
      </w:r>
      <w:r w:rsidR="00707A31" w:rsidRPr="00E46489">
        <w:rPr>
          <w:color w:val="000000" w:themeColor="text1"/>
        </w:rPr>
        <w:t>Schatzki, 2015)</w:t>
      </w:r>
      <w:r w:rsidR="00B85C59" w:rsidRPr="00E46489">
        <w:rPr>
          <w:color w:val="000000" w:themeColor="text1"/>
        </w:rPr>
        <w:t xml:space="preserve">. </w:t>
      </w:r>
      <w:r w:rsidR="00EF6DAF" w:rsidRPr="00E46489">
        <w:rPr>
          <w:color w:val="000000" w:themeColor="text1"/>
        </w:rPr>
        <w:t>Upstream social marketing has already</w:t>
      </w:r>
      <w:r w:rsidR="00630017" w:rsidRPr="00E46489">
        <w:rPr>
          <w:color w:val="000000" w:themeColor="text1"/>
        </w:rPr>
        <w:t xml:space="preserve"> iluminated the importance of recognising </w:t>
      </w:r>
      <w:r w:rsidR="002B485E" w:rsidRPr="00E46489">
        <w:rPr>
          <w:color w:val="000000" w:themeColor="text1"/>
        </w:rPr>
        <w:t xml:space="preserve">policy </w:t>
      </w:r>
      <w:r w:rsidR="00D55F95" w:rsidRPr="00E46489">
        <w:rPr>
          <w:color w:val="000000" w:themeColor="text1"/>
        </w:rPr>
        <w:t>as a target of intervention</w:t>
      </w:r>
      <w:r w:rsidR="002B485E" w:rsidRPr="00E46489">
        <w:rPr>
          <w:color w:val="000000" w:themeColor="text1"/>
        </w:rPr>
        <w:t xml:space="preserve">, </w:t>
      </w:r>
      <w:r w:rsidR="00771CF1" w:rsidRPr="00E46489">
        <w:rPr>
          <w:color w:val="000000" w:themeColor="text1"/>
        </w:rPr>
        <w:t xml:space="preserve">but tends to focus on policymakers as </w:t>
      </w:r>
      <w:r w:rsidR="00B85C59" w:rsidRPr="00E46489">
        <w:rPr>
          <w:color w:val="000000" w:themeColor="text1"/>
        </w:rPr>
        <w:t xml:space="preserve">individualised </w:t>
      </w:r>
      <w:r w:rsidR="00771CF1" w:rsidRPr="00E46489">
        <w:rPr>
          <w:color w:val="000000" w:themeColor="text1"/>
        </w:rPr>
        <w:t>target</w:t>
      </w:r>
      <w:r w:rsidR="00B85C59" w:rsidRPr="00E46489">
        <w:rPr>
          <w:color w:val="000000" w:themeColor="text1"/>
        </w:rPr>
        <w:t>s</w:t>
      </w:r>
      <w:r w:rsidR="00771CF1" w:rsidRPr="00E46489">
        <w:rPr>
          <w:color w:val="000000" w:themeColor="text1"/>
        </w:rPr>
        <w:t>. A</w:t>
      </w:r>
      <w:r w:rsidR="002B485E" w:rsidRPr="00E46489">
        <w:rPr>
          <w:color w:val="000000" w:themeColor="text1"/>
        </w:rPr>
        <w:t xml:space="preserve"> practice approach advances </w:t>
      </w:r>
      <w:r w:rsidR="00575917" w:rsidRPr="00E46489">
        <w:rPr>
          <w:color w:val="000000" w:themeColor="text1"/>
        </w:rPr>
        <w:t xml:space="preserve">social marketing </w:t>
      </w:r>
      <w:r w:rsidR="002B485E" w:rsidRPr="00E46489">
        <w:rPr>
          <w:color w:val="000000" w:themeColor="text1"/>
        </w:rPr>
        <w:t xml:space="preserve">by recognising </w:t>
      </w:r>
      <w:r w:rsidR="00B93C76" w:rsidRPr="00E46489">
        <w:rPr>
          <w:color w:val="000000" w:themeColor="text1"/>
        </w:rPr>
        <w:t xml:space="preserve">that </w:t>
      </w:r>
      <w:r w:rsidR="00771CF1" w:rsidRPr="00E46489">
        <w:rPr>
          <w:color w:val="000000" w:themeColor="text1"/>
        </w:rPr>
        <w:t>policymaking is part of a</w:t>
      </w:r>
      <w:r w:rsidR="00B93C76" w:rsidRPr="00E46489">
        <w:rPr>
          <w:color w:val="000000" w:themeColor="text1"/>
        </w:rPr>
        <w:t xml:space="preserve"> wide system of interlocking practices </w:t>
      </w:r>
      <w:r w:rsidR="00575917" w:rsidRPr="00E46489">
        <w:rPr>
          <w:color w:val="000000" w:themeColor="text1"/>
        </w:rPr>
        <w:t xml:space="preserve">that </w:t>
      </w:r>
      <w:r w:rsidR="00771CF1" w:rsidRPr="00E46489">
        <w:rPr>
          <w:color w:val="000000" w:themeColor="text1"/>
        </w:rPr>
        <w:t xml:space="preserve">can make everyday routines </w:t>
      </w:r>
      <w:r w:rsidR="00575917" w:rsidRPr="00E46489">
        <w:rPr>
          <w:color w:val="000000" w:themeColor="text1"/>
        </w:rPr>
        <w:t xml:space="preserve">very hard to shift </w:t>
      </w:r>
      <w:r w:rsidR="00575917" w:rsidRPr="00E46489">
        <w:rPr>
          <w:color w:val="000000" w:themeColor="text1"/>
        </w:rPr>
        <w:fldChar w:fldCharType="begin"/>
      </w:r>
      <w:r w:rsidR="00575917" w:rsidRPr="00E46489">
        <w:rPr>
          <w:color w:val="000000" w:themeColor="text1"/>
        </w:rPr>
        <w:instrText xml:space="preserve"> ADDIN ZOTERO_ITEM CSL_CITATION {"citationID":"ExFsw7rB","properties":{"formattedCitation":"(Meier et al., 2018)","plainCitation":"(Meier et al., 2018)","noteIndex":0},"citationItems":[{"id":186,"uris":["http://zotero.org/users/6364158/items/UBAL4APZ"],"uri":["http://zotero.org/users/6364158/items/UBAL4APZ"],"itemData":{"id":186,"type":"webpage","title":"All drinking is not equal: how a social practice theory lens could enhance public health research on alcohol and other health behaviours","URL":"https://onlinelibrary.wiley.com/doi/full/10.1111/add.13895?casa_token=zCOKNrJsevwAAAAA%3AEkC-Rr9mJGKvnRf_KNJvV3aIbXD2AfV0r_uEQ3rivED4vyKs6M6hUKho6at-jansBODwzT3RrTXK","author":[{"family":"Meier","given":"P."},{"family":"Warde","given":"A."},{"family":"Holmes","given":"J."}],"accessed":{"date-parts":[["2020",8,7]]},"issued":{"date-parts":[["2018"]]}}}],"schema":"https://github.com/citation-style-language/schema/raw/master/csl-citation.json"} </w:instrText>
      </w:r>
      <w:r w:rsidR="00575917" w:rsidRPr="00E46489">
        <w:rPr>
          <w:color w:val="000000" w:themeColor="text1"/>
        </w:rPr>
        <w:fldChar w:fldCharType="separate"/>
      </w:r>
      <w:r w:rsidR="00575917" w:rsidRPr="00E46489">
        <w:rPr>
          <w:color w:val="000000" w:themeColor="text1"/>
        </w:rPr>
        <w:t>(Meier</w:t>
      </w:r>
      <w:r w:rsidR="00B86165" w:rsidRPr="00E46489">
        <w:rPr>
          <w:color w:val="000000" w:themeColor="text1"/>
        </w:rPr>
        <w:t xml:space="preserve">, Warde, &amp; Holmes, </w:t>
      </w:r>
      <w:r w:rsidR="007329BE" w:rsidRPr="00E46489">
        <w:rPr>
          <w:color w:val="000000" w:themeColor="text1"/>
        </w:rPr>
        <w:t>2017</w:t>
      </w:r>
      <w:r w:rsidR="00575917" w:rsidRPr="00E46489">
        <w:rPr>
          <w:color w:val="000000" w:themeColor="text1"/>
        </w:rPr>
        <w:t>)</w:t>
      </w:r>
      <w:r w:rsidR="00575917" w:rsidRPr="00E46489">
        <w:rPr>
          <w:color w:val="000000" w:themeColor="text1"/>
        </w:rPr>
        <w:fldChar w:fldCharType="end"/>
      </w:r>
      <w:r w:rsidR="002B485E" w:rsidRPr="00E46489">
        <w:rPr>
          <w:color w:val="000000" w:themeColor="text1"/>
        </w:rPr>
        <w:t>.</w:t>
      </w:r>
      <w:r w:rsidR="00B93C76" w:rsidRPr="00E46489">
        <w:rPr>
          <w:color w:val="000000" w:themeColor="text1"/>
        </w:rPr>
        <w:t xml:space="preserve"> Practices that may be relevant when considering school </w:t>
      </w:r>
      <w:r w:rsidR="001B2BE1" w:rsidRPr="00E46489">
        <w:rPr>
          <w:color w:val="000000" w:themeColor="text1"/>
        </w:rPr>
        <w:t>PA</w:t>
      </w:r>
      <w:r w:rsidR="00B93C76" w:rsidRPr="00E46489">
        <w:rPr>
          <w:color w:val="000000" w:themeColor="text1"/>
        </w:rPr>
        <w:t xml:space="preserve"> could include</w:t>
      </w:r>
      <w:r w:rsidR="007A623F" w:rsidRPr="00E46489">
        <w:rPr>
          <w:color w:val="000000" w:themeColor="text1"/>
        </w:rPr>
        <w:t xml:space="preserve"> </w:t>
      </w:r>
      <w:r w:rsidR="000C4BF6" w:rsidRPr="00E46489">
        <w:rPr>
          <w:color w:val="000000" w:themeColor="text1"/>
        </w:rPr>
        <w:t xml:space="preserve">‘seemingly unrelated’ </w:t>
      </w:r>
      <w:r w:rsidR="007A623F" w:rsidRPr="00E46489">
        <w:rPr>
          <w:color w:val="000000" w:themeColor="text1"/>
        </w:rPr>
        <w:t xml:space="preserve">practices such as workplace practices, patterns of mobility and transport policies that shape </w:t>
      </w:r>
      <w:r w:rsidR="00F1049B" w:rsidRPr="00E46489">
        <w:rPr>
          <w:color w:val="000000" w:themeColor="text1"/>
        </w:rPr>
        <w:t>how parents</w:t>
      </w:r>
      <w:r w:rsidR="007A623F" w:rsidRPr="00E46489">
        <w:rPr>
          <w:color w:val="000000" w:themeColor="text1"/>
        </w:rPr>
        <w:t xml:space="preserve"> transport children to school</w:t>
      </w:r>
      <w:r w:rsidR="000C4BF6" w:rsidRPr="00E46489">
        <w:rPr>
          <w:color w:val="000000" w:themeColor="text1"/>
        </w:rPr>
        <w:t xml:space="preserve"> (</w:t>
      </w:r>
      <w:r w:rsidR="0080300B" w:rsidRPr="00E46489">
        <w:rPr>
          <w:color w:val="000000" w:themeColor="text1"/>
        </w:rPr>
        <w:t xml:space="preserve">Spurling </w:t>
      </w:r>
      <w:r w:rsidR="007329BE" w:rsidRPr="00E46489">
        <w:rPr>
          <w:color w:val="000000" w:themeColor="text1"/>
        </w:rPr>
        <w:t xml:space="preserve">&amp; </w:t>
      </w:r>
      <w:r w:rsidR="0080300B" w:rsidRPr="00E46489">
        <w:rPr>
          <w:color w:val="000000" w:themeColor="text1"/>
        </w:rPr>
        <w:t>McMeekin, 2015</w:t>
      </w:r>
      <w:r w:rsidR="000C4BF6" w:rsidRPr="00E46489">
        <w:rPr>
          <w:color w:val="000000" w:themeColor="text1"/>
        </w:rPr>
        <w:t>)</w:t>
      </w:r>
      <w:r w:rsidR="00907DFC" w:rsidRPr="00E46489">
        <w:rPr>
          <w:color w:val="000000" w:themeColor="text1"/>
        </w:rPr>
        <w:t xml:space="preserve"> as well as </w:t>
      </w:r>
      <w:r w:rsidR="0080300B" w:rsidRPr="00E46489">
        <w:rPr>
          <w:color w:val="000000" w:themeColor="text1"/>
        </w:rPr>
        <w:t>whether</w:t>
      </w:r>
      <w:r w:rsidR="00907DFC" w:rsidRPr="00E46489">
        <w:rPr>
          <w:color w:val="000000" w:themeColor="text1"/>
        </w:rPr>
        <w:t xml:space="preserve"> schools </w:t>
      </w:r>
      <w:r w:rsidR="0080300B" w:rsidRPr="00E46489">
        <w:rPr>
          <w:color w:val="000000" w:themeColor="text1"/>
        </w:rPr>
        <w:t xml:space="preserve">use outdoor space as playing fields or car parks. When school </w:t>
      </w:r>
      <w:r w:rsidR="001B2BE1" w:rsidRPr="00E46489">
        <w:rPr>
          <w:color w:val="000000" w:themeColor="text1"/>
        </w:rPr>
        <w:t>PA</w:t>
      </w:r>
      <w:r w:rsidR="0080300B" w:rsidRPr="00E46489">
        <w:rPr>
          <w:color w:val="000000" w:themeColor="text1"/>
        </w:rPr>
        <w:t xml:space="preserve"> is seen through a practice lens, multiple </w:t>
      </w:r>
      <w:r w:rsidR="000C4BF6" w:rsidRPr="00E46489">
        <w:rPr>
          <w:color w:val="000000" w:themeColor="text1"/>
        </w:rPr>
        <w:t>intersecting practices are also likely to need intervention (Maller, 2</w:t>
      </w:r>
      <w:r w:rsidR="0080300B" w:rsidRPr="00E46489">
        <w:rPr>
          <w:color w:val="000000" w:themeColor="text1"/>
        </w:rPr>
        <w:t>0</w:t>
      </w:r>
      <w:r w:rsidR="000C4BF6" w:rsidRPr="00E46489">
        <w:rPr>
          <w:color w:val="000000" w:themeColor="text1"/>
        </w:rPr>
        <w:t>15</w:t>
      </w:r>
      <w:r w:rsidR="0080300B" w:rsidRPr="00E46489">
        <w:rPr>
          <w:color w:val="000000" w:themeColor="text1"/>
        </w:rPr>
        <w:t>; Watson 2012</w:t>
      </w:r>
      <w:r w:rsidR="000C4BF6" w:rsidRPr="00E46489">
        <w:rPr>
          <w:color w:val="000000" w:themeColor="text1"/>
        </w:rPr>
        <w:t xml:space="preserve">). </w:t>
      </w:r>
    </w:p>
    <w:p w14:paraId="165EAFCD" w14:textId="5ED74B4E" w:rsidR="00C601FE" w:rsidRPr="00E46489" w:rsidRDefault="002F37D1" w:rsidP="004F365C">
      <w:pPr>
        <w:pStyle w:val="Heading3"/>
        <w:rPr>
          <w:rFonts w:asciiTheme="minorHAnsi" w:hAnsiTheme="minorHAnsi" w:cstheme="minorHAnsi"/>
          <w:i/>
          <w:iCs/>
          <w:color w:val="000000" w:themeColor="text1"/>
          <w:sz w:val="22"/>
          <w:szCs w:val="22"/>
        </w:rPr>
      </w:pPr>
      <w:r w:rsidRPr="00E46489">
        <w:rPr>
          <w:rFonts w:asciiTheme="minorHAnsi" w:hAnsiTheme="minorHAnsi" w:cstheme="minorHAnsi"/>
          <w:i/>
          <w:iCs/>
          <w:color w:val="000000" w:themeColor="text1"/>
          <w:sz w:val="22"/>
          <w:szCs w:val="22"/>
        </w:rPr>
        <w:lastRenderedPageBreak/>
        <w:t>Disruption</w:t>
      </w:r>
      <w:r w:rsidR="00C601FE" w:rsidRPr="00E46489">
        <w:rPr>
          <w:rFonts w:asciiTheme="minorHAnsi" w:hAnsiTheme="minorHAnsi" w:cstheme="minorHAnsi"/>
          <w:i/>
          <w:iCs/>
          <w:color w:val="000000" w:themeColor="text1"/>
          <w:sz w:val="22"/>
          <w:szCs w:val="22"/>
        </w:rPr>
        <w:t xml:space="preserve"> 2: </w:t>
      </w:r>
      <w:r w:rsidRPr="00E46489">
        <w:rPr>
          <w:rFonts w:asciiTheme="minorHAnsi" w:hAnsiTheme="minorHAnsi" w:cstheme="minorHAnsi"/>
          <w:i/>
          <w:iCs/>
          <w:color w:val="000000" w:themeColor="text1"/>
          <w:sz w:val="22"/>
          <w:szCs w:val="22"/>
        </w:rPr>
        <w:t xml:space="preserve">From behaviour change to </w:t>
      </w:r>
      <w:r w:rsidR="003B0BF3" w:rsidRPr="00E46489">
        <w:rPr>
          <w:rFonts w:asciiTheme="minorHAnsi" w:hAnsiTheme="minorHAnsi" w:cstheme="minorHAnsi"/>
          <w:i/>
          <w:iCs/>
          <w:color w:val="000000" w:themeColor="text1"/>
          <w:sz w:val="22"/>
          <w:szCs w:val="22"/>
        </w:rPr>
        <w:t>practices as the sites of intervention</w:t>
      </w:r>
    </w:p>
    <w:p w14:paraId="67E97103" w14:textId="7FC41F53" w:rsidR="00073EE2" w:rsidRPr="00E46489" w:rsidRDefault="00E20076" w:rsidP="00E602C1">
      <w:pPr>
        <w:rPr>
          <w:color w:val="000000" w:themeColor="text1"/>
        </w:rPr>
      </w:pPr>
      <w:r w:rsidRPr="00E46489">
        <w:rPr>
          <w:color w:val="000000" w:themeColor="text1"/>
        </w:rPr>
        <w:t xml:space="preserve">A practice view </w:t>
      </w:r>
      <w:r w:rsidR="00D9256F" w:rsidRPr="00E46489">
        <w:rPr>
          <w:color w:val="000000" w:themeColor="text1"/>
        </w:rPr>
        <w:t>takes</w:t>
      </w:r>
      <w:r w:rsidRPr="00E46489">
        <w:rPr>
          <w:color w:val="000000" w:themeColor="text1"/>
        </w:rPr>
        <w:t xml:space="preserve"> the practices </w:t>
      </w:r>
      <w:r w:rsidR="00B4527A" w:rsidRPr="00E46489">
        <w:rPr>
          <w:color w:val="000000" w:themeColor="text1"/>
        </w:rPr>
        <w:t xml:space="preserve">and bundles of practices that </w:t>
      </w:r>
      <w:r w:rsidRPr="00E46489">
        <w:rPr>
          <w:color w:val="000000" w:themeColor="text1"/>
        </w:rPr>
        <w:t>shape “</w:t>
      </w:r>
      <w:r w:rsidR="0059210E" w:rsidRPr="00E46489">
        <w:rPr>
          <w:color w:val="000000" w:themeColor="text1"/>
        </w:rPr>
        <w:t>how human lives hang together” (S</w:t>
      </w:r>
      <w:r w:rsidR="00C604DB" w:rsidRPr="00E46489">
        <w:rPr>
          <w:color w:val="000000" w:themeColor="text1"/>
        </w:rPr>
        <w:t>c</w:t>
      </w:r>
      <w:r w:rsidR="0059210E" w:rsidRPr="00E46489">
        <w:rPr>
          <w:color w:val="000000" w:themeColor="text1"/>
        </w:rPr>
        <w:t>hatzki, 2015, p.19)</w:t>
      </w:r>
      <w:r w:rsidR="00D9256F" w:rsidRPr="00E46489">
        <w:rPr>
          <w:color w:val="000000" w:themeColor="text1"/>
        </w:rPr>
        <w:t xml:space="preserve"> as </w:t>
      </w:r>
      <w:r w:rsidR="00652064" w:rsidRPr="00E46489">
        <w:rPr>
          <w:color w:val="000000" w:themeColor="text1"/>
        </w:rPr>
        <w:t>the sites</w:t>
      </w:r>
      <w:r w:rsidR="00D9256F" w:rsidRPr="00E46489">
        <w:rPr>
          <w:color w:val="000000" w:themeColor="text1"/>
        </w:rPr>
        <w:t xml:space="preserve"> of intervention</w:t>
      </w:r>
      <w:r w:rsidR="0059210E" w:rsidRPr="00E46489">
        <w:rPr>
          <w:color w:val="000000" w:themeColor="text1"/>
        </w:rPr>
        <w:t xml:space="preserve">. </w:t>
      </w:r>
      <w:r w:rsidR="004565AD" w:rsidRPr="00E46489">
        <w:rPr>
          <w:color w:val="000000" w:themeColor="text1"/>
        </w:rPr>
        <w:t>Whereas traditional social marketing might</w:t>
      </w:r>
      <w:r w:rsidR="0059210E" w:rsidRPr="00E46489">
        <w:rPr>
          <w:color w:val="000000" w:themeColor="text1"/>
        </w:rPr>
        <w:t xml:space="preserve"> focus on what people ‘do’, </w:t>
      </w:r>
      <w:r w:rsidR="004565AD" w:rsidRPr="00E46489">
        <w:rPr>
          <w:color w:val="000000" w:themeColor="text1"/>
        </w:rPr>
        <w:t>meaning that</w:t>
      </w:r>
      <w:r w:rsidR="0059210E" w:rsidRPr="00E46489">
        <w:rPr>
          <w:color w:val="000000" w:themeColor="text1"/>
        </w:rPr>
        <w:t xml:space="preserve"> change is directed at changing conscious decisions about what people do, </w:t>
      </w:r>
      <w:r w:rsidR="0059210E" w:rsidRPr="00E46489">
        <w:rPr>
          <w:i/>
          <w:iCs/>
          <w:color w:val="000000" w:themeColor="text1"/>
        </w:rPr>
        <w:t>i.e.</w:t>
      </w:r>
      <w:r w:rsidR="0059210E" w:rsidRPr="00E46489">
        <w:rPr>
          <w:color w:val="000000" w:themeColor="text1"/>
        </w:rPr>
        <w:t xml:space="preserve"> changing what is ‘done’</w:t>
      </w:r>
      <w:r w:rsidR="004565AD" w:rsidRPr="00E46489">
        <w:rPr>
          <w:color w:val="000000" w:themeColor="text1"/>
        </w:rPr>
        <w:t xml:space="preserve"> (</w:t>
      </w:r>
      <w:bookmarkStart w:id="20" w:name="_Hlk52104217"/>
      <w:r w:rsidR="004D3969" w:rsidRPr="00E46489">
        <w:rPr>
          <w:color w:val="000000" w:themeColor="text1"/>
        </w:rPr>
        <w:t>S</w:t>
      </w:r>
      <w:r w:rsidR="004565AD" w:rsidRPr="00E46489">
        <w:rPr>
          <w:color w:val="000000" w:themeColor="text1"/>
        </w:rPr>
        <w:t xml:space="preserve">purling </w:t>
      </w:r>
      <w:r w:rsidR="004633D0" w:rsidRPr="00E46489">
        <w:rPr>
          <w:color w:val="000000" w:themeColor="text1"/>
        </w:rPr>
        <w:t xml:space="preserve">&amp; </w:t>
      </w:r>
      <w:r w:rsidR="002531E9" w:rsidRPr="00E46489">
        <w:rPr>
          <w:color w:val="000000" w:themeColor="text1"/>
        </w:rPr>
        <w:t>McMeekin</w:t>
      </w:r>
      <w:r w:rsidR="004565AD" w:rsidRPr="00E46489">
        <w:rPr>
          <w:color w:val="000000" w:themeColor="text1"/>
        </w:rPr>
        <w:t>, 2015</w:t>
      </w:r>
      <w:bookmarkEnd w:id="20"/>
      <w:r w:rsidR="004565AD" w:rsidRPr="00E46489">
        <w:rPr>
          <w:color w:val="000000" w:themeColor="text1"/>
        </w:rPr>
        <w:t>), practice</w:t>
      </w:r>
      <w:r w:rsidR="003E3058" w:rsidRPr="00E46489">
        <w:rPr>
          <w:color w:val="000000" w:themeColor="text1"/>
        </w:rPr>
        <w:t>-</w:t>
      </w:r>
      <w:r w:rsidR="004565AD" w:rsidRPr="00E46489">
        <w:rPr>
          <w:color w:val="000000" w:themeColor="text1"/>
        </w:rPr>
        <w:t>oriented intervention needs to consider how to intervene in the way “</w:t>
      </w:r>
      <w:r w:rsidR="00D32DF9" w:rsidRPr="00E46489">
        <w:rPr>
          <w:color w:val="000000" w:themeColor="text1"/>
        </w:rPr>
        <w:t>p</w:t>
      </w:r>
      <w:r w:rsidR="004565AD" w:rsidRPr="00E46489">
        <w:rPr>
          <w:color w:val="000000" w:themeColor="text1"/>
        </w:rPr>
        <w:t>ractices emerge, persist, shift, and disappear” and in the way “connections between elements</w:t>
      </w:r>
      <w:r w:rsidR="009671AB" w:rsidRPr="00E46489">
        <w:rPr>
          <w:color w:val="000000" w:themeColor="text1"/>
        </w:rPr>
        <w:t xml:space="preserve">… </w:t>
      </w:r>
      <w:r w:rsidR="004565AD" w:rsidRPr="00E46489">
        <w:rPr>
          <w:color w:val="000000" w:themeColor="text1"/>
        </w:rPr>
        <w:t>are made, sustained or broken” (Shove et al</w:t>
      </w:r>
      <w:r w:rsidR="004D3969" w:rsidRPr="00E46489">
        <w:rPr>
          <w:color w:val="000000" w:themeColor="text1"/>
        </w:rPr>
        <w:t>.</w:t>
      </w:r>
      <w:r w:rsidR="004565AD" w:rsidRPr="00E46489">
        <w:rPr>
          <w:color w:val="000000" w:themeColor="text1"/>
        </w:rPr>
        <w:t>, 2012, p.14).</w:t>
      </w:r>
      <w:r w:rsidR="00B4527A" w:rsidRPr="00E46489">
        <w:rPr>
          <w:color w:val="000000" w:themeColor="text1"/>
        </w:rPr>
        <w:t xml:space="preserve"> </w:t>
      </w:r>
      <w:r w:rsidR="009671AB" w:rsidRPr="00E46489">
        <w:rPr>
          <w:color w:val="000000" w:themeColor="text1"/>
        </w:rPr>
        <w:t xml:space="preserve">Thus, </w:t>
      </w:r>
      <w:r w:rsidR="0059210E" w:rsidRPr="00E46489">
        <w:rPr>
          <w:color w:val="000000" w:themeColor="text1"/>
        </w:rPr>
        <w:t>practice</w:t>
      </w:r>
      <w:r w:rsidR="00E602C1" w:rsidRPr="00E46489">
        <w:rPr>
          <w:color w:val="000000" w:themeColor="text1"/>
        </w:rPr>
        <w:t xml:space="preserve">-oriented intervention </w:t>
      </w:r>
      <w:r w:rsidR="00B4527A" w:rsidRPr="00E46489">
        <w:rPr>
          <w:color w:val="000000" w:themeColor="text1"/>
        </w:rPr>
        <w:t xml:space="preserve">focuses on </w:t>
      </w:r>
      <w:r w:rsidR="006A174D" w:rsidRPr="00E46489">
        <w:rPr>
          <w:color w:val="000000" w:themeColor="text1"/>
        </w:rPr>
        <w:t xml:space="preserve">(1) recrafting </w:t>
      </w:r>
      <w:r w:rsidR="00C038D6" w:rsidRPr="00E46489">
        <w:rPr>
          <w:color w:val="000000" w:themeColor="text1"/>
        </w:rPr>
        <w:t>practices by changing el</w:t>
      </w:r>
      <w:r w:rsidR="002E2E34" w:rsidRPr="00E46489">
        <w:rPr>
          <w:color w:val="000000" w:themeColor="text1"/>
        </w:rPr>
        <w:t>e</w:t>
      </w:r>
      <w:r w:rsidR="00C038D6" w:rsidRPr="00E46489">
        <w:rPr>
          <w:color w:val="000000" w:themeColor="text1"/>
        </w:rPr>
        <w:t>ments</w:t>
      </w:r>
      <w:r w:rsidR="00441E14" w:rsidRPr="00E46489">
        <w:rPr>
          <w:color w:val="000000" w:themeColor="text1"/>
        </w:rPr>
        <w:t>,</w:t>
      </w:r>
      <w:r w:rsidR="002E2E34" w:rsidRPr="00E46489">
        <w:rPr>
          <w:color w:val="000000" w:themeColor="text1"/>
        </w:rPr>
        <w:t xml:space="preserve"> (2) discouraging problematic practices by </w:t>
      </w:r>
      <w:r w:rsidR="00E31468" w:rsidRPr="00E46489">
        <w:rPr>
          <w:color w:val="000000" w:themeColor="text1"/>
        </w:rPr>
        <w:t xml:space="preserve">identifying substitutable practices and changing the balance of competition between them </w:t>
      </w:r>
      <w:r w:rsidR="00EC2AFA" w:rsidRPr="00E46489">
        <w:rPr>
          <w:color w:val="000000" w:themeColor="text1"/>
        </w:rPr>
        <w:t xml:space="preserve">and </w:t>
      </w:r>
      <w:r w:rsidR="00E31468" w:rsidRPr="00E46489">
        <w:rPr>
          <w:color w:val="000000" w:themeColor="text1"/>
        </w:rPr>
        <w:t>(3)</w:t>
      </w:r>
      <w:r w:rsidR="00BD055F" w:rsidRPr="00E46489">
        <w:rPr>
          <w:color w:val="000000" w:themeColor="text1"/>
        </w:rPr>
        <w:t xml:space="preserve"> changing how practices interlock</w:t>
      </w:r>
      <w:r w:rsidR="00441E14" w:rsidRPr="00E46489">
        <w:rPr>
          <w:color w:val="000000" w:themeColor="text1"/>
        </w:rPr>
        <w:t xml:space="preserve"> with one another to </w:t>
      </w:r>
      <w:r w:rsidR="00EC2AFA" w:rsidRPr="00E46489">
        <w:rPr>
          <w:color w:val="000000" w:themeColor="text1"/>
        </w:rPr>
        <w:t>reconfigure how they fit into everyday life</w:t>
      </w:r>
      <w:r w:rsidR="00E602C1" w:rsidRPr="00E46489">
        <w:rPr>
          <w:color w:val="000000" w:themeColor="text1"/>
        </w:rPr>
        <w:t xml:space="preserve"> (Spurling</w:t>
      </w:r>
      <w:r w:rsidR="00B86165" w:rsidRPr="00E46489">
        <w:rPr>
          <w:color w:val="000000" w:themeColor="text1"/>
        </w:rPr>
        <w:t xml:space="preserve">, McMeekin, Shove, Southerton, &amp; Welch, </w:t>
      </w:r>
      <w:r w:rsidR="00E602C1" w:rsidRPr="00E46489">
        <w:rPr>
          <w:color w:val="000000" w:themeColor="text1"/>
        </w:rPr>
        <w:t>2013; Vihalemm</w:t>
      </w:r>
      <w:r w:rsidR="00B86165" w:rsidRPr="00E46489">
        <w:rPr>
          <w:color w:val="000000" w:themeColor="text1"/>
        </w:rPr>
        <w:t xml:space="preserve">, Keller, &amp; Kiisel, </w:t>
      </w:r>
      <w:r w:rsidR="00E602C1" w:rsidRPr="00E46489">
        <w:rPr>
          <w:color w:val="000000" w:themeColor="text1"/>
        </w:rPr>
        <w:t>2015)</w:t>
      </w:r>
      <w:r w:rsidR="00EC2AFA" w:rsidRPr="00E46489">
        <w:rPr>
          <w:color w:val="000000" w:themeColor="text1"/>
        </w:rPr>
        <w:t xml:space="preserve">. </w:t>
      </w:r>
      <w:r w:rsidR="00E602C1" w:rsidRPr="00E46489">
        <w:rPr>
          <w:color w:val="000000" w:themeColor="text1"/>
        </w:rPr>
        <w:t>Thus</w:t>
      </w:r>
      <w:r w:rsidR="00EC2AFA" w:rsidRPr="00E46489">
        <w:rPr>
          <w:color w:val="000000" w:themeColor="text1"/>
        </w:rPr>
        <w:t xml:space="preserve"> social marketing can shape school </w:t>
      </w:r>
      <w:r w:rsidR="001B2BE1" w:rsidRPr="00E46489">
        <w:rPr>
          <w:color w:val="000000" w:themeColor="text1"/>
        </w:rPr>
        <w:t>PA</w:t>
      </w:r>
      <w:r w:rsidR="00EC2AFA" w:rsidRPr="00E46489">
        <w:rPr>
          <w:color w:val="000000" w:themeColor="text1"/>
        </w:rPr>
        <w:t xml:space="preserve"> practices in a number of ways. </w:t>
      </w:r>
      <w:r w:rsidR="00980D02" w:rsidRPr="00E46489">
        <w:rPr>
          <w:color w:val="000000" w:themeColor="text1"/>
        </w:rPr>
        <w:t>To ‘recraft’ practices, m</w:t>
      </w:r>
      <w:r w:rsidR="00EC2AFA" w:rsidRPr="00E46489">
        <w:rPr>
          <w:color w:val="000000" w:themeColor="text1"/>
        </w:rPr>
        <w:t xml:space="preserve">eanings associated with different activities, such as after school sports or walking to school, can be </w:t>
      </w:r>
      <w:r w:rsidR="00471E14" w:rsidRPr="00E46489">
        <w:rPr>
          <w:color w:val="000000" w:themeColor="text1"/>
        </w:rPr>
        <w:t>targeted</w:t>
      </w:r>
      <w:r w:rsidR="00EC2AFA" w:rsidRPr="00E46489">
        <w:rPr>
          <w:color w:val="000000" w:themeColor="text1"/>
        </w:rPr>
        <w:t xml:space="preserve"> </w:t>
      </w:r>
      <w:r w:rsidR="00EF2E0A" w:rsidRPr="00E46489">
        <w:rPr>
          <w:color w:val="000000" w:themeColor="text1"/>
        </w:rPr>
        <w:t xml:space="preserve">using promotions </w:t>
      </w:r>
      <w:r w:rsidR="00EC2AFA" w:rsidRPr="00E46489">
        <w:rPr>
          <w:color w:val="000000" w:themeColor="text1"/>
        </w:rPr>
        <w:t>to shape positive associations</w:t>
      </w:r>
      <w:r w:rsidR="00471E14" w:rsidRPr="00E46489">
        <w:rPr>
          <w:color w:val="000000" w:themeColor="text1"/>
        </w:rPr>
        <w:t xml:space="preserve">. Focusing on how materials, know-how and meanings (the elements of all practies) are circulated, interventions could involve </w:t>
      </w:r>
      <w:r w:rsidR="00BC73E5" w:rsidRPr="00E46489">
        <w:rPr>
          <w:color w:val="000000" w:themeColor="text1"/>
        </w:rPr>
        <w:t xml:space="preserve">provision </w:t>
      </w:r>
      <w:r w:rsidR="00D32DF9" w:rsidRPr="00E46489">
        <w:rPr>
          <w:color w:val="000000" w:themeColor="text1"/>
        </w:rPr>
        <w:t xml:space="preserve">of </w:t>
      </w:r>
      <w:r w:rsidR="00BC73E5" w:rsidRPr="00E46489">
        <w:rPr>
          <w:color w:val="000000" w:themeColor="text1"/>
        </w:rPr>
        <w:t xml:space="preserve">and training with </w:t>
      </w:r>
      <w:r w:rsidR="00471E14" w:rsidRPr="00E46489">
        <w:rPr>
          <w:color w:val="000000" w:themeColor="text1"/>
        </w:rPr>
        <w:t>n</w:t>
      </w:r>
      <w:r w:rsidR="00EC2AFA" w:rsidRPr="00E46489">
        <w:rPr>
          <w:color w:val="000000" w:themeColor="text1"/>
        </w:rPr>
        <w:t>ew equipment</w:t>
      </w:r>
      <w:r w:rsidR="00BC73E5" w:rsidRPr="00E46489">
        <w:rPr>
          <w:color w:val="000000" w:themeColor="text1"/>
        </w:rPr>
        <w:t>,</w:t>
      </w:r>
      <w:r w:rsidR="00EC2AFA" w:rsidRPr="00E46489">
        <w:rPr>
          <w:color w:val="000000" w:themeColor="text1"/>
        </w:rPr>
        <w:t xml:space="preserve"> and opening up playgrounds for </w:t>
      </w:r>
      <w:r w:rsidR="00BC73E5" w:rsidRPr="00E46489">
        <w:rPr>
          <w:color w:val="000000" w:themeColor="text1"/>
        </w:rPr>
        <w:t xml:space="preserve">guided </w:t>
      </w:r>
      <w:r w:rsidR="00EF2E0A" w:rsidRPr="00E46489">
        <w:rPr>
          <w:color w:val="000000" w:themeColor="text1"/>
        </w:rPr>
        <w:t>outdoor play</w:t>
      </w:r>
      <w:r w:rsidR="00BC73E5" w:rsidRPr="00E46489">
        <w:rPr>
          <w:color w:val="000000" w:themeColor="text1"/>
        </w:rPr>
        <w:t>.</w:t>
      </w:r>
      <w:r w:rsidR="00EF2E0A" w:rsidRPr="00E46489">
        <w:rPr>
          <w:color w:val="000000" w:themeColor="text1"/>
        </w:rPr>
        <w:t xml:space="preserve"> Notably, and in line with social marketing principles, </w:t>
      </w:r>
      <w:r w:rsidR="006A174D" w:rsidRPr="00E46489">
        <w:rPr>
          <w:color w:val="000000" w:themeColor="text1"/>
        </w:rPr>
        <w:t xml:space="preserve">multidimensional interventions, targeting </w:t>
      </w:r>
      <w:r w:rsidR="00EF2E0A" w:rsidRPr="00E46489">
        <w:rPr>
          <w:color w:val="000000" w:themeColor="text1"/>
        </w:rPr>
        <w:t xml:space="preserve">all </w:t>
      </w:r>
      <w:r w:rsidR="006A174D" w:rsidRPr="00E46489">
        <w:rPr>
          <w:color w:val="000000" w:themeColor="text1"/>
        </w:rPr>
        <w:t xml:space="preserve">elements </w:t>
      </w:r>
      <w:r w:rsidR="00EF2E0A" w:rsidRPr="00E46489">
        <w:rPr>
          <w:color w:val="000000" w:themeColor="text1"/>
        </w:rPr>
        <w:t>of practices</w:t>
      </w:r>
      <w:r w:rsidR="00D32DF9" w:rsidRPr="00E46489">
        <w:rPr>
          <w:color w:val="000000" w:themeColor="text1"/>
        </w:rPr>
        <w:t>,</w:t>
      </w:r>
      <w:r w:rsidR="00EF2E0A" w:rsidRPr="00E46489">
        <w:rPr>
          <w:color w:val="000000" w:themeColor="text1"/>
        </w:rPr>
        <w:t xml:space="preserve"> will be most effectiv</w:t>
      </w:r>
      <w:r w:rsidR="001456AE" w:rsidRPr="00E46489">
        <w:rPr>
          <w:color w:val="000000" w:themeColor="text1"/>
        </w:rPr>
        <w:t xml:space="preserve">e and </w:t>
      </w:r>
      <w:r w:rsidR="00240707" w:rsidRPr="00E46489">
        <w:rPr>
          <w:color w:val="000000" w:themeColor="text1"/>
        </w:rPr>
        <w:t xml:space="preserve">most </w:t>
      </w:r>
      <w:r w:rsidR="001456AE" w:rsidRPr="00E46489">
        <w:rPr>
          <w:color w:val="000000" w:themeColor="text1"/>
        </w:rPr>
        <w:t>like</w:t>
      </w:r>
      <w:r w:rsidR="00607BF3" w:rsidRPr="00E46489">
        <w:rPr>
          <w:color w:val="000000" w:themeColor="text1"/>
        </w:rPr>
        <w:t>l</w:t>
      </w:r>
      <w:r w:rsidR="001456AE" w:rsidRPr="00E46489">
        <w:rPr>
          <w:color w:val="000000" w:themeColor="text1"/>
        </w:rPr>
        <w:t>y to result in “</w:t>
      </w:r>
      <w:r w:rsidR="003A4A4B" w:rsidRPr="00E46489">
        <w:rPr>
          <w:color w:val="000000" w:themeColor="text1"/>
        </w:rPr>
        <w:t xml:space="preserve">a change in cultural meanings” (Spurling </w:t>
      </w:r>
      <w:r w:rsidR="00A40291" w:rsidRPr="00E46489">
        <w:rPr>
          <w:color w:val="000000" w:themeColor="text1"/>
        </w:rPr>
        <w:t xml:space="preserve">&amp; </w:t>
      </w:r>
      <w:r w:rsidR="003A4A4B" w:rsidRPr="00E46489">
        <w:rPr>
          <w:color w:val="000000" w:themeColor="text1"/>
        </w:rPr>
        <w:t xml:space="preserve">McMeekin, 2015, p.86). </w:t>
      </w:r>
      <w:r w:rsidR="008919D2" w:rsidRPr="00E46489">
        <w:rPr>
          <w:color w:val="000000" w:themeColor="text1"/>
        </w:rPr>
        <w:t xml:space="preserve">To ‘substitute’ practices, </w:t>
      </w:r>
      <w:r w:rsidR="00DD31A7" w:rsidRPr="00E46489">
        <w:rPr>
          <w:color w:val="000000" w:themeColor="text1"/>
        </w:rPr>
        <w:t xml:space="preserve">undesired practices such as sedentary </w:t>
      </w:r>
      <w:r w:rsidR="00876DDE" w:rsidRPr="00E46489">
        <w:rPr>
          <w:color w:val="000000" w:themeColor="text1"/>
        </w:rPr>
        <w:t>breaktimes</w:t>
      </w:r>
      <w:r w:rsidR="00DD31A7" w:rsidRPr="00E46489">
        <w:rPr>
          <w:color w:val="000000" w:themeColor="text1"/>
        </w:rPr>
        <w:t xml:space="preserve"> </w:t>
      </w:r>
      <w:r w:rsidR="007E6245" w:rsidRPr="00E46489">
        <w:rPr>
          <w:color w:val="000000" w:themeColor="text1"/>
        </w:rPr>
        <w:t>can</w:t>
      </w:r>
      <w:r w:rsidR="00DD31A7" w:rsidRPr="00E46489">
        <w:rPr>
          <w:color w:val="000000" w:themeColor="text1"/>
        </w:rPr>
        <w:t xml:space="preserve"> be discouraged</w:t>
      </w:r>
      <w:r w:rsidR="007E6245" w:rsidRPr="00E46489">
        <w:rPr>
          <w:color w:val="000000" w:themeColor="text1"/>
        </w:rPr>
        <w:t xml:space="preserve"> by increasing the appeal of active play, for example by introducing </w:t>
      </w:r>
      <w:r w:rsidR="008919D2" w:rsidRPr="00E46489">
        <w:rPr>
          <w:color w:val="000000" w:themeColor="text1"/>
        </w:rPr>
        <w:t xml:space="preserve">painted playground games or permanent goal posts, or </w:t>
      </w:r>
      <w:r w:rsidR="00073EE2" w:rsidRPr="00E46489">
        <w:rPr>
          <w:color w:val="000000" w:themeColor="text1"/>
        </w:rPr>
        <w:t xml:space="preserve">by </w:t>
      </w:r>
      <w:r w:rsidR="008919D2" w:rsidRPr="00E46489">
        <w:rPr>
          <w:color w:val="000000" w:themeColor="text1"/>
        </w:rPr>
        <w:t xml:space="preserve">training playground supervisors in </w:t>
      </w:r>
      <w:r w:rsidR="003A4A4B" w:rsidRPr="00E46489">
        <w:rPr>
          <w:color w:val="000000" w:themeColor="text1"/>
        </w:rPr>
        <w:t>facilitating active play. If active practices compete successfully for practitioner time, the more sendentary ones will diminish as the promoted substitutes</w:t>
      </w:r>
      <w:r w:rsidR="006A174D" w:rsidRPr="00E46489">
        <w:rPr>
          <w:color w:val="000000" w:themeColor="text1"/>
        </w:rPr>
        <w:t xml:space="preserve"> expand (Meier et al., 2017).</w:t>
      </w:r>
      <w:r w:rsidR="003A4A4B" w:rsidRPr="00E46489">
        <w:rPr>
          <w:color w:val="000000" w:themeColor="text1"/>
        </w:rPr>
        <w:t xml:space="preserve"> </w:t>
      </w:r>
      <w:r w:rsidR="005671FB" w:rsidRPr="00E46489">
        <w:rPr>
          <w:color w:val="000000" w:themeColor="text1"/>
        </w:rPr>
        <w:t xml:space="preserve">Finally, to reconfigure the connections between practices, school start times </w:t>
      </w:r>
      <w:r w:rsidR="004B4B37" w:rsidRPr="00E46489">
        <w:rPr>
          <w:color w:val="000000" w:themeColor="text1"/>
        </w:rPr>
        <w:t>might</w:t>
      </w:r>
      <w:r w:rsidR="005671FB" w:rsidRPr="00E46489">
        <w:rPr>
          <w:color w:val="000000" w:themeColor="text1"/>
        </w:rPr>
        <w:t xml:space="preserve"> be shifted to interconnect</w:t>
      </w:r>
      <w:r w:rsidR="00990766" w:rsidRPr="00E46489">
        <w:rPr>
          <w:color w:val="000000" w:themeColor="text1"/>
        </w:rPr>
        <w:t xml:space="preserve"> more favourably with active transport by working parents</w:t>
      </w:r>
      <w:r w:rsidR="004B4B37" w:rsidRPr="00E46489">
        <w:rPr>
          <w:color w:val="000000" w:themeColor="text1"/>
        </w:rPr>
        <w:t xml:space="preserve">. </w:t>
      </w:r>
    </w:p>
    <w:p w14:paraId="4BB963D2" w14:textId="25288F61" w:rsidR="00551F4C" w:rsidRPr="00E46489" w:rsidRDefault="004B4B37" w:rsidP="000E50E0">
      <w:pPr>
        <w:rPr>
          <w:color w:val="000000" w:themeColor="text1"/>
        </w:rPr>
      </w:pPr>
      <w:r w:rsidRPr="00E46489">
        <w:rPr>
          <w:color w:val="000000" w:themeColor="text1"/>
        </w:rPr>
        <w:t xml:space="preserve">Throughout practice-oriented social marketing, interventions can draw on established social marketing approaches such as branding, communication and </w:t>
      </w:r>
      <w:r w:rsidR="00185F05" w:rsidRPr="00E46489">
        <w:rPr>
          <w:color w:val="000000" w:themeColor="text1"/>
        </w:rPr>
        <w:t xml:space="preserve">fostering </w:t>
      </w:r>
      <w:r w:rsidRPr="00E46489">
        <w:rPr>
          <w:color w:val="000000" w:themeColor="text1"/>
        </w:rPr>
        <w:t xml:space="preserve">social interaction on and offline, creating value </w:t>
      </w:r>
      <w:r w:rsidR="006237D7" w:rsidRPr="00E46489">
        <w:rPr>
          <w:color w:val="000000" w:themeColor="text1"/>
        </w:rPr>
        <w:t>for potential practice recruits</w:t>
      </w:r>
      <w:r w:rsidRPr="00E46489">
        <w:rPr>
          <w:color w:val="000000" w:themeColor="text1"/>
        </w:rPr>
        <w:t xml:space="preserve"> and rewarding practice loyalty.</w:t>
      </w:r>
      <w:r w:rsidR="000E50E0" w:rsidRPr="00E46489">
        <w:rPr>
          <w:color w:val="000000" w:themeColor="text1"/>
        </w:rPr>
        <w:t xml:space="preserve"> Particularly, social marketing will be able to offer ways to support the recruitment of practitioners to </w:t>
      </w:r>
      <w:r w:rsidR="004D7529" w:rsidRPr="00E46489">
        <w:rPr>
          <w:color w:val="000000" w:themeColor="text1"/>
        </w:rPr>
        <w:t>perform newly configured practices, demonstrating and reinforcing the value of their performance and encouraging and motivating repetition and loyalty</w:t>
      </w:r>
      <w:r w:rsidR="00607BF3" w:rsidRPr="00E46489">
        <w:rPr>
          <w:color w:val="000000" w:themeColor="text1"/>
        </w:rPr>
        <w:t>,</w:t>
      </w:r>
      <w:r w:rsidR="004D7529" w:rsidRPr="00E46489">
        <w:rPr>
          <w:color w:val="000000" w:themeColor="text1"/>
        </w:rPr>
        <w:t xml:space="preserve"> as well as encouraging their recruit</w:t>
      </w:r>
      <w:r w:rsidR="00591B44" w:rsidRPr="00E46489">
        <w:rPr>
          <w:color w:val="000000" w:themeColor="text1"/>
        </w:rPr>
        <w:t>m</w:t>
      </w:r>
      <w:r w:rsidR="004D7529" w:rsidRPr="00E46489">
        <w:rPr>
          <w:color w:val="000000" w:themeColor="text1"/>
        </w:rPr>
        <w:t>e</w:t>
      </w:r>
      <w:r w:rsidR="00591B44" w:rsidRPr="00E46489">
        <w:rPr>
          <w:color w:val="000000" w:themeColor="text1"/>
        </w:rPr>
        <w:t>n</w:t>
      </w:r>
      <w:r w:rsidR="004D7529" w:rsidRPr="00E46489">
        <w:rPr>
          <w:color w:val="000000" w:themeColor="text1"/>
        </w:rPr>
        <w:t>t of others</w:t>
      </w:r>
      <w:r w:rsidR="00246CE8" w:rsidRPr="00E46489">
        <w:rPr>
          <w:color w:val="000000" w:themeColor="text1"/>
        </w:rPr>
        <w:fldChar w:fldCharType="begin"/>
      </w:r>
      <w:r w:rsidR="00246CE8" w:rsidRPr="00E46489">
        <w:rPr>
          <w:color w:val="000000" w:themeColor="text1"/>
        </w:rPr>
        <w:instrText xml:space="preserve"> ADDIN ZOTERO_ITEM CSL_CITATION {"citationID":"1jHvOo9l","properties":{"formattedCitation":"(Maller &amp; Strengers, 2013)","plainCitation":"(Maller &amp; Strengers, 2013)","noteIndex":0},"citationItems":[{"id":470,"uris":["http://zotero.org/users/6364158/items/N7YWUEAM"],"uri":["http://zotero.org/users/6364158/items/N7YWUEAM"],"itemData":{"id":470,"type":"article-journal","abstract":"Social practice theories provide a unique platform for understanding how everyday practices become globalised through migration, spreading from one place to another, replacing local, often more sustainable, variations. Set in the context of the spreading of resource-intensive practices such as multiple daily showers, we explore the movement and migration of domestic practices, acknowledging that they are constantly shifting from one relatively stable form to another. Drawing on the phenomenon of human migration where, for various reasons, people move from one country to another, we argue that migrants ‘carry’ practices which can ‘travel’ between and across cultures, generations and living arrangements. People who migrate from one place to another are exposed to a greater range of practices than other more sedentary populations. On encountering new practices in the destination country, we propose the practices carried by migrants are subject to various forms of integration, disintegration and transferral across generations. Borrowing the idea of muscle memory from the biophysical sciences, we introduce ‘practice memory’ to explain how some practices thought to be ‘dead’ can be resurrected with relative ease. We also suggest that practice memory may explain how some practices can be performed in new contexts despite a person never having performed them before. We conclude by reflecting on how understanding these migratory processes, and the role of practice memory within them, offer new insights into how practices move and migrate from one time–space to another.","collection-title":"Global Production Networks, Labour and Development","container-title":"Geoforum","DOI":"10.1016/j.geoforum.2012.09.002","ISSN":"0016-7185","journalAbbreviation":"Geoforum","language":"en","page":"243-252","source":"ScienceDirect","title":"The global migration of everyday life: Investigating the practice memories of Australian migrants","title-short":"The global migration of everyday life","volume":"44","author":[{"family":"Maller","given":"Cecily"},{"family":"Strengers","given":"Yolande"}],"issued":{"date-parts":[["2013",1,1]]}}}],"schema":"https://github.com/citation-style-language/schema/raw/master/csl-citation.json"} </w:instrText>
      </w:r>
      <w:r w:rsidR="00246CE8" w:rsidRPr="00E46489">
        <w:rPr>
          <w:color w:val="000000" w:themeColor="text1"/>
        </w:rPr>
        <w:fldChar w:fldCharType="end"/>
      </w:r>
      <w:r w:rsidR="004D7529" w:rsidRPr="00E46489">
        <w:rPr>
          <w:color w:val="000000" w:themeColor="text1"/>
        </w:rPr>
        <w:t>.</w:t>
      </w:r>
      <w:r w:rsidR="00591B44" w:rsidRPr="00E46489">
        <w:rPr>
          <w:color w:val="000000" w:themeColor="text1"/>
        </w:rPr>
        <w:t xml:space="preserve"> Providing opportun</w:t>
      </w:r>
      <w:r w:rsidR="00955504" w:rsidRPr="00E46489">
        <w:rPr>
          <w:color w:val="000000" w:themeColor="text1"/>
        </w:rPr>
        <w:t>iti</w:t>
      </w:r>
      <w:r w:rsidR="00591B44" w:rsidRPr="00E46489">
        <w:rPr>
          <w:color w:val="000000" w:themeColor="text1"/>
        </w:rPr>
        <w:t xml:space="preserve">es for interaction amongst practitioners to discuss practices is a key way of facilitating this inter-practitioner </w:t>
      </w:r>
      <w:r w:rsidR="00591B44" w:rsidRPr="00E46489">
        <w:rPr>
          <w:color w:val="000000" w:themeColor="text1"/>
        </w:rPr>
        <w:lastRenderedPageBreak/>
        <w:t>recruitment</w:t>
      </w:r>
      <w:r w:rsidR="00955504" w:rsidRPr="00E46489">
        <w:rPr>
          <w:color w:val="000000" w:themeColor="text1"/>
        </w:rPr>
        <w:t xml:space="preserve"> (Vihalemm et al., 2015)</w:t>
      </w:r>
      <w:r w:rsidR="00591B44" w:rsidRPr="00E46489">
        <w:rPr>
          <w:color w:val="000000" w:themeColor="text1"/>
        </w:rPr>
        <w:t>.</w:t>
      </w:r>
      <w:r w:rsidR="008324A0" w:rsidRPr="00E46489">
        <w:rPr>
          <w:color w:val="000000" w:themeColor="text1"/>
        </w:rPr>
        <w:t xml:space="preserve"> Whatever social marketing tools and approache</w:t>
      </w:r>
      <w:r w:rsidR="00955504" w:rsidRPr="00E46489">
        <w:rPr>
          <w:color w:val="000000" w:themeColor="text1"/>
        </w:rPr>
        <w:t>s</w:t>
      </w:r>
      <w:r w:rsidR="008324A0" w:rsidRPr="00E46489">
        <w:rPr>
          <w:color w:val="000000" w:themeColor="text1"/>
        </w:rPr>
        <w:t xml:space="preserve"> are deployed, initial </w:t>
      </w:r>
      <w:r w:rsidR="00551F4C" w:rsidRPr="00E46489">
        <w:rPr>
          <w:color w:val="000000" w:themeColor="text1"/>
        </w:rPr>
        <w:t xml:space="preserve">practice-oriented research will help highlight where the opportunities for intervention lie. </w:t>
      </w:r>
      <w:r w:rsidR="00240707" w:rsidRPr="00E46489">
        <w:rPr>
          <w:color w:val="000000" w:themeColor="text1"/>
        </w:rPr>
        <w:t xml:space="preserve">Reshaping </w:t>
      </w:r>
      <w:r w:rsidR="00551F4C" w:rsidRPr="00E46489">
        <w:rPr>
          <w:color w:val="000000" w:themeColor="text1"/>
        </w:rPr>
        <w:t>existing practice bundles is likely to be more successful than replacing them (Schatzki</w:t>
      </w:r>
      <w:r w:rsidR="00AF6701" w:rsidRPr="00E46489">
        <w:rPr>
          <w:color w:val="000000" w:themeColor="text1"/>
        </w:rPr>
        <w:t>,</w:t>
      </w:r>
      <w:r w:rsidR="00551F4C" w:rsidRPr="00E46489">
        <w:rPr>
          <w:color w:val="000000" w:themeColor="text1"/>
        </w:rPr>
        <w:t xml:space="preserve"> 2015), and in so</w:t>
      </w:r>
      <w:r w:rsidR="00240707" w:rsidRPr="00E46489">
        <w:rPr>
          <w:color w:val="000000" w:themeColor="text1"/>
        </w:rPr>
        <w:t xml:space="preserve"> </w:t>
      </w:r>
      <w:r w:rsidR="00551F4C" w:rsidRPr="00E46489">
        <w:rPr>
          <w:color w:val="000000" w:themeColor="text1"/>
        </w:rPr>
        <w:t xml:space="preserve">doing it is important to look for malleability and instability (Herington et al., 2017), for example where practices are not reproduced faithfully but rather </w:t>
      </w:r>
      <w:r w:rsidR="001A6017" w:rsidRPr="00E46489">
        <w:rPr>
          <w:color w:val="000000" w:themeColor="text1"/>
        </w:rPr>
        <w:t xml:space="preserve">already </w:t>
      </w:r>
      <w:r w:rsidR="00551F4C" w:rsidRPr="00E46489">
        <w:rPr>
          <w:color w:val="000000" w:themeColor="text1"/>
        </w:rPr>
        <w:t>involve diversity</w:t>
      </w:r>
      <w:r w:rsidR="001A6017" w:rsidRPr="00E46489">
        <w:rPr>
          <w:color w:val="000000" w:themeColor="text1"/>
        </w:rPr>
        <w:t xml:space="preserve"> of performance and niches of adaptation or resistance</w:t>
      </w:r>
      <w:r w:rsidR="00551F4C" w:rsidRPr="00E46489">
        <w:rPr>
          <w:color w:val="000000" w:themeColor="text1"/>
        </w:rPr>
        <w:t xml:space="preserve">. </w:t>
      </w:r>
      <w:r w:rsidR="001A6017" w:rsidRPr="00E46489">
        <w:rPr>
          <w:color w:val="000000" w:themeColor="text1"/>
        </w:rPr>
        <w:t>Here, s</w:t>
      </w:r>
      <w:r w:rsidR="00551F4C" w:rsidRPr="00E46489">
        <w:rPr>
          <w:color w:val="000000" w:themeColor="text1"/>
        </w:rPr>
        <w:t>ome components or bundles may be more or less malleable and thus vulnerable to intervention (Schatzki</w:t>
      </w:r>
      <w:r w:rsidR="00AF6701" w:rsidRPr="00E46489">
        <w:rPr>
          <w:color w:val="000000" w:themeColor="text1"/>
        </w:rPr>
        <w:t>,</w:t>
      </w:r>
      <w:r w:rsidR="00551F4C" w:rsidRPr="00E46489">
        <w:rPr>
          <w:color w:val="000000" w:themeColor="text1"/>
        </w:rPr>
        <w:t xml:space="preserve"> 2015). </w:t>
      </w:r>
    </w:p>
    <w:p w14:paraId="2DBA9EF7" w14:textId="2DAB4D6A" w:rsidR="00F21343" w:rsidRPr="00E46489" w:rsidRDefault="00D2559D" w:rsidP="004F365C">
      <w:pPr>
        <w:pStyle w:val="Heading3"/>
        <w:rPr>
          <w:rFonts w:asciiTheme="minorHAnsi" w:hAnsiTheme="minorHAnsi" w:cstheme="minorHAnsi"/>
          <w:i/>
          <w:iCs/>
          <w:color w:val="000000" w:themeColor="text1"/>
          <w:sz w:val="22"/>
          <w:szCs w:val="22"/>
        </w:rPr>
      </w:pPr>
      <w:r w:rsidRPr="00E46489">
        <w:rPr>
          <w:rFonts w:asciiTheme="minorHAnsi" w:hAnsiTheme="minorHAnsi" w:cstheme="minorHAnsi"/>
          <w:i/>
          <w:iCs/>
          <w:color w:val="000000" w:themeColor="text1"/>
          <w:sz w:val="22"/>
          <w:szCs w:val="22"/>
        </w:rPr>
        <w:t>Disruption</w:t>
      </w:r>
      <w:r w:rsidR="00F21343" w:rsidRPr="00E46489">
        <w:rPr>
          <w:rFonts w:asciiTheme="minorHAnsi" w:hAnsiTheme="minorHAnsi" w:cstheme="minorHAnsi"/>
          <w:i/>
          <w:iCs/>
          <w:color w:val="000000" w:themeColor="text1"/>
          <w:sz w:val="22"/>
          <w:szCs w:val="22"/>
        </w:rPr>
        <w:t xml:space="preserve"> 3: </w:t>
      </w:r>
      <w:r w:rsidRPr="00E46489">
        <w:rPr>
          <w:rFonts w:asciiTheme="minorHAnsi" w:hAnsiTheme="minorHAnsi" w:cstheme="minorHAnsi"/>
          <w:i/>
          <w:iCs/>
          <w:color w:val="000000" w:themeColor="text1"/>
          <w:sz w:val="22"/>
          <w:szCs w:val="22"/>
        </w:rPr>
        <w:t>From</w:t>
      </w:r>
      <w:r w:rsidR="00F21343" w:rsidRPr="00E46489">
        <w:rPr>
          <w:rFonts w:asciiTheme="minorHAnsi" w:hAnsiTheme="minorHAnsi" w:cstheme="minorHAnsi"/>
          <w:i/>
          <w:iCs/>
          <w:color w:val="000000" w:themeColor="text1"/>
          <w:sz w:val="22"/>
          <w:szCs w:val="22"/>
        </w:rPr>
        <w:t xml:space="preserve"> </w:t>
      </w:r>
      <w:r w:rsidRPr="00E46489">
        <w:rPr>
          <w:rFonts w:asciiTheme="minorHAnsi" w:hAnsiTheme="minorHAnsi" w:cstheme="minorHAnsi"/>
          <w:i/>
          <w:iCs/>
          <w:color w:val="000000" w:themeColor="text1"/>
          <w:sz w:val="22"/>
          <w:szCs w:val="22"/>
        </w:rPr>
        <w:t>total process planning to transition management</w:t>
      </w:r>
    </w:p>
    <w:p w14:paraId="5166AC4A" w14:textId="38EF32B4" w:rsidR="000B3F3A" w:rsidRPr="00E46489" w:rsidRDefault="00917931" w:rsidP="00216A57">
      <w:pPr>
        <w:rPr>
          <w:color w:val="000000" w:themeColor="text1"/>
        </w:rPr>
      </w:pPr>
      <w:r w:rsidRPr="00E46489">
        <w:rPr>
          <w:color w:val="000000" w:themeColor="text1"/>
        </w:rPr>
        <w:t>Social marketing</w:t>
      </w:r>
      <w:r w:rsidR="005E1AB8" w:rsidRPr="00E46489">
        <w:rPr>
          <w:color w:val="000000" w:themeColor="text1"/>
        </w:rPr>
        <w:t xml:space="preserve">’s </w:t>
      </w:r>
      <w:r w:rsidR="001D57AB" w:rsidRPr="00E46489">
        <w:rPr>
          <w:color w:val="000000" w:themeColor="text1"/>
        </w:rPr>
        <w:t>‘simple but robust’</w:t>
      </w:r>
      <w:r w:rsidR="00EE0520" w:rsidRPr="00E46489">
        <w:rPr>
          <w:color w:val="000000" w:themeColor="text1"/>
        </w:rPr>
        <w:t xml:space="preserve"> linear</w:t>
      </w:r>
      <w:r w:rsidR="001718CF" w:rsidRPr="00E46489">
        <w:rPr>
          <w:color w:val="000000" w:themeColor="text1"/>
        </w:rPr>
        <w:t xml:space="preserve"> </w:t>
      </w:r>
      <w:r w:rsidR="005E1AB8" w:rsidRPr="00E46489">
        <w:rPr>
          <w:color w:val="000000" w:themeColor="text1"/>
        </w:rPr>
        <w:t>framework to support effective intervention planning (</w:t>
      </w:r>
      <w:bookmarkStart w:id="21" w:name="_Hlk52104432"/>
      <w:r w:rsidR="005E1AB8" w:rsidRPr="00E46489">
        <w:rPr>
          <w:color w:val="000000" w:themeColor="text1"/>
        </w:rPr>
        <w:t xml:space="preserve">Ong </w:t>
      </w:r>
      <w:r w:rsidR="002C46F1" w:rsidRPr="00E46489">
        <w:rPr>
          <w:color w:val="000000" w:themeColor="text1"/>
        </w:rPr>
        <w:t xml:space="preserve">&amp; </w:t>
      </w:r>
      <w:r w:rsidR="005E1AB8" w:rsidRPr="00E46489">
        <w:rPr>
          <w:color w:val="000000" w:themeColor="text1"/>
        </w:rPr>
        <w:t>Blair-Stevens, 2010</w:t>
      </w:r>
      <w:bookmarkEnd w:id="21"/>
      <w:r w:rsidR="005E1AB8" w:rsidRPr="00E46489">
        <w:rPr>
          <w:color w:val="000000" w:themeColor="text1"/>
        </w:rPr>
        <w:t xml:space="preserve">) </w:t>
      </w:r>
      <w:r w:rsidR="000B3F3A" w:rsidRPr="00E46489">
        <w:rPr>
          <w:color w:val="000000" w:themeColor="text1"/>
        </w:rPr>
        <w:t>is helpful because it provides clear direction for what to do and how to do it (Rundle-Thiele et al., 2019). However, a linear process ca</w:t>
      </w:r>
      <w:r w:rsidR="005E1AB8" w:rsidRPr="00E46489">
        <w:rPr>
          <w:color w:val="000000" w:themeColor="text1"/>
        </w:rPr>
        <w:t xml:space="preserve">nnot </w:t>
      </w:r>
      <w:r w:rsidR="00D42C5A" w:rsidRPr="00E46489">
        <w:rPr>
          <w:color w:val="000000" w:themeColor="text1"/>
        </w:rPr>
        <w:t xml:space="preserve">adequately </w:t>
      </w:r>
      <w:r w:rsidR="005E1AB8" w:rsidRPr="00E46489">
        <w:rPr>
          <w:color w:val="000000" w:themeColor="text1"/>
        </w:rPr>
        <w:t>account for th</w:t>
      </w:r>
      <w:r w:rsidR="00547817" w:rsidRPr="00E46489">
        <w:rPr>
          <w:color w:val="000000" w:themeColor="text1"/>
        </w:rPr>
        <w:t xml:space="preserve">e </w:t>
      </w:r>
      <w:r w:rsidR="00D42C5A" w:rsidRPr="00E46489">
        <w:rPr>
          <w:color w:val="000000" w:themeColor="text1"/>
        </w:rPr>
        <w:t>requirements of</w:t>
      </w:r>
      <w:r w:rsidR="00547817" w:rsidRPr="00E46489">
        <w:rPr>
          <w:color w:val="000000" w:themeColor="text1"/>
        </w:rPr>
        <w:t xml:space="preserve"> managing </w:t>
      </w:r>
      <w:r w:rsidR="003B0BF3" w:rsidRPr="00E46489">
        <w:rPr>
          <w:color w:val="000000" w:themeColor="text1"/>
        </w:rPr>
        <w:t>change</w:t>
      </w:r>
      <w:r w:rsidR="00547817" w:rsidRPr="00E46489">
        <w:rPr>
          <w:color w:val="000000" w:themeColor="text1"/>
        </w:rPr>
        <w:t xml:space="preserve"> amongst interconnected practices. </w:t>
      </w:r>
      <w:r w:rsidR="00BA4034" w:rsidRPr="00E46489">
        <w:rPr>
          <w:color w:val="000000" w:themeColor="text1"/>
        </w:rPr>
        <w:t xml:space="preserve">Early stages of </w:t>
      </w:r>
      <w:r w:rsidR="000B3F3A" w:rsidRPr="00E46489">
        <w:rPr>
          <w:color w:val="000000" w:themeColor="text1"/>
        </w:rPr>
        <w:t xml:space="preserve">practice-oriented social marketing </w:t>
      </w:r>
      <w:r w:rsidR="00BA4034" w:rsidRPr="00E46489">
        <w:rPr>
          <w:color w:val="000000" w:themeColor="text1"/>
        </w:rPr>
        <w:t xml:space="preserve">planning will </w:t>
      </w:r>
      <w:r w:rsidR="000B3F3A" w:rsidRPr="00E46489">
        <w:rPr>
          <w:color w:val="000000" w:themeColor="text1"/>
        </w:rPr>
        <w:t>be recognisable, involving:</w:t>
      </w:r>
    </w:p>
    <w:p w14:paraId="7541ADA9" w14:textId="20113B55" w:rsidR="000B3F3A" w:rsidRPr="00E46489" w:rsidRDefault="00BA4034" w:rsidP="000B3F3A">
      <w:pPr>
        <w:ind w:left="720"/>
        <w:rPr>
          <w:color w:val="000000" w:themeColor="text1"/>
        </w:rPr>
      </w:pPr>
      <w:r w:rsidRPr="00E46489">
        <w:rPr>
          <w:color w:val="000000" w:themeColor="text1"/>
        </w:rPr>
        <w:t>“</w:t>
      </w:r>
      <w:r w:rsidR="000B3F3A" w:rsidRPr="00E46489">
        <w:rPr>
          <w:color w:val="000000" w:themeColor="text1"/>
        </w:rPr>
        <w:t xml:space="preserve">[Gaining a] </w:t>
      </w:r>
      <w:r w:rsidR="001A6017" w:rsidRPr="00E46489">
        <w:rPr>
          <w:color w:val="000000" w:themeColor="text1"/>
        </w:rPr>
        <w:t xml:space="preserve">good understanding of the practices requiring change and their connections; identifying the range of interventions and approaches to help shift practice elements; recruiting all agencies and actors involved in shaping or influencing those elements; and then implementing a co-ordinated programme of change to disrupt, relocate, innovate, redirect or otherwise reorient bundles, complexes or even constellations of practice… however defined or imagined” (Strengers </w:t>
      </w:r>
      <w:r w:rsidR="00B405DA" w:rsidRPr="00E46489">
        <w:rPr>
          <w:color w:val="000000" w:themeColor="text1"/>
        </w:rPr>
        <w:t xml:space="preserve">&amp; Maller, </w:t>
      </w:r>
      <w:r w:rsidR="001A6017" w:rsidRPr="00E46489">
        <w:rPr>
          <w:color w:val="000000" w:themeColor="text1"/>
        </w:rPr>
        <w:t>2</w:t>
      </w:r>
      <w:r w:rsidR="004F7564" w:rsidRPr="00E46489">
        <w:rPr>
          <w:color w:val="000000" w:themeColor="text1"/>
        </w:rPr>
        <w:t>0</w:t>
      </w:r>
      <w:r w:rsidR="001A6017" w:rsidRPr="00E46489">
        <w:rPr>
          <w:color w:val="000000" w:themeColor="text1"/>
        </w:rPr>
        <w:t>15, p.74).</w:t>
      </w:r>
      <w:r w:rsidRPr="00E46489">
        <w:rPr>
          <w:color w:val="000000" w:themeColor="text1"/>
        </w:rPr>
        <w:t xml:space="preserve"> </w:t>
      </w:r>
    </w:p>
    <w:p w14:paraId="07B4535C" w14:textId="18FA512E" w:rsidR="005C102B" w:rsidRPr="00E46489" w:rsidRDefault="00BA4034" w:rsidP="00216A57">
      <w:pPr>
        <w:rPr>
          <w:color w:val="000000" w:themeColor="text1"/>
        </w:rPr>
      </w:pPr>
      <w:r w:rsidRPr="00E46489">
        <w:rPr>
          <w:color w:val="000000" w:themeColor="text1"/>
        </w:rPr>
        <w:t xml:space="preserve">However, the ‘co-ordinated programme of change’ will </w:t>
      </w:r>
      <w:r w:rsidR="00FB3535" w:rsidRPr="00E46489">
        <w:rPr>
          <w:color w:val="000000" w:themeColor="text1"/>
        </w:rPr>
        <w:t xml:space="preserve">need to adapt to emergent, unexpected and unpredictable occurences </w:t>
      </w:r>
      <w:r w:rsidR="007A6957" w:rsidRPr="00E46489">
        <w:rPr>
          <w:color w:val="000000" w:themeColor="text1"/>
        </w:rPr>
        <w:t>(</w:t>
      </w:r>
      <w:bookmarkStart w:id="22" w:name="_Hlk52104484"/>
      <w:r w:rsidR="007A6957" w:rsidRPr="00E46489">
        <w:rPr>
          <w:color w:val="000000" w:themeColor="text1"/>
        </w:rPr>
        <w:t>Evans</w:t>
      </w:r>
      <w:r w:rsidR="00B405DA" w:rsidRPr="00E46489">
        <w:rPr>
          <w:color w:val="000000" w:themeColor="text1"/>
        </w:rPr>
        <w:t>,</w:t>
      </w:r>
      <w:r w:rsidR="007A6957" w:rsidRPr="00E46489">
        <w:rPr>
          <w:color w:val="000000" w:themeColor="text1"/>
        </w:rPr>
        <w:t xml:space="preserve"> </w:t>
      </w:r>
      <w:r w:rsidR="00B405DA" w:rsidRPr="00E46489">
        <w:rPr>
          <w:color w:val="000000" w:themeColor="text1"/>
        </w:rPr>
        <w:t xml:space="preserve">McMeekin, &amp; Warde, </w:t>
      </w:r>
      <w:r w:rsidR="007A6957" w:rsidRPr="00E46489">
        <w:rPr>
          <w:color w:val="000000" w:themeColor="text1"/>
        </w:rPr>
        <w:t>2012</w:t>
      </w:r>
      <w:bookmarkEnd w:id="22"/>
      <w:r w:rsidR="007A6957" w:rsidRPr="00E46489">
        <w:rPr>
          <w:color w:val="000000" w:themeColor="text1"/>
        </w:rPr>
        <w:t>)</w:t>
      </w:r>
      <w:r w:rsidR="00FB3535" w:rsidRPr="00E46489">
        <w:rPr>
          <w:color w:val="000000" w:themeColor="text1"/>
        </w:rPr>
        <w:t xml:space="preserve">. </w:t>
      </w:r>
      <w:r w:rsidR="007B28CB" w:rsidRPr="00E46489">
        <w:rPr>
          <w:color w:val="000000" w:themeColor="text1"/>
        </w:rPr>
        <w:t xml:space="preserve">Irrespective of </w:t>
      </w:r>
      <w:r w:rsidR="00DF2BD3" w:rsidRPr="00E46489">
        <w:rPr>
          <w:color w:val="000000" w:themeColor="text1"/>
        </w:rPr>
        <w:t>intervention programmes, p</w:t>
      </w:r>
      <w:r w:rsidR="00E536CF" w:rsidRPr="00E46489">
        <w:rPr>
          <w:color w:val="000000" w:themeColor="text1"/>
        </w:rPr>
        <w:t>ractices and practice bundles are constantly and dynamically evolving through their repeated performance</w:t>
      </w:r>
      <w:r w:rsidR="0071683F" w:rsidRPr="00E46489">
        <w:rPr>
          <w:color w:val="000000" w:themeColor="text1"/>
        </w:rPr>
        <w:t>, and it is in the context of this constant dynamic change that the shaping or steering activities of social marketing are enacted.</w:t>
      </w:r>
      <w:r w:rsidR="007B28CB" w:rsidRPr="00E46489">
        <w:rPr>
          <w:color w:val="000000" w:themeColor="text1"/>
        </w:rPr>
        <w:t xml:space="preserve"> </w:t>
      </w:r>
      <w:r w:rsidR="00DF2BD3" w:rsidRPr="00E46489">
        <w:rPr>
          <w:color w:val="000000" w:themeColor="text1"/>
        </w:rPr>
        <w:t xml:space="preserve">In the context of </w:t>
      </w:r>
      <w:r w:rsidR="0071683F" w:rsidRPr="00E46489">
        <w:rPr>
          <w:color w:val="000000" w:themeColor="text1"/>
        </w:rPr>
        <w:t xml:space="preserve">an </w:t>
      </w:r>
      <w:r w:rsidR="00DF2BD3" w:rsidRPr="00E46489">
        <w:rPr>
          <w:color w:val="000000" w:themeColor="text1"/>
        </w:rPr>
        <w:t xml:space="preserve">intervention, </w:t>
      </w:r>
      <w:r w:rsidR="00216A57" w:rsidRPr="00E46489">
        <w:rPr>
          <w:color w:val="000000" w:themeColor="text1"/>
        </w:rPr>
        <w:t xml:space="preserve">recrafted elements or substituted practices </w:t>
      </w:r>
      <w:r w:rsidR="00DF2BD3" w:rsidRPr="00E46489">
        <w:rPr>
          <w:color w:val="000000" w:themeColor="text1"/>
        </w:rPr>
        <w:t xml:space="preserve">that </w:t>
      </w:r>
      <w:r w:rsidR="00216A57" w:rsidRPr="00E46489">
        <w:rPr>
          <w:color w:val="000000" w:themeColor="text1"/>
        </w:rPr>
        <w:t xml:space="preserve">are incorporated into the reproduction </w:t>
      </w:r>
      <w:r w:rsidR="005C102B" w:rsidRPr="00E46489">
        <w:rPr>
          <w:color w:val="000000" w:themeColor="text1"/>
        </w:rPr>
        <w:t>of practices</w:t>
      </w:r>
      <w:r w:rsidR="00DF2BD3" w:rsidRPr="00E46489">
        <w:rPr>
          <w:color w:val="000000" w:themeColor="text1"/>
        </w:rPr>
        <w:t xml:space="preserve"> might be knitted</w:t>
      </w:r>
      <w:r w:rsidR="0071683F" w:rsidRPr="00E46489">
        <w:rPr>
          <w:color w:val="000000" w:themeColor="text1"/>
        </w:rPr>
        <w:t xml:space="preserve"> together in ways that cannot be anticipated</w:t>
      </w:r>
      <w:r w:rsidR="005C102B" w:rsidRPr="00E46489">
        <w:rPr>
          <w:color w:val="000000" w:themeColor="text1"/>
        </w:rPr>
        <w:t xml:space="preserve"> (Evans</w:t>
      </w:r>
      <w:r w:rsidR="00B405DA" w:rsidRPr="00E46489">
        <w:rPr>
          <w:color w:val="000000" w:themeColor="text1"/>
        </w:rPr>
        <w:t xml:space="preserve"> et al., </w:t>
      </w:r>
      <w:r w:rsidR="005C102B" w:rsidRPr="00E46489">
        <w:rPr>
          <w:color w:val="000000" w:themeColor="text1"/>
        </w:rPr>
        <w:t>2012)</w:t>
      </w:r>
      <w:r w:rsidR="0071683F" w:rsidRPr="00E46489">
        <w:rPr>
          <w:color w:val="000000" w:themeColor="text1"/>
        </w:rPr>
        <w:t>.</w:t>
      </w:r>
      <w:r w:rsidR="000B3F3A" w:rsidRPr="00E46489">
        <w:rPr>
          <w:color w:val="000000" w:themeColor="text1"/>
        </w:rPr>
        <w:t xml:space="preserve"> Thus, social marketing planning underpinned by practice thinking will require </w:t>
      </w:r>
      <w:r w:rsidR="00A53CB5" w:rsidRPr="00E46489">
        <w:rPr>
          <w:color w:val="000000" w:themeColor="text1"/>
        </w:rPr>
        <w:t xml:space="preserve">interventions to be </w:t>
      </w:r>
      <w:r w:rsidR="000B3F3A" w:rsidRPr="00E46489">
        <w:rPr>
          <w:color w:val="000000" w:themeColor="text1"/>
        </w:rPr>
        <w:t xml:space="preserve">viewed as “continuous and reflexive, historical and cumulative” (Strengers </w:t>
      </w:r>
      <w:r w:rsidR="00B405DA" w:rsidRPr="00E46489">
        <w:rPr>
          <w:color w:val="000000" w:themeColor="text1"/>
        </w:rPr>
        <w:t xml:space="preserve">&amp; Maller, </w:t>
      </w:r>
      <w:r w:rsidR="000B3F3A" w:rsidRPr="00E46489">
        <w:rPr>
          <w:color w:val="000000" w:themeColor="text1"/>
        </w:rPr>
        <w:t>2015, p.79)</w:t>
      </w:r>
      <w:r w:rsidR="00A53CB5" w:rsidRPr="00E46489">
        <w:rPr>
          <w:color w:val="000000" w:themeColor="text1"/>
        </w:rPr>
        <w:t>. Social marketing planning will move</w:t>
      </w:r>
      <w:r w:rsidR="000B3F3A" w:rsidRPr="00E46489">
        <w:rPr>
          <w:color w:val="000000" w:themeColor="text1"/>
        </w:rPr>
        <w:t xml:space="preserve"> beyond</w:t>
      </w:r>
      <w:r w:rsidR="00925A4B" w:rsidRPr="00E46489">
        <w:rPr>
          <w:color w:val="000000" w:themeColor="text1"/>
        </w:rPr>
        <w:t xml:space="preserve"> a linear process of</w:t>
      </w:r>
      <w:r w:rsidR="000B3F3A" w:rsidRPr="00E46489">
        <w:rPr>
          <w:color w:val="000000" w:themeColor="text1"/>
        </w:rPr>
        <w:t xml:space="preserve"> cause and effect towards a sense that interventions happen within</w:t>
      </w:r>
      <w:r w:rsidR="00925A4B" w:rsidRPr="00E46489">
        <w:rPr>
          <w:color w:val="000000" w:themeColor="text1"/>
        </w:rPr>
        <w:t>, and in the context of,</w:t>
      </w:r>
      <w:r w:rsidR="000B3F3A" w:rsidRPr="00E46489">
        <w:rPr>
          <w:color w:val="000000" w:themeColor="text1"/>
        </w:rPr>
        <w:t xml:space="preserve"> the ongoing dynamics of practices (Shove et al., 2012). </w:t>
      </w:r>
    </w:p>
    <w:p w14:paraId="62ECB5DA" w14:textId="079E2A8E" w:rsidR="007758F7" w:rsidRPr="00E46489" w:rsidRDefault="004541FE" w:rsidP="00710FA5">
      <w:pPr>
        <w:rPr>
          <w:color w:val="000000" w:themeColor="text1"/>
        </w:rPr>
      </w:pPr>
      <w:r w:rsidRPr="00E46489">
        <w:rPr>
          <w:color w:val="000000" w:themeColor="text1"/>
        </w:rPr>
        <w:lastRenderedPageBreak/>
        <w:t xml:space="preserve">Furthermore, it is important to recognise that practices of school leadership </w:t>
      </w:r>
      <w:r w:rsidR="00F95325" w:rsidRPr="00E46489">
        <w:rPr>
          <w:color w:val="000000" w:themeColor="text1"/>
        </w:rPr>
        <w:t>and indeed intervention management and governance</w:t>
      </w:r>
      <w:r w:rsidRPr="00E46489">
        <w:rPr>
          <w:color w:val="000000" w:themeColor="text1"/>
        </w:rPr>
        <w:t xml:space="preserve"> </w:t>
      </w:r>
      <w:r w:rsidR="006B10F5" w:rsidRPr="00E46489">
        <w:rPr>
          <w:color w:val="000000" w:themeColor="text1"/>
        </w:rPr>
        <w:t xml:space="preserve">are entangled with the practices </w:t>
      </w:r>
      <w:r w:rsidR="00BD5C54" w:rsidRPr="00E46489">
        <w:rPr>
          <w:color w:val="000000" w:themeColor="text1"/>
        </w:rPr>
        <w:t>where change is sought,</w:t>
      </w:r>
      <w:r w:rsidR="006B10F5" w:rsidRPr="00E46489">
        <w:rPr>
          <w:color w:val="000000" w:themeColor="text1"/>
        </w:rPr>
        <w:t xml:space="preserve"> not separate or ‘acting on’ them</w:t>
      </w:r>
      <w:r w:rsidR="007D41B8" w:rsidRPr="00E46489">
        <w:rPr>
          <w:color w:val="000000" w:themeColor="text1"/>
        </w:rPr>
        <w:t xml:space="preserve"> </w:t>
      </w:r>
      <w:r w:rsidR="00C77111" w:rsidRPr="00E46489">
        <w:rPr>
          <w:color w:val="000000" w:themeColor="text1"/>
        </w:rPr>
        <w:t xml:space="preserve">(Gordon </w:t>
      </w:r>
      <w:r w:rsidR="008D7E18" w:rsidRPr="00E46489">
        <w:rPr>
          <w:color w:val="000000" w:themeColor="text1"/>
        </w:rPr>
        <w:t xml:space="preserve">&amp; </w:t>
      </w:r>
      <w:r w:rsidR="00C77111" w:rsidRPr="00E46489">
        <w:rPr>
          <w:color w:val="000000" w:themeColor="text1"/>
        </w:rPr>
        <w:t>Gurrieri, 2014</w:t>
      </w:r>
      <w:r w:rsidR="009D77F3" w:rsidRPr="00E46489">
        <w:rPr>
          <w:color w:val="000000" w:themeColor="text1"/>
        </w:rPr>
        <w:t xml:space="preserve">; Schatzki, 2015). Strengers </w:t>
      </w:r>
      <w:r w:rsidR="00B405DA" w:rsidRPr="00E46489">
        <w:rPr>
          <w:color w:val="000000" w:themeColor="text1"/>
        </w:rPr>
        <w:t xml:space="preserve">and Maller </w:t>
      </w:r>
      <w:r w:rsidR="009D77F3" w:rsidRPr="00E46489">
        <w:rPr>
          <w:color w:val="000000" w:themeColor="text1"/>
        </w:rPr>
        <w:t>(2015) warn against researchers and programme deliverers thinking they have agency outside the field of practice</w:t>
      </w:r>
      <w:r w:rsidR="00C66221" w:rsidRPr="00E46489">
        <w:rPr>
          <w:color w:val="000000" w:themeColor="text1"/>
        </w:rPr>
        <w:t xml:space="preserve">. </w:t>
      </w:r>
      <w:r w:rsidR="009B3A18" w:rsidRPr="00E46489">
        <w:rPr>
          <w:color w:val="000000" w:themeColor="text1"/>
        </w:rPr>
        <w:t>For example, t</w:t>
      </w:r>
      <w:r w:rsidR="006B10F5" w:rsidRPr="00E46489">
        <w:rPr>
          <w:color w:val="000000" w:themeColor="text1"/>
        </w:rPr>
        <w:t>he</w:t>
      </w:r>
      <w:r w:rsidR="005638BD" w:rsidRPr="00E46489">
        <w:rPr>
          <w:color w:val="000000" w:themeColor="text1"/>
        </w:rPr>
        <w:t xml:space="preserve"> practice arrangements of school leadership may leave little room</w:t>
      </w:r>
      <w:r w:rsidR="00965E76" w:rsidRPr="00E46489">
        <w:rPr>
          <w:color w:val="000000" w:themeColor="text1"/>
        </w:rPr>
        <w:t xml:space="preserve"> to </w:t>
      </w:r>
      <w:r w:rsidR="005638BD" w:rsidRPr="00E46489">
        <w:rPr>
          <w:color w:val="000000" w:themeColor="text1"/>
        </w:rPr>
        <w:t>m</w:t>
      </w:r>
      <w:r w:rsidR="009C0D4C" w:rsidRPr="00E46489">
        <w:rPr>
          <w:color w:val="000000" w:themeColor="text1"/>
        </w:rPr>
        <w:t>anoeuvre for those who wish to introduce changes (Hargreaves, 2011)</w:t>
      </w:r>
      <w:r w:rsidR="00183C79" w:rsidRPr="00E46489">
        <w:rPr>
          <w:color w:val="000000" w:themeColor="text1"/>
        </w:rPr>
        <w:t xml:space="preserve">, </w:t>
      </w:r>
      <w:r w:rsidR="00AE18C6" w:rsidRPr="00E46489">
        <w:rPr>
          <w:color w:val="000000" w:themeColor="text1"/>
        </w:rPr>
        <w:t>and stakeholder motivation can support or hinder transformational change processes (Herington et al., 2017). S</w:t>
      </w:r>
      <w:r w:rsidR="00183C79" w:rsidRPr="00E46489">
        <w:rPr>
          <w:color w:val="000000" w:themeColor="text1"/>
        </w:rPr>
        <w:t>ocial marketing processes</w:t>
      </w:r>
      <w:r w:rsidR="00965E76" w:rsidRPr="00E46489">
        <w:rPr>
          <w:color w:val="000000" w:themeColor="text1"/>
        </w:rPr>
        <w:t>,</w:t>
      </w:r>
      <w:r w:rsidR="00183C79" w:rsidRPr="00E46489">
        <w:rPr>
          <w:color w:val="000000" w:themeColor="text1"/>
        </w:rPr>
        <w:t xml:space="preserve"> such as planning meetings</w:t>
      </w:r>
      <w:r w:rsidR="0052762C" w:rsidRPr="00E46489">
        <w:rPr>
          <w:color w:val="000000" w:themeColor="text1"/>
        </w:rPr>
        <w:t>,</w:t>
      </w:r>
      <w:r w:rsidR="00183C79" w:rsidRPr="00E46489">
        <w:rPr>
          <w:color w:val="000000" w:themeColor="text1"/>
        </w:rPr>
        <w:t xml:space="preserve"> involve local level interactions and relationships between stakeholders that </w:t>
      </w:r>
      <w:r w:rsidR="00A81293" w:rsidRPr="00E46489">
        <w:rPr>
          <w:color w:val="000000" w:themeColor="text1"/>
        </w:rPr>
        <w:t xml:space="preserve">will </w:t>
      </w:r>
      <w:r w:rsidR="00965E76" w:rsidRPr="00E46489">
        <w:rPr>
          <w:color w:val="000000" w:themeColor="text1"/>
        </w:rPr>
        <w:t xml:space="preserve">impact </w:t>
      </w:r>
      <w:r w:rsidR="00A81293" w:rsidRPr="00E46489">
        <w:rPr>
          <w:color w:val="000000" w:themeColor="text1"/>
        </w:rPr>
        <w:t>the way practices can be reframed or repositioned</w:t>
      </w:r>
      <w:r w:rsidR="00CF7F6C" w:rsidRPr="00E46489">
        <w:rPr>
          <w:color w:val="000000" w:themeColor="text1"/>
        </w:rPr>
        <w:t xml:space="preserve"> </w:t>
      </w:r>
      <w:r w:rsidR="0052762C" w:rsidRPr="00E46489">
        <w:rPr>
          <w:color w:val="000000" w:themeColor="text1"/>
        </w:rPr>
        <w:t xml:space="preserve">through practice theory </w:t>
      </w:r>
      <w:r w:rsidR="00CF7F6C" w:rsidRPr="00E46489">
        <w:rPr>
          <w:color w:val="000000" w:themeColor="text1"/>
        </w:rPr>
        <w:t>(Herington et al., 2017)</w:t>
      </w:r>
      <w:r w:rsidR="00A81293" w:rsidRPr="00E46489">
        <w:rPr>
          <w:color w:val="000000" w:themeColor="text1"/>
        </w:rPr>
        <w:t xml:space="preserve">. </w:t>
      </w:r>
      <w:r w:rsidR="009B3A18" w:rsidRPr="00E46489">
        <w:rPr>
          <w:color w:val="000000" w:themeColor="text1"/>
        </w:rPr>
        <w:t>S</w:t>
      </w:r>
      <w:r w:rsidR="00D74C28" w:rsidRPr="00E46489">
        <w:rPr>
          <w:color w:val="000000" w:themeColor="text1"/>
        </w:rPr>
        <w:t xml:space="preserve">chool </w:t>
      </w:r>
      <w:r w:rsidR="001B2BE1" w:rsidRPr="00E46489">
        <w:rPr>
          <w:color w:val="000000" w:themeColor="text1"/>
        </w:rPr>
        <w:t>PA</w:t>
      </w:r>
      <w:r w:rsidR="00A81293" w:rsidRPr="00E46489">
        <w:rPr>
          <w:color w:val="000000" w:themeColor="text1"/>
        </w:rPr>
        <w:t xml:space="preserve"> m</w:t>
      </w:r>
      <w:r w:rsidR="00D74C28" w:rsidRPr="00E46489">
        <w:rPr>
          <w:color w:val="000000" w:themeColor="text1"/>
        </w:rPr>
        <w:t>ight</w:t>
      </w:r>
      <w:r w:rsidR="00A81293" w:rsidRPr="00E46489">
        <w:rPr>
          <w:color w:val="000000" w:themeColor="text1"/>
        </w:rPr>
        <w:t xml:space="preserve"> be viewed tacitly as the remit of the PE teaching team, </w:t>
      </w:r>
      <w:r w:rsidR="00CF7F6C" w:rsidRPr="00E46489">
        <w:rPr>
          <w:color w:val="000000" w:themeColor="text1"/>
        </w:rPr>
        <w:t xml:space="preserve">and </w:t>
      </w:r>
      <w:r w:rsidR="00637957" w:rsidRPr="00E46489">
        <w:rPr>
          <w:color w:val="000000" w:themeColor="text1"/>
        </w:rPr>
        <w:t xml:space="preserve">it can be difficult to permeate school boundaries and </w:t>
      </w:r>
      <w:r w:rsidR="007D29BE" w:rsidRPr="00E46489">
        <w:rPr>
          <w:color w:val="000000" w:themeColor="text1"/>
        </w:rPr>
        <w:t xml:space="preserve">expand the conceptualisation of </w:t>
      </w:r>
      <w:r w:rsidR="001B2BE1" w:rsidRPr="00E46489">
        <w:rPr>
          <w:color w:val="000000" w:themeColor="text1"/>
        </w:rPr>
        <w:t>PA</w:t>
      </w:r>
      <w:r w:rsidR="007D29BE" w:rsidRPr="00E46489">
        <w:rPr>
          <w:color w:val="000000" w:themeColor="text1"/>
        </w:rPr>
        <w:t xml:space="preserve"> to incorporate practices across</w:t>
      </w:r>
      <w:r w:rsidR="00637957" w:rsidRPr="00E46489">
        <w:rPr>
          <w:color w:val="000000" w:themeColor="text1"/>
        </w:rPr>
        <w:t xml:space="preserve"> and beyond</w:t>
      </w:r>
      <w:r w:rsidR="007D29BE" w:rsidRPr="00E46489">
        <w:rPr>
          <w:color w:val="000000" w:themeColor="text1"/>
        </w:rPr>
        <w:t xml:space="preserve"> the school</w:t>
      </w:r>
      <w:r w:rsidR="00637957" w:rsidRPr="00E46489">
        <w:rPr>
          <w:color w:val="000000" w:themeColor="text1"/>
        </w:rPr>
        <w:t>.</w:t>
      </w:r>
    </w:p>
    <w:p w14:paraId="67015087" w14:textId="159B7A5A" w:rsidR="000C4BF6" w:rsidRPr="00E46489" w:rsidRDefault="00D74C28" w:rsidP="00710FA5">
      <w:pPr>
        <w:rPr>
          <w:color w:val="000000" w:themeColor="text1"/>
        </w:rPr>
      </w:pPr>
      <w:r w:rsidRPr="00E46489">
        <w:rPr>
          <w:color w:val="000000" w:themeColor="text1"/>
        </w:rPr>
        <w:t>A</w:t>
      </w:r>
      <w:r w:rsidR="0097289D" w:rsidRPr="00E46489">
        <w:rPr>
          <w:color w:val="000000" w:themeColor="text1"/>
        </w:rPr>
        <w:t xml:space="preserve"> practice approach recognises that n</w:t>
      </w:r>
      <w:r w:rsidR="004A01BB" w:rsidRPr="00E46489">
        <w:rPr>
          <w:color w:val="000000" w:themeColor="text1"/>
        </w:rPr>
        <w:t>o single agency can create change</w:t>
      </w:r>
      <w:r w:rsidR="0097289D" w:rsidRPr="00E46489">
        <w:rPr>
          <w:color w:val="000000" w:themeColor="text1"/>
        </w:rPr>
        <w:t xml:space="preserve"> and that governance of practices is distributed amongst</w:t>
      </w:r>
      <w:r w:rsidR="004A01BB" w:rsidRPr="00E46489">
        <w:rPr>
          <w:color w:val="000000" w:themeColor="text1"/>
        </w:rPr>
        <w:t xml:space="preserve"> </w:t>
      </w:r>
      <w:r w:rsidR="0097289D" w:rsidRPr="00E46489">
        <w:rPr>
          <w:color w:val="000000" w:themeColor="text1"/>
        </w:rPr>
        <w:t>“</w:t>
      </w:r>
      <w:r w:rsidR="004A01BB" w:rsidRPr="00E46489">
        <w:rPr>
          <w:color w:val="000000" w:themeColor="text1"/>
        </w:rPr>
        <w:t>innumerable would-be governors</w:t>
      </w:r>
      <w:r w:rsidR="0097289D" w:rsidRPr="00E46489">
        <w:rPr>
          <w:color w:val="000000" w:themeColor="text1"/>
        </w:rPr>
        <w:t>”</w:t>
      </w:r>
      <w:r w:rsidR="004A01BB" w:rsidRPr="00E46489">
        <w:rPr>
          <w:color w:val="000000" w:themeColor="text1"/>
        </w:rPr>
        <w:t xml:space="preserve"> (Schatzki, 2015, p.26)</w:t>
      </w:r>
      <w:r w:rsidRPr="00E46489">
        <w:rPr>
          <w:color w:val="000000" w:themeColor="text1"/>
        </w:rPr>
        <w:t xml:space="preserve">. </w:t>
      </w:r>
      <w:r w:rsidR="00AE18C6" w:rsidRPr="00E46489">
        <w:rPr>
          <w:color w:val="000000" w:themeColor="text1"/>
        </w:rPr>
        <w:t>However, t</w:t>
      </w:r>
      <w:r w:rsidR="004A01BB" w:rsidRPr="00E46489">
        <w:rPr>
          <w:color w:val="000000" w:themeColor="text1"/>
        </w:rPr>
        <w:t xml:space="preserve">he effectiveness of efforts </w:t>
      </w:r>
      <w:r w:rsidR="0097289D" w:rsidRPr="00E46489">
        <w:rPr>
          <w:color w:val="000000" w:themeColor="text1"/>
        </w:rPr>
        <w:t xml:space="preserve">to mobilise these governors will </w:t>
      </w:r>
      <w:r w:rsidR="004A01BB" w:rsidRPr="00E46489">
        <w:rPr>
          <w:color w:val="000000" w:themeColor="text1"/>
        </w:rPr>
        <w:t xml:space="preserve">be enhanced by </w:t>
      </w:r>
      <w:r w:rsidR="007D41B8" w:rsidRPr="00E46489">
        <w:rPr>
          <w:color w:val="000000" w:themeColor="text1"/>
        </w:rPr>
        <w:t>building coalitions and communities of leadership (Herington et al., 2017; Vihalemm et al., 2015)</w:t>
      </w:r>
      <w:r w:rsidR="00637957" w:rsidRPr="00E46489">
        <w:rPr>
          <w:color w:val="000000" w:themeColor="text1"/>
        </w:rPr>
        <w:t xml:space="preserve"> </w:t>
      </w:r>
      <w:r w:rsidR="000B1541" w:rsidRPr="00E46489">
        <w:rPr>
          <w:color w:val="000000" w:themeColor="text1"/>
        </w:rPr>
        <w:t>to</w:t>
      </w:r>
      <w:r w:rsidR="004A01BB" w:rsidRPr="00E46489">
        <w:rPr>
          <w:color w:val="000000" w:themeColor="text1"/>
        </w:rPr>
        <w:t xml:space="preserve"> increase the likelihood </w:t>
      </w:r>
      <w:r w:rsidR="007D41B8" w:rsidRPr="00E46489">
        <w:rPr>
          <w:color w:val="000000" w:themeColor="text1"/>
        </w:rPr>
        <w:t xml:space="preserve">and speed </w:t>
      </w:r>
      <w:r w:rsidR="004A01BB" w:rsidRPr="00E46489">
        <w:rPr>
          <w:color w:val="000000" w:themeColor="text1"/>
        </w:rPr>
        <w:t xml:space="preserve">of the emergence of </w:t>
      </w:r>
      <w:r w:rsidR="000B1541" w:rsidRPr="00E46489">
        <w:rPr>
          <w:color w:val="000000" w:themeColor="text1"/>
        </w:rPr>
        <w:t>more physically active bundles of school practices.</w:t>
      </w:r>
      <w:r w:rsidR="00AE18C6" w:rsidRPr="00E46489">
        <w:rPr>
          <w:color w:val="000000" w:themeColor="text1"/>
        </w:rPr>
        <w:t xml:space="preserve"> As such, school </w:t>
      </w:r>
      <w:r w:rsidR="001B2BE1" w:rsidRPr="00E46489">
        <w:rPr>
          <w:color w:val="000000" w:themeColor="text1"/>
        </w:rPr>
        <w:t>PA</w:t>
      </w:r>
      <w:r w:rsidR="00AE18C6" w:rsidRPr="00E46489">
        <w:rPr>
          <w:color w:val="000000" w:themeColor="text1"/>
        </w:rPr>
        <w:t xml:space="preserve"> social mar</w:t>
      </w:r>
      <w:r w:rsidR="00955504" w:rsidRPr="00E46489">
        <w:rPr>
          <w:color w:val="000000" w:themeColor="text1"/>
        </w:rPr>
        <w:t>ket</w:t>
      </w:r>
      <w:r w:rsidR="00AE18C6" w:rsidRPr="00E46489">
        <w:rPr>
          <w:color w:val="000000" w:themeColor="text1"/>
        </w:rPr>
        <w:t xml:space="preserve">ing might include recruiting </w:t>
      </w:r>
      <w:r w:rsidR="001C69F0" w:rsidRPr="00E46489">
        <w:rPr>
          <w:color w:val="000000" w:themeColor="text1"/>
        </w:rPr>
        <w:t xml:space="preserve">project champions from the start, </w:t>
      </w:r>
      <w:r w:rsidR="00955504" w:rsidRPr="00E46489">
        <w:rPr>
          <w:color w:val="000000" w:themeColor="text1"/>
        </w:rPr>
        <w:t xml:space="preserve">working within existing leadership structures and working with a range of stakeholders to unravel the value of their own practices for </w:t>
      </w:r>
      <w:r w:rsidR="00CC55F3" w:rsidRPr="00E46489">
        <w:rPr>
          <w:color w:val="000000" w:themeColor="text1"/>
        </w:rPr>
        <w:t xml:space="preserve">the school’s </w:t>
      </w:r>
      <w:r w:rsidR="001B2BE1" w:rsidRPr="00E46489">
        <w:rPr>
          <w:color w:val="000000" w:themeColor="text1"/>
        </w:rPr>
        <w:t>PA</w:t>
      </w:r>
      <w:r w:rsidR="00CC55F3" w:rsidRPr="00E46489">
        <w:rPr>
          <w:color w:val="000000" w:themeColor="text1"/>
        </w:rPr>
        <w:t xml:space="preserve"> culture. </w:t>
      </w:r>
      <w:r w:rsidR="000C4BF6" w:rsidRPr="00E46489">
        <w:rPr>
          <w:color w:val="000000" w:themeColor="text1"/>
        </w:rPr>
        <w:t xml:space="preserve">The </w:t>
      </w:r>
      <w:r w:rsidR="00F90751" w:rsidRPr="00E46489">
        <w:rPr>
          <w:color w:val="000000" w:themeColor="text1"/>
        </w:rPr>
        <w:t xml:space="preserve">way the </w:t>
      </w:r>
      <w:r w:rsidR="000C4BF6" w:rsidRPr="00E46489">
        <w:rPr>
          <w:color w:val="000000" w:themeColor="text1"/>
        </w:rPr>
        <w:t xml:space="preserve">intervention is </w:t>
      </w:r>
      <w:r w:rsidR="00F90751" w:rsidRPr="00E46489">
        <w:rPr>
          <w:color w:val="000000" w:themeColor="text1"/>
        </w:rPr>
        <w:t>valued can</w:t>
      </w:r>
      <w:r w:rsidR="000C4BF6" w:rsidRPr="00E46489">
        <w:rPr>
          <w:color w:val="000000" w:themeColor="text1"/>
        </w:rPr>
        <w:t xml:space="preserve">not </w:t>
      </w:r>
      <w:r w:rsidR="0052762C" w:rsidRPr="00E46489">
        <w:rPr>
          <w:color w:val="000000" w:themeColor="text1"/>
        </w:rPr>
        <w:t xml:space="preserve">be </w:t>
      </w:r>
      <w:r w:rsidR="000C4BF6" w:rsidRPr="00E46489">
        <w:rPr>
          <w:color w:val="000000" w:themeColor="text1"/>
        </w:rPr>
        <w:t xml:space="preserve">pre-set by the </w:t>
      </w:r>
      <w:r w:rsidR="00403BB8" w:rsidRPr="00E46489">
        <w:rPr>
          <w:color w:val="000000" w:themeColor="text1"/>
        </w:rPr>
        <w:t>social marketing programm</w:t>
      </w:r>
      <w:r w:rsidR="00F90751" w:rsidRPr="00E46489">
        <w:rPr>
          <w:color w:val="000000" w:themeColor="text1"/>
        </w:rPr>
        <w:t>e</w:t>
      </w:r>
      <w:r w:rsidR="00403BB8" w:rsidRPr="00E46489">
        <w:rPr>
          <w:color w:val="000000" w:themeColor="text1"/>
        </w:rPr>
        <w:t xml:space="preserve"> but is </w:t>
      </w:r>
      <w:r w:rsidR="000C4BF6" w:rsidRPr="00E46489">
        <w:rPr>
          <w:color w:val="000000" w:themeColor="text1"/>
        </w:rPr>
        <w:t>co-produced and</w:t>
      </w:r>
      <w:r w:rsidR="00965E76" w:rsidRPr="00E46489">
        <w:rPr>
          <w:color w:val="000000" w:themeColor="text1"/>
        </w:rPr>
        <w:t xml:space="preserve"> evolves</w:t>
      </w:r>
      <w:r w:rsidR="000C4BF6" w:rsidRPr="00E46489">
        <w:rPr>
          <w:color w:val="000000" w:themeColor="text1"/>
        </w:rPr>
        <w:t xml:space="preserve"> through the actions and interactions that occur </w:t>
      </w:r>
      <w:r w:rsidR="00F90751" w:rsidRPr="00E46489">
        <w:rPr>
          <w:color w:val="000000" w:themeColor="text1"/>
        </w:rPr>
        <w:t xml:space="preserve">as programme practices interact with </w:t>
      </w:r>
      <w:r w:rsidR="0007197D" w:rsidRPr="00E46489">
        <w:rPr>
          <w:color w:val="000000" w:themeColor="text1"/>
        </w:rPr>
        <w:t>others in the school</w:t>
      </w:r>
      <w:r w:rsidR="00710FA5" w:rsidRPr="00E46489">
        <w:rPr>
          <w:color w:val="000000" w:themeColor="text1"/>
        </w:rPr>
        <w:t xml:space="preserve"> (</w:t>
      </w:r>
      <w:r w:rsidR="000C4BF6" w:rsidRPr="00E46489">
        <w:rPr>
          <w:color w:val="000000" w:themeColor="text1"/>
        </w:rPr>
        <w:t>Fry et al.</w:t>
      </w:r>
      <w:r w:rsidR="00710FA5" w:rsidRPr="00E46489">
        <w:rPr>
          <w:color w:val="000000" w:themeColor="text1"/>
        </w:rPr>
        <w:t xml:space="preserve">, </w:t>
      </w:r>
      <w:r w:rsidR="000C4BF6" w:rsidRPr="00E46489">
        <w:rPr>
          <w:color w:val="000000" w:themeColor="text1"/>
        </w:rPr>
        <w:t>20</w:t>
      </w:r>
      <w:r w:rsidR="00710FA5" w:rsidRPr="00E46489">
        <w:rPr>
          <w:color w:val="000000" w:themeColor="text1"/>
        </w:rPr>
        <w:t>1</w:t>
      </w:r>
      <w:r w:rsidR="000C4BF6" w:rsidRPr="00E46489">
        <w:rPr>
          <w:color w:val="000000" w:themeColor="text1"/>
        </w:rPr>
        <w:t>7</w:t>
      </w:r>
      <w:r w:rsidR="00710FA5" w:rsidRPr="00E46489">
        <w:rPr>
          <w:color w:val="000000" w:themeColor="text1"/>
        </w:rPr>
        <w:t>).</w:t>
      </w:r>
    </w:p>
    <w:p w14:paraId="394F6A73" w14:textId="4A3A4605" w:rsidR="002004C9" w:rsidRPr="00E46489" w:rsidRDefault="00D2559D" w:rsidP="004F365C">
      <w:pPr>
        <w:pStyle w:val="Heading3"/>
        <w:rPr>
          <w:rFonts w:asciiTheme="minorHAnsi" w:hAnsiTheme="minorHAnsi" w:cstheme="minorHAnsi"/>
          <w:i/>
          <w:iCs/>
          <w:color w:val="000000" w:themeColor="text1"/>
          <w:sz w:val="22"/>
          <w:szCs w:val="22"/>
        </w:rPr>
      </w:pPr>
      <w:r w:rsidRPr="00E46489">
        <w:rPr>
          <w:rFonts w:asciiTheme="minorHAnsi" w:hAnsiTheme="minorHAnsi" w:cstheme="minorHAnsi"/>
          <w:i/>
          <w:iCs/>
          <w:color w:val="000000" w:themeColor="text1"/>
          <w:sz w:val="22"/>
          <w:szCs w:val="22"/>
        </w:rPr>
        <w:t>Disruption</w:t>
      </w:r>
      <w:r w:rsidR="000A05BD" w:rsidRPr="00E46489">
        <w:rPr>
          <w:rFonts w:asciiTheme="minorHAnsi" w:hAnsiTheme="minorHAnsi" w:cstheme="minorHAnsi"/>
          <w:i/>
          <w:iCs/>
          <w:color w:val="000000" w:themeColor="text1"/>
          <w:sz w:val="22"/>
          <w:szCs w:val="22"/>
        </w:rPr>
        <w:t xml:space="preserve"> 4: </w:t>
      </w:r>
      <w:r w:rsidRPr="00E46489">
        <w:rPr>
          <w:rFonts w:asciiTheme="minorHAnsi" w:hAnsiTheme="minorHAnsi" w:cstheme="minorHAnsi"/>
          <w:i/>
          <w:iCs/>
          <w:color w:val="000000" w:themeColor="text1"/>
          <w:sz w:val="22"/>
          <w:szCs w:val="22"/>
        </w:rPr>
        <w:t xml:space="preserve">From </w:t>
      </w:r>
      <w:r w:rsidR="00645005" w:rsidRPr="00E46489">
        <w:rPr>
          <w:rFonts w:asciiTheme="minorHAnsi" w:hAnsiTheme="minorHAnsi" w:cstheme="minorHAnsi"/>
          <w:i/>
          <w:iCs/>
          <w:color w:val="000000" w:themeColor="text1"/>
          <w:sz w:val="22"/>
          <w:szCs w:val="22"/>
        </w:rPr>
        <w:t xml:space="preserve">measuring </w:t>
      </w:r>
      <w:r w:rsidR="00F048C5" w:rsidRPr="00E46489">
        <w:rPr>
          <w:rFonts w:asciiTheme="minorHAnsi" w:hAnsiTheme="minorHAnsi" w:cstheme="minorHAnsi"/>
          <w:i/>
          <w:iCs/>
          <w:color w:val="000000" w:themeColor="text1"/>
          <w:sz w:val="22"/>
          <w:szCs w:val="22"/>
        </w:rPr>
        <w:t>binary outcomes to ongoing evaluation and reflection</w:t>
      </w:r>
      <w:r w:rsidR="002004C9" w:rsidRPr="00E46489">
        <w:rPr>
          <w:rFonts w:asciiTheme="minorHAnsi" w:hAnsiTheme="minorHAnsi" w:cstheme="minorHAnsi"/>
          <w:i/>
          <w:iCs/>
          <w:color w:val="000000" w:themeColor="text1"/>
          <w:sz w:val="22"/>
          <w:szCs w:val="22"/>
        </w:rPr>
        <w:t xml:space="preserve"> </w:t>
      </w:r>
    </w:p>
    <w:p w14:paraId="38FB13FF" w14:textId="27BEF788" w:rsidR="00366670" w:rsidRPr="00E46489" w:rsidRDefault="00C77111" w:rsidP="00441874">
      <w:pPr>
        <w:rPr>
          <w:color w:val="000000" w:themeColor="text1"/>
        </w:rPr>
      </w:pPr>
      <w:r w:rsidRPr="00E46489">
        <w:rPr>
          <w:color w:val="000000" w:themeColor="text1"/>
        </w:rPr>
        <w:t xml:space="preserve">Finally, a practice-orientation disrupts the way that social marketing programme evaluation is conceptualised. </w:t>
      </w:r>
      <w:r w:rsidR="00462C91" w:rsidRPr="00E46489">
        <w:rPr>
          <w:color w:val="000000" w:themeColor="text1"/>
        </w:rPr>
        <w:t>Practices are forever linked and networked, forming “an immense maze of interconnected practices and arrangements” (Schatzki,</w:t>
      </w:r>
      <w:r w:rsidR="004F7564" w:rsidRPr="00E46489">
        <w:rPr>
          <w:color w:val="000000" w:themeColor="text1"/>
        </w:rPr>
        <w:t xml:space="preserve"> </w:t>
      </w:r>
      <w:r w:rsidR="002C46F1" w:rsidRPr="00E46489">
        <w:rPr>
          <w:color w:val="000000" w:themeColor="text1"/>
        </w:rPr>
        <w:t>2015,</w:t>
      </w:r>
      <w:r w:rsidR="00462C91" w:rsidRPr="00E46489">
        <w:rPr>
          <w:color w:val="000000" w:themeColor="text1"/>
        </w:rPr>
        <w:t xml:space="preserve"> p.16) that have emergent properties and a life of their own.</w:t>
      </w:r>
      <w:r w:rsidR="006537F8" w:rsidRPr="00E46489">
        <w:rPr>
          <w:color w:val="000000" w:themeColor="text1"/>
        </w:rPr>
        <w:t xml:space="preserve"> </w:t>
      </w:r>
      <w:r w:rsidR="00253659" w:rsidRPr="00E46489">
        <w:rPr>
          <w:color w:val="000000" w:themeColor="text1"/>
        </w:rPr>
        <w:t xml:space="preserve">Desired practices might not take off, and practices will change in unpredictable ways </w:t>
      </w:r>
      <w:r w:rsidR="00234A63" w:rsidRPr="00E46489">
        <w:rPr>
          <w:color w:val="000000" w:themeColor="text1"/>
        </w:rPr>
        <w:t xml:space="preserve">because of the </w:t>
      </w:r>
      <w:r w:rsidR="00965E76" w:rsidRPr="00E46489">
        <w:rPr>
          <w:color w:val="000000" w:themeColor="text1"/>
        </w:rPr>
        <w:t>“</w:t>
      </w:r>
      <w:r w:rsidR="00234A63" w:rsidRPr="00E46489">
        <w:rPr>
          <w:color w:val="000000" w:themeColor="text1"/>
        </w:rPr>
        <w:t xml:space="preserve">shifting relative location of a practice within broader </w:t>
      </w:r>
      <w:r w:rsidR="00234A63" w:rsidRPr="00E46489">
        <w:rPr>
          <w:iCs/>
          <w:color w:val="000000" w:themeColor="text1"/>
        </w:rPr>
        <w:t>systems of practice”</w:t>
      </w:r>
      <w:r w:rsidR="00234A63" w:rsidRPr="00E46489">
        <w:rPr>
          <w:i/>
          <w:color w:val="000000" w:themeColor="text1"/>
        </w:rPr>
        <w:t xml:space="preserve"> </w:t>
      </w:r>
      <w:r w:rsidR="00234A63" w:rsidRPr="00E46489">
        <w:rPr>
          <w:color w:val="000000" w:themeColor="text1"/>
        </w:rPr>
        <w:t>(</w:t>
      </w:r>
      <w:r w:rsidR="00253659" w:rsidRPr="00E46489">
        <w:rPr>
          <w:color w:val="000000" w:themeColor="text1"/>
        </w:rPr>
        <w:t xml:space="preserve">Watson, 2012, </w:t>
      </w:r>
      <w:r w:rsidR="00234A63" w:rsidRPr="00E46489">
        <w:rPr>
          <w:color w:val="000000" w:themeColor="text1"/>
        </w:rPr>
        <w:t>p.491).</w:t>
      </w:r>
      <w:r w:rsidR="00374AA9" w:rsidRPr="00E46489">
        <w:rPr>
          <w:color w:val="000000" w:themeColor="text1"/>
        </w:rPr>
        <w:t xml:space="preserve"> Furthermore, w</w:t>
      </w:r>
      <w:r w:rsidR="00FA1C23" w:rsidRPr="00E46489">
        <w:rPr>
          <w:color w:val="000000" w:themeColor="text1"/>
        </w:rPr>
        <w:t>hen new or recrafted practices are encouraged</w:t>
      </w:r>
      <w:r w:rsidR="0068165D" w:rsidRPr="00E46489">
        <w:rPr>
          <w:color w:val="000000" w:themeColor="text1"/>
        </w:rPr>
        <w:t xml:space="preserve"> through a social marketing programme</w:t>
      </w:r>
      <w:r w:rsidR="00FA1C23" w:rsidRPr="00E46489">
        <w:rPr>
          <w:color w:val="000000" w:themeColor="text1"/>
        </w:rPr>
        <w:t xml:space="preserve">, </w:t>
      </w:r>
      <w:r w:rsidR="0068165D" w:rsidRPr="00E46489">
        <w:rPr>
          <w:color w:val="000000" w:themeColor="text1"/>
        </w:rPr>
        <w:t>the</w:t>
      </w:r>
      <w:r w:rsidR="00C436B9" w:rsidRPr="00E46489">
        <w:rPr>
          <w:color w:val="000000" w:themeColor="text1"/>
        </w:rPr>
        <w:t xml:space="preserve"> </w:t>
      </w:r>
      <w:r w:rsidR="0068165D" w:rsidRPr="00E46489">
        <w:rPr>
          <w:color w:val="000000" w:themeColor="text1"/>
        </w:rPr>
        <w:t>way these are adopted by practitioners is “</w:t>
      </w:r>
      <w:r w:rsidR="00C436B9" w:rsidRPr="00E46489">
        <w:rPr>
          <w:color w:val="000000" w:themeColor="text1"/>
        </w:rPr>
        <w:t xml:space="preserve">necessarily messy and complex, resulting in varied performances across time and space and an uneven trajectory or pathway of the practice entity </w:t>
      </w:r>
      <w:r w:rsidR="00C436B9" w:rsidRPr="00E46489">
        <w:rPr>
          <w:color w:val="000000" w:themeColor="text1"/>
        </w:rPr>
        <w:lastRenderedPageBreak/>
        <w:t>that could converge or diverge in various helpful or unhelpful directions” (</w:t>
      </w:r>
      <w:bookmarkStart w:id="23" w:name="_Hlk52104660"/>
      <w:r w:rsidR="0068165D" w:rsidRPr="00E46489">
        <w:rPr>
          <w:color w:val="000000" w:themeColor="text1"/>
        </w:rPr>
        <w:t>Maller, 2015</w:t>
      </w:r>
      <w:bookmarkEnd w:id="23"/>
      <w:r w:rsidR="0068165D" w:rsidRPr="00E46489">
        <w:rPr>
          <w:color w:val="000000" w:themeColor="text1"/>
        </w:rPr>
        <w:t xml:space="preserve">, </w:t>
      </w:r>
      <w:r w:rsidR="00C436B9" w:rsidRPr="00E46489">
        <w:rPr>
          <w:color w:val="000000" w:themeColor="text1"/>
        </w:rPr>
        <w:t xml:space="preserve">p.62). </w:t>
      </w:r>
      <w:r w:rsidR="00374AA9" w:rsidRPr="00E46489">
        <w:rPr>
          <w:color w:val="000000" w:themeColor="text1"/>
        </w:rPr>
        <w:t>Also,</w:t>
      </w:r>
      <w:r w:rsidR="009D4E23" w:rsidRPr="00E46489">
        <w:rPr>
          <w:color w:val="000000" w:themeColor="text1"/>
        </w:rPr>
        <w:t xml:space="preserve"> a practice-informed social marketing programme is likely to involve a wide range of practices </w:t>
      </w:r>
      <w:r w:rsidR="00CD263E" w:rsidRPr="00E46489">
        <w:rPr>
          <w:color w:val="000000" w:themeColor="text1"/>
        </w:rPr>
        <w:t>in complex arrangements of practice bundles (Schatzki</w:t>
      </w:r>
      <w:r w:rsidR="002C46F1" w:rsidRPr="00E46489">
        <w:rPr>
          <w:color w:val="000000" w:themeColor="text1"/>
        </w:rPr>
        <w:t>,</w:t>
      </w:r>
      <w:r w:rsidR="00CD263E" w:rsidRPr="00E46489">
        <w:rPr>
          <w:color w:val="000000" w:themeColor="text1"/>
        </w:rPr>
        <w:t xml:space="preserve"> 2015)</w:t>
      </w:r>
      <w:r w:rsidR="00187046" w:rsidRPr="00E46489">
        <w:rPr>
          <w:color w:val="000000" w:themeColor="text1"/>
        </w:rPr>
        <w:t xml:space="preserve"> and draw on a wide range of</w:t>
      </w:r>
      <w:r w:rsidR="009D4E23" w:rsidRPr="00E46489">
        <w:rPr>
          <w:color w:val="000000" w:themeColor="text1"/>
        </w:rPr>
        <w:t xml:space="preserve"> associated stakeholders</w:t>
      </w:r>
      <w:r w:rsidR="00AE1550" w:rsidRPr="00E46489">
        <w:rPr>
          <w:color w:val="000000" w:themeColor="text1"/>
        </w:rPr>
        <w:t>,</w:t>
      </w:r>
      <w:r w:rsidR="0018350C" w:rsidRPr="00E46489">
        <w:rPr>
          <w:color w:val="000000" w:themeColor="text1"/>
        </w:rPr>
        <w:t xml:space="preserve"> mean</w:t>
      </w:r>
      <w:r w:rsidR="00AE1550" w:rsidRPr="00E46489">
        <w:rPr>
          <w:color w:val="000000" w:themeColor="text1"/>
        </w:rPr>
        <w:t>ing</w:t>
      </w:r>
      <w:r w:rsidR="0018350C" w:rsidRPr="00E46489">
        <w:rPr>
          <w:color w:val="000000" w:themeColor="text1"/>
        </w:rPr>
        <w:t xml:space="preserve"> school practice transition is implicated by practices over which the social marketing programme has no control. </w:t>
      </w:r>
      <w:r w:rsidR="00CB2F44" w:rsidRPr="00E46489">
        <w:rPr>
          <w:color w:val="000000" w:themeColor="text1"/>
        </w:rPr>
        <w:t>Schatzki (2015) emphasises that whatever success is enjoyed in shaping large bundles of practices will be unpredictable</w:t>
      </w:r>
      <w:r w:rsidR="00D464FE" w:rsidRPr="00E46489">
        <w:rPr>
          <w:color w:val="000000" w:themeColor="text1"/>
        </w:rPr>
        <w:t xml:space="preserve">, and there are clear implications for such </w:t>
      </w:r>
      <w:r w:rsidR="00CF3E76" w:rsidRPr="00E46489">
        <w:rPr>
          <w:color w:val="000000" w:themeColor="text1"/>
        </w:rPr>
        <w:t xml:space="preserve">unpredictability and largeness in the way programmes are evaluated. </w:t>
      </w:r>
      <w:r w:rsidR="00BD5C54" w:rsidRPr="00E46489">
        <w:rPr>
          <w:color w:val="000000" w:themeColor="text1"/>
        </w:rPr>
        <w:t>Researchers and practitioners must therefore</w:t>
      </w:r>
      <w:r w:rsidR="00CF3E76" w:rsidRPr="00E46489">
        <w:rPr>
          <w:color w:val="000000" w:themeColor="text1"/>
        </w:rPr>
        <w:t xml:space="preserve"> evaluate effectiveness in different ways in order to capture the dynamic nature of practice transition (Rundle-Thiele et al., 2019).</w:t>
      </w:r>
    </w:p>
    <w:p w14:paraId="7E397BDC" w14:textId="5BE2C6D6" w:rsidR="00914446" w:rsidRPr="00E46489" w:rsidRDefault="00CF3E76" w:rsidP="00441874">
      <w:pPr>
        <w:rPr>
          <w:color w:val="000000" w:themeColor="text1"/>
        </w:rPr>
      </w:pPr>
      <w:r w:rsidRPr="00E46489">
        <w:rPr>
          <w:color w:val="000000" w:themeColor="text1"/>
        </w:rPr>
        <w:t>For s</w:t>
      </w:r>
      <w:r w:rsidR="00645005" w:rsidRPr="00E46489">
        <w:rPr>
          <w:color w:val="000000" w:themeColor="text1"/>
        </w:rPr>
        <w:t xml:space="preserve">chool </w:t>
      </w:r>
      <w:r w:rsidR="001B2BE1" w:rsidRPr="00E46489">
        <w:rPr>
          <w:color w:val="000000" w:themeColor="text1"/>
        </w:rPr>
        <w:t>PA</w:t>
      </w:r>
      <w:r w:rsidR="00645005" w:rsidRPr="00E46489">
        <w:rPr>
          <w:color w:val="000000" w:themeColor="text1"/>
        </w:rPr>
        <w:t xml:space="preserve"> social marketing</w:t>
      </w:r>
      <w:r w:rsidRPr="00E46489">
        <w:rPr>
          <w:color w:val="000000" w:themeColor="text1"/>
        </w:rPr>
        <w:t>, a</w:t>
      </w:r>
      <w:r w:rsidR="0068165D" w:rsidRPr="00E46489">
        <w:rPr>
          <w:color w:val="000000" w:themeColor="text1"/>
        </w:rPr>
        <w:t xml:space="preserve"> practice-oriented evaluation would take a longer term view of </w:t>
      </w:r>
      <w:r w:rsidR="001F00F6" w:rsidRPr="00E46489">
        <w:rPr>
          <w:color w:val="000000" w:themeColor="text1"/>
        </w:rPr>
        <w:t xml:space="preserve">school </w:t>
      </w:r>
      <w:r w:rsidR="0068165D" w:rsidRPr="00E46489">
        <w:rPr>
          <w:color w:val="000000" w:themeColor="text1"/>
        </w:rPr>
        <w:t xml:space="preserve">project success. </w:t>
      </w:r>
      <w:r w:rsidR="0018350C" w:rsidRPr="00E46489">
        <w:rPr>
          <w:color w:val="000000" w:themeColor="text1"/>
        </w:rPr>
        <w:t xml:space="preserve">To capture the process of cultural transition, longitudinal measures are </w:t>
      </w:r>
      <w:r w:rsidR="00BD36B0" w:rsidRPr="00E46489">
        <w:rPr>
          <w:color w:val="000000" w:themeColor="text1"/>
        </w:rPr>
        <w:t xml:space="preserve">needed </w:t>
      </w:r>
      <w:r w:rsidR="001F00F6" w:rsidRPr="00E46489">
        <w:rPr>
          <w:color w:val="000000" w:themeColor="text1"/>
        </w:rPr>
        <w:t>beyond academic years or funding cycles</w:t>
      </w:r>
      <w:r w:rsidR="00031D58" w:rsidRPr="00E46489">
        <w:rPr>
          <w:color w:val="000000" w:themeColor="text1"/>
        </w:rPr>
        <w:t xml:space="preserve"> </w:t>
      </w:r>
      <w:r w:rsidR="0018350C" w:rsidRPr="00E46489">
        <w:rPr>
          <w:color w:val="000000" w:themeColor="text1"/>
        </w:rPr>
        <w:t>(Ployhar</w:t>
      </w:r>
      <w:r w:rsidR="00A341D9" w:rsidRPr="00E46489">
        <w:rPr>
          <w:color w:val="000000" w:themeColor="text1"/>
        </w:rPr>
        <w:t>t</w:t>
      </w:r>
      <w:r w:rsidR="0018350C" w:rsidRPr="00E46489">
        <w:rPr>
          <w:color w:val="000000" w:themeColor="text1"/>
        </w:rPr>
        <w:t xml:space="preserve"> </w:t>
      </w:r>
      <w:r w:rsidR="00FB46DF" w:rsidRPr="00E46489">
        <w:rPr>
          <w:color w:val="000000" w:themeColor="text1"/>
        </w:rPr>
        <w:t xml:space="preserve">&amp; </w:t>
      </w:r>
      <w:r w:rsidR="0018350C" w:rsidRPr="00E46489">
        <w:rPr>
          <w:color w:val="000000" w:themeColor="text1"/>
        </w:rPr>
        <w:t>Vandenberg, 2010)</w:t>
      </w:r>
      <w:r w:rsidR="00BE7F7F" w:rsidRPr="00E46489">
        <w:rPr>
          <w:color w:val="000000" w:themeColor="text1"/>
        </w:rPr>
        <w:t>.</w:t>
      </w:r>
      <w:r w:rsidR="0018350C" w:rsidRPr="00E46489">
        <w:rPr>
          <w:color w:val="000000" w:themeColor="text1"/>
        </w:rPr>
        <w:t xml:space="preserve"> </w:t>
      </w:r>
      <w:r w:rsidR="00031D58" w:rsidRPr="00E46489">
        <w:rPr>
          <w:color w:val="000000" w:themeColor="text1"/>
        </w:rPr>
        <w:t>Evaluation will also need to incorporate a</w:t>
      </w:r>
      <w:r w:rsidR="00BD36B0" w:rsidRPr="00E46489">
        <w:rPr>
          <w:color w:val="000000" w:themeColor="text1"/>
        </w:rPr>
        <w:t xml:space="preserve"> nuanced understanding of how </w:t>
      </w:r>
      <w:r w:rsidR="001B2BE1" w:rsidRPr="00E46489">
        <w:rPr>
          <w:color w:val="000000" w:themeColor="text1"/>
        </w:rPr>
        <w:t>PA</w:t>
      </w:r>
      <w:r w:rsidR="00BD36B0" w:rsidRPr="00E46489">
        <w:rPr>
          <w:color w:val="000000" w:themeColor="text1"/>
        </w:rPr>
        <w:t xml:space="preserve"> is tacitly understood, anticipated and valued as well as how i</w:t>
      </w:r>
      <w:r w:rsidR="0018350C" w:rsidRPr="00E46489">
        <w:rPr>
          <w:color w:val="000000" w:themeColor="text1"/>
        </w:rPr>
        <w:t>t is embedded in the routines of everyday school life</w:t>
      </w:r>
      <w:r w:rsidR="00BD36B0" w:rsidRPr="00E46489">
        <w:rPr>
          <w:color w:val="000000" w:themeColor="text1"/>
        </w:rPr>
        <w:t>. T</w:t>
      </w:r>
      <w:r w:rsidR="0018350C" w:rsidRPr="00E46489">
        <w:rPr>
          <w:color w:val="000000" w:themeColor="text1"/>
        </w:rPr>
        <w:t xml:space="preserve">he emergent increases </w:t>
      </w:r>
      <w:r w:rsidR="00BD36B0" w:rsidRPr="00E46489">
        <w:rPr>
          <w:color w:val="000000" w:themeColor="text1"/>
        </w:rPr>
        <w:t xml:space="preserve">and changes in </w:t>
      </w:r>
      <w:r w:rsidR="001B2BE1" w:rsidRPr="00E46489">
        <w:rPr>
          <w:color w:val="000000" w:themeColor="text1"/>
        </w:rPr>
        <w:t>PA</w:t>
      </w:r>
      <w:r w:rsidR="00BD36B0" w:rsidRPr="00E46489">
        <w:rPr>
          <w:color w:val="000000" w:themeColor="text1"/>
        </w:rPr>
        <w:t xml:space="preserve"> </w:t>
      </w:r>
      <w:r w:rsidR="0018350C" w:rsidRPr="00E46489">
        <w:rPr>
          <w:color w:val="000000" w:themeColor="text1"/>
        </w:rPr>
        <w:t xml:space="preserve">across a </w:t>
      </w:r>
      <w:r w:rsidR="00BD36B0" w:rsidRPr="00E46489">
        <w:rPr>
          <w:color w:val="000000" w:themeColor="text1"/>
        </w:rPr>
        <w:t>nexus</w:t>
      </w:r>
      <w:r w:rsidR="0018350C" w:rsidRPr="00E46489">
        <w:rPr>
          <w:color w:val="000000" w:themeColor="text1"/>
        </w:rPr>
        <w:t xml:space="preserve"> of interrelated practices need to be incorporated</w:t>
      </w:r>
      <w:r w:rsidR="00BD36B0" w:rsidRPr="00E46489">
        <w:rPr>
          <w:color w:val="000000" w:themeColor="text1"/>
        </w:rPr>
        <w:t xml:space="preserve"> in evaluation rather than </w:t>
      </w:r>
      <w:r w:rsidR="0018350C" w:rsidRPr="00E46489">
        <w:rPr>
          <w:color w:val="000000" w:themeColor="text1"/>
        </w:rPr>
        <w:t>outcome measures</w:t>
      </w:r>
      <w:r w:rsidR="00BD36B0" w:rsidRPr="00E46489">
        <w:rPr>
          <w:color w:val="000000" w:themeColor="text1"/>
        </w:rPr>
        <w:t xml:space="preserve"> after a </w:t>
      </w:r>
      <w:r w:rsidR="00B75E1F" w:rsidRPr="00E46489">
        <w:rPr>
          <w:color w:val="000000" w:themeColor="text1"/>
        </w:rPr>
        <w:t xml:space="preserve">discrete </w:t>
      </w:r>
      <w:r w:rsidR="00BD36B0" w:rsidRPr="00E46489">
        <w:rPr>
          <w:color w:val="000000" w:themeColor="text1"/>
        </w:rPr>
        <w:t xml:space="preserve">period of time. Relatedly, </w:t>
      </w:r>
      <w:r w:rsidR="0068165D" w:rsidRPr="00E46489">
        <w:rPr>
          <w:color w:val="000000" w:themeColor="text1"/>
        </w:rPr>
        <w:t>evaluation would look for</w:t>
      </w:r>
      <w:r w:rsidR="004A2C66" w:rsidRPr="00E46489">
        <w:rPr>
          <w:color w:val="000000" w:themeColor="text1"/>
        </w:rPr>
        <w:t xml:space="preserve"> </w:t>
      </w:r>
      <w:r w:rsidR="00EA1C5A" w:rsidRPr="00E46489">
        <w:rPr>
          <w:color w:val="000000" w:themeColor="text1"/>
        </w:rPr>
        <w:t>“subtle shifts in the elements of practice” (Hargreaves, 2011</w:t>
      </w:r>
      <w:r w:rsidR="00BD36B0" w:rsidRPr="00E46489">
        <w:rPr>
          <w:color w:val="000000" w:themeColor="text1"/>
        </w:rPr>
        <w:t>, p.</w:t>
      </w:r>
      <w:r w:rsidR="00B405DA" w:rsidRPr="00E46489">
        <w:rPr>
          <w:color w:val="000000" w:themeColor="text1"/>
        </w:rPr>
        <w:t xml:space="preserve"> </w:t>
      </w:r>
      <w:r w:rsidR="00602ED7" w:rsidRPr="00E46489">
        <w:rPr>
          <w:color w:val="000000" w:themeColor="text1"/>
        </w:rPr>
        <w:t>95</w:t>
      </w:r>
      <w:r w:rsidR="00EA1C5A" w:rsidRPr="00E46489">
        <w:rPr>
          <w:color w:val="000000" w:themeColor="text1"/>
        </w:rPr>
        <w:t>)</w:t>
      </w:r>
      <w:r w:rsidR="00F67966" w:rsidRPr="00E46489">
        <w:rPr>
          <w:color w:val="000000" w:themeColor="text1"/>
        </w:rPr>
        <w:t xml:space="preserve">. </w:t>
      </w:r>
      <w:r w:rsidR="00914446" w:rsidRPr="00E46489">
        <w:rPr>
          <w:color w:val="000000" w:themeColor="text1"/>
        </w:rPr>
        <w:t xml:space="preserve">For example, the way that interactions </w:t>
      </w:r>
      <w:r w:rsidR="00F67966" w:rsidRPr="00E46489">
        <w:rPr>
          <w:color w:val="000000" w:themeColor="text1"/>
        </w:rPr>
        <w:t xml:space="preserve">within and around </w:t>
      </w:r>
      <w:r w:rsidRPr="00E46489">
        <w:rPr>
          <w:color w:val="000000" w:themeColor="text1"/>
        </w:rPr>
        <w:t xml:space="preserve">physically active </w:t>
      </w:r>
      <w:r w:rsidR="00F67966" w:rsidRPr="00E46489">
        <w:rPr>
          <w:color w:val="000000" w:themeColor="text1"/>
        </w:rPr>
        <w:t xml:space="preserve">practices might be significant and suggest changes in </w:t>
      </w:r>
      <w:r w:rsidR="00914446" w:rsidRPr="00E46489">
        <w:rPr>
          <w:color w:val="000000" w:themeColor="text1"/>
        </w:rPr>
        <w:t>the way that practices are approached, understood and experienced.</w:t>
      </w:r>
      <w:r w:rsidR="007821E8" w:rsidRPr="00E46489">
        <w:rPr>
          <w:color w:val="000000" w:themeColor="text1"/>
        </w:rPr>
        <w:t xml:space="preserve"> For school PA projects, eva</w:t>
      </w:r>
      <w:r w:rsidR="00130F7D" w:rsidRPr="00E46489">
        <w:rPr>
          <w:color w:val="000000" w:themeColor="text1"/>
        </w:rPr>
        <w:t>l</w:t>
      </w:r>
      <w:r w:rsidR="007821E8" w:rsidRPr="00E46489">
        <w:rPr>
          <w:color w:val="000000" w:themeColor="text1"/>
        </w:rPr>
        <w:t>uation would</w:t>
      </w:r>
      <w:r w:rsidR="00914446" w:rsidRPr="00E46489">
        <w:rPr>
          <w:color w:val="000000" w:themeColor="text1"/>
        </w:rPr>
        <w:t xml:space="preserve"> </w:t>
      </w:r>
      <w:r w:rsidR="007821E8" w:rsidRPr="00E46489">
        <w:rPr>
          <w:color w:val="000000" w:themeColor="text1"/>
        </w:rPr>
        <w:t xml:space="preserve">include </w:t>
      </w:r>
      <w:r w:rsidR="00914446" w:rsidRPr="00E46489">
        <w:rPr>
          <w:color w:val="000000" w:themeColor="text1"/>
        </w:rPr>
        <w:t>both ongoing, formative evaluation to build programme integrity, and summative indicators which measure effectiveness for different actors in different ways</w:t>
      </w:r>
      <w:r w:rsidR="007821E8" w:rsidRPr="00E46489">
        <w:rPr>
          <w:color w:val="000000" w:themeColor="text1"/>
        </w:rPr>
        <w:t xml:space="preserve"> (Fry et al., 2017)</w:t>
      </w:r>
      <w:r w:rsidR="00914446" w:rsidRPr="00E46489">
        <w:rPr>
          <w:color w:val="000000" w:themeColor="text1"/>
        </w:rPr>
        <w:t xml:space="preserve">. Furthermore what becomes accepted as a benchmark ‘success metric’ needs to be negotiated and collectively agreed. </w:t>
      </w:r>
    </w:p>
    <w:p w14:paraId="1870D01E" w14:textId="6FD2F150" w:rsidR="0039109F" w:rsidRPr="00E46489" w:rsidRDefault="00D426DE" w:rsidP="00441874">
      <w:pPr>
        <w:pStyle w:val="Heading3"/>
        <w:rPr>
          <w:rFonts w:asciiTheme="minorHAnsi" w:hAnsiTheme="minorHAnsi" w:cstheme="minorHAnsi"/>
          <w:b/>
          <w:bCs/>
          <w:color w:val="000000" w:themeColor="text1"/>
          <w:sz w:val="22"/>
          <w:szCs w:val="22"/>
        </w:rPr>
      </w:pPr>
      <w:r w:rsidRPr="00E46489">
        <w:rPr>
          <w:rFonts w:asciiTheme="minorHAnsi" w:hAnsiTheme="minorHAnsi" w:cstheme="minorHAnsi"/>
          <w:b/>
          <w:bCs/>
          <w:color w:val="000000" w:themeColor="text1"/>
          <w:sz w:val="22"/>
          <w:szCs w:val="22"/>
        </w:rPr>
        <w:t xml:space="preserve">Conclusion </w:t>
      </w:r>
    </w:p>
    <w:p w14:paraId="4FB991D3" w14:textId="751586CF" w:rsidR="00015528" w:rsidRPr="00E46489" w:rsidRDefault="00BD5C54" w:rsidP="00E15C22">
      <w:pPr>
        <w:rPr>
          <w:color w:val="000000" w:themeColor="text1"/>
        </w:rPr>
      </w:pPr>
      <w:r w:rsidRPr="00E46489">
        <w:rPr>
          <w:color w:val="000000" w:themeColor="text1"/>
        </w:rPr>
        <w:t>This paper</w:t>
      </w:r>
      <w:r w:rsidR="007A4314" w:rsidRPr="00E46489">
        <w:rPr>
          <w:color w:val="000000" w:themeColor="text1"/>
        </w:rPr>
        <w:t xml:space="preserve"> </w:t>
      </w:r>
      <w:r w:rsidRPr="00E46489">
        <w:rPr>
          <w:color w:val="000000" w:themeColor="text1"/>
        </w:rPr>
        <w:t xml:space="preserve">has </w:t>
      </w:r>
      <w:r w:rsidR="001361D6" w:rsidRPr="00E46489">
        <w:rPr>
          <w:color w:val="000000" w:themeColor="text1"/>
        </w:rPr>
        <w:t>illustrated</w:t>
      </w:r>
      <w:r w:rsidR="007A4314" w:rsidRPr="00E46489">
        <w:rPr>
          <w:color w:val="000000" w:themeColor="text1"/>
        </w:rPr>
        <w:t xml:space="preserve"> that </w:t>
      </w:r>
      <w:r w:rsidR="001361D6" w:rsidRPr="00E46489">
        <w:rPr>
          <w:color w:val="000000" w:themeColor="text1"/>
        </w:rPr>
        <w:t xml:space="preserve">practice theory provides a framework for </w:t>
      </w:r>
      <w:r w:rsidR="007A4314" w:rsidRPr="00E46489">
        <w:rPr>
          <w:color w:val="000000" w:themeColor="text1"/>
        </w:rPr>
        <w:t xml:space="preserve">reimagining social marketing </w:t>
      </w:r>
      <w:r w:rsidR="00D270C0" w:rsidRPr="00E46489">
        <w:rPr>
          <w:color w:val="000000" w:themeColor="text1"/>
        </w:rPr>
        <w:t>with disruptive and innovative</w:t>
      </w:r>
      <w:r w:rsidR="005F0E6B" w:rsidRPr="00E46489">
        <w:rPr>
          <w:color w:val="000000" w:themeColor="text1"/>
        </w:rPr>
        <w:t xml:space="preserve"> implications for school </w:t>
      </w:r>
      <w:r w:rsidR="002D6E5C" w:rsidRPr="00E46489">
        <w:rPr>
          <w:color w:val="000000" w:themeColor="text1"/>
        </w:rPr>
        <w:t>PA</w:t>
      </w:r>
      <w:r w:rsidR="005F0E6B" w:rsidRPr="00E46489">
        <w:rPr>
          <w:color w:val="000000" w:themeColor="text1"/>
        </w:rPr>
        <w:t xml:space="preserve"> intervention. </w:t>
      </w:r>
      <w:r w:rsidR="00E15C22" w:rsidRPr="00E46489">
        <w:rPr>
          <w:color w:val="000000" w:themeColor="text1"/>
        </w:rPr>
        <w:t xml:space="preserve">Practice theory </w:t>
      </w:r>
      <w:r w:rsidR="007B30A9" w:rsidRPr="00E46489">
        <w:rPr>
          <w:color w:val="000000" w:themeColor="text1"/>
        </w:rPr>
        <w:t xml:space="preserve">provides a way of understanding </w:t>
      </w:r>
      <w:r w:rsidR="00E15C22" w:rsidRPr="00E46489">
        <w:rPr>
          <w:color w:val="000000" w:themeColor="text1"/>
        </w:rPr>
        <w:t>the</w:t>
      </w:r>
      <w:r w:rsidR="007B30A9" w:rsidRPr="00E46489">
        <w:rPr>
          <w:color w:val="000000" w:themeColor="text1"/>
        </w:rPr>
        <w:t xml:space="preserve"> way</w:t>
      </w:r>
      <w:r w:rsidR="00E15C22" w:rsidRPr="00E46489">
        <w:rPr>
          <w:color w:val="000000" w:themeColor="text1"/>
        </w:rPr>
        <w:t xml:space="preserve"> </w:t>
      </w:r>
      <w:r w:rsidR="00996A4B" w:rsidRPr="00E46489">
        <w:rPr>
          <w:color w:val="000000" w:themeColor="text1"/>
        </w:rPr>
        <w:t xml:space="preserve">habituated </w:t>
      </w:r>
      <w:r w:rsidR="00E15C22" w:rsidRPr="00E46489">
        <w:rPr>
          <w:color w:val="000000" w:themeColor="text1"/>
        </w:rPr>
        <w:t xml:space="preserve">collective conventions around </w:t>
      </w:r>
      <w:r w:rsidR="001B2BE1" w:rsidRPr="00E46489">
        <w:rPr>
          <w:color w:val="000000" w:themeColor="text1"/>
        </w:rPr>
        <w:t>PA</w:t>
      </w:r>
      <w:r w:rsidR="00E15C22" w:rsidRPr="00E46489">
        <w:rPr>
          <w:color w:val="000000" w:themeColor="text1"/>
        </w:rPr>
        <w:t xml:space="preserve"> in schools </w:t>
      </w:r>
      <w:r w:rsidR="007B30A9" w:rsidRPr="00E46489">
        <w:rPr>
          <w:color w:val="000000" w:themeColor="text1"/>
        </w:rPr>
        <w:t>hang together and are reconstituted through repeat performances.</w:t>
      </w:r>
      <w:r w:rsidR="003A473E" w:rsidRPr="00E46489">
        <w:rPr>
          <w:color w:val="000000" w:themeColor="text1"/>
        </w:rPr>
        <w:t xml:space="preserve"> This conceptual</w:t>
      </w:r>
      <w:r w:rsidR="00713995" w:rsidRPr="00E46489">
        <w:rPr>
          <w:color w:val="000000" w:themeColor="text1"/>
        </w:rPr>
        <w:t xml:space="preserve"> starting point</w:t>
      </w:r>
      <w:r w:rsidR="003A473E" w:rsidRPr="00E46489">
        <w:rPr>
          <w:color w:val="000000" w:themeColor="text1"/>
        </w:rPr>
        <w:t xml:space="preserve"> </w:t>
      </w:r>
      <w:r w:rsidR="00F56821" w:rsidRPr="00E46489">
        <w:rPr>
          <w:color w:val="000000" w:themeColor="text1"/>
        </w:rPr>
        <w:t xml:space="preserve">illuminates </w:t>
      </w:r>
      <w:r w:rsidR="007B30A9" w:rsidRPr="00E46489">
        <w:rPr>
          <w:color w:val="000000" w:themeColor="text1"/>
        </w:rPr>
        <w:t xml:space="preserve">the way social marketing might </w:t>
      </w:r>
      <w:r w:rsidR="008C214D" w:rsidRPr="00E46489">
        <w:rPr>
          <w:color w:val="000000" w:themeColor="text1"/>
        </w:rPr>
        <w:t>be reimagined to work towards</w:t>
      </w:r>
      <w:r w:rsidR="00996A4B" w:rsidRPr="00E46489">
        <w:rPr>
          <w:color w:val="000000" w:themeColor="text1"/>
        </w:rPr>
        <w:t xml:space="preserve"> transitioning </w:t>
      </w:r>
      <w:r w:rsidR="008C214D" w:rsidRPr="00E46489">
        <w:rPr>
          <w:color w:val="000000" w:themeColor="text1"/>
        </w:rPr>
        <w:t xml:space="preserve">school practices to achieve collective school </w:t>
      </w:r>
      <w:r w:rsidR="00363AA8" w:rsidRPr="00E46489">
        <w:rPr>
          <w:color w:val="000000" w:themeColor="text1"/>
        </w:rPr>
        <w:t xml:space="preserve">cultural </w:t>
      </w:r>
      <w:r w:rsidR="008C214D" w:rsidRPr="00E46489">
        <w:rPr>
          <w:color w:val="000000" w:themeColor="text1"/>
        </w:rPr>
        <w:t>conventions that support</w:t>
      </w:r>
      <w:r w:rsidR="00F45DAC" w:rsidRPr="00E46489">
        <w:rPr>
          <w:color w:val="000000" w:themeColor="text1"/>
        </w:rPr>
        <w:t xml:space="preserve"> active ever</w:t>
      </w:r>
      <w:r w:rsidR="008C214D" w:rsidRPr="00E46489">
        <w:rPr>
          <w:color w:val="000000" w:themeColor="text1"/>
        </w:rPr>
        <w:t>y</w:t>
      </w:r>
      <w:r w:rsidR="00F45DAC" w:rsidRPr="00E46489">
        <w:rPr>
          <w:color w:val="000000" w:themeColor="text1"/>
        </w:rPr>
        <w:t>day living</w:t>
      </w:r>
      <w:r w:rsidR="00996A4B" w:rsidRPr="00E46489">
        <w:rPr>
          <w:color w:val="000000" w:themeColor="text1"/>
        </w:rPr>
        <w:t>.</w:t>
      </w:r>
      <w:r w:rsidR="00E15C22" w:rsidRPr="00E46489">
        <w:rPr>
          <w:color w:val="000000" w:themeColor="text1"/>
        </w:rPr>
        <w:t xml:space="preserve"> This novel approach offers</w:t>
      </w:r>
      <w:r w:rsidR="008A373F" w:rsidRPr="00E46489">
        <w:rPr>
          <w:color w:val="000000" w:themeColor="text1"/>
        </w:rPr>
        <w:t xml:space="preserve"> four disruptions to social marketing</w:t>
      </w:r>
      <w:r w:rsidR="00E15C22" w:rsidRPr="00E46489">
        <w:rPr>
          <w:color w:val="000000" w:themeColor="text1"/>
        </w:rPr>
        <w:t xml:space="preserve"> </w:t>
      </w:r>
      <w:r w:rsidR="00015528" w:rsidRPr="00E46489">
        <w:rPr>
          <w:color w:val="000000" w:themeColor="text1"/>
        </w:rPr>
        <w:t xml:space="preserve">that provide </w:t>
      </w:r>
      <w:r w:rsidR="00363AA8" w:rsidRPr="00E46489">
        <w:rPr>
          <w:color w:val="000000" w:themeColor="text1"/>
        </w:rPr>
        <w:t xml:space="preserve">opportunities for </w:t>
      </w:r>
      <w:r w:rsidR="008C214D" w:rsidRPr="00E46489">
        <w:rPr>
          <w:color w:val="000000" w:themeColor="text1"/>
        </w:rPr>
        <w:t xml:space="preserve">critical </w:t>
      </w:r>
      <w:r w:rsidR="002F126B" w:rsidRPr="00E46489">
        <w:rPr>
          <w:color w:val="000000" w:themeColor="text1"/>
        </w:rPr>
        <w:t xml:space="preserve">thinking </w:t>
      </w:r>
      <w:r w:rsidR="00015528" w:rsidRPr="00E46489">
        <w:rPr>
          <w:color w:val="000000" w:themeColor="text1"/>
        </w:rPr>
        <w:t xml:space="preserve">about </w:t>
      </w:r>
      <w:r w:rsidR="008C214D" w:rsidRPr="00E46489">
        <w:rPr>
          <w:color w:val="000000" w:themeColor="text1"/>
        </w:rPr>
        <w:t>the purpose and possibilities of social marketing.</w:t>
      </w:r>
      <w:r w:rsidR="00BA236D" w:rsidRPr="00E46489">
        <w:rPr>
          <w:color w:val="000000" w:themeColor="text1"/>
        </w:rPr>
        <w:t xml:space="preserve"> </w:t>
      </w:r>
    </w:p>
    <w:p w14:paraId="06F3C5F0" w14:textId="621F645F" w:rsidR="00E15C22" w:rsidRPr="00E46489" w:rsidRDefault="00015528" w:rsidP="00C64E6D">
      <w:pPr>
        <w:rPr>
          <w:color w:val="000000" w:themeColor="text1"/>
        </w:rPr>
      </w:pPr>
      <w:r w:rsidRPr="00E46489">
        <w:rPr>
          <w:color w:val="000000" w:themeColor="text1"/>
        </w:rPr>
        <w:lastRenderedPageBreak/>
        <w:t xml:space="preserve">Firstly, </w:t>
      </w:r>
      <w:r w:rsidR="00BD5C54" w:rsidRPr="00E46489">
        <w:rPr>
          <w:color w:val="000000" w:themeColor="text1"/>
        </w:rPr>
        <w:t>the paper</w:t>
      </w:r>
      <w:r w:rsidRPr="00E46489">
        <w:rPr>
          <w:color w:val="000000" w:themeColor="text1"/>
        </w:rPr>
        <w:t xml:space="preserve"> illuminate</w:t>
      </w:r>
      <w:r w:rsidR="00BD5C54" w:rsidRPr="00E46489">
        <w:rPr>
          <w:color w:val="000000" w:themeColor="text1"/>
        </w:rPr>
        <w:t>s</w:t>
      </w:r>
      <w:r w:rsidRPr="00E46489">
        <w:rPr>
          <w:color w:val="000000" w:themeColor="text1"/>
        </w:rPr>
        <w:t xml:space="preserve"> th</w:t>
      </w:r>
      <w:r w:rsidR="00E041C1" w:rsidRPr="00E46489">
        <w:rPr>
          <w:color w:val="000000" w:themeColor="text1"/>
        </w:rPr>
        <w:t>at</w:t>
      </w:r>
      <w:r w:rsidRPr="00E46489">
        <w:rPr>
          <w:color w:val="000000" w:themeColor="text1"/>
        </w:rPr>
        <w:t xml:space="preserve"> </w:t>
      </w:r>
      <w:r w:rsidR="00E041C1" w:rsidRPr="00E46489">
        <w:rPr>
          <w:color w:val="000000" w:themeColor="text1"/>
        </w:rPr>
        <w:t>‘</w:t>
      </w:r>
      <w:r w:rsidRPr="00E46489">
        <w:rPr>
          <w:color w:val="000000" w:themeColor="text1"/>
        </w:rPr>
        <w:t>situation research</w:t>
      </w:r>
      <w:r w:rsidR="00E041C1" w:rsidRPr="00E46489">
        <w:rPr>
          <w:color w:val="000000" w:themeColor="text1"/>
        </w:rPr>
        <w:t>’</w:t>
      </w:r>
      <w:r w:rsidRPr="00E46489">
        <w:rPr>
          <w:color w:val="000000" w:themeColor="text1"/>
        </w:rPr>
        <w:t xml:space="preserve"> </w:t>
      </w:r>
      <w:r w:rsidR="009B054D" w:rsidRPr="00E46489">
        <w:rPr>
          <w:color w:val="000000" w:themeColor="text1"/>
        </w:rPr>
        <w:t>rather than</w:t>
      </w:r>
      <w:r w:rsidRPr="00E46489">
        <w:rPr>
          <w:color w:val="000000" w:themeColor="text1"/>
        </w:rPr>
        <w:t xml:space="preserve"> </w:t>
      </w:r>
      <w:r w:rsidR="009B054D" w:rsidRPr="00E46489">
        <w:rPr>
          <w:color w:val="000000" w:themeColor="text1"/>
        </w:rPr>
        <w:t>‘</w:t>
      </w:r>
      <w:r w:rsidRPr="00E46489">
        <w:rPr>
          <w:color w:val="000000" w:themeColor="text1"/>
        </w:rPr>
        <w:t>audience research</w:t>
      </w:r>
      <w:r w:rsidR="009B054D" w:rsidRPr="00E46489">
        <w:rPr>
          <w:color w:val="000000" w:themeColor="text1"/>
        </w:rPr>
        <w:t>’</w:t>
      </w:r>
      <w:r w:rsidR="00B10ED6" w:rsidRPr="00E46489">
        <w:rPr>
          <w:color w:val="000000" w:themeColor="text1"/>
        </w:rPr>
        <w:t xml:space="preserve"> </w:t>
      </w:r>
      <w:r w:rsidR="00E041C1" w:rsidRPr="00E46489">
        <w:rPr>
          <w:color w:val="000000" w:themeColor="text1"/>
        </w:rPr>
        <w:t>allows</w:t>
      </w:r>
      <w:r w:rsidR="00B10ED6" w:rsidRPr="00E46489">
        <w:rPr>
          <w:color w:val="000000" w:themeColor="text1"/>
        </w:rPr>
        <w:t xml:space="preserve"> the patterns of activity that </w:t>
      </w:r>
      <w:r w:rsidR="00E041C1" w:rsidRPr="00E46489">
        <w:rPr>
          <w:color w:val="000000" w:themeColor="text1"/>
        </w:rPr>
        <w:t>school actors (children and teachers)</w:t>
      </w:r>
      <w:r w:rsidR="00B10ED6" w:rsidRPr="00E46489">
        <w:rPr>
          <w:color w:val="000000" w:themeColor="text1"/>
        </w:rPr>
        <w:t xml:space="preserve"> enact </w:t>
      </w:r>
      <w:r w:rsidR="00E041C1" w:rsidRPr="00E46489">
        <w:rPr>
          <w:color w:val="000000" w:themeColor="text1"/>
        </w:rPr>
        <w:t>to</w:t>
      </w:r>
      <w:r w:rsidR="00B10ED6" w:rsidRPr="00E46489">
        <w:rPr>
          <w:color w:val="000000" w:themeColor="text1"/>
        </w:rPr>
        <w:t xml:space="preserve"> be centre stage. </w:t>
      </w:r>
      <w:r w:rsidR="00C64E6D" w:rsidRPr="00E46489">
        <w:rPr>
          <w:color w:val="000000" w:themeColor="text1"/>
        </w:rPr>
        <w:t xml:space="preserve">Observable behaviours are </w:t>
      </w:r>
      <w:r w:rsidR="00E15C22" w:rsidRPr="00E46489">
        <w:rPr>
          <w:color w:val="000000" w:themeColor="text1"/>
        </w:rPr>
        <w:t>the tip of the iceberg (Spurling</w:t>
      </w:r>
      <w:r w:rsidR="00010E2C" w:rsidRPr="00E46489">
        <w:rPr>
          <w:color w:val="000000" w:themeColor="text1"/>
        </w:rPr>
        <w:t xml:space="preserve"> et al.</w:t>
      </w:r>
      <w:r w:rsidR="009B054D" w:rsidRPr="00E46489">
        <w:rPr>
          <w:color w:val="000000" w:themeColor="text1"/>
        </w:rPr>
        <w:t xml:space="preserve">, </w:t>
      </w:r>
      <w:r w:rsidR="00E15C22" w:rsidRPr="00E46489">
        <w:rPr>
          <w:color w:val="000000" w:themeColor="text1"/>
        </w:rPr>
        <w:t>2013)</w:t>
      </w:r>
      <w:r w:rsidR="00C64E6D" w:rsidRPr="00E46489">
        <w:rPr>
          <w:color w:val="000000" w:themeColor="text1"/>
        </w:rPr>
        <w:t xml:space="preserve">, and </w:t>
      </w:r>
      <w:r w:rsidR="00E041C1" w:rsidRPr="00E46489">
        <w:rPr>
          <w:color w:val="000000" w:themeColor="text1"/>
        </w:rPr>
        <w:t xml:space="preserve">research that illuminates </w:t>
      </w:r>
      <w:r w:rsidR="00C64E6D" w:rsidRPr="00E46489">
        <w:rPr>
          <w:color w:val="000000" w:themeColor="text1"/>
        </w:rPr>
        <w:t>the socio-cultural, spatial, temporal and material entanglements that shape and condition observable behaviours will create</w:t>
      </w:r>
      <w:r w:rsidR="00E15C22" w:rsidRPr="00E46489">
        <w:rPr>
          <w:color w:val="000000" w:themeColor="text1"/>
        </w:rPr>
        <w:t xml:space="preserve"> different pathways for analysis and different pathways for intervention, governance and change (Maller</w:t>
      </w:r>
      <w:r w:rsidR="00FB46DF" w:rsidRPr="00E46489">
        <w:rPr>
          <w:color w:val="000000" w:themeColor="text1"/>
        </w:rPr>
        <w:t>,</w:t>
      </w:r>
      <w:r w:rsidR="00E15C22" w:rsidRPr="00E46489">
        <w:rPr>
          <w:color w:val="000000" w:themeColor="text1"/>
        </w:rPr>
        <w:t xml:space="preserve"> 2015).</w:t>
      </w:r>
      <w:r w:rsidR="00540517" w:rsidRPr="00E46489">
        <w:rPr>
          <w:color w:val="000000" w:themeColor="text1"/>
        </w:rPr>
        <w:t xml:space="preserve"> </w:t>
      </w:r>
      <w:r w:rsidR="008F349F" w:rsidRPr="00E46489">
        <w:rPr>
          <w:color w:val="000000" w:themeColor="text1"/>
        </w:rPr>
        <w:t xml:space="preserve">From a </w:t>
      </w:r>
      <w:r w:rsidR="00BD276D" w:rsidRPr="00E46489">
        <w:rPr>
          <w:color w:val="000000" w:themeColor="text1"/>
        </w:rPr>
        <w:t>CSM</w:t>
      </w:r>
      <w:r w:rsidR="008F349F" w:rsidRPr="00E46489">
        <w:rPr>
          <w:color w:val="000000" w:themeColor="text1"/>
        </w:rPr>
        <w:t xml:space="preserve"> perspective, a</w:t>
      </w:r>
      <w:r w:rsidR="00E041C1" w:rsidRPr="00E46489">
        <w:rPr>
          <w:color w:val="000000" w:themeColor="text1"/>
        </w:rPr>
        <w:t xml:space="preserve"> welcome</w:t>
      </w:r>
      <w:r w:rsidR="001361D6" w:rsidRPr="00E46489">
        <w:rPr>
          <w:color w:val="000000" w:themeColor="text1"/>
        </w:rPr>
        <w:t xml:space="preserve"> implication of this refocusing is that social marketing will avoid </w:t>
      </w:r>
      <w:r w:rsidR="008F349F" w:rsidRPr="00E46489">
        <w:rPr>
          <w:color w:val="000000" w:themeColor="text1"/>
        </w:rPr>
        <w:t xml:space="preserve">myopic </w:t>
      </w:r>
      <w:r w:rsidR="001361D6" w:rsidRPr="00E46489">
        <w:rPr>
          <w:color w:val="000000" w:themeColor="text1"/>
        </w:rPr>
        <w:t xml:space="preserve">responsibilising </w:t>
      </w:r>
      <w:r w:rsidR="00B63850" w:rsidRPr="00E46489">
        <w:rPr>
          <w:color w:val="000000" w:themeColor="text1"/>
        </w:rPr>
        <w:t xml:space="preserve">of </w:t>
      </w:r>
      <w:r w:rsidR="00AE3319" w:rsidRPr="00E46489">
        <w:rPr>
          <w:color w:val="000000" w:themeColor="text1"/>
        </w:rPr>
        <w:t>individual actors</w:t>
      </w:r>
      <w:r w:rsidR="001361D6" w:rsidRPr="00E46489">
        <w:rPr>
          <w:color w:val="000000" w:themeColor="text1"/>
        </w:rPr>
        <w:t xml:space="preserve"> and </w:t>
      </w:r>
      <w:r w:rsidR="00B63850" w:rsidRPr="00E46489">
        <w:rPr>
          <w:color w:val="000000" w:themeColor="text1"/>
        </w:rPr>
        <w:t xml:space="preserve">allow social marketing to engage </w:t>
      </w:r>
      <w:r w:rsidR="00713995" w:rsidRPr="00E46489">
        <w:rPr>
          <w:color w:val="000000" w:themeColor="text1"/>
        </w:rPr>
        <w:t>with the way the material, spatial and socio-cultural contexts conditions everyday school life</w:t>
      </w:r>
      <w:r w:rsidR="00914933" w:rsidRPr="00E46489">
        <w:rPr>
          <w:color w:val="000000" w:themeColor="text1"/>
        </w:rPr>
        <w:t xml:space="preserve"> (Brace-Govan, 2010)</w:t>
      </w:r>
      <w:r w:rsidR="00713995" w:rsidRPr="00E46489">
        <w:rPr>
          <w:color w:val="000000" w:themeColor="text1"/>
        </w:rPr>
        <w:t>.</w:t>
      </w:r>
      <w:r w:rsidR="00B63850" w:rsidRPr="00E46489">
        <w:rPr>
          <w:color w:val="000000" w:themeColor="text1"/>
        </w:rPr>
        <w:t xml:space="preserve"> From this perspective, social marketing might play a </w:t>
      </w:r>
      <w:r w:rsidR="005C6F2B" w:rsidRPr="00E46489">
        <w:rPr>
          <w:color w:val="000000" w:themeColor="text1"/>
        </w:rPr>
        <w:t xml:space="preserve">larger </w:t>
      </w:r>
      <w:r w:rsidR="00B63850" w:rsidRPr="00E46489">
        <w:rPr>
          <w:color w:val="000000" w:themeColor="text1"/>
        </w:rPr>
        <w:t xml:space="preserve">role in efforts to return to a whole school approach to establishing physically activity in the lives of children at school </w:t>
      </w:r>
      <w:r w:rsidR="00914933" w:rsidRPr="00E46489">
        <w:rPr>
          <w:color w:val="000000" w:themeColor="text1"/>
        </w:rPr>
        <w:t>(</w:t>
      </w:r>
      <w:r w:rsidR="00B63850" w:rsidRPr="00E46489">
        <w:rPr>
          <w:color w:val="000000" w:themeColor="text1"/>
        </w:rPr>
        <w:t>Daly-Smith et al., 2020)</w:t>
      </w:r>
      <w:r w:rsidR="005C6F2B" w:rsidRPr="00E46489">
        <w:rPr>
          <w:color w:val="000000" w:themeColor="text1"/>
        </w:rPr>
        <w:t>, where currently its value is overlooked.</w:t>
      </w:r>
    </w:p>
    <w:p w14:paraId="1DC71BDB" w14:textId="4C48E21D" w:rsidR="00E15C22" w:rsidRPr="00E46489" w:rsidRDefault="00C64E6D" w:rsidP="00E15C22">
      <w:pPr>
        <w:rPr>
          <w:color w:val="000000" w:themeColor="text1"/>
        </w:rPr>
      </w:pPr>
      <w:r w:rsidRPr="00E46489">
        <w:rPr>
          <w:color w:val="000000" w:themeColor="text1"/>
        </w:rPr>
        <w:t xml:space="preserve">Secondly, </w:t>
      </w:r>
      <w:r w:rsidR="00BD5C54" w:rsidRPr="00E46489">
        <w:rPr>
          <w:color w:val="000000" w:themeColor="text1"/>
        </w:rPr>
        <w:t>the</w:t>
      </w:r>
      <w:r w:rsidR="005C6F2B" w:rsidRPr="00E46489">
        <w:rPr>
          <w:color w:val="000000" w:themeColor="text1"/>
        </w:rPr>
        <w:t xml:space="preserve"> paper illuminates</w:t>
      </w:r>
      <w:r w:rsidRPr="00E46489">
        <w:rPr>
          <w:color w:val="000000" w:themeColor="text1"/>
        </w:rPr>
        <w:t xml:space="preserve"> that a focus on practice</w:t>
      </w:r>
      <w:r w:rsidR="00A00090" w:rsidRPr="00E46489">
        <w:rPr>
          <w:color w:val="000000" w:themeColor="text1"/>
        </w:rPr>
        <w:t>s as the sites of intervention</w:t>
      </w:r>
      <w:r w:rsidRPr="00E46489">
        <w:rPr>
          <w:color w:val="000000" w:themeColor="text1"/>
        </w:rPr>
        <w:t xml:space="preserve"> </w:t>
      </w:r>
      <w:r w:rsidR="00A00090" w:rsidRPr="00E46489">
        <w:rPr>
          <w:color w:val="000000" w:themeColor="text1"/>
        </w:rPr>
        <w:t>will advance our understanding of</w:t>
      </w:r>
      <w:r w:rsidRPr="00E46489">
        <w:rPr>
          <w:color w:val="000000" w:themeColor="text1"/>
        </w:rPr>
        <w:t xml:space="preserve"> wh</w:t>
      </w:r>
      <w:r w:rsidR="00914933" w:rsidRPr="00E46489">
        <w:rPr>
          <w:color w:val="000000" w:themeColor="text1"/>
        </w:rPr>
        <w:t>ere</w:t>
      </w:r>
      <w:r w:rsidRPr="00E46489">
        <w:rPr>
          <w:color w:val="000000" w:themeColor="text1"/>
        </w:rPr>
        <w:t xml:space="preserve"> footholds for practice change might be available</w:t>
      </w:r>
      <w:r w:rsidR="007D05A3" w:rsidRPr="00E46489">
        <w:rPr>
          <w:color w:val="000000" w:themeColor="text1"/>
        </w:rPr>
        <w:t xml:space="preserve"> (Herington et al., 2017)</w:t>
      </w:r>
      <w:r w:rsidRPr="00E46489">
        <w:rPr>
          <w:color w:val="000000" w:themeColor="text1"/>
        </w:rPr>
        <w:t xml:space="preserve">. </w:t>
      </w:r>
      <w:r w:rsidR="00A00090" w:rsidRPr="00E46489">
        <w:rPr>
          <w:color w:val="000000" w:themeColor="text1"/>
        </w:rPr>
        <w:t>Practice-focused intervention</w:t>
      </w:r>
      <w:r w:rsidR="00B536AB" w:rsidRPr="00E46489">
        <w:rPr>
          <w:color w:val="000000" w:themeColor="text1"/>
        </w:rPr>
        <w:t xml:space="preserve"> might require recrafting practices, substituti</w:t>
      </w:r>
      <w:r w:rsidR="00BD276D" w:rsidRPr="00E46489">
        <w:rPr>
          <w:color w:val="000000" w:themeColor="text1"/>
        </w:rPr>
        <w:t>on</w:t>
      </w:r>
      <w:r w:rsidR="00B536AB" w:rsidRPr="00E46489">
        <w:rPr>
          <w:color w:val="000000" w:themeColor="text1"/>
        </w:rPr>
        <w:t xml:space="preserve"> or breaking connections between practices and a range of social marketing and other techniques will likely be required to trigger and shape these transitions. </w:t>
      </w:r>
      <w:r w:rsidR="001B47A3" w:rsidRPr="00E46489">
        <w:rPr>
          <w:color w:val="000000" w:themeColor="text1"/>
        </w:rPr>
        <w:t>U</w:t>
      </w:r>
      <w:r w:rsidR="00E15C22" w:rsidRPr="00E46489">
        <w:rPr>
          <w:color w:val="000000" w:themeColor="text1"/>
        </w:rPr>
        <w:t>nderstanding the kind of relationship</w:t>
      </w:r>
      <w:r w:rsidR="006A3DBD" w:rsidRPr="00E46489">
        <w:rPr>
          <w:color w:val="000000" w:themeColor="text1"/>
        </w:rPr>
        <w:t>s</w:t>
      </w:r>
      <w:r w:rsidR="00E15C22" w:rsidRPr="00E46489">
        <w:rPr>
          <w:color w:val="000000" w:themeColor="text1"/>
        </w:rPr>
        <w:t xml:space="preserve"> that exist among practices is of particular relevance for understanding instiutional change (Schatzki, 2016)</w:t>
      </w:r>
      <w:r w:rsidR="00B536AB" w:rsidRPr="00E46489">
        <w:rPr>
          <w:color w:val="000000" w:themeColor="text1"/>
        </w:rPr>
        <w:t>.</w:t>
      </w:r>
      <w:r w:rsidR="00B506EB" w:rsidRPr="00E46489">
        <w:rPr>
          <w:color w:val="000000" w:themeColor="text1"/>
        </w:rPr>
        <w:t xml:space="preserve"> This </w:t>
      </w:r>
      <w:r w:rsidR="00E161ED" w:rsidRPr="00E46489">
        <w:rPr>
          <w:color w:val="000000" w:themeColor="text1"/>
        </w:rPr>
        <w:t>reimagines</w:t>
      </w:r>
      <w:r w:rsidR="00B506EB" w:rsidRPr="00E46489">
        <w:rPr>
          <w:color w:val="000000" w:themeColor="text1"/>
        </w:rPr>
        <w:t xml:space="preserve"> social marketing</w:t>
      </w:r>
      <w:r w:rsidR="00E161ED" w:rsidRPr="00E46489">
        <w:rPr>
          <w:color w:val="000000" w:themeColor="text1"/>
        </w:rPr>
        <w:t xml:space="preserve">’s </w:t>
      </w:r>
      <w:r w:rsidR="00A00090" w:rsidRPr="00E46489">
        <w:rPr>
          <w:color w:val="000000" w:themeColor="text1"/>
        </w:rPr>
        <w:t xml:space="preserve">understanding </w:t>
      </w:r>
      <w:r w:rsidR="00E161ED" w:rsidRPr="00E46489">
        <w:rPr>
          <w:color w:val="000000" w:themeColor="text1"/>
        </w:rPr>
        <w:t>of</w:t>
      </w:r>
      <w:r w:rsidR="003E1BE0" w:rsidRPr="00E46489">
        <w:rPr>
          <w:color w:val="000000" w:themeColor="text1"/>
        </w:rPr>
        <w:t xml:space="preserve"> downstream, midstream and upstream </w:t>
      </w:r>
      <w:r w:rsidR="00E161ED" w:rsidRPr="00E46489">
        <w:rPr>
          <w:color w:val="000000" w:themeColor="text1"/>
        </w:rPr>
        <w:t xml:space="preserve">sections of society; that they are entangled </w:t>
      </w:r>
      <w:r w:rsidR="005B1F44" w:rsidRPr="00E46489">
        <w:rPr>
          <w:color w:val="000000" w:themeColor="text1"/>
        </w:rPr>
        <w:t>as architectures that condition the enactment of daily life,</w:t>
      </w:r>
      <w:r w:rsidR="00E161ED" w:rsidRPr="00E46489">
        <w:rPr>
          <w:color w:val="000000" w:themeColor="text1"/>
        </w:rPr>
        <w:t xml:space="preserve"> rather than </w:t>
      </w:r>
      <w:r w:rsidR="005B1F44" w:rsidRPr="00E46489">
        <w:rPr>
          <w:color w:val="000000" w:themeColor="text1"/>
        </w:rPr>
        <w:t>inhabiting separate systems</w:t>
      </w:r>
      <w:r w:rsidR="00E161ED" w:rsidRPr="00E46489">
        <w:rPr>
          <w:color w:val="000000" w:themeColor="text1"/>
        </w:rPr>
        <w:t xml:space="preserve"> or providing uni-directional flows of influence</w:t>
      </w:r>
      <w:r w:rsidR="005B1F44" w:rsidRPr="00E46489">
        <w:rPr>
          <w:color w:val="000000" w:themeColor="text1"/>
        </w:rPr>
        <w:t xml:space="preserve"> on citizens</w:t>
      </w:r>
      <w:r w:rsidR="00E161ED" w:rsidRPr="00E46489">
        <w:rPr>
          <w:color w:val="000000" w:themeColor="text1"/>
        </w:rPr>
        <w:t>.</w:t>
      </w:r>
    </w:p>
    <w:p w14:paraId="7CBF6A79" w14:textId="733E2A11" w:rsidR="00E15C22" w:rsidRPr="00E46489" w:rsidRDefault="001320B3" w:rsidP="00E15C22">
      <w:pPr>
        <w:rPr>
          <w:color w:val="000000" w:themeColor="text1"/>
        </w:rPr>
      </w:pPr>
      <w:r w:rsidRPr="00E46489">
        <w:rPr>
          <w:color w:val="000000" w:themeColor="text1"/>
        </w:rPr>
        <w:t xml:space="preserve">Our third disruption </w:t>
      </w:r>
      <w:r w:rsidR="00E93F78" w:rsidRPr="00E46489">
        <w:rPr>
          <w:color w:val="000000" w:themeColor="text1"/>
        </w:rPr>
        <w:t>re</w:t>
      </w:r>
      <w:r w:rsidR="009C4ED9" w:rsidRPr="00E46489">
        <w:rPr>
          <w:color w:val="000000" w:themeColor="text1"/>
        </w:rPr>
        <w:t xml:space="preserve">positions </w:t>
      </w:r>
      <w:r w:rsidR="001B47A3" w:rsidRPr="00E46489">
        <w:rPr>
          <w:color w:val="000000" w:themeColor="text1"/>
        </w:rPr>
        <w:t>social marketing management</w:t>
      </w:r>
      <w:r w:rsidR="00514CA1" w:rsidRPr="00E46489">
        <w:rPr>
          <w:color w:val="000000" w:themeColor="text1"/>
        </w:rPr>
        <w:t xml:space="preserve"> </w:t>
      </w:r>
      <w:r w:rsidR="00BB641C" w:rsidRPr="00E46489">
        <w:rPr>
          <w:color w:val="000000" w:themeColor="text1"/>
        </w:rPr>
        <w:t xml:space="preserve">away </w:t>
      </w:r>
      <w:r w:rsidR="00514CA1" w:rsidRPr="00E46489">
        <w:rPr>
          <w:color w:val="000000" w:themeColor="text1"/>
        </w:rPr>
        <w:t xml:space="preserve">from delivering discrete </w:t>
      </w:r>
      <w:r w:rsidR="000D7041" w:rsidRPr="00E46489">
        <w:rPr>
          <w:color w:val="000000" w:themeColor="text1"/>
        </w:rPr>
        <w:t xml:space="preserve">school PA </w:t>
      </w:r>
      <w:r w:rsidR="009C4ED9" w:rsidRPr="00E46489">
        <w:rPr>
          <w:color w:val="000000" w:themeColor="text1"/>
        </w:rPr>
        <w:t xml:space="preserve">behaviour change </w:t>
      </w:r>
      <w:r w:rsidR="00514CA1" w:rsidRPr="00E46489">
        <w:rPr>
          <w:color w:val="000000" w:themeColor="text1"/>
        </w:rPr>
        <w:t>projects</w:t>
      </w:r>
      <w:r w:rsidR="009C4ED9" w:rsidRPr="00E46489">
        <w:rPr>
          <w:color w:val="000000" w:themeColor="text1"/>
        </w:rPr>
        <w:t xml:space="preserve">, </w:t>
      </w:r>
      <w:r w:rsidR="00936E8C" w:rsidRPr="00E46489">
        <w:rPr>
          <w:color w:val="000000" w:themeColor="text1"/>
        </w:rPr>
        <w:t xml:space="preserve">reimagining it as </w:t>
      </w:r>
      <w:r w:rsidR="00E93F78" w:rsidRPr="00E46489">
        <w:rPr>
          <w:color w:val="000000" w:themeColor="text1"/>
        </w:rPr>
        <w:t>facilitating and supporting</w:t>
      </w:r>
      <w:r w:rsidR="001B47A3" w:rsidRPr="00E46489">
        <w:rPr>
          <w:color w:val="000000" w:themeColor="text1"/>
        </w:rPr>
        <w:t xml:space="preserve"> </w:t>
      </w:r>
      <w:r w:rsidR="00BB641C" w:rsidRPr="00E46489">
        <w:rPr>
          <w:color w:val="000000" w:themeColor="text1"/>
        </w:rPr>
        <w:t xml:space="preserve">a </w:t>
      </w:r>
      <w:r w:rsidR="000D7041" w:rsidRPr="00E46489">
        <w:rPr>
          <w:color w:val="000000" w:themeColor="text1"/>
        </w:rPr>
        <w:t>collaborative programme of learning</w:t>
      </w:r>
      <w:r w:rsidR="001B47A3" w:rsidRPr="00E46489">
        <w:rPr>
          <w:color w:val="000000" w:themeColor="text1"/>
        </w:rPr>
        <w:t xml:space="preserve"> that </w:t>
      </w:r>
      <w:r w:rsidR="00BB641C" w:rsidRPr="00E46489">
        <w:rPr>
          <w:color w:val="000000" w:themeColor="text1"/>
        </w:rPr>
        <w:t>is</w:t>
      </w:r>
      <w:r w:rsidR="001B47A3" w:rsidRPr="00E46489">
        <w:rPr>
          <w:color w:val="000000" w:themeColor="text1"/>
        </w:rPr>
        <w:t xml:space="preserve"> ready to </w:t>
      </w:r>
      <w:r w:rsidR="00BB641C" w:rsidRPr="00E46489">
        <w:rPr>
          <w:color w:val="000000" w:themeColor="text1"/>
        </w:rPr>
        <w:t xml:space="preserve">repeatedly </w:t>
      </w:r>
      <w:r w:rsidR="001B47A3" w:rsidRPr="00E46489">
        <w:rPr>
          <w:color w:val="000000" w:themeColor="text1"/>
        </w:rPr>
        <w:t xml:space="preserve">adapt </w:t>
      </w:r>
      <w:r w:rsidR="0015691E" w:rsidRPr="00E46489">
        <w:rPr>
          <w:color w:val="000000" w:themeColor="text1"/>
        </w:rPr>
        <w:t>to m</w:t>
      </w:r>
      <w:r w:rsidR="005F267B" w:rsidRPr="00E46489">
        <w:rPr>
          <w:color w:val="000000" w:themeColor="text1"/>
        </w:rPr>
        <w:t>anage ongoing dynamic</w:t>
      </w:r>
      <w:r w:rsidR="0015691E" w:rsidRPr="00E46489">
        <w:rPr>
          <w:color w:val="000000" w:themeColor="text1"/>
        </w:rPr>
        <w:t xml:space="preserve"> transition.</w:t>
      </w:r>
      <w:r w:rsidR="007335F6" w:rsidRPr="00E46489">
        <w:rPr>
          <w:color w:val="000000" w:themeColor="text1"/>
        </w:rPr>
        <w:t xml:space="preserve"> Social marketing has long emphasised the significance of building relationships with multiple stakeholders (Hastings, 2003) and is well placed to facilitate the iterative methods required to manage practice transitions</w:t>
      </w:r>
      <w:r w:rsidR="0008568D" w:rsidRPr="00E46489">
        <w:rPr>
          <w:color w:val="000000" w:themeColor="text1"/>
        </w:rPr>
        <w:t xml:space="preserve">. However, </w:t>
      </w:r>
      <w:r w:rsidR="00F75E1A" w:rsidRPr="00E46489">
        <w:rPr>
          <w:color w:val="000000" w:themeColor="text1"/>
        </w:rPr>
        <w:t xml:space="preserve">given the dynamic </w:t>
      </w:r>
      <w:r w:rsidR="0030769A" w:rsidRPr="00E46489">
        <w:rPr>
          <w:color w:val="000000" w:themeColor="text1"/>
        </w:rPr>
        <w:t xml:space="preserve">characteristics of </w:t>
      </w:r>
      <w:r w:rsidR="00F75E1A" w:rsidRPr="00E46489">
        <w:rPr>
          <w:color w:val="000000" w:themeColor="text1"/>
        </w:rPr>
        <w:t>a practice transition approach, involving multiple stakeholders and with the need for consta</w:t>
      </w:r>
      <w:r w:rsidR="00BD276D" w:rsidRPr="00E46489">
        <w:rPr>
          <w:color w:val="000000" w:themeColor="text1"/>
        </w:rPr>
        <w:t>n</w:t>
      </w:r>
      <w:r w:rsidR="00F75E1A" w:rsidRPr="00E46489">
        <w:rPr>
          <w:color w:val="000000" w:themeColor="text1"/>
        </w:rPr>
        <w:t>t reflection, the</w:t>
      </w:r>
      <w:r w:rsidR="0030769A" w:rsidRPr="00E46489">
        <w:rPr>
          <w:color w:val="000000" w:themeColor="text1"/>
        </w:rPr>
        <w:t xml:space="preserve"> predictability of intervention outcomes may always be out of reach (Shove </w:t>
      </w:r>
      <w:r w:rsidR="00FB46DF" w:rsidRPr="00E46489">
        <w:rPr>
          <w:color w:val="000000" w:themeColor="text1"/>
        </w:rPr>
        <w:t xml:space="preserve">&amp; </w:t>
      </w:r>
      <w:r w:rsidR="0030769A" w:rsidRPr="00E46489">
        <w:rPr>
          <w:color w:val="000000" w:themeColor="text1"/>
        </w:rPr>
        <w:t xml:space="preserve">Walker, 2010). Thus, </w:t>
      </w:r>
      <w:r w:rsidR="00BD5C54" w:rsidRPr="00E46489">
        <w:rPr>
          <w:color w:val="000000" w:themeColor="text1"/>
        </w:rPr>
        <w:t>the paper</w:t>
      </w:r>
      <w:r w:rsidR="00F75E1A" w:rsidRPr="00E46489">
        <w:rPr>
          <w:color w:val="000000" w:themeColor="text1"/>
        </w:rPr>
        <w:t xml:space="preserve"> highlight</w:t>
      </w:r>
      <w:r w:rsidR="00BD5C54" w:rsidRPr="00E46489">
        <w:rPr>
          <w:color w:val="000000" w:themeColor="text1"/>
        </w:rPr>
        <w:t>s</w:t>
      </w:r>
      <w:r w:rsidR="00F75E1A" w:rsidRPr="00E46489">
        <w:rPr>
          <w:color w:val="000000" w:themeColor="text1"/>
        </w:rPr>
        <w:t xml:space="preserve"> the need for</w:t>
      </w:r>
      <w:r w:rsidR="0030769A" w:rsidRPr="00E46489">
        <w:rPr>
          <w:color w:val="000000" w:themeColor="text1"/>
        </w:rPr>
        <w:t xml:space="preserve"> an evolved approach to evaluation</w:t>
      </w:r>
      <w:r w:rsidR="00F75E1A" w:rsidRPr="00E46489">
        <w:rPr>
          <w:color w:val="000000" w:themeColor="text1"/>
        </w:rPr>
        <w:t xml:space="preserve">, involving </w:t>
      </w:r>
      <w:r w:rsidR="00C934A3" w:rsidRPr="00E46489">
        <w:rPr>
          <w:color w:val="000000" w:themeColor="text1"/>
        </w:rPr>
        <w:t>a longer</w:t>
      </w:r>
      <w:r w:rsidR="00E0098A" w:rsidRPr="00E46489">
        <w:rPr>
          <w:color w:val="000000" w:themeColor="text1"/>
        </w:rPr>
        <w:t>-</w:t>
      </w:r>
      <w:r w:rsidR="00C934A3" w:rsidRPr="00E46489">
        <w:rPr>
          <w:color w:val="000000" w:themeColor="text1"/>
        </w:rPr>
        <w:t xml:space="preserve">term </w:t>
      </w:r>
      <w:r w:rsidR="005F267B" w:rsidRPr="00E46489">
        <w:rPr>
          <w:color w:val="000000" w:themeColor="text1"/>
        </w:rPr>
        <w:t>focus</w:t>
      </w:r>
      <w:r w:rsidR="00DF5740" w:rsidRPr="00E46489">
        <w:rPr>
          <w:color w:val="000000" w:themeColor="text1"/>
        </w:rPr>
        <w:t xml:space="preserve"> and</w:t>
      </w:r>
      <w:r w:rsidR="00F75E1A" w:rsidRPr="00E46489">
        <w:rPr>
          <w:color w:val="000000" w:themeColor="text1"/>
        </w:rPr>
        <w:t xml:space="preserve"> </w:t>
      </w:r>
      <w:r w:rsidR="00DF5740" w:rsidRPr="00E46489">
        <w:rPr>
          <w:color w:val="000000" w:themeColor="text1"/>
        </w:rPr>
        <w:t>recognising</w:t>
      </w:r>
      <w:r w:rsidR="003E2DBD" w:rsidRPr="00E46489">
        <w:rPr>
          <w:color w:val="000000" w:themeColor="text1"/>
        </w:rPr>
        <w:t xml:space="preserve"> </w:t>
      </w:r>
      <w:r w:rsidR="00C934A3" w:rsidRPr="00E46489">
        <w:rPr>
          <w:color w:val="000000" w:themeColor="text1"/>
        </w:rPr>
        <w:t>subtle shifts in understandings</w:t>
      </w:r>
      <w:r w:rsidR="004F4B75" w:rsidRPr="00E46489">
        <w:rPr>
          <w:color w:val="000000" w:themeColor="text1"/>
        </w:rPr>
        <w:t xml:space="preserve"> and interactions that</w:t>
      </w:r>
      <w:r w:rsidR="00C934A3" w:rsidRPr="00E46489">
        <w:rPr>
          <w:color w:val="000000" w:themeColor="text1"/>
        </w:rPr>
        <w:t xml:space="preserve"> </w:t>
      </w:r>
      <w:r w:rsidR="003E2DBD" w:rsidRPr="00E46489">
        <w:rPr>
          <w:color w:val="000000" w:themeColor="text1"/>
        </w:rPr>
        <w:t xml:space="preserve">might indicate </w:t>
      </w:r>
      <w:r w:rsidR="00EE0A4B" w:rsidRPr="00E46489">
        <w:rPr>
          <w:color w:val="000000" w:themeColor="text1"/>
        </w:rPr>
        <w:t>practice transition</w:t>
      </w:r>
      <w:r w:rsidR="00DF5740" w:rsidRPr="00E46489">
        <w:rPr>
          <w:color w:val="000000" w:themeColor="text1"/>
        </w:rPr>
        <w:t xml:space="preserve"> (Hargreaves, 2011).</w:t>
      </w:r>
      <w:r w:rsidR="003E2DBD" w:rsidRPr="00E46489">
        <w:rPr>
          <w:color w:val="000000" w:themeColor="text1"/>
        </w:rPr>
        <w:t xml:space="preserve"> </w:t>
      </w:r>
      <w:r w:rsidR="00DF5740" w:rsidRPr="00E46489">
        <w:rPr>
          <w:color w:val="000000" w:themeColor="text1"/>
        </w:rPr>
        <w:t xml:space="preserve">From a </w:t>
      </w:r>
      <w:r w:rsidR="00BD276D" w:rsidRPr="00E46489">
        <w:rPr>
          <w:color w:val="000000" w:themeColor="text1"/>
        </w:rPr>
        <w:t>CSM</w:t>
      </w:r>
      <w:r w:rsidR="00DF5740" w:rsidRPr="00E46489">
        <w:rPr>
          <w:color w:val="000000" w:themeColor="text1"/>
        </w:rPr>
        <w:t xml:space="preserve"> perspective, a key implication of this evolved approach</w:t>
      </w:r>
      <w:r w:rsidR="004F4B75" w:rsidRPr="00E46489">
        <w:rPr>
          <w:color w:val="000000" w:themeColor="text1"/>
        </w:rPr>
        <w:t xml:space="preserve"> </w:t>
      </w:r>
      <w:r w:rsidR="00DF5740" w:rsidRPr="00E46489">
        <w:rPr>
          <w:color w:val="000000" w:themeColor="text1"/>
        </w:rPr>
        <w:t>is that the outcome</w:t>
      </w:r>
      <w:r w:rsidR="004F4B75" w:rsidRPr="00E46489">
        <w:rPr>
          <w:color w:val="000000" w:themeColor="text1"/>
        </w:rPr>
        <w:t xml:space="preserve"> measures</w:t>
      </w:r>
      <w:r w:rsidR="00DF5740" w:rsidRPr="00E46489">
        <w:rPr>
          <w:color w:val="000000" w:themeColor="text1"/>
        </w:rPr>
        <w:t xml:space="preserve"> of a social marketing programme of </w:t>
      </w:r>
      <w:r w:rsidR="00DF5740" w:rsidRPr="00E46489">
        <w:rPr>
          <w:color w:val="000000" w:themeColor="text1"/>
        </w:rPr>
        <w:lastRenderedPageBreak/>
        <w:t>transition will require collaborative agreement rather than</w:t>
      </w:r>
      <w:r w:rsidR="00BD276D" w:rsidRPr="00E46489">
        <w:rPr>
          <w:color w:val="000000" w:themeColor="text1"/>
        </w:rPr>
        <w:t xml:space="preserve"> being</w:t>
      </w:r>
      <w:r w:rsidR="00DF5740" w:rsidRPr="00E46489">
        <w:rPr>
          <w:color w:val="000000" w:themeColor="text1"/>
        </w:rPr>
        <w:t xml:space="preserve"> based on top-down assumptions of objective value. For example, enjoyment of PA may be a more important goal than participation.</w:t>
      </w:r>
    </w:p>
    <w:p w14:paraId="3C42C0FF" w14:textId="00A0B2B2" w:rsidR="003C5FC9" w:rsidRPr="00E46489" w:rsidRDefault="004F4B75" w:rsidP="00441874">
      <w:pPr>
        <w:rPr>
          <w:color w:val="000000" w:themeColor="text1"/>
        </w:rPr>
      </w:pPr>
      <w:r w:rsidRPr="00E46489">
        <w:rPr>
          <w:color w:val="000000" w:themeColor="text1"/>
        </w:rPr>
        <w:t xml:space="preserve">Despite the conceptual promise offered here, the </w:t>
      </w:r>
      <w:r w:rsidR="00C934A3" w:rsidRPr="00E46489">
        <w:rPr>
          <w:color w:val="000000" w:themeColor="text1"/>
        </w:rPr>
        <w:t>limitations of a practice informed intervention approach</w:t>
      </w:r>
      <w:r w:rsidRPr="00E46489">
        <w:rPr>
          <w:color w:val="000000" w:themeColor="text1"/>
        </w:rPr>
        <w:t xml:space="preserve"> are acknowledged</w:t>
      </w:r>
      <w:r w:rsidR="00C934A3" w:rsidRPr="00E46489">
        <w:rPr>
          <w:color w:val="000000" w:themeColor="text1"/>
        </w:rPr>
        <w:t>.</w:t>
      </w:r>
      <w:r w:rsidR="00E173B4" w:rsidRPr="00E46489">
        <w:rPr>
          <w:color w:val="000000" w:themeColor="text1"/>
        </w:rPr>
        <w:t xml:space="preserve"> </w:t>
      </w:r>
      <w:r w:rsidR="005A1B46" w:rsidRPr="00E46489">
        <w:rPr>
          <w:color w:val="000000" w:themeColor="text1"/>
        </w:rPr>
        <w:t>The complex</w:t>
      </w:r>
      <w:r w:rsidRPr="00E46489">
        <w:rPr>
          <w:color w:val="000000" w:themeColor="text1"/>
        </w:rPr>
        <w:t xml:space="preserve"> and multiple sites of intervention </w:t>
      </w:r>
      <w:r w:rsidR="005A1B46" w:rsidRPr="00E46489">
        <w:rPr>
          <w:color w:val="000000" w:themeColor="text1"/>
        </w:rPr>
        <w:t xml:space="preserve">that a practice </w:t>
      </w:r>
      <w:r w:rsidRPr="00E46489">
        <w:rPr>
          <w:color w:val="000000" w:themeColor="text1"/>
        </w:rPr>
        <w:t xml:space="preserve">framing might illuminate may be </w:t>
      </w:r>
      <w:r w:rsidR="005A1B46" w:rsidRPr="00E46489">
        <w:rPr>
          <w:color w:val="000000" w:themeColor="text1"/>
        </w:rPr>
        <w:t xml:space="preserve">detrimental to </w:t>
      </w:r>
      <w:r w:rsidRPr="00E46489">
        <w:rPr>
          <w:color w:val="000000" w:themeColor="text1"/>
        </w:rPr>
        <w:t>programme</w:t>
      </w:r>
      <w:r w:rsidR="005A1B46" w:rsidRPr="00E46489">
        <w:rPr>
          <w:color w:val="000000" w:themeColor="text1"/>
        </w:rPr>
        <w:t xml:space="preserve"> </w:t>
      </w:r>
      <w:r w:rsidRPr="00E46489">
        <w:rPr>
          <w:color w:val="000000" w:themeColor="text1"/>
        </w:rPr>
        <w:t>design, and the difficulties of working with multiple stakeholders within and beyond the school are acknowledged</w:t>
      </w:r>
      <w:r w:rsidR="0030769A" w:rsidRPr="00E46489">
        <w:rPr>
          <w:color w:val="000000" w:themeColor="text1"/>
        </w:rPr>
        <w:t xml:space="preserve"> (</w:t>
      </w:r>
      <w:r w:rsidR="003C5FC9" w:rsidRPr="00E46489">
        <w:rPr>
          <w:color w:val="000000" w:themeColor="text1"/>
        </w:rPr>
        <w:t>Schatzki, 2015).</w:t>
      </w:r>
      <w:r w:rsidR="005A1B46" w:rsidRPr="00E46489">
        <w:rPr>
          <w:color w:val="000000" w:themeColor="text1"/>
        </w:rPr>
        <w:t xml:space="preserve"> </w:t>
      </w:r>
      <w:r w:rsidR="0055268D" w:rsidRPr="00E46489">
        <w:rPr>
          <w:color w:val="000000" w:themeColor="text1"/>
        </w:rPr>
        <w:t>A</w:t>
      </w:r>
      <w:r w:rsidR="00747620" w:rsidRPr="00E46489">
        <w:rPr>
          <w:color w:val="000000" w:themeColor="text1"/>
        </w:rPr>
        <w:t xml:space="preserve">s </w:t>
      </w:r>
      <w:r w:rsidR="006F7FD5" w:rsidRPr="00E46489">
        <w:rPr>
          <w:color w:val="000000" w:themeColor="text1"/>
        </w:rPr>
        <w:t>Macrorie et al</w:t>
      </w:r>
      <w:r w:rsidR="00FB46DF" w:rsidRPr="00E46489">
        <w:rPr>
          <w:color w:val="000000" w:themeColor="text1"/>
        </w:rPr>
        <w:t>.</w:t>
      </w:r>
      <w:r w:rsidR="006F7FD5" w:rsidRPr="00E46489">
        <w:rPr>
          <w:color w:val="000000" w:themeColor="text1"/>
        </w:rPr>
        <w:t xml:space="preserve"> (2015) remind us</w:t>
      </w:r>
      <w:r w:rsidR="00747620" w:rsidRPr="00E46489">
        <w:rPr>
          <w:color w:val="000000" w:themeColor="text1"/>
        </w:rPr>
        <w:t xml:space="preserve">, </w:t>
      </w:r>
      <w:r w:rsidR="006F7FD5" w:rsidRPr="00E46489">
        <w:rPr>
          <w:color w:val="000000" w:themeColor="text1"/>
        </w:rPr>
        <w:t xml:space="preserve">the scale of change required may lie beyond that which is politically feasible. </w:t>
      </w:r>
      <w:r w:rsidR="005A1B46" w:rsidRPr="00E46489">
        <w:rPr>
          <w:color w:val="000000" w:themeColor="text1"/>
        </w:rPr>
        <w:t>On the other hand</w:t>
      </w:r>
      <w:r w:rsidR="0030769A" w:rsidRPr="00E46489">
        <w:rPr>
          <w:color w:val="000000" w:themeColor="text1"/>
        </w:rPr>
        <w:t>, it may not be possible to gather the full</w:t>
      </w:r>
      <w:r w:rsidR="005A1B46" w:rsidRPr="00E46489">
        <w:rPr>
          <w:color w:val="000000" w:themeColor="text1"/>
        </w:rPr>
        <w:t xml:space="preserve"> </w:t>
      </w:r>
      <w:r w:rsidR="0030769A" w:rsidRPr="00E46489">
        <w:rPr>
          <w:color w:val="000000" w:themeColor="text1"/>
        </w:rPr>
        <w:t xml:space="preserve">insight necessary into the complex interconnections between practices that condition school </w:t>
      </w:r>
      <w:r w:rsidR="001B2BE1" w:rsidRPr="00E46489">
        <w:rPr>
          <w:color w:val="000000" w:themeColor="text1"/>
        </w:rPr>
        <w:t>PA</w:t>
      </w:r>
      <w:r w:rsidR="000B6D8E" w:rsidRPr="00E46489">
        <w:rPr>
          <w:color w:val="000000" w:themeColor="text1"/>
        </w:rPr>
        <w:t xml:space="preserve">, and it may not be possible to </w:t>
      </w:r>
      <w:r w:rsidR="003C5FC9" w:rsidRPr="00E46489">
        <w:rPr>
          <w:color w:val="000000" w:themeColor="text1"/>
        </w:rPr>
        <w:t xml:space="preserve">identify ways of using or mobilising </w:t>
      </w:r>
      <w:r w:rsidR="00BD5C54" w:rsidRPr="00E46489">
        <w:rPr>
          <w:color w:val="000000" w:themeColor="text1"/>
        </w:rPr>
        <w:t>insights</w:t>
      </w:r>
      <w:r w:rsidR="003C5FC9" w:rsidRPr="00E46489">
        <w:rPr>
          <w:color w:val="000000" w:themeColor="text1"/>
        </w:rPr>
        <w:t xml:space="preserve"> about constellations of practice within </w:t>
      </w:r>
      <w:r w:rsidR="000B6D8E" w:rsidRPr="00E46489">
        <w:rPr>
          <w:color w:val="000000" w:themeColor="text1"/>
        </w:rPr>
        <w:t>an intervention approach</w:t>
      </w:r>
      <w:r w:rsidR="003C5FC9" w:rsidRPr="00E46489">
        <w:rPr>
          <w:color w:val="000000" w:themeColor="text1"/>
        </w:rPr>
        <w:t xml:space="preserve"> (Shove</w:t>
      </w:r>
      <w:r w:rsidR="00FB46DF" w:rsidRPr="00E46489">
        <w:rPr>
          <w:color w:val="000000" w:themeColor="text1"/>
        </w:rPr>
        <w:t>,</w:t>
      </w:r>
      <w:r w:rsidR="003C5FC9" w:rsidRPr="00E46489">
        <w:rPr>
          <w:color w:val="000000" w:themeColor="text1"/>
        </w:rPr>
        <w:t xml:space="preserve"> 2015).</w:t>
      </w:r>
      <w:r w:rsidRPr="00E46489">
        <w:rPr>
          <w:color w:val="000000" w:themeColor="text1"/>
        </w:rPr>
        <w:t xml:space="preserve"> Furthermore, the</w:t>
      </w:r>
      <w:r w:rsidR="003C5FC9" w:rsidRPr="00E46489">
        <w:rPr>
          <w:color w:val="000000" w:themeColor="text1"/>
        </w:rPr>
        <w:t xml:space="preserve"> pervasiveness and persistence of</w:t>
      </w:r>
      <w:r w:rsidR="00A7794F" w:rsidRPr="00E46489">
        <w:rPr>
          <w:color w:val="000000" w:themeColor="text1"/>
        </w:rPr>
        <w:t xml:space="preserve"> situating individuals at the heart of programme design</w:t>
      </w:r>
      <w:r w:rsidR="00B63E13" w:rsidRPr="00E46489">
        <w:rPr>
          <w:color w:val="000000" w:themeColor="text1"/>
        </w:rPr>
        <w:t xml:space="preserve"> </w:t>
      </w:r>
      <w:r w:rsidRPr="00E46489">
        <w:rPr>
          <w:color w:val="000000" w:themeColor="text1"/>
        </w:rPr>
        <w:t xml:space="preserve">may be difficult to overcome </w:t>
      </w:r>
      <w:r w:rsidR="00B63E13" w:rsidRPr="00E46489">
        <w:rPr>
          <w:color w:val="000000" w:themeColor="text1"/>
        </w:rPr>
        <w:t>(Hargreaves, 2011</w:t>
      </w:r>
      <w:r w:rsidR="00D36A66" w:rsidRPr="00E46489">
        <w:rPr>
          <w:color w:val="000000" w:themeColor="text1"/>
        </w:rPr>
        <w:t>; Strengers et al., 2015</w:t>
      </w:r>
      <w:r w:rsidR="00B63E13" w:rsidRPr="00E46489">
        <w:rPr>
          <w:color w:val="000000" w:themeColor="text1"/>
        </w:rPr>
        <w:t>)</w:t>
      </w:r>
      <w:r w:rsidR="00A7794F" w:rsidRPr="00E46489">
        <w:rPr>
          <w:color w:val="000000" w:themeColor="text1"/>
        </w:rPr>
        <w:t xml:space="preserve">. </w:t>
      </w:r>
      <w:r w:rsidR="003C5FC9" w:rsidRPr="00E46489">
        <w:rPr>
          <w:color w:val="000000" w:themeColor="text1"/>
        </w:rPr>
        <w:t>Strengers et al</w:t>
      </w:r>
      <w:r w:rsidR="00775614" w:rsidRPr="00E46489">
        <w:rPr>
          <w:color w:val="000000" w:themeColor="text1"/>
        </w:rPr>
        <w:t>.</w:t>
      </w:r>
      <w:r w:rsidR="003C5FC9" w:rsidRPr="00E46489">
        <w:rPr>
          <w:color w:val="000000" w:themeColor="text1"/>
        </w:rPr>
        <w:t xml:space="preserve"> (2015) note </w:t>
      </w:r>
      <w:r w:rsidR="00A7794F" w:rsidRPr="00E46489">
        <w:rPr>
          <w:color w:val="000000" w:themeColor="text1"/>
        </w:rPr>
        <w:t>that there can be</w:t>
      </w:r>
      <w:r w:rsidR="003C5FC9" w:rsidRPr="00E46489">
        <w:rPr>
          <w:color w:val="000000" w:themeColor="text1"/>
        </w:rPr>
        <w:t xml:space="preserve"> blockages</w:t>
      </w:r>
      <w:r w:rsidR="00A7794F" w:rsidRPr="00E46489">
        <w:rPr>
          <w:color w:val="000000" w:themeColor="text1"/>
        </w:rPr>
        <w:t xml:space="preserve"> in the practices of institutional governance that make it impossible to reconfigure what it means to do social change, and they recognise that moving to a practice</w:t>
      </w:r>
      <w:r w:rsidR="00872215" w:rsidRPr="00E46489">
        <w:rPr>
          <w:color w:val="000000" w:themeColor="text1"/>
        </w:rPr>
        <w:t>-</w:t>
      </w:r>
      <w:r w:rsidR="00A7794F" w:rsidRPr="00E46489">
        <w:rPr>
          <w:color w:val="000000" w:themeColor="text1"/>
        </w:rPr>
        <w:t xml:space="preserve">informed approach will not </w:t>
      </w:r>
      <w:r w:rsidR="003C5FC9" w:rsidRPr="00E46489">
        <w:rPr>
          <w:color w:val="000000" w:themeColor="text1"/>
        </w:rPr>
        <w:t>always ‘work’.</w:t>
      </w:r>
      <w:r w:rsidR="0055268D" w:rsidRPr="00E46489">
        <w:rPr>
          <w:color w:val="000000" w:themeColor="text1"/>
        </w:rPr>
        <w:t xml:space="preserve"> </w:t>
      </w:r>
      <w:r w:rsidR="00E10305" w:rsidRPr="00E46489">
        <w:rPr>
          <w:color w:val="000000" w:themeColor="text1"/>
        </w:rPr>
        <w:t>Non</w:t>
      </w:r>
      <w:r w:rsidR="00872215" w:rsidRPr="00E46489">
        <w:rPr>
          <w:color w:val="000000" w:themeColor="text1"/>
        </w:rPr>
        <w:t>e</w:t>
      </w:r>
      <w:r w:rsidR="00E10305" w:rsidRPr="00E46489">
        <w:rPr>
          <w:color w:val="000000" w:themeColor="text1"/>
        </w:rPr>
        <w:t xml:space="preserve">theless, </w:t>
      </w:r>
      <w:r w:rsidR="00BD5C54" w:rsidRPr="00E46489">
        <w:rPr>
          <w:color w:val="000000" w:themeColor="text1"/>
        </w:rPr>
        <w:t xml:space="preserve">the authors </w:t>
      </w:r>
      <w:r w:rsidR="00E10305" w:rsidRPr="00E46489">
        <w:rPr>
          <w:color w:val="000000" w:themeColor="text1"/>
        </w:rPr>
        <w:t>hope this paper will trigger a future research agenda exploring how s</w:t>
      </w:r>
      <w:r w:rsidR="00723135" w:rsidRPr="00E46489">
        <w:rPr>
          <w:color w:val="000000" w:themeColor="text1"/>
        </w:rPr>
        <w:t xml:space="preserve">ocial marketing </w:t>
      </w:r>
      <w:r w:rsidR="00E10305" w:rsidRPr="00E46489">
        <w:rPr>
          <w:color w:val="000000" w:themeColor="text1"/>
        </w:rPr>
        <w:t>can bring techniques</w:t>
      </w:r>
      <w:r w:rsidR="00A41A96" w:rsidRPr="00E46489">
        <w:rPr>
          <w:color w:val="000000" w:themeColor="text1"/>
        </w:rPr>
        <w:t xml:space="preserve"> and process</w:t>
      </w:r>
      <w:r w:rsidR="00723135" w:rsidRPr="00E46489">
        <w:rPr>
          <w:color w:val="000000" w:themeColor="text1"/>
        </w:rPr>
        <w:t xml:space="preserve"> to the conceptual promise</w:t>
      </w:r>
      <w:r w:rsidR="00A41A96" w:rsidRPr="00E46489">
        <w:rPr>
          <w:color w:val="000000" w:themeColor="text1"/>
        </w:rPr>
        <w:t xml:space="preserve"> offered by practice theory</w:t>
      </w:r>
      <w:r w:rsidR="00872215" w:rsidRPr="00E46489">
        <w:rPr>
          <w:color w:val="000000" w:themeColor="text1"/>
        </w:rPr>
        <w:t xml:space="preserve"> for the benefit of school </w:t>
      </w:r>
      <w:r w:rsidR="00BD276D" w:rsidRPr="00E46489">
        <w:rPr>
          <w:color w:val="000000" w:themeColor="text1"/>
        </w:rPr>
        <w:t>PA</w:t>
      </w:r>
      <w:r w:rsidR="00872215" w:rsidRPr="00E46489">
        <w:rPr>
          <w:color w:val="000000" w:themeColor="text1"/>
        </w:rPr>
        <w:t xml:space="preserve"> and beyond</w:t>
      </w:r>
      <w:r w:rsidR="00A41A96" w:rsidRPr="00E46489">
        <w:rPr>
          <w:color w:val="000000" w:themeColor="text1"/>
        </w:rPr>
        <w:t>.</w:t>
      </w:r>
    </w:p>
    <w:p w14:paraId="7F02C3E4" w14:textId="42BA5020" w:rsidR="00BA705B" w:rsidRPr="00E46489" w:rsidRDefault="00BA705B" w:rsidP="00C56C32">
      <w:pPr>
        <w:autoSpaceDE/>
        <w:autoSpaceDN/>
        <w:adjustRightInd/>
        <w:spacing w:after="160" w:line="259" w:lineRule="auto"/>
        <w:rPr>
          <w:color w:val="000000" w:themeColor="text1"/>
        </w:rPr>
      </w:pPr>
      <w:r w:rsidRPr="00E46489">
        <w:rPr>
          <w:b/>
          <w:bCs/>
          <w:color w:val="000000" w:themeColor="text1"/>
        </w:rPr>
        <w:t>References</w:t>
      </w:r>
    </w:p>
    <w:p w14:paraId="2821F538" w14:textId="77777777" w:rsidR="00BA705B" w:rsidRPr="00E46489" w:rsidRDefault="00BA705B" w:rsidP="00BA705B">
      <w:pPr>
        <w:rPr>
          <w:color w:val="000000" w:themeColor="text1"/>
        </w:rPr>
      </w:pPr>
      <w:r w:rsidRPr="00E46489">
        <w:rPr>
          <w:color w:val="000000" w:themeColor="text1"/>
        </w:rPr>
        <w:t xml:space="preserve">Adamowitsch, M., Gugglberger, L., &amp; Dür, W. (2017). Implementation practices in school health promotion: Findings from an Austrian multiple-case study. </w:t>
      </w:r>
      <w:r w:rsidRPr="00E46489">
        <w:rPr>
          <w:i/>
          <w:iCs/>
          <w:color w:val="000000" w:themeColor="text1"/>
        </w:rPr>
        <w:t>Health Promotion International, 32</w:t>
      </w:r>
      <w:r w:rsidRPr="00E46489">
        <w:rPr>
          <w:color w:val="000000" w:themeColor="text1"/>
        </w:rPr>
        <w:t>(2), 218–230.</w:t>
      </w:r>
    </w:p>
    <w:p w14:paraId="39C934B2" w14:textId="77777777" w:rsidR="00BA705B" w:rsidRPr="00E46489" w:rsidRDefault="00BA705B" w:rsidP="00BA705B">
      <w:pPr>
        <w:rPr>
          <w:color w:val="000000" w:themeColor="text1"/>
          <w:lang w:val="en-GB"/>
        </w:rPr>
      </w:pPr>
      <w:r w:rsidRPr="00E46489">
        <w:rPr>
          <w:color w:val="000000" w:themeColor="text1"/>
          <w:lang w:val="en-GB"/>
        </w:rPr>
        <w:t>Alaimo, K., Oleksyk, S., Golzynski, D., Drzal, N., Lucarelli, J., Reznar, M., et al. (2015). The Michigan healthy school action tools process generates improvements in school nutrition policies and practices, and student dietary intake. </w:t>
      </w:r>
      <w:r w:rsidRPr="00E46489">
        <w:rPr>
          <w:i/>
          <w:iCs/>
          <w:color w:val="000000" w:themeColor="text1"/>
          <w:lang w:val="en-GB"/>
        </w:rPr>
        <w:t>Health Promotion Practice</w:t>
      </w:r>
      <w:r w:rsidRPr="00E46489">
        <w:rPr>
          <w:color w:val="000000" w:themeColor="text1"/>
          <w:lang w:val="en-GB"/>
        </w:rPr>
        <w:t>,</w:t>
      </w:r>
      <w:r w:rsidRPr="00E46489">
        <w:rPr>
          <w:i/>
          <w:iCs/>
          <w:color w:val="000000" w:themeColor="text1"/>
          <w:lang w:val="en-GB"/>
        </w:rPr>
        <w:t xml:space="preserve"> 16</w:t>
      </w:r>
      <w:r w:rsidRPr="00E46489">
        <w:rPr>
          <w:color w:val="000000" w:themeColor="text1"/>
          <w:lang w:val="en-GB"/>
        </w:rPr>
        <w:t>(3), 401</w:t>
      </w:r>
      <w:r w:rsidRPr="00E46489">
        <w:rPr>
          <w:color w:val="000000" w:themeColor="text1"/>
        </w:rPr>
        <w:t>–</w:t>
      </w:r>
      <w:r w:rsidRPr="00E46489">
        <w:rPr>
          <w:color w:val="000000" w:themeColor="text1"/>
          <w:lang w:val="en-GB"/>
        </w:rPr>
        <w:t>10.</w:t>
      </w:r>
    </w:p>
    <w:p w14:paraId="76F751D9" w14:textId="77777777" w:rsidR="00BA705B" w:rsidRPr="00E46489" w:rsidRDefault="00BA705B" w:rsidP="00BA705B">
      <w:pPr>
        <w:rPr>
          <w:color w:val="000000" w:themeColor="text1"/>
        </w:rPr>
      </w:pPr>
      <w:r w:rsidRPr="00E46489">
        <w:rPr>
          <w:color w:val="000000" w:themeColor="text1"/>
        </w:rPr>
        <w:t xml:space="preserve">Andreasen, A.R. (1994). Social marketing: Definition and domain. </w:t>
      </w:r>
      <w:r w:rsidRPr="00E46489">
        <w:rPr>
          <w:i/>
          <w:iCs/>
          <w:color w:val="000000" w:themeColor="text1"/>
        </w:rPr>
        <w:t>Journal of Public Policy &amp; Marketing, 13</w:t>
      </w:r>
      <w:r w:rsidRPr="00E46489">
        <w:rPr>
          <w:color w:val="000000" w:themeColor="text1"/>
        </w:rPr>
        <w:t>(1), 108–14.</w:t>
      </w:r>
    </w:p>
    <w:p w14:paraId="090BF316" w14:textId="77777777" w:rsidR="00BA705B" w:rsidRPr="00E46489" w:rsidRDefault="00BA705B" w:rsidP="00BA705B">
      <w:pPr>
        <w:rPr>
          <w:color w:val="000000" w:themeColor="text1"/>
        </w:rPr>
      </w:pPr>
      <w:r w:rsidRPr="00E46489">
        <w:rPr>
          <w:color w:val="000000" w:themeColor="text1"/>
        </w:rPr>
        <w:t xml:space="preserve">Andreasen, A.R. (2002). Marketing social marketing in the social change marketplace. </w:t>
      </w:r>
      <w:r w:rsidRPr="00E46489">
        <w:rPr>
          <w:i/>
          <w:iCs/>
          <w:color w:val="000000" w:themeColor="text1"/>
        </w:rPr>
        <w:t>Journal of Public Policy &amp; Marketing, 21</w:t>
      </w:r>
      <w:r w:rsidRPr="00E46489">
        <w:rPr>
          <w:color w:val="000000" w:themeColor="text1"/>
        </w:rPr>
        <w:t>(1), 3–13.</w:t>
      </w:r>
    </w:p>
    <w:p w14:paraId="2A795335" w14:textId="77777777" w:rsidR="00BA705B" w:rsidRPr="00E46489" w:rsidRDefault="00BA705B" w:rsidP="00BA705B">
      <w:pPr>
        <w:rPr>
          <w:color w:val="000000" w:themeColor="text1"/>
        </w:rPr>
      </w:pPr>
      <w:r w:rsidRPr="00E46489">
        <w:rPr>
          <w:color w:val="000000" w:themeColor="text1"/>
        </w:rPr>
        <w:t xml:space="preserve">Andreasen, A.R. (2003). The life trajectory of social marketing: some implications. </w:t>
      </w:r>
      <w:r w:rsidRPr="00E46489">
        <w:rPr>
          <w:i/>
          <w:iCs/>
          <w:color w:val="000000" w:themeColor="text1"/>
        </w:rPr>
        <w:t>Marketing Theory, 3</w:t>
      </w:r>
      <w:r w:rsidRPr="00E46489">
        <w:rPr>
          <w:color w:val="000000" w:themeColor="text1"/>
        </w:rPr>
        <w:t>(3), 293–303.</w:t>
      </w:r>
    </w:p>
    <w:p w14:paraId="0B79E549" w14:textId="77777777" w:rsidR="00BA705B" w:rsidRPr="00E46489" w:rsidRDefault="00BA705B" w:rsidP="00BA705B">
      <w:pPr>
        <w:rPr>
          <w:color w:val="000000" w:themeColor="text1"/>
        </w:rPr>
      </w:pPr>
      <w:r w:rsidRPr="00E46489">
        <w:rPr>
          <w:color w:val="000000" w:themeColor="text1"/>
        </w:rPr>
        <w:lastRenderedPageBreak/>
        <w:t xml:space="preserve">Blue, S., Shove, E., Carmona, C., &amp; Kelly, M.P. (2016). Theories of practice and public health: Understanding (Un)healthy practices. </w:t>
      </w:r>
      <w:r w:rsidRPr="00E46489">
        <w:rPr>
          <w:i/>
          <w:iCs/>
          <w:color w:val="000000" w:themeColor="text1"/>
        </w:rPr>
        <w:t>Critical Public Health, 26</w:t>
      </w:r>
      <w:r w:rsidRPr="00E46489">
        <w:rPr>
          <w:color w:val="000000" w:themeColor="text1"/>
        </w:rPr>
        <w:t>(1), 36–50.</w:t>
      </w:r>
    </w:p>
    <w:p w14:paraId="5E5DCA81" w14:textId="77777777" w:rsidR="00BA705B" w:rsidRPr="00E46489" w:rsidRDefault="00BA705B" w:rsidP="00BA705B">
      <w:pPr>
        <w:rPr>
          <w:color w:val="000000" w:themeColor="text1"/>
        </w:rPr>
      </w:pPr>
      <w:r w:rsidRPr="00E46489">
        <w:rPr>
          <w:color w:val="000000" w:themeColor="text1"/>
        </w:rPr>
        <w:t xml:space="preserve">Bowles, R., Chroinin, D.N., &amp; Murtagh, E. (2019). Attaining the flag: How physical activity provision can be enhanced in Irish primary schools. </w:t>
      </w:r>
      <w:r w:rsidRPr="00E46489">
        <w:rPr>
          <w:i/>
          <w:iCs/>
          <w:color w:val="000000" w:themeColor="text1"/>
        </w:rPr>
        <w:t>European Physical Education Review</w:t>
      </w:r>
      <w:r w:rsidRPr="00E46489">
        <w:rPr>
          <w:color w:val="000000" w:themeColor="text1"/>
        </w:rPr>
        <w:t xml:space="preserve">, </w:t>
      </w:r>
      <w:r w:rsidRPr="00E46489">
        <w:rPr>
          <w:i/>
          <w:iCs/>
          <w:color w:val="000000" w:themeColor="text1"/>
        </w:rPr>
        <w:t>25</w:t>
      </w:r>
      <w:r w:rsidRPr="00E46489">
        <w:rPr>
          <w:color w:val="000000" w:themeColor="text1"/>
        </w:rPr>
        <w:t xml:space="preserve">(1), 76–88. </w:t>
      </w:r>
    </w:p>
    <w:p w14:paraId="4F2E9E6A" w14:textId="77777777" w:rsidR="00BA705B" w:rsidRPr="00E46489" w:rsidRDefault="00BA705B" w:rsidP="00BA705B">
      <w:pPr>
        <w:rPr>
          <w:color w:val="000000" w:themeColor="text1"/>
        </w:rPr>
      </w:pPr>
      <w:r w:rsidRPr="00E46489">
        <w:rPr>
          <w:color w:val="000000" w:themeColor="text1"/>
        </w:rPr>
        <w:t>Brace-Govan, J. (2010). Representations of women’s active embodiment and men’s ritualized visibility in sport</w:t>
      </w:r>
      <w:r w:rsidRPr="00E46489">
        <w:rPr>
          <w:i/>
          <w:iCs/>
          <w:color w:val="000000" w:themeColor="text1"/>
        </w:rPr>
        <w:t>. Marketing Theory, 10</w:t>
      </w:r>
      <w:r w:rsidRPr="00E46489">
        <w:rPr>
          <w:color w:val="000000" w:themeColor="text1"/>
        </w:rPr>
        <w:t>(4), 369–396.</w:t>
      </w:r>
    </w:p>
    <w:p w14:paraId="4A802365" w14:textId="77777777" w:rsidR="00BA705B" w:rsidRPr="00E46489" w:rsidRDefault="00BA705B" w:rsidP="00BA705B">
      <w:pPr>
        <w:rPr>
          <w:color w:val="000000" w:themeColor="text1"/>
        </w:rPr>
      </w:pPr>
      <w:r w:rsidRPr="00E46489">
        <w:rPr>
          <w:color w:val="000000" w:themeColor="text1"/>
        </w:rPr>
        <w:t>Brennan, L., Previte, J., &amp; Fry, M.L. (2016). Social marketing's consumer myopia: applying a behavioural ecological model to address wicked problems.</w:t>
      </w:r>
      <w:r w:rsidRPr="00E46489">
        <w:rPr>
          <w:i/>
          <w:iCs/>
          <w:color w:val="000000" w:themeColor="text1"/>
        </w:rPr>
        <w:t xml:space="preserve"> Journal of Social Marketing, 6</w:t>
      </w:r>
      <w:r w:rsidRPr="00E46489">
        <w:rPr>
          <w:color w:val="000000" w:themeColor="text1"/>
        </w:rPr>
        <w:t xml:space="preserve">(3), 219–239. </w:t>
      </w:r>
    </w:p>
    <w:p w14:paraId="30DAC032" w14:textId="77777777" w:rsidR="00BA705B" w:rsidRPr="00E46489" w:rsidRDefault="00BA705B" w:rsidP="00BA705B">
      <w:pPr>
        <w:rPr>
          <w:color w:val="000000" w:themeColor="text1"/>
        </w:rPr>
      </w:pPr>
      <w:r w:rsidRPr="00E46489">
        <w:rPr>
          <w:color w:val="000000" w:themeColor="text1"/>
        </w:rPr>
        <w:t>Burrows, L. &amp; Wright, J. (2007). Prescribing Practices: Shaping healthy children in schools.</w:t>
      </w:r>
      <w:r w:rsidRPr="00E46489">
        <w:rPr>
          <w:i/>
          <w:iCs/>
          <w:color w:val="000000" w:themeColor="text1"/>
        </w:rPr>
        <w:t xml:space="preserve"> International Journal of Children’s Rights, 15</w:t>
      </w:r>
      <w:r w:rsidRPr="00E46489">
        <w:rPr>
          <w:color w:val="000000" w:themeColor="text1"/>
        </w:rPr>
        <w:t>(1),</w:t>
      </w:r>
      <w:r w:rsidRPr="00E46489">
        <w:rPr>
          <w:i/>
          <w:iCs/>
          <w:color w:val="000000" w:themeColor="text1"/>
        </w:rPr>
        <w:t xml:space="preserve"> </w:t>
      </w:r>
      <w:r w:rsidRPr="00E46489">
        <w:rPr>
          <w:color w:val="000000" w:themeColor="text1"/>
        </w:rPr>
        <w:t xml:space="preserve">83–98. </w:t>
      </w:r>
    </w:p>
    <w:p w14:paraId="530C0439" w14:textId="77777777" w:rsidR="00BA705B" w:rsidRPr="00E46489" w:rsidRDefault="00BA705B" w:rsidP="00BA705B">
      <w:pPr>
        <w:rPr>
          <w:color w:val="000000" w:themeColor="text1"/>
        </w:rPr>
      </w:pPr>
      <w:r w:rsidRPr="00E46489">
        <w:rPr>
          <w:color w:val="000000" w:themeColor="text1"/>
        </w:rPr>
        <w:t xml:space="preserve">Carins, J.E. &amp; Rundle-Thiele, S.R. (2014). Eating for the better: a social marketing review (2000-2012). </w:t>
      </w:r>
      <w:r w:rsidRPr="00E46489">
        <w:rPr>
          <w:i/>
          <w:iCs/>
          <w:color w:val="000000" w:themeColor="text1"/>
        </w:rPr>
        <w:t>Public Health Nutrition, 17</w:t>
      </w:r>
      <w:r w:rsidRPr="00E46489">
        <w:rPr>
          <w:color w:val="000000" w:themeColor="text1"/>
        </w:rPr>
        <w:t>(7), 1628–163.</w:t>
      </w:r>
      <w:r w:rsidRPr="00E46489">
        <w:rPr>
          <w:color w:val="000000" w:themeColor="text1"/>
        </w:rPr>
        <w:tab/>
      </w:r>
    </w:p>
    <w:p w14:paraId="0F0AD22E" w14:textId="77777777" w:rsidR="00BA705B" w:rsidRPr="00E46489" w:rsidRDefault="00BA705B" w:rsidP="00BA705B">
      <w:pPr>
        <w:rPr>
          <w:color w:val="000000" w:themeColor="text1"/>
        </w:rPr>
      </w:pPr>
      <w:r w:rsidRPr="00E46489">
        <w:rPr>
          <w:color w:val="000000" w:themeColor="text1"/>
        </w:rPr>
        <w:t xml:space="preserve">Carmona, J.,Tornero-Quiñones, A., &amp; Sierra-Robles, A. (2015). Body image avoidance behaviors in adolescence: A multilevel analysis of contextual effects associated with the physical education class. </w:t>
      </w:r>
      <w:r w:rsidRPr="00E46489">
        <w:rPr>
          <w:i/>
          <w:iCs/>
          <w:color w:val="000000" w:themeColor="text1"/>
        </w:rPr>
        <w:t>Psychology of Sport and Exercise, 16</w:t>
      </w:r>
      <w:r w:rsidRPr="00E46489">
        <w:rPr>
          <w:color w:val="000000" w:themeColor="text1"/>
        </w:rPr>
        <w:t>(3), 70–78.</w:t>
      </w:r>
    </w:p>
    <w:p w14:paraId="2D2DEF86" w14:textId="77777777" w:rsidR="00BA705B" w:rsidRPr="00E46489" w:rsidRDefault="00BA705B" w:rsidP="00BA705B">
      <w:pPr>
        <w:rPr>
          <w:color w:val="000000" w:themeColor="text1"/>
        </w:rPr>
      </w:pPr>
      <w:r w:rsidRPr="00E46489">
        <w:rPr>
          <w:color w:val="000000" w:themeColor="text1"/>
        </w:rPr>
        <w:t xml:space="preserve">Cass, N. &amp; Faulconbridge, J. (2016). Commuting practices: New insights into modal shift from theories of social practice. </w:t>
      </w:r>
      <w:r w:rsidRPr="00E46489">
        <w:rPr>
          <w:i/>
          <w:iCs/>
          <w:color w:val="000000" w:themeColor="text1"/>
        </w:rPr>
        <w:t>Transport Policy, 45</w:t>
      </w:r>
      <w:r w:rsidRPr="00E46489">
        <w:rPr>
          <w:color w:val="000000" w:themeColor="text1"/>
        </w:rPr>
        <w:t>, 1–14.</w:t>
      </w:r>
    </w:p>
    <w:p w14:paraId="564AC617" w14:textId="77777777" w:rsidR="00BA705B" w:rsidRPr="00E46489" w:rsidRDefault="00BA705B" w:rsidP="00BA705B">
      <w:pPr>
        <w:rPr>
          <w:color w:val="000000" w:themeColor="text1"/>
        </w:rPr>
      </w:pPr>
      <w:r w:rsidRPr="00E46489">
        <w:rPr>
          <w:color w:val="000000" w:themeColor="text1"/>
        </w:rPr>
        <w:t xml:space="preserve">Cohn, S. (2014). From health behaviours to health practices: an introduction. </w:t>
      </w:r>
      <w:r w:rsidRPr="00E46489">
        <w:rPr>
          <w:i/>
          <w:iCs/>
          <w:color w:val="000000" w:themeColor="text1"/>
        </w:rPr>
        <w:t>Sociology of Health &amp; Illness, 6</w:t>
      </w:r>
      <w:r w:rsidRPr="00E46489">
        <w:rPr>
          <w:color w:val="000000" w:themeColor="text1"/>
        </w:rPr>
        <w:t xml:space="preserve">(2), 157–162. </w:t>
      </w:r>
    </w:p>
    <w:p w14:paraId="0D9E351A" w14:textId="77777777" w:rsidR="00BA705B" w:rsidRPr="00E46489" w:rsidRDefault="00BA705B" w:rsidP="00BA705B">
      <w:pPr>
        <w:rPr>
          <w:color w:val="000000" w:themeColor="text1"/>
        </w:rPr>
      </w:pPr>
      <w:r w:rsidRPr="00E46489">
        <w:rPr>
          <w:color w:val="000000" w:themeColor="text1"/>
        </w:rPr>
        <w:t xml:space="preserve">Crawshaw, P. (2012). Governing at a distance: social marketing and the (bio) politics of responsibility. </w:t>
      </w:r>
      <w:r w:rsidRPr="00E46489">
        <w:rPr>
          <w:i/>
          <w:iCs/>
          <w:color w:val="000000" w:themeColor="text1"/>
        </w:rPr>
        <w:t>Social Science &amp; Medicine, 75</w:t>
      </w:r>
      <w:r w:rsidRPr="00E46489">
        <w:rPr>
          <w:color w:val="000000" w:themeColor="text1"/>
        </w:rPr>
        <w:t xml:space="preserve">(1), 200–207. </w:t>
      </w:r>
    </w:p>
    <w:p w14:paraId="0967EAA2" w14:textId="77777777" w:rsidR="00BA705B" w:rsidRPr="00E46489" w:rsidRDefault="00BA705B" w:rsidP="00BA705B">
      <w:pPr>
        <w:rPr>
          <w:color w:val="000000" w:themeColor="text1"/>
        </w:rPr>
      </w:pPr>
      <w:r w:rsidRPr="00E46489">
        <w:rPr>
          <w:color w:val="000000" w:themeColor="text1"/>
        </w:rPr>
        <w:t>Daly-Smith, A., Quarmby, T., Archbold, V.S.J., Corrigan, N., Wilson, D., Resaland, G.K., et al.</w:t>
      </w:r>
      <w:r w:rsidRPr="00E46489">
        <w:rPr>
          <w:b/>
          <w:bCs/>
          <w:color w:val="000000" w:themeColor="text1"/>
        </w:rPr>
        <w:t xml:space="preserve"> </w:t>
      </w:r>
      <w:r w:rsidRPr="00E46489">
        <w:rPr>
          <w:color w:val="000000" w:themeColor="text1"/>
        </w:rPr>
        <w:t xml:space="preserve">(2020). Using a multi-stakeholder experience-based design process to co-develop the Creating Active Schools Framework. </w:t>
      </w:r>
      <w:r w:rsidRPr="00E46489">
        <w:rPr>
          <w:i/>
          <w:iCs/>
          <w:color w:val="000000" w:themeColor="text1"/>
        </w:rPr>
        <w:t>International Journal of Behavioral Nutrition and Physical Activity, 17</w:t>
      </w:r>
      <w:r w:rsidRPr="00E46489">
        <w:rPr>
          <w:color w:val="000000" w:themeColor="text1"/>
        </w:rPr>
        <w:t xml:space="preserve">(13). </w:t>
      </w:r>
    </w:p>
    <w:p w14:paraId="72A10790" w14:textId="77777777" w:rsidR="00BA705B" w:rsidRPr="00E46489" w:rsidRDefault="00BA705B" w:rsidP="00BA705B">
      <w:pPr>
        <w:rPr>
          <w:color w:val="000000" w:themeColor="text1"/>
        </w:rPr>
      </w:pPr>
      <w:r w:rsidRPr="00E46489">
        <w:rPr>
          <w:color w:val="000000" w:themeColor="text1"/>
        </w:rPr>
        <w:t>Dibb, S. (2014). Up, up and away: social marketing breaks free</w:t>
      </w:r>
      <w:r w:rsidRPr="00E46489">
        <w:rPr>
          <w:i/>
          <w:iCs/>
          <w:color w:val="000000" w:themeColor="text1"/>
        </w:rPr>
        <w:t>. Journal of Marketing Management,</w:t>
      </w:r>
      <w:r w:rsidRPr="00E46489">
        <w:rPr>
          <w:color w:val="000000" w:themeColor="text1"/>
        </w:rPr>
        <w:t xml:space="preserve"> </w:t>
      </w:r>
      <w:r w:rsidRPr="00E46489">
        <w:rPr>
          <w:i/>
          <w:iCs/>
          <w:color w:val="000000" w:themeColor="text1"/>
        </w:rPr>
        <w:t xml:space="preserve">30 </w:t>
      </w:r>
      <w:r w:rsidRPr="00E46489">
        <w:rPr>
          <w:color w:val="000000" w:themeColor="text1"/>
        </w:rPr>
        <w:t xml:space="preserve">(11-12), 1159–1185, </w:t>
      </w:r>
    </w:p>
    <w:p w14:paraId="26AC20CA" w14:textId="77777777" w:rsidR="00BA705B" w:rsidRPr="00E46489" w:rsidRDefault="00BA705B" w:rsidP="00BA705B">
      <w:pPr>
        <w:rPr>
          <w:color w:val="000000" w:themeColor="text1"/>
        </w:rPr>
      </w:pPr>
      <w:r w:rsidRPr="00E46489">
        <w:rPr>
          <w:color w:val="000000" w:themeColor="text1"/>
        </w:rPr>
        <w:t xml:space="preserve">Duane, S. &amp; Domegan, C. (2019). Social marketing partnerships: Evolution, scope and substance. </w:t>
      </w:r>
      <w:r w:rsidRPr="00E46489">
        <w:rPr>
          <w:i/>
          <w:iCs/>
          <w:color w:val="000000" w:themeColor="text1"/>
        </w:rPr>
        <w:t>Marketing Theory, 19</w:t>
      </w:r>
      <w:r w:rsidRPr="00E46489">
        <w:rPr>
          <w:color w:val="000000" w:themeColor="text1"/>
        </w:rPr>
        <w:t xml:space="preserve">(2), 169–193. </w:t>
      </w:r>
    </w:p>
    <w:p w14:paraId="3472BA6D" w14:textId="77777777" w:rsidR="00BA705B" w:rsidRPr="00E46489" w:rsidRDefault="00BA705B" w:rsidP="00BA705B">
      <w:pPr>
        <w:rPr>
          <w:color w:val="000000" w:themeColor="text1"/>
        </w:rPr>
      </w:pPr>
      <w:r w:rsidRPr="00E46489">
        <w:rPr>
          <w:color w:val="000000" w:themeColor="text1"/>
        </w:rPr>
        <w:lastRenderedPageBreak/>
        <w:t xml:space="preserve">Evans, D., McMeekin, A., &amp; Southerton, D. (2012). Sustainable Consumption, Behaviour Change Policies and Theories of Practice. </w:t>
      </w:r>
      <w:r w:rsidRPr="00E46489">
        <w:rPr>
          <w:i/>
          <w:iCs/>
          <w:color w:val="000000" w:themeColor="text1"/>
        </w:rPr>
        <w:t>COLLeGIUM: Studies across Disciplines in the Humanities and Social Sciences</w:t>
      </w:r>
      <w:r w:rsidRPr="00E46489">
        <w:rPr>
          <w:color w:val="000000" w:themeColor="text1"/>
        </w:rPr>
        <w:t xml:space="preserve">, </w:t>
      </w:r>
      <w:r w:rsidRPr="00E46489">
        <w:rPr>
          <w:i/>
          <w:iCs/>
          <w:color w:val="000000" w:themeColor="text1"/>
        </w:rPr>
        <w:t>12</w:t>
      </w:r>
      <w:r w:rsidRPr="00E46489">
        <w:rPr>
          <w:color w:val="000000" w:themeColor="text1"/>
        </w:rPr>
        <w:t>, 113–129).</w:t>
      </w:r>
    </w:p>
    <w:p w14:paraId="3066C7A8" w14:textId="77777777" w:rsidR="00BA705B" w:rsidRPr="00E46489" w:rsidRDefault="00BA705B" w:rsidP="00BA705B">
      <w:pPr>
        <w:rPr>
          <w:color w:val="000000" w:themeColor="text1"/>
          <w:lang w:val="en-GB"/>
        </w:rPr>
      </w:pPr>
      <w:r w:rsidRPr="00E46489">
        <w:rPr>
          <w:color w:val="000000" w:themeColor="text1"/>
          <w:lang w:val="en-GB"/>
        </w:rPr>
        <w:t xml:space="preserve">Fitzgerald, E., Bunde-Birouste, A., &amp; Webster, E. (2009). Through the eyes of children: Engaging primary school-aged children in creating supportive school environments for physical activity and nutrition. </w:t>
      </w:r>
      <w:r w:rsidRPr="00E46489">
        <w:rPr>
          <w:i/>
          <w:iCs/>
          <w:color w:val="000000" w:themeColor="text1"/>
          <w:lang w:val="en-GB"/>
        </w:rPr>
        <w:t>Health Promotion Journal, 20(2)</w:t>
      </w:r>
      <w:r w:rsidRPr="00E46489">
        <w:rPr>
          <w:color w:val="000000" w:themeColor="text1"/>
          <w:lang w:val="en-GB"/>
        </w:rPr>
        <w:t>, 127</w:t>
      </w:r>
      <w:r w:rsidRPr="00E46489">
        <w:rPr>
          <w:color w:val="000000" w:themeColor="text1"/>
        </w:rPr>
        <w:t>–</w:t>
      </w:r>
      <w:r w:rsidRPr="00E46489">
        <w:rPr>
          <w:color w:val="000000" w:themeColor="text1"/>
          <w:lang w:val="en-GB"/>
        </w:rPr>
        <w:t>132.</w:t>
      </w:r>
    </w:p>
    <w:p w14:paraId="72064C9F" w14:textId="77777777" w:rsidR="00BA705B" w:rsidRPr="00E46489" w:rsidRDefault="00BA705B" w:rsidP="00BA705B">
      <w:pPr>
        <w:rPr>
          <w:color w:val="000000" w:themeColor="text1"/>
          <w:lang w:val="en-GB"/>
        </w:rPr>
      </w:pPr>
      <w:r w:rsidRPr="00E46489">
        <w:rPr>
          <w:color w:val="000000" w:themeColor="text1"/>
          <w:lang w:val="en-GB"/>
        </w:rPr>
        <w:t xml:space="preserve">Flaherty, T., Domegan, C., Duane, S., Brychkov, D., &amp; Anand, M. (2020). Systems Social Marketing and Macro-Social Marketing: A Systematic Review. </w:t>
      </w:r>
      <w:r w:rsidRPr="00E46489">
        <w:rPr>
          <w:i/>
          <w:iCs/>
          <w:color w:val="000000" w:themeColor="text1"/>
          <w:lang w:val="en-GB"/>
        </w:rPr>
        <w:t>Social Marketing Quarterly, 26</w:t>
      </w:r>
      <w:r w:rsidRPr="00E46489">
        <w:rPr>
          <w:color w:val="000000" w:themeColor="text1"/>
          <w:lang w:val="en-GB"/>
        </w:rPr>
        <w:t xml:space="preserve">(2), 146–166. </w:t>
      </w:r>
    </w:p>
    <w:p w14:paraId="76B672BC" w14:textId="77777777" w:rsidR="00BA705B" w:rsidRPr="00E46489" w:rsidRDefault="00BA705B" w:rsidP="00BA705B">
      <w:pPr>
        <w:rPr>
          <w:color w:val="000000" w:themeColor="text1"/>
          <w:lang w:val="en-GB"/>
        </w:rPr>
      </w:pPr>
      <w:r w:rsidRPr="00E46489">
        <w:rPr>
          <w:color w:val="000000" w:themeColor="text1"/>
          <w:lang w:val="en-GB"/>
        </w:rPr>
        <w:t>Fry, M.L., Previte, J., &amp; Brennan, L. (2017). Social change design: disrupting the benchmark template.</w:t>
      </w:r>
    </w:p>
    <w:p w14:paraId="505C839E" w14:textId="77777777" w:rsidR="00BA705B" w:rsidRPr="00E46489" w:rsidRDefault="00BA705B" w:rsidP="00BA705B">
      <w:pPr>
        <w:rPr>
          <w:color w:val="000000" w:themeColor="text1"/>
          <w:lang w:val="en-GB"/>
        </w:rPr>
      </w:pPr>
      <w:r w:rsidRPr="00E46489">
        <w:rPr>
          <w:i/>
          <w:iCs/>
          <w:color w:val="000000" w:themeColor="text1"/>
          <w:lang w:val="en-GB"/>
        </w:rPr>
        <w:t>Journal of Social Marketing, 7(</w:t>
      </w:r>
      <w:r w:rsidRPr="00E46489">
        <w:rPr>
          <w:color w:val="000000" w:themeColor="text1"/>
          <w:lang w:val="en-GB"/>
        </w:rPr>
        <w:t>2), 119</w:t>
      </w:r>
      <w:r w:rsidRPr="00E46489">
        <w:rPr>
          <w:color w:val="000000" w:themeColor="text1"/>
        </w:rPr>
        <w:t>–</w:t>
      </w:r>
      <w:r w:rsidRPr="00E46489">
        <w:rPr>
          <w:color w:val="000000" w:themeColor="text1"/>
          <w:lang w:val="en-GB"/>
        </w:rPr>
        <w:t>134.</w:t>
      </w:r>
    </w:p>
    <w:p w14:paraId="08321ED7" w14:textId="56E61F2F" w:rsidR="00BA705B" w:rsidRPr="00E46489" w:rsidRDefault="00BA705B" w:rsidP="00BA705B">
      <w:pPr>
        <w:rPr>
          <w:color w:val="000000" w:themeColor="text1"/>
          <w:lang w:val="en-GB"/>
        </w:rPr>
      </w:pPr>
      <w:r w:rsidRPr="00E46489">
        <w:rPr>
          <w:color w:val="000000" w:themeColor="text1"/>
          <w:lang w:val="en-GB"/>
        </w:rPr>
        <w:t>Gordon, R. (2011). Critical social marketing: definition, application and domain. </w:t>
      </w:r>
      <w:r w:rsidRPr="00E46489">
        <w:rPr>
          <w:i/>
          <w:iCs/>
          <w:color w:val="000000" w:themeColor="text1"/>
          <w:lang w:val="en-GB"/>
        </w:rPr>
        <w:t>Journal of Social Marketing</w:t>
      </w:r>
      <w:r w:rsidRPr="00E46489">
        <w:rPr>
          <w:color w:val="000000" w:themeColor="text1"/>
          <w:lang w:val="en-GB"/>
        </w:rPr>
        <w:t xml:space="preserve">, </w:t>
      </w:r>
      <w:r w:rsidRPr="00E46489">
        <w:rPr>
          <w:i/>
          <w:iCs/>
          <w:color w:val="000000" w:themeColor="text1"/>
          <w:lang w:val="en-GB"/>
        </w:rPr>
        <w:t>1</w:t>
      </w:r>
      <w:r w:rsidRPr="00E46489">
        <w:rPr>
          <w:color w:val="000000" w:themeColor="text1"/>
          <w:lang w:val="en-GB"/>
        </w:rPr>
        <w:t>(2), 82</w:t>
      </w:r>
      <w:r w:rsidRPr="00E46489">
        <w:rPr>
          <w:color w:val="000000" w:themeColor="text1"/>
        </w:rPr>
        <w:t>–</w:t>
      </w:r>
      <w:r w:rsidRPr="00E46489">
        <w:rPr>
          <w:color w:val="000000" w:themeColor="text1"/>
          <w:lang w:val="en-GB"/>
        </w:rPr>
        <w:t>99.</w:t>
      </w:r>
    </w:p>
    <w:p w14:paraId="05D5DACD" w14:textId="77777777" w:rsidR="00BA705B" w:rsidRPr="00E46489" w:rsidRDefault="00BA705B" w:rsidP="00BA705B">
      <w:pPr>
        <w:rPr>
          <w:color w:val="000000" w:themeColor="text1"/>
        </w:rPr>
      </w:pPr>
      <w:r w:rsidRPr="00E46489">
        <w:rPr>
          <w:color w:val="000000" w:themeColor="text1"/>
        </w:rPr>
        <w:t xml:space="preserve">Gordon, R. (2013). Unlocking the potential of upstream social marketing. </w:t>
      </w:r>
      <w:r w:rsidRPr="00E46489">
        <w:rPr>
          <w:i/>
          <w:iCs/>
          <w:color w:val="000000" w:themeColor="text1"/>
        </w:rPr>
        <w:t>European Journal of Marketing, 47</w:t>
      </w:r>
      <w:r w:rsidRPr="00E46489">
        <w:rPr>
          <w:color w:val="000000" w:themeColor="text1"/>
        </w:rPr>
        <w:t xml:space="preserve">(9), 1525–1547. </w:t>
      </w:r>
    </w:p>
    <w:p w14:paraId="7837A2E4" w14:textId="77777777" w:rsidR="00BA705B" w:rsidRPr="00E46489" w:rsidRDefault="00BA705B" w:rsidP="00BA705B">
      <w:pPr>
        <w:rPr>
          <w:i/>
          <w:iCs/>
          <w:color w:val="000000" w:themeColor="text1"/>
          <w:lang w:val="en-GB"/>
        </w:rPr>
      </w:pPr>
      <w:r w:rsidRPr="00E46489">
        <w:rPr>
          <w:color w:val="000000" w:themeColor="text1"/>
        </w:rPr>
        <w:t>Gordon, R. (2018). Critical social marketing: reflections, introspections, and future directions. In</w:t>
      </w:r>
      <w:r w:rsidRPr="00E46489">
        <w:rPr>
          <w:i/>
          <w:iCs/>
          <w:color w:val="000000" w:themeColor="text1"/>
          <w:lang w:val="en-GB"/>
        </w:rPr>
        <w:t xml:space="preserve"> M. Tadajewski, M. Higgins, J. Denegri-Knott, &amp;. R. Varman </w:t>
      </w:r>
      <w:r w:rsidRPr="00E46489">
        <w:rPr>
          <w:color w:val="000000" w:themeColor="text1"/>
        </w:rPr>
        <w:t xml:space="preserve">(Eds.), </w:t>
      </w:r>
      <w:r w:rsidRPr="00E46489">
        <w:rPr>
          <w:i/>
          <w:iCs/>
          <w:color w:val="000000" w:themeColor="text1"/>
        </w:rPr>
        <w:t xml:space="preserve">The Routledge Companion to Critical Marketing </w:t>
      </w:r>
      <w:r w:rsidRPr="00E46489">
        <w:rPr>
          <w:color w:val="000000" w:themeColor="text1"/>
        </w:rPr>
        <w:t>(pp. 83-97)</w:t>
      </w:r>
      <w:r w:rsidRPr="00E46489">
        <w:rPr>
          <w:i/>
          <w:iCs/>
          <w:color w:val="000000" w:themeColor="text1"/>
        </w:rPr>
        <w:t xml:space="preserve">. </w:t>
      </w:r>
      <w:r w:rsidRPr="00E46489">
        <w:rPr>
          <w:color w:val="000000" w:themeColor="text1"/>
        </w:rPr>
        <w:t>Routledge.</w:t>
      </w:r>
    </w:p>
    <w:p w14:paraId="0970FC6B" w14:textId="77777777" w:rsidR="00BA705B" w:rsidRPr="00E46489" w:rsidRDefault="00BA705B" w:rsidP="00BA705B">
      <w:pPr>
        <w:rPr>
          <w:color w:val="000000" w:themeColor="text1"/>
        </w:rPr>
      </w:pPr>
      <w:r w:rsidRPr="00E46489">
        <w:rPr>
          <w:color w:val="000000" w:themeColor="text1"/>
        </w:rPr>
        <w:t xml:space="preserve">Gordon, R. &amp; Gurrieri, L. (2014). Towards a reflexive turn: social marketing assemblages. </w:t>
      </w:r>
      <w:r w:rsidRPr="00E46489">
        <w:rPr>
          <w:i/>
          <w:iCs/>
          <w:color w:val="000000" w:themeColor="text1"/>
        </w:rPr>
        <w:t>Journal of Social marketing, 4</w:t>
      </w:r>
      <w:r w:rsidRPr="00E46489">
        <w:rPr>
          <w:color w:val="000000" w:themeColor="text1"/>
        </w:rPr>
        <w:t>(3), 261–278.</w:t>
      </w:r>
    </w:p>
    <w:p w14:paraId="4E904473" w14:textId="77777777" w:rsidR="00BA705B" w:rsidRPr="00E46489" w:rsidRDefault="00BA705B" w:rsidP="00BA705B">
      <w:pPr>
        <w:rPr>
          <w:color w:val="000000" w:themeColor="text1"/>
          <w:lang w:val="en-GB"/>
        </w:rPr>
      </w:pPr>
      <w:r w:rsidRPr="00E46489">
        <w:rPr>
          <w:color w:val="000000" w:themeColor="text1"/>
          <w:lang w:val="en-GB"/>
        </w:rPr>
        <w:t xml:space="preserve">Gordon, R., Zainuddin, N. &amp; Magee, C. (2016). Unlocking the potential of branding in social marketing services: Utilising brand personality and brand personality appeal. Journal of Services Marketing, </w:t>
      </w:r>
      <w:r w:rsidRPr="00E46489">
        <w:rPr>
          <w:i/>
          <w:iCs/>
          <w:color w:val="000000" w:themeColor="text1"/>
          <w:lang w:val="en-GB"/>
        </w:rPr>
        <w:t>30</w:t>
      </w:r>
      <w:r w:rsidRPr="00E46489">
        <w:rPr>
          <w:color w:val="000000" w:themeColor="text1"/>
          <w:lang w:val="en-GB"/>
        </w:rPr>
        <w:t>(1), 48</w:t>
      </w:r>
      <w:r w:rsidRPr="00E46489">
        <w:rPr>
          <w:color w:val="000000" w:themeColor="text1"/>
        </w:rPr>
        <w:t>–</w:t>
      </w:r>
      <w:r w:rsidRPr="00E46489">
        <w:rPr>
          <w:color w:val="000000" w:themeColor="text1"/>
          <w:lang w:val="en-GB"/>
        </w:rPr>
        <w:t>62.</w:t>
      </w:r>
    </w:p>
    <w:p w14:paraId="0F9ED6BB" w14:textId="77777777" w:rsidR="00BA705B" w:rsidRPr="00E46489" w:rsidRDefault="00BA705B" w:rsidP="00BA705B">
      <w:pPr>
        <w:rPr>
          <w:color w:val="000000" w:themeColor="text1"/>
        </w:rPr>
      </w:pPr>
      <w:r w:rsidRPr="00E46489">
        <w:rPr>
          <w:color w:val="000000" w:themeColor="text1"/>
        </w:rPr>
        <w:t xml:space="preserve">Grier, S. &amp; Bryant, C. (2005). Social marketing in public health. </w:t>
      </w:r>
      <w:r w:rsidRPr="00E46489">
        <w:rPr>
          <w:i/>
          <w:iCs/>
          <w:color w:val="000000" w:themeColor="text1"/>
        </w:rPr>
        <w:t>Annual Review of Public Health, 26(1)</w:t>
      </w:r>
      <w:r w:rsidRPr="00E46489">
        <w:rPr>
          <w:color w:val="000000" w:themeColor="text1"/>
        </w:rPr>
        <w:t>, 319–339.</w:t>
      </w:r>
    </w:p>
    <w:p w14:paraId="5BA08D70" w14:textId="77777777" w:rsidR="00BA705B" w:rsidRPr="00E46489" w:rsidRDefault="00BA705B" w:rsidP="00BA705B">
      <w:pPr>
        <w:rPr>
          <w:color w:val="000000" w:themeColor="text1"/>
        </w:rPr>
      </w:pPr>
      <w:r w:rsidRPr="00E46489">
        <w:rPr>
          <w:color w:val="000000" w:themeColor="text1"/>
        </w:rPr>
        <w:t xml:space="preserve">Gurrieri, L., Previte, J., &amp; Brace-Govan, J. (2012). Women’s bodies as sites of control: Inadvertant stigma and exclusion in social marketing. </w:t>
      </w:r>
      <w:r w:rsidRPr="00E46489">
        <w:rPr>
          <w:i/>
          <w:iCs/>
          <w:color w:val="000000" w:themeColor="text1"/>
        </w:rPr>
        <w:t>Journal of Macromarketing, 33</w:t>
      </w:r>
      <w:r w:rsidRPr="00E46489">
        <w:rPr>
          <w:color w:val="000000" w:themeColor="text1"/>
        </w:rPr>
        <w:t>(2), 128–143.</w:t>
      </w:r>
    </w:p>
    <w:p w14:paraId="395EE2CC" w14:textId="77777777" w:rsidR="00BA705B" w:rsidRPr="00E46489" w:rsidRDefault="00BA705B" w:rsidP="00BA705B">
      <w:pPr>
        <w:rPr>
          <w:color w:val="000000" w:themeColor="text1"/>
        </w:rPr>
      </w:pPr>
      <w:r w:rsidRPr="00E46489">
        <w:rPr>
          <w:color w:val="000000" w:themeColor="text1"/>
        </w:rPr>
        <w:t xml:space="preserve">Gurrieri, L., Gordon, R., Barraket, J., Joyce, A., &amp; Green, C. (2018). Social marketing and social movements: creating inclusive social change coalitions. </w:t>
      </w:r>
      <w:r w:rsidRPr="00E46489">
        <w:rPr>
          <w:i/>
          <w:iCs/>
          <w:color w:val="000000" w:themeColor="text1"/>
        </w:rPr>
        <w:t>Journal of Social Marketing , 8</w:t>
      </w:r>
      <w:r w:rsidRPr="00E46489">
        <w:rPr>
          <w:color w:val="000000" w:themeColor="text1"/>
        </w:rPr>
        <w:t>(4), 354–377.</w:t>
      </w:r>
    </w:p>
    <w:p w14:paraId="082F6F2D" w14:textId="77777777" w:rsidR="00BA705B" w:rsidRPr="00E46489" w:rsidRDefault="00BA705B" w:rsidP="00BA705B">
      <w:pPr>
        <w:rPr>
          <w:i/>
          <w:iCs/>
          <w:color w:val="000000" w:themeColor="text1"/>
        </w:rPr>
      </w:pPr>
      <w:r w:rsidRPr="00E46489">
        <w:rPr>
          <w:color w:val="000000" w:themeColor="text1"/>
        </w:rPr>
        <w:lastRenderedPageBreak/>
        <w:t xml:space="preserve">Hargreaves, T. (2011). Practice-ing behaviour change: Applying social practice theory to pro-environmental behaviour change. </w:t>
      </w:r>
      <w:r w:rsidRPr="00E46489">
        <w:rPr>
          <w:i/>
          <w:iCs/>
          <w:color w:val="000000" w:themeColor="text1"/>
        </w:rPr>
        <w:t>Journal of Consumer Culture, 11</w:t>
      </w:r>
      <w:r w:rsidRPr="00E46489">
        <w:rPr>
          <w:color w:val="000000" w:themeColor="text1"/>
        </w:rPr>
        <w:t>(1)</w:t>
      </w:r>
      <w:r w:rsidRPr="00E46489">
        <w:rPr>
          <w:i/>
          <w:iCs/>
          <w:color w:val="000000" w:themeColor="text1"/>
        </w:rPr>
        <w:t xml:space="preserve">, </w:t>
      </w:r>
      <w:r w:rsidRPr="00E46489">
        <w:rPr>
          <w:color w:val="000000" w:themeColor="text1"/>
        </w:rPr>
        <w:t>79–99</w:t>
      </w:r>
      <w:r w:rsidRPr="00E46489">
        <w:rPr>
          <w:i/>
          <w:iCs/>
          <w:color w:val="000000" w:themeColor="text1"/>
        </w:rPr>
        <w:t>.</w:t>
      </w:r>
    </w:p>
    <w:p w14:paraId="1EC8B444" w14:textId="77777777" w:rsidR="00BA705B" w:rsidRPr="00E46489" w:rsidRDefault="00BA705B" w:rsidP="00BA705B">
      <w:pPr>
        <w:rPr>
          <w:i/>
          <w:iCs/>
          <w:color w:val="000000" w:themeColor="text1"/>
        </w:rPr>
      </w:pPr>
      <w:r w:rsidRPr="00E46489">
        <w:rPr>
          <w:color w:val="000000" w:themeColor="text1"/>
        </w:rPr>
        <w:t xml:space="preserve">Hastings, G. (2003). Relational paradigms in social marketing. </w:t>
      </w:r>
      <w:r w:rsidRPr="00E46489">
        <w:rPr>
          <w:i/>
          <w:iCs/>
          <w:color w:val="000000" w:themeColor="text1"/>
        </w:rPr>
        <w:t>Journal of Macromarketing, 23</w:t>
      </w:r>
      <w:r w:rsidRPr="00E46489">
        <w:rPr>
          <w:color w:val="000000" w:themeColor="text1"/>
        </w:rPr>
        <w:t>(1), 6–15.</w:t>
      </w:r>
      <w:r w:rsidRPr="00E46489">
        <w:rPr>
          <w:i/>
          <w:iCs/>
          <w:color w:val="000000" w:themeColor="text1"/>
        </w:rPr>
        <w:t xml:space="preserve"> </w:t>
      </w:r>
    </w:p>
    <w:p w14:paraId="14B860E8" w14:textId="77777777" w:rsidR="00BA705B" w:rsidRPr="00E46489" w:rsidRDefault="00BA705B" w:rsidP="00BA705B">
      <w:pPr>
        <w:rPr>
          <w:color w:val="000000" w:themeColor="text1"/>
        </w:rPr>
      </w:pPr>
      <w:r w:rsidRPr="00E46489">
        <w:rPr>
          <w:color w:val="000000" w:themeColor="text1"/>
        </w:rPr>
        <w:t xml:space="preserve">Hastings, G., Stead, M., &amp; Webb, J. (2004). Fear appeals in social marketing. </w:t>
      </w:r>
      <w:r w:rsidRPr="00E46489">
        <w:rPr>
          <w:i/>
          <w:iCs/>
          <w:color w:val="000000" w:themeColor="text1"/>
        </w:rPr>
        <w:t>Psychology &amp; Marketing</w:t>
      </w:r>
      <w:r w:rsidRPr="00E46489">
        <w:rPr>
          <w:color w:val="000000" w:themeColor="text1"/>
        </w:rPr>
        <w:t xml:space="preserve">, </w:t>
      </w:r>
      <w:r w:rsidRPr="00E46489">
        <w:rPr>
          <w:i/>
          <w:iCs/>
          <w:color w:val="000000" w:themeColor="text1"/>
        </w:rPr>
        <w:t>21(</w:t>
      </w:r>
      <w:r w:rsidRPr="00E46489">
        <w:rPr>
          <w:color w:val="000000" w:themeColor="text1"/>
        </w:rPr>
        <w:t>11), 961–986.</w:t>
      </w:r>
    </w:p>
    <w:p w14:paraId="006A73B6" w14:textId="77777777" w:rsidR="00BA705B" w:rsidRPr="00E46489" w:rsidRDefault="00BA705B" w:rsidP="00BA705B">
      <w:pPr>
        <w:rPr>
          <w:color w:val="000000" w:themeColor="text1"/>
        </w:rPr>
      </w:pPr>
      <w:r w:rsidRPr="00E46489">
        <w:rPr>
          <w:color w:val="000000" w:themeColor="text1"/>
        </w:rPr>
        <w:t xml:space="preserve">Hennink-Kaminski, H., Ihekweazu, C. &amp; Vaughn, A.E. (2018). Using formative research to develop the </w:t>
      </w:r>
      <w:r w:rsidRPr="00E46489">
        <w:rPr>
          <w:i/>
          <w:iCs/>
          <w:color w:val="000000" w:themeColor="text1"/>
        </w:rPr>
        <w:t xml:space="preserve">Healthy Me, Healthy We </w:t>
      </w:r>
      <w:r w:rsidRPr="00E46489">
        <w:rPr>
          <w:color w:val="000000" w:themeColor="text1"/>
        </w:rPr>
        <w:t xml:space="preserve">Campaign: Partnering childcare and home to promote healthy eating and physical activity behaviors in preschool children. </w:t>
      </w:r>
      <w:r w:rsidRPr="00E46489">
        <w:rPr>
          <w:i/>
          <w:iCs/>
          <w:color w:val="000000" w:themeColor="text1"/>
        </w:rPr>
        <w:t>Social Marketing Quarterly, 24</w:t>
      </w:r>
      <w:r w:rsidRPr="00E46489">
        <w:rPr>
          <w:color w:val="000000" w:themeColor="text1"/>
        </w:rPr>
        <w:t>(3), 194–215.</w:t>
      </w:r>
    </w:p>
    <w:p w14:paraId="0EE5AEEA" w14:textId="77777777" w:rsidR="00BA705B" w:rsidRPr="00E46489" w:rsidRDefault="00BA705B" w:rsidP="00BA705B">
      <w:pPr>
        <w:rPr>
          <w:color w:val="000000" w:themeColor="text1"/>
        </w:rPr>
      </w:pPr>
      <w:r w:rsidRPr="00E46489">
        <w:rPr>
          <w:color w:val="000000" w:themeColor="text1"/>
        </w:rPr>
        <w:t xml:space="preserve">Herington, M.J., Lant, P.A., Smart, S., Greig,C., &amp; van de Fliert, E. (2017). Defection, recruitment and social change in cooking practices: Energy poverty through a social practice lens. </w:t>
      </w:r>
      <w:r w:rsidRPr="00E46489">
        <w:rPr>
          <w:i/>
          <w:iCs/>
          <w:color w:val="000000" w:themeColor="text1"/>
        </w:rPr>
        <w:t>Energy Research and Social Science, 34</w:t>
      </w:r>
      <w:r w:rsidRPr="00E46489">
        <w:rPr>
          <w:color w:val="000000" w:themeColor="text1"/>
        </w:rPr>
        <w:t>, 272–280.</w:t>
      </w:r>
    </w:p>
    <w:p w14:paraId="1C73F76A" w14:textId="77777777" w:rsidR="00BA705B" w:rsidRPr="00E46489" w:rsidRDefault="00BA705B" w:rsidP="00BA705B">
      <w:pPr>
        <w:rPr>
          <w:color w:val="000000" w:themeColor="text1"/>
        </w:rPr>
      </w:pPr>
      <w:r w:rsidRPr="00E46489">
        <w:rPr>
          <w:color w:val="000000" w:themeColor="text1"/>
        </w:rPr>
        <w:t>Howie, E.K., Newman-Norlund, R.D., &amp; Pate, R.R. (2014). Smiles Count but Minutes Matter: Responses to Classroom Exercise Breaks</w:t>
      </w:r>
      <w:r w:rsidRPr="00E46489">
        <w:rPr>
          <w:i/>
          <w:iCs/>
          <w:color w:val="000000" w:themeColor="text1"/>
        </w:rPr>
        <w:t>. American Journal of Health Behaviour, 38(5)</w:t>
      </w:r>
      <w:r w:rsidRPr="00E46489">
        <w:rPr>
          <w:color w:val="000000" w:themeColor="text1"/>
        </w:rPr>
        <w:t>, 681–689</w:t>
      </w:r>
    </w:p>
    <w:p w14:paraId="27E76986" w14:textId="77777777" w:rsidR="00BA705B" w:rsidRPr="00E46489" w:rsidRDefault="00BA705B" w:rsidP="00BA705B">
      <w:pPr>
        <w:rPr>
          <w:color w:val="000000" w:themeColor="text1"/>
          <w:lang w:val="en-GB"/>
        </w:rPr>
      </w:pPr>
      <w:r w:rsidRPr="00E46489">
        <w:rPr>
          <w:color w:val="000000" w:themeColor="text1"/>
          <w:lang w:val="en-GB"/>
        </w:rPr>
        <w:t>Huhman, M.E. et al. (2010). The Influence of the VERB campaign on children's physical activity in 2002 to 2006. </w:t>
      </w:r>
      <w:r w:rsidRPr="00E46489">
        <w:rPr>
          <w:i/>
          <w:iCs/>
          <w:color w:val="000000" w:themeColor="text1"/>
          <w:lang w:val="en-GB"/>
        </w:rPr>
        <w:t>American Journal of Public Health</w:t>
      </w:r>
      <w:r w:rsidRPr="00E46489">
        <w:rPr>
          <w:color w:val="000000" w:themeColor="text1"/>
          <w:lang w:val="en-GB"/>
        </w:rPr>
        <w:t>, </w:t>
      </w:r>
      <w:r w:rsidRPr="00E46489">
        <w:rPr>
          <w:i/>
          <w:iCs/>
          <w:color w:val="000000" w:themeColor="text1"/>
          <w:lang w:val="en-GB"/>
        </w:rPr>
        <w:t>100</w:t>
      </w:r>
      <w:r w:rsidRPr="00E46489">
        <w:rPr>
          <w:color w:val="000000" w:themeColor="text1"/>
          <w:lang w:val="en-GB"/>
        </w:rPr>
        <w:t xml:space="preserve">(4), 638–645. </w:t>
      </w:r>
    </w:p>
    <w:p w14:paraId="73C80ADD" w14:textId="77777777" w:rsidR="00BA705B" w:rsidRPr="00E46489" w:rsidRDefault="00BA705B" w:rsidP="00BA705B">
      <w:pPr>
        <w:rPr>
          <w:color w:val="000000" w:themeColor="text1"/>
        </w:rPr>
      </w:pPr>
      <w:r w:rsidRPr="00E46489">
        <w:rPr>
          <w:color w:val="000000" w:themeColor="text1"/>
        </w:rPr>
        <w:t xml:space="preserve">Kemmis, S., &amp; Grootenboer, P. (2008). Situating praxis in practice: Practice architectures and the the cultural, social and material conditions for practice. In S. Kemmis &amp; T. J. Smith (Eds.), </w:t>
      </w:r>
      <w:r w:rsidRPr="00E46489">
        <w:rPr>
          <w:i/>
          <w:iCs/>
          <w:color w:val="000000" w:themeColor="text1"/>
        </w:rPr>
        <w:t>Enabling Praxis: Challenges for Education</w:t>
      </w:r>
      <w:r w:rsidRPr="00E46489">
        <w:rPr>
          <w:color w:val="000000" w:themeColor="text1"/>
        </w:rPr>
        <w:t xml:space="preserve"> (3</w:t>
      </w:r>
      <w:r w:rsidRPr="00E46489">
        <w:rPr>
          <w:color w:val="000000" w:themeColor="text1"/>
          <w:vertAlign w:val="superscript"/>
        </w:rPr>
        <w:t>rd</w:t>
      </w:r>
      <w:r w:rsidRPr="00E46489">
        <w:rPr>
          <w:color w:val="000000" w:themeColor="text1"/>
        </w:rPr>
        <w:t xml:space="preserve"> ed., pp. 37–64). Sense Publishers.</w:t>
      </w:r>
    </w:p>
    <w:p w14:paraId="5C55A5ED" w14:textId="77777777" w:rsidR="00BA705B" w:rsidRPr="00E46489" w:rsidRDefault="00BA705B" w:rsidP="00BA705B">
      <w:pPr>
        <w:rPr>
          <w:color w:val="000000" w:themeColor="text1"/>
        </w:rPr>
      </w:pPr>
      <w:r w:rsidRPr="00E46489">
        <w:rPr>
          <w:color w:val="000000" w:themeColor="text1"/>
        </w:rPr>
        <w:t xml:space="preserve">Kemmis, S. (2019). </w:t>
      </w:r>
      <w:r w:rsidRPr="00E46489">
        <w:rPr>
          <w:i/>
          <w:iCs/>
          <w:color w:val="000000" w:themeColor="text1"/>
        </w:rPr>
        <w:t>A Practice Sensibility: An invitation to the theory of practice architectures.</w:t>
      </w:r>
      <w:r w:rsidRPr="00E46489">
        <w:rPr>
          <w:color w:val="000000" w:themeColor="text1"/>
        </w:rPr>
        <w:t xml:space="preserve"> New York</w:t>
      </w:r>
      <w:r w:rsidRPr="00E46489">
        <w:rPr>
          <w:i/>
          <w:iCs/>
          <w:color w:val="000000" w:themeColor="text1"/>
        </w:rPr>
        <w:t xml:space="preserve">: </w:t>
      </w:r>
      <w:r w:rsidRPr="00E46489">
        <w:rPr>
          <w:color w:val="000000" w:themeColor="text1"/>
        </w:rPr>
        <w:t>Springer.</w:t>
      </w:r>
    </w:p>
    <w:p w14:paraId="5CCB4B0A" w14:textId="77777777" w:rsidR="00BA705B" w:rsidRPr="00E46489" w:rsidRDefault="00BA705B" w:rsidP="00BA705B">
      <w:pPr>
        <w:rPr>
          <w:color w:val="000000" w:themeColor="text1"/>
        </w:rPr>
      </w:pPr>
      <w:r w:rsidRPr="00E46489">
        <w:rPr>
          <w:color w:val="000000" w:themeColor="text1"/>
        </w:rPr>
        <w:t xml:space="preserve">Kennedy, A. &amp; Parsons, A. (2012). Macro-social marketing and social engineering: A systems approach. </w:t>
      </w:r>
      <w:r w:rsidRPr="00E46489">
        <w:rPr>
          <w:i/>
          <w:iCs/>
          <w:color w:val="000000" w:themeColor="text1"/>
        </w:rPr>
        <w:t>Journal of Social Marketing, 2(1)</w:t>
      </w:r>
      <w:r w:rsidRPr="00E46489">
        <w:rPr>
          <w:color w:val="000000" w:themeColor="text1"/>
        </w:rPr>
        <w:t xml:space="preserve">, 37–51. </w:t>
      </w:r>
    </w:p>
    <w:p w14:paraId="7E0AA595" w14:textId="77777777" w:rsidR="00BA705B" w:rsidRPr="00E46489" w:rsidRDefault="00BA705B" w:rsidP="00BA705B">
      <w:pPr>
        <w:rPr>
          <w:color w:val="000000" w:themeColor="text1"/>
        </w:rPr>
      </w:pPr>
      <w:r w:rsidRPr="00E46489">
        <w:rPr>
          <w:color w:val="000000" w:themeColor="text1"/>
        </w:rPr>
        <w:t xml:space="preserve">Lefebvre, R.C. (2011). An integrative model for social marketing. </w:t>
      </w:r>
      <w:r w:rsidRPr="00E46489">
        <w:rPr>
          <w:i/>
          <w:iCs/>
          <w:color w:val="000000" w:themeColor="text1"/>
        </w:rPr>
        <w:t>Journal of Social Marketing</w:t>
      </w:r>
      <w:r w:rsidRPr="00E46489">
        <w:rPr>
          <w:color w:val="000000" w:themeColor="text1"/>
        </w:rPr>
        <w:t xml:space="preserve">, </w:t>
      </w:r>
      <w:r w:rsidRPr="00E46489">
        <w:rPr>
          <w:i/>
          <w:iCs/>
          <w:color w:val="000000" w:themeColor="text1"/>
        </w:rPr>
        <w:t>1</w:t>
      </w:r>
      <w:r w:rsidRPr="00E46489">
        <w:rPr>
          <w:color w:val="000000" w:themeColor="text1"/>
        </w:rPr>
        <w:t>(1), 54–72.</w:t>
      </w:r>
    </w:p>
    <w:p w14:paraId="797F34FE" w14:textId="77777777" w:rsidR="00BA705B" w:rsidRPr="00E46489" w:rsidRDefault="00BA705B" w:rsidP="00BA705B">
      <w:pPr>
        <w:rPr>
          <w:color w:val="000000" w:themeColor="text1"/>
        </w:rPr>
      </w:pPr>
      <w:r w:rsidRPr="00E46489">
        <w:rPr>
          <w:color w:val="000000" w:themeColor="text1"/>
        </w:rPr>
        <w:t xml:space="preserve">Lefebvre, R.C. (2012).Transformative social marketing: co-creating the social marketing discipline and brand. </w:t>
      </w:r>
      <w:r w:rsidRPr="00E46489">
        <w:rPr>
          <w:i/>
          <w:iCs/>
          <w:color w:val="000000" w:themeColor="text1"/>
        </w:rPr>
        <w:t>Journal of Social Marketing, 2</w:t>
      </w:r>
      <w:r w:rsidRPr="00E46489">
        <w:rPr>
          <w:color w:val="000000" w:themeColor="text1"/>
        </w:rPr>
        <w:t>(2), 118–129.</w:t>
      </w:r>
    </w:p>
    <w:p w14:paraId="2020FBD2" w14:textId="77777777" w:rsidR="00BA705B" w:rsidRPr="00E46489" w:rsidRDefault="00BA705B" w:rsidP="00BA705B">
      <w:pPr>
        <w:rPr>
          <w:color w:val="000000" w:themeColor="text1"/>
        </w:rPr>
      </w:pPr>
      <w:r w:rsidRPr="00E46489">
        <w:rPr>
          <w:color w:val="000000" w:themeColor="text1"/>
        </w:rPr>
        <w:t xml:space="preserve">Lindegaard, L., Nordin,L., Jourdan, D., &amp; Simovska, V. (2019). (Re)framing school as a setting for promoting health and well-being: a double translation process. </w:t>
      </w:r>
      <w:r w:rsidRPr="00E46489">
        <w:rPr>
          <w:i/>
          <w:iCs/>
          <w:color w:val="000000" w:themeColor="text1"/>
        </w:rPr>
        <w:t>Critical Public Health, 29</w:t>
      </w:r>
      <w:r w:rsidRPr="00E46489">
        <w:rPr>
          <w:color w:val="000000" w:themeColor="text1"/>
        </w:rPr>
        <w:t xml:space="preserve">(3), 325–336, </w:t>
      </w:r>
    </w:p>
    <w:p w14:paraId="2C697165" w14:textId="77777777" w:rsidR="00BA705B" w:rsidRPr="00E46489" w:rsidRDefault="00BA705B" w:rsidP="00BA705B">
      <w:pPr>
        <w:rPr>
          <w:color w:val="000000" w:themeColor="text1"/>
        </w:rPr>
      </w:pPr>
      <w:r w:rsidRPr="00E46489">
        <w:rPr>
          <w:color w:val="000000" w:themeColor="text1"/>
        </w:rPr>
        <w:lastRenderedPageBreak/>
        <w:t xml:space="preserve">Macrorie, R., Foulds, C., &amp; Hargraves, T. (2015). Governing and governed by practices. In Y. Strengers &amp; C. Maller (Eds.), </w:t>
      </w:r>
      <w:r w:rsidRPr="00E46489">
        <w:rPr>
          <w:i/>
          <w:iCs/>
          <w:color w:val="000000" w:themeColor="text1"/>
        </w:rPr>
        <w:t>Social Practices, Intervention and Sustainability</w:t>
      </w:r>
      <w:r w:rsidRPr="00E46489">
        <w:rPr>
          <w:color w:val="000000" w:themeColor="text1"/>
        </w:rPr>
        <w:t xml:space="preserve"> (pp. 95–111). Routledge. </w:t>
      </w:r>
    </w:p>
    <w:p w14:paraId="642FFBD1" w14:textId="77777777" w:rsidR="00BA705B" w:rsidRPr="00E46489" w:rsidRDefault="00BA705B" w:rsidP="00BA705B">
      <w:pPr>
        <w:rPr>
          <w:color w:val="000000" w:themeColor="text1"/>
        </w:rPr>
      </w:pPr>
      <w:r w:rsidRPr="00E46489">
        <w:rPr>
          <w:color w:val="000000" w:themeColor="text1"/>
        </w:rPr>
        <w:t xml:space="preserve">Maller, C.J. (2015). Understanding health through social practices: performance and materiality in everyday life. </w:t>
      </w:r>
      <w:r w:rsidRPr="00E46489">
        <w:rPr>
          <w:i/>
          <w:iCs/>
          <w:color w:val="000000" w:themeColor="text1"/>
        </w:rPr>
        <w:t>Sociology of health &amp; illness, 37</w:t>
      </w:r>
      <w:r w:rsidRPr="00E46489">
        <w:rPr>
          <w:color w:val="000000" w:themeColor="text1"/>
        </w:rPr>
        <w:t xml:space="preserve">(1), 52–66. </w:t>
      </w:r>
    </w:p>
    <w:p w14:paraId="1FDC6FBF" w14:textId="77777777" w:rsidR="00BA705B" w:rsidRPr="00E46489" w:rsidRDefault="00BA705B" w:rsidP="00BA705B">
      <w:pPr>
        <w:rPr>
          <w:color w:val="000000" w:themeColor="text1"/>
        </w:rPr>
      </w:pPr>
      <w:r w:rsidRPr="00E46489">
        <w:rPr>
          <w:color w:val="000000" w:themeColor="text1"/>
        </w:rPr>
        <w:t>McManus, A.M., Masters, R.S., Laukkanen, R.M., Yu, C.C., Sit, C.H., &amp; Ling, F.C. (2008). Using heart-rate feedback to increase physical activity in children</w:t>
      </w:r>
      <w:r w:rsidRPr="00E46489">
        <w:rPr>
          <w:i/>
          <w:iCs/>
          <w:color w:val="000000" w:themeColor="text1"/>
        </w:rPr>
        <w:t>. Preventive medicine, 47</w:t>
      </w:r>
      <w:r w:rsidRPr="00E46489">
        <w:rPr>
          <w:color w:val="000000" w:themeColor="text1"/>
        </w:rPr>
        <w:t xml:space="preserve">(4), 402–408. </w:t>
      </w:r>
    </w:p>
    <w:p w14:paraId="66B7BEA9" w14:textId="77777777" w:rsidR="00BA705B" w:rsidRPr="00E46489" w:rsidRDefault="00BA705B" w:rsidP="00BA705B">
      <w:pPr>
        <w:rPr>
          <w:color w:val="000000" w:themeColor="text1"/>
        </w:rPr>
      </w:pPr>
      <w:r w:rsidRPr="00E46489">
        <w:rPr>
          <w:color w:val="000000" w:themeColor="text1"/>
        </w:rPr>
        <w:t xml:space="preserve">Meier, P.S., Warde, A., &amp; Holmes, J. (2018). All drinking is not equal: how a social practice theory lens could enhance public health research on alcohol and other health behaviours. </w:t>
      </w:r>
      <w:r w:rsidRPr="00E46489">
        <w:rPr>
          <w:i/>
          <w:iCs/>
          <w:color w:val="000000" w:themeColor="text1"/>
        </w:rPr>
        <w:t>Addiction, 113</w:t>
      </w:r>
      <w:r w:rsidRPr="00E46489">
        <w:rPr>
          <w:color w:val="000000" w:themeColor="text1"/>
        </w:rPr>
        <w:t xml:space="preserve">(2), 206–213. </w:t>
      </w:r>
    </w:p>
    <w:p w14:paraId="321A5627" w14:textId="77777777" w:rsidR="00BA705B" w:rsidRPr="00E46489" w:rsidRDefault="00BA705B" w:rsidP="00BA705B">
      <w:pPr>
        <w:rPr>
          <w:color w:val="000000" w:themeColor="text1"/>
        </w:rPr>
      </w:pPr>
      <w:r w:rsidRPr="00E46489">
        <w:rPr>
          <w:color w:val="000000" w:themeColor="text1"/>
        </w:rPr>
        <w:t xml:space="preserve">Miller, B.G., Valbuena, D.A., Zerger, H.M., &amp; Miltenberger, R.G. (2018). Evaluating public posting, goal setting, and rewards to increase physical activity during school recess. </w:t>
      </w:r>
      <w:r w:rsidRPr="00E46489">
        <w:rPr>
          <w:i/>
          <w:iCs/>
          <w:color w:val="000000" w:themeColor="text1"/>
        </w:rPr>
        <w:t>Behavioral Interventions, 33(3)</w:t>
      </w:r>
      <w:r w:rsidRPr="00E46489">
        <w:rPr>
          <w:color w:val="000000" w:themeColor="text1"/>
        </w:rPr>
        <w:t xml:space="preserve">, 237– 250. </w:t>
      </w:r>
    </w:p>
    <w:p w14:paraId="3767DA34" w14:textId="77777777" w:rsidR="00BA705B" w:rsidRPr="00E46489" w:rsidRDefault="00BA705B" w:rsidP="00BA705B">
      <w:pPr>
        <w:rPr>
          <w:color w:val="000000" w:themeColor="text1"/>
        </w:rPr>
      </w:pPr>
      <w:r w:rsidRPr="00E46489">
        <w:rPr>
          <w:color w:val="000000" w:themeColor="text1"/>
        </w:rPr>
        <w:t xml:space="preserve">Moloney, S. &amp; Strengers, Y. (2014). Going Green? The limitations of behaviour change programmes as a policy response to escalating resource consumption. </w:t>
      </w:r>
      <w:r w:rsidRPr="00E46489">
        <w:rPr>
          <w:i/>
          <w:iCs/>
          <w:color w:val="000000" w:themeColor="text1"/>
        </w:rPr>
        <w:t>Environmental Policy and Governance, 24</w:t>
      </w:r>
      <w:r w:rsidRPr="00E46489">
        <w:rPr>
          <w:color w:val="000000" w:themeColor="text1"/>
        </w:rPr>
        <w:t xml:space="preserve"> (2), 94–107.</w:t>
      </w:r>
    </w:p>
    <w:p w14:paraId="262AD409" w14:textId="77777777" w:rsidR="00BA705B" w:rsidRPr="00E46489" w:rsidRDefault="00BA705B" w:rsidP="00BA705B">
      <w:pPr>
        <w:rPr>
          <w:color w:val="000000" w:themeColor="text1"/>
        </w:rPr>
      </w:pPr>
      <w:r w:rsidRPr="00E46489">
        <w:rPr>
          <w:color w:val="000000" w:themeColor="text1"/>
        </w:rPr>
        <w:t xml:space="preserve">Ong, D. &amp; Blaire-Stevens, C. (2010). The Total Process Planning (TPP) Framework. In J. French, B.S. McVey, &amp; R. Merritt (Eds.), </w:t>
      </w:r>
      <w:r w:rsidRPr="00E46489">
        <w:rPr>
          <w:i/>
          <w:iCs/>
          <w:color w:val="000000" w:themeColor="text1"/>
        </w:rPr>
        <w:t>Social Marketing and Public Health</w:t>
      </w:r>
      <w:r w:rsidRPr="00E46489">
        <w:rPr>
          <w:color w:val="000000" w:themeColor="text1"/>
        </w:rPr>
        <w:t xml:space="preserve"> (pp. 151–162.) Oxford University Press.</w:t>
      </w:r>
    </w:p>
    <w:p w14:paraId="54151A43" w14:textId="77777777" w:rsidR="00BA705B" w:rsidRPr="00E46489" w:rsidRDefault="00BA705B" w:rsidP="00BA705B">
      <w:pPr>
        <w:rPr>
          <w:color w:val="000000" w:themeColor="text1"/>
        </w:rPr>
      </w:pPr>
      <w:r w:rsidRPr="00E46489">
        <w:rPr>
          <w:color w:val="000000" w:themeColor="text1"/>
        </w:rPr>
        <w:t xml:space="preserve">Paddock, J. (2017). Household consumption and environmental change: Rethinking the policy problem through narratives of food practice. </w:t>
      </w:r>
      <w:r w:rsidRPr="00E46489">
        <w:rPr>
          <w:i/>
          <w:iCs/>
          <w:color w:val="000000" w:themeColor="text1"/>
        </w:rPr>
        <w:t>Journal of Consumer Culture, 17</w:t>
      </w:r>
      <w:r w:rsidRPr="00E46489">
        <w:rPr>
          <w:color w:val="000000" w:themeColor="text1"/>
        </w:rPr>
        <w:t xml:space="preserve">(1), 122–139. </w:t>
      </w:r>
    </w:p>
    <w:p w14:paraId="489D50A2" w14:textId="77777777" w:rsidR="00BA705B" w:rsidRPr="00E46489" w:rsidRDefault="00BA705B" w:rsidP="00BA705B">
      <w:pPr>
        <w:rPr>
          <w:color w:val="000000" w:themeColor="text1"/>
        </w:rPr>
      </w:pPr>
      <w:r w:rsidRPr="00E46489">
        <w:rPr>
          <w:color w:val="000000" w:themeColor="text1"/>
          <w:lang w:val="en-GB"/>
        </w:rPr>
        <w:t>Ployhart, R.E. &amp; Vandenberg, R.J. (2010). Longitudinal research: The theory, design, and analysis of change. </w:t>
      </w:r>
      <w:r w:rsidRPr="00E46489">
        <w:rPr>
          <w:i/>
          <w:iCs/>
          <w:color w:val="000000" w:themeColor="text1"/>
          <w:lang w:val="en-GB"/>
        </w:rPr>
        <w:t>Journal of Management, 36</w:t>
      </w:r>
      <w:r w:rsidRPr="00E46489">
        <w:rPr>
          <w:color w:val="000000" w:themeColor="text1"/>
          <w:lang w:val="en-GB"/>
        </w:rPr>
        <w:t>(1), 94–120</w:t>
      </w:r>
    </w:p>
    <w:p w14:paraId="562B3DF4" w14:textId="77777777" w:rsidR="00BA705B" w:rsidRPr="00E46489" w:rsidRDefault="00BA705B" w:rsidP="00BA705B">
      <w:pPr>
        <w:rPr>
          <w:color w:val="000000" w:themeColor="text1"/>
        </w:rPr>
      </w:pPr>
      <w:r w:rsidRPr="00E46489">
        <w:rPr>
          <w:color w:val="000000" w:themeColor="text1"/>
        </w:rPr>
        <w:t>Raftopoulou, E. &amp; Hogg, M. (2010). The political role of government-sponsored social marketing campaigns</w:t>
      </w:r>
      <w:r w:rsidRPr="00E46489">
        <w:rPr>
          <w:i/>
          <w:iCs/>
          <w:color w:val="000000" w:themeColor="text1"/>
        </w:rPr>
        <w:t>. European Journal of Marketing, 44</w:t>
      </w:r>
      <w:r w:rsidRPr="00E46489">
        <w:rPr>
          <w:color w:val="000000" w:themeColor="text1"/>
        </w:rPr>
        <w:t xml:space="preserve">(7/8), 1206–1227. </w:t>
      </w:r>
    </w:p>
    <w:p w14:paraId="53F49115" w14:textId="77777777" w:rsidR="00BA705B" w:rsidRPr="00E46489" w:rsidRDefault="00BA705B" w:rsidP="00BA705B">
      <w:pPr>
        <w:rPr>
          <w:color w:val="000000" w:themeColor="text1"/>
        </w:rPr>
      </w:pPr>
      <w:r w:rsidRPr="00E46489">
        <w:rPr>
          <w:color w:val="000000" w:themeColor="text1"/>
        </w:rPr>
        <w:t xml:space="preserve">Reis, R.S., Salvo, D., Ogilvie, D., Lambert, E.V., Goenka, S., &amp; Brownson, R.C. (2016). Scaling up physical activity interventions worldwide: stepping up to larger and smarter approaches to get people moving. </w:t>
      </w:r>
      <w:r w:rsidRPr="00E46489">
        <w:rPr>
          <w:i/>
          <w:iCs/>
          <w:color w:val="000000" w:themeColor="text1"/>
        </w:rPr>
        <w:t>The Lancet, 388(10051)</w:t>
      </w:r>
      <w:r w:rsidRPr="00E46489">
        <w:rPr>
          <w:color w:val="000000" w:themeColor="text1"/>
        </w:rPr>
        <w:t>, 1337–1348.</w:t>
      </w:r>
    </w:p>
    <w:p w14:paraId="686EAB7E" w14:textId="77777777" w:rsidR="00BA705B" w:rsidRPr="00E46489" w:rsidRDefault="00BA705B" w:rsidP="00BA705B">
      <w:pPr>
        <w:rPr>
          <w:color w:val="000000" w:themeColor="text1"/>
          <w:lang w:val="en-GB"/>
        </w:rPr>
      </w:pPr>
      <w:r w:rsidRPr="00E46489">
        <w:rPr>
          <w:color w:val="000000" w:themeColor="text1"/>
        </w:rPr>
        <w:t xml:space="preserve">Rickwood, G. (2013). School culture and physical activity: A systematic review. </w:t>
      </w:r>
      <w:r w:rsidRPr="00E46489">
        <w:rPr>
          <w:i/>
          <w:iCs/>
          <w:color w:val="000000" w:themeColor="text1"/>
          <w:lang w:val="en-GB"/>
        </w:rPr>
        <w:t>Canadian Journal of Educational Administration and Policy, 143</w:t>
      </w:r>
      <w:r w:rsidRPr="00E46489">
        <w:rPr>
          <w:color w:val="000000" w:themeColor="text1"/>
          <w:lang w:val="en-GB"/>
        </w:rPr>
        <w:t>, 1</w:t>
      </w:r>
      <w:r w:rsidRPr="00E46489">
        <w:rPr>
          <w:color w:val="000000" w:themeColor="text1"/>
        </w:rPr>
        <w:t>–</w:t>
      </w:r>
      <w:r w:rsidRPr="00E46489">
        <w:rPr>
          <w:color w:val="000000" w:themeColor="text1"/>
          <w:lang w:val="en-GB"/>
        </w:rPr>
        <w:t xml:space="preserve">51. </w:t>
      </w:r>
    </w:p>
    <w:p w14:paraId="78B5EAF2" w14:textId="77777777" w:rsidR="00BA705B" w:rsidRPr="00E46489" w:rsidRDefault="00BA705B" w:rsidP="00BA705B">
      <w:pPr>
        <w:rPr>
          <w:color w:val="000000" w:themeColor="text1"/>
        </w:rPr>
      </w:pPr>
      <w:r w:rsidRPr="00E46489">
        <w:rPr>
          <w:color w:val="000000" w:themeColor="text1"/>
        </w:rPr>
        <w:lastRenderedPageBreak/>
        <w:t xml:space="preserve">Rickwood, G. (2015). Cultural components of physically active schools. </w:t>
      </w:r>
      <w:r w:rsidRPr="00E46489">
        <w:rPr>
          <w:i/>
          <w:iCs/>
          <w:color w:val="000000" w:themeColor="text1"/>
        </w:rPr>
        <w:t>Strategies,</w:t>
      </w:r>
      <w:r w:rsidRPr="00E46489">
        <w:rPr>
          <w:color w:val="000000" w:themeColor="text1"/>
        </w:rPr>
        <w:t xml:space="preserve"> </w:t>
      </w:r>
      <w:r w:rsidRPr="00E46489">
        <w:rPr>
          <w:i/>
          <w:iCs/>
          <w:color w:val="000000" w:themeColor="text1"/>
        </w:rPr>
        <w:t>28</w:t>
      </w:r>
      <w:r w:rsidRPr="00E46489">
        <w:rPr>
          <w:color w:val="000000" w:themeColor="text1"/>
        </w:rPr>
        <w:t>(1), 3–7.</w:t>
      </w:r>
    </w:p>
    <w:p w14:paraId="76032E83" w14:textId="77777777" w:rsidR="00BA705B" w:rsidRPr="00E46489" w:rsidRDefault="00BA705B" w:rsidP="00BA705B">
      <w:pPr>
        <w:rPr>
          <w:color w:val="000000" w:themeColor="text1"/>
          <w:highlight w:val="yellow"/>
        </w:rPr>
      </w:pPr>
      <w:r w:rsidRPr="00E46489">
        <w:rPr>
          <w:rStyle w:val="authors"/>
          <w:color w:val="000000" w:themeColor="text1"/>
        </w:rPr>
        <w:t>Rundle-Thiele, S., David, P., Willmott, T., Pang, B., Eagle, L., &amp; Hay, R.</w:t>
      </w:r>
      <w:r w:rsidRPr="00E46489">
        <w:rPr>
          <w:color w:val="000000" w:themeColor="text1"/>
        </w:rPr>
        <w:t> </w:t>
      </w:r>
      <w:r w:rsidRPr="00E46489">
        <w:rPr>
          <w:rStyle w:val="Date1"/>
          <w:color w:val="000000" w:themeColor="text1"/>
        </w:rPr>
        <w:t>(2019).</w:t>
      </w:r>
      <w:r w:rsidRPr="00E46489">
        <w:rPr>
          <w:color w:val="000000" w:themeColor="text1"/>
        </w:rPr>
        <w:t> </w:t>
      </w:r>
      <w:r w:rsidRPr="00E46489">
        <w:rPr>
          <w:rStyle w:val="arttitle"/>
          <w:color w:val="000000" w:themeColor="text1"/>
        </w:rPr>
        <w:t>Social marketing theory development goals: an agenda to drive change.</w:t>
      </w:r>
      <w:r w:rsidRPr="00E46489">
        <w:rPr>
          <w:color w:val="000000" w:themeColor="text1"/>
        </w:rPr>
        <w:t> </w:t>
      </w:r>
      <w:r w:rsidRPr="00E46489">
        <w:rPr>
          <w:rStyle w:val="serialtitle"/>
          <w:i/>
          <w:iCs/>
          <w:color w:val="000000" w:themeColor="text1"/>
        </w:rPr>
        <w:t xml:space="preserve">Journal of Marketing Management, </w:t>
      </w:r>
      <w:r w:rsidRPr="00E46489">
        <w:rPr>
          <w:rStyle w:val="volumeissue"/>
          <w:i/>
          <w:iCs/>
          <w:color w:val="000000" w:themeColor="text1"/>
        </w:rPr>
        <w:t>35</w:t>
      </w:r>
      <w:r w:rsidRPr="00E46489">
        <w:rPr>
          <w:rStyle w:val="volumeissue"/>
          <w:color w:val="000000" w:themeColor="text1"/>
        </w:rPr>
        <w:t>(1-2),</w:t>
      </w:r>
      <w:r w:rsidRPr="00E46489">
        <w:rPr>
          <w:color w:val="000000" w:themeColor="text1"/>
        </w:rPr>
        <w:t> </w:t>
      </w:r>
      <w:r w:rsidRPr="00E46489">
        <w:rPr>
          <w:rStyle w:val="pagerange"/>
          <w:color w:val="000000" w:themeColor="text1"/>
        </w:rPr>
        <w:t>160</w:t>
      </w:r>
      <w:r w:rsidRPr="00E46489">
        <w:rPr>
          <w:color w:val="000000" w:themeColor="text1"/>
        </w:rPr>
        <w:t>–</w:t>
      </w:r>
      <w:r w:rsidRPr="00E46489">
        <w:rPr>
          <w:rStyle w:val="pagerange"/>
          <w:color w:val="000000" w:themeColor="text1"/>
        </w:rPr>
        <w:t>181.</w:t>
      </w:r>
    </w:p>
    <w:p w14:paraId="731C474E" w14:textId="5547449C" w:rsidR="00BA705B" w:rsidRPr="00E46489" w:rsidRDefault="00BA705B" w:rsidP="00BA705B">
      <w:pPr>
        <w:rPr>
          <w:color w:val="000000" w:themeColor="text1"/>
          <w:highlight w:val="yellow"/>
        </w:rPr>
      </w:pPr>
      <w:r w:rsidRPr="00E46489">
        <w:rPr>
          <w:color w:val="000000" w:themeColor="text1"/>
        </w:rPr>
        <w:t xml:space="preserve">Schatziki, T. (2015). Practices, governance and sustainability. In Y. Strengers &amp; C. Maller (Eds.), </w:t>
      </w:r>
      <w:r w:rsidRPr="00E46489">
        <w:rPr>
          <w:i/>
          <w:iCs/>
          <w:color w:val="000000" w:themeColor="text1"/>
        </w:rPr>
        <w:t>Social Practices, Intervention and Sustainability</w:t>
      </w:r>
      <w:r w:rsidRPr="00E46489">
        <w:rPr>
          <w:color w:val="000000" w:themeColor="text1"/>
        </w:rPr>
        <w:t xml:space="preserve"> (pp. 15–30). Routledge. </w:t>
      </w:r>
    </w:p>
    <w:p w14:paraId="1EE874F2" w14:textId="2A1FFC26" w:rsidR="00BA705B" w:rsidRPr="00E46489" w:rsidRDefault="00BA705B" w:rsidP="00BA705B">
      <w:pPr>
        <w:rPr>
          <w:color w:val="000000" w:themeColor="text1"/>
        </w:rPr>
      </w:pPr>
      <w:r w:rsidRPr="00E46489">
        <w:rPr>
          <w:color w:val="000000" w:themeColor="text1"/>
        </w:rPr>
        <w:t xml:space="preserve">Shove, E. (2015). Linking low carbon policy and social practice. In Y. Strengers &amp; C. Maller (Eds.), </w:t>
      </w:r>
      <w:r w:rsidRPr="00E46489">
        <w:rPr>
          <w:i/>
          <w:iCs/>
          <w:color w:val="000000" w:themeColor="text1"/>
        </w:rPr>
        <w:t>Social Practices, Intervention and Sustainability</w:t>
      </w:r>
      <w:r w:rsidRPr="00E46489">
        <w:rPr>
          <w:color w:val="000000" w:themeColor="text1"/>
        </w:rPr>
        <w:t xml:space="preserve"> (pp. 31–44). London: Routledge.</w:t>
      </w:r>
    </w:p>
    <w:p w14:paraId="56DB3A42" w14:textId="77777777" w:rsidR="00BA705B" w:rsidRPr="00E46489" w:rsidRDefault="00BA705B" w:rsidP="00BA705B">
      <w:pPr>
        <w:rPr>
          <w:color w:val="000000" w:themeColor="text1"/>
        </w:rPr>
      </w:pPr>
      <w:r w:rsidRPr="00E46489">
        <w:rPr>
          <w:color w:val="000000" w:themeColor="text1"/>
        </w:rPr>
        <w:t xml:space="preserve">Shove, E., Pantzar, M., &amp; Watson, M. (2012). </w:t>
      </w:r>
      <w:r w:rsidRPr="00E46489">
        <w:rPr>
          <w:i/>
          <w:iCs/>
          <w:color w:val="000000" w:themeColor="text1"/>
        </w:rPr>
        <w:t>The Dynamics of Social Practice</w:t>
      </w:r>
      <w:r w:rsidRPr="00E46489">
        <w:rPr>
          <w:color w:val="000000" w:themeColor="text1"/>
        </w:rPr>
        <w:t xml:space="preserve">. London: Sage. </w:t>
      </w:r>
    </w:p>
    <w:p w14:paraId="3356E7B8" w14:textId="77777777" w:rsidR="00BA705B" w:rsidRPr="00E46489" w:rsidRDefault="00BA705B" w:rsidP="00BA705B">
      <w:pPr>
        <w:rPr>
          <w:color w:val="000000" w:themeColor="text1"/>
          <w:lang w:val="en-GB"/>
        </w:rPr>
      </w:pPr>
      <w:r w:rsidRPr="00E46489">
        <w:rPr>
          <w:color w:val="000000" w:themeColor="text1"/>
        </w:rPr>
        <w:t xml:space="preserve">Shove, S. &amp; Walker, G. (2010). </w:t>
      </w:r>
      <w:r w:rsidRPr="00E46489">
        <w:rPr>
          <w:color w:val="000000" w:themeColor="text1"/>
          <w:lang w:val="en-GB"/>
        </w:rPr>
        <w:t xml:space="preserve">Governing transitions in the sustainability of everyday life. </w:t>
      </w:r>
      <w:r w:rsidRPr="00E46489">
        <w:rPr>
          <w:i/>
          <w:iCs/>
          <w:color w:val="000000" w:themeColor="text1"/>
          <w:lang w:val="en-GB"/>
        </w:rPr>
        <w:t>Research Policy, 39</w:t>
      </w:r>
      <w:r w:rsidRPr="00E46489">
        <w:rPr>
          <w:color w:val="000000" w:themeColor="text1"/>
          <w:lang w:val="en-GB"/>
        </w:rPr>
        <w:t xml:space="preserve">(4), 471–476.  </w:t>
      </w:r>
    </w:p>
    <w:p w14:paraId="28044D58" w14:textId="77777777" w:rsidR="00BA705B" w:rsidRPr="00E46489" w:rsidRDefault="00BA705B" w:rsidP="00BA705B">
      <w:pPr>
        <w:rPr>
          <w:color w:val="000000" w:themeColor="text1"/>
        </w:rPr>
      </w:pPr>
      <w:r w:rsidRPr="00E46489">
        <w:rPr>
          <w:color w:val="000000" w:themeColor="text1"/>
        </w:rPr>
        <w:t xml:space="preserve">Southerton, D. (2013). Habits, routines and temporalities of consumption: From individual behaviours to the reproduction of everyday practices. </w:t>
      </w:r>
      <w:r w:rsidRPr="00E46489">
        <w:rPr>
          <w:i/>
          <w:iCs/>
          <w:color w:val="000000" w:themeColor="text1"/>
        </w:rPr>
        <w:t>Time &amp; Society, 22</w:t>
      </w:r>
      <w:r w:rsidRPr="00E46489">
        <w:rPr>
          <w:color w:val="000000" w:themeColor="text1"/>
        </w:rPr>
        <w:t xml:space="preserve">(3), 335–355. </w:t>
      </w:r>
    </w:p>
    <w:p w14:paraId="4817F818" w14:textId="77777777" w:rsidR="00BA705B" w:rsidRPr="00E46489" w:rsidRDefault="00BA705B" w:rsidP="00BA705B">
      <w:pPr>
        <w:rPr>
          <w:color w:val="000000" w:themeColor="text1"/>
        </w:rPr>
      </w:pPr>
      <w:r w:rsidRPr="00E46489">
        <w:rPr>
          <w:color w:val="000000" w:themeColor="text1"/>
        </w:rPr>
        <w:t xml:space="preserve">Southerton, D. &amp; Welch, D. (2016). Focus: New Directions in Sustainable Consumption. </w:t>
      </w:r>
      <w:r w:rsidRPr="00E46489">
        <w:rPr>
          <w:i/>
          <w:iCs/>
          <w:color w:val="000000" w:themeColor="text1"/>
        </w:rPr>
        <w:t>Discover Society</w:t>
      </w:r>
      <w:r w:rsidRPr="00E46489">
        <w:rPr>
          <w:color w:val="000000" w:themeColor="text1"/>
        </w:rPr>
        <w:t>, 28. https://discoversociety.org/2016/01/05/focus-new-directions-in-sustainable-consumption/</w:t>
      </w:r>
    </w:p>
    <w:p w14:paraId="5A95835D" w14:textId="77777777" w:rsidR="00BA705B" w:rsidRPr="00E46489" w:rsidRDefault="00BA705B" w:rsidP="00BA705B">
      <w:pPr>
        <w:rPr>
          <w:color w:val="000000" w:themeColor="text1"/>
        </w:rPr>
      </w:pPr>
      <w:r w:rsidRPr="00E46489">
        <w:rPr>
          <w:color w:val="000000" w:themeColor="text1"/>
        </w:rPr>
        <w:t xml:space="preserve">Spotswood,F., Chatterton, T., Morey, Y., &amp; Spear, S. (2017). Practice-theoretical possibilities for social marketing: two fields learning from each other. </w:t>
      </w:r>
      <w:r w:rsidRPr="00E46489">
        <w:rPr>
          <w:i/>
          <w:iCs/>
          <w:color w:val="000000" w:themeColor="text1"/>
        </w:rPr>
        <w:t>Journal of Social Marketing</w:t>
      </w:r>
      <w:r w:rsidRPr="00E46489">
        <w:rPr>
          <w:color w:val="000000" w:themeColor="text1"/>
        </w:rPr>
        <w:t xml:space="preserve">, </w:t>
      </w:r>
      <w:r w:rsidRPr="00E46489">
        <w:rPr>
          <w:i/>
          <w:iCs/>
          <w:color w:val="000000" w:themeColor="text1"/>
        </w:rPr>
        <w:t>7</w:t>
      </w:r>
      <w:r w:rsidRPr="00E46489">
        <w:rPr>
          <w:color w:val="000000" w:themeColor="text1"/>
        </w:rPr>
        <w:t xml:space="preserve">(2), 156–171. </w:t>
      </w:r>
    </w:p>
    <w:p w14:paraId="34DD6E0A" w14:textId="77777777" w:rsidR="00BA705B" w:rsidRPr="00E46489" w:rsidRDefault="00BA705B" w:rsidP="00BA705B">
      <w:pPr>
        <w:rPr>
          <w:color w:val="000000" w:themeColor="text1"/>
        </w:rPr>
      </w:pPr>
      <w:r w:rsidRPr="00E46489">
        <w:rPr>
          <w:color w:val="000000" w:themeColor="text1"/>
        </w:rPr>
        <w:t xml:space="preserve">Spotswood, F., Wiltshire, G., Spear, S., Morey, Y., &amp; Harris, J. (2019). A practice theory approach to primary school physical activity: opportunities and challenges for intervention. </w:t>
      </w:r>
      <w:r w:rsidRPr="00E46489">
        <w:rPr>
          <w:i/>
          <w:iCs/>
          <w:color w:val="000000" w:themeColor="text1"/>
        </w:rPr>
        <w:t>Critical Public Health</w:t>
      </w:r>
      <w:r w:rsidRPr="00E46489">
        <w:rPr>
          <w:color w:val="000000" w:themeColor="text1"/>
        </w:rPr>
        <w:t>.</w:t>
      </w:r>
    </w:p>
    <w:p w14:paraId="2DD334A6" w14:textId="77777777" w:rsidR="00BA705B" w:rsidRPr="00E46489" w:rsidRDefault="00BA705B" w:rsidP="00BA705B">
      <w:pPr>
        <w:rPr>
          <w:color w:val="000000" w:themeColor="text1"/>
        </w:rPr>
      </w:pPr>
      <w:r w:rsidRPr="00E46489">
        <w:rPr>
          <w:color w:val="000000" w:themeColor="text1"/>
        </w:rPr>
        <w:t>Spurling, N. &amp; McMeekin, A. (2015). Sustaining mobility practices in England. In Y. Strengers &amp; C. Maller (Eds.). (2015). Social Practices, Intervention and Sustainability. London: Routledge.</w:t>
      </w:r>
    </w:p>
    <w:p w14:paraId="1A9794EE" w14:textId="77777777" w:rsidR="00BA705B" w:rsidRPr="00E46489" w:rsidRDefault="00BA705B" w:rsidP="00BA705B">
      <w:pPr>
        <w:rPr>
          <w:color w:val="000000" w:themeColor="text1"/>
        </w:rPr>
      </w:pPr>
      <w:r w:rsidRPr="00E46489">
        <w:rPr>
          <w:color w:val="000000" w:themeColor="text1"/>
        </w:rPr>
        <w:t xml:space="preserve">Spurling, N., McMeekin, A., Shove, E., Southerton, D., &amp; Welch, D. (2013). </w:t>
      </w:r>
      <w:r w:rsidRPr="00E46489">
        <w:rPr>
          <w:i/>
          <w:iCs/>
          <w:color w:val="000000" w:themeColor="text1"/>
        </w:rPr>
        <w:t>Interventions in practice: re-framing policy approaches to consumer behavior</w:t>
      </w:r>
      <w:r w:rsidRPr="00E46489">
        <w:rPr>
          <w:color w:val="000000" w:themeColor="text1"/>
        </w:rPr>
        <w:t>. http://www.sprg.ac.uk/uploads/sprg-report-sept-2013.pdf</w:t>
      </w:r>
    </w:p>
    <w:p w14:paraId="44393305" w14:textId="77777777" w:rsidR="00BA705B" w:rsidRPr="00E46489" w:rsidRDefault="00BA705B" w:rsidP="00BA705B">
      <w:pPr>
        <w:rPr>
          <w:color w:val="000000" w:themeColor="text1"/>
        </w:rPr>
      </w:pPr>
      <w:r w:rsidRPr="00E46489">
        <w:rPr>
          <w:color w:val="000000" w:themeColor="text1"/>
        </w:rPr>
        <w:t xml:space="preserve">Strengers, Y. &amp; Maller, C. (Eds.). (2015). </w:t>
      </w:r>
      <w:r w:rsidRPr="00E46489">
        <w:rPr>
          <w:i/>
          <w:iCs/>
          <w:color w:val="000000" w:themeColor="text1"/>
        </w:rPr>
        <w:t>Social Practices, Intervention and Sustainability</w:t>
      </w:r>
      <w:r w:rsidRPr="00E46489">
        <w:rPr>
          <w:color w:val="000000" w:themeColor="text1"/>
        </w:rPr>
        <w:t xml:space="preserve">. London: Routledge. </w:t>
      </w:r>
    </w:p>
    <w:p w14:paraId="6167285F" w14:textId="77777777" w:rsidR="00BA705B" w:rsidRPr="00E46489" w:rsidRDefault="00BA705B" w:rsidP="00BA705B">
      <w:pPr>
        <w:rPr>
          <w:color w:val="000000" w:themeColor="text1"/>
        </w:rPr>
      </w:pPr>
      <w:r w:rsidRPr="00E46489">
        <w:rPr>
          <w:color w:val="000000" w:themeColor="text1"/>
        </w:rPr>
        <w:t xml:space="preserve">Vihalem, T., Keller, M., &amp; Kiisel, M. (2015). </w:t>
      </w:r>
      <w:r w:rsidRPr="00E46489">
        <w:rPr>
          <w:i/>
          <w:iCs/>
          <w:color w:val="000000" w:themeColor="text1"/>
        </w:rPr>
        <w:t>From Intervention to Social Change. A Guide to Reshaping Everyday Practices.</w:t>
      </w:r>
      <w:r w:rsidRPr="00E46489">
        <w:rPr>
          <w:color w:val="000000" w:themeColor="text1"/>
        </w:rPr>
        <w:t xml:space="preserve"> London: Routledge. </w:t>
      </w:r>
    </w:p>
    <w:p w14:paraId="4D84B162" w14:textId="77777777" w:rsidR="00BA705B" w:rsidRPr="00E46489" w:rsidRDefault="00BA705B" w:rsidP="00BA705B">
      <w:pPr>
        <w:rPr>
          <w:color w:val="000000" w:themeColor="text1"/>
        </w:rPr>
      </w:pPr>
      <w:r w:rsidRPr="00E46489">
        <w:rPr>
          <w:color w:val="000000" w:themeColor="text1"/>
        </w:rPr>
        <w:lastRenderedPageBreak/>
        <w:t xml:space="preserve">Vaughn, A.E., Bartlett, R., Luecking, C.T., Hennink-Kaminski, H., &amp; Ward, D.S. (2019). Using a social marketing approach to develop Healthy Me, Healthy We: a nutrition and physical activity intervention in early care and education. </w:t>
      </w:r>
      <w:r w:rsidRPr="00E46489">
        <w:rPr>
          <w:i/>
          <w:iCs/>
          <w:color w:val="000000" w:themeColor="text1"/>
        </w:rPr>
        <w:t>Translational Behavioral Medicine</w:t>
      </w:r>
      <w:r w:rsidRPr="00E46489">
        <w:rPr>
          <w:color w:val="000000" w:themeColor="text1"/>
        </w:rPr>
        <w:t>,</w:t>
      </w:r>
      <w:r w:rsidRPr="00E46489">
        <w:rPr>
          <w:i/>
          <w:iCs/>
          <w:color w:val="000000" w:themeColor="text1"/>
        </w:rPr>
        <w:t xml:space="preserve"> 9</w:t>
      </w:r>
      <w:r w:rsidRPr="00E46489">
        <w:rPr>
          <w:color w:val="000000" w:themeColor="text1"/>
        </w:rPr>
        <w:t xml:space="preserve">(4), 669–681. </w:t>
      </w:r>
    </w:p>
    <w:p w14:paraId="7695D384" w14:textId="77777777" w:rsidR="00BA705B" w:rsidRPr="00E46489" w:rsidRDefault="00BA705B" w:rsidP="00BA705B">
      <w:pPr>
        <w:rPr>
          <w:color w:val="000000" w:themeColor="text1"/>
        </w:rPr>
      </w:pPr>
      <w:r w:rsidRPr="00E46489">
        <w:rPr>
          <w:color w:val="000000" w:themeColor="text1"/>
        </w:rPr>
        <w:t xml:space="preserve">Warde, A. (2015). Consumption and theories of practice. </w:t>
      </w:r>
      <w:r w:rsidRPr="00E46489">
        <w:rPr>
          <w:i/>
          <w:iCs/>
          <w:color w:val="000000" w:themeColor="text1"/>
        </w:rPr>
        <w:t>Journal of Consumer Culture</w:t>
      </w:r>
      <w:r w:rsidRPr="00E46489">
        <w:rPr>
          <w:color w:val="000000" w:themeColor="text1"/>
        </w:rPr>
        <w:t>, 5(2), 131–153.</w:t>
      </w:r>
    </w:p>
    <w:p w14:paraId="6CE063C4" w14:textId="77777777" w:rsidR="00BA705B" w:rsidRPr="00E46489" w:rsidRDefault="00BA705B" w:rsidP="00BA705B">
      <w:pPr>
        <w:rPr>
          <w:color w:val="000000" w:themeColor="text1"/>
        </w:rPr>
      </w:pPr>
      <w:r w:rsidRPr="00E46489">
        <w:rPr>
          <w:color w:val="000000" w:themeColor="text1"/>
        </w:rPr>
        <w:t xml:space="preserve">Watson, M. (2012). How theories of practice can inform transition to a decarbonised transport system. </w:t>
      </w:r>
      <w:r w:rsidRPr="00E46489">
        <w:rPr>
          <w:i/>
          <w:iCs/>
          <w:color w:val="000000" w:themeColor="text1"/>
        </w:rPr>
        <w:t>Journal of Transport Geography, 24</w:t>
      </w:r>
      <w:r w:rsidRPr="00E46489">
        <w:rPr>
          <w:color w:val="000000" w:themeColor="text1"/>
        </w:rPr>
        <w:t>, 488–496.</w:t>
      </w:r>
    </w:p>
    <w:p w14:paraId="776036EF" w14:textId="77777777" w:rsidR="00BA705B" w:rsidRPr="00E46489" w:rsidRDefault="00BA705B" w:rsidP="00BA705B">
      <w:pPr>
        <w:rPr>
          <w:color w:val="000000" w:themeColor="text1"/>
        </w:rPr>
      </w:pPr>
      <w:r w:rsidRPr="00E46489">
        <w:rPr>
          <w:color w:val="000000" w:themeColor="text1"/>
        </w:rPr>
        <w:t xml:space="preserve">Wilk, P., Clark, A.F., Maltby, A., Smith, C., Tucker, P., &amp; Gilliland, J.A. (2018). Examining individual, interpersonal, and environmental influences on children’s physical activity levels. </w:t>
      </w:r>
      <w:r w:rsidRPr="00E46489">
        <w:rPr>
          <w:i/>
          <w:iCs/>
          <w:color w:val="000000" w:themeColor="text1"/>
        </w:rPr>
        <w:t xml:space="preserve">SSM - Population Health, 4, </w:t>
      </w:r>
      <w:r w:rsidRPr="00E46489">
        <w:rPr>
          <w:color w:val="000000" w:themeColor="text1"/>
        </w:rPr>
        <w:t>76–85.</w:t>
      </w:r>
    </w:p>
    <w:p w14:paraId="41285BD8" w14:textId="77777777" w:rsidR="00BA705B" w:rsidRPr="00E46489" w:rsidRDefault="00BA705B" w:rsidP="00BA705B">
      <w:pPr>
        <w:rPr>
          <w:color w:val="000000" w:themeColor="text1"/>
        </w:rPr>
      </w:pPr>
      <w:r w:rsidRPr="00E46489">
        <w:rPr>
          <w:color w:val="000000" w:themeColor="text1"/>
        </w:rPr>
        <w:t xml:space="preserve">World Health Organisation. (1986). </w:t>
      </w:r>
      <w:r w:rsidRPr="00E46489">
        <w:rPr>
          <w:i/>
          <w:iCs/>
          <w:color w:val="000000" w:themeColor="text1"/>
        </w:rPr>
        <w:t>Ottawa Charter for Health Promotion: First International Conference on Health Promotion Ottawa, 21 November 1986.</w:t>
      </w:r>
      <w:r w:rsidRPr="00E46489">
        <w:rPr>
          <w:color w:val="000000" w:themeColor="text1"/>
        </w:rPr>
        <w:t xml:space="preserve"> https://www.healthpromotion.org.au/images/ottawa_charter_hp.pdf</w:t>
      </w:r>
    </w:p>
    <w:p w14:paraId="44585266" w14:textId="77777777" w:rsidR="00BA705B" w:rsidRPr="00E46489" w:rsidRDefault="00BA705B" w:rsidP="00BA705B">
      <w:pPr>
        <w:rPr>
          <w:color w:val="000000" w:themeColor="text1"/>
        </w:rPr>
      </w:pPr>
      <w:r w:rsidRPr="00E46489">
        <w:rPr>
          <w:color w:val="000000" w:themeColor="text1"/>
        </w:rPr>
        <w:t xml:space="preserve">Wymer, W. (2011). Developing more effective social marketing strategies. </w:t>
      </w:r>
      <w:r w:rsidRPr="00E46489">
        <w:rPr>
          <w:i/>
          <w:iCs/>
          <w:color w:val="000000" w:themeColor="text1"/>
        </w:rPr>
        <w:t>Journal of Social Marketing, 1</w:t>
      </w:r>
      <w:r w:rsidRPr="00E46489">
        <w:rPr>
          <w:color w:val="000000" w:themeColor="text1"/>
        </w:rPr>
        <w:t>(1), 17–31.</w:t>
      </w:r>
    </w:p>
    <w:p w14:paraId="6B89ECE4" w14:textId="77777777" w:rsidR="003C5FC9" w:rsidRPr="00E46489" w:rsidRDefault="003C5FC9" w:rsidP="00441874">
      <w:pPr>
        <w:rPr>
          <w:color w:val="000000" w:themeColor="text1"/>
        </w:rPr>
      </w:pPr>
    </w:p>
    <w:p w14:paraId="32DFBB13" w14:textId="3EEF96D9" w:rsidR="00FF0128" w:rsidRPr="00E46489" w:rsidRDefault="00FF0128" w:rsidP="004121CE">
      <w:pPr>
        <w:rPr>
          <w:color w:val="000000" w:themeColor="text1"/>
        </w:rPr>
      </w:pPr>
    </w:p>
    <w:sectPr w:rsidR="00FF0128" w:rsidRPr="00E46489" w:rsidSect="00D011FE">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E3D24" w14:textId="77777777" w:rsidR="00FA66D8" w:rsidRDefault="00FA66D8" w:rsidP="00441874">
      <w:r>
        <w:separator/>
      </w:r>
    </w:p>
  </w:endnote>
  <w:endnote w:type="continuationSeparator" w:id="0">
    <w:p w14:paraId="5447A5D1" w14:textId="77777777" w:rsidR="00FA66D8" w:rsidRDefault="00FA66D8" w:rsidP="00441874">
      <w:r>
        <w:continuationSeparator/>
      </w:r>
    </w:p>
  </w:endnote>
  <w:endnote w:type="continuationNotice" w:id="1">
    <w:p w14:paraId="35A6517F" w14:textId="77777777" w:rsidR="00FA66D8" w:rsidRDefault="00FA66D8" w:rsidP="004418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604020202020204"/>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FFE7C" w14:textId="77777777" w:rsidR="002B7BB4" w:rsidRDefault="002B7BB4" w:rsidP="004418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9659090"/>
      <w:docPartObj>
        <w:docPartGallery w:val="Page Numbers (Bottom of Page)"/>
        <w:docPartUnique/>
      </w:docPartObj>
    </w:sdtPr>
    <w:sdtEndPr/>
    <w:sdtContent>
      <w:p w14:paraId="5E9CF2CB" w14:textId="20C02855" w:rsidR="002B7BB4" w:rsidRDefault="002B7BB4" w:rsidP="00441874">
        <w:pPr>
          <w:pStyle w:val="Footer"/>
        </w:pPr>
        <w:r>
          <w:rPr>
            <w:noProof w:val="0"/>
          </w:rPr>
          <w:fldChar w:fldCharType="begin"/>
        </w:r>
        <w:r>
          <w:instrText xml:space="preserve"> PAGE   \* MERGEFORMAT </w:instrText>
        </w:r>
        <w:r>
          <w:rPr>
            <w:noProof w:val="0"/>
          </w:rPr>
          <w:fldChar w:fldCharType="separate"/>
        </w:r>
        <w:r>
          <w:t>2</w:t>
        </w:r>
        <w:r>
          <w:fldChar w:fldCharType="end"/>
        </w:r>
      </w:p>
    </w:sdtContent>
  </w:sdt>
  <w:p w14:paraId="22BC6881" w14:textId="77777777" w:rsidR="002B7BB4" w:rsidRDefault="002B7BB4" w:rsidP="004418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5CBC2" w14:textId="77777777" w:rsidR="002B7BB4" w:rsidRDefault="002B7BB4" w:rsidP="004418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74C830" w14:textId="77777777" w:rsidR="00FA66D8" w:rsidRDefault="00FA66D8" w:rsidP="00441874">
      <w:r>
        <w:separator/>
      </w:r>
    </w:p>
  </w:footnote>
  <w:footnote w:type="continuationSeparator" w:id="0">
    <w:p w14:paraId="1B2F5E68" w14:textId="77777777" w:rsidR="00FA66D8" w:rsidRDefault="00FA66D8" w:rsidP="00441874">
      <w:r>
        <w:continuationSeparator/>
      </w:r>
    </w:p>
  </w:footnote>
  <w:footnote w:type="continuationNotice" w:id="1">
    <w:p w14:paraId="1D3C80F3" w14:textId="77777777" w:rsidR="00FA66D8" w:rsidRDefault="00FA66D8" w:rsidP="004418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3638B" w14:textId="77777777" w:rsidR="002B7BB4" w:rsidRDefault="002B7BB4" w:rsidP="004418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CFDEB" w14:textId="77777777" w:rsidR="002B7BB4" w:rsidRDefault="002B7BB4" w:rsidP="004418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30321" w14:textId="77777777" w:rsidR="002B7BB4" w:rsidRDefault="002B7BB4" w:rsidP="004418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A4169"/>
    <w:multiLevelType w:val="multilevel"/>
    <w:tmpl w:val="4FE2FA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91AA8"/>
    <w:multiLevelType w:val="hybridMultilevel"/>
    <w:tmpl w:val="93AEFB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E972D2"/>
    <w:multiLevelType w:val="hybridMultilevel"/>
    <w:tmpl w:val="602853DC"/>
    <w:lvl w:ilvl="0" w:tplc="C23ACD7A">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665BE8"/>
    <w:multiLevelType w:val="hybridMultilevel"/>
    <w:tmpl w:val="8C6ED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A968A0"/>
    <w:multiLevelType w:val="hybridMultilevel"/>
    <w:tmpl w:val="F9CE1D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9348E3"/>
    <w:multiLevelType w:val="hybridMultilevel"/>
    <w:tmpl w:val="DDBC08D0"/>
    <w:lvl w:ilvl="0" w:tplc="C23ACD7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510090A"/>
    <w:multiLevelType w:val="hybridMultilevel"/>
    <w:tmpl w:val="1864FB3E"/>
    <w:lvl w:ilvl="0" w:tplc="29CCD08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AEF588F"/>
    <w:multiLevelType w:val="hybridMultilevel"/>
    <w:tmpl w:val="627CA66E"/>
    <w:lvl w:ilvl="0" w:tplc="231E94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717FC0"/>
    <w:multiLevelType w:val="hybridMultilevel"/>
    <w:tmpl w:val="CD245D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937D45"/>
    <w:multiLevelType w:val="hybridMultilevel"/>
    <w:tmpl w:val="CF1E421E"/>
    <w:lvl w:ilvl="0" w:tplc="C23ACD7A">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C6250C"/>
    <w:multiLevelType w:val="hybridMultilevel"/>
    <w:tmpl w:val="3F200320"/>
    <w:lvl w:ilvl="0" w:tplc="7BA4AE88">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F43AC5"/>
    <w:multiLevelType w:val="hybridMultilevel"/>
    <w:tmpl w:val="BF36F7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7C366E"/>
    <w:multiLevelType w:val="multilevel"/>
    <w:tmpl w:val="B220F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130EA0"/>
    <w:multiLevelType w:val="hybridMultilevel"/>
    <w:tmpl w:val="93AEFB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B97339"/>
    <w:multiLevelType w:val="hybridMultilevel"/>
    <w:tmpl w:val="C74056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017064D"/>
    <w:multiLevelType w:val="hybridMultilevel"/>
    <w:tmpl w:val="C900A820"/>
    <w:lvl w:ilvl="0" w:tplc="ACAE2940">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597069"/>
    <w:multiLevelType w:val="hybridMultilevel"/>
    <w:tmpl w:val="CAE2DDF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AF72ED5"/>
    <w:multiLevelType w:val="hybridMultilevel"/>
    <w:tmpl w:val="F79E10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220303"/>
    <w:multiLevelType w:val="hybridMultilevel"/>
    <w:tmpl w:val="65B08E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0E242C7"/>
    <w:multiLevelType w:val="hybridMultilevel"/>
    <w:tmpl w:val="4C6A0520"/>
    <w:lvl w:ilvl="0" w:tplc="C23ACD7A">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F61E59"/>
    <w:multiLevelType w:val="hybridMultilevel"/>
    <w:tmpl w:val="280821D0"/>
    <w:lvl w:ilvl="0" w:tplc="A1CEE3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AF1F58"/>
    <w:multiLevelType w:val="multilevel"/>
    <w:tmpl w:val="75CED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0835C68"/>
    <w:multiLevelType w:val="hybridMultilevel"/>
    <w:tmpl w:val="3D9AA8B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1F59F1"/>
    <w:multiLevelType w:val="hybridMultilevel"/>
    <w:tmpl w:val="D5CEBD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EA87C3B"/>
    <w:multiLevelType w:val="multilevel"/>
    <w:tmpl w:val="6A105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B139A1"/>
    <w:multiLevelType w:val="hybridMultilevel"/>
    <w:tmpl w:val="50D45F9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8269F8"/>
    <w:multiLevelType w:val="hybridMultilevel"/>
    <w:tmpl w:val="E0E684D4"/>
    <w:lvl w:ilvl="0" w:tplc="4EE4E73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1EA6A75"/>
    <w:multiLevelType w:val="hybridMultilevel"/>
    <w:tmpl w:val="39805A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AEC102D"/>
    <w:multiLevelType w:val="hybridMultilevel"/>
    <w:tmpl w:val="3D4E3AFC"/>
    <w:lvl w:ilvl="0" w:tplc="C23ACD7A">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4"/>
  </w:num>
  <w:num w:numId="3">
    <w:abstractNumId w:val="27"/>
  </w:num>
  <w:num w:numId="4">
    <w:abstractNumId w:val="18"/>
  </w:num>
  <w:num w:numId="5">
    <w:abstractNumId w:val="8"/>
  </w:num>
  <w:num w:numId="6">
    <w:abstractNumId w:val="2"/>
  </w:num>
  <w:num w:numId="7">
    <w:abstractNumId w:val="11"/>
  </w:num>
  <w:num w:numId="8">
    <w:abstractNumId w:val="5"/>
  </w:num>
  <w:num w:numId="9">
    <w:abstractNumId w:val="10"/>
  </w:num>
  <w:num w:numId="10">
    <w:abstractNumId w:val="25"/>
  </w:num>
  <w:num w:numId="11">
    <w:abstractNumId w:val="23"/>
  </w:num>
  <w:num w:numId="12">
    <w:abstractNumId w:val="17"/>
  </w:num>
  <w:num w:numId="13">
    <w:abstractNumId w:val="26"/>
  </w:num>
  <w:num w:numId="14">
    <w:abstractNumId w:val="7"/>
  </w:num>
  <w:num w:numId="15">
    <w:abstractNumId w:val="14"/>
  </w:num>
  <w:num w:numId="16">
    <w:abstractNumId w:val="1"/>
  </w:num>
  <w:num w:numId="17">
    <w:abstractNumId w:val="13"/>
  </w:num>
  <w:num w:numId="18">
    <w:abstractNumId w:val="21"/>
  </w:num>
  <w:num w:numId="19">
    <w:abstractNumId w:val="19"/>
  </w:num>
  <w:num w:numId="20">
    <w:abstractNumId w:val="9"/>
  </w:num>
  <w:num w:numId="21">
    <w:abstractNumId w:val="3"/>
  </w:num>
  <w:num w:numId="22">
    <w:abstractNumId w:val="22"/>
  </w:num>
  <w:num w:numId="23">
    <w:abstractNumId w:val="24"/>
  </w:num>
  <w:num w:numId="24">
    <w:abstractNumId w:val="16"/>
  </w:num>
  <w:num w:numId="25">
    <w:abstractNumId w:val="6"/>
  </w:num>
  <w:num w:numId="26">
    <w:abstractNumId w:val="15"/>
  </w:num>
  <w:num w:numId="27">
    <w:abstractNumId w:val="20"/>
  </w:num>
  <w:num w:numId="28">
    <w:abstractNumId w:val="12"/>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bWwsDQ1MTWwMDOxsDRX0lEKTi0uzszPAykwqQUAoNGBQSwAAAA="/>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zxda9p2x59e9xe05ddpz99btvzf0sr0tzzs&quot;&gt;My EndNote Library&lt;record-ids&gt;&lt;item&gt;4&lt;/item&gt;&lt;/record-ids&gt;&lt;/item&gt;&lt;/Libraries&gt;"/>
  </w:docVars>
  <w:rsids>
    <w:rsidRoot w:val="00590B19"/>
    <w:rsid w:val="000010AE"/>
    <w:rsid w:val="00001757"/>
    <w:rsid w:val="000048EE"/>
    <w:rsid w:val="000050E0"/>
    <w:rsid w:val="00007949"/>
    <w:rsid w:val="00010E2C"/>
    <w:rsid w:val="000128A7"/>
    <w:rsid w:val="000133FD"/>
    <w:rsid w:val="00015528"/>
    <w:rsid w:val="00015AF2"/>
    <w:rsid w:val="0001763E"/>
    <w:rsid w:val="00020C39"/>
    <w:rsid w:val="0002342C"/>
    <w:rsid w:val="00024270"/>
    <w:rsid w:val="00024385"/>
    <w:rsid w:val="00027EFF"/>
    <w:rsid w:val="00031D58"/>
    <w:rsid w:val="000320F7"/>
    <w:rsid w:val="000340DA"/>
    <w:rsid w:val="00035E0B"/>
    <w:rsid w:val="00036287"/>
    <w:rsid w:val="00040806"/>
    <w:rsid w:val="000415A3"/>
    <w:rsid w:val="000436F4"/>
    <w:rsid w:val="00043D73"/>
    <w:rsid w:val="000442EC"/>
    <w:rsid w:val="00047964"/>
    <w:rsid w:val="000508B3"/>
    <w:rsid w:val="000524FC"/>
    <w:rsid w:val="00052997"/>
    <w:rsid w:val="00052FA9"/>
    <w:rsid w:val="000539DF"/>
    <w:rsid w:val="00054137"/>
    <w:rsid w:val="0005488B"/>
    <w:rsid w:val="00054B90"/>
    <w:rsid w:val="0005630B"/>
    <w:rsid w:val="00056CEF"/>
    <w:rsid w:val="00060D6F"/>
    <w:rsid w:val="00061FB4"/>
    <w:rsid w:val="0006250E"/>
    <w:rsid w:val="000628E2"/>
    <w:rsid w:val="00062C71"/>
    <w:rsid w:val="000633B3"/>
    <w:rsid w:val="000671FD"/>
    <w:rsid w:val="0006791C"/>
    <w:rsid w:val="00067992"/>
    <w:rsid w:val="00071748"/>
    <w:rsid w:val="0007176D"/>
    <w:rsid w:val="0007197D"/>
    <w:rsid w:val="000735BF"/>
    <w:rsid w:val="00073EE2"/>
    <w:rsid w:val="00073F2C"/>
    <w:rsid w:val="00080F13"/>
    <w:rsid w:val="000826A6"/>
    <w:rsid w:val="00084753"/>
    <w:rsid w:val="0008482B"/>
    <w:rsid w:val="0008494E"/>
    <w:rsid w:val="0008568D"/>
    <w:rsid w:val="0008573C"/>
    <w:rsid w:val="0008696D"/>
    <w:rsid w:val="00087719"/>
    <w:rsid w:val="00090E2B"/>
    <w:rsid w:val="00092427"/>
    <w:rsid w:val="0009347F"/>
    <w:rsid w:val="00097CB2"/>
    <w:rsid w:val="000A05BD"/>
    <w:rsid w:val="000A0DC6"/>
    <w:rsid w:val="000A2780"/>
    <w:rsid w:val="000A2B53"/>
    <w:rsid w:val="000A3000"/>
    <w:rsid w:val="000A4C4D"/>
    <w:rsid w:val="000A54E1"/>
    <w:rsid w:val="000B1541"/>
    <w:rsid w:val="000B1BF5"/>
    <w:rsid w:val="000B2305"/>
    <w:rsid w:val="000B3F3A"/>
    <w:rsid w:val="000B43AD"/>
    <w:rsid w:val="000B6D8E"/>
    <w:rsid w:val="000B7759"/>
    <w:rsid w:val="000B7B68"/>
    <w:rsid w:val="000B7D74"/>
    <w:rsid w:val="000C4BF6"/>
    <w:rsid w:val="000C52CD"/>
    <w:rsid w:val="000C5BB8"/>
    <w:rsid w:val="000C7ADE"/>
    <w:rsid w:val="000D13B5"/>
    <w:rsid w:val="000D46D6"/>
    <w:rsid w:val="000D7041"/>
    <w:rsid w:val="000D7AA9"/>
    <w:rsid w:val="000E0893"/>
    <w:rsid w:val="000E1EF3"/>
    <w:rsid w:val="000E24CA"/>
    <w:rsid w:val="000E2619"/>
    <w:rsid w:val="000E31D3"/>
    <w:rsid w:val="000E50E0"/>
    <w:rsid w:val="000E5F3C"/>
    <w:rsid w:val="000E78A4"/>
    <w:rsid w:val="000E7A11"/>
    <w:rsid w:val="000E7FC9"/>
    <w:rsid w:val="000F0981"/>
    <w:rsid w:val="000F3589"/>
    <w:rsid w:val="000F6E55"/>
    <w:rsid w:val="000F746E"/>
    <w:rsid w:val="000F75FF"/>
    <w:rsid w:val="00100C60"/>
    <w:rsid w:val="00111AB6"/>
    <w:rsid w:val="00112255"/>
    <w:rsid w:val="001125B5"/>
    <w:rsid w:val="0011268D"/>
    <w:rsid w:val="001129CF"/>
    <w:rsid w:val="0011399B"/>
    <w:rsid w:val="00113C4C"/>
    <w:rsid w:val="001146C4"/>
    <w:rsid w:val="00115AFD"/>
    <w:rsid w:val="001162B2"/>
    <w:rsid w:val="00116E8D"/>
    <w:rsid w:val="00116FBE"/>
    <w:rsid w:val="0011740D"/>
    <w:rsid w:val="00117BC7"/>
    <w:rsid w:val="00117D89"/>
    <w:rsid w:val="0012113F"/>
    <w:rsid w:val="00122280"/>
    <w:rsid w:val="0012661B"/>
    <w:rsid w:val="00126680"/>
    <w:rsid w:val="00126BF5"/>
    <w:rsid w:val="001303FD"/>
    <w:rsid w:val="00130F7D"/>
    <w:rsid w:val="001320B3"/>
    <w:rsid w:val="00134883"/>
    <w:rsid w:val="00134B5C"/>
    <w:rsid w:val="0013591E"/>
    <w:rsid w:val="001361D6"/>
    <w:rsid w:val="001369D2"/>
    <w:rsid w:val="00137AA2"/>
    <w:rsid w:val="001421EC"/>
    <w:rsid w:val="001423A3"/>
    <w:rsid w:val="00142DA2"/>
    <w:rsid w:val="00142E5A"/>
    <w:rsid w:val="0014566A"/>
    <w:rsid w:val="001456AE"/>
    <w:rsid w:val="00145DF9"/>
    <w:rsid w:val="0014644B"/>
    <w:rsid w:val="00151328"/>
    <w:rsid w:val="00151417"/>
    <w:rsid w:val="00151419"/>
    <w:rsid w:val="00153637"/>
    <w:rsid w:val="0015503E"/>
    <w:rsid w:val="00156301"/>
    <w:rsid w:val="0015691E"/>
    <w:rsid w:val="00157958"/>
    <w:rsid w:val="00160D07"/>
    <w:rsid w:val="001614CE"/>
    <w:rsid w:val="0016235B"/>
    <w:rsid w:val="001632B4"/>
    <w:rsid w:val="00163D08"/>
    <w:rsid w:val="00163D3D"/>
    <w:rsid w:val="0016588D"/>
    <w:rsid w:val="00165DCE"/>
    <w:rsid w:val="00170023"/>
    <w:rsid w:val="00171543"/>
    <w:rsid w:val="001716D0"/>
    <w:rsid w:val="001718CF"/>
    <w:rsid w:val="00173BA9"/>
    <w:rsid w:val="00174C8F"/>
    <w:rsid w:val="00175C74"/>
    <w:rsid w:val="00176AA7"/>
    <w:rsid w:val="00177BFA"/>
    <w:rsid w:val="00180625"/>
    <w:rsid w:val="00181261"/>
    <w:rsid w:val="001821DA"/>
    <w:rsid w:val="0018350C"/>
    <w:rsid w:val="00183835"/>
    <w:rsid w:val="00183C79"/>
    <w:rsid w:val="001857C6"/>
    <w:rsid w:val="00185F05"/>
    <w:rsid w:val="001863F2"/>
    <w:rsid w:val="00187046"/>
    <w:rsid w:val="00195E55"/>
    <w:rsid w:val="00196954"/>
    <w:rsid w:val="001973A3"/>
    <w:rsid w:val="001A1042"/>
    <w:rsid w:val="001A1ECE"/>
    <w:rsid w:val="001A36FB"/>
    <w:rsid w:val="001A37D2"/>
    <w:rsid w:val="001A3DE2"/>
    <w:rsid w:val="001A40DD"/>
    <w:rsid w:val="001A40F8"/>
    <w:rsid w:val="001A44F4"/>
    <w:rsid w:val="001A6017"/>
    <w:rsid w:val="001A6F6B"/>
    <w:rsid w:val="001A70D0"/>
    <w:rsid w:val="001A7B31"/>
    <w:rsid w:val="001B030B"/>
    <w:rsid w:val="001B0C9F"/>
    <w:rsid w:val="001B2A35"/>
    <w:rsid w:val="001B2BE1"/>
    <w:rsid w:val="001B47A3"/>
    <w:rsid w:val="001B4957"/>
    <w:rsid w:val="001B72A1"/>
    <w:rsid w:val="001B7C32"/>
    <w:rsid w:val="001C03C5"/>
    <w:rsid w:val="001C1F9E"/>
    <w:rsid w:val="001C2FF3"/>
    <w:rsid w:val="001C5558"/>
    <w:rsid w:val="001C5AB1"/>
    <w:rsid w:val="001C66AA"/>
    <w:rsid w:val="001C6858"/>
    <w:rsid w:val="001C69F0"/>
    <w:rsid w:val="001C7503"/>
    <w:rsid w:val="001D11ED"/>
    <w:rsid w:val="001D1DFF"/>
    <w:rsid w:val="001D3117"/>
    <w:rsid w:val="001D55E5"/>
    <w:rsid w:val="001D57AB"/>
    <w:rsid w:val="001D5821"/>
    <w:rsid w:val="001D665F"/>
    <w:rsid w:val="001D691C"/>
    <w:rsid w:val="001E17B2"/>
    <w:rsid w:val="001E2462"/>
    <w:rsid w:val="001E5E79"/>
    <w:rsid w:val="001E6805"/>
    <w:rsid w:val="001E7793"/>
    <w:rsid w:val="001F00F6"/>
    <w:rsid w:val="001F0DDE"/>
    <w:rsid w:val="001F1852"/>
    <w:rsid w:val="001F1AD5"/>
    <w:rsid w:val="001F1ED1"/>
    <w:rsid w:val="001F3207"/>
    <w:rsid w:val="001F3D44"/>
    <w:rsid w:val="001F3D76"/>
    <w:rsid w:val="001F4ED9"/>
    <w:rsid w:val="001F5F45"/>
    <w:rsid w:val="001F67FA"/>
    <w:rsid w:val="001F684B"/>
    <w:rsid w:val="002004C9"/>
    <w:rsid w:val="002009A5"/>
    <w:rsid w:val="00200F14"/>
    <w:rsid w:val="002043AE"/>
    <w:rsid w:val="00206E50"/>
    <w:rsid w:val="00207228"/>
    <w:rsid w:val="00207646"/>
    <w:rsid w:val="00210E85"/>
    <w:rsid w:val="0021103F"/>
    <w:rsid w:val="0021127D"/>
    <w:rsid w:val="00212DD1"/>
    <w:rsid w:val="00213A62"/>
    <w:rsid w:val="00214591"/>
    <w:rsid w:val="00214809"/>
    <w:rsid w:val="00215AC7"/>
    <w:rsid w:val="0021605B"/>
    <w:rsid w:val="00216A57"/>
    <w:rsid w:val="0022014F"/>
    <w:rsid w:val="0022212D"/>
    <w:rsid w:val="002225F3"/>
    <w:rsid w:val="00222D4E"/>
    <w:rsid w:val="0022430B"/>
    <w:rsid w:val="0022431A"/>
    <w:rsid w:val="00227253"/>
    <w:rsid w:val="00231DF3"/>
    <w:rsid w:val="0023297A"/>
    <w:rsid w:val="00233A4A"/>
    <w:rsid w:val="00234A63"/>
    <w:rsid w:val="00240707"/>
    <w:rsid w:val="0024186D"/>
    <w:rsid w:val="0024188F"/>
    <w:rsid w:val="0024288B"/>
    <w:rsid w:val="002436CB"/>
    <w:rsid w:val="002436FD"/>
    <w:rsid w:val="00245CBF"/>
    <w:rsid w:val="00246CE8"/>
    <w:rsid w:val="00250E7F"/>
    <w:rsid w:val="00251F59"/>
    <w:rsid w:val="002531E9"/>
    <w:rsid w:val="00253659"/>
    <w:rsid w:val="00253E46"/>
    <w:rsid w:val="0025451D"/>
    <w:rsid w:val="00254AB1"/>
    <w:rsid w:val="0025609E"/>
    <w:rsid w:val="00257A1A"/>
    <w:rsid w:val="00257E83"/>
    <w:rsid w:val="00261288"/>
    <w:rsid w:val="00262438"/>
    <w:rsid w:val="00263E9B"/>
    <w:rsid w:val="002642C3"/>
    <w:rsid w:val="00264486"/>
    <w:rsid w:val="002650DE"/>
    <w:rsid w:val="0026552A"/>
    <w:rsid w:val="002707CF"/>
    <w:rsid w:val="00270E01"/>
    <w:rsid w:val="00273A90"/>
    <w:rsid w:val="00276263"/>
    <w:rsid w:val="00277DD4"/>
    <w:rsid w:val="002811BF"/>
    <w:rsid w:val="00281DFC"/>
    <w:rsid w:val="00284AF8"/>
    <w:rsid w:val="00286D90"/>
    <w:rsid w:val="0029051B"/>
    <w:rsid w:val="00291C89"/>
    <w:rsid w:val="00295D39"/>
    <w:rsid w:val="0029662E"/>
    <w:rsid w:val="002A075C"/>
    <w:rsid w:val="002A12B6"/>
    <w:rsid w:val="002A12E9"/>
    <w:rsid w:val="002A4B76"/>
    <w:rsid w:val="002A5378"/>
    <w:rsid w:val="002B1AB1"/>
    <w:rsid w:val="002B2E42"/>
    <w:rsid w:val="002B485E"/>
    <w:rsid w:val="002B4B56"/>
    <w:rsid w:val="002B5B30"/>
    <w:rsid w:val="002B7BB4"/>
    <w:rsid w:val="002C0A8B"/>
    <w:rsid w:val="002C0DEF"/>
    <w:rsid w:val="002C1F57"/>
    <w:rsid w:val="002C3E95"/>
    <w:rsid w:val="002C3FB1"/>
    <w:rsid w:val="002C46F1"/>
    <w:rsid w:val="002C57A6"/>
    <w:rsid w:val="002C6AEA"/>
    <w:rsid w:val="002C6D82"/>
    <w:rsid w:val="002D173F"/>
    <w:rsid w:val="002D189C"/>
    <w:rsid w:val="002D262E"/>
    <w:rsid w:val="002D33DC"/>
    <w:rsid w:val="002D4188"/>
    <w:rsid w:val="002D443C"/>
    <w:rsid w:val="002D4579"/>
    <w:rsid w:val="002D58FD"/>
    <w:rsid w:val="002D6E5C"/>
    <w:rsid w:val="002D75AB"/>
    <w:rsid w:val="002E2E34"/>
    <w:rsid w:val="002E3204"/>
    <w:rsid w:val="002E50D4"/>
    <w:rsid w:val="002E566A"/>
    <w:rsid w:val="002E68A7"/>
    <w:rsid w:val="002E6B7D"/>
    <w:rsid w:val="002E7B3F"/>
    <w:rsid w:val="002F126B"/>
    <w:rsid w:val="002F2714"/>
    <w:rsid w:val="002F27A4"/>
    <w:rsid w:val="002F37D1"/>
    <w:rsid w:val="002F5723"/>
    <w:rsid w:val="002F5DDA"/>
    <w:rsid w:val="003010D1"/>
    <w:rsid w:val="00301771"/>
    <w:rsid w:val="00302B6B"/>
    <w:rsid w:val="003053F7"/>
    <w:rsid w:val="00306C28"/>
    <w:rsid w:val="0030749F"/>
    <w:rsid w:val="0030769A"/>
    <w:rsid w:val="00310679"/>
    <w:rsid w:val="00313065"/>
    <w:rsid w:val="00313192"/>
    <w:rsid w:val="003140BC"/>
    <w:rsid w:val="0031492E"/>
    <w:rsid w:val="003165C2"/>
    <w:rsid w:val="00316E6C"/>
    <w:rsid w:val="003204AF"/>
    <w:rsid w:val="00321EF6"/>
    <w:rsid w:val="0032468A"/>
    <w:rsid w:val="00325AF7"/>
    <w:rsid w:val="00326850"/>
    <w:rsid w:val="003275D3"/>
    <w:rsid w:val="003276C9"/>
    <w:rsid w:val="00331BCF"/>
    <w:rsid w:val="00332A1B"/>
    <w:rsid w:val="00334244"/>
    <w:rsid w:val="0033449A"/>
    <w:rsid w:val="0033497F"/>
    <w:rsid w:val="003364FD"/>
    <w:rsid w:val="003379AF"/>
    <w:rsid w:val="00337D37"/>
    <w:rsid w:val="0034177E"/>
    <w:rsid w:val="00342A4E"/>
    <w:rsid w:val="003430DA"/>
    <w:rsid w:val="00344172"/>
    <w:rsid w:val="00344248"/>
    <w:rsid w:val="00344A55"/>
    <w:rsid w:val="00344FEF"/>
    <w:rsid w:val="003474F1"/>
    <w:rsid w:val="0035060C"/>
    <w:rsid w:val="003508F0"/>
    <w:rsid w:val="00350925"/>
    <w:rsid w:val="00351183"/>
    <w:rsid w:val="003512F6"/>
    <w:rsid w:val="00351975"/>
    <w:rsid w:val="00351B3B"/>
    <w:rsid w:val="00352A74"/>
    <w:rsid w:val="0035571B"/>
    <w:rsid w:val="00357592"/>
    <w:rsid w:val="003579AC"/>
    <w:rsid w:val="00357F7A"/>
    <w:rsid w:val="00357F92"/>
    <w:rsid w:val="00360BB2"/>
    <w:rsid w:val="00362A09"/>
    <w:rsid w:val="00362D5A"/>
    <w:rsid w:val="003630A2"/>
    <w:rsid w:val="00363AA8"/>
    <w:rsid w:val="00364641"/>
    <w:rsid w:val="0036499C"/>
    <w:rsid w:val="00364EEC"/>
    <w:rsid w:val="0036620D"/>
    <w:rsid w:val="00366670"/>
    <w:rsid w:val="003700F1"/>
    <w:rsid w:val="003714F9"/>
    <w:rsid w:val="00372071"/>
    <w:rsid w:val="00373106"/>
    <w:rsid w:val="00374AA9"/>
    <w:rsid w:val="0037589C"/>
    <w:rsid w:val="00375F1A"/>
    <w:rsid w:val="0037642D"/>
    <w:rsid w:val="0037651C"/>
    <w:rsid w:val="00376BEC"/>
    <w:rsid w:val="003800E2"/>
    <w:rsid w:val="00380D2D"/>
    <w:rsid w:val="003810C2"/>
    <w:rsid w:val="003821C9"/>
    <w:rsid w:val="00385BBE"/>
    <w:rsid w:val="003866DC"/>
    <w:rsid w:val="00386C73"/>
    <w:rsid w:val="00387CD7"/>
    <w:rsid w:val="0039109F"/>
    <w:rsid w:val="0039247D"/>
    <w:rsid w:val="0039321A"/>
    <w:rsid w:val="00393FB3"/>
    <w:rsid w:val="00394A96"/>
    <w:rsid w:val="00396419"/>
    <w:rsid w:val="003968F6"/>
    <w:rsid w:val="0039691E"/>
    <w:rsid w:val="00396EBA"/>
    <w:rsid w:val="00396F22"/>
    <w:rsid w:val="00397EAD"/>
    <w:rsid w:val="003A1A21"/>
    <w:rsid w:val="003A231C"/>
    <w:rsid w:val="003A2B4E"/>
    <w:rsid w:val="003A46F2"/>
    <w:rsid w:val="003A473E"/>
    <w:rsid w:val="003A48DA"/>
    <w:rsid w:val="003A4A4B"/>
    <w:rsid w:val="003B0BF3"/>
    <w:rsid w:val="003B0DBA"/>
    <w:rsid w:val="003B196D"/>
    <w:rsid w:val="003B4909"/>
    <w:rsid w:val="003B53F7"/>
    <w:rsid w:val="003B5524"/>
    <w:rsid w:val="003B5AC4"/>
    <w:rsid w:val="003B5CFE"/>
    <w:rsid w:val="003B6474"/>
    <w:rsid w:val="003C03AA"/>
    <w:rsid w:val="003C11F7"/>
    <w:rsid w:val="003C1736"/>
    <w:rsid w:val="003C186A"/>
    <w:rsid w:val="003C21DA"/>
    <w:rsid w:val="003C31A2"/>
    <w:rsid w:val="003C3382"/>
    <w:rsid w:val="003C35B2"/>
    <w:rsid w:val="003C4A4A"/>
    <w:rsid w:val="003C5FC9"/>
    <w:rsid w:val="003D3282"/>
    <w:rsid w:val="003D6883"/>
    <w:rsid w:val="003D6C84"/>
    <w:rsid w:val="003D7933"/>
    <w:rsid w:val="003E06B7"/>
    <w:rsid w:val="003E1BE0"/>
    <w:rsid w:val="003E2249"/>
    <w:rsid w:val="003E2DBD"/>
    <w:rsid w:val="003E3058"/>
    <w:rsid w:val="003E31C8"/>
    <w:rsid w:val="003E3DD6"/>
    <w:rsid w:val="003E5237"/>
    <w:rsid w:val="003E5F8A"/>
    <w:rsid w:val="003E728C"/>
    <w:rsid w:val="003F1CC0"/>
    <w:rsid w:val="003F40EE"/>
    <w:rsid w:val="003F4435"/>
    <w:rsid w:val="003F6216"/>
    <w:rsid w:val="00402ED3"/>
    <w:rsid w:val="00403BB8"/>
    <w:rsid w:val="00403FDC"/>
    <w:rsid w:val="0040429C"/>
    <w:rsid w:val="004050F2"/>
    <w:rsid w:val="004068A2"/>
    <w:rsid w:val="00406AED"/>
    <w:rsid w:val="00407AA6"/>
    <w:rsid w:val="0041217B"/>
    <w:rsid w:val="004121CE"/>
    <w:rsid w:val="00412549"/>
    <w:rsid w:val="004129F3"/>
    <w:rsid w:val="00415323"/>
    <w:rsid w:val="00421405"/>
    <w:rsid w:val="0042561D"/>
    <w:rsid w:val="00425792"/>
    <w:rsid w:val="00425A01"/>
    <w:rsid w:val="00431019"/>
    <w:rsid w:val="00432324"/>
    <w:rsid w:val="00433113"/>
    <w:rsid w:val="004364D2"/>
    <w:rsid w:val="00436DD7"/>
    <w:rsid w:val="004379B2"/>
    <w:rsid w:val="00437C9D"/>
    <w:rsid w:val="0044070B"/>
    <w:rsid w:val="00440DAD"/>
    <w:rsid w:val="0044143F"/>
    <w:rsid w:val="00441874"/>
    <w:rsid w:val="004419C5"/>
    <w:rsid w:val="00441E14"/>
    <w:rsid w:val="00441F1A"/>
    <w:rsid w:val="00444C8F"/>
    <w:rsid w:val="0044758C"/>
    <w:rsid w:val="004509EC"/>
    <w:rsid w:val="00451B7A"/>
    <w:rsid w:val="0045309A"/>
    <w:rsid w:val="00453C53"/>
    <w:rsid w:val="00453F55"/>
    <w:rsid w:val="004541FE"/>
    <w:rsid w:val="004565AD"/>
    <w:rsid w:val="00456B08"/>
    <w:rsid w:val="00457095"/>
    <w:rsid w:val="0046164D"/>
    <w:rsid w:val="00461F52"/>
    <w:rsid w:val="00462C91"/>
    <w:rsid w:val="004633D0"/>
    <w:rsid w:val="00466EEB"/>
    <w:rsid w:val="0047057E"/>
    <w:rsid w:val="00471418"/>
    <w:rsid w:val="0047164E"/>
    <w:rsid w:val="00471CB2"/>
    <w:rsid w:val="00471E14"/>
    <w:rsid w:val="00472577"/>
    <w:rsid w:val="00472BB3"/>
    <w:rsid w:val="004736D4"/>
    <w:rsid w:val="00474553"/>
    <w:rsid w:val="004746ED"/>
    <w:rsid w:val="00477B4E"/>
    <w:rsid w:val="004803AC"/>
    <w:rsid w:val="004877ED"/>
    <w:rsid w:val="00487EDE"/>
    <w:rsid w:val="00490C52"/>
    <w:rsid w:val="00490D85"/>
    <w:rsid w:val="00491782"/>
    <w:rsid w:val="00492116"/>
    <w:rsid w:val="004926E7"/>
    <w:rsid w:val="00492DD8"/>
    <w:rsid w:val="00494D0A"/>
    <w:rsid w:val="004959D8"/>
    <w:rsid w:val="004964E7"/>
    <w:rsid w:val="004967EB"/>
    <w:rsid w:val="0049761B"/>
    <w:rsid w:val="004A01BB"/>
    <w:rsid w:val="004A0448"/>
    <w:rsid w:val="004A0AE2"/>
    <w:rsid w:val="004A14FF"/>
    <w:rsid w:val="004A172A"/>
    <w:rsid w:val="004A2721"/>
    <w:rsid w:val="004A2C5D"/>
    <w:rsid w:val="004A2C66"/>
    <w:rsid w:val="004A366F"/>
    <w:rsid w:val="004A3DBD"/>
    <w:rsid w:val="004B16FF"/>
    <w:rsid w:val="004B1884"/>
    <w:rsid w:val="004B2CD2"/>
    <w:rsid w:val="004B2F94"/>
    <w:rsid w:val="004B3193"/>
    <w:rsid w:val="004B3704"/>
    <w:rsid w:val="004B3D45"/>
    <w:rsid w:val="004B4B37"/>
    <w:rsid w:val="004B5750"/>
    <w:rsid w:val="004B6FFB"/>
    <w:rsid w:val="004C1069"/>
    <w:rsid w:val="004C1D16"/>
    <w:rsid w:val="004C2EEA"/>
    <w:rsid w:val="004C354F"/>
    <w:rsid w:val="004C5325"/>
    <w:rsid w:val="004C6AA7"/>
    <w:rsid w:val="004C7132"/>
    <w:rsid w:val="004D0308"/>
    <w:rsid w:val="004D3969"/>
    <w:rsid w:val="004D5E3A"/>
    <w:rsid w:val="004D694B"/>
    <w:rsid w:val="004D7529"/>
    <w:rsid w:val="004E0CDB"/>
    <w:rsid w:val="004E2C13"/>
    <w:rsid w:val="004E645B"/>
    <w:rsid w:val="004E6A74"/>
    <w:rsid w:val="004E7626"/>
    <w:rsid w:val="004F0E68"/>
    <w:rsid w:val="004F2B88"/>
    <w:rsid w:val="004F32F6"/>
    <w:rsid w:val="004F365C"/>
    <w:rsid w:val="004F3684"/>
    <w:rsid w:val="004F4B75"/>
    <w:rsid w:val="004F5047"/>
    <w:rsid w:val="004F522B"/>
    <w:rsid w:val="004F7564"/>
    <w:rsid w:val="005024D0"/>
    <w:rsid w:val="00502849"/>
    <w:rsid w:val="00503FA4"/>
    <w:rsid w:val="0050436B"/>
    <w:rsid w:val="0050462F"/>
    <w:rsid w:val="00506E7D"/>
    <w:rsid w:val="00510473"/>
    <w:rsid w:val="00510C4C"/>
    <w:rsid w:val="00510FE5"/>
    <w:rsid w:val="00511680"/>
    <w:rsid w:val="00514CA1"/>
    <w:rsid w:val="005158FB"/>
    <w:rsid w:val="005166C8"/>
    <w:rsid w:val="005202F6"/>
    <w:rsid w:val="005242EB"/>
    <w:rsid w:val="0052543A"/>
    <w:rsid w:val="0052762C"/>
    <w:rsid w:val="00530253"/>
    <w:rsid w:val="0053368F"/>
    <w:rsid w:val="00535498"/>
    <w:rsid w:val="00535662"/>
    <w:rsid w:val="005362FE"/>
    <w:rsid w:val="00536A3A"/>
    <w:rsid w:val="00540517"/>
    <w:rsid w:val="005406F0"/>
    <w:rsid w:val="00540D32"/>
    <w:rsid w:val="00543458"/>
    <w:rsid w:val="00543D9E"/>
    <w:rsid w:val="00544738"/>
    <w:rsid w:val="00544915"/>
    <w:rsid w:val="00545EEF"/>
    <w:rsid w:val="00546254"/>
    <w:rsid w:val="00546488"/>
    <w:rsid w:val="00547252"/>
    <w:rsid w:val="00547817"/>
    <w:rsid w:val="00550796"/>
    <w:rsid w:val="005516F5"/>
    <w:rsid w:val="00551F4C"/>
    <w:rsid w:val="0055268D"/>
    <w:rsid w:val="00553665"/>
    <w:rsid w:val="00554811"/>
    <w:rsid w:val="00554A62"/>
    <w:rsid w:val="0056133F"/>
    <w:rsid w:val="00561AF1"/>
    <w:rsid w:val="00562DFE"/>
    <w:rsid w:val="005638BD"/>
    <w:rsid w:val="005671FB"/>
    <w:rsid w:val="00572173"/>
    <w:rsid w:val="005735BB"/>
    <w:rsid w:val="00574612"/>
    <w:rsid w:val="00575917"/>
    <w:rsid w:val="00580667"/>
    <w:rsid w:val="00581755"/>
    <w:rsid w:val="00583190"/>
    <w:rsid w:val="00583775"/>
    <w:rsid w:val="00583C4C"/>
    <w:rsid w:val="00583F68"/>
    <w:rsid w:val="00584206"/>
    <w:rsid w:val="00584FAE"/>
    <w:rsid w:val="005852C4"/>
    <w:rsid w:val="005866F1"/>
    <w:rsid w:val="00586B66"/>
    <w:rsid w:val="00586C40"/>
    <w:rsid w:val="0059051B"/>
    <w:rsid w:val="00590B19"/>
    <w:rsid w:val="00591B44"/>
    <w:rsid w:val="0059210E"/>
    <w:rsid w:val="00592553"/>
    <w:rsid w:val="0059316E"/>
    <w:rsid w:val="00594F0C"/>
    <w:rsid w:val="0059538A"/>
    <w:rsid w:val="0059572C"/>
    <w:rsid w:val="00595D7C"/>
    <w:rsid w:val="0059686D"/>
    <w:rsid w:val="00596A50"/>
    <w:rsid w:val="005A1B46"/>
    <w:rsid w:val="005A22AA"/>
    <w:rsid w:val="005A30FE"/>
    <w:rsid w:val="005A344B"/>
    <w:rsid w:val="005A71BC"/>
    <w:rsid w:val="005B1F44"/>
    <w:rsid w:val="005B2664"/>
    <w:rsid w:val="005B27A5"/>
    <w:rsid w:val="005B54DC"/>
    <w:rsid w:val="005B6BB8"/>
    <w:rsid w:val="005B6D05"/>
    <w:rsid w:val="005B796E"/>
    <w:rsid w:val="005C0B11"/>
    <w:rsid w:val="005C102B"/>
    <w:rsid w:val="005C215B"/>
    <w:rsid w:val="005C41AD"/>
    <w:rsid w:val="005C4770"/>
    <w:rsid w:val="005C6F2B"/>
    <w:rsid w:val="005D0B5F"/>
    <w:rsid w:val="005D27DF"/>
    <w:rsid w:val="005D28EF"/>
    <w:rsid w:val="005D32CB"/>
    <w:rsid w:val="005D3760"/>
    <w:rsid w:val="005D6436"/>
    <w:rsid w:val="005E0979"/>
    <w:rsid w:val="005E1AB8"/>
    <w:rsid w:val="005E625C"/>
    <w:rsid w:val="005E633B"/>
    <w:rsid w:val="005E7513"/>
    <w:rsid w:val="005E7DA7"/>
    <w:rsid w:val="005F0A61"/>
    <w:rsid w:val="005F0A87"/>
    <w:rsid w:val="005F0C38"/>
    <w:rsid w:val="005F0E6B"/>
    <w:rsid w:val="005F2503"/>
    <w:rsid w:val="005F267B"/>
    <w:rsid w:val="005F3BAF"/>
    <w:rsid w:val="005F439D"/>
    <w:rsid w:val="005F466F"/>
    <w:rsid w:val="005F515D"/>
    <w:rsid w:val="005F63F7"/>
    <w:rsid w:val="005F6594"/>
    <w:rsid w:val="005F7CF3"/>
    <w:rsid w:val="00600887"/>
    <w:rsid w:val="00600AAF"/>
    <w:rsid w:val="00600D21"/>
    <w:rsid w:val="00602ED7"/>
    <w:rsid w:val="006031CB"/>
    <w:rsid w:val="00603754"/>
    <w:rsid w:val="00603CD7"/>
    <w:rsid w:val="00603EDB"/>
    <w:rsid w:val="006047D5"/>
    <w:rsid w:val="00604A8C"/>
    <w:rsid w:val="006051E2"/>
    <w:rsid w:val="0060536B"/>
    <w:rsid w:val="006067F3"/>
    <w:rsid w:val="00607BF3"/>
    <w:rsid w:val="0061168B"/>
    <w:rsid w:val="00611ED6"/>
    <w:rsid w:val="00612439"/>
    <w:rsid w:val="006127C9"/>
    <w:rsid w:val="00613068"/>
    <w:rsid w:val="006209DD"/>
    <w:rsid w:val="00620CF7"/>
    <w:rsid w:val="00622DE8"/>
    <w:rsid w:val="006237D7"/>
    <w:rsid w:val="00623818"/>
    <w:rsid w:val="00624AA8"/>
    <w:rsid w:val="00624E54"/>
    <w:rsid w:val="006257EE"/>
    <w:rsid w:val="0062583C"/>
    <w:rsid w:val="0062719C"/>
    <w:rsid w:val="0062732C"/>
    <w:rsid w:val="00630017"/>
    <w:rsid w:val="0063059B"/>
    <w:rsid w:val="00631482"/>
    <w:rsid w:val="006315A8"/>
    <w:rsid w:val="00631F9C"/>
    <w:rsid w:val="00632F47"/>
    <w:rsid w:val="00637862"/>
    <w:rsid w:val="00637957"/>
    <w:rsid w:val="0064378F"/>
    <w:rsid w:val="006449EC"/>
    <w:rsid w:val="00645005"/>
    <w:rsid w:val="006464AC"/>
    <w:rsid w:val="006469C8"/>
    <w:rsid w:val="0065075C"/>
    <w:rsid w:val="00650E32"/>
    <w:rsid w:val="0065125F"/>
    <w:rsid w:val="00651334"/>
    <w:rsid w:val="00652064"/>
    <w:rsid w:val="00653028"/>
    <w:rsid w:val="006537AC"/>
    <w:rsid w:val="006537F8"/>
    <w:rsid w:val="00653BC8"/>
    <w:rsid w:val="0065560E"/>
    <w:rsid w:val="00656E3B"/>
    <w:rsid w:val="00657669"/>
    <w:rsid w:val="00657A48"/>
    <w:rsid w:val="00657D02"/>
    <w:rsid w:val="00662BF3"/>
    <w:rsid w:val="00662FF7"/>
    <w:rsid w:val="00671AE7"/>
    <w:rsid w:val="00671C43"/>
    <w:rsid w:val="00671CD3"/>
    <w:rsid w:val="006739E7"/>
    <w:rsid w:val="00673C5E"/>
    <w:rsid w:val="00676EC7"/>
    <w:rsid w:val="0068074A"/>
    <w:rsid w:val="00680D83"/>
    <w:rsid w:val="0068165D"/>
    <w:rsid w:val="006847CD"/>
    <w:rsid w:val="00684B3C"/>
    <w:rsid w:val="0068547C"/>
    <w:rsid w:val="00687A34"/>
    <w:rsid w:val="0069066B"/>
    <w:rsid w:val="00691AF3"/>
    <w:rsid w:val="00691EA5"/>
    <w:rsid w:val="006931B5"/>
    <w:rsid w:val="0069788D"/>
    <w:rsid w:val="006A14F1"/>
    <w:rsid w:val="006A174D"/>
    <w:rsid w:val="006A27E6"/>
    <w:rsid w:val="006A27F9"/>
    <w:rsid w:val="006A2E14"/>
    <w:rsid w:val="006A3DBD"/>
    <w:rsid w:val="006A40EA"/>
    <w:rsid w:val="006A5D97"/>
    <w:rsid w:val="006A71BA"/>
    <w:rsid w:val="006A739A"/>
    <w:rsid w:val="006A7405"/>
    <w:rsid w:val="006A7D43"/>
    <w:rsid w:val="006A7D46"/>
    <w:rsid w:val="006B08FD"/>
    <w:rsid w:val="006B0D91"/>
    <w:rsid w:val="006B10F5"/>
    <w:rsid w:val="006B1167"/>
    <w:rsid w:val="006B3355"/>
    <w:rsid w:val="006B342E"/>
    <w:rsid w:val="006B3F52"/>
    <w:rsid w:val="006B406F"/>
    <w:rsid w:val="006B4943"/>
    <w:rsid w:val="006B5477"/>
    <w:rsid w:val="006B5BB0"/>
    <w:rsid w:val="006B5D3D"/>
    <w:rsid w:val="006B5E3C"/>
    <w:rsid w:val="006B66AF"/>
    <w:rsid w:val="006B676B"/>
    <w:rsid w:val="006C1446"/>
    <w:rsid w:val="006C190B"/>
    <w:rsid w:val="006C1E02"/>
    <w:rsid w:val="006C6A69"/>
    <w:rsid w:val="006D27CA"/>
    <w:rsid w:val="006D2B64"/>
    <w:rsid w:val="006D3650"/>
    <w:rsid w:val="006D671B"/>
    <w:rsid w:val="006D71F4"/>
    <w:rsid w:val="006E164D"/>
    <w:rsid w:val="006E1811"/>
    <w:rsid w:val="006E2A46"/>
    <w:rsid w:val="006E363C"/>
    <w:rsid w:val="006E49AE"/>
    <w:rsid w:val="006E55EA"/>
    <w:rsid w:val="006E62B4"/>
    <w:rsid w:val="006E687D"/>
    <w:rsid w:val="006E6C0C"/>
    <w:rsid w:val="006E77B1"/>
    <w:rsid w:val="006E77C2"/>
    <w:rsid w:val="006E7C64"/>
    <w:rsid w:val="006F28E7"/>
    <w:rsid w:val="006F6472"/>
    <w:rsid w:val="006F7FD5"/>
    <w:rsid w:val="00700D99"/>
    <w:rsid w:val="007019B4"/>
    <w:rsid w:val="007023F5"/>
    <w:rsid w:val="00702B7C"/>
    <w:rsid w:val="00703DBD"/>
    <w:rsid w:val="00704DD1"/>
    <w:rsid w:val="00705D6D"/>
    <w:rsid w:val="00707A31"/>
    <w:rsid w:val="007108E3"/>
    <w:rsid w:val="00710FA5"/>
    <w:rsid w:val="0071275F"/>
    <w:rsid w:val="00713995"/>
    <w:rsid w:val="007151A9"/>
    <w:rsid w:val="00715DA1"/>
    <w:rsid w:val="0071611B"/>
    <w:rsid w:val="0071683F"/>
    <w:rsid w:val="007168C2"/>
    <w:rsid w:val="00720CE3"/>
    <w:rsid w:val="00722232"/>
    <w:rsid w:val="0072305F"/>
    <w:rsid w:val="00723135"/>
    <w:rsid w:val="00724D4D"/>
    <w:rsid w:val="007257DA"/>
    <w:rsid w:val="00726716"/>
    <w:rsid w:val="0073010F"/>
    <w:rsid w:val="00730719"/>
    <w:rsid w:val="007329BE"/>
    <w:rsid w:val="007335F6"/>
    <w:rsid w:val="0073395D"/>
    <w:rsid w:val="007372F2"/>
    <w:rsid w:val="00737538"/>
    <w:rsid w:val="00737568"/>
    <w:rsid w:val="00737DBB"/>
    <w:rsid w:val="00742E5B"/>
    <w:rsid w:val="007432FC"/>
    <w:rsid w:val="0074450C"/>
    <w:rsid w:val="00747421"/>
    <w:rsid w:val="00747620"/>
    <w:rsid w:val="00751F4A"/>
    <w:rsid w:val="00752CC3"/>
    <w:rsid w:val="007530A4"/>
    <w:rsid w:val="00753BCD"/>
    <w:rsid w:val="0075678B"/>
    <w:rsid w:val="007575FA"/>
    <w:rsid w:val="00760539"/>
    <w:rsid w:val="00760E16"/>
    <w:rsid w:val="00763B69"/>
    <w:rsid w:val="00767C1B"/>
    <w:rsid w:val="0077083A"/>
    <w:rsid w:val="007714E1"/>
    <w:rsid w:val="00771652"/>
    <w:rsid w:val="00771CF1"/>
    <w:rsid w:val="00772459"/>
    <w:rsid w:val="00773179"/>
    <w:rsid w:val="00774CD4"/>
    <w:rsid w:val="00775614"/>
    <w:rsid w:val="007758F7"/>
    <w:rsid w:val="00777434"/>
    <w:rsid w:val="00777F69"/>
    <w:rsid w:val="00780F75"/>
    <w:rsid w:val="00781906"/>
    <w:rsid w:val="007821E8"/>
    <w:rsid w:val="007844AD"/>
    <w:rsid w:val="00784CE7"/>
    <w:rsid w:val="00786AA9"/>
    <w:rsid w:val="00787DB2"/>
    <w:rsid w:val="00790138"/>
    <w:rsid w:val="0079046D"/>
    <w:rsid w:val="007909C7"/>
    <w:rsid w:val="00790B66"/>
    <w:rsid w:val="00791E60"/>
    <w:rsid w:val="00792CA7"/>
    <w:rsid w:val="00793BEC"/>
    <w:rsid w:val="00794277"/>
    <w:rsid w:val="00795FE2"/>
    <w:rsid w:val="0079732D"/>
    <w:rsid w:val="007976B8"/>
    <w:rsid w:val="00797825"/>
    <w:rsid w:val="007A011A"/>
    <w:rsid w:val="007A2375"/>
    <w:rsid w:val="007A4314"/>
    <w:rsid w:val="007A4445"/>
    <w:rsid w:val="007A49DC"/>
    <w:rsid w:val="007A57AD"/>
    <w:rsid w:val="007A623F"/>
    <w:rsid w:val="007A6957"/>
    <w:rsid w:val="007A6B8F"/>
    <w:rsid w:val="007B0CA6"/>
    <w:rsid w:val="007B14A0"/>
    <w:rsid w:val="007B2547"/>
    <w:rsid w:val="007B28CB"/>
    <w:rsid w:val="007B30A9"/>
    <w:rsid w:val="007B325C"/>
    <w:rsid w:val="007B49AE"/>
    <w:rsid w:val="007B4A0B"/>
    <w:rsid w:val="007B57CA"/>
    <w:rsid w:val="007C1966"/>
    <w:rsid w:val="007C1FA0"/>
    <w:rsid w:val="007C27A5"/>
    <w:rsid w:val="007C4033"/>
    <w:rsid w:val="007C5037"/>
    <w:rsid w:val="007C5C92"/>
    <w:rsid w:val="007C600C"/>
    <w:rsid w:val="007C656C"/>
    <w:rsid w:val="007D05A3"/>
    <w:rsid w:val="007D0CB7"/>
    <w:rsid w:val="007D1120"/>
    <w:rsid w:val="007D12E4"/>
    <w:rsid w:val="007D1495"/>
    <w:rsid w:val="007D255F"/>
    <w:rsid w:val="007D2926"/>
    <w:rsid w:val="007D29BE"/>
    <w:rsid w:val="007D2B16"/>
    <w:rsid w:val="007D41B8"/>
    <w:rsid w:val="007D4252"/>
    <w:rsid w:val="007D5745"/>
    <w:rsid w:val="007D6E1C"/>
    <w:rsid w:val="007E3AF5"/>
    <w:rsid w:val="007E3D7F"/>
    <w:rsid w:val="007E5EBB"/>
    <w:rsid w:val="007E6245"/>
    <w:rsid w:val="007E6351"/>
    <w:rsid w:val="007E6CD7"/>
    <w:rsid w:val="007F4CDE"/>
    <w:rsid w:val="007F58A5"/>
    <w:rsid w:val="007F7474"/>
    <w:rsid w:val="007F7688"/>
    <w:rsid w:val="0080300B"/>
    <w:rsid w:val="00804813"/>
    <w:rsid w:val="0080484D"/>
    <w:rsid w:val="00804A79"/>
    <w:rsid w:val="00804D46"/>
    <w:rsid w:val="008065EB"/>
    <w:rsid w:val="00807228"/>
    <w:rsid w:val="008106E1"/>
    <w:rsid w:val="0081458D"/>
    <w:rsid w:val="00815618"/>
    <w:rsid w:val="0081586E"/>
    <w:rsid w:val="0081676F"/>
    <w:rsid w:val="00820A8E"/>
    <w:rsid w:val="00820FBC"/>
    <w:rsid w:val="00821016"/>
    <w:rsid w:val="0082105C"/>
    <w:rsid w:val="00821C14"/>
    <w:rsid w:val="008225CF"/>
    <w:rsid w:val="00827709"/>
    <w:rsid w:val="008324A0"/>
    <w:rsid w:val="008339F5"/>
    <w:rsid w:val="00835590"/>
    <w:rsid w:val="00836337"/>
    <w:rsid w:val="0083691D"/>
    <w:rsid w:val="008432B8"/>
    <w:rsid w:val="00843834"/>
    <w:rsid w:val="00844D79"/>
    <w:rsid w:val="00845A68"/>
    <w:rsid w:val="00845CD6"/>
    <w:rsid w:val="00850C4F"/>
    <w:rsid w:val="00851B29"/>
    <w:rsid w:val="008523E8"/>
    <w:rsid w:val="00855F75"/>
    <w:rsid w:val="00856307"/>
    <w:rsid w:val="00856B71"/>
    <w:rsid w:val="0085745A"/>
    <w:rsid w:val="00857CB7"/>
    <w:rsid w:val="00860D00"/>
    <w:rsid w:val="00863102"/>
    <w:rsid w:val="00867546"/>
    <w:rsid w:val="00867B6E"/>
    <w:rsid w:val="0087178A"/>
    <w:rsid w:val="00872215"/>
    <w:rsid w:val="008757C6"/>
    <w:rsid w:val="00875E97"/>
    <w:rsid w:val="00876DDE"/>
    <w:rsid w:val="00877561"/>
    <w:rsid w:val="008820E7"/>
    <w:rsid w:val="00883143"/>
    <w:rsid w:val="008833DF"/>
    <w:rsid w:val="00890348"/>
    <w:rsid w:val="0089099B"/>
    <w:rsid w:val="00890FBC"/>
    <w:rsid w:val="00891304"/>
    <w:rsid w:val="008917CE"/>
    <w:rsid w:val="008919D2"/>
    <w:rsid w:val="00891CCE"/>
    <w:rsid w:val="0089238B"/>
    <w:rsid w:val="00893EE4"/>
    <w:rsid w:val="00895A7C"/>
    <w:rsid w:val="008A0319"/>
    <w:rsid w:val="008A03F4"/>
    <w:rsid w:val="008A373F"/>
    <w:rsid w:val="008A5E9B"/>
    <w:rsid w:val="008A614F"/>
    <w:rsid w:val="008A7815"/>
    <w:rsid w:val="008B1904"/>
    <w:rsid w:val="008B1941"/>
    <w:rsid w:val="008B28EC"/>
    <w:rsid w:val="008B2B6F"/>
    <w:rsid w:val="008B395A"/>
    <w:rsid w:val="008B74E9"/>
    <w:rsid w:val="008C214D"/>
    <w:rsid w:val="008C2847"/>
    <w:rsid w:val="008C443A"/>
    <w:rsid w:val="008D0285"/>
    <w:rsid w:val="008D2838"/>
    <w:rsid w:val="008D3673"/>
    <w:rsid w:val="008D4B46"/>
    <w:rsid w:val="008D4BD5"/>
    <w:rsid w:val="008D784E"/>
    <w:rsid w:val="008D7E18"/>
    <w:rsid w:val="008E0B56"/>
    <w:rsid w:val="008E20B5"/>
    <w:rsid w:val="008E27F0"/>
    <w:rsid w:val="008E2CC0"/>
    <w:rsid w:val="008E4BBF"/>
    <w:rsid w:val="008E510F"/>
    <w:rsid w:val="008E5912"/>
    <w:rsid w:val="008E5CF8"/>
    <w:rsid w:val="008F0FD2"/>
    <w:rsid w:val="008F1E01"/>
    <w:rsid w:val="008F349F"/>
    <w:rsid w:val="008F395E"/>
    <w:rsid w:val="008F4050"/>
    <w:rsid w:val="00902ED4"/>
    <w:rsid w:val="00902F98"/>
    <w:rsid w:val="00907DFC"/>
    <w:rsid w:val="00910F71"/>
    <w:rsid w:val="00911FD6"/>
    <w:rsid w:val="00913A59"/>
    <w:rsid w:val="00913A78"/>
    <w:rsid w:val="00914446"/>
    <w:rsid w:val="00914933"/>
    <w:rsid w:val="00915731"/>
    <w:rsid w:val="00917931"/>
    <w:rsid w:val="00917E3B"/>
    <w:rsid w:val="009200C4"/>
    <w:rsid w:val="009202B5"/>
    <w:rsid w:val="00920F6B"/>
    <w:rsid w:val="00922021"/>
    <w:rsid w:val="009222F1"/>
    <w:rsid w:val="00923E97"/>
    <w:rsid w:val="0092558F"/>
    <w:rsid w:val="00925A4B"/>
    <w:rsid w:val="00925DDD"/>
    <w:rsid w:val="009261C9"/>
    <w:rsid w:val="00932326"/>
    <w:rsid w:val="00932C63"/>
    <w:rsid w:val="00934AA9"/>
    <w:rsid w:val="00936E8C"/>
    <w:rsid w:val="009372EF"/>
    <w:rsid w:val="009413DA"/>
    <w:rsid w:val="009515D2"/>
    <w:rsid w:val="00951634"/>
    <w:rsid w:val="00952938"/>
    <w:rsid w:val="00952AB4"/>
    <w:rsid w:val="00955504"/>
    <w:rsid w:val="0095601E"/>
    <w:rsid w:val="00957138"/>
    <w:rsid w:val="00957E81"/>
    <w:rsid w:val="009606E5"/>
    <w:rsid w:val="00961365"/>
    <w:rsid w:val="009649AC"/>
    <w:rsid w:val="009658DC"/>
    <w:rsid w:val="00965E76"/>
    <w:rsid w:val="00966F94"/>
    <w:rsid w:val="009671AB"/>
    <w:rsid w:val="009671C7"/>
    <w:rsid w:val="00967355"/>
    <w:rsid w:val="009701F9"/>
    <w:rsid w:val="009710F6"/>
    <w:rsid w:val="0097289D"/>
    <w:rsid w:val="00974FA5"/>
    <w:rsid w:val="00980D02"/>
    <w:rsid w:val="0098132C"/>
    <w:rsid w:val="00983D9B"/>
    <w:rsid w:val="00990766"/>
    <w:rsid w:val="009907CB"/>
    <w:rsid w:val="00990C3D"/>
    <w:rsid w:val="00991027"/>
    <w:rsid w:val="0099146A"/>
    <w:rsid w:val="00994B68"/>
    <w:rsid w:val="0099637D"/>
    <w:rsid w:val="00996A4B"/>
    <w:rsid w:val="00997089"/>
    <w:rsid w:val="009A08F6"/>
    <w:rsid w:val="009A0BCF"/>
    <w:rsid w:val="009A3A33"/>
    <w:rsid w:val="009A3AF2"/>
    <w:rsid w:val="009A516E"/>
    <w:rsid w:val="009A5860"/>
    <w:rsid w:val="009A6372"/>
    <w:rsid w:val="009A63DC"/>
    <w:rsid w:val="009A6542"/>
    <w:rsid w:val="009B054D"/>
    <w:rsid w:val="009B3953"/>
    <w:rsid w:val="009B3A18"/>
    <w:rsid w:val="009B3E51"/>
    <w:rsid w:val="009B3FFC"/>
    <w:rsid w:val="009B5CF8"/>
    <w:rsid w:val="009B610C"/>
    <w:rsid w:val="009B7DD6"/>
    <w:rsid w:val="009C0668"/>
    <w:rsid w:val="009C0D47"/>
    <w:rsid w:val="009C0D4C"/>
    <w:rsid w:val="009C1859"/>
    <w:rsid w:val="009C2AB3"/>
    <w:rsid w:val="009C3669"/>
    <w:rsid w:val="009C3CFC"/>
    <w:rsid w:val="009C4838"/>
    <w:rsid w:val="009C4ED9"/>
    <w:rsid w:val="009C6D52"/>
    <w:rsid w:val="009D19BE"/>
    <w:rsid w:val="009D2D4D"/>
    <w:rsid w:val="009D344B"/>
    <w:rsid w:val="009D3B0F"/>
    <w:rsid w:val="009D45D3"/>
    <w:rsid w:val="009D4D8A"/>
    <w:rsid w:val="009D4E23"/>
    <w:rsid w:val="009D4E71"/>
    <w:rsid w:val="009D5560"/>
    <w:rsid w:val="009D5F31"/>
    <w:rsid w:val="009D6D3A"/>
    <w:rsid w:val="009D77F3"/>
    <w:rsid w:val="009E229A"/>
    <w:rsid w:val="009E3F54"/>
    <w:rsid w:val="009E7408"/>
    <w:rsid w:val="009E74A2"/>
    <w:rsid w:val="009E764B"/>
    <w:rsid w:val="009F07B4"/>
    <w:rsid w:val="009F2AFB"/>
    <w:rsid w:val="009F34CC"/>
    <w:rsid w:val="009F450E"/>
    <w:rsid w:val="009F4B7E"/>
    <w:rsid w:val="009F4BCE"/>
    <w:rsid w:val="009F79DF"/>
    <w:rsid w:val="00A00090"/>
    <w:rsid w:val="00A008D1"/>
    <w:rsid w:val="00A00FB3"/>
    <w:rsid w:val="00A01F05"/>
    <w:rsid w:val="00A02082"/>
    <w:rsid w:val="00A03075"/>
    <w:rsid w:val="00A038BA"/>
    <w:rsid w:val="00A05050"/>
    <w:rsid w:val="00A055A4"/>
    <w:rsid w:val="00A057EB"/>
    <w:rsid w:val="00A05E43"/>
    <w:rsid w:val="00A068A9"/>
    <w:rsid w:val="00A1268F"/>
    <w:rsid w:val="00A149FF"/>
    <w:rsid w:val="00A15A76"/>
    <w:rsid w:val="00A15F59"/>
    <w:rsid w:val="00A17A29"/>
    <w:rsid w:val="00A211AA"/>
    <w:rsid w:val="00A25A40"/>
    <w:rsid w:val="00A25F5D"/>
    <w:rsid w:val="00A262A9"/>
    <w:rsid w:val="00A304C6"/>
    <w:rsid w:val="00A30C41"/>
    <w:rsid w:val="00A31022"/>
    <w:rsid w:val="00A335B5"/>
    <w:rsid w:val="00A341D9"/>
    <w:rsid w:val="00A34220"/>
    <w:rsid w:val="00A37B38"/>
    <w:rsid w:val="00A37F10"/>
    <w:rsid w:val="00A40291"/>
    <w:rsid w:val="00A41A96"/>
    <w:rsid w:val="00A4220A"/>
    <w:rsid w:val="00A42A01"/>
    <w:rsid w:val="00A430CC"/>
    <w:rsid w:val="00A45386"/>
    <w:rsid w:val="00A45AD1"/>
    <w:rsid w:val="00A469D1"/>
    <w:rsid w:val="00A46FF6"/>
    <w:rsid w:val="00A47656"/>
    <w:rsid w:val="00A47D2A"/>
    <w:rsid w:val="00A5076A"/>
    <w:rsid w:val="00A50DE7"/>
    <w:rsid w:val="00A53830"/>
    <w:rsid w:val="00A53CB5"/>
    <w:rsid w:val="00A55AA9"/>
    <w:rsid w:val="00A57073"/>
    <w:rsid w:val="00A57181"/>
    <w:rsid w:val="00A5728A"/>
    <w:rsid w:val="00A607AC"/>
    <w:rsid w:val="00A61728"/>
    <w:rsid w:val="00A6327D"/>
    <w:rsid w:val="00A63339"/>
    <w:rsid w:val="00A729A5"/>
    <w:rsid w:val="00A73FB1"/>
    <w:rsid w:val="00A7521C"/>
    <w:rsid w:val="00A757D2"/>
    <w:rsid w:val="00A75D72"/>
    <w:rsid w:val="00A76D04"/>
    <w:rsid w:val="00A7783E"/>
    <w:rsid w:val="00A7794F"/>
    <w:rsid w:val="00A77B26"/>
    <w:rsid w:val="00A77C62"/>
    <w:rsid w:val="00A80096"/>
    <w:rsid w:val="00A81293"/>
    <w:rsid w:val="00A8293C"/>
    <w:rsid w:val="00A84537"/>
    <w:rsid w:val="00A86845"/>
    <w:rsid w:val="00A90259"/>
    <w:rsid w:val="00A949FF"/>
    <w:rsid w:val="00A95125"/>
    <w:rsid w:val="00AA0B53"/>
    <w:rsid w:val="00AA2679"/>
    <w:rsid w:val="00AA5562"/>
    <w:rsid w:val="00AA650B"/>
    <w:rsid w:val="00AB0335"/>
    <w:rsid w:val="00AB174B"/>
    <w:rsid w:val="00AB1C59"/>
    <w:rsid w:val="00AB2304"/>
    <w:rsid w:val="00AB267C"/>
    <w:rsid w:val="00AB5FF3"/>
    <w:rsid w:val="00AB680F"/>
    <w:rsid w:val="00AC0590"/>
    <w:rsid w:val="00AC134E"/>
    <w:rsid w:val="00AC36E3"/>
    <w:rsid w:val="00AC3B81"/>
    <w:rsid w:val="00AC55E3"/>
    <w:rsid w:val="00AC5B22"/>
    <w:rsid w:val="00AC6D6A"/>
    <w:rsid w:val="00AD1976"/>
    <w:rsid w:val="00AD21A5"/>
    <w:rsid w:val="00AD3E40"/>
    <w:rsid w:val="00AD5FBA"/>
    <w:rsid w:val="00AD600F"/>
    <w:rsid w:val="00AD7995"/>
    <w:rsid w:val="00AE1550"/>
    <w:rsid w:val="00AE18C6"/>
    <w:rsid w:val="00AE3196"/>
    <w:rsid w:val="00AE3319"/>
    <w:rsid w:val="00AE5A7D"/>
    <w:rsid w:val="00AE781D"/>
    <w:rsid w:val="00AF0544"/>
    <w:rsid w:val="00AF091B"/>
    <w:rsid w:val="00AF2675"/>
    <w:rsid w:val="00AF28C2"/>
    <w:rsid w:val="00AF3FC7"/>
    <w:rsid w:val="00AF44FD"/>
    <w:rsid w:val="00AF4BCB"/>
    <w:rsid w:val="00AF4F0E"/>
    <w:rsid w:val="00AF5BE7"/>
    <w:rsid w:val="00AF6701"/>
    <w:rsid w:val="00AF6A83"/>
    <w:rsid w:val="00AF6C4A"/>
    <w:rsid w:val="00B00D62"/>
    <w:rsid w:val="00B0166E"/>
    <w:rsid w:val="00B03093"/>
    <w:rsid w:val="00B03BA4"/>
    <w:rsid w:val="00B045DB"/>
    <w:rsid w:val="00B04B43"/>
    <w:rsid w:val="00B04E90"/>
    <w:rsid w:val="00B10ED6"/>
    <w:rsid w:val="00B129D4"/>
    <w:rsid w:val="00B15E78"/>
    <w:rsid w:val="00B16DBF"/>
    <w:rsid w:val="00B238E3"/>
    <w:rsid w:val="00B241CB"/>
    <w:rsid w:val="00B24817"/>
    <w:rsid w:val="00B255EF"/>
    <w:rsid w:val="00B26E7E"/>
    <w:rsid w:val="00B30F61"/>
    <w:rsid w:val="00B325E1"/>
    <w:rsid w:val="00B32EB3"/>
    <w:rsid w:val="00B35306"/>
    <w:rsid w:val="00B3579C"/>
    <w:rsid w:val="00B35D74"/>
    <w:rsid w:val="00B36234"/>
    <w:rsid w:val="00B364D0"/>
    <w:rsid w:val="00B3716F"/>
    <w:rsid w:val="00B405DA"/>
    <w:rsid w:val="00B4527A"/>
    <w:rsid w:val="00B45BBE"/>
    <w:rsid w:val="00B45FCE"/>
    <w:rsid w:val="00B46921"/>
    <w:rsid w:val="00B506EB"/>
    <w:rsid w:val="00B536AB"/>
    <w:rsid w:val="00B53947"/>
    <w:rsid w:val="00B54243"/>
    <w:rsid w:val="00B55600"/>
    <w:rsid w:val="00B5680E"/>
    <w:rsid w:val="00B60863"/>
    <w:rsid w:val="00B60B60"/>
    <w:rsid w:val="00B62C19"/>
    <w:rsid w:val="00B63850"/>
    <w:rsid w:val="00B63E13"/>
    <w:rsid w:val="00B6711B"/>
    <w:rsid w:val="00B675A8"/>
    <w:rsid w:val="00B70214"/>
    <w:rsid w:val="00B7158A"/>
    <w:rsid w:val="00B7302E"/>
    <w:rsid w:val="00B74090"/>
    <w:rsid w:val="00B745C4"/>
    <w:rsid w:val="00B74AC9"/>
    <w:rsid w:val="00B74E91"/>
    <w:rsid w:val="00B75E1F"/>
    <w:rsid w:val="00B7688E"/>
    <w:rsid w:val="00B81742"/>
    <w:rsid w:val="00B81802"/>
    <w:rsid w:val="00B84816"/>
    <w:rsid w:val="00B85C59"/>
    <w:rsid w:val="00B86165"/>
    <w:rsid w:val="00B86A5D"/>
    <w:rsid w:val="00B90392"/>
    <w:rsid w:val="00B90DA8"/>
    <w:rsid w:val="00B91270"/>
    <w:rsid w:val="00B92A9E"/>
    <w:rsid w:val="00B9313F"/>
    <w:rsid w:val="00B93C76"/>
    <w:rsid w:val="00B945AB"/>
    <w:rsid w:val="00B94611"/>
    <w:rsid w:val="00B95EE4"/>
    <w:rsid w:val="00B96D27"/>
    <w:rsid w:val="00B97835"/>
    <w:rsid w:val="00B97E18"/>
    <w:rsid w:val="00BA0F6F"/>
    <w:rsid w:val="00BA236D"/>
    <w:rsid w:val="00BA28CD"/>
    <w:rsid w:val="00BA4034"/>
    <w:rsid w:val="00BA4CB1"/>
    <w:rsid w:val="00BA5883"/>
    <w:rsid w:val="00BA598E"/>
    <w:rsid w:val="00BA705B"/>
    <w:rsid w:val="00BB2005"/>
    <w:rsid w:val="00BB2138"/>
    <w:rsid w:val="00BB5418"/>
    <w:rsid w:val="00BB641C"/>
    <w:rsid w:val="00BB6DA3"/>
    <w:rsid w:val="00BC125A"/>
    <w:rsid w:val="00BC193B"/>
    <w:rsid w:val="00BC2336"/>
    <w:rsid w:val="00BC5877"/>
    <w:rsid w:val="00BC6267"/>
    <w:rsid w:val="00BC6BEE"/>
    <w:rsid w:val="00BC73E5"/>
    <w:rsid w:val="00BD055F"/>
    <w:rsid w:val="00BD11BC"/>
    <w:rsid w:val="00BD1A03"/>
    <w:rsid w:val="00BD276D"/>
    <w:rsid w:val="00BD28EC"/>
    <w:rsid w:val="00BD31AB"/>
    <w:rsid w:val="00BD35BA"/>
    <w:rsid w:val="00BD36B0"/>
    <w:rsid w:val="00BD47F8"/>
    <w:rsid w:val="00BD5C54"/>
    <w:rsid w:val="00BE0BBB"/>
    <w:rsid w:val="00BE1B25"/>
    <w:rsid w:val="00BE2323"/>
    <w:rsid w:val="00BE48C4"/>
    <w:rsid w:val="00BE5C91"/>
    <w:rsid w:val="00BE7F23"/>
    <w:rsid w:val="00BE7F7F"/>
    <w:rsid w:val="00BF006D"/>
    <w:rsid w:val="00BF0A57"/>
    <w:rsid w:val="00BF166C"/>
    <w:rsid w:val="00BF1F1C"/>
    <w:rsid w:val="00BF2660"/>
    <w:rsid w:val="00BF4102"/>
    <w:rsid w:val="00BF4D7A"/>
    <w:rsid w:val="00BF5557"/>
    <w:rsid w:val="00BF66D2"/>
    <w:rsid w:val="00C0239B"/>
    <w:rsid w:val="00C02556"/>
    <w:rsid w:val="00C038D6"/>
    <w:rsid w:val="00C04D8B"/>
    <w:rsid w:val="00C06232"/>
    <w:rsid w:val="00C0721A"/>
    <w:rsid w:val="00C072EE"/>
    <w:rsid w:val="00C073DC"/>
    <w:rsid w:val="00C10525"/>
    <w:rsid w:val="00C11AAB"/>
    <w:rsid w:val="00C12320"/>
    <w:rsid w:val="00C12D1A"/>
    <w:rsid w:val="00C13AB1"/>
    <w:rsid w:val="00C14319"/>
    <w:rsid w:val="00C148B3"/>
    <w:rsid w:val="00C14EBF"/>
    <w:rsid w:val="00C15279"/>
    <w:rsid w:val="00C16AD0"/>
    <w:rsid w:val="00C16E15"/>
    <w:rsid w:val="00C17D34"/>
    <w:rsid w:val="00C21209"/>
    <w:rsid w:val="00C21253"/>
    <w:rsid w:val="00C22CF1"/>
    <w:rsid w:val="00C22E7F"/>
    <w:rsid w:val="00C234CF"/>
    <w:rsid w:val="00C23D10"/>
    <w:rsid w:val="00C24838"/>
    <w:rsid w:val="00C3328C"/>
    <w:rsid w:val="00C36578"/>
    <w:rsid w:val="00C36EC0"/>
    <w:rsid w:val="00C417DA"/>
    <w:rsid w:val="00C41D72"/>
    <w:rsid w:val="00C430DB"/>
    <w:rsid w:val="00C436B9"/>
    <w:rsid w:val="00C4429E"/>
    <w:rsid w:val="00C474C6"/>
    <w:rsid w:val="00C507A0"/>
    <w:rsid w:val="00C51511"/>
    <w:rsid w:val="00C523B0"/>
    <w:rsid w:val="00C52414"/>
    <w:rsid w:val="00C52D8A"/>
    <w:rsid w:val="00C53BB5"/>
    <w:rsid w:val="00C53D9F"/>
    <w:rsid w:val="00C54F3F"/>
    <w:rsid w:val="00C5500E"/>
    <w:rsid w:val="00C55A2A"/>
    <w:rsid w:val="00C5621B"/>
    <w:rsid w:val="00C56255"/>
    <w:rsid w:val="00C563F9"/>
    <w:rsid w:val="00C56C32"/>
    <w:rsid w:val="00C56F39"/>
    <w:rsid w:val="00C601FE"/>
    <w:rsid w:val="00C604DB"/>
    <w:rsid w:val="00C62222"/>
    <w:rsid w:val="00C64E6D"/>
    <w:rsid w:val="00C65603"/>
    <w:rsid w:val="00C65E33"/>
    <w:rsid w:val="00C66221"/>
    <w:rsid w:val="00C66FE8"/>
    <w:rsid w:val="00C67459"/>
    <w:rsid w:val="00C67B42"/>
    <w:rsid w:val="00C71483"/>
    <w:rsid w:val="00C72A5F"/>
    <w:rsid w:val="00C7361A"/>
    <w:rsid w:val="00C736D8"/>
    <w:rsid w:val="00C75D6A"/>
    <w:rsid w:val="00C77111"/>
    <w:rsid w:val="00C777D1"/>
    <w:rsid w:val="00C77A8E"/>
    <w:rsid w:val="00C77CF7"/>
    <w:rsid w:val="00C8079D"/>
    <w:rsid w:val="00C80CCE"/>
    <w:rsid w:val="00C80DF5"/>
    <w:rsid w:val="00C82799"/>
    <w:rsid w:val="00C8363D"/>
    <w:rsid w:val="00C841A5"/>
    <w:rsid w:val="00C861E0"/>
    <w:rsid w:val="00C86898"/>
    <w:rsid w:val="00C87E8E"/>
    <w:rsid w:val="00C9108A"/>
    <w:rsid w:val="00C91BDF"/>
    <w:rsid w:val="00C92BFA"/>
    <w:rsid w:val="00C931C6"/>
    <w:rsid w:val="00C934A3"/>
    <w:rsid w:val="00C96836"/>
    <w:rsid w:val="00C97310"/>
    <w:rsid w:val="00CA0853"/>
    <w:rsid w:val="00CA22CF"/>
    <w:rsid w:val="00CA371A"/>
    <w:rsid w:val="00CA3D88"/>
    <w:rsid w:val="00CA61E1"/>
    <w:rsid w:val="00CA6E65"/>
    <w:rsid w:val="00CA7174"/>
    <w:rsid w:val="00CB04B9"/>
    <w:rsid w:val="00CB0A06"/>
    <w:rsid w:val="00CB24CE"/>
    <w:rsid w:val="00CB26CB"/>
    <w:rsid w:val="00CB2BC8"/>
    <w:rsid w:val="00CB2F44"/>
    <w:rsid w:val="00CC0068"/>
    <w:rsid w:val="00CC11A7"/>
    <w:rsid w:val="00CC15B5"/>
    <w:rsid w:val="00CC3468"/>
    <w:rsid w:val="00CC369A"/>
    <w:rsid w:val="00CC4C70"/>
    <w:rsid w:val="00CC55F3"/>
    <w:rsid w:val="00CC56FE"/>
    <w:rsid w:val="00CC6CDA"/>
    <w:rsid w:val="00CC70C4"/>
    <w:rsid w:val="00CC72A0"/>
    <w:rsid w:val="00CC79F0"/>
    <w:rsid w:val="00CC7B5F"/>
    <w:rsid w:val="00CD263E"/>
    <w:rsid w:val="00CD553C"/>
    <w:rsid w:val="00CE380A"/>
    <w:rsid w:val="00CE4DBE"/>
    <w:rsid w:val="00CE7157"/>
    <w:rsid w:val="00CE7263"/>
    <w:rsid w:val="00CF0C49"/>
    <w:rsid w:val="00CF2E71"/>
    <w:rsid w:val="00CF3E76"/>
    <w:rsid w:val="00CF5882"/>
    <w:rsid w:val="00CF5F3F"/>
    <w:rsid w:val="00CF7F6C"/>
    <w:rsid w:val="00D011FE"/>
    <w:rsid w:val="00D01316"/>
    <w:rsid w:val="00D036D0"/>
    <w:rsid w:val="00D03D0B"/>
    <w:rsid w:val="00D03FB8"/>
    <w:rsid w:val="00D05079"/>
    <w:rsid w:val="00D059C4"/>
    <w:rsid w:val="00D075BC"/>
    <w:rsid w:val="00D07D78"/>
    <w:rsid w:val="00D11B65"/>
    <w:rsid w:val="00D11D26"/>
    <w:rsid w:val="00D1259F"/>
    <w:rsid w:val="00D126BB"/>
    <w:rsid w:val="00D1455D"/>
    <w:rsid w:val="00D14AD5"/>
    <w:rsid w:val="00D155D4"/>
    <w:rsid w:val="00D16622"/>
    <w:rsid w:val="00D16D06"/>
    <w:rsid w:val="00D173AA"/>
    <w:rsid w:val="00D203A2"/>
    <w:rsid w:val="00D22583"/>
    <w:rsid w:val="00D23B76"/>
    <w:rsid w:val="00D24FF5"/>
    <w:rsid w:val="00D2557B"/>
    <w:rsid w:val="00D2559D"/>
    <w:rsid w:val="00D25E4D"/>
    <w:rsid w:val="00D2676A"/>
    <w:rsid w:val="00D26B55"/>
    <w:rsid w:val="00D270C0"/>
    <w:rsid w:val="00D27367"/>
    <w:rsid w:val="00D27711"/>
    <w:rsid w:val="00D2786C"/>
    <w:rsid w:val="00D302DF"/>
    <w:rsid w:val="00D32AAF"/>
    <w:rsid w:val="00D32B0E"/>
    <w:rsid w:val="00D32DF9"/>
    <w:rsid w:val="00D3430A"/>
    <w:rsid w:val="00D34C43"/>
    <w:rsid w:val="00D3582E"/>
    <w:rsid w:val="00D36A66"/>
    <w:rsid w:val="00D4138F"/>
    <w:rsid w:val="00D41B83"/>
    <w:rsid w:val="00D426DE"/>
    <w:rsid w:val="00D42C5A"/>
    <w:rsid w:val="00D449A3"/>
    <w:rsid w:val="00D44CBE"/>
    <w:rsid w:val="00D44EAE"/>
    <w:rsid w:val="00D464FE"/>
    <w:rsid w:val="00D505B3"/>
    <w:rsid w:val="00D5109F"/>
    <w:rsid w:val="00D512A5"/>
    <w:rsid w:val="00D534CC"/>
    <w:rsid w:val="00D53716"/>
    <w:rsid w:val="00D53756"/>
    <w:rsid w:val="00D55001"/>
    <w:rsid w:val="00D55B54"/>
    <w:rsid w:val="00D55F95"/>
    <w:rsid w:val="00D564DF"/>
    <w:rsid w:val="00D57F1B"/>
    <w:rsid w:val="00D626EC"/>
    <w:rsid w:val="00D64EAB"/>
    <w:rsid w:val="00D65BCB"/>
    <w:rsid w:val="00D6681E"/>
    <w:rsid w:val="00D70821"/>
    <w:rsid w:val="00D716D9"/>
    <w:rsid w:val="00D71F94"/>
    <w:rsid w:val="00D725B3"/>
    <w:rsid w:val="00D728CD"/>
    <w:rsid w:val="00D728EE"/>
    <w:rsid w:val="00D73C03"/>
    <w:rsid w:val="00D74C28"/>
    <w:rsid w:val="00D7512E"/>
    <w:rsid w:val="00D754FA"/>
    <w:rsid w:val="00D80667"/>
    <w:rsid w:val="00D80E8D"/>
    <w:rsid w:val="00D82039"/>
    <w:rsid w:val="00D828A0"/>
    <w:rsid w:val="00D85AEA"/>
    <w:rsid w:val="00D86F5E"/>
    <w:rsid w:val="00D8769F"/>
    <w:rsid w:val="00D87945"/>
    <w:rsid w:val="00D87D5B"/>
    <w:rsid w:val="00D9144C"/>
    <w:rsid w:val="00D915AC"/>
    <w:rsid w:val="00D91EDE"/>
    <w:rsid w:val="00D9256F"/>
    <w:rsid w:val="00D93953"/>
    <w:rsid w:val="00D94669"/>
    <w:rsid w:val="00D9508D"/>
    <w:rsid w:val="00D96775"/>
    <w:rsid w:val="00D96921"/>
    <w:rsid w:val="00D9783F"/>
    <w:rsid w:val="00DA3D8F"/>
    <w:rsid w:val="00DA4AFD"/>
    <w:rsid w:val="00DA4B8F"/>
    <w:rsid w:val="00DA638A"/>
    <w:rsid w:val="00DB013A"/>
    <w:rsid w:val="00DB0F51"/>
    <w:rsid w:val="00DB1AA9"/>
    <w:rsid w:val="00DB1D45"/>
    <w:rsid w:val="00DB21F5"/>
    <w:rsid w:val="00DB4CB3"/>
    <w:rsid w:val="00DB4D65"/>
    <w:rsid w:val="00DB69D6"/>
    <w:rsid w:val="00DB7EE8"/>
    <w:rsid w:val="00DC04B5"/>
    <w:rsid w:val="00DC0D9E"/>
    <w:rsid w:val="00DC1FAD"/>
    <w:rsid w:val="00DC216B"/>
    <w:rsid w:val="00DC307A"/>
    <w:rsid w:val="00DC40A8"/>
    <w:rsid w:val="00DC4731"/>
    <w:rsid w:val="00DC4DC7"/>
    <w:rsid w:val="00DC6794"/>
    <w:rsid w:val="00DC76AB"/>
    <w:rsid w:val="00DD1EF3"/>
    <w:rsid w:val="00DD31A7"/>
    <w:rsid w:val="00DD39D0"/>
    <w:rsid w:val="00DD4DCD"/>
    <w:rsid w:val="00DD5979"/>
    <w:rsid w:val="00DE0A36"/>
    <w:rsid w:val="00DE59C9"/>
    <w:rsid w:val="00DE6A21"/>
    <w:rsid w:val="00DF06F3"/>
    <w:rsid w:val="00DF0D63"/>
    <w:rsid w:val="00DF2B05"/>
    <w:rsid w:val="00DF2BD3"/>
    <w:rsid w:val="00DF4872"/>
    <w:rsid w:val="00DF5740"/>
    <w:rsid w:val="00DF63CF"/>
    <w:rsid w:val="00DF6701"/>
    <w:rsid w:val="00DF7DC1"/>
    <w:rsid w:val="00E0098A"/>
    <w:rsid w:val="00E00B98"/>
    <w:rsid w:val="00E01802"/>
    <w:rsid w:val="00E01865"/>
    <w:rsid w:val="00E02579"/>
    <w:rsid w:val="00E03F43"/>
    <w:rsid w:val="00E041C1"/>
    <w:rsid w:val="00E0433B"/>
    <w:rsid w:val="00E06228"/>
    <w:rsid w:val="00E101BC"/>
    <w:rsid w:val="00E10305"/>
    <w:rsid w:val="00E11B81"/>
    <w:rsid w:val="00E134F8"/>
    <w:rsid w:val="00E15C22"/>
    <w:rsid w:val="00E161ED"/>
    <w:rsid w:val="00E173B4"/>
    <w:rsid w:val="00E17EB8"/>
    <w:rsid w:val="00E20076"/>
    <w:rsid w:val="00E210BB"/>
    <w:rsid w:val="00E222F1"/>
    <w:rsid w:val="00E2406C"/>
    <w:rsid w:val="00E24393"/>
    <w:rsid w:val="00E31468"/>
    <w:rsid w:val="00E31695"/>
    <w:rsid w:val="00E31DDE"/>
    <w:rsid w:val="00E34F8B"/>
    <w:rsid w:val="00E35828"/>
    <w:rsid w:val="00E374BE"/>
    <w:rsid w:val="00E40CED"/>
    <w:rsid w:val="00E4402A"/>
    <w:rsid w:val="00E44B3E"/>
    <w:rsid w:val="00E4544C"/>
    <w:rsid w:val="00E45847"/>
    <w:rsid w:val="00E45CE8"/>
    <w:rsid w:val="00E46489"/>
    <w:rsid w:val="00E47E1B"/>
    <w:rsid w:val="00E47F5E"/>
    <w:rsid w:val="00E506FB"/>
    <w:rsid w:val="00E51283"/>
    <w:rsid w:val="00E536CF"/>
    <w:rsid w:val="00E54443"/>
    <w:rsid w:val="00E54A7F"/>
    <w:rsid w:val="00E565E1"/>
    <w:rsid w:val="00E5669A"/>
    <w:rsid w:val="00E602C1"/>
    <w:rsid w:val="00E60FF1"/>
    <w:rsid w:val="00E6201D"/>
    <w:rsid w:val="00E64156"/>
    <w:rsid w:val="00E7153D"/>
    <w:rsid w:val="00E71E85"/>
    <w:rsid w:val="00E729E6"/>
    <w:rsid w:val="00E76A39"/>
    <w:rsid w:val="00E76EBC"/>
    <w:rsid w:val="00E77D12"/>
    <w:rsid w:val="00E806A0"/>
    <w:rsid w:val="00E81E7B"/>
    <w:rsid w:val="00E823F0"/>
    <w:rsid w:val="00E8297F"/>
    <w:rsid w:val="00E82A3C"/>
    <w:rsid w:val="00E82B1E"/>
    <w:rsid w:val="00E85526"/>
    <w:rsid w:val="00E864C0"/>
    <w:rsid w:val="00E8712B"/>
    <w:rsid w:val="00E87651"/>
    <w:rsid w:val="00E90003"/>
    <w:rsid w:val="00E9150B"/>
    <w:rsid w:val="00E92FB1"/>
    <w:rsid w:val="00E92FBC"/>
    <w:rsid w:val="00E93F78"/>
    <w:rsid w:val="00E9544C"/>
    <w:rsid w:val="00E9631E"/>
    <w:rsid w:val="00E964C6"/>
    <w:rsid w:val="00E9766E"/>
    <w:rsid w:val="00EA0913"/>
    <w:rsid w:val="00EA0E64"/>
    <w:rsid w:val="00EA0EF8"/>
    <w:rsid w:val="00EA1C5A"/>
    <w:rsid w:val="00EA2522"/>
    <w:rsid w:val="00EA2F73"/>
    <w:rsid w:val="00EA3B49"/>
    <w:rsid w:val="00EA3C45"/>
    <w:rsid w:val="00EA6688"/>
    <w:rsid w:val="00EA680A"/>
    <w:rsid w:val="00EA7C21"/>
    <w:rsid w:val="00EB0603"/>
    <w:rsid w:val="00EB083E"/>
    <w:rsid w:val="00EB089C"/>
    <w:rsid w:val="00EB319A"/>
    <w:rsid w:val="00EB3F1E"/>
    <w:rsid w:val="00EB578C"/>
    <w:rsid w:val="00EC2AFA"/>
    <w:rsid w:val="00EC3646"/>
    <w:rsid w:val="00EC3E59"/>
    <w:rsid w:val="00EC5966"/>
    <w:rsid w:val="00ED05A5"/>
    <w:rsid w:val="00ED0F5F"/>
    <w:rsid w:val="00ED195F"/>
    <w:rsid w:val="00ED1B2C"/>
    <w:rsid w:val="00ED1C09"/>
    <w:rsid w:val="00ED4E80"/>
    <w:rsid w:val="00ED53EA"/>
    <w:rsid w:val="00ED670C"/>
    <w:rsid w:val="00ED7F2E"/>
    <w:rsid w:val="00EE0520"/>
    <w:rsid w:val="00EE0A4B"/>
    <w:rsid w:val="00EE3BE5"/>
    <w:rsid w:val="00EE4DE5"/>
    <w:rsid w:val="00EE50AF"/>
    <w:rsid w:val="00EE68FA"/>
    <w:rsid w:val="00EF03C4"/>
    <w:rsid w:val="00EF0AE2"/>
    <w:rsid w:val="00EF177B"/>
    <w:rsid w:val="00EF2E0A"/>
    <w:rsid w:val="00EF3995"/>
    <w:rsid w:val="00EF3E5E"/>
    <w:rsid w:val="00EF4513"/>
    <w:rsid w:val="00EF5C85"/>
    <w:rsid w:val="00EF5DFF"/>
    <w:rsid w:val="00EF6534"/>
    <w:rsid w:val="00EF6DAF"/>
    <w:rsid w:val="00F00571"/>
    <w:rsid w:val="00F00D3C"/>
    <w:rsid w:val="00F01472"/>
    <w:rsid w:val="00F01C6F"/>
    <w:rsid w:val="00F02241"/>
    <w:rsid w:val="00F02ABC"/>
    <w:rsid w:val="00F048C5"/>
    <w:rsid w:val="00F1049B"/>
    <w:rsid w:val="00F148F2"/>
    <w:rsid w:val="00F151D2"/>
    <w:rsid w:val="00F2086B"/>
    <w:rsid w:val="00F21343"/>
    <w:rsid w:val="00F2355D"/>
    <w:rsid w:val="00F23D84"/>
    <w:rsid w:val="00F24783"/>
    <w:rsid w:val="00F24F6B"/>
    <w:rsid w:val="00F26C73"/>
    <w:rsid w:val="00F26CA6"/>
    <w:rsid w:val="00F309B7"/>
    <w:rsid w:val="00F314F9"/>
    <w:rsid w:val="00F317E3"/>
    <w:rsid w:val="00F3272C"/>
    <w:rsid w:val="00F32C8B"/>
    <w:rsid w:val="00F3439C"/>
    <w:rsid w:val="00F35904"/>
    <w:rsid w:val="00F36F29"/>
    <w:rsid w:val="00F37A58"/>
    <w:rsid w:val="00F405D2"/>
    <w:rsid w:val="00F408F6"/>
    <w:rsid w:val="00F41408"/>
    <w:rsid w:val="00F45317"/>
    <w:rsid w:val="00F45DAC"/>
    <w:rsid w:val="00F469A4"/>
    <w:rsid w:val="00F47AE7"/>
    <w:rsid w:val="00F51BBA"/>
    <w:rsid w:val="00F53546"/>
    <w:rsid w:val="00F54331"/>
    <w:rsid w:val="00F55417"/>
    <w:rsid w:val="00F55674"/>
    <w:rsid w:val="00F55F1E"/>
    <w:rsid w:val="00F56192"/>
    <w:rsid w:val="00F56821"/>
    <w:rsid w:val="00F572ED"/>
    <w:rsid w:val="00F57EC2"/>
    <w:rsid w:val="00F6244E"/>
    <w:rsid w:val="00F62FE0"/>
    <w:rsid w:val="00F6302B"/>
    <w:rsid w:val="00F656EF"/>
    <w:rsid w:val="00F66935"/>
    <w:rsid w:val="00F672ED"/>
    <w:rsid w:val="00F67966"/>
    <w:rsid w:val="00F716EE"/>
    <w:rsid w:val="00F75E1A"/>
    <w:rsid w:val="00F76A7A"/>
    <w:rsid w:val="00F8253D"/>
    <w:rsid w:val="00F828D2"/>
    <w:rsid w:val="00F84EEE"/>
    <w:rsid w:val="00F86A7C"/>
    <w:rsid w:val="00F9001D"/>
    <w:rsid w:val="00F90751"/>
    <w:rsid w:val="00F92854"/>
    <w:rsid w:val="00F94153"/>
    <w:rsid w:val="00F946EE"/>
    <w:rsid w:val="00F95325"/>
    <w:rsid w:val="00F963B9"/>
    <w:rsid w:val="00F97CE6"/>
    <w:rsid w:val="00FA08D3"/>
    <w:rsid w:val="00FA0DD9"/>
    <w:rsid w:val="00FA1C23"/>
    <w:rsid w:val="00FA1C61"/>
    <w:rsid w:val="00FA2141"/>
    <w:rsid w:val="00FA28F5"/>
    <w:rsid w:val="00FA66D8"/>
    <w:rsid w:val="00FA67A8"/>
    <w:rsid w:val="00FA6885"/>
    <w:rsid w:val="00FA7B77"/>
    <w:rsid w:val="00FA7BA9"/>
    <w:rsid w:val="00FB0294"/>
    <w:rsid w:val="00FB02EB"/>
    <w:rsid w:val="00FB0B05"/>
    <w:rsid w:val="00FB18C3"/>
    <w:rsid w:val="00FB1B13"/>
    <w:rsid w:val="00FB1F02"/>
    <w:rsid w:val="00FB28EC"/>
    <w:rsid w:val="00FB3535"/>
    <w:rsid w:val="00FB4017"/>
    <w:rsid w:val="00FB46DF"/>
    <w:rsid w:val="00FB4A9C"/>
    <w:rsid w:val="00FB539B"/>
    <w:rsid w:val="00FB5F1A"/>
    <w:rsid w:val="00FB652E"/>
    <w:rsid w:val="00FC1157"/>
    <w:rsid w:val="00FC253E"/>
    <w:rsid w:val="00FC50E5"/>
    <w:rsid w:val="00FC54C4"/>
    <w:rsid w:val="00FC5B58"/>
    <w:rsid w:val="00FD08B2"/>
    <w:rsid w:val="00FD39B3"/>
    <w:rsid w:val="00FD3AA8"/>
    <w:rsid w:val="00FD4DEC"/>
    <w:rsid w:val="00FD56FB"/>
    <w:rsid w:val="00FD6D3D"/>
    <w:rsid w:val="00FE03B0"/>
    <w:rsid w:val="00FE058C"/>
    <w:rsid w:val="00FE1DCC"/>
    <w:rsid w:val="00FE3138"/>
    <w:rsid w:val="00FE4B07"/>
    <w:rsid w:val="00FE4D61"/>
    <w:rsid w:val="00FE54E5"/>
    <w:rsid w:val="00FF0128"/>
    <w:rsid w:val="00FF025E"/>
    <w:rsid w:val="00FF471E"/>
    <w:rsid w:val="00FF483D"/>
    <w:rsid w:val="00FF5D84"/>
    <w:rsid w:val="00FF62FF"/>
    <w:rsid w:val="00FF6CE6"/>
    <w:rsid w:val="00FF70AD"/>
    <w:rsid w:val="00FF794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7E1A83"/>
  <w15:chartTrackingRefBased/>
  <w15:docId w15:val="{2DA1E366-C7FB-488F-9351-7FBB24B78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874"/>
    <w:pPr>
      <w:autoSpaceDE w:val="0"/>
      <w:autoSpaceDN w:val="0"/>
      <w:adjustRightInd w:val="0"/>
      <w:spacing w:after="120" w:line="360" w:lineRule="auto"/>
    </w:pPr>
    <w:rPr>
      <w:rFonts w:cstheme="minorHAnsi"/>
      <w:noProof/>
      <w:lang w:val="en-US"/>
    </w:rPr>
  </w:style>
  <w:style w:type="paragraph" w:styleId="Heading1">
    <w:name w:val="heading 1"/>
    <w:basedOn w:val="Normal"/>
    <w:next w:val="Normal"/>
    <w:link w:val="Heading1Char"/>
    <w:uiPriority w:val="9"/>
    <w:qFormat/>
    <w:rsid w:val="001F185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148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A3A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6B54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6B5477"/>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6A7405"/>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185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730719"/>
    <w:pPr>
      <w:ind w:left="720"/>
      <w:contextualSpacing/>
    </w:pPr>
  </w:style>
  <w:style w:type="character" w:customStyle="1" w:styleId="Heading2Char">
    <w:name w:val="Heading 2 Char"/>
    <w:basedOn w:val="DefaultParagraphFont"/>
    <w:link w:val="Heading2"/>
    <w:uiPriority w:val="9"/>
    <w:rsid w:val="0021480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A3A33"/>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F317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17E3"/>
  </w:style>
  <w:style w:type="paragraph" w:styleId="Footer">
    <w:name w:val="footer"/>
    <w:basedOn w:val="Normal"/>
    <w:link w:val="FooterChar"/>
    <w:uiPriority w:val="99"/>
    <w:unhideWhenUsed/>
    <w:rsid w:val="00F317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17E3"/>
  </w:style>
  <w:style w:type="character" w:styleId="CommentReference">
    <w:name w:val="annotation reference"/>
    <w:basedOn w:val="DefaultParagraphFont"/>
    <w:uiPriority w:val="99"/>
    <w:semiHidden/>
    <w:unhideWhenUsed/>
    <w:rsid w:val="00502849"/>
    <w:rPr>
      <w:sz w:val="16"/>
      <w:szCs w:val="16"/>
    </w:rPr>
  </w:style>
  <w:style w:type="paragraph" w:styleId="CommentText">
    <w:name w:val="annotation text"/>
    <w:basedOn w:val="Normal"/>
    <w:link w:val="CommentTextChar"/>
    <w:uiPriority w:val="99"/>
    <w:unhideWhenUsed/>
    <w:rsid w:val="00502849"/>
    <w:pPr>
      <w:spacing w:line="240" w:lineRule="auto"/>
    </w:pPr>
    <w:rPr>
      <w:sz w:val="20"/>
      <w:szCs w:val="20"/>
    </w:rPr>
  </w:style>
  <w:style w:type="character" w:customStyle="1" w:styleId="CommentTextChar">
    <w:name w:val="Comment Text Char"/>
    <w:basedOn w:val="DefaultParagraphFont"/>
    <w:link w:val="CommentText"/>
    <w:uiPriority w:val="99"/>
    <w:rsid w:val="00502849"/>
    <w:rPr>
      <w:sz w:val="20"/>
      <w:szCs w:val="20"/>
    </w:rPr>
  </w:style>
  <w:style w:type="paragraph" w:styleId="CommentSubject">
    <w:name w:val="annotation subject"/>
    <w:basedOn w:val="CommentText"/>
    <w:next w:val="CommentText"/>
    <w:link w:val="CommentSubjectChar"/>
    <w:uiPriority w:val="99"/>
    <w:semiHidden/>
    <w:unhideWhenUsed/>
    <w:rsid w:val="00502849"/>
    <w:rPr>
      <w:b/>
      <w:bCs/>
    </w:rPr>
  </w:style>
  <w:style w:type="character" w:customStyle="1" w:styleId="CommentSubjectChar">
    <w:name w:val="Comment Subject Char"/>
    <w:basedOn w:val="CommentTextChar"/>
    <w:link w:val="CommentSubject"/>
    <w:uiPriority w:val="99"/>
    <w:semiHidden/>
    <w:rsid w:val="00502849"/>
    <w:rPr>
      <w:b/>
      <w:bCs/>
      <w:sz w:val="20"/>
      <w:szCs w:val="20"/>
    </w:rPr>
  </w:style>
  <w:style w:type="paragraph" w:styleId="BalloonText">
    <w:name w:val="Balloon Text"/>
    <w:basedOn w:val="Normal"/>
    <w:link w:val="BalloonTextChar"/>
    <w:uiPriority w:val="99"/>
    <w:semiHidden/>
    <w:unhideWhenUsed/>
    <w:rsid w:val="005028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849"/>
    <w:rPr>
      <w:rFonts w:ascii="Segoe UI" w:hAnsi="Segoe UI" w:cs="Segoe UI"/>
      <w:sz w:val="18"/>
      <w:szCs w:val="18"/>
    </w:rPr>
  </w:style>
  <w:style w:type="paragraph" w:styleId="EndnoteText">
    <w:name w:val="endnote text"/>
    <w:basedOn w:val="Normal"/>
    <w:link w:val="EndnoteTextChar"/>
    <w:uiPriority w:val="99"/>
    <w:unhideWhenUsed/>
    <w:rsid w:val="00AC134E"/>
    <w:pPr>
      <w:spacing w:after="0" w:line="240" w:lineRule="auto"/>
    </w:pPr>
    <w:rPr>
      <w:sz w:val="20"/>
      <w:szCs w:val="20"/>
    </w:rPr>
  </w:style>
  <w:style w:type="character" w:customStyle="1" w:styleId="EndnoteTextChar">
    <w:name w:val="Endnote Text Char"/>
    <w:basedOn w:val="DefaultParagraphFont"/>
    <w:link w:val="EndnoteText"/>
    <w:uiPriority w:val="99"/>
    <w:rsid w:val="00AC134E"/>
    <w:rPr>
      <w:sz w:val="20"/>
      <w:szCs w:val="20"/>
    </w:rPr>
  </w:style>
  <w:style w:type="character" w:styleId="EndnoteReference">
    <w:name w:val="endnote reference"/>
    <w:basedOn w:val="DefaultParagraphFont"/>
    <w:uiPriority w:val="99"/>
    <w:semiHidden/>
    <w:unhideWhenUsed/>
    <w:rsid w:val="00AC134E"/>
    <w:rPr>
      <w:vertAlign w:val="superscript"/>
    </w:rPr>
  </w:style>
  <w:style w:type="character" w:customStyle="1" w:styleId="Heading4Char">
    <w:name w:val="Heading 4 Char"/>
    <w:basedOn w:val="DefaultParagraphFont"/>
    <w:link w:val="Heading4"/>
    <w:uiPriority w:val="9"/>
    <w:rsid w:val="006B547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B5477"/>
    <w:rPr>
      <w:rFonts w:asciiTheme="majorHAnsi" w:eastAsiaTheme="majorEastAsia" w:hAnsiTheme="majorHAnsi" w:cstheme="majorBidi"/>
      <w:color w:val="2F5496" w:themeColor="accent1" w:themeShade="BF"/>
    </w:rPr>
  </w:style>
  <w:style w:type="paragraph" w:customStyle="1" w:styleId="EndNoteBibliographyTitle">
    <w:name w:val="EndNote Bibliography Title"/>
    <w:basedOn w:val="Normal"/>
    <w:link w:val="EndNoteBibliographyTitleChar"/>
    <w:rsid w:val="00492DD8"/>
    <w:pPr>
      <w:spacing w:after="0"/>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492DD8"/>
    <w:rPr>
      <w:rFonts w:ascii="Calibri" w:hAnsi="Calibri" w:cs="Calibri"/>
      <w:noProof/>
      <w:lang w:val="en-US"/>
    </w:rPr>
  </w:style>
  <w:style w:type="paragraph" w:customStyle="1" w:styleId="EndNoteBibliography">
    <w:name w:val="EndNote Bibliography"/>
    <w:basedOn w:val="Normal"/>
    <w:link w:val="EndNoteBibliographyChar"/>
    <w:rsid w:val="00492DD8"/>
    <w:pPr>
      <w:spacing w:line="240" w:lineRule="auto"/>
    </w:pPr>
    <w:rPr>
      <w:rFonts w:ascii="Calibri" w:hAnsi="Calibri" w:cs="Calibri"/>
    </w:rPr>
  </w:style>
  <w:style w:type="character" w:customStyle="1" w:styleId="EndNoteBibliographyChar">
    <w:name w:val="EndNote Bibliography Char"/>
    <w:basedOn w:val="DefaultParagraphFont"/>
    <w:link w:val="EndNoteBibliography"/>
    <w:rsid w:val="00492DD8"/>
    <w:rPr>
      <w:rFonts w:ascii="Calibri" w:hAnsi="Calibri" w:cs="Calibri"/>
      <w:noProof/>
      <w:lang w:val="en-US"/>
    </w:rPr>
  </w:style>
  <w:style w:type="paragraph" w:styleId="Revision">
    <w:name w:val="Revision"/>
    <w:hidden/>
    <w:uiPriority w:val="99"/>
    <w:semiHidden/>
    <w:rsid w:val="00AB680F"/>
    <w:pPr>
      <w:spacing w:after="0" w:line="240" w:lineRule="auto"/>
    </w:pPr>
  </w:style>
  <w:style w:type="character" w:styleId="Hyperlink">
    <w:name w:val="Hyperlink"/>
    <w:basedOn w:val="DefaultParagraphFont"/>
    <w:uiPriority w:val="99"/>
    <w:unhideWhenUsed/>
    <w:rsid w:val="00FB18C3"/>
    <w:rPr>
      <w:color w:val="0000FF"/>
      <w:u w:val="single"/>
    </w:rPr>
  </w:style>
  <w:style w:type="character" w:customStyle="1" w:styleId="Heading6Char">
    <w:name w:val="Heading 6 Char"/>
    <w:basedOn w:val="DefaultParagraphFont"/>
    <w:link w:val="Heading6"/>
    <w:uiPriority w:val="9"/>
    <w:rsid w:val="006A7405"/>
    <w:rPr>
      <w:rFonts w:asciiTheme="majorHAnsi" w:eastAsiaTheme="majorEastAsia" w:hAnsiTheme="majorHAnsi" w:cstheme="majorBidi"/>
      <w:color w:val="1F3763" w:themeColor="accent1" w:themeShade="7F"/>
    </w:rPr>
  </w:style>
  <w:style w:type="character" w:customStyle="1" w:styleId="italicized-text">
    <w:name w:val="italicized-text"/>
    <w:basedOn w:val="DefaultParagraphFont"/>
    <w:rsid w:val="008D3673"/>
  </w:style>
  <w:style w:type="character" w:customStyle="1" w:styleId="fc1">
    <w:name w:val="fc1"/>
    <w:basedOn w:val="DefaultParagraphFont"/>
    <w:rsid w:val="004C7132"/>
  </w:style>
  <w:style w:type="paragraph" w:styleId="NormalWeb">
    <w:name w:val="Normal (Web)"/>
    <w:basedOn w:val="Normal"/>
    <w:uiPriority w:val="99"/>
    <w:unhideWhenUsed/>
    <w:rsid w:val="00B35D74"/>
    <w:pPr>
      <w:spacing w:before="100" w:beforeAutospacing="1" w:after="100" w:afterAutospacing="1" w:line="240" w:lineRule="auto"/>
    </w:pPr>
    <w:rPr>
      <w:rFonts w:ascii="Times New Roman" w:eastAsia="Times New Roman" w:hAnsi="Times New Roman" w:cs="Times New Roman"/>
      <w:noProof w:val="0"/>
      <w:sz w:val="24"/>
      <w:szCs w:val="24"/>
      <w:lang w:val="en-GB" w:eastAsia="en-GB"/>
    </w:rPr>
  </w:style>
  <w:style w:type="character" w:styleId="Strong">
    <w:name w:val="Strong"/>
    <w:basedOn w:val="DefaultParagraphFont"/>
    <w:uiPriority w:val="22"/>
    <w:qFormat/>
    <w:rsid w:val="00B35D74"/>
    <w:rPr>
      <w:b/>
      <w:bCs/>
    </w:rPr>
  </w:style>
  <w:style w:type="character" w:customStyle="1" w:styleId="publication-metatype">
    <w:name w:val="publication-meta__type"/>
    <w:basedOn w:val="DefaultParagraphFont"/>
    <w:rsid w:val="0083691D"/>
  </w:style>
  <w:style w:type="character" w:styleId="Emphasis">
    <w:name w:val="Emphasis"/>
    <w:basedOn w:val="DefaultParagraphFont"/>
    <w:uiPriority w:val="20"/>
    <w:qFormat/>
    <w:rsid w:val="0083691D"/>
    <w:rPr>
      <w:i/>
      <w:iCs/>
    </w:rPr>
  </w:style>
  <w:style w:type="character" w:customStyle="1" w:styleId="displayfields">
    <w:name w:val="displayfields"/>
    <w:basedOn w:val="DefaultParagraphFont"/>
    <w:rsid w:val="00AF0544"/>
  </w:style>
  <w:style w:type="character" w:customStyle="1" w:styleId="singlerow">
    <w:name w:val="singlerow"/>
    <w:basedOn w:val="DefaultParagraphFont"/>
    <w:rsid w:val="00AF0544"/>
  </w:style>
  <w:style w:type="paragraph" w:styleId="Bibliography">
    <w:name w:val="Bibliography"/>
    <w:basedOn w:val="Normal"/>
    <w:next w:val="Normal"/>
    <w:uiPriority w:val="37"/>
    <w:unhideWhenUsed/>
    <w:rsid w:val="00DC4731"/>
  </w:style>
  <w:style w:type="character" w:styleId="UnresolvedMention">
    <w:name w:val="Unresolved Mention"/>
    <w:basedOn w:val="DefaultParagraphFont"/>
    <w:uiPriority w:val="99"/>
    <w:semiHidden/>
    <w:unhideWhenUsed/>
    <w:rsid w:val="009261C9"/>
    <w:rPr>
      <w:color w:val="605E5C"/>
      <w:shd w:val="clear" w:color="auto" w:fill="E1DFDD"/>
    </w:rPr>
  </w:style>
  <w:style w:type="table" w:styleId="TableGrid">
    <w:name w:val="Table Grid"/>
    <w:basedOn w:val="TableNormal"/>
    <w:uiPriority w:val="39"/>
    <w:rsid w:val="00412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s">
    <w:name w:val="authors"/>
    <w:basedOn w:val="DefaultParagraphFont"/>
    <w:rsid w:val="00B81802"/>
  </w:style>
  <w:style w:type="character" w:customStyle="1" w:styleId="Date1">
    <w:name w:val="Date1"/>
    <w:basedOn w:val="DefaultParagraphFont"/>
    <w:rsid w:val="00B81802"/>
  </w:style>
  <w:style w:type="character" w:customStyle="1" w:styleId="arttitle">
    <w:name w:val="art_title"/>
    <w:basedOn w:val="DefaultParagraphFont"/>
    <w:rsid w:val="00B81802"/>
  </w:style>
  <w:style w:type="character" w:customStyle="1" w:styleId="serialtitle">
    <w:name w:val="serial_title"/>
    <w:basedOn w:val="DefaultParagraphFont"/>
    <w:rsid w:val="00B81802"/>
  </w:style>
  <w:style w:type="character" w:customStyle="1" w:styleId="volumeissue">
    <w:name w:val="volume_issue"/>
    <w:basedOn w:val="DefaultParagraphFont"/>
    <w:rsid w:val="00B81802"/>
  </w:style>
  <w:style w:type="character" w:customStyle="1" w:styleId="pagerange">
    <w:name w:val="page_range"/>
    <w:basedOn w:val="DefaultParagraphFont"/>
    <w:rsid w:val="00B81802"/>
  </w:style>
  <w:style w:type="character" w:customStyle="1" w:styleId="doilink">
    <w:name w:val="doi_link"/>
    <w:basedOn w:val="DefaultParagraphFont"/>
    <w:rsid w:val="00B81802"/>
  </w:style>
  <w:style w:type="character" w:customStyle="1" w:styleId="contribdegrees">
    <w:name w:val="contribdegrees"/>
    <w:basedOn w:val="DefaultParagraphFont"/>
    <w:rsid w:val="00EF3995"/>
  </w:style>
  <w:style w:type="character" w:customStyle="1" w:styleId="publicationcontentepubdate">
    <w:name w:val="publicationcontentepubdate"/>
    <w:basedOn w:val="DefaultParagraphFont"/>
    <w:rsid w:val="00EF3995"/>
  </w:style>
  <w:style w:type="character" w:customStyle="1" w:styleId="articletype">
    <w:name w:val="articletype"/>
    <w:basedOn w:val="DefaultParagraphFont"/>
    <w:rsid w:val="00EF3995"/>
  </w:style>
  <w:style w:type="character" w:customStyle="1" w:styleId="given-names">
    <w:name w:val="given-names"/>
    <w:basedOn w:val="DefaultParagraphFont"/>
    <w:rsid w:val="003C4A4A"/>
  </w:style>
  <w:style w:type="character" w:customStyle="1" w:styleId="surname">
    <w:name w:val="surname"/>
    <w:basedOn w:val="DefaultParagraphFont"/>
    <w:rsid w:val="003C4A4A"/>
  </w:style>
  <w:style w:type="character" w:customStyle="1" w:styleId="intentjournaltitle">
    <w:name w:val="intent_journal_title"/>
    <w:basedOn w:val="DefaultParagraphFont"/>
    <w:rsid w:val="003C4A4A"/>
  </w:style>
  <w:style w:type="paragraph" w:customStyle="1" w:styleId="mt-0">
    <w:name w:val="mt-0"/>
    <w:basedOn w:val="Normal"/>
    <w:rsid w:val="003C4A4A"/>
    <w:pPr>
      <w:autoSpaceDE/>
      <w:autoSpaceDN/>
      <w:adjustRightInd/>
      <w:spacing w:before="100" w:beforeAutospacing="1" w:after="100" w:afterAutospacing="1" w:line="240" w:lineRule="auto"/>
    </w:pPr>
    <w:rPr>
      <w:rFonts w:ascii="Times New Roman" w:eastAsia="Times New Roman" w:hAnsi="Times New Roman" w:cs="Times New Roman"/>
      <w:noProof w:val="0"/>
      <w:sz w:val="24"/>
      <w:szCs w:val="24"/>
      <w:lang w:val="en-GB" w:eastAsia="en-GB"/>
    </w:rPr>
  </w:style>
  <w:style w:type="character" w:customStyle="1" w:styleId="intentjournalissn">
    <w:name w:val="intent_journal_issn"/>
    <w:basedOn w:val="DefaultParagraphFont"/>
    <w:rsid w:val="003C4A4A"/>
  </w:style>
  <w:style w:type="character" w:customStyle="1" w:styleId="crossmark">
    <w:name w:val="crossmark"/>
    <w:basedOn w:val="DefaultParagraphFont"/>
    <w:rsid w:val="002C1F57"/>
  </w:style>
  <w:style w:type="paragraph" w:customStyle="1" w:styleId="articleprice">
    <w:name w:val="articleprice"/>
    <w:basedOn w:val="Normal"/>
    <w:rsid w:val="00F408F6"/>
    <w:pPr>
      <w:autoSpaceDE/>
      <w:autoSpaceDN/>
      <w:adjustRightInd/>
      <w:spacing w:before="100" w:beforeAutospacing="1" w:after="100" w:afterAutospacing="1" w:line="240" w:lineRule="auto"/>
    </w:pPr>
    <w:rPr>
      <w:rFonts w:ascii="Times New Roman" w:eastAsia="Times New Roman" w:hAnsi="Times New Roman" w:cs="Times New Roman"/>
      <w:noProof w:val="0"/>
      <w:sz w:val="24"/>
      <w:szCs w:val="24"/>
      <w:lang w:val="en-GB" w:eastAsia="en-GB"/>
    </w:rPr>
  </w:style>
  <w:style w:type="character" w:customStyle="1" w:styleId="plustax">
    <w:name w:val="plustax"/>
    <w:basedOn w:val="DefaultParagraphFont"/>
    <w:rsid w:val="00F408F6"/>
  </w:style>
  <w:style w:type="character" w:customStyle="1" w:styleId="articlepricerefundlink">
    <w:name w:val="articlepricerefundlink"/>
    <w:basedOn w:val="DefaultParagraphFont"/>
    <w:rsid w:val="00F408F6"/>
  </w:style>
  <w:style w:type="paragraph" w:styleId="z-TopofForm">
    <w:name w:val="HTML Top of Form"/>
    <w:basedOn w:val="Normal"/>
    <w:next w:val="Normal"/>
    <w:link w:val="z-TopofFormChar"/>
    <w:hidden/>
    <w:uiPriority w:val="99"/>
    <w:semiHidden/>
    <w:unhideWhenUsed/>
    <w:rsid w:val="00F408F6"/>
    <w:pPr>
      <w:pBdr>
        <w:bottom w:val="single" w:sz="6" w:space="1" w:color="auto"/>
      </w:pBdr>
      <w:autoSpaceDE/>
      <w:autoSpaceDN/>
      <w:adjustRightInd/>
      <w:spacing w:after="0" w:line="240" w:lineRule="auto"/>
      <w:jc w:val="center"/>
    </w:pPr>
    <w:rPr>
      <w:rFonts w:ascii="Arial" w:eastAsia="Times New Roman" w:hAnsi="Arial" w:cs="Arial"/>
      <w:noProof w:val="0"/>
      <w:vanish/>
      <w:sz w:val="16"/>
      <w:szCs w:val="16"/>
      <w:lang w:val="en-GB" w:eastAsia="en-GB"/>
    </w:rPr>
  </w:style>
  <w:style w:type="character" w:customStyle="1" w:styleId="z-TopofFormChar">
    <w:name w:val="z-Top of Form Char"/>
    <w:basedOn w:val="DefaultParagraphFont"/>
    <w:link w:val="z-TopofForm"/>
    <w:uiPriority w:val="99"/>
    <w:semiHidden/>
    <w:rsid w:val="00F408F6"/>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F408F6"/>
    <w:pPr>
      <w:pBdr>
        <w:top w:val="single" w:sz="6" w:space="1" w:color="auto"/>
      </w:pBdr>
      <w:autoSpaceDE/>
      <w:autoSpaceDN/>
      <w:adjustRightInd/>
      <w:spacing w:after="0" w:line="240" w:lineRule="auto"/>
      <w:jc w:val="center"/>
    </w:pPr>
    <w:rPr>
      <w:rFonts w:ascii="Arial" w:eastAsia="Times New Roman" w:hAnsi="Arial" w:cs="Arial"/>
      <w:noProof w:val="0"/>
      <w:vanish/>
      <w:sz w:val="16"/>
      <w:szCs w:val="16"/>
      <w:lang w:val="en-GB" w:eastAsia="en-GB"/>
    </w:rPr>
  </w:style>
  <w:style w:type="character" w:customStyle="1" w:styleId="z-BottomofFormChar">
    <w:name w:val="z-Bottom of Form Char"/>
    <w:basedOn w:val="DefaultParagraphFont"/>
    <w:link w:val="z-BottomofForm"/>
    <w:uiPriority w:val="99"/>
    <w:semiHidden/>
    <w:rsid w:val="00F408F6"/>
    <w:rPr>
      <w:rFonts w:ascii="Arial" w:eastAsia="Times New Roman" w:hAnsi="Arial" w:cs="Arial"/>
      <w:vanish/>
      <w:sz w:val="16"/>
      <w:szCs w:val="16"/>
      <w:lang w:eastAsia="en-GB"/>
    </w:rPr>
  </w:style>
  <w:style w:type="character" w:customStyle="1" w:styleId="dimensionsbadgeembed">
    <w:name w:val="__dimensions_badge_embed__"/>
    <w:basedOn w:val="DefaultParagraphFont"/>
    <w:rsid w:val="00F408F6"/>
  </w:style>
  <w:style w:type="character" w:customStyle="1" w:styleId="pagesnum">
    <w:name w:val="pagesnum"/>
    <w:basedOn w:val="DefaultParagraphFont"/>
    <w:rsid w:val="00F408F6"/>
  </w:style>
  <w:style w:type="character" w:customStyle="1" w:styleId="epub-state">
    <w:name w:val="epub-state"/>
    <w:basedOn w:val="DefaultParagraphFont"/>
    <w:rsid w:val="00CF0C49"/>
  </w:style>
  <w:style w:type="character" w:customStyle="1" w:styleId="epub-date">
    <w:name w:val="epub-date"/>
    <w:basedOn w:val="DefaultParagraphFont"/>
    <w:rsid w:val="00CF0C49"/>
  </w:style>
  <w:style w:type="character" w:customStyle="1" w:styleId="personname">
    <w:name w:val="person_name"/>
    <w:basedOn w:val="DefaultParagraphFont"/>
    <w:rsid w:val="002707CF"/>
  </w:style>
  <w:style w:type="character" w:customStyle="1" w:styleId="title-text">
    <w:name w:val="title-text"/>
    <w:basedOn w:val="DefaultParagraphFont"/>
    <w:rsid w:val="00B325E1"/>
  </w:style>
  <w:style w:type="character" w:customStyle="1" w:styleId="sr-only">
    <w:name w:val="sr-only"/>
    <w:basedOn w:val="DefaultParagraphFont"/>
    <w:rsid w:val="00B325E1"/>
  </w:style>
  <w:style w:type="character" w:customStyle="1" w:styleId="text">
    <w:name w:val="text"/>
    <w:basedOn w:val="DefaultParagraphFont"/>
    <w:rsid w:val="00B325E1"/>
  </w:style>
  <w:style w:type="character" w:customStyle="1" w:styleId="button-text">
    <w:name w:val="button-text"/>
    <w:basedOn w:val="DefaultParagraphFont"/>
    <w:rsid w:val="00B325E1"/>
  </w:style>
  <w:style w:type="character" w:customStyle="1" w:styleId="al-author-name-more">
    <w:name w:val="al-author-name-more"/>
    <w:basedOn w:val="DefaultParagraphFont"/>
    <w:rsid w:val="00B675A8"/>
  </w:style>
  <w:style w:type="character" w:customStyle="1" w:styleId="delimiter">
    <w:name w:val="delimiter"/>
    <w:basedOn w:val="DefaultParagraphFont"/>
    <w:rsid w:val="00B675A8"/>
  </w:style>
  <w:style w:type="character" w:customStyle="1" w:styleId="author-ref">
    <w:name w:val="author-ref"/>
    <w:basedOn w:val="DefaultParagraphFont"/>
    <w:rsid w:val="00B675A8"/>
  </w:style>
  <w:style w:type="character" w:customStyle="1" w:styleId="source-link">
    <w:name w:val="source-link"/>
    <w:basedOn w:val="DefaultParagraphFont"/>
    <w:rsid w:val="003B5CFE"/>
  </w:style>
  <w:style w:type="character" w:customStyle="1" w:styleId="creator-type-label">
    <w:name w:val="creator-type-label"/>
    <w:basedOn w:val="DefaultParagraphFont"/>
    <w:rsid w:val="003B5CFE"/>
  </w:style>
  <w:style w:type="character" w:customStyle="1" w:styleId="more">
    <w:name w:val="more"/>
    <w:basedOn w:val="DefaultParagraphFont"/>
    <w:rsid w:val="003B5CFE"/>
  </w:style>
  <w:style w:type="character" w:customStyle="1" w:styleId="nlmarticle-title">
    <w:name w:val="nlm_article-title"/>
    <w:basedOn w:val="DefaultParagraphFont"/>
    <w:rsid w:val="00624E54"/>
  </w:style>
  <w:style w:type="paragraph" w:customStyle="1" w:styleId="downloadcitations">
    <w:name w:val="downloadcitations"/>
    <w:basedOn w:val="Normal"/>
    <w:rsid w:val="00624E54"/>
    <w:pPr>
      <w:autoSpaceDE/>
      <w:autoSpaceDN/>
      <w:adjustRightInd/>
      <w:spacing w:before="100" w:beforeAutospacing="1" w:after="100" w:afterAutospacing="1" w:line="240" w:lineRule="auto"/>
    </w:pPr>
    <w:rPr>
      <w:rFonts w:ascii="Times New Roman" w:eastAsia="Times New Roman" w:hAnsi="Times New Roman" w:cs="Times New Roman"/>
      <w:noProof w:val="0"/>
      <w:sz w:val="24"/>
      <w:szCs w:val="24"/>
      <w:lang w:val="en-GB" w:eastAsia="en-GB"/>
    </w:rPr>
  </w:style>
  <w:style w:type="paragraph" w:customStyle="1" w:styleId="dx-doi">
    <w:name w:val="dx-doi"/>
    <w:basedOn w:val="Normal"/>
    <w:rsid w:val="00624E54"/>
    <w:pPr>
      <w:autoSpaceDE/>
      <w:autoSpaceDN/>
      <w:adjustRightInd/>
      <w:spacing w:before="100" w:beforeAutospacing="1" w:after="100" w:afterAutospacing="1" w:line="240" w:lineRule="auto"/>
    </w:pPr>
    <w:rPr>
      <w:rFonts w:ascii="Times New Roman" w:eastAsia="Times New Roman" w:hAnsi="Times New Roman" w:cs="Times New Roman"/>
      <w:noProof w:val="0"/>
      <w:sz w:val="24"/>
      <w:szCs w:val="24"/>
      <w:lang w:val="en-GB" w:eastAsia="en-GB"/>
    </w:rPr>
  </w:style>
  <w:style w:type="character" w:customStyle="1" w:styleId="gsct1">
    <w:name w:val="gs_ct1"/>
    <w:basedOn w:val="DefaultParagraphFont"/>
    <w:rsid w:val="00185F05"/>
  </w:style>
  <w:style w:type="character" w:customStyle="1" w:styleId="expandable-author">
    <w:name w:val="expandable-author"/>
    <w:basedOn w:val="DefaultParagraphFont"/>
    <w:rsid w:val="00EB319A"/>
  </w:style>
  <w:style w:type="character" w:customStyle="1" w:styleId="more-than">
    <w:name w:val="more-than"/>
    <w:basedOn w:val="DefaultParagraphFont"/>
    <w:rsid w:val="00313065"/>
  </w:style>
  <w:style w:type="character" w:styleId="FollowedHyperlink">
    <w:name w:val="FollowedHyperlink"/>
    <w:basedOn w:val="DefaultParagraphFont"/>
    <w:uiPriority w:val="99"/>
    <w:semiHidden/>
    <w:unhideWhenUsed/>
    <w:rsid w:val="005C47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383158">
      <w:bodyDiv w:val="1"/>
      <w:marLeft w:val="0"/>
      <w:marRight w:val="0"/>
      <w:marTop w:val="0"/>
      <w:marBottom w:val="0"/>
      <w:divBdr>
        <w:top w:val="none" w:sz="0" w:space="0" w:color="auto"/>
        <w:left w:val="none" w:sz="0" w:space="0" w:color="auto"/>
        <w:bottom w:val="none" w:sz="0" w:space="0" w:color="auto"/>
        <w:right w:val="none" w:sz="0" w:space="0" w:color="auto"/>
      </w:divBdr>
    </w:div>
    <w:div w:id="54282055">
      <w:bodyDiv w:val="1"/>
      <w:marLeft w:val="0"/>
      <w:marRight w:val="0"/>
      <w:marTop w:val="0"/>
      <w:marBottom w:val="0"/>
      <w:divBdr>
        <w:top w:val="none" w:sz="0" w:space="0" w:color="auto"/>
        <w:left w:val="none" w:sz="0" w:space="0" w:color="auto"/>
        <w:bottom w:val="none" w:sz="0" w:space="0" w:color="auto"/>
        <w:right w:val="none" w:sz="0" w:space="0" w:color="auto"/>
      </w:divBdr>
    </w:div>
    <w:div w:id="69273839">
      <w:bodyDiv w:val="1"/>
      <w:marLeft w:val="0"/>
      <w:marRight w:val="0"/>
      <w:marTop w:val="0"/>
      <w:marBottom w:val="0"/>
      <w:divBdr>
        <w:top w:val="none" w:sz="0" w:space="0" w:color="auto"/>
        <w:left w:val="none" w:sz="0" w:space="0" w:color="auto"/>
        <w:bottom w:val="none" w:sz="0" w:space="0" w:color="auto"/>
        <w:right w:val="none" w:sz="0" w:space="0" w:color="auto"/>
      </w:divBdr>
      <w:divsChild>
        <w:div w:id="4208040">
          <w:marLeft w:val="0"/>
          <w:marRight w:val="0"/>
          <w:marTop w:val="0"/>
          <w:marBottom w:val="0"/>
          <w:divBdr>
            <w:top w:val="none" w:sz="0" w:space="0" w:color="auto"/>
            <w:left w:val="none" w:sz="0" w:space="0" w:color="auto"/>
            <w:bottom w:val="none" w:sz="0" w:space="0" w:color="auto"/>
            <w:right w:val="none" w:sz="0" w:space="0" w:color="auto"/>
          </w:divBdr>
        </w:div>
      </w:divsChild>
    </w:div>
    <w:div w:id="133255810">
      <w:bodyDiv w:val="1"/>
      <w:marLeft w:val="0"/>
      <w:marRight w:val="0"/>
      <w:marTop w:val="0"/>
      <w:marBottom w:val="0"/>
      <w:divBdr>
        <w:top w:val="none" w:sz="0" w:space="0" w:color="auto"/>
        <w:left w:val="none" w:sz="0" w:space="0" w:color="auto"/>
        <w:bottom w:val="none" w:sz="0" w:space="0" w:color="auto"/>
        <w:right w:val="none" w:sz="0" w:space="0" w:color="auto"/>
      </w:divBdr>
      <w:divsChild>
        <w:div w:id="1656253214">
          <w:marLeft w:val="0"/>
          <w:marRight w:val="0"/>
          <w:marTop w:val="0"/>
          <w:marBottom w:val="0"/>
          <w:divBdr>
            <w:top w:val="none" w:sz="0" w:space="0" w:color="auto"/>
            <w:left w:val="none" w:sz="0" w:space="0" w:color="auto"/>
            <w:bottom w:val="none" w:sz="0" w:space="0" w:color="auto"/>
            <w:right w:val="none" w:sz="0" w:space="0" w:color="auto"/>
          </w:divBdr>
        </w:div>
      </w:divsChild>
    </w:div>
    <w:div w:id="142818490">
      <w:bodyDiv w:val="1"/>
      <w:marLeft w:val="0"/>
      <w:marRight w:val="0"/>
      <w:marTop w:val="0"/>
      <w:marBottom w:val="0"/>
      <w:divBdr>
        <w:top w:val="none" w:sz="0" w:space="0" w:color="auto"/>
        <w:left w:val="none" w:sz="0" w:space="0" w:color="auto"/>
        <w:bottom w:val="none" w:sz="0" w:space="0" w:color="auto"/>
        <w:right w:val="none" w:sz="0" w:space="0" w:color="auto"/>
      </w:divBdr>
      <w:divsChild>
        <w:div w:id="1267926423">
          <w:marLeft w:val="0"/>
          <w:marRight w:val="0"/>
          <w:marTop w:val="225"/>
          <w:marBottom w:val="225"/>
          <w:divBdr>
            <w:top w:val="none" w:sz="0" w:space="0" w:color="auto"/>
            <w:left w:val="none" w:sz="0" w:space="0" w:color="auto"/>
            <w:bottom w:val="none" w:sz="0" w:space="0" w:color="auto"/>
            <w:right w:val="none" w:sz="0" w:space="0" w:color="auto"/>
          </w:divBdr>
          <w:divsChild>
            <w:div w:id="1565146301">
              <w:marLeft w:val="0"/>
              <w:marRight w:val="0"/>
              <w:marTop w:val="0"/>
              <w:marBottom w:val="0"/>
              <w:divBdr>
                <w:top w:val="none" w:sz="0" w:space="0" w:color="auto"/>
                <w:left w:val="none" w:sz="0" w:space="0" w:color="auto"/>
                <w:bottom w:val="none" w:sz="0" w:space="0" w:color="auto"/>
                <w:right w:val="none" w:sz="0" w:space="0" w:color="auto"/>
              </w:divBdr>
              <w:divsChild>
                <w:div w:id="56515566">
                  <w:marLeft w:val="0"/>
                  <w:marRight w:val="0"/>
                  <w:marTop w:val="0"/>
                  <w:marBottom w:val="0"/>
                  <w:divBdr>
                    <w:top w:val="none" w:sz="0" w:space="0" w:color="auto"/>
                    <w:left w:val="none" w:sz="0" w:space="0" w:color="auto"/>
                    <w:bottom w:val="none" w:sz="0" w:space="0" w:color="auto"/>
                    <w:right w:val="none" w:sz="0" w:space="0" w:color="auto"/>
                  </w:divBdr>
                  <w:divsChild>
                    <w:div w:id="133930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19432">
      <w:bodyDiv w:val="1"/>
      <w:marLeft w:val="0"/>
      <w:marRight w:val="0"/>
      <w:marTop w:val="0"/>
      <w:marBottom w:val="0"/>
      <w:divBdr>
        <w:top w:val="none" w:sz="0" w:space="0" w:color="auto"/>
        <w:left w:val="none" w:sz="0" w:space="0" w:color="auto"/>
        <w:bottom w:val="none" w:sz="0" w:space="0" w:color="auto"/>
        <w:right w:val="none" w:sz="0" w:space="0" w:color="auto"/>
      </w:divBdr>
    </w:div>
    <w:div w:id="211305410">
      <w:bodyDiv w:val="1"/>
      <w:marLeft w:val="0"/>
      <w:marRight w:val="0"/>
      <w:marTop w:val="0"/>
      <w:marBottom w:val="0"/>
      <w:divBdr>
        <w:top w:val="none" w:sz="0" w:space="0" w:color="auto"/>
        <w:left w:val="none" w:sz="0" w:space="0" w:color="auto"/>
        <w:bottom w:val="none" w:sz="0" w:space="0" w:color="auto"/>
        <w:right w:val="none" w:sz="0" w:space="0" w:color="auto"/>
      </w:divBdr>
      <w:divsChild>
        <w:div w:id="254171438">
          <w:marLeft w:val="0"/>
          <w:marRight w:val="0"/>
          <w:marTop w:val="0"/>
          <w:marBottom w:val="0"/>
          <w:divBdr>
            <w:top w:val="none" w:sz="0" w:space="0" w:color="auto"/>
            <w:left w:val="none" w:sz="0" w:space="0" w:color="auto"/>
            <w:bottom w:val="none" w:sz="0" w:space="0" w:color="auto"/>
            <w:right w:val="none" w:sz="0" w:space="0" w:color="auto"/>
          </w:divBdr>
          <w:divsChild>
            <w:div w:id="875124552">
              <w:marLeft w:val="0"/>
              <w:marRight w:val="0"/>
              <w:marTop w:val="0"/>
              <w:marBottom w:val="0"/>
              <w:divBdr>
                <w:top w:val="none" w:sz="0" w:space="0" w:color="auto"/>
                <w:left w:val="none" w:sz="0" w:space="0" w:color="auto"/>
                <w:bottom w:val="none" w:sz="0" w:space="0" w:color="auto"/>
                <w:right w:val="none" w:sz="0" w:space="0" w:color="auto"/>
              </w:divBdr>
            </w:div>
          </w:divsChild>
        </w:div>
        <w:div w:id="1903245686">
          <w:marLeft w:val="0"/>
          <w:marRight w:val="0"/>
          <w:marTop w:val="0"/>
          <w:marBottom w:val="150"/>
          <w:divBdr>
            <w:top w:val="none" w:sz="0" w:space="0" w:color="auto"/>
            <w:left w:val="none" w:sz="0" w:space="0" w:color="auto"/>
            <w:bottom w:val="none" w:sz="0" w:space="0" w:color="auto"/>
            <w:right w:val="none" w:sz="0" w:space="0" w:color="auto"/>
          </w:divBdr>
          <w:divsChild>
            <w:div w:id="969634563">
              <w:marLeft w:val="0"/>
              <w:marRight w:val="0"/>
              <w:marTop w:val="0"/>
              <w:marBottom w:val="0"/>
              <w:divBdr>
                <w:top w:val="none" w:sz="0" w:space="0" w:color="auto"/>
                <w:left w:val="none" w:sz="0" w:space="0" w:color="auto"/>
                <w:bottom w:val="none" w:sz="0" w:space="0" w:color="auto"/>
                <w:right w:val="none" w:sz="0" w:space="0" w:color="auto"/>
              </w:divBdr>
              <w:divsChild>
                <w:div w:id="1333069566">
                  <w:marLeft w:val="0"/>
                  <w:marRight w:val="0"/>
                  <w:marTop w:val="0"/>
                  <w:marBottom w:val="0"/>
                  <w:divBdr>
                    <w:top w:val="none" w:sz="0" w:space="0" w:color="auto"/>
                    <w:left w:val="none" w:sz="0" w:space="0" w:color="auto"/>
                    <w:bottom w:val="none" w:sz="0" w:space="0" w:color="auto"/>
                    <w:right w:val="none" w:sz="0" w:space="0" w:color="auto"/>
                  </w:divBdr>
                  <w:divsChild>
                    <w:div w:id="424763020">
                      <w:marLeft w:val="0"/>
                      <w:marRight w:val="0"/>
                      <w:marTop w:val="0"/>
                      <w:marBottom w:val="0"/>
                      <w:divBdr>
                        <w:top w:val="none" w:sz="0" w:space="0" w:color="auto"/>
                        <w:left w:val="none" w:sz="0" w:space="0" w:color="auto"/>
                        <w:bottom w:val="none" w:sz="0" w:space="0" w:color="auto"/>
                        <w:right w:val="none" w:sz="0" w:space="0" w:color="auto"/>
                      </w:divBdr>
                      <w:divsChild>
                        <w:div w:id="136822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829508">
      <w:bodyDiv w:val="1"/>
      <w:marLeft w:val="0"/>
      <w:marRight w:val="0"/>
      <w:marTop w:val="0"/>
      <w:marBottom w:val="0"/>
      <w:divBdr>
        <w:top w:val="none" w:sz="0" w:space="0" w:color="auto"/>
        <w:left w:val="none" w:sz="0" w:space="0" w:color="auto"/>
        <w:bottom w:val="none" w:sz="0" w:space="0" w:color="auto"/>
        <w:right w:val="none" w:sz="0" w:space="0" w:color="auto"/>
      </w:divBdr>
      <w:divsChild>
        <w:div w:id="1784298292">
          <w:marLeft w:val="0"/>
          <w:marRight w:val="0"/>
          <w:marTop w:val="0"/>
          <w:marBottom w:val="0"/>
          <w:divBdr>
            <w:top w:val="none" w:sz="0" w:space="0" w:color="auto"/>
            <w:left w:val="none" w:sz="0" w:space="0" w:color="auto"/>
            <w:bottom w:val="none" w:sz="0" w:space="0" w:color="auto"/>
            <w:right w:val="none" w:sz="0" w:space="0" w:color="auto"/>
          </w:divBdr>
          <w:divsChild>
            <w:div w:id="1144660353">
              <w:marLeft w:val="0"/>
              <w:marRight w:val="0"/>
              <w:marTop w:val="0"/>
              <w:marBottom w:val="165"/>
              <w:divBdr>
                <w:top w:val="none" w:sz="0" w:space="0" w:color="auto"/>
                <w:left w:val="none" w:sz="0" w:space="0" w:color="auto"/>
                <w:bottom w:val="none" w:sz="0" w:space="0" w:color="auto"/>
                <w:right w:val="none" w:sz="0" w:space="0" w:color="auto"/>
              </w:divBdr>
            </w:div>
          </w:divsChild>
        </w:div>
        <w:div w:id="1339115786">
          <w:marLeft w:val="0"/>
          <w:marRight w:val="0"/>
          <w:marTop w:val="165"/>
          <w:marBottom w:val="165"/>
          <w:divBdr>
            <w:top w:val="none" w:sz="0" w:space="0" w:color="auto"/>
            <w:left w:val="none" w:sz="0" w:space="0" w:color="auto"/>
            <w:bottom w:val="none" w:sz="0" w:space="0" w:color="auto"/>
            <w:right w:val="none" w:sz="0" w:space="0" w:color="auto"/>
          </w:divBdr>
          <w:divsChild>
            <w:div w:id="1587493000">
              <w:marLeft w:val="0"/>
              <w:marRight w:val="0"/>
              <w:marTop w:val="0"/>
              <w:marBottom w:val="0"/>
              <w:divBdr>
                <w:top w:val="none" w:sz="0" w:space="0" w:color="auto"/>
                <w:left w:val="none" w:sz="0" w:space="0" w:color="auto"/>
                <w:bottom w:val="none" w:sz="0" w:space="0" w:color="auto"/>
                <w:right w:val="none" w:sz="0" w:space="0" w:color="auto"/>
              </w:divBdr>
              <w:divsChild>
                <w:div w:id="109400892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316690184">
      <w:bodyDiv w:val="1"/>
      <w:marLeft w:val="0"/>
      <w:marRight w:val="0"/>
      <w:marTop w:val="0"/>
      <w:marBottom w:val="0"/>
      <w:divBdr>
        <w:top w:val="none" w:sz="0" w:space="0" w:color="auto"/>
        <w:left w:val="none" w:sz="0" w:space="0" w:color="auto"/>
        <w:bottom w:val="none" w:sz="0" w:space="0" w:color="auto"/>
        <w:right w:val="none" w:sz="0" w:space="0" w:color="auto"/>
      </w:divBdr>
      <w:divsChild>
        <w:div w:id="1274820026">
          <w:marLeft w:val="0"/>
          <w:marRight w:val="0"/>
          <w:marTop w:val="0"/>
          <w:marBottom w:val="0"/>
          <w:divBdr>
            <w:top w:val="none" w:sz="0" w:space="0" w:color="auto"/>
            <w:left w:val="none" w:sz="0" w:space="0" w:color="auto"/>
            <w:bottom w:val="none" w:sz="0" w:space="0" w:color="auto"/>
            <w:right w:val="none" w:sz="0" w:space="0" w:color="auto"/>
          </w:divBdr>
          <w:divsChild>
            <w:div w:id="43801405">
              <w:marLeft w:val="0"/>
              <w:marRight w:val="0"/>
              <w:marTop w:val="0"/>
              <w:marBottom w:val="0"/>
              <w:divBdr>
                <w:top w:val="none" w:sz="0" w:space="0" w:color="auto"/>
                <w:left w:val="none" w:sz="0" w:space="0" w:color="auto"/>
                <w:bottom w:val="none" w:sz="0" w:space="0" w:color="auto"/>
                <w:right w:val="none" w:sz="0" w:space="0" w:color="auto"/>
              </w:divBdr>
            </w:div>
          </w:divsChild>
        </w:div>
        <w:div w:id="1638143644">
          <w:marLeft w:val="0"/>
          <w:marRight w:val="0"/>
          <w:marTop w:val="0"/>
          <w:marBottom w:val="150"/>
          <w:divBdr>
            <w:top w:val="none" w:sz="0" w:space="0" w:color="auto"/>
            <w:left w:val="none" w:sz="0" w:space="0" w:color="auto"/>
            <w:bottom w:val="none" w:sz="0" w:space="0" w:color="auto"/>
            <w:right w:val="none" w:sz="0" w:space="0" w:color="auto"/>
          </w:divBdr>
          <w:divsChild>
            <w:div w:id="257450367">
              <w:marLeft w:val="0"/>
              <w:marRight w:val="0"/>
              <w:marTop w:val="0"/>
              <w:marBottom w:val="0"/>
              <w:divBdr>
                <w:top w:val="none" w:sz="0" w:space="0" w:color="auto"/>
                <w:left w:val="none" w:sz="0" w:space="0" w:color="auto"/>
                <w:bottom w:val="none" w:sz="0" w:space="0" w:color="auto"/>
                <w:right w:val="none" w:sz="0" w:space="0" w:color="auto"/>
              </w:divBdr>
              <w:divsChild>
                <w:div w:id="170796772">
                  <w:marLeft w:val="0"/>
                  <w:marRight w:val="0"/>
                  <w:marTop w:val="0"/>
                  <w:marBottom w:val="0"/>
                  <w:divBdr>
                    <w:top w:val="none" w:sz="0" w:space="0" w:color="auto"/>
                    <w:left w:val="none" w:sz="0" w:space="0" w:color="auto"/>
                    <w:bottom w:val="none" w:sz="0" w:space="0" w:color="auto"/>
                    <w:right w:val="none" w:sz="0" w:space="0" w:color="auto"/>
                  </w:divBdr>
                  <w:divsChild>
                    <w:div w:id="95807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138">
          <w:marLeft w:val="0"/>
          <w:marRight w:val="0"/>
          <w:marTop w:val="30"/>
          <w:marBottom w:val="105"/>
          <w:divBdr>
            <w:top w:val="none" w:sz="0" w:space="0" w:color="auto"/>
            <w:left w:val="none" w:sz="0" w:space="0" w:color="auto"/>
            <w:bottom w:val="none" w:sz="0" w:space="0" w:color="auto"/>
            <w:right w:val="none" w:sz="0" w:space="0" w:color="auto"/>
          </w:divBdr>
          <w:divsChild>
            <w:div w:id="128207477">
              <w:marLeft w:val="0"/>
              <w:marRight w:val="0"/>
              <w:marTop w:val="0"/>
              <w:marBottom w:val="0"/>
              <w:divBdr>
                <w:top w:val="none" w:sz="0" w:space="0" w:color="auto"/>
                <w:left w:val="none" w:sz="0" w:space="0" w:color="auto"/>
                <w:bottom w:val="none" w:sz="0" w:space="0" w:color="auto"/>
                <w:right w:val="none" w:sz="0" w:space="0" w:color="auto"/>
              </w:divBdr>
              <w:divsChild>
                <w:div w:id="1159275910">
                  <w:marLeft w:val="0"/>
                  <w:marRight w:val="0"/>
                  <w:marTop w:val="0"/>
                  <w:marBottom w:val="0"/>
                  <w:divBdr>
                    <w:top w:val="none" w:sz="0" w:space="0" w:color="auto"/>
                    <w:left w:val="none" w:sz="0" w:space="0" w:color="auto"/>
                    <w:bottom w:val="none" w:sz="0" w:space="0" w:color="auto"/>
                    <w:right w:val="none" w:sz="0" w:space="0" w:color="auto"/>
                  </w:divBdr>
                  <w:divsChild>
                    <w:div w:id="85544904">
                      <w:marLeft w:val="0"/>
                      <w:marRight w:val="0"/>
                      <w:marTop w:val="0"/>
                      <w:marBottom w:val="0"/>
                      <w:divBdr>
                        <w:top w:val="none" w:sz="0" w:space="0" w:color="auto"/>
                        <w:left w:val="none" w:sz="0" w:space="0" w:color="auto"/>
                        <w:bottom w:val="none" w:sz="0" w:space="0" w:color="auto"/>
                        <w:right w:val="none" w:sz="0" w:space="0" w:color="auto"/>
                      </w:divBdr>
                      <w:divsChild>
                        <w:div w:id="20718789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0640425">
      <w:bodyDiv w:val="1"/>
      <w:marLeft w:val="0"/>
      <w:marRight w:val="0"/>
      <w:marTop w:val="0"/>
      <w:marBottom w:val="0"/>
      <w:divBdr>
        <w:top w:val="none" w:sz="0" w:space="0" w:color="auto"/>
        <w:left w:val="none" w:sz="0" w:space="0" w:color="auto"/>
        <w:bottom w:val="none" w:sz="0" w:space="0" w:color="auto"/>
        <w:right w:val="none" w:sz="0" w:space="0" w:color="auto"/>
      </w:divBdr>
      <w:divsChild>
        <w:div w:id="2012297811">
          <w:marLeft w:val="0"/>
          <w:marRight w:val="0"/>
          <w:marTop w:val="0"/>
          <w:marBottom w:val="300"/>
          <w:divBdr>
            <w:top w:val="none" w:sz="0" w:space="0" w:color="auto"/>
            <w:left w:val="none" w:sz="0" w:space="0" w:color="auto"/>
            <w:bottom w:val="none" w:sz="0" w:space="0" w:color="auto"/>
            <w:right w:val="none" w:sz="0" w:space="0" w:color="auto"/>
          </w:divBdr>
          <w:divsChild>
            <w:div w:id="94380555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366763126">
      <w:bodyDiv w:val="1"/>
      <w:marLeft w:val="0"/>
      <w:marRight w:val="0"/>
      <w:marTop w:val="0"/>
      <w:marBottom w:val="0"/>
      <w:divBdr>
        <w:top w:val="none" w:sz="0" w:space="0" w:color="auto"/>
        <w:left w:val="none" w:sz="0" w:space="0" w:color="auto"/>
        <w:bottom w:val="none" w:sz="0" w:space="0" w:color="auto"/>
        <w:right w:val="none" w:sz="0" w:space="0" w:color="auto"/>
      </w:divBdr>
      <w:divsChild>
        <w:div w:id="78523989">
          <w:marLeft w:val="0"/>
          <w:marRight w:val="0"/>
          <w:marTop w:val="0"/>
          <w:marBottom w:val="120"/>
          <w:divBdr>
            <w:top w:val="none" w:sz="0" w:space="0" w:color="auto"/>
            <w:left w:val="none" w:sz="0" w:space="0" w:color="auto"/>
            <w:bottom w:val="none" w:sz="0" w:space="0" w:color="auto"/>
            <w:right w:val="none" w:sz="0" w:space="0" w:color="auto"/>
          </w:divBdr>
          <w:divsChild>
            <w:div w:id="1166677097">
              <w:marLeft w:val="0"/>
              <w:marRight w:val="0"/>
              <w:marTop w:val="0"/>
              <w:marBottom w:val="0"/>
              <w:divBdr>
                <w:top w:val="none" w:sz="0" w:space="0" w:color="auto"/>
                <w:left w:val="none" w:sz="0" w:space="0" w:color="auto"/>
                <w:bottom w:val="none" w:sz="0" w:space="0" w:color="auto"/>
                <w:right w:val="none" w:sz="0" w:space="0" w:color="auto"/>
              </w:divBdr>
              <w:divsChild>
                <w:div w:id="1691757813">
                  <w:marLeft w:val="0"/>
                  <w:marRight w:val="0"/>
                  <w:marTop w:val="0"/>
                  <w:marBottom w:val="0"/>
                  <w:divBdr>
                    <w:top w:val="none" w:sz="0" w:space="0" w:color="auto"/>
                    <w:left w:val="none" w:sz="0" w:space="0" w:color="auto"/>
                    <w:bottom w:val="none" w:sz="0" w:space="0" w:color="auto"/>
                    <w:right w:val="none" w:sz="0" w:space="0" w:color="auto"/>
                  </w:divBdr>
                  <w:divsChild>
                    <w:div w:id="13372674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372314039">
      <w:bodyDiv w:val="1"/>
      <w:marLeft w:val="0"/>
      <w:marRight w:val="0"/>
      <w:marTop w:val="0"/>
      <w:marBottom w:val="0"/>
      <w:divBdr>
        <w:top w:val="none" w:sz="0" w:space="0" w:color="auto"/>
        <w:left w:val="none" w:sz="0" w:space="0" w:color="auto"/>
        <w:bottom w:val="none" w:sz="0" w:space="0" w:color="auto"/>
        <w:right w:val="none" w:sz="0" w:space="0" w:color="auto"/>
      </w:divBdr>
      <w:divsChild>
        <w:div w:id="350688271">
          <w:marLeft w:val="-225"/>
          <w:marRight w:val="-225"/>
          <w:marTop w:val="0"/>
          <w:marBottom w:val="0"/>
          <w:divBdr>
            <w:top w:val="none" w:sz="0" w:space="0" w:color="auto"/>
            <w:left w:val="none" w:sz="0" w:space="0" w:color="auto"/>
            <w:bottom w:val="none" w:sz="0" w:space="0" w:color="auto"/>
            <w:right w:val="none" w:sz="0" w:space="0" w:color="auto"/>
          </w:divBdr>
          <w:divsChild>
            <w:div w:id="335159162">
              <w:marLeft w:val="0"/>
              <w:marRight w:val="0"/>
              <w:marTop w:val="0"/>
              <w:marBottom w:val="0"/>
              <w:divBdr>
                <w:top w:val="none" w:sz="0" w:space="0" w:color="auto"/>
                <w:left w:val="none" w:sz="0" w:space="0" w:color="auto"/>
                <w:bottom w:val="none" w:sz="0" w:space="0" w:color="auto"/>
                <w:right w:val="none" w:sz="0" w:space="0" w:color="auto"/>
              </w:divBdr>
            </w:div>
          </w:divsChild>
        </w:div>
        <w:div w:id="1959530354">
          <w:marLeft w:val="-225"/>
          <w:marRight w:val="-225"/>
          <w:marTop w:val="0"/>
          <w:marBottom w:val="0"/>
          <w:divBdr>
            <w:top w:val="none" w:sz="0" w:space="0" w:color="auto"/>
            <w:left w:val="none" w:sz="0" w:space="0" w:color="auto"/>
            <w:bottom w:val="none" w:sz="0" w:space="0" w:color="auto"/>
            <w:right w:val="none" w:sz="0" w:space="0" w:color="auto"/>
          </w:divBdr>
          <w:divsChild>
            <w:div w:id="57606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4108">
      <w:bodyDiv w:val="1"/>
      <w:marLeft w:val="0"/>
      <w:marRight w:val="0"/>
      <w:marTop w:val="0"/>
      <w:marBottom w:val="0"/>
      <w:divBdr>
        <w:top w:val="none" w:sz="0" w:space="0" w:color="auto"/>
        <w:left w:val="none" w:sz="0" w:space="0" w:color="auto"/>
        <w:bottom w:val="none" w:sz="0" w:space="0" w:color="auto"/>
        <w:right w:val="none" w:sz="0" w:space="0" w:color="auto"/>
      </w:divBdr>
      <w:divsChild>
        <w:div w:id="1538397456">
          <w:marLeft w:val="0"/>
          <w:marRight w:val="0"/>
          <w:marTop w:val="225"/>
          <w:marBottom w:val="225"/>
          <w:divBdr>
            <w:top w:val="none" w:sz="0" w:space="0" w:color="auto"/>
            <w:left w:val="none" w:sz="0" w:space="0" w:color="auto"/>
            <w:bottom w:val="none" w:sz="0" w:space="0" w:color="auto"/>
            <w:right w:val="none" w:sz="0" w:space="0" w:color="auto"/>
          </w:divBdr>
          <w:divsChild>
            <w:div w:id="1363938380">
              <w:marLeft w:val="0"/>
              <w:marRight w:val="0"/>
              <w:marTop w:val="0"/>
              <w:marBottom w:val="0"/>
              <w:divBdr>
                <w:top w:val="none" w:sz="0" w:space="0" w:color="auto"/>
                <w:left w:val="none" w:sz="0" w:space="0" w:color="auto"/>
                <w:bottom w:val="none" w:sz="0" w:space="0" w:color="auto"/>
                <w:right w:val="none" w:sz="0" w:space="0" w:color="auto"/>
              </w:divBdr>
              <w:divsChild>
                <w:div w:id="235288729">
                  <w:marLeft w:val="0"/>
                  <w:marRight w:val="0"/>
                  <w:marTop w:val="0"/>
                  <w:marBottom w:val="0"/>
                  <w:divBdr>
                    <w:top w:val="none" w:sz="0" w:space="0" w:color="auto"/>
                    <w:left w:val="none" w:sz="0" w:space="0" w:color="auto"/>
                    <w:bottom w:val="none" w:sz="0" w:space="0" w:color="auto"/>
                    <w:right w:val="none" w:sz="0" w:space="0" w:color="auto"/>
                  </w:divBdr>
                  <w:divsChild>
                    <w:div w:id="214052492">
                      <w:marLeft w:val="0"/>
                      <w:marRight w:val="0"/>
                      <w:marTop w:val="0"/>
                      <w:marBottom w:val="0"/>
                      <w:divBdr>
                        <w:top w:val="none" w:sz="0" w:space="0" w:color="auto"/>
                        <w:left w:val="none" w:sz="0" w:space="0" w:color="auto"/>
                        <w:bottom w:val="none" w:sz="0" w:space="0" w:color="auto"/>
                        <w:right w:val="none" w:sz="0" w:space="0" w:color="auto"/>
                      </w:divBdr>
                    </w:div>
                    <w:div w:id="1431968880">
                      <w:marLeft w:val="0"/>
                      <w:marRight w:val="0"/>
                      <w:marTop w:val="0"/>
                      <w:marBottom w:val="0"/>
                      <w:divBdr>
                        <w:top w:val="none" w:sz="0" w:space="0" w:color="auto"/>
                        <w:left w:val="none" w:sz="0" w:space="0" w:color="auto"/>
                        <w:bottom w:val="none" w:sz="0" w:space="0" w:color="auto"/>
                        <w:right w:val="none" w:sz="0" w:space="0" w:color="auto"/>
                      </w:divBdr>
                    </w:div>
                    <w:div w:id="200627563">
                      <w:marLeft w:val="0"/>
                      <w:marRight w:val="0"/>
                      <w:marTop w:val="0"/>
                      <w:marBottom w:val="0"/>
                      <w:divBdr>
                        <w:top w:val="none" w:sz="0" w:space="0" w:color="auto"/>
                        <w:left w:val="none" w:sz="0" w:space="0" w:color="auto"/>
                        <w:bottom w:val="none" w:sz="0" w:space="0" w:color="auto"/>
                        <w:right w:val="none" w:sz="0" w:space="0" w:color="auto"/>
                      </w:divBdr>
                    </w:div>
                    <w:div w:id="43975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357256">
      <w:bodyDiv w:val="1"/>
      <w:marLeft w:val="0"/>
      <w:marRight w:val="0"/>
      <w:marTop w:val="0"/>
      <w:marBottom w:val="0"/>
      <w:divBdr>
        <w:top w:val="none" w:sz="0" w:space="0" w:color="auto"/>
        <w:left w:val="none" w:sz="0" w:space="0" w:color="auto"/>
        <w:bottom w:val="none" w:sz="0" w:space="0" w:color="auto"/>
        <w:right w:val="none" w:sz="0" w:space="0" w:color="auto"/>
      </w:divBdr>
      <w:divsChild>
        <w:div w:id="1915508323">
          <w:marLeft w:val="0"/>
          <w:marRight w:val="0"/>
          <w:marTop w:val="0"/>
          <w:marBottom w:val="120"/>
          <w:divBdr>
            <w:top w:val="none" w:sz="0" w:space="0" w:color="auto"/>
            <w:left w:val="none" w:sz="0" w:space="0" w:color="auto"/>
            <w:bottom w:val="none" w:sz="0" w:space="0" w:color="auto"/>
            <w:right w:val="none" w:sz="0" w:space="0" w:color="auto"/>
          </w:divBdr>
          <w:divsChild>
            <w:div w:id="1907835288">
              <w:marLeft w:val="0"/>
              <w:marRight w:val="0"/>
              <w:marTop w:val="0"/>
              <w:marBottom w:val="0"/>
              <w:divBdr>
                <w:top w:val="none" w:sz="0" w:space="0" w:color="auto"/>
                <w:left w:val="none" w:sz="0" w:space="0" w:color="auto"/>
                <w:bottom w:val="none" w:sz="0" w:space="0" w:color="auto"/>
                <w:right w:val="none" w:sz="0" w:space="0" w:color="auto"/>
              </w:divBdr>
              <w:divsChild>
                <w:div w:id="34890732">
                  <w:marLeft w:val="0"/>
                  <w:marRight w:val="0"/>
                  <w:marTop w:val="0"/>
                  <w:marBottom w:val="0"/>
                  <w:divBdr>
                    <w:top w:val="none" w:sz="0" w:space="0" w:color="auto"/>
                    <w:left w:val="none" w:sz="0" w:space="0" w:color="auto"/>
                    <w:bottom w:val="none" w:sz="0" w:space="0" w:color="auto"/>
                    <w:right w:val="none" w:sz="0" w:space="0" w:color="auto"/>
                  </w:divBdr>
                  <w:divsChild>
                    <w:div w:id="184362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767225">
          <w:marLeft w:val="0"/>
          <w:marRight w:val="0"/>
          <w:marTop w:val="0"/>
          <w:marBottom w:val="0"/>
          <w:divBdr>
            <w:top w:val="none" w:sz="0" w:space="0" w:color="auto"/>
            <w:left w:val="none" w:sz="0" w:space="0" w:color="auto"/>
            <w:bottom w:val="none" w:sz="0" w:space="0" w:color="auto"/>
            <w:right w:val="none" w:sz="0" w:space="0" w:color="auto"/>
          </w:divBdr>
        </w:div>
      </w:divsChild>
    </w:div>
    <w:div w:id="590242300">
      <w:bodyDiv w:val="1"/>
      <w:marLeft w:val="0"/>
      <w:marRight w:val="0"/>
      <w:marTop w:val="0"/>
      <w:marBottom w:val="0"/>
      <w:divBdr>
        <w:top w:val="none" w:sz="0" w:space="0" w:color="auto"/>
        <w:left w:val="none" w:sz="0" w:space="0" w:color="auto"/>
        <w:bottom w:val="none" w:sz="0" w:space="0" w:color="auto"/>
        <w:right w:val="none" w:sz="0" w:space="0" w:color="auto"/>
      </w:divBdr>
    </w:div>
    <w:div w:id="603149801">
      <w:bodyDiv w:val="1"/>
      <w:marLeft w:val="0"/>
      <w:marRight w:val="0"/>
      <w:marTop w:val="0"/>
      <w:marBottom w:val="0"/>
      <w:divBdr>
        <w:top w:val="none" w:sz="0" w:space="0" w:color="auto"/>
        <w:left w:val="none" w:sz="0" w:space="0" w:color="auto"/>
        <w:bottom w:val="none" w:sz="0" w:space="0" w:color="auto"/>
        <w:right w:val="none" w:sz="0" w:space="0" w:color="auto"/>
      </w:divBdr>
    </w:div>
    <w:div w:id="726614368">
      <w:bodyDiv w:val="1"/>
      <w:marLeft w:val="0"/>
      <w:marRight w:val="0"/>
      <w:marTop w:val="0"/>
      <w:marBottom w:val="0"/>
      <w:divBdr>
        <w:top w:val="none" w:sz="0" w:space="0" w:color="auto"/>
        <w:left w:val="none" w:sz="0" w:space="0" w:color="auto"/>
        <w:bottom w:val="none" w:sz="0" w:space="0" w:color="auto"/>
        <w:right w:val="none" w:sz="0" w:space="0" w:color="auto"/>
      </w:divBdr>
    </w:div>
    <w:div w:id="762727107">
      <w:bodyDiv w:val="1"/>
      <w:marLeft w:val="0"/>
      <w:marRight w:val="0"/>
      <w:marTop w:val="0"/>
      <w:marBottom w:val="0"/>
      <w:divBdr>
        <w:top w:val="none" w:sz="0" w:space="0" w:color="auto"/>
        <w:left w:val="none" w:sz="0" w:space="0" w:color="auto"/>
        <w:bottom w:val="none" w:sz="0" w:space="0" w:color="auto"/>
        <w:right w:val="none" w:sz="0" w:space="0" w:color="auto"/>
      </w:divBdr>
      <w:divsChild>
        <w:div w:id="1245720163">
          <w:marLeft w:val="0"/>
          <w:marRight w:val="0"/>
          <w:marTop w:val="0"/>
          <w:marBottom w:val="0"/>
          <w:divBdr>
            <w:top w:val="none" w:sz="0" w:space="0" w:color="auto"/>
            <w:left w:val="none" w:sz="0" w:space="0" w:color="auto"/>
            <w:bottom w:val="none" w:sz="0" w:space="0" w:color="auto"/>
            <w:right w:val="none" w:sz="0" w:space="0" w:color="auto"/>
          </w:divBdr>
          <w:divsChild>
            <w:div w:id="1748306313">
              <w:marLeft w:val="0"/>
              <w:marRight w:val="0"/>
              <w:marTop w:val="0"/>
              <w:marBottom w:val="0"/>
              <w:divBdr>
                <w:top w:val="none" w:sz="0" w:space="0" w:color="auto"/>
                <w:left w:val="none" w:sz="0" w:space="0" w:color="auto"/>
                <w:bottom w:val="none" w:sz="0" w:space="0" w:color="auto"/>
                <w:right w:val="none" w:sz="0" w:space="0" w:color="auto"/>
              </w:divBdr>
            </w:div>
          </w:divsChild>
        </w:div>
        <w:div w:id="766658758">
          <w:marLeft w:val="0"/>
          <w:marRight w:val="0"/>
          <w:marTop w:val="0"/>
          <w:marBottom w:val="150"/>
          <w:divBdr>
            <w:top w:val="none" w:sz="0" w:space="0" w:color="auto"/>
            <w:left w:val="none" w:sz="0" w:space="0" w:color="auto"/>
            <w:bottom w:val="none" w:sz="0" w:space="0" w:color="auto"/>
            <w:right w:val="none" w:sz="0" w:space="0" w:color="auto"/>
          </w:divBdr>
          <w:divsChild>
            <w:div w:id="1718041455">
              <w:marLeft w:val="0"/>
              <w:marRight w:val="0"/>
              <w:marTop w:val="0"/>
              <w:marBottom w:val="0"/>
              <w:divBdr>
                <w:top w:val="none" w:sz="0" w:space="0" w:color="auto"/>
                <w:left w:val="none" w:sz="0" w:space="0" w:color="auto"/>
                <w:bottom w:val="none" w:sz="0" w:space="0" w:color="auto"/>
                <w:right w:val="none" w:sz="0" w:space="0" w:color="auto"/>
              </w:divBdr>
              <w:divsChild>
                <w:div w:id="436102881">
                  <w:marLeft w:val="0"/>
                  <w:marRight w:val="0"/>
                  <w:marTop w:val="0"/>
                  <w:marBottom w:val="0"/>
                  <w:divBdr>
                    <w:top w:val="none" w:sz="0" w:space="0" w:color="auto"/>
                    <w:left w:val="none" w:sz="0" w:space="0" w:color="auto"/>
                    <w:bottom w:val="none" w:sz="0" w:space="0" w:color="auto"/>
                    <w:right w:val="none" w:sz="0" w:space="0" w:color="auto"/>
                  </w:divBdr>
                  <w:divsChild>
                    <w:div w:id="79856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808479">
          <w:marLeft w:val="0"/>
          <w:marRight w:val="0"/>
          <w:marTop w:val="30"/>
          <w:marBottom w:val="60"/>
          <w:divBdr>
            <w:top w:val="none" w:sz="0" w:space="0" w:color="auto"/>
            <w:left w:val="none" w:sz="0" w:space="0" w:color="auto"/>
            <w:bottom w:val="none" w:sz="0" w:space="0" w:color="auto"/>
            <w:right w:val="none" w:sz="0" w:space="0" w:color="auto"/>
          </w:divBdr>
          <w:divsChild>
            <w:div w:id="1976522497">
              <w:marLeft w:val="0"/>
              <w:marRight w:val="0"/>
              <w:marTop w:val="0"/>
              <w:marBottom w:val="0"/>
              <w:divBdr>
                <w:top w:val="none" w:sz="0" w:space="0" w:color="auto"/>
                <w:left w:val="none" w:sz="0" w:space="0" w:color="auto"/>
                <w:bottom w:val="none" w:sz="0" w:space="0" w:color="auto"/>
                <w:right w:val="none" w:sz="0" w:space="0" w:color="auto"/>
              </w:divBdr>
              <w:divsChild>
                <w:div w:id="1256789493">
                  <w:marLeft w:val="0"/>
                  <w:marRight w:val="0"/>
                  <w:marTop w:val="0"/>
                  <w:marBottom w:val="0"/>
                  <w:divBdr>
                    <w:top w:val="none" w:sz="0" w:space="0" w:color="auto"/>
                    <w:left w:val="none" w:sz="0" w:space="0" w:color="auto"/>
                    <w:bottom w:val="none" w:sz="0" w:space="0" w:color="auto"/>
                    <w:right w:val="none" w:sz="0" w:space="0" w:color="auto"/>
                  </w:divBdr>
                  <w:divsChild>
                    <w:div w:id="1527057604">
                      <w:marLeft w:val="0"/>
                      <w:marRight w:val="0"/>
                      <w:marTop w:val="0"/>
                      <w:marBottom w:val="0"/>
                      <w:divBdr>
                        <w:top w:val="none" w:sz="0" w:space="0" w:color="auto"/>
                        <w:left w:val="none" w:sz="0" w:space="0" w:color="auto"/>
                        <w:bottom w:val="none" w:sz="0" w:space="0" w:color="auto"/>
                        <w:right w:val="none" w:sz="0" w:space="0" w:color="auto"/>
                      </w:divBdr>
                      <w:divsChild>
                        <w:div w:id="213486120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432945000">
              <w:marLeft w:val="0"/>
              <w:marRight w:val="0"/>
              <w:marTop w:val="0"/>
              <w:marBottom w:val="0"/>
              <w:divBdr>
                <w:top w:val="none" w:sz="0" w:space="0" w:color="auto"/>
                <w:left w:val="none" w:sz="0" w:space="0" w:color="auto"/>
                <w:bottom w:val="none" w:sz="0" w:space="0" w:color="auto"/>
                <w:right w:val="none" w:sz="0" w:space="0" w:color="auto"/>
              </w:divBdr>
              <w:divsChild>
                <w:div w:id="1526093914">
                  <w:marLeft w:val="0"/>
                  <w:marRight w:val="0"/>
                  <w:marTop w:val="0"/>
                  <w:marBottom w:val="0"/>
                  <w:divBdr>
                    <w:top w:val="none" w:sz="0" w:space="0" w:color="auto"/>
                    <w:left w:val="none" w:sz="0" w:space="0" w:color="auto"/>
                    <w:bottom w:val="none" w:sz="0" w:space="0" w:color="auto"/>
                    <w:right w:val="none" w:sz="0" w:space="0" w:color="auto"/>
                  </w:divBdr>
                  <w:divsChild>
                    <w:div w:id="880560569">
                      <w:marLeft w:val="0"/>
                      <w:marRight w:val="0"/>
                      <w:marTop w:val="0"/>
                      <w:marBottom w:val="0"/>
                      <w:divBdr>
                        <w:top w:val="none" w:sz="0" w:space="0" w:color="auto"/>
                        <w:left w:val="none" w:sz="0" w:space="0" w:color="auto"/>
                        <w:bottom w:val="none" w:sz="0" w:space="0" w:color="auto"/>
                        <w:right w:val="none" w:sz="0" w:space="0" w:color="auto"/>
                      </w:divBdr>
                      <w:divsChild>
                        <w:div w:id="1413044698">
                          <w:marLeft w:val="0"/>
                          <w:marRight w:val="0"/>
                          <w:marTop w:val="0"/>
                          <w:marBottom w:val="0"/>
                          <w:divBdr>
                            <w:top w:val="none" w:sz="0" w:space="0" w:color="auto"/>
                            <w:left w:val="none" w:sz="0" w:space="0" w:color="auto"/>
                            <w:bottom w:val="none" w:sz="0" w:space="0" w:color="auto"/>
                            <w:right w:val="none" w:sz="0" w:space="0" w:color="auto"/>
                          </w:divBdr>
                          <w:divsChild>
                            <w:div w:id="132330852">
                              <w:marLeft w:val="0"/>
                              <w:marRight w:val="0"/>
                              <w:marTop w:val="0"/>
                              <w:marBottom w:val="0"/>
                              <w:divBdr>
                                <w:top w:val="none" w:sz="0" w:space="0" w:color="auto"/>
                                <w:left w:val="none" w:sz="0" w:space="0" w:color="auto"/>
                                <w:bottom w:val="none" w:sz="0" w:space="0" w:color="auto"/>
                                <w:right w:val="none" w:sz="0" w:space="0" w:color="auto"/>
                              </w:divBdr>
                              <w:divsChild>
                                <w:div w:id="2036879139">
                                  <w:marLeft w:val="0"/>
                                  <w:marRight w:val="0"/>
                                  <w:marTop w:val="0"/>
                                  <w:marBottom w:val="0"/>
                                  <w:divBdr>
                                    <w:top w:val="none" w:sz="0" w:space="0" w:color="auto"/>
                                    <w:left w:val="none" w:sz="0" w:space="0" w:color="auto"/>
                                    <w:bottom w:val="none" w:sz="0" w:space="0" w:color="auto"/>
                                    <w:right w:val="none" w:sz="0" w:space="0" w:color="auto"/>
                                  </w:divBdr>
                                  <w:divsChild>
                                    <w:div w:id="1452555892">
                                      <w:marLeft w:val="0"/>
                                      <w:marRight w:val="0"/>
                                      <w:marTop w:val="0"/>
                                      <w:marBottom w:val="0"/>
                                      <w:divBdr>
                                        <w:top w:val="none" w:sz="0" w:space="0" w:color="auto"/>
                                        <w:left w:val="none" w:sz="0" w:space="0" w:color="auto"/>
                                        <w:bottom w:val="none" w:sz="0" w:space="0" w:color="auto"/>
                                        <w:right w:val="none" w:sz="0" w:space="0" w:color="auto"/>
                                      </w:divBdr>
                                      <w:divsChild>
                                        <w:div w:id="744690872">
                                          <w:marLeft w:val="0"/>
                                          <w:marRight w:val="0"/>
                                          <w:marTop w:val="0"/>
                                          <w:marBottom w:val="0"/>
                                          <w:divBdr>
                                            <w:top w:val="none" w:sz="0" w:space="0" w:color="auto"/>
                                            <w:left w:val="none" w:sz="0" w:space="0" w:color="auto"/>
                                            <w:bottom w:val="none" w:sz="0" w:space="0" w:color="auto"/>
                                            <w:right w:val="none" w:sz="0" w:space="0" w:color="auto"/>
                                          </w:divBdr>
                                          <w:divsChild>
                                            <w:div w:id="77290146">
                                              <w:marLeft w:val="0"/>
                                              <w:marRight w:val="0"/>
                                              <w:marTop w:val="0"/>
                                              <w:marBottom w:val="0"/>
                                              <w:divBdr>
                                                <w:top w:val="none" w:sz="0" w:space="0" w:color="auto"/>
                                                <w:left w:val="none" w:sz="0" w:space="0" w:color="auto"/>
                                                <w:bottom w:val="none" w:sz="0" w:space="0" w:color="auto"/>
                                                <w:right w:val="none" w:sz="0" w:space="0" w:color="auto"/>
                                              </w:divBdr>
                                              <w:divsChild>
                                                <w:div w:id="940836474">
                                                  <w:marLeft w:val="0"/>
                                                  <w:marRight w:val="0"/>
                                                  <w:marTop w:val="0"/>
                                                  <w:marBottom w:val="0"/>
                                                  <w:divBdr>
                                                    <w:top w:val="none" w:sz="0" w:space="0" w:color="auto"/>
                                                    <w:left w:val="none" w:sz="0" w:space="0" w:color="auto"/>
                                                    <w:bottom w:val="none" w:sz="0" w:space="0" w:color="auto"/>
                                                    <w:right w:val="none" w:sz="0" w:space="0" w:color="auto"/>
                                                  </w:divBdr>
                                                  <w:divsChild>
                                                    <w:div w:id="2138447969">
                                                      <w:marLeft w:val="0"/>
                                                      <w:marRight w:val="0"/>
                                                      <w:marTop w:val="0"/>
                                                      <w:marBottom w:val="0"/>
                                                      <w:divBdr>
                                                        <w:top w:val="none" w:sz="0" w:space="0" w:color="auto"/>
                                                        <w:left w:val="none" w:sz="0" w:space="0" w:color="auto"/>
                                                        <w:bottom w:val="none" w:sz="0" w:space="0" w:color="auto"/>
                                                        <w:right w:val="none" w:sz="0" w:space="0" w:color="auto"/>
                                                      </w:divBdr>
                                                      <w:divsChild>
                                                        <w:div w:id="1920602180">
                                                          <w:marLeft w:val="0"/>
                                                          <w:marRight w:val="0"/>
                                                          <w:marTop w:val="0"/>
                                                          <w:marBottom w:val="0"/>
                                                          <w:divBdr>
                                                            <w:top w:val="none" w:sz="0" w:space="0" w:color="auto"/>
                                                            <w:left w:val="none" w:sz="0" w:space="0" w:color="auto"/>
                                                            <w:bottom w:val="none" w:sz="0" w:space="0" w:color="auto"/>
                                                            <w:right w:val="none" w:sz="0" w:space="0" w:color="auto"/>
                                                          </w:divBdr>
                                                          <w:divsChild>
                                                            <w:div w:id="213884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89131555">
      <w:bodyDiv w:val="1"/>
      <w:marLeft w:val="0"/>
      <w:marRight w:val="0"/>
      <w:marTop w:val="0"/>
      <w:marBottom w:val="0"/>
      <w:divBdr>
        <w:top w:val="none" w:sz="0" w:space="0" w:color="auto"/>
        <w:left w:val="none" w:sz="0" w:space="0" w:color="auto"/>
        <w:bottom w:val="none" w:sz="0" w:space="0" w:color="auto"/>
        <w:right w:val="none" w:sz="0" w:space="0" w:color="auto"/>
      </w:divBdr>
      <w:divsChild>
        <w:div w:id="623318429">
          <w:marLeft w:val="0"/>
          <w:marRight w:val="0"/>
          <w:marTop w:val="0"/>
          <w:marBottom w:val="0"/>
          <w:divBdr>
            <w:top w:val="none" w:sz="0" w:space="0" w:color="auto"/>
            <w:left w:val="none" w:sz="0" w:space="0" w:color="auto"/>
            <w:bottom w:val="none" w:sz="0" w:space="0" w:color="auto"/>
            <w:right w:val="none" w:sz="0" w:space="0" w:color="auto"/>
          </w:divBdr>
          <w:divsChild>
            <w:div w:id="1054309482">
              <w:marLeft w:val="0"/>
              <w:marRight w:val="0"/>
              <w:marTop w:val="0"/>
              <w:marBottom w:val="0"/>
              <w:divBdr>
                <w:top w:val="none" w:sz="0" w:space="0" w:color="auto"/>
                <w:left w:val="none" w:sz="0" w:space="0" w:color="auto"/>
                <w:bottom w:val="none" w:sz="0" w:space="0" w:color="auto"/>
                <w:right w:val="none" w:sz="0" w:space="0" w:color="auto"/>
              </w:divBdr>
            </w:div>
          </w:divsChild>
        </w:div>
        <w:div w:id="955209821">
          <w:marLeft w:val="0"/>
          <w:marRight w:val="0"/>
          <w:marTop w:val="0"/>
          <w:marBottom w:val="150"/>
          <w:divBdr>
            <w:top w:val="none" w:sz="0" w:space="0" w:color="auto"/>
            <w:left w:val="none" w:sz="0" w:space="0" w:color="auto"/>
            <w:bottom w:val="none" w:sz="0" w:space="0" w:color="auto"/>
            <w:right w:val="none" w:sz="0" w:space="0" w:color="auto"/>
          </w:divBdr>
          <w:divsChild>
            <w:div w:id="371075160">
              <w:marLeft w:val="0"/>
              <w:marRight w:val="0"/>
              <w:marTop w:val="0"/>
              <w:marBottom w:val="0"/>
              <w:divBdr>
                <w:top w:val="none" w:sz="0" w:space="0" w:color="auto"/>
                <w:left w:val="none" w:sz="0" w:space="0" w:color="auto"/>
                <w:bottom w:val="none" w:sz="0" w:space="0" w:color="auto"/>
                <w:right w:val="none" w:sz="0" w:space="0" w:color="auto"/>
              </w:divBdr>
              <w:divsChild>
                <w:div w:id="65618198">
                  <w:marLeft w:val="0"/>
                  <w:marRight w:val="0"/>
                  <w:marTop w:val="0"/>
                  <w:marBottom w:val="0"/>
                  <w:divBdr>
                    <w:top w:val="none" w:sz="0" w:space="0" w:color="auto"/>
                    <w:left w:val="none" w:sz="0" w:space="0" w:color="auto"/>
                    <w:bottom w:val="none" w:sz="0" w:space="0" w:color="auto"/>
                    <w:right w:val="none" w:sz="0" w:space="0" w:color="auto"/>
                  </w:divBdr>
                  <w:divsChild>
                    <w:div w:id="69731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075578">
          <w:marLeft w:val="0"/>
          <w:marRight w:val="0"/>
          <w:marTop w:val="30"/>
          <w:marBottom w:val="60"/>
          <w:divBdr>
            <w:top w:val="none" w:sz="0" w:space="0" w:color="auto"/>
            <w:left w:val="none" w:sz="0" w:space="0" w:color="auto"/>
            <w:bottom w:val="none" w:sz="0" w:space="0" w:color="auto"/>
            <w:right w:val="none" w:sz="0" w:space="0" w:color="auto"/>
          </w:divBdr>
          <w:divsChild>
            <w:div w:id="1678732628">
              <w:marLeft w:val="0"/>
              <w:marRight w:val="0"/>
              <w:marTop w:val="0"/>
              <w:marBottom w:val="0"/>
              <w:divBdr>
                <w:top w:val="none" w:sz="0" w:space="0" w:color="auto"/>
                <w:left w:val="none" w:sz="0" w:space="0" w:color="auto"/>
                <w:bottom w:val="none" w:sz="0" w:space="0" w:color="auto"/>
                <w:right w:val="none" w:sz="0" w:space="0" w:color="auto"/>
              </w:divBdr>
              <w:divsChild>
                <w:div w:id="1124618305">
                  <w:marLeft w:val="0"/>
                  <w:marRight w:val="0"/>
                  <w:marTop w:val="0"/>
                  <w:marBottom w:val="0"/>
                  <w:divBdr>
                    <w:top w:val="none" w:sz="0" w:space="0" w:color="auto"/>
                    <w:left w:val="none" w:sz="0" w:space="0" w:color="auto"/>
                    <w:bottom w:val="none" w:sz="0" w:space="0" w:color="auto"/>
                    <w:right w:val="none" w:sz="0" w:space="0" w:color="auto"/>
                  </w:divBdr>
                  <w:divsChild>
                    <w:div w:id="442575466">
                      <w:marLeft w:val="0"/>
                      <w:marRight w:val="0"/>
                      <w:marTop w:val="0"/>
                      <w:marBottom w:val="0"/>
                      <w:divBdr>
                        <w:top w:val="none" w:sz="0" w:space="0" w:color="auto"/>
                        <w:left w:val="none" w:sz="0" w:space="0" w:color="auto"/>
                        <w:bottom w:val="none" w:sz="0" w:space="0" w:color="auto"/>
                        <w:right w:val="none" w:sz="0" w:space="0" w:color="auto"/>
                      </w:divBdr>
                      <w:divsChild>
                        <w:div w:id="2166720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77109571">
              <w:marLeft w:val="0"/>
              <w:marRight w:val="0"/>
              <w:marTop w:val="0"/>
              <w:marBottom w:val="0"/>
              <w:divBdr>
                <w:top w:val="none" w:sz="0" w:space="0" w:color="auto"/>
                <w:left w:val="none" w:sz="0" w:space="0" w:color="auto"/>
                <w:bottom w:val="none" w:sz="0" w:space="0" w:color="auto"/>
                <w:right w:val="none" w:sz="0" w:space="0" w:color="auto"/>
              </w:divBdr>
              <w:divsChild>
                <w:div w:id="791243283">
                  <w:marLeft w:val="0"/>
                  <w:marRight w:val="0"/>
                  <w:marTop w:val="0"/>
                  <w:marBottom w:val="0"/>
                  <w:divBdr>
                    <w:top w:val="none" w:sz="0" w:space="0" w:color="auto"/>
                    <w:left w:val="none" w:sz="0" w:space="0" w:color="auto"/>
                    <w:bottom w:val="none" w:sz="0" w:space="0" w:color="auto"/>
                    <w:right w:val="none" w:sz="0" w:space="0" w:color="auto"/>
                  </w:divBdr>
                  <w:divsChild>
                    <w:div w:id="1240481214">
                      <w:marLeft w:val="0"/>
                      <w:marRight w:val="0"/>
                      <w:marTop w:val="0"/>
                      <w:marBottom w:val="0"/>
                      <w:divBdr>
                        <w:top w:val="none" w:sz="0" w:space="0" w:color="auto"/>
                        <w:left w:val="none" w:sz="0" w:space="0" w:color="auto"/>
                        <w:bottom w:val="none" w:sz="0" w:space="0" w:color="auto"/>
                        <w:right w:val="none" w:sz="0" w:space="0" w:color="auto"/>
                      </w:divBdr>
                      <w:divsChild>
                        <w:div w:id="1280915115">
                          <w:marLeft w:val="0"/>
                          <w:marRight w:val="0"/>
                          <w:marTop w:val="0"/>
                          <w:marBottom w:val="0"/>
                          <w:divBdr>
                            <w:top w:val="none" w:sz="0" w:space="0" w:color="auto"/>
                            <w:left w:val="none" w:sz="0" w:space="0" w:color="auto"/>
                            <w:bottom w:val="none" w:sz="0" w:space="0" w:color="auto"/>
                            <w:right w:val="none" w:sz="0" w:space="0" w:color="auto"/>
                          </w:divBdr>
                          <w:divsChild>
                            <w:div w:id="1690371915">
                              <w:marLeft w:val="0"/>
                              <w:marRight w:val="0"/>
                              <w:marTop w:val="0"/>
                              <w:marBottom w:val="0"/>
                              <w:divBdr>
                                <w:top w:val="none" w:sz="0" w:space="0" w:color="auto"/>
                                <w:left w:val="none" w:sz="0" w:space="0" w:color="auto"/>
                                <w:bottom w:val="none" w:sz="0" w:space="0" w:color="auto"/>
                                <w:right w:val="none" w:sz="0" w:space="0" w:color="auto"/>
                              </w:divBdr>
                              <w:divsChild>
                                <w:div w:id="593827494">
                                  <w:marLeft w:val="0"/>
                                  <w:marRight w:val="0"/>
                                  <w:marTop w:val="0"/>
                                  <w:marBottom w:val="0"/>
                                  <w:divBdr>
                                    <w:top w:val="none" w:sz="0" w:space="0" w:color="auto"/>
                                    <w:left w:val="none" w:sz="0" w:space="0" w:color="auto"/>
                                    <w:bottom w:val="none" w:sz="0" w:space="0" w:color="auto"/>
                                    <w:right w:val="none" w:sz="0" w:space="0" w:color="auto"/>
                                  </w:divBdr>
                                  <w:divsChild>
                                    <w:div w:id="433987257">
                                      <w:marLeft w:val="0"/>
                                      <w:marRight w:val="0"/>
                                      <w:marTop w:val="0"/>
                                      <w:marBottom w:val="0"/>
                                      <w:divBdr>
                                        <w:top w:val="none" w:sz="0" w:space="0" w:color="auto"/>
                                        <w:left w:val="none" w:sz="0" w:space="0" w:color="auto"/>
                                        <w:bottom w:val="none" w:sz="0" w:space="0" w:color="auto"/>
                                        <w:right w:val="none" w:sz="0" w:space="0" w:color="auto"/>
                                      </w:divBdr>
                                      <w:divsChild>
                                        <w:div w:id="889610267">
                                          <w:marLeft w:val="0"/>
                                          <w:marRight w:val="0"/>
                                          <w:marTop w:val="0"/>
                                          <w:marBottom w:val="0"/>
                                          <w:divBdr>
                                            <w:top w:val="none" w:sz="0" w:space="0" w:color="auto"/>
                                            <w:left w:val="none" w:sz="0" w:space="0" w:color="auto"/>
                                            <w:bottom w:val="none" w:sz="0" w:space="0" w:color="auto"/>
                                            <w:right w:val="none" w:sz="0" w:space="0" w:color="auto"/>
                                          </w:divBdr>
                                          <w:divsChild>
                                            <w:div w:id="732655365">
                                              <w:marLeft w:val="0"/>
                                              <w:marRight w:val="0"/>
                                              <w:marTop w:val="0"/>
                                              <w:marBottom w:val="0"/>
                                              <w:divBdr>
                                                <w:top w:val="none" w:sz="0" w:space="0" w:color="auto"/>
                                                <w:left w:val="none" w:sz="0" w:space="0" w:color="auto"/>
                                                <w:bottom w:val="none" w:sz="0" w:space="0" w:color="auto"/>
                                                <w:right w:val="none" w:sz="0" w:space="0" w:color="auto"/>
                                              </w:divBdr>
                                              <w:divsChild>
                                                <w:div w:id="2122258862">
                                                  <w:marLeft w:val="0"/>
                                                  <w:marRight w:val="0"/>
                                                  <w:marTop w:val="0"/>
                                                  <w:marBottom w:val="0"/>
                                                  <w:divBdr>
                                                    <w:top w:val="none" w:sz="0" w:space="0" w:color="auto"/>
                                                    <w:left w:val="none" w:sz="0" w:space="0" w:color="auto"/>
                                                    <w:bottom w:val="none" w:sz="0" w:space="0" w:color="auto"/>
                                                    <w:right w:val="none" w:sz="0" w:space="0" w:color="auto"/>
                                                  </w:divBdr>
                                                  <w:divsChild>
                                                    <w:div w:id="1354843748">
                                                      <w:marLeft w:val="0"/>
                                                      <w:marRight w:val="0"/>
                                                      <w:marTop w:val="0"/>
                                                      <w:marBottom w:val="0"/>
                                                      <w:divBdr>
                                                        <w:top w:val="none" w:sz="0" w:space="0" w:color="auto"/>
                                                        <w:left w:val="none" w:sz="0" w:space="0" w:color="auto"/>
                                                        <w:bottom w:val="none" w:sz="0" w:space="0" w:color="auto"/>
                                                        <w:right w:val="none" w:sz="0" w:space="0" w:color="auto"/>
                                                      </w:divBdr>
                                                      <w:divsChild>
                                                        <w:div w:id="1792362560">
                                                          <w:marLeft w:val="0"/>
                                                          <w:marRight w:val="0"/>
                                                          <w:marTop w:val="0"/>
                                                          <w:marBottom w:val="0"/>
                                                          <w:divBdr>
                                                            <w:top w:val="none" w:sz="0" w:space="0" w:color="auto"/>
                                                            <w:left w:val="none" w:sz="0" w:space="0" w:color="auto"/>
                                                            <w:bottom w:val="none" w:sz="0" w:space="0" w:color="auto"/>
                                                            <w:right w:val="none" w:sz="0" w:space="0" w:color="auto"/>
                                                          </w:divBdr>
                                                          <w:divsChild>
                                                            <w:div w:id="168717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05665941">
      <w:bodyDiv w:val="1"/>
      <w:marLeft w:val="0"/>
      <w:marRight w:val="0"/>
      <w:marTop w:val="0"/>
      <w:marBottom w:val="0"/>
      <w:divBdr>
        <w:top w:val="none" w:sz="0" w:space="0" w:color="auto"/>
        <w:left w:val="none" w:sz="0" w:space="0" w:color="auto"/>
        <w:bottom w:val="none" w:sz="0" w:space="0" w:color="auto"/>
        <w:right w:val="none" w:sz="0" w:space="0" w:color="auto"/>
      </w:divBdr>
      <w:divsChild>
        <w:div w:id="2130079512">
          <w:marLeft w:val="0"/>
          <w:marRight w:val="0"/>
          <w:marTop w:val="0"/>
          <w:marBottom w:val="0"/>
          <w:divBdr>
            <w:top w:val="none" w:sz="0" w:space="0" w:color="auto"/>
            <w:left w:val="none" w:sz="0" w:space="0" w:color="auto"/>
            <w:bottom w:val="none" w:sz="0" w:space="0" w:color="auto"/>
            <w:right w:val="none" w:sz="0" w:space="0" w:color="auto"/>
          </w:divBdr>
          <w:divsChild>
            <w:div w:id="2079161499">
              <w:marLeft w:val="0"/>
              <w:marRight w:val="0"/>
              <w:marTop w:val="0"/>
              <w:marBottom w:val="0"/>
              <w:divBdr>
                <w:top w:val="none" w:sz="0" w:space="0" w:color="auto"/>
                <w:left w:val="none" w:sz="0" w:space="0" w:color="auto"/>
                <w:bottom w:val="none" w:sz="0" w:space="0" w:color="auto"/>
                <w:right w:val="none" w:sz="0" w:space="0" w:color="auto"/>
              </w:divBdr>
            </w:div>
          </w:divsChild>
        </w:div>
        <w:div w:id="742292003">
          <w:marLeft w:val="0"/>
          <w:marRight w:val="0"/>
          <w:marTop w:val="0"/>
          <w:marBottom w:val="150"/>
          <w:divBdr>
            <w:top w:val="none" w:sz="0" w:space="0" w:color="auto"/>
            <w:left w:val="none" w:sz="0" w:space="0" w:color="auto"/>
            <w:bottom w:val="none" w:sz="0" w:space="0" w:color="auto"/>
            <w:right w:val="none" w:sz="0" w:space="0" w:color="auto"/>
          </w:divBdr>
          <w:divsChild>
            <w:div w:id="1480149118">
              <w:marLeft w:val="0"/>
              <w:marRight w:val="0"/>
              <w:marTop w:val="0"/>
              <w:marBottom w:val="0"/>
              <w:divBdr>
                <w:top w:val="none" w:sz="0" w:space="0" w:color="auto"/>
                <w:left w:val="none" w:sz="0" w:space="0" w:color="auto"/>
                <w:bottom w:val="none" w:sz="0" w:space="0" w:color="auto"/>
                <w:right w:val="none" w:sz="0" w:space="0" w:color="auto"/>
              </w:divBdr>
              <w:divsChild>
                <w:div w:id="1323702940">
                  <w:marLeft w:val="0"/>
                  <w:marRight w:val="0"/>
                  <w:marTop w:val="0"/>
                  <w:marBottom w:val="0"/>
                  <w:divBdr>
                    <w:top w:val="none" w:sz="0" w:space="0" w:color="auto"/>
                    <w:left w:val="none" w:sz="0" w:space="0" w:color="auto"/>
                    <w:bottom w:val="none" w:sz="0" w:space="0" w:color="auto"/>
                    <w:right w:val="none" w:sz="0" w:space="0" w:color="auto"/>
                  </w:divBdr>
                  <w:divsChild>
                    <w:div w:id="48728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429806">
          <w:marLeft w:val="0"/>
          <w:marRight w:val="0"/>
          <w:marTop w:val="30"/>
          <w:marBottom w:val="105"/>
          <w:divBdr>
            <w:top w:val="none" w:sz="0" w:space="0" w:color="auto"/>
            <w:left w:val="none" w:sz="0" w:space="0" w:color="auto"/>
            <w:bottom w:val="none" w:sz="0" w:space="0" w:color="auto"/>
            <w:right w:val="none" w:sz="0" w:space="0" w:color="auto"/>
          </w:divBdr>
          <w:divsChild>
            <w:div w:id="456224854">
              <w:marLeft w:val="0"/>
              <w:marRight w:val="0"/>
              <w:marTop w:val="0"/>
              <w:marBottom w:val="0"/>
              <w:divBdr>
                <w:top w:val="none" w:sz="0" w:space="0" w:color="auto"/>
                <w:left w:val="none" w:sz="0" w:space="0" w:color="auto"/>
                <w:bottom w:val="none" w:sz="0" w:space="0" w:color="auto"/>
                <w:right w:val="none" w:sz="0" w:space="0" w:color="auto"/>
              </w:divBdr>
              <w:divsChild>
                <w:div w:id="1920824312">
                  <w:marLeft w:val="0"/>
                  <w:marRight w:val="0"/>
                  <w:marTop w:val="0"/>
                  <w:marBottom w:val="0"/>
                  <w:divBdr>
                    <w:top w:val="none" w:sz="0" w:space="0" w:color="auto"/>
                    <w:left w:val="none" w:sz="0" w:space="0" w:color="auto"/>
                    <w:bottom w:val="none" w:sz="0" w:space="0" w:color="auto"/>
                    <w:right w:val="none" w:sz="0" w:space="0" w:color="auto"/>
                  </w:divBdr>
                  <w:divsChild>
                    <w:div w:id="3827011">
                      <w:marLeft w:val="0"/>
                      <w:marRight w:val="0"/>
                      <w:marTop w:val="0"/>
                      <w:marBottom w:val="0"/>
                      <w:divBdr>
                        <w:top w:val="none" w:sz="0" w:space="0" w:color="auto"/>
                        <w:left w:val="none" w:sz="0" w:space="0" w:color="auto"/>
                        <w:bottom w:val="none" w:sz="0" w:space="0" w:color="auto"/>
                        <w:right w:val="none" w:sz="0" w:space="0" w:color="auto"/>
                      </w:divBdr>
                      <w:divsChild>
                        <w:div w:id="8743448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5613073">
      <w:bodyDiv w:val="1"/>
      <w:marLeft w:val="0"/>
      <w:marRight w:val="0"/>
      <w:marTop w:val="0"/>
      <w:marBottom w:val="0"/>
      <w:divBdr>
        <w:top w:val="none" w:sz="0" w:space="0" w:color="auto"/>
        <w:left w:val="none" w:sz="0" w:space="0" w:color="auto"/>
        <w:bottom w:val="none" w:sz="0" w:space="0" w:color="auto"/>
        <w:right w:val="none" w:sz="0" w:space="0" w:color="auto"/>
      </w:divBdr>
    </w:div>
    <w:div w:id="945424273">
      <w:bodyDiv w:val="1"/>
      <w:marLeft w:val="0"/>
      <w:marRight w:val="0"/>
      <w:marTop w:val="0"/>
      <w:marBottom w:val="0"/>
      <w:divBdr>
        <w:top w:val="none" w:sz="0" w:space="0" w:color="auto"/>
        <w:left w:val="none" w:sz="0" w:space="0" w:color="auto"/>
        <w:bottom w:val="none" w:sz="0" w:space="0" w:color="auto"/>
        <w:right w:val="none" w:sz="0" w:space="0" w:color="auto"/>
      </w:divBdr>
      <w:divsChild>
        <w:div w:id="1016419761">
          <w:marLeft w:val="0"/>
          <w:marRight w:val="0"/>
          <w:marTop w:val="0"/>
          <w:marBottom w:val="0"/>
          <w:divBdr>
            <w:top w:val="none" w:sz="0" w:space="0" w:color="auto"/>
            <w:left w:val="none" w:sz="0" w:space="0" w:color="auto"/>
            <w:bottom w:val="none" w:sz="0" w:space="0" w:color="auto"/>
            <w:right w:val="none" w:sz="0" w:space="0" w:color="auto"/>
          </w:divBdr>
          <w:divsChild>
            <w:div w:id="740059148">
              <w:marLeft w:val="0"/>
              <w:marRight w:val="0"/>
              <w:marTop w:val="0"/>
              <w:marBottom w:val="0"/>
              <w:divBdr>
                <w:top w:val="none" w:sz="0" w:space="0" w:color="auto"/>
                <w:left w:val="none" w:sz="0" w:space="0" w:color="auto"/>
                <w:bottom w:val="none" w:sz="0" w:space="0" w:color="auto"/>
                <w:right w:val="none" w:sz="0" w:space="0" w:color="auto"/>
              </w:divBdr>
            </w:div>
          </w:divsChild>
        </w:div>
        <w:div w:id="958073184">
          <w:marLeft w:val="0"/>
          <w:marRight w:val="0"/>
          <w:marTop w:val="0"/>
          <w:marBottom w:val="150"/>
          <w:divBdr>
            <w:top w:val="none" w:sz="0" w:space="0" w:color="auto"/>
            <w:left w:val="none" w:sz="0" w:space="0" w:color="auto"/>
            <w:bottom w:val="none" w:sz="0" w:space="0" w:color="auto"/>
            <w:right w:val="none" w:sz="0" w:space="0" w:color="auto"/>
          </w:divBdr>
          <w:divsChild>
            <w:div w:id="2089106488">
              <w:marLeft w:val="0"/>
              <w:marRight w:val="0"/>
              <w:marTop w:val="0"/>
              <w:marBottom w:val="0"/>
              <w:divBdr>
                <w:top w:val="none" w:sz="0" w:space="0" w:color="auto"/>
                <w:left w:val="none" w:sz="0" w:space="0" w:color="auto"/>
                <w:bottom w:val="none" w:sz="0" w:space="0" w:color="auto"/>
                <w:right w:val="none" w:sz="0" w:space="0" w:color="auto"/>
              </w:divBdr>
              <w:divsChild>
                <w:div w:id="572813890">
                  <w:marLeft w:val="0"/>
                  <w:marRight w:val="0"/>
                  <w:marTop w:val="0"/>
                  <w:marBottom w:val="0"/>
                  <w:divBdr>
                    <w:top w:val="none" w:sz="0" w:space="0" w:color="auto"/>
                    <w:left w:val="none" w:sz="0" w:space="0" w:color="auto"/>
                    <w:bottom w:val="none" w:sz="0" w:space="0" w:color="auto"/>
                    <w:right w:val="none" w:sz="0" w:space="0" w:color="auto"/>
                  </w:divBdr>
                  <w:divsChild>
                    <w:div w:id="35404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6685">
          <w:marLeft w:val="0"/>
          <w:marRight w:val="0"/>
          <w:marTop w:val="30"/>
          <w:marBottom w:val="60"/>
          <w:divBdr>
            <w:top w:val="none" w:sz="0" w:space="0" w:color="auto"/>
            <w:left w:val="none" w:sz="0" w:space="0" w:color="auto"/>
            <w:bottom w:val="none" w:sz="0" w:space="0" w:color="auto"/>
            <w:right w:val="none" w:sz="0" w:space="0" w:color="auto"/>
          </w:divBdr>
          <w:divsChild>
            <w:div w:id="1134059134">
              <w:marLeft w:val="0"/>
              <w:marRight w:val="0"/>
              <w:marTop w:val="0"/>
              <w:marBottom w:val="0"/>
              <w:divBdr>
                <w:top w:val="none" w:sz="0" w:space="0" w:color="auto"/>
                <w:left w:val="none" w:sz="0" w:space="0" w:color="auto"/>
                <w:bottom w:val="none" w:sz="0" w:space="0" w:color="auto"/>
                <w:right w:val="none" w:sz="0" w:space="0" w:color="auto"/>
              </w:divBdr>
              <w:divsChild>
                <w:div w:id="1834639792">
                  <w:marLeft w:val="0"/>
                  <w:marRight w:val="0"/>
                  <w:marTop w:val="0"/>
                  <w:marBottom w:val="0"/>
                  <w:divBdr>
                    <w:top w:val="none" w:sz="0" w:space="0" w:color="auto"/>
                    <w:left w:val="none" w:sz="0" w:space="0" w:color="auto"/>
                    <w:bottom w:val="none" w:sz="0" w:space="0" w:color="auto"/>
                    <w:right w:val="none" w:sz="0" w:space="0" w:color="auto"/>
                  </w:divBdr>
                  <w:divsChild>
                    <w:div w:id="1455949287">
                      <w:marLeft w:val="0"/>
                      <w:marRight w:val="0"/>
                      <w:marTop w:val="0"/>
                      <w:marBottom w:val="0"/>
                      <w:divBdr>
                        <w:top w:val="none" w:sz="0" w:space="0" w:color="auto"/>
                        <w:left w:val="none" w:sz="0" w:space="0" w:color="auto"/>
                        <w:bottom w:val="none" w:sz="0" w:space="0" w:color="auto"/>
                        <w:right w:val="none" w:sz="0" w:space="0" w:color="auto"/>
                      </w:divBdr>
                      <w:divsChild>
                        <w:div w:id="91377702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814328">
      <w:bodyDiv w:val="1"/>
      <w:marLeft w:val="0"/>
      <w:marRight w:val="0"/>
      <w:marTop w:val="0"/>
      <w:marBottom w:val="0"/>
      <w:divBdr>
        <w:top w:val="none" w:sz="0" w:space="0" w:color="auto"/>
        <w:left w:val="none" w:sz="0" w:space="0" w:color="auto"/>
        <w:bottom w:val="none" w:sz="0" w:space="0" w:color="auto"/>
        <w:right w:val="none" w:sz="0" w:space="0" w:color="auto"/>
      </w:divBdr>
    </w:div>
    <w:div w:id="1045065834">
      <w:bodyDiv w:val="1"/>
      <w:marLeft w:val="0"/>
      <w:marRight w:val="0"/>
      <w:marTop w:val="0"/>
      <w:marBottom w:val="0"/>
      <w:divBdr>
        <w:top w:val="none" w:sz="0" w:space="0" w:color="auto"/>
        <w:left w:val="none" w:sz="0" w:space="0" w:color="auto"/>
        <w:bottom w:val="none" w:sz="0" w:space="0" w:color="auto"/>
        <w:right w:val="none" w:sz="0" w:space="0" w:color="auto"/>
      </w:divBdr>
      <w:divsChild>
        <w:div w:id="1407220066">
          <w:marLeft w:val="0"/>
          <w:marRight w:val="0"/>
          <w:marTop w:val="0"/>
          <w:marBottom w:val="0"/>
          <w:divBdr>
            <w:top w:val="none" w:sz="0" w:space="0" w:color="auto"/>
            <w:left w:val="none" w:sz="0" w:space="0" w:color="auto"/>
            <w:bottom w:val="none" w:sz="0" w:space="0" w:color="auto"/>
            <w:right w:val="none" w:sz="0" w:space="0" w:color="auto"/>
          </w:divBdr>
        </w:div>
      </w:divsChild>
    </w:div>
    <w:div w:id="1081870234">
      <w:bodyDiv w:val="1"/>
      <w:marLeft w:val="0"/>
      <w:marRight w:val="0"/>
      <w:marTop w:val="0"/>
      <w:marBottom w:val="0"/>
      <w:divBdr>
        <w:top w:val="none" w:sz="0" w:space="0" w:color="auto"/>
        <w:left w:val="none" w:sz="0" w:space="0" w:color="auto"/>
        <w:bottom w:val="none" w:sz="0" w:space="0" w:color="auto"/>
        <w:right w:val="none" w:sz="0" w:space="0" w:color="auto"/>
      </w:divBdr>
    </w:div>
    <w:div w:id="1083838265">
      <w:bodyDiv w:val="1"/>
      <w:marLeft w:val="0"/>
      <w:marRight w:val="0"/>
      <w:marTop w:val="0"/>
      <w:marBottom w:val="0"/>
      <w:divBdr>
        <w:top w:val="none" w:sz="0" w:space="0" w:color="auto"/>
        <w:left w:val="none" w:sz="0" w:space="0" w:color="auto"/>
        <w:bottom w:val="none" w:sz="0" w:space="0" w:color="auto"/>
        <w:right w:val="none" w:sz="0" w:space="0" w:color="auto"/>
      </w:divBdr>
      <w:divsChild>
        <w:div w:id="1547571689">
          <w:marLeft w:val="0"/>
          <w:marRight w:val="0"/>
          <w:marTop w:val="0"/>
          <w:marBottom w:val="0"/>
          <w:divBdr>
            <w:top w:val="none" w:sz="0" w:space="0" w:color="auto"/>
            <w:left w:val="none" w:sz="0" w:space="0" w:color="auto"/>
            <w:bottom w:val="none" w:sz="0" w:space="0" w:color="auto"/>
            <w:right w:val="none" w:sz="0" w:space="0" w:color="auto"/>
          </w:divBdr>
          <w:divsChild>
            <w:div w:id="1407070893">
              <w:marLeft w:val="0"/>
              <w:marRight w:val="0"/>
              <w:marTop w:val="0"/>
              <w:marBottom w:val="0"/>
              <w:divBdr>
                <w:top w:val="none" w:sz="0" w:space="0" w:color="auto"/>
                <w:left w:val="none" w:sz="0" w:space="0" w:color="auto"/>
                <w:bottom w:val="none" w:sz="0" w:space="0" w:color="auto"/>
                <w:right w:val="none" w:sz="0" w:space="0" w:color="auto"/>
              </w:divBdr>
              <w:divsChild>
                <w:div w:id="131481023">
                  <w:marLeft w:val="0"/>
                  <w:marRight w:val="75"/>
                  <w:marTop w:val="0"/>
                  <w:marBottom w:val="0"/>
                  <w:divBdr>
                    <w:top w:val="none" w:sz="0" w:space="0" w:color="auto"/>
                    <w:left w:val="none" w:sz="0" w:space="0" w:color="auto"/>
                    <w:bottom w:val="none" w:sz="0" w:space="0" w:color="auto"/>
                    <w:right w:val="none" w:sz="0" w:space="0" w:color="auto"/>
                  </w:divBdr>
                </w:div>
              </w:divsChild>
            </w:div>
            <w:div w:id="948581142">
              <w:marLeft w:val="0"/>
              <w:marRight w:val="0"/>
              <w:marTop w:val="90"/>
              <w:marBottom w:val="0"/>
              <w:divBdr>
                <w:top w:val="single" w:sz="6" w:space="2" w:color="A4A6A8"/>
                <w:left w:val="single" w:sz="6" w:space="4" w:color="A4A6A8"/>
                <w:bottom w:val="single" w:sz="6" w:space="2" w:color="A4A6A8"/>
                <w:right w:val="single" w:sz="6" w:space="4" w:color="A4A6A8"/>
              </w:divBdr>
              <w:divsChild>
                <w:div w:id="104733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88120">
          <w:marLeft w:val="0"/>
          <w:marRight w:val="0"/>
          <w:marTop w:val="0"/>
          <w:marBottom w:val="0"/>
          <w:divBdr>
            <w:top w:val="none" w:sz="0" w:space="0" w:color="auto"/>
            <w:left w:val="none" w:sz="0" w:space="0" w:color="auto"/>
            <w:bottom w:val="none" w:sz="0" w:space="0" w:color="auto"/>
            <w:right w:val="none" w:sz="0" w:space="0" w:color="auto"/>
          </w:divBdr>
          <w:divsChild>
            <w:div w:id="525951406">
              <w:marLeft w:val="0"/>
              <w:marRight w:val="0"/>
              <w:marTop w:val="0"/>
              <w:marBottom w:val="0"/>
              <w:divBdr>
                <w:top w:val="none" w:sz="0" w:space="0" w:color="auto"/>
                <w:left w:val="none" w:sz="0" w:space="0" w:color="auto"/>
                <w:bottom w:val="none" w:sz="0" w:space="0" w:color="auto"/>
                <w:right w:val="none" w:sz="0" w:space="0" w:color="auto"/>
              </w:divBdr>
              <w:divsChild>
                <w:div w:id="1036346843">
                  <w:marLeft w:val="0"/>
                  <w:marRight w:val="0"/>
                  <w:marTop w:val="0"/>
                  <w:marBottom w:val="0"/>
                  <w:divBdr>
                    <w:top w:val="none" w:sz="0" w:space="0" w:color="auto"/>
                    <w:left w:val="none" w:sz="0" w:space="0" w:color="auto"/>
                    <w:bottom w:val="none" w:sz="0" w:space="0" w:color="auto"/>
                    <w:right w:val="none" w:sz="0" w:space="0" w:color="auto"/>
                  </w:divBdr>
                </w:div>
                <w:div w:id="63309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816344">
      <w:bodyDiv w:val="1"/>
      <w:marLeft w:val="0"/>
      <w:marRight w:val="0"/>
      <w:marTop w:val="0"/>
      <w:marBottom w:val="0"/>
      <w:divBdr>
        <w:top w:val="none" w:sz="0" w:space="0" w:color="auto"/>
        <w:left w:val="none" w:sz="0" w:space="0" w:color="auto"/>
        <w:bottom w:val="none" w:sz="0" w:space="0" w:color="auto"/>
        <w:right w:val="none" w:sz="0" w:space="0" w:color="auto"/>
      </w:divBdr>
      <w:divsChild>
        <w:div w:id="1937444780">
          <w:marLeft w:val="0"/>
          <w:marRight w:val="0"/>
          <w:marTop w:val="0"/>
          <w:marBottom w:val="0"/>
          <w:divBdr>
            <w:top w:val="none" w:sz="0" w:space="0" w:color="auto"/>
            <w:left w:val="none" w:sz="0" w:space="0" w:color="auto"/>
            <w:bottom w:val="none" w:sz="0" w:space="0" w:color="auto"/>
            <w:right w:val="none" w:sz="0" w:space="0" w:color="auto"/>
          </w:divBdr>
        </w:div>
      </w:divsChild>
    </w:div>
    <w:div w:id="1110659208">
      <w:bodyDiv w:val="1"/>
      <w:marLeft w:val="0"/>
      <w:marRight w:val="0"/>
      <w:marTop w:val="0"/>
      <w:marBottom w:val="0"/>
      <w:divBdr>
        <w:top w:val="none" w:sz="0" w:space="0" w:color="auto"/>
        <w:left w:val="none" w:sz="0" w:space="0" w:color="auto"/>
        <w:bottom w:val="none" w:sz="0" w:space="0" w:color="auto"/>
        <w:right w:val="none" w:sz="0" w:space="0" w:color="auto"/>
      </w:divBdr>
    </w:div>
    <w:div w:id="1199584189">
      <w:bodyDiv w:val="1"/>
      <w:marLeft w:val="0"/>
      <w:marRight w:val="0"/>
      <w:marTop w:val="0"/>
      <w:marBottom w:val="0"/>
      <w:divBdr>
        <w:top w:val="none" w:sz="0" w:space="0" w:color="auto"/>
        <w:left w:val="none" w:sz="0" w:space="0" w:color="auto"/>
        <w:bottom w:val="none" w:sz="0" w:space="0" w:color="auto"/>
        <w:right w:val="none" w:sz="0" w:space="0" w:color="auto"/>
      </w:divBdr>
    </w:div>
    <w:div w:id="1199855229">
      <w:bodyDiv w:val="1"/>
      <w:marLeft w:val="0"/>
      <w:marRight w:val="0"/>
      <w:marTop w:val="0"/>
      <w:marBottom w:val="0"/>
      <w:divBdr>
        <w:top w:val="none" w:sz="0" w:space="0" w:color="auto"/>
        <w:left w:val="none" w:sz="0" w:space="0" w:color="auto"/>
        <w:bottom w:val="none" w:sz="0" w:space="0" w:color="auto"/>
        <w:right w:val="none" w:sz="0" w:space="0" w:color="auto"/>
      </w:divBdr>
    </w:div>
    <w:div w:id="1222399113">
      <w:bodyDiv w:val="1"/>
      <w:marLeft w:val="0"/>
      <w:marRight w:val="0"/>
      <w:marTop w:val="0"/>
      <w:marBottom w:val="0"/>
      <w:divBdr>
        <w:top w:val="none" w:sz="0" w:space="0" w:color="auto"/>
        <w:left w:val="none" w:sz="0" w:space="0" w:color="auto"/>
        <w:bottom w:val="none" w:sz="0" w:space="0" w:color="auto"/>
        <w:right w:val="none" w:sz="0" w:space="0" w:color="auto"/>
      </w:divBdr>
      <w:divsChild>
        <w:div w:id="1931890546">
          <w:marLeft w:val="0"/>
          <w:marRight w:val="0"/>
          <w:marTop w:val="0"/>
          <w:marBottom w:val="0"/>
          <w:divBdr>
            <w:top w:val="none" w:sz="0" w:space="0" w:color="auto"/>
            <w:left w:val="none" w:sz="0" w:space="0" w:color="auto"/>
            <w:bottom w:val="none" w:sz="0" w:space="0" w:color="auto"/>
            <w:right w:val="none" w:sz="0" w:space="0" w:color="auto"/>
          </w:divBdr>
          <w:divsChild>
            <w:div w:id="85352054">
              <w:marLeft w:val="0"/>
              <w:marRight w:val="0"/>
              <w:marTop w:val="0"/>
              <w:marBottom w:val="0"/>
              <w:divBdr>
                <w:top w:val="none" w:sz="0" w:space="0" w:color="auto"/>
                <w:left w:val="none" w:sz="0" w:space="0" w:color="auto"/>
                <w:bottom w:val="none" w:sz="0" w:space="0" w:color="auto"/>
                <w:right w:val="none" w:sz="0" w:space="0" w:color="auto"/>
              </w:divBdr>
            </w:div>
          </w:divsChild>
        </w:div>
        <w:div w:id="1344938389">
          <w:marLeft w:val="0"/>
          <w:marRight w:val="0"/>
          <w:marTop w:val="0"/>
          <w:marBottom w:val="150"/>
          <w:divBdr>
            <w:top w:val="none" w:sz="0" w:space="0" w:color="auto"/>
            <w:left w:val="none" w:sz="0" w:space="0" w:color="auto"/>
            <w:bottom w:val="none" w:sz="0" w:space="0" w:color="auto"/>
            <w:right w:val="none" w:sz="0" w:space="0" w:color="auto"/>
          </w:divBdr>
          <w:divsChild>
            <w:div w:id="370573266">
              <w:marLeft w:val="0"/>
              <w:marRight w:val="0"/>
              <w:marTop w:val="0"/>
              <w:marBottom w:val="0"/>
              <w:divBdr>
                <w:top w:val="none" w:sz="0" w:space="0" w:color="auto"/>
                <w:left w:val="none" w:sz="0" w:space="0" w:color="auto"/>
                <w:bottom w:val="none" w:sz="0" w:space="0" w:color="auto"/>
                <w:right w:val="none" w:sz="0" w:space="0" w:color="auto"/>
              </w:divBdr>
              <w:divsChild>
                <w:div w:id="780951753">
                  <w:marLeft w:val="0"/>
                  <w:marRight w:val="0"/>
                  <w:marTop w:val="0"/>
                  <w:marBottom w:val="0"/>
                  <w:divBdr>
                    <w:top w:val="none" w:sz="0" w:space="0" w:color="auto"/>
                    <w:left w:val="none" w:sz="0" w:space="0" w:color="auto"/>
                    <w:bottom w:val="none" w:sz="0" w:space="0" w:color="auto"/>
                    <w:right w:val="none" w:sz="0" w:space="0" w:color="auto"/>
                  </w:divBdr>
                  <w:divsChild>
                    <w:div w:id="193170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905004">
          <w:marLeft w:val="0"/>
          <w:marRight w:val="0"/>
          <w:marTop w:val="30"/>
          <w:marBottom w:val="105"/>
          <w:divBdr>
            <w:top w:val="none" w:sz="0" w:space="0" w:color="auto"/>
            <w:left w:val="none" w:sz="0" w:space="0" w:color="auto"/>
            <w:bottom w:val="none" w:sz="0" w:space="0" w:color="auto"/>
            <w:right w:val="none" w:sz="0" w:space="0" w:color="auto"/>
          </w:divBdr>
          <w:divsChild>
            <w:div w:id="1764034663">
              <w:marLeft w:val="0"/>
              <w:marRight w:val="0"/>
              <w:marTop w:val="0"/>
              <w:marBottom w:val="0"/>
              <w:divBdr>
                <w:top w:val="none" w:sz="0" w:space="0" w:color="auto"/>
                <w:left w:val="none" w:sz="0" w:space="0" w:color="auto"/>
                <w:bottom w:val="none" w:sz="0" w:space="0" w:color="auto"/>
                <w:right w:val="none" w:sz="0" w:space="0" w:color="auto"/>
              </w:divBdr>
              <w:divsChild>
                <w:div w:id="289632493">
                  <w:marLeft w:val="0"/>
                  <w:marRight w:val="0"/>
                  <w:marTop w:val="0"/>
                  <w:marBottom w:val="0"/>
                  <w:divBdr>
                    <w:top w:val="none" w:sz="0" w:space="0" w:color="auto"/>
                    <w:left w:val="none" w:sz="0" w:space="0" w:color="auto"/>
                    <w:bottom w:val="none" w:sz="0" w:space="0" w:color="auto"/>
                    <w:right w:val="none" w:sz="0" w:space="0" w:color="auto"/>
                  </w:divBdr>
                  <w:divsChild>
                    <w:div w:id="1188639077">
                      <w:marLeft w:val="0"/>
                      <w:marRight w:val="0"/>
                      <w:marTop w:val="0"/>
                      <w:marBottom w:val="0"/>
                      <w:divBdr>
                        <w:top w:val="none" w:sz="0" w:space="0" w:color="auto"/>
                        <w:left w:val="none" w:sz="0" w:space="0" w:color="auto"/>
                        <w:bottom w:val="none" w:sz="0" w:space="0" w:color="auto"/>
                        <w:right w:val="none" w:sz="0" w:space="0" w:color="auto"/>
                      </w:divBdr>
                      <w:divsChild>
                        <w:div w:id="15646842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927106">
      <w:bodyDiv w:val="1"/>
      <w:marLeft w:val="0"/>
      <w:marRight w:val="0"/>
      <w:marTop w:val="0"/>
      <w:marBottom w:val="0"/>
      <w:divBdr>
        <w:top w:val="none" w:sz="0" w:space="0" w:color="auto"/>
        <w:left w:val="none" w:sz="0" w:space="0" w:color="auto"/>
        <w:bottom w:val="none" w:sz="0" w:space="0" w:color="auto"/>
        <w:right w:val="none" w:sz="0" w:space="0" w:color="auto"/>
      </w:divBdr>
    </w:div>
    <w:div w:id="1284850065">
      <w:bodyDiv w:val="1"/>
      <w:marLeft w:val="0"/>
      <w:marRight w:val="0"/>
      <w:marTop w:val="0"/>
      <w:marBottom w:val="0"/>
      <w:divBdr>
        <w:top w:val="none" w:sz="0" w:space="0" w:color="auto"/>
        <w:left w:val="none" w:sz="0" w:space="0" w:color="auto"/>
        <w:bottom w:val="none" w:sz="0" w:space="0" w:color="auto"/>
        <w:right w:val="none" w:sz="0" w:space="0" w:color="auto"/>
      </w:divBdr>
      <w:divsChild>
        <w:div w:id="239368382">
          <w:marLeft w:val="0"/>
          <w:marRight w:val="0"/>
          <w:marTop w:val="0"/>
          <w:marBottom w:val="0"/>
          <w:divBdr>
            <w:top w:val="none" w:sz="0" w:space="0" w:color="auto"/>
            <w:left w:val="none" w:sz="0" w:space="0" w:color="auto"/>
            <w:bottom w:val="none" w:sz="0" w:space="0" w:color="auto"/>
            <w:right w:val="none" w:sz="0" w:space="0" w:color="auto"/>
          </w:divBdr>
          <w:divsChild>
            <w:div w:id="95086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80779">
      <w:bodyDiv w:val="1"/>
      <w:marLeft w:val="0"/>
      <w:marRight w:val="0"/>
      <w:marTop w:val="0"/>
      <w:marBottom w:val="0"/>
      <w:divBdr>
        <w:top w:val="none" w:sz="0" w:space="0" w:color="auto"/>
        <w:left w:val="none" w:sz="0" w:space="0" w:color="auto"/>
        <w:bottom w:val="none" w:sz="0" w:space="0" w:color="auto"/>
        <w:right w:val="none" w:sz="0" w:space="0" w:color="auto"/>
      </w:divBdr>
    </w:div>
    <w:div w:id="1346057138">
      <w:bodyDiv w:val="1"/>
      <w:marLeft w:val="0"/>
      <w:marRight w:val="0"/>
      <w:marTop w:val="0"/>
      <w:marBottom w:val="0"/>
      <w:divBdr>
        <w:top w:val="none" w:sz="0" w:space="0" w:color="auto"/>
        <w:left w:val="none" w:sz="0" w:space="0" w:color="auto"/>
        <w:bottom w:val="none" w:sz="0" w:space="0" w:color="auto"/>
        <w:right w:val="none" w:sz="0" w:space="0" w:color="auto"/>
      </w:divBdr>
    </w:div>
    <w:div w:id="1374384980">
      <w:bodyDiv w:val="1"/>
      <w:marLeft w:val="0"/>
      <w:marRight w:val="0"/>
      <w:marTop w:val="0"/>
      <w:marBottom w:val="0"/>
      <w:divBdr>
        <w:top w:val="none" w:sz="0" w:space="0" w:color="auto"/>
        <w:left w:val="none" w:sz="0" w:space="0" w:color="auto"/>
        <w:bottom w:val="none" w:sz="0" w:space="0" w:color="auto"/>
        <w:right w:val="none" w:sz="0" w:space="0" w:color="auto"/>
      </w:divBdr>
      <w:divsChild>
        <w:div w:id="1702590409">
          <w:marLeft w:val="-225"/>
          <w:marRight w:val="-225"/>
          <w:marTop w:val="0"/>
          <w:marBottom w:val="0"/>
          <w:divBdr>
            <w:top w:val="none" w:sz="0" w:space="0" w:color="auto"/>
            <w:left w:val="none" w:sz="0" w:space="0" w:color="auto"/>
            <w:bottom w:val="none" w:sz="0" w:space="0" w:color="auto"/>
            <w:right w:val="none" w:sz="0" w:space="0" w:color="auto"/>
          </w:divBdr>
          <w:divsChild>
            <w:div w:id="621695798">
              <w:marLeft w:val="0"/>
              <w:marRight w:val="0"/>
              <w:marTop w:val="0"/>
              <w:marBottom w:val="0"/>
              <w:divBdr>
                <w:top w:val="none" w:sz="0" w:space="0" w:color="auto"/>
                <w:left w:val="none" w:sz="0" w:space="0" w:color="auto"/>
                <w:bottom w:val="none" w:sz="0" w:space="0" w:color="auto"/>
                <w:right w:val="none" w:sz="0" w:space="0" w:color="auto"/>
              </w:divBdr>
            </w:div>
          </w:divsChild>
        </w:div>
        <w:div w:id="616061316">
          <w:marLeft w:val="-225"/>
          <w:marRight w:val="-225"/>
          <w:marTop w:val="0"/>
          <w:marBottom w:val="0"/>
          <w:divBdr>
            <w:top w:val="none" w:sz="0" w:space="0" w:color="auto"/>
            <w:left w:val="none" w:sz="0" w:space="0" w:color="auto"/>
            <w:bottom w:val="none" w:sz="0" w:space="0" w:color="auto"/>
            <w:right w:val="none" w:sz="0" w:space="0" w:color="auto"/>
          </w:divBdr>
          <w:divsChild>
            <w:div w:id="209685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056194">
      <w:bodyDiv w:val="1"/>
      <w:marLeft w:val="0"/>
      <w:marRight w:val="0"/>
      <w:marTop w:val="0"/>
      <w:marBottom w:val="0"/>
      <w:divBdr>
        <w:top w:val="none" w:sz="0" w:space="0" w:color="auto"/>
        <w:left w:val="none" w:sz="0" w:space="0" w:color="auto"/>
        <w:bottom w:val="none" w:sz="0" w:space="0" w:color="auto"/>
        <w:right w:val="none" w:sz="0" w:space="0" w:color="auto"/>
      </w:divBdr>
      <w:divsChild>
        <w:div w:id="426925334">
          <w:marLeft w:val="-225"/>
          <w:marRight w:val="-225"/>
          <w:marTop w:val="0"/>
          <w:marBottom w:val="0"/>
          <w:divBdr>
            <w:top w:val="none" w:sz="0" w:space="0" w:color="auto"/>
            <w:left w:val="none" w:sz="0" w:space="0" w:color="auto"/>
            <w:bottom w:val="none" w:sz="0" w:space="0" w:color="auto"/>
            <w:right w:val="none" w:sz="0" w:space="0" w:color="auto"/>
          </w:divBdr>
          <w:divsChild>
            <w:div w:id="1072043917">
              <w:marLeft w:val="0"/>
              <w:marRight w:val="0"/>
              <w:marTop w:val="0"/>
              <w:marBottom w:val="0"/>
              <w:divBdr>
                <w:top w:val="none" w:sz="0" w:space="0" w:color="auto"/>
                <w:left w:val="none" w:sz="0" w:space="0" w:color="auto"/>
                <w:bottom w:val="none" w:sz="0" w:space="0" w:color="auto"/>
                <w:right w:val="none" w:sz="0" w:space="0" w:color="auto"/>
              </w:divBdr>
            </w:div>
          </w:divsChild>
        </w:div>
        <w:div w:id="1820880666">
          <w:marLeft w:val="-225"/>
          <w:marRight w:val="-225"/>
          <w:marTop w:val="0"/>
          <w:marBottom w:val="0"/>
          <w:divBdr>
            <w:top w:val="none" w:sz="0" w:space="0" w:color="auto"/>
            <w:left w:val="none" w:sz="0" w:space="0" w:color="auto"/>
            <w:bottom w:val="none" w:sz="0" w:space="0" w:color="auto"/>
            <w:right w:val="none" w:sz="0" w:space="0" w:color="auto"/>
          </w:divBdr>
          <w:divsChild>
            <w:div w:id="114173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5238">
      <w:bodyDiv w:val="1"/>
      <w:marLeft w:val="0"/>
      <w:marRight w:val="0"/>
      <w:marTop w:val="0"/>
      <w:marBottom w:val="0"/>
      <w:divBdr>
        <w:top w:val="none" w:sz="0" w:space="0" w:color="auto"/>
        <w:left w:val="none" w:sz="0" w:space="0" w:color="auto"/>
        <w:bottom w:val="none" w:sz="0" w:space="0" w:color="auto"/>
        <w:right w:val="none" w:sz="0" w:space="0" w:color="auto"/>
      </w:divBdr>
      <w:divsChild>
        <w:div w:id="98373415">
          <w:marLeft w:val="0"/>
          <w:marRight w:val="0"/>
          <w:marTop w:val="0"/>
          <w:marBottom w:val="120"/>
          <w:divBdr>
            <w:top w:val="none" w:sz="0" w:space="0" w:color="auto"/>
            <w:left w:val="none" w:sz="0" w:space="0" w:color="auto"/>
            <w:bottom w:val="none" w:sz="0" w:space="0" w:color="auto"/>
            <w:right w:val="none" w:sz="0" w:space="0" w:color="auto"/>
          </w:divBdr>
          <w:divsChild>
            <w:div w:id="1489519127">
              <w:marLeft w:val="0"/>
              <w:marRight w:val="0"/>
              <w:marTop w:val="0"/>
              <w:marBottom w:val="0"/>
              <w:divBdr>
                <w:top w:val="none" w:sz="0" w:space="0" w:color="auto"/>
                <w:left w:val="none" w:sz="0" w:space="0" w:color="auto"/>
                <w:bottom w:val="none" w:sz="0" w:space="0" w:color="auto"/>
                <w:right w:val="none" w:sz="0" w:space="0" w:color="auto"/>
              </w:divBdr>
              <w:divsChild>
                <w:div w:id="1063721925">
                  <w:marLeft w:val="0"/>
                  <w:marRight w:val="0"/>
                  <w:marTop w:val="0"/>
                  <w:marBottom w:val="0"/>
                  <w:divBdr>
                    <w:top w:val="none" w:sz="0" w:space="0" w:color="auto"/>
                    <w:left w:val="none" w:sz="0" w:space="0" w:color="auto"/>
                    <w:bottom w:val="none" w:sz="0" w:space="0" w:color="auto"/>
                    <w:right w:val="none" w:sz="0" w:space="0" w:color="auto"/>
                  </w:divBdr>
                  <w:divsChild>
                    <w:div w:id="179019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237769">
      <w:bodyDiv w:val="1"/>
      <w:marLeft w:val="0"/>
      <w:marRight w:val="0"/>
      <w:marTop w:val="0"/>
      <w:marBottom w:val="0"/>
      <w:divBdr>
        <w:top w:val="none" w:sz="0" w:space="0" w:color="auto"/>
        <w:left w:val="none" w:sz="0" w:space="0" w:color="auto"/>
        <w:bottom w:val="none" w:sz="0" w:space="0" w:color="auto"/>
        <w:right w:val="none" w:sz="0" w:space="0" w:color="auto"/>
      </w:divBdr>
      <w:divsChild>
        <w:div w:id="1977029321">
          <w:marLeft w:val="0"/>
          <w:marRight w:val="0"/>
          <w:marTop w:val="0"/>
          <w:marBottom w:val="240"/>
          <w:divBdr>
            <w:top w:val="none" w:sz="0" w:space="0" w:color="auto"/>
            <w:left w:val="none" w:sz="0" w:space="0" w:color="auto"/>
            <w:bottom w:val="none" w:sz="0" w:space="0" w:color="auto"/>
            <w:right w:val="none" w:sz="0" w:space="0" w:color="auto"/>
          </w:divBdr>
          <w:divsChild>
            <w:div w:id="1046413795">
              <w:marLeft w:val="0"/>
              <w:marRight w:val="0"/>
              <w:marTop w:val="0"/>
              <w:marBottom w:val="0"/>
              <w:divBdr>
                <w:top w:val="none" w:sz="0" w:space="0" w:color="auto"/>
                <w:left w:val="none" w:sz="0" w:space="0" w:color="auto"/>
                <w:bottom w:val="none" w:sz="0" w:space="0" w:color="auto"/>
                <w:right w:val="none" w:sz="0" w:space="0" w:color="auto"/>
              </w:divBdr>
              <w:divsChild>
                <w:div w:id="79660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93064">
          <w:marLeft w:val="0"/>
          <w:marRight w:val="0"/>
          <w:marTop w:val="0"/>
          <w:marBottom w:val="240"/>
          <w:divBdr>
            <w:top w:val="none" w:sz="0" w:space="0" w:color="auto"/>
            <w:left w:val="none" w:sz="0" w:space="0" w:color="auto"/>
            <w:bottom w:val="none" w:sz="0" w:space="0" w:color="auto"/>
            <w:right w:val="none" w:sz="0" w:space="0" w:color="auto"/>
          </w:divBdr>
          <w:divsChild>
            <w:div w:id="1852717857">
              <w:marLeft w:val="0"/>
              <w:marRight w:val="0"/>
              <w:marTop w:val="0"/>
              <w:marBottom w:val="0"/>
              <w:divBdr>
                <w:top w:val="none" w:sz="0" w:space="0" w:color="auto"/>
                <w:left w:val="none" w:sz="0" w:space="0" w:color="auto"/>
                <w:bottom w:val="none" w:sz="0" w:space="0" w:color="auto"/>
                <w:right w:val="none" w:sz="0" w:space="0" w:color="auto"/>
              </w:divBdr>
              <w:divsChild>
                <w:div w:id="201675775">
                  <w:marLeft w:val="0"/>
                  <w:marRight w:val="0"/>
                  <w:marTop w:val="0"/>
                  <w:marBottom w:val="0"/>
                  <w:divBdr>
                    <w:top w:val="none" w:sz="0" w:space="0" w:color="auto"/>
                    <w:left w:val="none" w:sz="0" w:space="0" w:color="auto"/>
                    <w:bottom w:val="none" w:sz="0" w:space="0" w:color="auto"/>
                    <w:right w:val="none" w:sz="0" w:space="0" w:color="auto"/>
                  </w:divBdr>
                  <w:divsChild>
                    <w:div w:id="1596010720">
                      <w:marLeft w:val="0"/>
                      <w:marRight w:val="0"/>
                      <w:marTop w:val="0"/>
                      <w:marBottom w:val="0"/>
                      <w:divBdr>
                        <w:top w:val="none" w:sz="0" w:space="0" w:color="auto"/>
                        <w:left w:val="none" w:sz="0" w:space="0" w:color="auto"/>
                        <w:bottom w:val="none" w:sz="0" w:space="0" w:color="auto"/>
                        <w:right w:val="none" w:sz="0" w:space="0" w:color="auto"/>
                      </w:divBdr>
                      <w:divsChild>
                        <w:div w:id="1075132976">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505197">
          <w:marLeft w:val="0"/>
          <w:marRight w:val="0"/>
          <w:marTop w:val="0"/>
          <w:marBottom w:val="240"/>
          <w:divBdr>
            <w:top w:val="none" w:sz="0" w:space="0" w:color="auto"/>
            <w:left w:val="none" w:sz="0" w:space="0" w:color="auto"/>
            <w:bottom w:val="none" w:sz="0" w:space="0" w:color="auto"/>
            <w:right w:val="none" w:sz="0" w:space="0" w:color="auto"/>
          </w:divBdr>
          <w:divsChild>
            <w:div w:id="1213033279">
              <w:marLeft w:val="0"/>
              <w:marRight w:val="0"/>
              <w:marTop w:val="0"/>
              <w:marBottom w:val="0"/>
              <w:divBdr>
                <w:top w:val="none" w:sz="0" w:space="0" w:color="auto"/>
                <w:left w:val="none" w:sz="0" w:space="0" w:color="auto"/>
                <w:bottom w:val="none" w:sz="0" w:space="0" w:color="auto"/>
                <w:right w:val="none" w:sz="0" w:space="0" w:color="auto"/>
              </w:divBdr>
              <w:divsChild>
                <w:div w:id="1339120708">
                  <w:marLeft w:val="0"/>
                  <w:marRight w:val="0"/>
                  <w:marTop w:val="0"/>
                  <w:marBottom w:val="0"/>
                  <w:divBdr>
                    <w:top w:val="none" w:sz="0" w:space="0" w:color="auto"/>
                    <w:left w:val="none" w:sz="0" w:space="0" w:color="auto"/>
                    <w:bottom w:val="none" w:sz="0" w:space="0" w:color="auto"/>
                    <w:right w:val="none" w:sz="0" w:space="0" w:color="auto"/>
                  </w:divBdr>
                  <w:divsChild>
                    <w:div w:id="776994858">
                      <w:marLeft w:val="0"/>
                      <w:marRight w:val="0"/>
                      <w:marTop w:val="0"/>
                      <w:marBottom w:val="0"/>
                      <w:divBdr>
                        <w:top w:val="none" w:sz="0" w:space="0" w:color="auto"/>
                        <w:left w:val="none" w:sz="0" w:space="0" w:color="auto"/>
                        <w:bottom w:val="none" w:sz="0" w:space="0" w:color="auto"/>
                        <w:right w:val="none" w:sz="0" w:space="0" w:color="auto"/>
                      </w:divBdr>
                      <w:divsChild>
                        <w:div w:id="339696670">
                          <w:marLeft w:val="0"/>
                          <w:marRight w:val="0"/>
                          <w:marTop w:val="0"/>
                          <w:marBottom w:val="0"/>
                          <w:divBdr>
                            <w:top w:val="none" w:sz="0" w:space="0" w:color="auto"/>
                            <w:left w:val="none" w:sz="0" w:space="0" w:color="auto"/>
                            <w:bottom w:val="none" w:sz="0" w:space="0" w:color="auto"/>
                            <w:right w:val="none" w:sz="0" w:space="0" w:color="auto"/>
                          </w:divBdr>
                        </w:div>
                        <w:div w:id="207199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812689">
      <w:bodyDiv w:val="1"/>
      <w:marLeft w:val="0"/>
      <w:marRight w:val="0"/>
      <w:marTop w:val="0"/>
      <w:marBottom w:val="0"/>
      <w:divBdr>
        <w:top w:val="none" w:sz="0" w:space="0" w:color="auto"/>
        <w:left w:val="none" w:sz="0" w:space="0" w:color="auto"/>
        <w:bottom w:val="none" w:sz="0" w:space="0" w:color="auto"/>
        <w:right w:val="none" w:sz="0" w:space="0" w:color="auto"/>
      </w:divBdr>
    </w:div>
    <w:div w:id="1513177352">
      <w:bodyDiv w:val="1"/>
      <w:marLeft w:val="0"/>
      <w:marRight w:val="0"/>
      <w:marTop w:val="0"/>
      <w:marBottom w:val="0"/>
      <w:divBdr>
        <w:top w:val="none" w:sz="0" w:space="0" w:color="auto"/>
        <w:left w:val="none" w:sz="0" w:space="0" w:color="auto"/>
        <w:bottom w:val="none" w:sz="0" w:space="0" w:color="auto"/>
        <w:right w:val="none" w:sz="0" w:space="0" w:color="auto"/>
      </w:divBdr>
      <w:divsChild>
        <w:div w:id="1185677883">
          <w:marLeft w:val="0"/>
          <w:marRight w:val="0"/>
          <w:marTop w:val="225"/>
          <w:marBottom w:val="225"/>
          <w:divBdr>
            <w:top w:val="none" w:sz="0" w:space="0" w:color="auto"/>
            <w:left w:val="none" w:sz="0" w:space="0" w:color="auto"/>
            <w:bottom w:val="none" w:sz="0" w:space="0" w:color="auto"/>
            <w:right w:val="none" w:sz="0" w:space="0" w:color="auto"/>
          </w:divBdr>
          <w:divsChild>
            <w:div w:id="12921280">
              <w:marLeft w:val="0"/>
              <w:marRight w:val="0"/>
              <w:marTop w:val="0"/>
              <w:marBottom w:val="0"/>
              <w:divBdr>
                <w:top w:val="none" w:sz="0" w:space="0" w:color="auto"/>
                <w:left w:val="none" w:sz="0" w:space="0" w:color="auto"/>
                <w:bottom w:val="none" w:sz="0" w:space="0" w:color="auto"/>
                <w:right w:val="none" w:sz="0" w:space="0" w:color="auto"/>
              </w:divBdr>
              <w:divsChild>
                <w:div w:id="201481739">
                  <w:marLeft w:val="0"/>
                  <w:marRight w:val="0"/>
                  <w:marTop w:val="0"/>
                  <w:marBottom w:val="0"/>
                  <w:divBdr>
                    <w:top w:val="none" w:sz="0" w:space="0" w:color="auto"/>
                    <w:left w:val="none" w:sz="0" w:space="0" w:color="auto"/>
                    <w:bottom w:val="none" w:sz="0" w:space="0" w:color="auto"/>
                    <w:right w:val="none" w:sz="0" w:space="0" w:color="auto"/>
                  </w:divBdr>
                  <w:divsChild>
                    <w:div w:id="500194896">
                      <w:marLeft w:val="0"/>
                      <w:marRight w:val="0"/>
                      <w:marTop w:val="0"/>
                      <w:marBottom w:val="0"/>
                      <w:divBdr>
                        <w:top w:val="none" w:sz="0" w:space="0" w:color="auto"/>
                        <w:left w:val="none" w:sz="0" w:space="0" w:color="auto"/>
                        <w:bottom w:val="none" w:sz="0" w:space="0" w:color="auto"/>
                        <w:right w:val="none" w:sz="0" w:space="0" w:color="auto"/>
                      </w:divBdr>
                    </w:div>
                    <w:div w:id="1377850331">
                      <w:marLeft w:val="0"/>
                      <w:marRight w:val="0"/>
                      <w:marTop w:val="0"/>
                      <w:marBottom w:val="0"/>
                      <w:divBdr>
                        <w:top w:val="none" w:sz="0" w:space="0" w:color="auto"/>
                        <w:left w:val="none" w:sz="0" w:space="0" w:color="auto"/>
                        <w:bottom w:val="none" w:sz="0" w:space="0" w:color="auto"/>
                        <w:right w:val="none" w:sz="0" w:space="0" w:color="auto"/>
                      </w:divBdr>
                    </w:div>
                    <w:div w:id="33294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76845">
          <w:marLeft w:val="0"/>
          <w:marRight w:val="0"/>
          <w:marTop w:val="225"/>
          <w:marBottom w:val="225"/>
          <w:divBdr>
            <w:top w:val="none" w:sz="0" w:space="0" w:color="auto"/>
            <w:left w:val="none" w:sz="0" w:space="0" w:color="auto"/>
            <w:bottom w:val="none" w:sz="0" w:space="0" w:color="auto"/>
            <w:right w:val="none" w:sz="0" w:space="0" w:color="auto"/>
          </w:divBdr>
          <w:divsChild>
            <w:div w:id="572617345">
              <w:marLeft w:val="0"/>
              <w:marRight w:val="0"/>
              <w:marTop w:val="0"/>
              <w:marBottom w:val="0"/>
              <w:divBdr>
                <w:top w:val="none" w:sz="0" w:space="0" w:color="auto"/>
                <w:left w:val="none" w:sz="0" w:space="0" w:color="auto"/>
                <w:bottom w:val="none" w:sz="0" w:space="0" w:color="auto"/>
                <w:right w:val="none" w:sz="0" w:space="0" w:color="auto"/>
              </w:divBdr>
            </w:div>
            <w:div w:id="17244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13854">
      <w:bodyDiv w:val="1"/>
      <w:marLeft w:val="0"/>
      <w:marRight w:val="0"/>
      <w:marTop w:val="0"/>
      <w:marBottom w:val="0"/>
      <w:divBdr>
        <w:top w:val="none" w:sz="0" w:space="0" w:color="auto"/>
        <w:left w:val="none" w:sz="0" w:space="0" w:color="auto"/>
        <w:bottom w:val="none" w:sz="0" w:space="0" w:color="auto"/>
        <w:right w:val="none" w:sz="0" w:space="0" w:color="auto"/>
      </w:divBdr>
      <w:divsChild>
        <w:div w:id="1369986364">
          <w:marLeft w:val="0"/>
          <w:marRight w:val="0"/>
          <w:marTop w:val="0"/>
          <w:marBottom w:val="120"/>
          <w:divBdr>
            <w:top w:val="none" w:sz="0" w:space="0" w:color="auto"/>
            <w:left w:val="none" w:sz="0" w:space="0" w:color="auto"/>
            <w:bottom w:val="none" w:sz="0" w:space="0" w:color="auto"/>
            <w:right w:val="none" w:sz="0" w:space="0" w:color="auto"/>
          </w:divBdr>
          <w:divsChild>
            <w:div w:id="918636995">
              <w:marLeft w:val="0"/>
              <w:marRight w:val="0"/>
              <w:marTop w:val="0"/>
              <w:marBottom w:val="0"/>
              <w:divBdr>
                <w:top w:val="none" w:sz="0" w:space="0" w:color="auto"/>
                <w:left w:val="none" w:sz="0" w:space="0" w:color="auto"/>
                <w:bottom w:val="none" w:sz="0" w:space="0" w:color="auto"/>
                <w:right w:val="none" w:sz="0" w:space="0" w:color="auto"/>
              </w:divBdr>
              <w:divsChild>
                <w:div w:id="1728457959">
                  <w:marLeft w:val="0"/>
                  <w:marRight w:val="0"/>
                  <w:marTop w:val="0"/>
                  <w:marBottom w:val="0"/>
                  <w:divBdr>
                    <w:top w:val="none" w:sz="0" w:space="0" w:color="auto"/>
                    <w:left w:val="none" w:sz="0" w:space="0" w:color="auto"/>
                    <w:bottom w:val="none" w:sz="0" w:space="0" w:color="auto"/>
                    <w:right w:val="none" w:sz="0" w:space="0" w:color="auto"/>
                  </w:divBdr>
                  <w:divsChild>
                    <w:div w:id="39081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669633">
          <w:marLeft w:val="0"/>
          <w:marRight w:val="0"/>
          <w:marTop w:val="0"/>
          <w:marBottom w:val="0"/>
          <w:divBdr>
            <w:top w:val="none" w:sz="0" w:space="0" w:color="auto"/>
            <w:left w:val="none" w:sz="0" w:space="0" w:color="auto"/>
            <w:bottom w:val="none" w:sz="0" w:space="0" w:color="auto"/>
            <w:right w:val="none" w:sz="0" w:space="0" w:color="auto"/>
          </w:divBdr>
        </w:div>
      </w:divsChild>
    </w:div>
    <w:div w:id="1576089980">
      <w:bodyDiv w:val="1"/>
      <w:marLeft w:val="0"/>
      <w:marRight w:val="0"/>
      <w:marTop w:val="0"/>
      <w:marBottom w:val="0"/>
      <w:divBdr>
        <w:top w:val="none" w:sz="0" w:space="0" w:color="auto"/>
        <w:left w:val="none" w:sz="0" w:space="0" w:color="auto"/>
        <w:bottom w:val="none" w:sz="0" w:space="0" w:color="auto"/>
        <w:right w:val="none" w:sz="0" w:space="0" w:color="auto"/>
      </w:divBdr>
    </w:div>
    <w:div w:id="1577667978">
      <w:bodyDiv w:val="1"/>
      <w:marLeft w:val="0"/>
      <w:marRight w:val="0"/>
      <w:marTop w:val="0"/>
      <w:marBottom w:val="0"/>
      <w:divBdr>
        <w:top w:val="none" w:sz="0" w:space="0" w:color="auto"/>
        <w:left w:val="none" w:sz="0" w:space="0" w:color="auto"/>
        <w:bottom w:val="none" w:sz="0" w:space="0" w:color="auto"/>
        <w:right w:val="none" w:sz="0" w:space="0" w:color="auto"/>
      </w:divBdr>
      <w:divsChild>
        <w:div w:id="620651420">
          <w:marLeft w:val="0"/>
          <w:marRight w:val="0"/>
          <w:marTop w:val="0"/>
          <w:marBottom w:val="0"/>
          <w:divBdr>
            <w:top w:val="none" w:sz="0" w:space="0" w:color="auto"/>
            <w:left w:val="none" w:sz="0" w:space="0" w:color="auto"/>
            <w:bottom w:val="none" w:sz="0" w:space="0" w:color="auto"/>
            <w:right w:val="none" w:sz="0" w:space="0" w:color="auto"/>
          </w:divBdr>
          <w:divsChild>
            <w:div w:id="473909427">
              <w:marLeft w:val="0"/>
              <w:marRight w:val="0"/>
              <w:marTop w:val="0"/>
              <w:marBottom w:val="0"/>
              <w:divBdr>
                <w:top w:val="none" w:sz="0" w:space="0" w:color="auto"/>
                <w:left w:val="none" w:sz="0" w:space="0" w:color="auto"/>
                <w:bottom w:val="none" w:sz="0" w:space="0" w:color="auto"/>
                <w:right w:val="none" w:sz="0" w:space="0" w:color="auto"/>
              </w:divBdr>
              <w:divsChild>
                <w:div w:id="1568956023">
                  <w:marLeft w:val="0"/>
                  <w:marRight w:val="0"/>
                  <w:marTop w:val="0"/>
                  <w:marBottom w:val="0"/>
                  <w:divBdr>
                    <w:top w:val="none" w:sz="0" w:space="0" w:color="auto"/>
                    <w:left w:val="none" w:sz="0" w:space="0" w:color="auto"/>
                    <w:bottom w:val="none" w:sz="0" w:space="0" w:color="auto"/>
                    <w:right w:val="none" w:sz="0" w:space="0" w:color="auto"/>
                  </w:divBdr>
                  <w:divsChild>
                    <w:div w:id="24703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230568">
          <w:marLeft w:val="0"/>
          <w:marRight w:val="0"/>
          <w:marTop w:val="0"/>
          <w:marBottom w:val="0"/>
          <w:divBdr>
            <w:top w:val="none" w:sz="0" w:space="0" w:color="auto"/>
            <w:left w:val="none" w:sz="0" w:space="0" w:color="auto"/>
            <w:bottom w:val="none" w:sz="0" w:space="0" w:color="auto"/>
            <w:right w:val="none" w:sz="0" w:space="0" w:color="auto"/>
          </w:divBdr>
          <w:divsChild>
            <w:div w:id="1791970062">
              <w:marLeft w:val="0"/>
              <w:marRight w:val="0"/>
              <w:marTop w:val="0"/>
              <w:marBottom w:val="0"/>
              <w:divBdr>
                <w:top w:val="none" w:sz="0" w:space="0" w:color="auto"/>
                <w:left w:val="none" w:sz="0" w:space="0" w:color="auto"/>
                <w:bottom w:val="none" w:sz="0" w:space="0" w:color="auto"/>
                <w:right w:val="none" w:sz="0" w:space="0" w:color="auto"/>
              </w:divBdr>
              <w:divsChild>
                <w:div w:id="309336372">
                  <w:marLeft w:val="0"/>
                  <w:marRight w:val="0"/>
                  <w:marTop w:val="0"/>
                  <w:marBottom w:val="0"/>
                  <w:divBdr>
                    <w:top w:val="none" w:sz="0" w:space="0" w:color="auto"/>
                    <w:left w:val="none" w:sz="0" w:space="0" w:color="auto"/>
                    <w:bottom w:val="none" w:sz="0" w:space="0" w:color="auto"/>
                    <w:right w:val="none" w:sz="0" w:space="0" w:color="auto"/>
                  </w:divBdr>
                  <w:divsChild>
                    <w:div w:id="112020222">
                      <w:marLeft w:val="0"/>
                      <w:marRight w:val="0"/>
                      <w:marTop w:val="0"/>
                      <w:marBottom w:val="0"/>
                      <w:divBdr>
                        <w:top w:val="none" w:sz="0" w:space="0" w:color="auto"/>
                        <w:left w:val="none" w:sz="0" w:space="0" w:color="auto"/>
                        <w:bottom w:val="none" w:sz="0" w:space="0" w:color="auto"/>
                        <w:right w:val="none" w:sz="0" w:space="0" w:color="auto"/>
                      </w:divBdr>
                      <w:divsChild>
                        <w:div w:id="1274173206">
                          <w:marLeft w:val="0"/>
                          <w:marRight w:val="0"/>
                          <w:marTop w:val="0"/>
                          <w:marBottom w:val="0"/>
                          <w:divBdr>
                            <w:top w:val="none" w:sz="0" w:space="0" w:color="auto"/>
                            <w:left w:val="none" w:sz="0" w:space="0" w:color="auto"/>
                            <w:bottom w:val="none" w:sz="0" w:space="0" w:color="auto"/>
                            <w:right w:val="none" w:sz="0" w:space="0" w:color="auto"/>
                          </w:divBdr>
                          <w:divsChild>
                            <w:div w:id="866212152">
                              <w:marLeft w:val="0"/>
                              <w:marRight w:val="0"/>
                              <w:marTop w:val="0"/>
                              <w:marBottom w:val="0"/>
                              <w:divBdr>
                                <w:top w:val="none" w:sz="0" w:space="0" w:color="auto"/>
                                <w:left w:val="none" w:sz="0" w:space="0" w:color="auto"/>
                                <w:bottom w:val="none" w:sz="0" w:space="0" w:color="auto"/>
                                <w:right w:val="none" w:sz="0" w:space="0" w:color="auto"/>
                              </w:divBdr>
                              <w:divsChild>
                                <w:div w:id="1757436275">
                                  <w:marLeft w:val="0"/>
                                  <w:marRight w:val="0"/>
                                  <w:marTop w:val="0"/>
                                  <w:marBottom w:val="0"/>
                                  <w:divBdr>
                                    <w:top w:val="none" w:sz="0" w:space="0" w:color="auto"/>
                                    <w:left w:val="none" w:sz="0" w:space="0" w:color="auto"/>
                                    <w:bottom w:val="none" w:sz="0" w:space="0" w:color="auto"/>
                                    <w:right w:val="none" w:sz="0" w:space="0" w:color="auto"/>
                                  </w:divBdr>
                                  <w:divsChild>
                                    <w:div w:id="776871857">
                                      <w:marLeft w:val="0"/>
                                      <w:marRight w:val="0"/>
                                      <w:marTop w:val="0"/>
                                      <w:marBottom w:val="0"/>
                                      <w:divBdr>
                                        <w:top w:val="none" w:sz="0" w:space="0" w:color="auto"/>
                                        <w:left w:val="none" w:sz="0" w:space="0" w:color="auto"/>
                                        <w:bottom w:val="none" w:sz="0" w:space="0" w:color="auto"/>
                                        <w:right w:val="none" w:sz="0" w:space="0" w:color="auto"/>
                                      </w:divBdr>
                                      <w:divsChild>
                                        <w:div w:id="1928004289">
                                          <w:marLeft w:val="0"/>
                                          <w:marRight w:val="0"/>
                                          <w:marTop w:val="0"/>
                                          <w:marBottom w:val="0"/>
                                          <w:divBdr>
                                            <w:top w:val="none" w:sz="0" w:space="0" w:color="auto"/>
                                            <w:left w:val="none" w:sz="0" w:space="0" w:color="auto"/>
                                            <w:bottom w:val="none" w:sz="0" w:space="0" w:color="auto"/>
                                            <w:right w:val="none" w:sz="0" w:space="0" w:color="auto"/>
                                          </w:divBdr>
                                        </w:div>
                                        <w:div w:id="2016416383">
                                          <w:marLeft w:val="0"/>
                                          <w:marRight w:val="0"/>
                                          <w:marTop w:val="0"/>
                                          <w:marBottom w:val="0"/>
                                          <w:divBdr>
                                            <w:top w:val="none" w:sz="0" w:space="0" w:color="auto"/>
                                            <w:left w:val="none" w:sz="0" w:space="0" w:color="auto"/>
                                            <w:bottom w:val="none" w:sz="0" w:space="0" w:color="auto"/>
                                            <w:right w:val="none" w:sz="0" w:space="0" w:color="auto"/>
                                          </w:divBdr>
                                          <w:divsChild>
                                            <w:div w:id="1201897177">
                                              <w:marLeft w:val="0"/>
                                              <w:marRight w:val="0"/>
                                              <w:marTop w:val="0"/>
                                              <w:marBottom w:val="0"/>
                                              <w:divBdr>
                                                <w:top w:val="none" w:sz="0" w:space="0" w:color="auto"/>
                                                <w:left w:val="none" w:sz="0" w:space="0" w:color="auto"/>
                                                <w:bottom w:val="none" w:sz="0" w:space="0" w:color="auto"/>
                                                <w:right w:val="none" w:sz="0" w:space="0" w:color="auto"/>
                                              </w:divBdr>
                                              <w:divsChild>
                                                <w:div w:id="113429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1377880">
      <w:bodyDiv w:val="1"/>
      <w:marLeft w:val="0"/>
      <w:marRight w:val="0"/>
      <w:marTop w:val="0"/>
      <w:marBottom w:val="0"/>
      <w:divBdr>
        <w:top w:val="none" w:sz="0" w:space="0" w:color="auto"/>
        <w:left w:val="none" w:sz="0" w:space="0" w:color="auto"/>
        <w:bottom w:val="none" w:sz="0" w:space="0" w:color="auto"/>
        <w:right w:val="none" w:sz="0" w:space="0" w:color="auto"/>
      </w:divBdr>
      <w:divsChild>
        <w:div w:id="1652830681">
          <w:marLeft w:val="0"/>
          <w:marRight w:val="0"/>
          <w:marTop w:val="0"/>
          <w:marBottom w:val="0"/>
          <w:divBdr>
            <w:top w:val="none" w:sz="0" w:space="0" w:color="auto"/>
            <w:left w:val="none" w:sz="0" w:space="0" w:color="auto"/>
            <w:bottom w:val="none" w:sz="0" w:space="0" w:color="auto"/>
            <w:right w:val="none" w:sz="0" w:space="0" w:color="auto"/>
          </w:divBdr>
        </w:div>
      </w:divsChild>
    </w:div>
    <w:div w:id="1619137406">
      <w:bodyDiv w:val="1"/>
      <w:marLeft w:val="0"/>
      <w:marRight w:val="0"/>
      <w:marTop w:val="0"/>
      <w:marBottom w:val="0"/>
      <w:divBdr>
        <w:top w:val="none" w:sz="0" w:space="0" w:color="auto"/>
        <w:left w:val="none" w:sz="0" w:space="0" w:color="auto"/>
        <w:bottom w:val="none" w:sz="0" w:space="0" w:color="auto"/>
        <w:right w:val="none" w:sz="0" w:space="0" w:color="auto"/>
      </w:divBdr>
      <w:divsChild>
        <w:div w:id="1179155721">
          <w:marLeft w:val="0"/>
          <w:marRight w:val="0"/>
          <w:marTop w:val="0"/>
          <w:marBottom w:val="0"/>
          <w:divBdr>
            <w:top w:val="none" w:sz="0" w:space="0" w:color="auto"/>
            <w:left w:val="none" w:sz="0" w:space="0" w:color="auto"/>
            <w:bottom w:val="none" w:sz="0" w:space="0" w:color="auto"/>
            <w:right w:val="none" w:sz="0" w:space="0" w:color="auto"/>
          </w:divBdr>
        </w:div>
      </w:divsChild>
    </w:div>
    <w:div w:id="1680738138">
      <w:bodyDiv w:val="1"/>
      <w:marLeft w:val="0"/>
      <w:marRight w:val="0"/>
      <w:marTop w:val="0"/>
      <w:marBottom w:val="0"/>
      <w:divBdr>
        <w:top w:val="none" w:sz="0" w:space="0" w:color="auto"/>
        <w:left w:val="none" w:sz="0" w:space="0" w:color="auto"/>
        <w:bottom w:val="none" w:sz="0" w:space="0" w:color="auto"/>
        <w:right w:val="none" w:sz="0" w:space="0" w:color="auto"/>
      </w:divBdr>
      <w:divsChild>
        <w:div w:id="436483673">
          <w:marLeft w:val="0"/>
          <w:marRight w:val="0"/>
          <w:marTop w:val="0"/>
          <w:marBottom w:val="0"/>
          <w:divBdr>
            <w:top w:val="none" w:sz="0" w:space="0" w:color="auto"/>
            <w:left w:val="none" w:sz="0" w:space="0" w:color="auto"/>
            <w:bottom w:val="none" w:sz="0" w:space="0" w:color="auto"/>
            <w:right w:val="none" w:sz="0" w:space="0" w:color="auto"/>
          </w:divBdr>
          <w:divsChild>
            <w:div w:id="54745722">
              <w:marLeft w:val="0"/>
              <w:marRight w:val="0"/>
              <w:marTop w:val="0"/>
              <w:marBottom w:val="0"/>
              <w:divBdr>
                <w:top w:val="none" w:sz="0" w:space="0" w:color="auto"/>
                <w:left w:val="none" w:sz="0" w:space="0" w:color="auto"/>
                <w:bottom w:val="none" w:sz="0" w:space="0" w:color="auto"/>
                <w:right w:val="none" w:sz="0" w:space="0" w:color="auto"/>
              </w:divBdr>
            </w:div>
          </w:divsChild>
        </w:div>
        <w:div w:id="24332148">
          <w:marLeft w:val="0"/>
          <w:marRight w:val="0"/>
          <w:marTop w:val="0"/>
          <w:marBottom w:val="150"/>
          <w:divBdr>
            <w:top w:val="none" w:sz="0" w:space="0" w:color="auto"/>
            <w:left w:val="none" w:sz="0" w:space="0" w:color="auto"/>
            <w:bottom w:val="none" w:sz="0" w:space="0" w:color="auto"/>
            <w:right w:val="none" w:sz="0" w:space="0" w:color="auto"/>
          </w:divBdr>
          <w:divsChild>
            <w:div w:id="1735200175">
              <w:marLeft w:val="0"/>
              <w:marRight w:val="0"/>
              <w:marTop w:val="0"/>
              <w:marBottom w:val="0"/>
              <w:divBdr>
                <w:top w:val="none" w:sz="0" w:space="0" w:color="auto"/>
                <w:left w:val="none" w:sz="0" w:space="0" w:color="auto"/>
                <w:bottom w:val="none" w:sz="0" w:space="0" w:color="auto"/>
                <w:right w:val="none" w:sz="0" w:space="0" w:color="auto"/>
              </w:divBdr>
              <w:divsChild>
                <w:div w:id="952976952">
                  <w:marLeft w:val="0"/>
                  <w:marRight w:val="0"/>
                  <w:marTop w:val="0"/>
                  <w:marBottom w:val="0"/>
                  <w:divBdr>
                    <w:top w:val="none" w:sz="0" w:space="0" w:color="auto"/>
                    <w:left w:val="none" w:sz="0" w:space="0" w:color="auto"/>
                    <w:bottom w:val="none" w:sz="0" w:space="0" w:color="auto"/>
                    <w:right w:val="none" w:sz="0" w:space="0" w:color="auto"/>
                  </w:divBdr>
                  <w:divsChild>
                    <w:div w:id="210399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679272">
          <w:marLeft w:val="0"/>
          <w:marRight w:val="0"/>
          <w:marTop w:val="30"/>
          <w:marBottom w:val="105"/>
          <w:divBdr>
            <w:top w:val="none" w:sz="0" w:space="0" w:color="auto"/>
            <w:left w:val="none" w:sz="0" w:space="0" w:color="auto"/>
            <w:bottom w:val="none" w:sz="0" w:space="0" w:color="auto"/>
            <w:right w:val="none" w:sz="0" w:space="0" w:color="auto"/>
          </w:divBdr>
          <w:divsChild>
            <w:div w:id="1120681967">
              <w:marLeft w:val="0"/>
              <w:marRight w:val="0"/>
              <w:marTop w:val="0"/>
              <w:marBottom w:val="0"/>
              <w:divBdr>
                <w:top w:val="none" w:sz="0" w:space="0" w:color="auto"/>
                <w:left w:val="none" w:sz="0" w:space="0" w:color="auto"/>
                <w:bottom w:val="none" w:sz="0" w:space="0" w:color="auto"/>
                <w:right w:val="none" w:sz="0" w:space="0" w:color="auto"/>
              </w:divBdr>
              <w:divsChild>
                <w:div w:id="1798526103">
                  <w:marLeft w:val="0"/>
                  <w:marRight w:val="0"/>
                  <w:marTop w:val="0"/>
                  <w:marBottom w:val="0"/>
                  <w:divBdr>
                    <w:top w:val="none" w:sz="0" w:space="0" w:color="auto"/>
                    <w:left w:val="none" w:sz="0" w:space="0" w:color="auto"/>
                    <w:bottom w:val="none" w:sz="0" w:space="0" w:color="auto"/>
                    <w:right w:val="none" w:sz="0" w:space="0" w:color="auto"/>
                  </w:divBdr>
                  <w:divsChild>
                    <w:div w:id="351691158">
                      <w:marLeft w:val="0"/>
                      <w:marRight w:val="0"/>
                      <w:marTop w:val="0"/>
                      <w:marBottom w:val="0"/>
                      <w:divBdr>
                        <w:top w:val="none" w:sz="0" w:space="0" w:color="auto"/>
                        <w:left w:val="none" w:sz="0" w:space="0" w:color="auto"/>
                        <w:bottom w:val="none" w:sz="0" w:space="0" w:color="auto"/>
                        <w:right w:val="none" w:sz="0" w:space="0" w:color="auto"/>
                      </w:divBdr>
                      <w:divsChild>
                        <w:div w:id="14732501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281844">
      <w:bodyDiv w:val="1"/>
      <w:marLeft w:val="0"/>
      <w:marRight w:val="0"/>
      <w:marTop w:val="0"/>
      <w:marBottom w:val="0"/>
      <w:divBdr>
        <w:top w:val="none" w:sz="0" w:space="0" w:color="auto"/>
        <w:left w:val="none" w:sz="0" w:space="0" w:color="auto"/>
        <w:bottom w:val="none" w:sz="0" w:space="0" w:color="auto"/>
        <w:right w:val="none" w:sz="0" w:space="0" w:color="auto"/>
      </w:divBdr>
    </w:div>
    <w:div w:id="1731536510">
      <w:bodyDiv w:val="1"/>
      <w:marLeft w:val="0"/>
      <w:marRight w:val="0"/>
      <w:marTop w:val="0"/>
      <w:marBottom w:val="0"/>
      <w:divBdr>
        <w:top w:val="none" w:sz="0" w:space="0" w:color="auto"/>
        <w:left w:val="none" w:sz="0" w:space="0" w:color="auto"/>
        <w:bottom w:val="none" w:sz="0" w:space="0" w:color="auto"/>
        <w:right w:val="none" w:sz="0" w:space="0" w:color="auto"/>
      </w:divBdr>
    </w:div>
    <w:div w:id="1756124404">
      <w:bodyDiv w:val="1"/>
      <w:marLeft w:val="0"/>
      <w:marRight w:val="0"/>
      <w:marTop w:val="0"/>
      <w:marBottom w:val="0"/>
      <w:divBdr>
        <w:top w:val="none" w:sz="0" w:space="0" w:color="auto"/>
        <w:left w:val="none" w:sz="0" w:space="0" w:color="auto"/>
        <w:bottom w:val="none" w:sz="0" w:space="0" w:color="auto"/>
        <w:right w:val="none" w:sz="0" w:space="0" w:color="auto"/>
      </w:divBdr>
    </w:div>
    <w:div w:id="1863594397">
      <w:bodyDiv w:val="1"/>
      <w:marLeft w:val="0"/>
      <w:marRight w:val="0"/>
      <w:marTop w:val="0"/>
      <w:marBottom w:val="0"/>
      <w:divBdr>
        <w:top w:val="none" w:sz="0" w:space="0" w:color="auto"/>
        <w:left w:val="none" w:sz="0" w:space="0" w:color="auto"/>
        <w:bottom w:val="none" w:sz="0" w:space="0" w:color="auto"/>
        <w:right w:val="none" w:sz="0" w:space="0" w:color="auto"/>
      </w:divBdr>
    </w:div>
    <w:div w:id="2032678594">
      <w:bodyDiv w:val="1"/>
      <w:marLeft w:val="0"/>
      <w:marRight w:val="0"/>
      <w:marTop w:val="0"/>
      <w:marBottom w:val="0"/>
      <w:divBdr>
        <w:top w:val="none" w:sz="0" w:space="0" w:color="auto"/>
        <w:left w:val="none" w:sz="0" w:space="0" w:color="auto"/>
        <w:bottom w:val="none" w:sz="0" w:space="0" w:color="auto"/>
        <w:right w:val="none" w:sz="0" w:space="0" w:color="auto"/>
      </w:divBdr>
      <w:divsChild>
        <w:div w:id="1340431074">
          <w:marLeft w:val="-225"/>
          <w:marRight w:val="-225"/>
          <w:marTop w:val="0"/>
          <w:marBottom w:val="0"/>
          <w:divBdr>
            <w:top w:val="none" w:sz="0" w:space="0" w:color="auto"/>
            <w:left w:val="none" w:sz="0" w:space="0" w:color="auto"/>
            <w:bottom w:val="none" w:sz="0" w:space="0" w:color="auto"/>
            <w:right w:val="none" w:sz="0" w:space="0" w:color="auto"/>
          </w:divBdr>
          <w:divsChild>
            <w:div w:id="1856068973">
              <w:marLeft w:val="0"/>
              <w:marRight w:val="0"/>
              <w:marTop w:val="0"/>
              <w:marBottom w:val="0"/>
              <w:divBdr>
                <w:top w:val="none" w:sz="0" w:space="0" w:color="auto"/>
                <w:left w:val="none" w:sz="0" w:space="0" w:color="auto"/>
                <w:bottom w:val="none" w:sz="0" w:space="0" w:color="auto"/>
                <w:right w:val="none" w:sz="0" w:space="0" w:color="auto"/>
              </w:divBdr>
            </w:div>
          </w:divsChild>
        </w:div>
        <w:div w:id="194773472">
          <w:marLeft w:val="-225"/>
          <w:marRight w:val="-225"/>
          <w:marTop w:val="0"/>
          <w:marBottom w:val="0"/>
          <w:divBdr>
            <w:top w:val="none" w:sz="0" w:space="0" w:color="auto"/>
            <w:left w:val="none" w:sz="0" w:space="0" w:color="auto"/>
            <w:bottom w:val="none" w:sz="0" w:space="0" w:color="auto"/>
            <w:right w:val="none" w:sz="0" w:space="0" w:color="auto"/>
          </w:divBdr>
          <w:divsChild>
            <w:div w:id="97252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ona.spotswood@bristol.ac.uk" TargetMode="External"/><Relationship Id="rId13" Type="http://schemas.openxmlformats.org/officeDocument/2006/relationships/hyperlink" Target="https://orcid.org/0000-0002-1899-394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orcid.org/0000-0002-1693-9018"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ra.spear@aru.ac.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g.wiltshire@lboro.ac.uk"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orcid.org/0000-0003-1223-2012"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90FBE-7FCC-4169-856D-77E85D659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19</Pages>
  <Words>8299</Words>
  <Characters>47306</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Spotswood</dc:creator>
  <cp:keywords/>
  <dc:description/>
  <cp:lastModifiedBy>Spear, Sara</cp:lastModifiedBy>
  <cp:revision>7</cp:revision>
  <cp:lastPrinted>2020-10-01T01:34:00Z</cp:lastPrinted>
  <dcterms:created xsi:type="dcterms:W3CDTF">2020-10-22T20:17:00Z</dcterms:created>
  <dcterms:modified xsi:type="dcterms:W3CDTF">2021-03-03T21:47:00Z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id="xam2862Y"/&gt;&lt;style id="http://www.zotero.org/styles/apa" locale="en-US" hasBibliography="1" bibliographyStyleHasBeenSet="0"/&gt;&lt;prefs&gt;&lt;pref name="fieldType" value="Field"/&gt;&lt;/prefs&gt;&lt;/data&gt;</vt:lpwstr>
  </property>
</Properties>
</file>