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F1F3D4" w14:textId="77777777" w:rsidR="00813FF8" w:rsidRPr="00ED34AB" w:rsidRDefault="00813FF8" w:rsidP="00ED34AB">
      <w:pPr>
        <w:spacing w:line="480" w:lineRule="auto"/>
        <w:rPr>
          <w:rFonts w:ascii="Times New Roman" w:hAnsi="Times New Roman"/>
          <w:b/>
          <w:bCs/>
          <w:sz w:val="24"/>
          <w:szCs w:val="24"/>
        </w:rPr>
      </w:pPr>
      <w:r w:rsidRPr="00ED34AB">
        <w:rPr>
          <w:rFonts w:ascii="Times New Roman" w:hAnsi="Times New Roman"/>
          <w:b/>
          <w:bCs/>
          <w:sz w:val="24"/>
          <w:szCs w:val="24"/>
        </w:rPr>
        <w:t xml:space="preserve">A reflection on the value of Acceptance and Commitment Therapy for promoting good mental health in the workplace: a service user perspective </w:t>
      </w:r>
    </w:p>
    <w:p w14:paraId="3A37DD97" w14:textId="30DD5B4A" w:rsidR="00813FF8" w:rsidRPr="00ED34AB" w:rsidRDefault="00813FF8" w:rsidP="00ED34AB">
      <w:pPr>
        <w:spacing w:line="480" w:lineRule="auto"/>
        <w:rPr>
          <w:rFonts w:ascii="Times New Roman" w:hAnsi="Times New Roman"/>
          <w:sz w:val="24"/>
          <w:szCs w:val="24"/>
        </w:rPr>
      </w:pPr>
      <w:proofErr w:type="spellStart"/>
      <w:r w:rsidRPr="00ED34AB">
        <w:rPr>
          <w:rFonts w:ascii="Times New Roman" w:hAnsi="Times New Roman"/>
          <w:sz w:val="24"/>
          <w:szCs w:val="24"/>
        </w:rPr>
        <w:t>Dr.</w:t>
      </w:r>
      <w:proofErr w:type="spellEnd"/>
      <w:r w:rsidRPr="00ED34AB">
        <w:rPr>
          <w:rFonts w:ascii="Times New Roman" w:hAnsi="Times New Roman"/>
          <w:sz w:val="24"/>
          <w:szCs w:val="24"/>
        </w:rPr>
        <w:t xml:space="preserve"> Joanna Fox</w:t>
      </w:r>
    </w:p>
    <w:p w14:paraId="0C3CAC65" w14:textId="77777777" w:rsidR="00813FF8" w:rsidRPr="00ED34AB" w:rsidRDefault="00813FF8" w:rsidP="00ED34AB">
      <w:pPr>
        <w:spacing w:line="480" w:lineRule="auto"/>
        <w:rPr>
          <w:rFonts w:ascii="Times New Roman" w:hAnsi="Times New Roman"/>
          <w:sz w:val="24"/>
          <w:szCs w:val="24"/>
        </w:rPr>
      </w:pPr>
      <w:r w:rsidRPr="00ED34AB">
        <w:rPr>
          <w:rFonts w:ascii="Times New Roman" w:hAnsi="Times New Roman"/>
          <w:sz w:val="24"/>
          <w:szCs w:val="24"/>
        </w:rPr>
        <w:t>School of Education and Social Care</w:t>
      </w:r>
    </w:p>
    <w:p w14:paraId="0EAE5D8F" w14:textId="77777777" w:rsidR="00813FF8" w:rsidRPr="00ED34AB" w:rsidRDefault="00813FF8" w:rsidP="00ED34AB">
      <w:pPr>
        <w:spacing w:line="480" w:lineRule="auto"/>
        <w:rPr>
          <w:rFonts w:ascii="Times New Roman" w:hAnsi="Times New Roman"/>
          <w:sz w:val="24"/>
          <w:szCs w:val="24"/>
        </w:rPr>
      </w:pPr>
      <w:r w:rsidRPr="00ED34AB">
        <w:rPr>
          <w:rFonts w:ascii="Times New Roman" w:hAnsi="Times New Roman"/>
          <w:sz w:val="24"/>
          <w:szCs w:val="24"/>
        </w:rPr>
        <w:t>Faculty of Health, Education, Medicine, and Social Care.</w:t>
      </w:r>
    </w:p>
    <w:p w14:paraId="5247F9A2" w14:textId="77777777" w:rsidR="00813FF8" w:rsidRPr="00ED34AB" w:rsidRDefault="00813FF8" w:rsidP="00ED34AB">
      <w:pPr>
        <w:spacing w:line="480" w:lineRule="auto"/>
        <w:rPr>
          <w:rFonts w:ascii="Times New Roman" w:hAnsi="Times New Roman"/>
          <w:sz w:val="24"/>
          <w:szCs w:val="24"/>
        </w:rPr>
      </w:pPr>
      <w:r w:rsidRPr="00ED34AB">
        <w:rPr>
          <w:rFonts w:ascii="Times New Roman" w:hAnsi="Times New Roman"/>
          <w:sz w:val="24"/>
          <w:szCs w:val="24"/>
        </w:rPr>
        <w:t>Anglia Ruskin University</w:t>
      </w:r>
    </w:p>
    <w:p w14:paraId="2E40AF05" w14:textId="77777777" w:rsidR="00813FF8" w:rsidRPr="00ED34AB" w:rsidRDefault="00813FF8" w:rsidP="00ED34AB">
      <w:pPr>
        <w:spacing w:line="480" w:lineRule="auto"/>
        <w:rPr>
          <w:rFonts w:ascii="Times New Roman" w:hAnsi="Times New Roman"/>
          <w:sz w:val="24"/>
          <w:szCs w:val="24"/>
        </w:rPr>
      </w:pPr>
      <w:r w:rsidRPr="00ED34AB">
        <w:rPr>
          <w:rFonts w:ascii="Times New Roman" w:hAnsi="Times New Roman"/>
          <w:sz w:val="24"/>
          <w:szCs w:val="24"/>
        </w:rPr>
        <w:t>East Road</w:t>
      </w:r>
    </w:p>
    <w:p w14:paraId="02870D44" w14:textId="77777777" w:rsidR="00813FF8" w:rsidRPr="00ED34AB" w:rsidRDefault="00813FF8" w:rsidP="00ED34AB">
      <w:pPr>
        <w:spacing w:line="480" w:lineRule="auto"/>
        <w:rPr>
          <w:rFonts w:ascii="Times New Roman" w:hAnsi="Times New Roman"/>
          <w:sz w:val="24"/>
          <w:szCs w:val="24"/>
        </w:rPr>
      </w:pPr>
      <w:r w:rsidRPr="00ED34AB">
        <w:rPr>
          <w:rFonts w:ascii="Times New Roman" w:hAnsi="Times New Roman"/>
          <w:sz w:val="24"/>
          <w:szCs w:val="24"/>
        </w:rPr>
        <w:t>Cambridge</w:t>
      </w:r>
    </w:p>
    <w:p w14:paraId="121490E5" w14:textId="77777777" w:rsidR="00813FF8" w:rsidRPr="00ED34AB" w:rsidRDefault="00813FF8" w:rsidP="00ED34AB">
      <w:pPr>
        <w:spacing w:line="480" w:lineRule="auto"/>
        <w:rPr>
          <w:rFonts w:ascii="Times New Roman" w:hAnsi="Times New Roman"/>
          <w:sz w:val="24"/>
          <w:szCs w:val="24"/>
        </w:rPr>
      </w:pPr>
      <w:r w:rsidRPr="00ED34AB">
        <w:rPr>
          <w:rFonts w:ascii="Times New Roman" w:hAnsi="Times New Roman"/>
          <w:sz w:val="24"/>
          <w:szCs w:val="24"/>
        </w:rPr>
        <w:t>CB1 1PT</w:t>
      </w:r>
    </w:p>
    <w:p w14:paraId="3A075498" w14:textId="77777777" w:rsidR="00813FF8" w:rsidRPr="00ED34AB" w:rsidRDefault="00813FF8" w:rsidP="00ED34AB">
      <w:pPr>
        <w:spacing w:line="480" w:lineRule="auto"/>
        <w:rPr>
          <w:rFonts w:ascii="Times New Roman" w:hAnsi="Times New Roman"/>
          <w:sz w:val="24"/>
          <w:szCs w:val="24"/>
        </w:rPr>
      </w:pPr>
      <w:r w:rsidRPr="00ED34AB">
        <w:rPr>
          <w:rFonts w:ascii="Times New Roman" w:hAnsi="Times New Roman"/>
          <w:sz w:val="24"/>
          <w:szCs w:val="24"/>
        </w:rPr>
        <w:t>UK</w:t>
      </w:r>
    </w:p>
    <w:p w14:paraId="46452CED" w14:textId="77777777" w:rsidR="00813FF8" w:rsidRPr="00ED34AB" w:rsidRDefault="001D41A6" w:rsidP="00ED34AB">
      <w:pPr>
        <w:spacing w:line="480" w:lineRule="auto"/>
        <w:rPr>
          <w:rFonts w:ascii="Times New Roman" w:hAnsi="Times New Roman"/>
          <w:sz w:val="24"/>
          <w:szCs w:val="24"/>
        </w:rPr>
      </w:pPr>
      <w:hyperlink r:id="rId11" w:history="1">
        <w:r w:rsidR="00813FF8" w:rsidRPr="00ED34AB">
          <w:rPr>
            <w:rStyle w:val="Hyperlink"/>
            <w:rFonts w:ascii="Times New Roman" w:hAnsi="Times New Roman"/>
            <w:sz w:val="24"/>
            <w:szCs w:val="24"/>
          </w:rPr>
          <w:t>Joanna.Fox@aru.ac.uk</w:t>
        </w:r>
      </w:hyperlink>
    </w:p>
    <w:p w14:paraId="66D9548A" w14:textId="77777777" w:rsidR="00813FF8" w:rsidRPr="00ED34AB" w:rsidRDefault="00813FF8" w:rsidP="00ED34AB">
      <w:pPr>
        <w:spacing w:line="480" w:lineRule="auto"/>
        <w:rPr>
          <w:rFonts w:ascii="Times New Roman" w:hAnsi="Times New Roman"/>
          <w:sz w:val="24"/>
          <w:szCs w:val="24"/>
        </w:rPr>
      </w:pPr>
      <w:r w:rsidRPr="00ED34AB">
        <w:rPr>
          <w:rFonts w:ascii="Times New Roman" w:hAnsi="Times New Roman"/>
          <w:sz w:val="24"/>
          <w:szCs w:val="24"/>
        </w:rPr>
        <w:t>0044 7881 731962</w:t>
      </w:r>
    </w:p>
    <w:p w14:paraId="3A8D272C" w14:textId="77777777" w:rsidR="00813FF8" w:rsidRPr="00ED34AB" w:rsidRDefault="00813FF8" w:rsidP="00ED34AB">
      <w:pPr>
        <w:spacing w:line="480" w:lineRule="auto"/>
        <w:rPr>
          <w:rFonts w:ascii="Times New Roman" w:hAnsi="Times New Roman"/>
          <w:b/>
          <w:iCs/>
          <w:color w:val="333333"/>
          <w:sz w:val="24"/>
          <w:szCs w:val="24"/>
        </w:rPr>
      </w:pPr>
      <w:r w:rsidRPr="00ED34AB">
        <w:rPr>
          <w:rFonts w:ascii="Times New Roman" w:hAnsi="Times New Roman"/>
          <w:b/>
          <w:iCs/>
          <w:color w:val="333333"/>
          <w:sz w:val="24"/>
          <w:szCs w:val="24"/>
        </w:rPr>
        <w:t>Biographical note</w:t>
      </w:r>
    </w:p>
    <w:p w14:paraId="5424922F" w14:textId="09A40913" w:rsidR="00813FF8" w:rsidRPr="00ED34AB" w:rsidRDefault="00D76430" w:rsidP="00ED34AB">
      <w:pPr>
        <w:spacing w:line="480" w:lineRule="auto"/>
        <w:rPr>
          <w:rFonts w:ascii="Times New Roman" w:hAnsi="Times New Roman"/>
          <w:sz w:val="24"/>
          <w:szCs w:val="24"/>
        </w:rPr>
      </w:pPr>
      <w:proofErr w:type="spellStart"/>
      <w:r>
        <w:rPr>
          <w:rFonts w:ascii="Times New Roman" w:hAnsi="Times New Roman"/>
          <w:sz w:val="24"/>
          <w:szCs w:val="24"/>
        </w:rPr>
        <w:t>Dr.</w:t>
      </w:r>
      <w:proofErr w:type="spellEnd"/>
      <w:r>
        <w:rPr>
          <w:rFonts w:ascii="Times New Roman" w:hAnsi="Times New Roman"/>
          <w:sz w:val="24"/>
          <w:szCs w:val="24"/>
        </w:rPr>
        <w:t xml:space="preserve"> Joanna Fox is</w:t>
      </w:r>
      <w:r w:rsidR="005C3B96" w:rsidRPr="00ED34AB">
        <w:rPr>
          <w:rFonts w:ascii="Times New Roman" w:hAnsi="Times New Roman"/>
          <w:sz w:val="24"/>
          <w:szCs w:val="24"/>
        </w:rPr>
        <w:t xml:space="preserve"> </w:t>
      </w:r>
      <w:r w:rsidR="00813FF8" w:rsidRPr="00ED34AB">
        <w:rPr>
          <w:rFonts w:ascii="Times New Roman" w:hAnsi="Times New Roman"/>
          <w:sz w:val="24"/>
          <w:szCs w:val="24"/>
        </w:rPr>
        <w:t xml:space="preserve">a </w:t>
      </w:r>
      <w:r w:rsidR="00C952E4" w:rsidRPr="00ED34AB">
        <w:rPr>
          <w:rFonts w:ascii="Times New Roman" w:hAnsi="Times New Roman"/>
          <w:sz w:val="24"/>
          <w:szCs w:val="24"/>
        </w:rPr>
        <w:t xml:space="preserve">senior lecturer in </w:t>
      </w:r>
      <w:r w:rsidR="00813FF8" w:rsidRPr="00ED34AB">
        <w:rPr>
          <w:rFonts w:ascii="Times New Roman" w:hAnsi="Times New Roman"/>
          <w:sz w:val="24"/>
          <w:szCs w:val="24"/>
        </w:rPr>
        <w:t xml:space="preserve">social work </w:t>
      </w:r>
      <w:r>
        <w:rPr>
          <w:rFonts w:ascii="Times New Roman" w:hAnsi="Times New Roman"/>
          <w:sz w:val="24"/>
          <w:szCs w:val="24"/>
        </w:rPr>
        <w:t xml:space="preserve">at Anglia Ruskin University </w:t>
      </w:r>
      <w:r w:rsidR="00813FF8" w:rsidRPr="00ED34AB">
        <w:rPr>
          <w:rFonts w:ascii="Times New Roman" w:hAnsi="Times New Roman"/>
          <w:sz w:val="24"/>
          <w:szCs w:val="24"/>
        </w:rPr>
        <w:t xml:space="preserve">with lived experience of mental distress. </w:t>
      </w:r>
      <w:r w:rsidR="00896855">
        <w:rPr>
          <w:rFonts w:ascii="Times New Roman" w:hAnsi="Times New Roman"/>
          <w:sz w:val="24"/>
          <w:szCs w:val="24"/>
        </w:rPr>
        <w:t>Her</w:t>
      </w:r>
      <w:r w:rsidR="00896855" w:rsidRPr="00ED34AB">
        <w:rPr>
          <w:rFonts w:ascii="Times New Roman" w:hAnsi="Times New Roman"/>
          <w:sz w:val="24"/>
          <w:szCs w:val="24"/>
        </w:rPr>
        <w:t xml:space="preserve"> </w:t>
      </w:r>
      <w:r w:rsidR="00813FF8" w:rsidRPr="00ED34AB">
        <w:rPr>
          <w:rFonts w:ascii="Times New Roman" w:hAnsi="Times New Roman"/>
          <w:sz w:val="24"/>
          <w:szCs w:val="24"/>
        </w:rPr>
        <w:t xml:space="preserve">experiences of recovery from mental ill-health are central to </w:t>
      </w:r>
      <w:r w:rsidR="00896855">
        <w:rPr>
          <w:rFonts w:ascii="Times New Roman" w:hAnsi="Times New Roman"/>
          <w:sz w:val="24"/>
          <w:szCs w:val="24"/>
        </w:rPr>
        <w:t>her</w:t>
      </w:r>
      <w:r w:rsidR="00896855" w:rsidRPr="00ED34AB">
        <w:rPr>
          <w:rFonts w:ascii="Times New Roman" w:hAnsi="Times New Roman"/>
          <w:sz w:val="24"/>
          <w:szCs w:val="24"/>
        </w:rPr>
        <w:t xml:space="preserve"> </w:t>
      </w:r>
      <w:r w:rsidR="00813FF8" w:rsidRPr="00ED34AB">
        <w:rPr>
          <w:rFonts w:ascii="Times New Roman" w:hAnsi="Times New Roman"/>
          <w:sz w:val="24"/>
          <w:szCs w:val="24"/>
        </w:rPr>
        <w:t xml:space="preserve">teaching and practice of social work.  </w:t>
      </w:r>
      <w:r w:rsidR="00896855">
        <w:rPr>
          <w:rFonts w:ascii="Times New Roman" w:hAnsi="Times New Roman"/>
          <w:sz w:val="24"/>
          <w:szCs w:val="24"/>
        </w:rPr>
        <w:t>She is</w:t>
      </w:r>
      <w:r w:rsidR="00813FF8" w:rsidRPr="00ED34AB">
        <w:rPr>
          <w:rFonts w:ascii="Times New Roman" w:hAnsi="Times New Roman"/>
          <w:sz w:val="24"/>
          <w:szCs w:val="24"/>
        </w:rPr>
        <w:t xml:space="preserve"> committed to participatory forms of research which involve people who use services and their carers at all stages of the research process.  </w:t>
      </w:r>
      <w:r w:rsidR="00896855">
        <w:rPr>
          <w:rFonts w:ascii="Times New Roman" w:hAnsi="Times New Roman"/>
          <w:sz w:val="24"/>
          <w:szCs w:val="24"/>
        </w:rPr>
        <w:t>She has</w:t>
      </w:r>
      <w:r w:rsidR="00813FF8" w:rsidRPr="00ED34AB">
        <w:rPr>
          <w:rFonts w:ascii="Times New Roman" w:hAnsi="Times New Roman"/>
          <w:sz w:val="24"/>
          <w:szCs w:val="24"/>
        </w:rPr>
        <w:t xml:space="preserve"> expertise in the recovery approach, working with mental health carers, and educational approaches that emphasise the perspective of experts-by-experience and their </w:t>
      </w:r>
      <w:proofErr w:type="spellStart"/>
      <w:r w:rsidR="00813FF8" w:rsidRPr="00ED34AB">
        <w:rPr>
          <w:rFonts w:ascii="Times New Roman" w:hAnsi="Times New Roman"/>
          <w:sz w:val="24"/>
          <w:szCs w:val="24"/>
        </w:rPr>
        <w:t>carers</w:t>
      </w:r>
      <w:proofErr w:type="spellEnd"/>
      <w:r w:rsidR="00813FF8" w:rsidRPr="00ED34AB">
        <w:rPr>
          <w:rFonts w:ascii="Times New Roman" w:hAnsi="Times New Roman"/>
          <w:sz w:val="24"/>
          <w:szCs w:val="24"/>
        </w:rPr>
        <w:t>.</w:t>
      </w:r>
    </w:p>
    <w:p w14:paraId="1A08EEB1" w14:textId="77777777" w:rsidR="00813FF8" w:rsidRPr="00ED34AB" w:rsidRDefault="00813FF8" w:rsidP="00ED34AB">
      <w:pPr>
        <w:spacing w:line="480" w:lineRule="auto"/>
        <w:rPr>
          <w:rFonts w:ascii="Times New Roman" w:hAnsi="Times New Roman"/>
          <w:sz w:val="24"/>
          <w:szCs w:val="24"/>
        </w:rPr>
      </w:pPr>
    </w:p>
    <w:p w14:paraId="1A1B2470" w14:textId="745FCA34" w:rsidR="001A6AFE" w:rsidRPr="00ED34AB" w:rsidRDefault="00813FF8" w:rsidP="00ED34AB">
      <w:pPr>
        <w:spacing w:line="480" w:lineRule="auto"/>
        <w:rPr>
          <w:rFonts w:ascii="Times New Roman" w:hAnsi="Times New Roman"/>
          <w:b/>
          <w:bCs/>
          <w:sz w:val="24"/>
          <w:szCs w:val="24"/>
        </w:rPr>
      </w:pPr>
      <w:r w:rsidRPr="00ED34AB">
        <w:rPr>
          <w:rFonts w:ascii="Times New Roman" w:hAnsi="Times New Roman"/>
          <w:sz w:val="24"/>
          <w:szCs w:val="24"/>
        </w:rPr>
        <w:br w:type="page"/>
      </w:r>
      <w:r w:rsidR="00ED185C" w:rsidRPr="00ED34AB">
        <w:rPr>
          <w:rFonts w:ascii="Times New Roman" w:hAnsi="Times New Roman"/>
          <w:b/>
          <w:bCs/>
          <w:sz w:val="24"/>
          <w:szCs w:val="24"/>
        </w:rPr>
        <w:lastRenderedPageBreak/>
        <w:t xml:space="preserve">A </w:t>
      </w:r>
      <w:r w:rsidR="00166A6E" w:rsidRPr="00ED34AB">
        <w:rPr>
          <w:rFonts w:ascii="Times New Roman" w:hAnsi="Times New Roman"/>
          <w:b/>
          <w:bCs/>
          <w:sz w:val="24"/>
          <w:szCs w:val="24"/>
        </w:rPr>
        <w:t>reflection on</w:t>
      </w:r>
      <w:r w:rsidR="00ED185C" w:rsidRPr="00ED34AB">
        <w:rPr>
          <w:rFonts w:ascii="Times New Roman" w:hAnsi="Times New Roman"/>
          <w:b/>
          <w:bCs/>
          <w:sz w:val="24"/>
          <w:szCs w:val="24"/>
        </w:rPr>
        <w:t xml:space="preserve"> the value of Acceptance and Commitment Therapy for promoting </w:t>
      </w:r>
      <w:r w:rsidR="004F5B3E" w:rsidRPr="00ED34AB">
        <w:rPr>
          <w:rFonts w:ascii="Times New Roman" w:hAnsi="Times New Roman"/>
          <w:b/>
          <w:bCs/>
          <w:sz w:val="24"/>
          <w:szCs w:val="24"/>
        </w:rPr>
        <w:t xml:space="preserve">good </w:t>
      </w:r>
      <w:r w:rsidR="00ED185C" w:rsidRPr="00ED34AB">
        <w:rPr>
          <w:rFonts w:ascii="Times New Roman" w:hAnsi="Times New Roman"/>
          <w:b/>
          <w:bCs/>
          <w:sz w:val="24"/>
          <w:szCs w:val="24"/>
        </w:rPr>
        <w:t>mental health in the workplace</w:t>
      </w:r>
      <w:r w:rsidR="004F5B3E" w:rsidRPr="00ED34AB">
        <w:rPr>
          <w:rFonts w:ascii="Times New Roman" w:hAnsi="Times New Roman"/>
          <w:b/>
          <w:bCs/>
          <w:sz w:val="24"/>
          <w:szCs w:val="24"/>
        </w:rPr>
        <w:t xml:space="preserve">: a service user perspective </w:t>
      </w:r>
    </w:p>
    <w:p w14:paraId="396234F3" w14:textId="77777777" w:rsidR="00487DCB" w:rsidRPr="00ED34AB" w:rsidRDefault="00487DCB" w:rsidP="003561EC">
      <w:pPr>
        <w:pStyle w:val="Heading1"/>
      </w:pPr>
      <w:r w:rsidRPr="00ED34AB">
        <w:t>Abstract</w:t>
      </w:r>
    </w:p>
    <w:p w14:paraId="07961AA2" w14:textId="74FCC11E" w:rsidR="006F5A6E" w:rsidRPr="00ED34AB" w:rsidRDefault="006F5A6E" w:rsidP="00ED34AB">
      <w:pPr>
        <w:spacing w:line="480" w:lineRule="auto"/>
        <w:rPr>
          <w:rFonts w:ascii="Times New Roman" w:hAnsi="Times New Roman"/>
          <w:sz w:val="24"/>
          <w:szCs w:val="24"/>
        </w:rPr>
      </w:pPr>
      <w:r w:rsidRPr="00ED34AB">
        <w:rPr>
          <w:rFonts w:ascii="Times New Roman" w:hAnsi="Times New Roman"/>
          <w:sz w:val="24"/>
          <w:szCs w:val="24"/>
        </w:rPr>
        <w:t xml:space="preserve">Many people with mental health issues are workless; despite this, good quality work is often promoted as beneficial for wellbeing.  </w:t>
      </w:r>
      <w:r w:rsidR="00554642">
        <w:rPr>
          <w:rFonts w:ascii="Times New Roman" w:hAnsi="Times New Roman"/>
          <w:sz w:val="24"/>
          <w:szCs w:val="24"/>
        </w:rPr>
        <w:t>In t</w:t>
      </w:r>
      <w:r w:rsidR="00E65316" w:rsidRPr="00ED34AB">
        <w:rPr>
          <w:rFonts w:ascii="Times New Roman" w:hAnsi="Times New Roman"/>
          <w:sz w:val="24"/>
          <w:szCs w:val="24"/>
        </w:rPr>
        <w:t>his</w:t>
      </w:r>
      <w:r w:rsidRPr="00ED34AB">
        <w:rPr>
          <w:rFonts w:ascii="Times New Roman" w:hAnsi="Times New Roman"/>
          <w:sz w:val="24"/>
          <w:szCs w:val="24"/>
        </w:rPr>
        <w:t xml:space="preserve"> article </w:t>
      </w:r>
      <w:r w:rsidR="00554642">
        <w:rPr>
          <w:rFonts w:ascii="Times New Roman" w:hAnsi="Times New Roman"/>
          <w:sz w:val="24"/>
          <w:szCs w:val="24"/>
        </w:rPr>
        <w:t xml:space="preserve">I </w:t>
      </w:r>
      <w:r w:rsidRPr="00ED34AB">
        <w:rPr>
          <w:rFonts w:ascii="Times New Roman" w:hAnsi="Times New Roman"/>
          <w:sz w:val="24"/>
          <w:szCs w:val="24"/>
        </w:rPr>
        <w:t xml:space="preserve">explore my </w:t>
      </w:r>
      <w:r w:rsidR="002C0894" w:rsidRPr="00ED34AB">
        <w:rPr>
          <w:rFonts w:ascii="Times New Roman" w:hAnsi="Times New Roman"/>
          <w:sz w:val="24"/>
          <w:szCs w:val="24"/>
        </w:rPr>
        <w:t xml:space="preserve">personal </w:t>
      </w:r>
      <w:r w:rsidRPr="00ED34AB">
        <w:rPr>
          <w:rFonts w:ascii="Times New Roman" w:hAnsi="Times New Roman"/>
          <w:sz w:val="24"/>
          <w:szCs w:val="24"/>
        </w:rPr>
        <w:t xml:space="preserve">reflections about </w:t>
      </w:r>
      <w:r w:rsidR="00554642">
        <w:rPr>
          <w:rFonts w:ascii="Times New Roman" w:hAnsi="Times New Roman"/>
          <w:sz w:val="24"/>
          <w:szCs w:val="24"/>
        </w:rPr>
        <w:t>managing my</w:t>
      </w:r>
      <w:r w:rsidRPr="00ED34AB">
        <w:rPr>
          <w:rFonts w:ascii="Times New Roman" w:hAnsi="Times New Roman"/>
          <w:sz w:val="24"/>
          <w:szCs w:val="24"/>
        </w:rPr>
        <w:t xml:space="preserve"> experiences </w:t>
      </w:r>
      <w:r w:rsidR="002C0894" w:rsidRPr="00ED34AB">
        <w:rPr>
          <w:rFonts w:ascii="Times New Roman" w:hAnsi="Times New Roman"/>
          <w:sz w:val="24"/>
          <w:szCs w:val="24"/>
        </w:rPr>
        <w:t xml:space="preserve">of mental distress </w:t>
      </w:r>
      <w:r w:rsidRPr="00ED34AB">
        <w:rPr>
          <w:rFonts w:ascii="Times New Roman" w:hAnsi="Times New Roman"/>
          <w:sz w:val="24"/>
          <w:szCs w:val="24"/>
        </w:rPr>
        <w:t xml:space="preserve">in the workplace, whilst working as a </w:t>
      </w:r>
      <w:r w:rsidR="00166A6E" w:rsidRPr="00ED34AB">
        <w:rPr>
          <w:rFonts w:ascii="Times New Roman" w:hAnsi="Times New Roman"/>
          <w:sz w:val="24"/>
          <w:szCs w:val="24"/>
        </w:rPr>
        <w:t xml:space="preserve">senior </w:t>
      </w:r>
      <w:r w:rsidRPr="00ED34AB">
        <w:rPr>
          <w:rFonts w:ascii="Times New Roman" w:hAnsi="Times New Roman"/>
          <w:sz w:val="24"/>
          <w:szCs w:val="24"/>
        </w:rPr>
        <w:t>lecturer in social work</w:t>
      </w:r>
      <w:r w:rsidR="00FB276E" w:rsidRPr="00ED34AB">
        <w:rPr>
          <w:rFonts w:ascii="Times New Roman" w:hAnsi="Times New Roman"/>
          <w:sz w:val="24"/>
          <w:szCs w:val="24"/>
        </w:rPr>
        <w:t xml:space="preserve"> in the UK</w:t>
      </w:r>
      <w:r w:rsidRPr="00ED34AB">
        <w:rPr>
          <w:rFonts w:ascii="Times New Roman" w:hAnsi="Times New Roman"/>
          <w:sz w:val="24"/>
          <w:szCs w:val="24"/>
        </w:rPr>
        <w:t xml:space="preserve">.  The potential of Acceptance and Commitment Therapy (ACT) to support the improvement of my mental wellbeing in the workplace is discussed alongside the central role of the therapist in delivering this intervention.  The opportunities ACT offers to support a person with mental health issues to manage the impact of mental health symptoms in the workplace are highlighted, and its potential for wider implementation across mental health services is considered.  </w:t>
      </w:r>
    </w:p>
    <w:p w14:paraId="24886FDA" w14:textId="77777777" w:rsidR="004624A7" w:rsidRPr="00ED34AB" w:rsidRDefault="004624A7" w:rsidP="00ED34AB">
      <w:pPr>
        <w:spacing w:line="480" w:lineRule="auto"/>
        <w:rPr>
          <w:rFonts w:ascii="Times New Roman" w:hAnsi="Times New Roman"/>
          <w:b/>
          <w:sz w:val="24"/>
          <w:szCs w:val="24"/>
        </w:rPr>
      </w:pPr>
      <w:r w:rsidRPr="00ED34AB">
        <w:rPr>
          <w:rFonts w:ascii="Times New Roman" w:hAnsi="Times New Roman"/>
          <w:b/>
          <w:sz w:val="24"/>
          <w:szCs w:val="24"/>
        </w:rPr>
        <w:t>Keywords:</w:t>
      </w:r>
    </w:p>
    <w:p w14:paraId="2137BE1D" w14:textId="77777777" w:rsidR="004624A7" w:rsidRPr="00ED34AB" w:rsidRDefault="004624A7" w:rsidP="00ED34AB">
      <w:pPr>
        <w:spacing w:line="480" w:lineRule="auto"/>
        <w:rPr>
          <w:rFonts w:ascii="Times New Roman" w:hAnsi="Times New Roman"/>
          <w:sz w:val="24"/>
          <w:szCs w:val="24"/>
        </w:rPr>
      </w:pPr>
      <w:r w:rsidRPr="00ED34AB">
        <w:rPr>
          <w:rFonts w:ascii="Times New Roman" w:hAnsi="Times New Roman"/>
          <w:sz w:val="24"/>
          <w:szCs w:val="24"/>
        </w:rPr>
        <w:t>First person narrative, mental health, workplace, mental wellbeing</w:t>
      </w:r>
      <w:r w:rsidR="00506993" w:rsidRPr="00ED34AB">
        <w:rPr>
          <w:rFonts w:ascii="Times New Roman" w:hAnsi="Times New Roman"/>
          <w:sz w:val="24"/>
          <w:szCs w:val="24"/>
        </w:rPr>
        <w:t xml:space="preserve">, </w:t>
      </w:r>
      <w:r w:rsidR="004338DA" w:rsidRPr="00ED34AB">
        <w:rPr>
          <w:rFonts w:ascii="Times New Roman" w:hAnsi="Times New Roman"/>
          <w:sz w:val="24"/>
          <w:szCs w:val="24"/>
        </w:rPr>
        <w:t>Acceptance and Commitment Therapy</w:t>
      </w:r>
    </w:p>
    <w:p w14:paraId="72850FAF" w14:textId="77777777" w:rsidR="004624A7" w:rsidRPr="00ED34AB" w:rsidRDefault="004624A7" w:rsidP="00ED34AB">
      <w:pPr>
        <w:spacing w:line="480" w:lineRule="auto"/>
        <w:rPr>
          <w:rFonts w:ascii="Times New Roman" w:hAnsi="Times New Roman"/>
          <w:b/>
          <w:sz w:val="24"/>
          <w:szCs w:val="24"/>
        </w:rPr>
      </w:pPr>
      <w:r w:rsidRPr="00ED34AB">
        <w:rPr>
          <w:rFonts w:ascii="Times New Roman" w:hAnsi="Times New Roman"/>
          <w:b/>
          <w:sz w:val="24"/>
          <w:szCs w:val="24"/>
        </w:rPr>
        <w:t>Funding details</w:t>
      </w:r>
    </w:p>
    <w:p w14:paraId="75B7B2C5" w14:textId="77777777" w:rsidR="004624A7" w:rsidRPr="00ED34AB" w:rsidRDefault="004624A7" w:rsidP="00ED34AB">
      <w:pPr>
        <w:spacing w:line="480" w:lineRule="auto"/>
        <w:rPr>
          <w:rFonts w:ascii="Times New Roman" w:hAnsi="Times New Roman"/>
          <w:sz w:val="24"/>
          <w:szCs w:val="24"/>
        </w:rPr>
      </w:pPr>
      <w:r w:rsidRPr="00ED34AB">
        <w:rPr>
          <w:rFonts w:ascii="Times New Roman" w:hAnsi="Times New Roman"/>
          <w:sz w:val="24"/>
          <w:szCs w:val="24"/>
        </w:rPr>
        <w:t>No funding was received to undertake this study</w:t>
      </w:r>
    </w:p>
    <w:p w14:paraId="235215B2" w14:textId="77777777" w:rsidR="004624A7" w:rsidRPr="00ED34AB" w:rsidRDefault="004624A7" w:rsidP="00ED34AB">
      <w:pPr>
        <w:spacing w:line="480" w:lineRule="auto"/>
        <w:rPr>
          <w:rFonts w:ascii="Times New Roman" w:hAnsi="Times New Roman"/>
          <w:b/>
          <w:sz w:val="24"/>
          <w:szCs w:val="24"/>
        </w:rPr>
      </w:pPr>
      <w:r w:rsidRPr="00ED34AB">
        <w:rPr>
          <w:rFonts w:ascii="Times New Roman" w:hAnsi="Times New Roman"/>
          <w:b/>
          <w:sz w:val="24"/>
          <w:szCs w:val="24"/>
        </w:rPr>
        <w:t>Disclosure details</w:t>
      </w:r>
    </w:p>
    <w:p w14:paraId="70325715" w14:textId="77777777" w:rsidR="00D36980" w:rsidRPr="00ED34AB" w:rsidRDefault="004624A7" w:rsidP="00ED34AB">
      <w:pPr>
        <w:spacing w:line="480" w:lineRule="auto"/>
        <w:rPr>
          <w:rFonts w:ascii="Times New Roman" w:hAnsi="Times New Roman"/>
          <w:iCs/>
          <w:color w:val="333333"/>
          <w:sz w:val="24"/>
          <w:szCs w:val="24"/>
        </w:rPr>
      </w:pPr>
      <w:r w:rsidRPr="00ED34AB">
        <w:rPr>
          <w:rFonts w:ascii="Times New Roman" w:hAnsi="Times New Roman"/>
          <w:iCs/>
          <w:color w:val="333333"/>
          <w:sz w:val="24"/>
          <w:szCs w:val="24"/>
        </w:rPr>
        <w:t>The author report</w:t>
      </w:r>
      <w:r w:rsidR="002A5D5E" w:rsidRPr="00ED34AB">
        <w:rPr>
          <w:rFonts w:ascii="Times New Roman" w:hAnsi="Times New Roman"/>
          <w:iCs/>
          <w:color w:val="333333"/>
          <w:sz w:val="24"/>
          <w:szCs w:val="24"/>
        </w:rPr>
        <w:t>s</w:t>
      </w:r>
      <w:r w:rsidRPr="00ED34AB">
        <w:rPr>
          <w:rFonts w:ascii="Times New Roman" w:hAnsi="Times New Roman"/>
          <w:iCs/>
          <w:color w:val="333333"/>
          <w:sz w:val="24"/>
          <w:szCs w:val="24"/>
        </w:rPr>
        <w:t xml:space="preserve"> no conflict of interest</w:t>
      </w:r>
    </w:p>
    <w:p w14:paraId="4A0275C7" w14:textId="3D529E1C" w:rsidR="00F16519" w:rsidRPr="00ED34AB" w:rsidRDefault="00F16519" w:rsidP="00ED34AB">
      <w:pPr>
        <w:spacing w:line="480" w:lineRule="auto"/>
        <w:rPr>
          <w:rFonts w:ascii="Times New Roman" w:hAnsi="Times New Roman"/>
          <w:b/>
          <w:sz w:val="24"/>
          <w:szCs w:val="24"/>
        </w:rPr>
      </w:pPr>
    </w:p>
    <w:p w14:paraId="5B6D1D52" w14:textId="77777777" w:rsidR="00F16519" w:rsidRPr="00ED34AB" w:rsidRDefault="00F16519" w:rsidP="00ED34AB">
      <w:pPr>
        <w:spacing w:line="480" w:lineRule="auto"/>
        <w:rPr>
          <w:rFonts w:ascii="Times New Roman" w:hAnsi="Times New Roman"/>
          <w:b/>
          <w:sz w:val="24"/>
          <w:szCs w:val="24"/>
        </w:rPr>
      </w:pPr>
    </w:p>
    <w:p w14:paraId="2B33CFA4" w14:textId="49C4A117" w:rsidR="00F73EAF" w:rsidRPr="00ED34AB" w:rsidRDefault="00D76430" w:rsidP="003561EC">
      <w:pPr>
        <w:pStyle w:val="Heading1"/>
      </w:pPr>
      <w:r>
        <w:br w:type="page"/>
      </w:r>
      <w:r w:rsidR="00F73EAF" w:rsidRPr="00ED34AB">
        <w:lastRenderedPageBreak/>
        <w:t xml:space="preserve">Introduction </w:t>
      </w:r>
    </w:p>
    <w:p w14:paraId="7DB1927A" w14:textId="0B6DAEA8" w:rsidR="00011A55" w:rsidRPr="00ED34AB" w:rsidRDefault="00FE1D3D" w:rsidP="00ED34AB">
      <w:pPr>
        <w:spacing w:line="480" w:lineRule="auto"/>
        <w:rPr>
          <w:rFonts w:ascii="Times New Roman" w:hAnsi="Times New Roman"/>
          <w:sz w:val="24"/>
          <w:szCs w:val="24"/>
        </w:rPr>
      </w:pPr>
      <w:r w:rsidRPr="00ED34AB">
        <w:rPr>
          <w:rFonts w:ascii="Times New Roman" w:hAnsi="Times New Roman"/>
          <w:sz w:val="24"/>
          <w:szCs w:val="24"/>
        </w:rPr>
        <w:t xml:space="preserve">Mental ill-health </w:t>
      </w:r>
      <w:r w:rsidR="00D12FB2" w:rsidRPr="00ED34AB">
        <w:rPr>
          <w:rFonts w:ascii="Times New Roman" w:hAnsi="Times New Roman"/>
          <w:sz w:val="24"/>
          <w:szCs w:val="24"/>
        </w:rPr>
        <w:t>impacts</w:t>
      </w:r>
      <w:r w:rsidR="00B65EA4" w:rsidRPr="00ED34AB">
        <w:rPr>
          <w:rFonts w:ascii="Times New Roman" w:hAnsi="Times New Roman"/>
          <w:sz w:val="24"/>
          <w:szCs w:val="24"/>
        </w:rPr>
        <w:t xml:space="preserve"> </w:t>
      </w:r>
      <w:r w:rsidR="006F2D59" w:rsidRPr="00ED34AB">
        <w:rPr>
          <w:rFonts w:ascii="Times New Roman" w:hAnsi="Times New Roman"/>
          <w:sz w:val="24"/>
          <w:szCs w:val="24"/>
        </w:rPr>
        <w:t xml:space="preserve">on </w:t>
      </w:r>
      <w:r w:rsidRPr="00ED34AB">
        <w:rPr>
          <w:rFonts w:ascii="Times New Roman" w:hAnsi="Times New Roman"/>
          <w:sz w:val="24"/>
          <w:szCs w:val="24"/>
        </w:rPr>
        <w:t xml:space="preserve">the effective performance of </w:t>
      </w:r>
      <w:r w:rsidR="00A002D7" w:rsidRPr="00ED34AB">
        <w:rPr>
          <w:rFonts w:ascii="Times New Roman" w:hAnsi="Times New Roman"/>
          <w:sz w:val="24"/>
          <w:szCs w:val="24"/>
        </w:rPr>
        <w:t>people</w:t>
      </w:r>
      <w:r w:rsidRPr="00ED34AB">
        <w:rPr>
          <w:rFonts w:ascii="Times New Roman" w:hAnsi="Times New Roman"/>
          <w:sz w:val="24"/>
          <w:szCs w:val="24"/>
        </w:rPr>
        <w:t xml:space="preserve"> in the workplace (</w:t>
      </w:r>
      <w:r w:rsidR="00323EB7" w:rsidRPr="00ED34AB">
        <w:rPr>
          <w:rFonts w:ascii="Times New Roman" w:hAnsi="Times New Roman"/>
          <w:sz w:val="24"/>
          <w:szCs w:val="24"/>
        </w:rPr>
        <w:t xml:space="preserve">Stevenson </w:t>
      </w:r>
      <w:r w:rsidR="0096522A" w:rsidRPr="00ED34AB">
        <w:rPr>
          <w:rFonts w:ascii="Times New Roman" w:hAnsi="Times New Roman"/>
          <w:sz w:val="24"/>
          <w:szCs w:val="24"/>
        </w:rPr>
        <w:t>&amp;</w:t>
      </w:r>
      <w:r w:rsidR="00323EB7" w:rsidRPr="00ED34AB">
        <w:rPr>
          <w:rFonts w:ascii="Times New Roman" w:hAnsi="Times New Roman"/>
          <w:sz w:val="24"/>
          <w:szCs w:val="24"/>
        </w:rPr>
        <w:t xml:space="preserve"> Farmer, 2017</w:t>
      </w:r>
      <w:r w:rsidRPr="00ED34AB">
        <w:rPr>
          <w:rFonts w:ascii="Times New Roman" w:hAnsi="Times New Roman"/>
          <w:sz w:val="24"/>
          <w:szCs w:val="24"/>
        </w:rPr>
        <w:t xml:space="preserve">) and its </w:t>
      </w:r>
      <w:r w:rsidR="00D12FB2" w:rsidRPr="00ED34AB">
        <w:rPr>
          <w:rFonts w:ascii="Times New Roman" w:hAnsi="Times New Roman"/>
          <w:sz w:val="24"/>
          <w:szCs w:val="24"/>
        </w:rPr>
        <w:t>effect</w:t>
      </w:r>
      <w:r w:rsidRPr="00ED34AB">
        <w:rPr>
          <w:rFonts w:ascii="Times New Roman" w:hAnsi="Times New Roman"/>
          <w:sz w:val="24"/>
          <w:szCs w:val="24"/>
        </w:rPr>
        <w:t xml:space="preserve"> on the UK economy is significant (</w:t>
      </w:r>
      <w:r w:rsidR="00323EB7" w:rsidRPr="00ED34AB">
        <w:rPr>
          <w:rFonts w:ascii="Times New Roman" w:hAnsi="Times New Roman"/>
          <w:sz w:val="24"/>
          <w:szCs w:val="24"/>
        </w:rPr>
        <w:t>Monitor Deloitte, 2017</w:t>
      </w:r>
      <w:r w:rsidRPr="00ED34AB">
        <w:rPr>
          <w:rFonts w:ascii="Times New Roman" w:hAnsi="Times New Roman"/>
          <w:sz w:val="24"/>
          <w:szCs w:val="24"/>
        </w:rPr>
        <w:t xml:space="preserve">).  </w:t>
      </w:r>
      <w:r w:rsidR="00480B2C" w:rsidRPr="00ED34AB">
        <w:rPr>
          <w:rFonts w:ascii="Times New Roman" w:hAnsi="Times New Roman"/>
          <w:sz w:val="24"/>
          <w:szCs w:val="24"/>
        </w:rPr>
        <w:t>I</w:t>
      </w:r>
      <w:r w:rsidRPr="00ED34AB">
        <w:rPr>
          <w:rFonts w:ascii="Times New Roman" w:hAnsi="Times New Roman"/>
          <w:sz w:val="24"/>
          <w:szCs w:val="24"/>
        </w:rPr>
        <w:t>n 2017</w:t>
      </w:r>
      <w:r w:rsidR="00480B2C" w:rsidRPr="00ED34AB">
        <w:rPr>
          <w:rFonts w:ascii="Times New Roman" w:hAnsi="Times New Roman"/>
          <w:sz w:val="24"/>
          <w:szCs w:val="24"/>
        </w:rPr>
        <w:t>,</w:t>
      </w:r>
      <w:r w:rsidRPr="00ED34AB">
        <w:rPr>
          <w:rFonts w:ascii="Times New Roman" w:hAnsi="Times New Roman"/>
          <w:sz w:val="24"/>
          <w:szCs w:val="24"/>
        </w:rPr>
        <w:t xml:space="preserve"> a report revealing that over 300,000 people who experience </w:t>
      </w:r>
      <w:r w:rsidR="00684F2A" w:rsidRPr="00ED34AB">
        <w:rPr>
          <w:rFonts w:ascii="Times New Roman" w:hAnsi="Times New Roman"/>
          <w:sz w:val="24"/>
          <w:szCs w:val="24"/>
        </w:rPr>
        <w:t>mental distress</w:t>
      </w:r>
      <w:r w:rsidRPr="00ED34AB">
        <w:rPr>
          <w:rFonts w:ascii="Times New Roman" w:hAnsi="Times New Roman"/>
          <w:sz w:val="24"/>
          <w:szCs w:val="24"/>
        </w:rPr>
        <w:t xml:space="preserve"> leave their jobs each year </w:t>
      </w:r>
      <w:r w:rsidR="00FB67AC">
        <w:rPr>
          <w:rFonts w:ascii="Times New Roman" w:hAnsi="Times New Roman"/>
          <w:sz w:val="24"/>
          <w:szCs w:val="24"/>
        </w:rPr>
        <w:t>because</w:t>
      </w:r>
      <w:r w:rsidR="00E65316" w:rsidRPr="00ED34AB">
        <w:rPr>
          <w:rFonts w:ascii="Times New Roman" w:hAnsi="Times New Roman"/>
          <w:sz w:val="24"/>
          <w:szCs w:val="24"/>
        </w:rPr>
        <w:t xml:space="preserve"> </w:t>
      </w:r>
      <w:r w:rsidRPr="00ED34AB">
        <w:rPr>
          <w:rFonts w:ascii="Times New Roman" w:hAnsi="Times New Roman"/>
          <w:sz w:val="24"/>
          <w:szCs w:val="24"/>
        </w:rPr>
        <w:t>of poor mental health (</w:t>
      </w:r>
      <w:r w:rsidR="00323EB7" w:rsidRPr="00ED34AB">
        <w:rPr>
          <w:rFonts w:ascii="Times New Roman" w:hAnsi="Times New Roman"/>
          <w:sz w:val="24"/>
          <w:szCs w:val="24"/>
        </w:rPr>
        <w:t xml:space="preserve">Stevenson </w:t>
      </w:r>
      <w:r w:rsidR="0096522A" w:rsidRPr="00ED34AB">
        <w:rPr>
          <w:rFonts w:ascii="Times New Roman" w:hAnsi="Times New Roman"/>
          <w:sz w:val="24"/>
          <w:szCs w:val="24"/>
        </w:rPr>
        <w:t>&amp;</w:t>
      </w:r>
      <w:r w:rsidR="00323EB7" w:rsidRPr="00ED34AB">
        <w:rPr>
          <w:rFonts w:ascii="Times New Roman" w:hAnsi="Times New Roman"/>
          <w:sz w:val="24"/>
          <w:szCs w:val="24"/>
        </w:rPr>
        <w:t xml:space="preserve"> Farmer, 2017</w:t>
      </w:r>
      <w:r w:rsidRPr="00ED34AB">
        <w:rPr>
          <w:rFonts w:ascii="Times New Roman" w:hAnsi="Times New Roman"/>
          <w:sz w:val="24"/>
          <w:szCs w:val="24"/>
        </w:rPr>
        <w:t>) was showcased on UK news (</w:t>
      </w:r>
      <w:r w:rsidR="00323EB7" w:rsidRPr="00ED34AB">
        <w:rPr>
          <w:rFonts w:ascii="Times New Roman" w:hAnsi="Times New Roman"/>
          <w:sz w:val="24"/>
          <w:szCs w:val="24"/>
        </w:rPr>
        <w:t>BBC, 2017</w:t>
      </w:r>
      <w:r w:rsidRPr="00ED34AB">
        <w:rPr>
          <w:rFonts w:ascii="Times New Roman" w:hAnsi="Times New Roman"/>
          <w:sz w:val="24"/>
          <w:szCs w:val="24"/>
        </w:rPr>
        <w:t xml:space="preserve">). </w:t>
      </w:r>
      <w:r w:rsidR="0008164E" w:rsidRPr="00ED34AB">
        <w:rPr>
          <w:rStyle w:val="fontstyle01"/>
          <w:rFonts w:ascii="Times New Roman" w:hAnsi="Times New Roman"/>
          <w:color w:val="auto"/>
          <w:sz w:val="24"/>
          <w:szCs w:val="24"/>
        </w:rPr>
        <w:t xml:space="preserve"> </w:t>
      </w:r>
      <w:r w:rsidR="00CE3A1C" w:rsidRPr="00ED34AB">
        <w:rPr>
          <w:rStyle w:val="fontstyle01"/>
          <w:rFonts w:ascii="Times New Roman" w:hAnsi="Times New Roman"/>
          <w:color w:val="auto"/>
          <w:sz w:val="24"/>
          <w:szCs w:val="24"/>
        </w:rPr>
        <w:t xml:space="preserve">The </w:t>
      </w:r>
      <w:r w:rsidR="00C245B8" w:rsidRPr="00ED34AB">
        <w:rPr>
          <w:rStyle w:val="fontstyle01"/>
          <w:rFonts w:ascii="Times New Roman" w:hAnsi="Times New Roman"/>
          <w:color w:val="auto"/>
          <w:sz w:val="24"/>
          <w:szCs w:val="24"/>
        </w:rPr>
        <w:t xml:space="preserve">reported </w:t>
      </w:r>
      <w:r w:rsidR="00CE3A1C" w:rsidRPr="00ED34AB">
        <w:rPr>
          <w:rStyle w:val="fontstyle01"/>
          <w:rFonts w:ascii="Times New Roman" w:hAnsi="Times New Roman"/>
          <w:color w:val="auto"/>
          <w:sz w:val="24"/>
          <w:szCs w:val="24"/>
        </w:rPr>
        <w:t xml:space="preserve">cost to the </w:t>
      </w:r>
      <w:r w:rsidR="00636F9B" w:rsidRPr="00ED34AB">
        <w:rPr>
          <w:rStyle w:val="fontstyle01"/>
          <w:rFonts w:ascii="Times New Roman" w:hAnsi="Times New Roman"/>
          <w:color w:val="auto"/>
          <w:sz w:val="24"/>
          <w:szCs w:val="24"/>
        </w:rPr>
        <w:t xml:space="preserve">UK </w:t>
      </w:r>
      <w:r w:rsidR="00CE3A1C" w:rsidRPr="00ED34AB">
        <w:rPr>
          <w:rStyle w:val="fontstyle01"/>
          <w:rFonts w:ascii="Times New Roman" w:hAnsi="Times New Roman"/>
          <w:color w:val="auto"/>
          <w:sz w:val="24"/>
          <w:szCs w:val="24"/>
        </w:rPr>
        <w:t xml:space="preserve">economy of </w:t>
      </w:r>
      <w:r w:rsidR="00011A55" w:rsidRPr="00ED34AB">
        <w:rPr>
          <w:rStyle w:val="fontstyle01"/>
          <w:rFonts w:ascii="Times New Roman" w:hAnsi="Times New Roman"/>
          <w:color w:val="auto"/>
          <w:sz w:val="24"/>
          <w:szCs w:val="24"/>
        </w:rPr>
        <w:t>£33bn–£42bn each year (</w:t>
      </w:r>
      <w:r w:rsidR="00323EB7" w:rsidRPr="00ED34AB">
        <w:rPr>
          <w:rFonts w:ascii="Times New Roman" w:hAnsi="Times New Roman"/>
          <w:sz w:val="24"/>
          <w:szCs w:val="24"/>
        </w:rPr>
        <w:t>Monitor Deloitte, 2017</w:t>
      </w:r>
      <w:r w:rsidR="00011A55" w:rsidRPr="00ED34AB">
        <w:rPr>
          <w:rStyle w:val="fontstyle01"/>
          <w:rFonts w:ascii="Times New Roman" w:hAnsi="Times New Roman"/>
          <w:color w:val="auto"/>
          <w:sz w:val="24"/>
          <w:szCs w:val="24"/>
        </w:rPr>
        <w:t xml:space="preserve">) shocked many </w:t>
      </w:r>
      <w:r w:rsidR="00995D98" w:rsidRPr="00ED34AB">
        <w:rPr>
          <w:rStyle w:val="fontstyle01"/>
          <w:rFonts w:ascii="Times New Roman" w:hAnsi="Times New Roman"/>
          <w:color w:val="auto"/>
          <w:sz w:val="24"/>
          <w:szCs w:val="24"/>
        </w:rPr>
        <w:t>British</w:t>
      </w:r>
      <w:r w:rsidR="00011A55" w:rsidRPr="00ED34AB">
        <w:rPr>
          <w:rStyle w:val="fontstyle01"/>
          <w:rFonts w:ascii="Times New Roman" w:hAnsi="Times New Roman"/>
          <w:color w:val="auto"/>
          <w:sz w:val="24"/>
          <w:szCs w:val="24"/>
        </w:rPr>
        <w:t xml:space="preserve"> </w:t>
      </w:r>
      <w:r w:rsidR="004D177F" w:rsidRPr="00ED34AB">
        <w:rPr>
          <w:rStyle w:val="fontstyle01"/>
          <w:rFonts w:ascii="Times New Roman" w:hAnsi="Times New Roman"/>
          <w:color w:val="auto"/>
          <w:sz w:val="24"/>
          <w:szCs w:val="24"/>
        </w:rPr>
        <w:t>residents</w:t>
      </w:r>
      <w:r w:rsidR="00A002D7" w:rsidRPr="00ED34AB">
        <w:rPr>
          <w:rStyle w:val="fontstyle01"/>
          <w:rFonts w:ascii="Times New Roman" w:hAnsi="Times New Roman"/>
          <w:color w:val="auto"/>
          <w:sz w:val="24"/>
          <w:szCs w:val="24"/>
        </w:rPr>
        <w:t>; moreover</w:t>
      </w:r>
      <w:r w:rsidR="00097248" w:rsidRPr="00ED34AB">
        <w:rPr>
          <w:rStyle w:val="fontstyle01"/>
          <w:rFonts w:ascii="Times New Roman" w:hAnsi="Times New Roman"/>
          <w:color w:val="auto"/>
          <w:sz w:val="24"/>
          <w:szCs w:val="24"/>
        </w:rPr>
        <w:t>,</w:t>
      </w:r>
      <w:r w:rsidR="006F2D59" w:rsidRPr="00ED34AB">
        <w:rPr>
          <w:rStyle w:val="fontstyle01"/>
          <w:rFonts w:ascii="Times New Roman" w:hAnsi="Times New Roman"/>
          <w:color w:val="auto"/>
          <w:sz w:val="24"/>
          <w:szCs w:val="24"/>
        </w:rPr>
        <w:t xml:space="preserve"> similar </w:t>
      </w:r>
      <w:r w:rsidR="00A002D7" w:rsidRPr="00ED34AB">
        <w:rPr>
          <w:rFonts w:ascii="Times New Roman" w:hAnsi="Times New Roman"/>
          <w:sz w:val="24"/>
          <w:szCs w:val="24"/>
        </w:rPr>
        <w:t xml:space="preserve">experiences </w:t>
      </w:r>
      <w:r w:rsidR="00086856" w:rsidRPr="00ED34AB">
        <w:rPr>
          <w:rFonts w:ascii="Times New Roman" w:hAnsi="Times New Roman"/>
          <w:sz w:val="24"/>
          <w:szCs w:val="24"/>
        </w:rPr>
        <w:t xml:space="preserve">for people with mental health issues </w:t>
      </w:r>
      <w:r w:rsidR="00A002D7" w:rsidRPr="00ED34AB">
        <w:rPr>
          <w:rFonts w:ascii="Times New Roman" w:hAnsi="Times New Roman"/>
          <w:sz w:val="24"/>
          <w:szCs w:val="24"/>
        </w:rPr>
        <w:t xml:space="preserve">are </w:t>
      </w:r>
      <w:r w:rsidR="00086856" w:rsidRPr="00ED34AB">
        <w:rPr>
          <w:rFonts w:ascii="Times New Roman" w:hAnsi="Times New Roman"/>
          <w:sz w:val="24"/>
          <w:szCs w:val="24"/>
        </w:rPr>
        <w:t xml:space="preserve">likewise </w:t>
      </w:r>
      <w:r w:rsidR="006F2D59" w:rsidRPr="00ED34AB">
        <w:rPr>
          <w:rFonts w:ascii="Times New Roman" w:hAnsi="Times New Roman"/>
          <w:sz w:val="24"/>
          <w:szCs w:val="24"/>
        </w:rPr>
        <w:t>reported</w:t>
      </w:r>
      <w:r w:rsidR="00A002D7" w:rsidRPr="00ED34AB">
        <w:rPr>
          <w:rFonts w:ascii="Times New Roman" w:hAnsi="Times New Roman"/>
          <w:sz w:val="24"/>
          <w:szCs w:val="24"/>
        </w:rPr>
        <w:t xml:space="preserve"> </w:t>
      </w:r>
      <w:r w:rsidR="00ED36BA" w:rsidRPr="00ED34AB">
        <w:rPr>
          <w:rFonts w:ascii="Times New Roman" w:hAnsi="Times New Roman"/>
          <w:sz w:val="24"/>
          <w:szCs w:val="24"/>
        </w:rPr>
        <w:t>in the US</w:t>
      </w:r>
      <w:r w:rsidR="00086856" w:rsidRPr="00ED34AB">
        <w:rPr>
          <w:rFonts w:ascii="Times New Roman" w:hAnsi="Times New Roman"/>
          <w:sz w:val="24"/>
          <w:szCs w:val="24"/>
        </w:rPr>
        <w:t xml:space="preserve">A </w:t>
      </w:r>
      <w:r w:rsidR="00B93A8F" w:rsidRPr="00ED34AB">
        <w:rPr>
          <w:rFonts w:ascii="Times New Roman" w:hAnsi="Times New Roman"/>
          <w:sz w:val="24"/>
          <w:szCs w:val="24"/>
        </w:rPr>
        <w:t>(</w:t>
      </w:r>
      <w:r w:rsidR="00323EB7" w:rsidRPr="00ED34AB">
        <w:rPr>
          <w:rFonts w:ascii="Times New Roman" w:hAnsi="Times New Roman"/>
          <w:sz w:val="24"/>
          <w:szCs w:val="24"/>
        </w:rPr>
        <w:t>National Alliance on Mental Illness</w:t>
      </w:r>
      <w:r w:rsidR="00160FD8" w:rsidRPr="00ED34AB">
        <w:rPr>
          <w:rFonts w:ascii="Times New Roman" w:hAnsi="Times New Roman"/>
          <w:sz w:val="24"/>
          <w:szCs w:val="24"/>
        </w:rPr>
        <w:t xml:space="preserve">, </w:t>
      </w:r>
      <w:r w:rsidR="00323EB7" w:rsidRPr="00ED34AB">
        <w:rPr>
          <w:rFonts w:ascii="Times New Roman" w:hAnsi="Times New Roman"/>
          <w:sz w:val="24"/>
          <w:szCs w:val="24"/>
        </w:rPr>
        <w:t>NAMI, 2018</w:t>
      </w:r>
      <w:r w:rsidR="00160FD8" w:rsidRPr="00ED34AB">
        <w:rPr>
          <w:rFonts w:ascii="Times New Roman" w:hAnsi="Times New Roman"/>
          <w:sz w:val="24"/>
          <w:szCs w:val="24"/>
        </w:rPr>
        <w:t>)</w:t>
      </w:r>
      <w:r w:rsidR="00B93A8F" w:rsidRPr="00ED34AB">
        <w:rPr>
          <w:rFonts w:ascii="Times New Roman" w:hAnsi="Times New Roman"/>
          <w:sz w:val="24"/>
          <w:szCs w:val="24"/>
        </w:rPr>
        <w:t xml:space="preserve">.  </w:t>
      </w:r>
      <w:r w:rsidR="00684F2A" w:rsidRPr="00ED34AB">
        <w:rPr>
          <w:rStyle w:val="fontstyle01"/>
          <w:rFonts w:ascii="Times New Roman" w:hAnsi="Times New Roman"/>
          <w:color w:val="auto"/>
          <w:sz w:val="24"/>
          <w:szCs w:val="24"/>
        </w:rPr>
        <w:t>Furthermore</w:t>
      </w:r>
      <w:r w:rsidR="006F2D59" w:rsidRPr="00ED34AB">
        <w:rPr>
          <w:rStyle w:val="fontstyle01"/>
          <w:rFonts w:ascii="Times New Roman" w:hAnsi="Times New Roman"/>
          <w:color w:val="auto"/>
          <w:sz w:val="24"/>
          <w:szCs w:val="24"/>
        </w:rPr>
        <w:t>,</w:t>
      </w:r>
      <w:r w:rsidR="00684F2A" w:rsidRPr="00ED34AB">
        <w:rPr>
          <w:rStyle w:val="fontstyle01"/>
          <w:rFonts w:ascii="Times New Roman" w:hAnsi="Times New Roman"/>
          <w:color w:val="auto"/>
          <w:sz w:val="24"/>
          <w:szCs w:val="24"/>
        </w:rPr>
        <w:t xml:space="preserve"> </w:t>
      </w:r>
      <w:r w:rsidR="006A7086">
        <w:rPr>
          <w:rStyle w:val="fontstyle01"/>
          <w:rFonts w:ascii="Times New Roman" w:hAnsi="Times New Roman"/>
          <w:color w:val="auto"/>
          <w:sz w:val="24"/>
          <w:szCs w:val="24"/>
        </w:rPr>
        <w:t xml:space="preserve">in the UK </w:t>
      </w:r>
      <w:r w:rsidR="00480B2C" w:rsidRPr="00ED34AB">
        <w:rPr>
          <w:rStyle w:val="fontstyle01"/>
          <w:rFonts w:ascii="Times New Roman" w:hAnsi="Times New Roman"/>
          <w:color w:val="auto"/>
          <w:sz w:val="24"/>
          <w:szCs w:val="24"/>
        </w:rPr>
        <w:t xml:space="preserve">between </w:t>
      </w:r>
      <w:r w:rsidR="00480B2C" w:rsidRPr="00ED34AB">
        <w:rPr>
          <w:rFonts w:ascii="Times New Roman" w:hAnsi="Times New Roman"/>
          <w:sz w:val="24"/>
          <w:szCs w:val="24"/>
        </w:rPr>
        <w:t>30% and 50% of people with schizophrenia are capable of work but only between 10% and 20% are in employment (</w:t>
      </w:r>
      <w:proofErr w:type="spellStart"/>
      <w:r w:rsidR="00323EB7" w:rsidRPr="00ED34AB">
        <w:rPr>
          <w:rFonts w:ascii="Times New Roman" w:hAnsi="Times New Roman"/>
          <w:sz w:val="24"/>
          <w:szCs w:val="24"/>
        </w:rPr>
        <w:t>Lelliott</w:t>
      </w:r>
      <w:proofErr w:type="spellEnd"/>
      <w:r w:rsidR="00323EB7" w:rsidRPr="00ED34AB">
        <w:rPr>
          <w:rFonts w:ascii="Times New Roman" w:hAnsi="Times New Roman"/>
          <w:sz w:val="24"/>
          <w:szCs w:val="24"/>
        </w:rPr>
        <w:t xml:space="preserve"> et al</w:t>
      </w:r>
      <w:r w:rsidR="00097248" w:rsidRPr="00ED34AB">
        <w:rPr>
          <w:rFonts w:ascii="Times New Roman" w:hAnsi="Times New Roman"/>
          <w:sz w:val="24"/>
          <w:szCs w:val="24"/>
        </w:rPr>
        <w:t>.</w:t>
      </w:r>
      <w:r w:rsidR="00323EB7" w:rsidRPr="00ED34AB">
        <w:rPr>
          <w:rFonts w:ascii="Times New Roman" w:hAnsi="Times New Roman"/>
          <w:sz w:val="24"/>
          <w:szCs w:val="24"/>
        </w:rPr>
        <w:t>, 2008</w:t>
      </w:r>
      <w:r w:rsidR="00480B2C" w:rsidRPr="00ED34AB">
        <w:rPr>
          <w:rFonts w:ascii="Times New Roman" w:hAnsi="Times New Roman"/>
          <w:sz w:val="24"/>
          <w:szCs w:val="24"/>
        </w:rPr>
        <w:t xml:space="preserve">).  Although some people with mental health </w:t>
      </w:r>
      <w:r w:rsidR="00C813FC" w:rsidRPr="00ED34AB">
        <w:rPr>
          <w:rFonts w:ascii="Times New Roman" w:hAnsi="Times New Roman"/>
          <w:sz w:val="24"/>
          <w:szCs w:val="24"/>
        </w:rPr>
        <w:t>issues</w:t>
      </w:r>
      <w:r w:rsidR="00480B2C" w:rsidRPr="00ED34AB">
        <w:rPr>
          <w:rFonts w:ascii="Times New Roman" w:hAnsi="Times New Roman"/>
          <w:sz w:val="24"/>
          <w:szCs w:val="24"/>
        </w:rPr>
        <w:t xml:space="preserve"> are in managerial or senior positions, most are in ‘elementary’ jobs, for example cleaning and labouring, or are in skilled trade occupations (</w:t>
      </w:r>
      <w:proofErr w:type="spellStart"/>
      <w:r w:rsidR="00323EB7" w:rsidRPr="00ED34AB">
        <w:rPr>
          <w:rFonts w:ascii="Times New Roman" w:hAnsi="Times New Roman"/>
          <w:sz w:val="24"/>
          <w:szCs w:val="24"/>
        </w:rPr>
        <w:t>Lelliott</w:t>
      </w:r>
      <w:proofErr w:type="spellEnd"/>
      <w:r w:rsidR="00323EB7" w:rsidRPr="00ED34AB">
        <w:rPr>
          <w:rFonts w:ascii="Times New Roman" w:hAnsi="Times New Roman"/>
          <w:sz w:val="24"/>
          <w:szCs w:val="24"/>
        </w:rPr>
        <w:t xml:space="preserve"> et al</w:t>
      </w:r>
      <w:r w:rsidR="0089276E" w:rsidRPr="00ED34AB">
        <w:rPr>
          <w:rFonts w:ascii="Times New Roman" w:hAnsi="Times New Roman"/>
          <w:sz w:val="24"/>
          <w:szCs w:val="24"/>
        </w:rPr>
        <w:t>.</w:t>
      </w:r>
      <w:r w:rsidR="00323EB7" w:rsidRPr="00ED34AB">
        <w:rPr>
          <w:rFonts w:ascii="Times New Roman" w:hAnsi="Times New Roman"/>
          <w:sz w:val="24"/>
          <w:szCs w:val="24"/>
        </w:rPr>
        <w:t>, 2008</w:t>
      </w:r>
      <w:r w:rsidR="00480B2C" w:rsidRPr="00ED34AB">
        <w:rPr>
          <w:rFonts w:ascii="Times New Roman" w:hAnsi="Times New Roman"/>
          <w:sz w:val="24"/>
          <w:szCs w:val="24"/>
        </w:rPr>
        <w:t xml:space="preserve">).  </w:t>
      </w:r>
    </w:p>
    <w:p w14:paraId="204D529A" w14:textId="77777777" w:rsidR="00011A55" w:rsidRPr="00ED34AB" w:rsidRDefault="00011A55" w:rsidP="00ED34AB">
      <w:pPr>
        <w:spacing w:line="480" w:lineRule="auto"/>
        <w:rPr>
          <w:rFonts w:ascii="Times New Roman" w:hAnsi="Times New Roman"/>
          <w:sz w:val="24"/>
          <w:szCs w:val="24"/>
        </w:rPr>
      </w:pPr>
    </w:p>
    <w:p w14:paraId="51669039" w14:textId="1F8983FA" w:rsidR="00D55FB7" w:rsidRPr="00ED34AB" w:rsidRDefault="007705F9" w:rsidP="00ED34AB">
      <w:pPr>
        <w:spacing w:line="480" w:lineRule="auto"/>
        <w:rPr>
          <w:rStyle w:val="fontstyle01"/>
          <w:rFonts w:ascii="Times New Roman" w:hAnsi="Times New Roman"/>
          <w:color w:val="auto"/>
          <w:sz w:val="24"/>
          <w:szCs w:val="24"/>
          <w:u w:val="single"/>
        </w:rPr>
      </w:pPr>
      <w:r w:rsidRPr="00ED34AB">
        <w:rPr>
          <w:rFonts w:ascii="Times New Roman" w:hAnsi="Times New Roman"/>
          <w:sz w:val="24"/>
          <w:szCs w:val="24"/>
        </w:rPr>
        <w:t xml:space="preserve">Although it is important to acknowledge that </w:t>
      </w:r>
      <w:r w:rsidR="00E8115F" w:rsidRPr="00ED34AB">
        <w:rPr>
          <w:rFonts w:ascii="Times New Roman" w:hAnsi="Times New Roman"/>
          <w:sz w:val="24"/>
          <w:szCs w:val="24"/>
        </w:rPr>
        <w:t>e</w:t>
      </w:r>
      <w:r w:rsidR="002D168E" w:rsidRPr="00ED34AB">
        <w:rPr>
          <w:rStyle w:val="fontstyle01"/>
          <w:rFonts w:ascii="Times New Roman" w:hAnsi="Times New Roman"/>
          <w:color w:val="auto"/>
          <w:sz w:val="24"/>
          <w:szCs w:val="24"/>
        </w:rPr>
        <w:t>xperiencing</w:t>
      </w:r>
      <w:r w:rsidR="00943B0F" w:rsidRPr="00ED34AB">
        <w:rPr>
          <w:rStyle w:val="fontstyle01"/>
          <w:rFonts w:ascii="Times New Roman" w:hAnsi="Times New Roman"/>
          <w:color w:val="auto"/>
          <w:sz w:val="24"/>
          <w:szCs w:val="24"/>
        </w:rPr>
        <w:t xml:space="preserve"> wellbeing at work is </w:t>
      </w:r>
      <w:r w:rsidR="002D168E" w:rsidRPr="00ED34AB">
        <w:rPr>
          <w:rStyle w:val="fontstyle01"/>
          <w:rFonts w:ascii="Times New Roman" w:hAnsi="Times New Roman"/>
          <w:color w:val="auto"/>
          <w:sz w:val="24"/>
          <w:szCs w:val="24"/>
        </w:rPr>
        <w:t>important</w:t>
      </w:r>
      <w:r w:rsidR="00251ADD" w:rsidRPr="00ED34AB">
        <w:rPr>
          <w:rStyle w:val="fontstyle01"/>
          <w:rFonts w:ascii="Times New Roman" w:hAnsi="Times New Roman"/>
          <w:color w:val="auto"/>
          <w:sz w:val="24"/>
          <w:szCs w:val="24"/>
        </w:rPr>
        <w:t xml:space="preserve"> for all</w:t>
      </w:r>
      <w:r w:rsidR="007A362F" w:rsidRPr="00ED34AB">
        <w:rPr>
          <w:rStyle w:val="fontstyle01"/>
          <w:rFonts w:ascii="Times New Roman" w:hAnsi="Times New Roman"/>
          <w:color w:val="auto"/>
          <w:sz w:val="24"/>
          <w:szCs w:val="24"/>
        </w:rPr>
        <w:t xml:space="preserve"> workers</w:t>
      </w:r>
      <w:r w:rsidR="00943B0F" w:rsidRPr="00ED34AB">
        <w:rPr>
          <w:rStyle w:val="fontstyle01"/>
          <w:rFonts w:ascii="Times New Roman" w:hAnsi="Times New Roman"/>
          <w:color w:val="auto"/>
          <w:sz w:val="24"/>
          <w:szCs w:val="24"/>
        </w:rPr>
        <w:t xml:space="preserve"> (</w:t>
      </w:r>
      <w:r w:rsidR="00323EB7" w:rsidRPr="00ED34AB">
        <w:rPr>
          <w:rFonts w:ascii="Times New Roman" w:hAnsi="Times New Roman"/>
          <w:sz w:val="24"/>
          <w:szCs w:val="24"/>
        </w:rPr>
        <w:t>What works for wellbeing</w:t>
      </w:r>
      <w:r w:rsidR="00323EB7" w:rsidRPr="00ED34AB">
        <w:rPr>
          <w:rStyle w:val="fontstyle01"/>
          <w:rFonts w:ascii="Times New Roman" w:hAnsi="Times New Roman"/>
          <w:color w:val="auto"/>
          <w:sz w:val="24"/>
          <w:szCs w:val="24"/>
        </w:rPr>
        <w:t>, 2017</w:t>
      </w:r>
      <w:r w:rsidR="00683E74" w:rsidRPr="00ED34AB">
        <w:rPr>
          <w:rStyle w:val="fontstyle01"/>
          <w:rFonts w:ascii="Times New Roman" w:hAnsi="Times New Roman"/>
          <w:color w:val="auto"/>
          <w:sz w:val="24"/>
          <w:szCs w:val="24"/>
        </w:rPr>
        <w:t xml:space="preserve"> a</w:t>
      </w:r>
      <w:r w:rsidR="008349C9" w:rsidRPr="00ED34AB">
        <w:rPr>
          <w:rStyle w:val="fontstyle01"/>
          <w:rFonts w:ascii="Times New Roman" w:hAnsi="Times New Roman"/>
          <w:color w:val="auto"/>
          <w:sz w:val="24"/>
          <w:szCs w:val="24"/>
        </w:rPr>
        <w:t>)</w:t>
      </w:r>
      <w:r w:rsidR="008349C9">
        <w:rPr>
          <w:rStyle w:val="fontstyle01"/>
          <w:rFonts w:ascii="Times New Roman" w:hAnsi="Times New Roman"/>
          <w:color w:val="auto"/>
          <w:sz w:val="24"/>
          <w:szCs w:val="24"/>
        </w:rPr>
        <w:t>,</w:t>
      </w:r>
      <w:r w:rsidR="008349C9" w:rsidRPr="00ED34AB">
        <w:rPr>
          <w:rStyle w:val="fontstyle01"/>
          <w:rFonts w:ascii="Times New Roman" w:hAnsi="Times New Roman"/>
          <w:color w:val="auto"/>
          <w:sz w:val="24"/>
          <w:szCs w:val="24"/>
        </w:rPr>
        <w:t xml:space="preserve"> </w:t>
      </w:r>
      <w:r w:rsidR="00452609" w:rsidRPr="00ED34AB">
        <w:rPr>
          <w:rStyle w:val="fontstyle01"/>
          <w:rFonts w:ascii="Times New Roman" w:hAnsi="Times New Roman"/>
          <w:color w:val="auto"/>
          <w:sz w:val="24"/>
          <w:szCs w:val="24"/>
        </w:rPr>
        <w:t xml:space="preserve">in this </w:t>
      </w:r>
      <w:r w:rsidR="00943B0F" w:rsidRPr="00ED34AB">
        <w:rPr>
          <w:rStyle w:val="fontstyle01"/>
          <w:rFonts w:ascii="Times New Roman" w:hAnsi="Times New Roman"/>
          <w:color w:val="auto"/>
          <w:sz w:val="24"/>
          <w:szCs w:val="24"/>
        </w:rPr>
        <w:t xml:space="preserve">article </w:t>
      </w:r>
      <w:r w:rsidR="00452609" w:rsidRPr="00ED34AB">
        <w:rPr>
          <w:rStyle w:val="fontstyle01"/>
          <w:rFonts w:ascii="Times New Roman" w:hAnsi="Times New Roman"/>
          <w:color w:val="auto"/>
          <w:sz w:val="24"/>
          <w:szCs w:val="24"/>
        </w:rPr>
        <w:t xml:space="preserve">I </w:t>
      </w:r>
      <w:r w:rsidR="00AC386E" w:rsidRPr="00ED34AB">
        <w:rPr>
          <w:rStyle w:val="fontstyle01"/>
          <w:rFonts w:ascii="Times New Roman" w:hAnsi="Times New Roman"/>
          <w:color w:val="auto"/>
          <w:sz w:val="24"/>
          <w:szCs w:val="24"/>
        </w:rPr>
        <w:t xml:space="preserve">reflect on </w:t>
      </w:r>
      <w:r w:rsidR="00F42EC4" w:rsidRPr="00ED34AB">
        <w:rPr>
          <w:rStyle w:val="fontstyle01"/>
          <w:rFonts w:ascii="Times New Roman" w:hAnsi="Times New Roman"/>
          <w:color w:val="auto"/>
          <w:sz w:val="24"/>
          <w:szCs w:val="24"/>
        </w:rPr>
        <w:t xml:space="preserve">my experiences encountered as a </w:t>
      </w:r>
      <w:r w:rsidR="00C813FC" w:rsidRPr="00ED34AB">
        <w:rPr>
          <w:rStyle w:val="fontstyle01"/>
          <w:rFonts w:ascii="Times New Roman" w:hAnsi="Times New Roman"/>
          <w:color w:val="auto"/>
          <w:sz w:val="24"/>
          <w:szCs w:val="24"/>
        </w:rPr>
        <w:t xml:space="preserve">person with mental health issues </w:t>
      </w:r>
      <w:r w:rsidR="00ED36BA" w:rsidRPr="00ED34AB">
        <w:rPr>
          <w:rStyle w:val="fontstyle01"/>
          <w:rFonts w:ascii="Times New Roman" w:hAnsi="Times New Roman"/>
          <w:color w:val="auto"/>
          <w:sz w:val="24"/>
          <w:szCs w:val="24"/>
        </w:rPr>
        <w:t xml:space="preserve">in the UK </w:t>
      </w:r>
      <w:r w:rsidR="006F2D59" w:rsidRPr="00ED34AB">
        <w:rPr>
          <w:rStyle w:val="fontstyle01"/>
          <w:rFonts w:ascii="Times New Roman" w:hAnsi="Times New Roman"/>
          <w:color w:val="auto"/>
          <w:sz w:val="24"/>
          <w:szCs w:val="24"/>
        </w:rPr>
        <w:t xml:space="preserve">in </w:t>
      </w:r>
      <w:r w:rsidR="004E1674" w:rsidRPr="00ED34AB">
        <w:rPr>
          <w:rStyle w:val="fontstyle01"/>
          <w:rFonts w:ascii="Times New Roman" w:hAnsi="Times New Roman"/>
          <w:color w:val="auto"/>
          <w:sz w:val="24"/>
          <w:szCs w:val="24"/>
        </w:rPr>
        <w:t>managing</w:t>
      </w:r>
      <w:r w:rsidR="00F42EC4" w:rsidRPr="00ED34AB">
        <w:rPr>
          <w:rStyle w:val="fontstyle01"/>
          <w:rFonts w:ascii="Times New Roman" w:hAnsi="Times New Roman"/>
          <w:color w:val="auto"/>
          <w:sz w:val="24"/>
          <w:szCs w:val="24"/>
        </w:rPr>
        <w:t xml:space="preserve"> mental distress in the workplace</w:t>
      </w:r>
      <w:r w:rsidR="005223F1" w:rsidRPr="00ED34AB">
        <w:rPr>
          <w:rStyle w:val="fontstyle01"/>
          <w:rFonts w:ascii="Times New Roman" w:hAnsi="Times New Roman"/>
          <w:color w:val="auto"/>
          <w:sz w:val="24"/>
          <w:szCs w:val="24"/>
        </w:rPr>
        <w:t xml:space="preserve">. </w:t>
      </w:r>
      <w:r w:rsidR="00E63985" w:rsidRPr="00ED34AB">
        <w:rPr>
          <w:rStyle w:val="fontstyle01"/>
          <w:rFonts w:ascii="Times New Roman" w:hAnsi="Times New Roman"/>
          <w:color w:val="auto"/>
          <w:sz w:val="24"/>
          <w:szCs w:val="24"/>
        </w:rPr>
        <w:t xml:space="preserve">The area addressed in this article is little </w:t>
      </w:r>
      <w:r w:rsidR="00112D45" w:rsidRPr="00ED34AB">
        <w:rPr>
          <w:rStyle w:val="fontstyle01"/>
          <w:rFonts w:ascii="Times New Roman" w:hAnsi="Times New Roman"/>
          <w:color w:val="auto"/>
          <w:sz w:val="24"/>
          <w:szCs w:val="24"/>
        </w:rPr>
        <w:t>investigated</w:t>
      </w:r>
      <w:r w:rsidR="00E63985" w:rsidRPr="00ED34AB">
        <w:rPr>
          <w:rStyle w:val="fontstyle01"/>
          <w:rFonts w:ascii="Times New Roman" w:hAnsi="Times New Roman"/>
          <w:color w:val="auto"/>
          <w:sz w:val="24"/>
          <w:szCs w:val="24"/>
        </w:rPr>
        <w:t xml:space="preserve"> and </w:t>
      </w:r>
      <w:r w:rsidR="00452609" w:rsidRPr="00ED34AB">
        <w:rPr>
          <w:rStyle w:val="fontstyle01"/>
          <w:rFonts w:ascii="Times New Roman" w:hAnsi="Times New Roman"/>
          <w:color w:val="auto"/>
          <w:sz w:val="24"/>
          <w:szCs w:val="24"/>
        </w:rPr>
        <w:t xml:space="preserve">I wrote </w:t>
      </w:r>
      <w:r w:rsidR="00E63985" w:rsidRPr="00ED34AB">
        <w:rPr>
          <w:rStyle w:val="fontstyle01"/>
          <w:rFonts w:ascii="Times New Roman" w:hAnsi="Times New Roman"/>
          <w:color w:val="auto"/>
          <w:sz w:val="24"/>
          <w:szCs w:val="24"/>
        </w:rPr>
        <w:t>this first</w:t>
      </w:r>
      <w:r w:rsidR="003607E6" w:rsidRPr="00ED34AB">
        <w:rPr>
          <w:rStyle w:val="fontstyle01"/>
          <w:rFonts w:ascii="Times New Roman" w:hAnsi="Times New Roman"/>
          <w:color w:val="auto"/>
          <w:sz w:val="24"/>
          <w:szCs w:val="24"/>
        </w:rPr>
        <w:t>-</w:t>
      </w:r>
      <w:r w:rsidR="00E8115F" w:rsidRPr="00ED34AB">
        <w:rPr>
          <w:rStyle w:val="fontstyle01"/>
          <w:rFonts w:ascii="Times New Roman" w:hAnsi="Times New Roman"/>
          <w:color w:val="auto"/>
          <w:sz w:val="24"/>
          <w:szCs w:val="24"/>
        </w:rPr>
        <w:t xml:space="preserve">person </w:t>
      </w:r>
      <w:r w:rsidR="00E63985" w:rsidRPr="00ED34AB">
        <w:rPr>
          <w:rStyle w:val="fontstyle01"/>
          <w:rFonts w:ascii="Times New Roman" w:hAnsi="Times New Roman"/>
          <w:color w:val="auto"/>
          <w:sz w:val="24"/>
          <w:szCs w:val="24"/>
        </w:rPr>
        <w:t>narrative with the</w:t>
      </w:r>
      <w:r w:rsidR="006F2D59" w:rsidRPr="00ED34AB">
        <w:rPr>
          <w:rStyle w:val="fontstyle01"/>
          <w:rFonts w:ascii="Times New Roman" w:hAnsi="Times New Roman"/>
          <w:color w:val="auto"/>
          <w:sz w:val="24"/>
          <w:szCs w:val="24"/>
        </w:rPr>
        <w:t xml:space="preserve"> </w:t>
      </w:r>
      <w:r w:rsidR="00E63985" w:rsidRPr="00ED34AB">
        <w:rPr>
          <w:rStyle w:val="fontstyle01"/>
          <w:rFonts w:ascii="Times New Roman" w:hAnsi="Times New Roman"/>
          <w:color w:val="auto"/>
          <w:sz w:val="24"/>
          <w:szCs w:val="24"/>
        </w:rPr>
        <w:t xml:space="preserve">hope that it will illuminate understanding </w:t>
      </w:r>
      <w:r w:rsidR="005255DA" w:rsidRPr="00ED34AB">
        <w:rPr>
          <w:rStyle w:val="fontstyle01"/>
          <w:rFonts w:ascii="Times New Roman" w:hAnsi="Times New Roman"/>
          <w:color w:val="auto"/>
          <w:sz w:val="24"/>
          <w:szCs w:val="24"/>
        </w:rPr>
        <w:t xml:space="preserve">of the importance of </w:t>
      </w:r>
      <w:r w:rsidR="00480B2C" w:rsidRPr="00ED34AB">
        <w:rPr>
          <w:rStyle w:val="fontstyle01"/>
          <w:rFonts w:ascii="Times New Roman" w:hAnsi="Times New Roman"/>
          <w:color w:val="auto"/>
          <w:sz w:val="24"/>
          <w:szCs w:val="24"/>
        </w:rPr>
        <w:t xml:space="preserve">providing </w:t>
      </w:r>
      <w:r w:rsidR="005255DA" w:rsidRPr="00ED34AB">
        <w:rPr>
          <w:rStyle w:val="fontstyle01"/>
          <w:rFonts w:ascii="Times New Roman" w:hAnsi="Times New Roman"/>
          <w:color w:val="auto"/>
          <w:sz w:val="24"/>
          <w:szCs w:val="24"/>
        </w:rPr>
        <w:t>high quality work fo</w:t>
      </w:r>
      <w:r w:rsidR="00691A1B" w:rsidRPr="00ED34AB">
        <w:rPr>
          <w:rStyle w:val="fontstyle01"/>
          <w:rFonts w:ascii="Times New Roman" w:hAnsi="Times New Roman"/>
          <w:color w:val="auto"/>
          <w:sz w:val="24"/>
          <w:szCs w:val="24"/>
        </w:rPr>
        <w:t>r a person</w:t>
      </w:r>
      <w:r w:rsidR="005255DA" w:rsidRPr="00ED34AB">
        <w:rPr>
          <w:rStyle w:val="fontstyle01"/>
          <w:rFonts w:ascii="Times New Roman" w:hAnsi="Times New Roman"/>
          <w:color w:val="auto"/>
          <w:sz w:val="24"/>
          <w:szCs w:val="24"/>
        </w:rPr>
        <w:t xml:space="preserve"> with mental health </w:t>
      </w:r>
      <w:r w:rsidR="007F7F68" w:rsidRPr="00ED34AB">
        <w:rPr>
          <w:rStyle w:val="fontstyle01"/>
          <w:rFonts w:ascii="Times New Roman" w:hAnsi="Times New Roman"/>
          <w:color w:val="auto"/>
          <w:sz w:val="24"/>
          <w:szCs w:val="24"/>
        </w:rPr>
        <w:t>issues</w:t>
      </w:r>
      <w:r w:rsidR="00E8115F" w:rsidRPr="00ED34AB">
        <w:rPr>
          <w:rStyle w:val="fontstyle01"/>
          <w:rFonts w:ascii="Times New Roman" w:hAnsi="Times New Roman"/>
          <w:color w:val="auto"/>
          <w:sz w:val="24"/>
          <w:szCs w:val="24"/>
        </w:rPr>
        <w:t xml:space="preserve"> </w:t>
      </w:r>
      <w:r w:rsidR="00FD4738" w:rsidRPr="00ED34AB">
        <w:rPr>
          <w:rStyle w:val="fontstyle01"/>
          <w:rFonts w:ascii="Times New Roman" w:hAnsi="Times New Roman"/>
          <w:color w:val="auto"/>
          <w:sz w:val="24"/>
          <w:szCs w:val="24"/>
        </w:rPr>
        <w:t xml:space="preserve">and </w:t>
      </w:r>
      <w:r w:rsidR="00E8115F" w:rsidRPr="00ED34AB">
        <w:rPr>
          <w:rStyle w:val="fontstyle01"/>
          <w:rFonts w:ascii="Times New Roman" w:hAnsi="Times New Roman"/>
          <w:color w:val="auto"/>
          <w:sz w:val="24"/>
          <w:szCs w:val="24"/>
        </w:rPr>
        <w:t xml:space="preserve">underline the </w:t>
      </w:r>
      <w:r w:rsidR="009C7062" w:rsidRPr="00ED34AB">
        <w:rPr>
          <w:rStyle w:val="fontstyle01"/>
          <w:rFonts w:ascii="Times New Roman" w:hAnsi="Times New Roman"/>
          <w:color w:val="auto"/>
          <w:sz w:val="24"/>
          <w:szCs w:val="24"/>
        </w:rPr>
        <w:t xml:space="preserve">potential of psychological interventions in </w:t>
      </w:r>
      <w:r w:rsidR="00E8115F" w:rsidRPr="00ED34AB">
        <w:rPr>
          <w:rStyle w:val="fontstyle01"/>
          <w:rFonts w:ascii="Times New Roman" w:hAnsi="Times New Roman"/>
          <w:color w:val="auto"/>
          <w:sz w:val="24"/>
          <w:szCs w:val="24"/>
        </w:rPr>
        <w:t xml:space="preserve">enabling </w:t>
      </w:r>
      <w:r w:rsidR="00046DAE" w:rsidRPr="00ED34AB">
        <w:rPr>
          <w:rStyle w:val="fontstyle01"/>
          <w:rFonts w:ascii="Times New Roman" w:hAnsi="Times New Roman"/>
          <w:color w:val="auto"/>
          <w:sz w:val="24"/>
          <w:szCs w:val="24"/>
        </w:rPr>
        <w:t xml:space="preserve">both myself, and possibly </w:t>
      </w:r>
      <w:r w:rsidR="00721D0B" w:rsidRPr="00ED34AB">
        <w:rPr>
          <w:rStyle w:val="fontstyle01"/>
          <w:rFonts w:ascii="Times New Roman" w:hAnsi="Times New Roman"/>
          <w:color w:val="auto"/>
          <w:sz w:val="24"/>
          <w:szCs w:val="24"/>
        </w:rPr>
        <w:t>the wider mental health service user community</w:t>
      </w:r>
      <w:r w:rsidR="00046DAE" w:rsidRPr="00ED34AB">
        <w:rPr>
          <w:rStyle w:val="fontstyle01"/>
          <w:rFonts w:ascii="Times New Roman" w:hAnsi="Times New Roman"/>
          <w:color w:val="auto"/>
          <w:sz w:val="24"/>
          <w:szCs w:val="24"/>
        </w:rPr>
        <w:t>,</w:t>
      </w:r>
      <w:r w:rsidR="00E8115F" w:rsidRPr="00ED34AB">
        <w:rPr>
          <w:rStyle w:val="fontstyle01"/>
          <w:rFonts w:ascii="Times New Roman" w:hAnsi="Times New Roman"/>
          <w:color w:val="auto"/>
          <w:sz w:val="24"/>
          <w:szCs w:val="24"/>
        </w:rPr>
        <w:t xml:space="preserve"> to </w:t>
      </w:r>
      <w:r w:rsidR="00721D0B" w:rsidRPr="00ED34AB">
        <w:rPr>
          <w:rStyle w:val="fontstyle01"/>
          <w:rFonts w:ascii="Times New Roman" w:hAnsi="Times New Roman"/>
          <w:color w:val="auto"/>
          <w:sz w:val="24"/>
          <w:szCs w:val="24"/>
        </w:rPr>
        <w:t xml:space="preserve">access </w:t>
      </w:r>
      <w:r w:rsidR="00E8115F" w:rsidRPr="00ED34AB">
        <w:rPr>
          <w:rStyle w:val="fontstyle01"/>
          <w:rFonts w:ascii="Times New Roman" w:hAnsi="Times New Roman"/>
          <w:color w:val="auto"/>
          <w:sz w:val="24"/>
          <w:szCs w:val="24"/>
        </w:rPr>
        <w:t>work</w:t>
      </w:r>
      <w:r w:rsidR="00FD4738" w:rsidRPr="00ED34AB">
        <w:rPr>
          <w:rStyle w:val="fontstyle01"/>
          <w:rFonts w:ascii="Times New Roman" w:hAnsi="Times New Roman"/>
          <w:color w:val="auto"/>
          <w:sz w:val="24"/>
          <w:szCs w:val="24"/>
        </w:rPr>
        <w:t>.</w:t>
      </w:r>
    </w:p>
    <w:p w14:paraId="66B7AFF9" w14:textId="77777777" w:rsidR="00F42EC4" w:rsidRPr="00ED34AB" w:rsidRDefault="00F42EC4" w:rsidP="00ED34AB">
      <w:pPr>
        <w:spacing w:line="480" w:lineRule="auto"/>
        <w:rPr>
          <w:rStyle w:val="fontstyle01"/>
          <w:rFonts w:ascii="Times New Roman" w:hAnsi="Times New Roman"/>
          <w:color w:val="auto"/>
          <w:sz w:val="24"/>
          <w:szCs w:val="24"/>
          <w:u w:val="single"/>
        </w:rPr>
      </w:pPr>
    </w:p>
    <w:p w14:paraId="2FE6D86C" w14:textId="77777777" w:rsidR="00C361AA" w:rsidRPr="00ED34AB" w:rsidRDefault="00C361AA" w:rsidP="003561EC">
      <w:pPr>
        <w:pStyle w:val="Heading1"/>
        <w:rPr>
          <w:rStyle w:val="fontstyle01"/>
          <w:rFonts w:ascii="Times New Roman" w:hAnsi="Times New Roman"/>
          <w:b w:val="0"/>
          <w:color w:val="auto"/>
          <w:sz w:val="24"/>
          <w:szCs w:val="24"/>
        </w:rPr>
      </w:pPr>
      <w:r w:rsidRPr="00ED34AB">
        <w:rPr>
          <w:rStyle w:val="fontstyle01"/>
          <w:rFonts w:ascii="Times New Roman" w:hAnsi="Times New Roman"/>
          <w:color w:val="auto"/>
          <w:sz w:val="24"/>
          <w:szCs w:val="24"/>
        </w:rPr>
        <w:lastRenderedPageBreak/>
        <w:t>Background</w:t>
      </w:r>
    </w:p>
    <w:p w14:paraId="46096F77" w14:textId="772D5A2A" w:rsidR="00546419" w:rsidRPr="00ED34AB" w:rsidRDefault="006D42B5" w:rsidP="00ED34AB">
      <w:pPr>
        <w:autoSpaceDE w:val="0"/>
        <w:autoSpaceDN w:val="0"/>
        <w:adjustRightInd w:val="0"/>
        <w:spacing w:after="0" w:line="480" w:lineRule="auto"/>
        <w:rPr>
          <w:rStyle w:val="fontstyle01"/>
          <w:rFonts w:ascii="Times New Roman" w:hAnsi="Times New Roman"/>
          <w:color w:val="auto"/>
          <w:sz w:val="24"/>
          <w:szCs w:val="24"/>
        </w:rPr>
      </w:pPr>
      <w:r w:rsidRPr="00ED34AB">
        <w:rPr>
          <w:rFonts w:ascii="Times New Roman" w:hAnsi="Times New Roman"/>
          <w:sz w:val="24"/>
          <w:szCs w:val="24"/>
        </w:rPr>
        <w:t xml:space="preserve">High quality </w:t>
      </w:r>
      <w:r w:rsidR="001F4CBF" w:rsidRPr="00ED34AB">
        <w:rPr>
          <w:rFonts w:ascii="Times New Roman" w:hAnsi="Times New Roman"/>
          <w:sz w:val="24"/>
          <w:szCs w:val="24"/>
        </w:rPr>
        <w:t xml:space="preserve">work can </w:t>
      </w:r>
      <w:r w:rsidR="00BF4284" w:rsidRPr="00ED34AB">
        <w:rPr>
          <w:rFonts w:ascii="Times New Roman" w:hAnsi="Times New Roman"/>
          <w:sz w:val="24"/>
          <w:szCs w:val="24"/>
        </w:rPr>
        <w:t xml:space="preserve">often </w:t>
      </w:r>
      <w:r w:rsidR="008452AC" w:rsidRPr="00ED34AB">
        <w:rPr>
          <w:rFonts w:ascii="Times New Roman" w:hAnsi="Times New Roman"/>
          <w:sz w:val="24"/>
          <w:szCs w:val="24"/>
        </w:rPr>
        <w:t xml:space="preserve">promote </w:t>
      </w:r>
      <w:r w:rsidR="00227A7A" w:rsidRPr="00ED34AB">
        <w:rPr>
          <w:rFonts w:ascii="Times New Roman" w:hAnsi="Times New Roman"/>
          <w:sz w:val="24"/>
          <w:szCs w:val="24"/>
        </w:rPr>
        <w:t>well</w:t>
      </w:r>
      <w:r w:rsidR="00F55FCD" w:rsidRPr="00ED34AB">
        <w:rPr>
          <w:rFonts w:ascii="Times New Roman" w:hAnsi="Times New Roman"/>
          <w:sz w:val="24"/>
          <w:szCs w:val="24"/>
        </w:rPr>
        <w:t xml:space="preserve">being and </w:t>
      </w:r>
      <w:r w:rsidR="008452AC" w:rsidRPr="00ED34AB">
        <w:rPr>
          <w:rFonts w:ascii="Times New Roman" w:hAnsi="Times New Roman"/>
          <w:sz w:val="24"/>
          <w:szCs w:val="24"/>
        </w:rPr>
        <w:t>good</w:t>
      </w:r>
      <w:r w:rsidR="001F4CBF" w:rsidRPr="00ED34AB">
        <w:rPr>
          <w:rFonts w:ascii="Times New Roman" w:hAnsi="Times New Roman"/>
          <w:sz w:val="24"/>
          <w:szCs w:val="24"/>
        </w:rPr>
        <w:t xml:space="preserve"> mental health (</w:t>
      </w:r>
      <w:proofErr w:type="spellStart"/>
      <w:r w:rsidR="00160FD8" w:rsidRPr="00ED34AB">
        <w:rPr>
          <w:rFonts w:ascii="Times New Roman" w:hAnsi="Times New Roman"/>
          <w:sz w:val="24"/>
          <w:szCs w:val="24"/>
        </w:rPr>
        <w:t>Lelliott</w:t>
      </w:r>
      <w:proofErr w:type="spellEnd"/>
      <w:r w:rsidR="00160FD8" w:rsidRPr="00ED34AB">
        <w:rPr>
          <w:rFonts w:ascii="Times New Roman" w:hAnsi="Times New Roman"/>
          <w:sz w:val="24"/>
          <w:szCs w:val="24"/>
        </w:rPr>
        <w:t xml:space="preserve"> et al</w:t>
      </w:r>
      <w:r w:rsidR="0089276E" w:rsidRPr="00ED34AB">
        <w:rPr>
          <w:rFonts w:ascii="Times New Roman" w:hAnsi="Times New Roman"/>
          <w:sz w:val="24"/>
          <w:szCs w:val="24"/>
        </w:rPr>
        <w:t>.</w:t>
      </w:r>
      <w:r w:rsidR="00160FD8" w:rsidRPr="00ED34AB">
        <w:rPr>
          <w:rFonts w:ascii="Times New Roman" w:hAnsi="Times New Roman"/>
          <w:sz w:val="24"/>
          <w:szCs w:val="24"/>
        </w:rPr>
        <w:t xml:space="preserve">, 2008; </w:t>
      </w:r>
      <w:r w:rsidR="00323EB7" w:rsidRPr="00ED34AB">
        <w:rPr>
          <w:rFonts w:ascii="Times New Roman" w:hAnsi="Times New Roman"/>
          <w:sz w:val="24"/>
          <w:szCs w:val="24"/>
        </w:rPr>
        <w:t xml:space="preserve">Stevenson </w:t>
      </w:r>
      <w:r w:rsidR="0096522A" w:rsidRPr="00ED34AB">
        <w:rPr>
          <w:rFonts w:ascii="Times New Roman" w:hAnsi="Times New Roman"/>
          <w:sz w:val="24"/>
          <w:szCs w:val="24"/>
        </w:rPr>
        <w:t>&amp;</w:t>
      </w:r>
      <w:r w:rsidR="00323EB7" w:rsidRPr="00ED34AB">
        <w:rPr>
          <w:rFonts w:ascii="Times New Roman" w:hAnsi="Times New Roman"/>
          <w:sz w:val="24"/>
          <w:szCs w:val="24"/>
        </w:rPr>
        <w:t xml:space="preserve"> Farmer, 2017</w:t>
      </w:r>
      <w:r w:rsidR="00F92E12" w:rsidRPr="00ED34AB">
        <w:rPr>
          <w:rFonts w:ascii="Times New Roman" w:hAnsi="Times New Roman"/>
          <w:sz w:val="24"/>
          <w:szCs w:val="24"/>
        </w:rPr>
        <w:t>)</w:t>
      </w:r>
      <w:r w:rsidR="002D6B1C" w:rsidRPr="00ED34AB">
        <w:rPr>
          <w:rFonts w:ascii="Times New Roman" w:hAnsi="Times New Roman"/>
          <w:sz w:val="24"/>
          <w:szCs w:val="24"/>
        </w:rPr>
        <w:t xml:space="preserve">.  </w:t>
      </w:r>
      <w:r w:rsidR="00811717" w:rsidRPr="00ED34AB">
        <w:rPr>
          <w:rFonts w:ascii="Times New Roman" w:hAnsi="Times New Roman"/>
          <w:sz w:val="24"/>
          <w:szCs w:val="24"/>
        </w:rPr>
        <w:t xml:space="preserve">The </w:t>
      </w:r>
      <w:r w:rsidR="002D6B1C" w:rsidRPr="00ED34AB">
        <w:rPr>
          <w:rFonts w:ascii="Times New Roman" w:hAnsi="Times New Roman"/>
          <w:sz w:val="24"/>
          <w:szCs w:val="24"/>
        </w:rPr>
        <w:t xml:space="preserve">World Health Organisation </w:t>
      </w:r>
      <w:r w:rsidR="001B7F20" w:rsidRPr="00ED34AB">
        <w:rPr>
          <w:rFonts w:ascii="Times New Roman" w:hAnsi="Times New Roman"/>
          <w:sz w:val="24"/>
          <w:szCs w:val="24"/>
        </w:rPr>
        <w:t>defines wellbeing</w:t>
      </w:r>
      <w:r w:rsidR="00811717" w:rsidRPr="00ED34AB">
        <w:rPr>
          <w:rFonts w:ascii="Times New Roman" w:hAnsi="Times New Roman"/>
          <w:sz w:val="24"/>
          <w:szCs w:val="24"/>
        </w:rPr>
        <w:t xml:space="preserve"> </w:t>
      </w:r>
      <w:r w:rsidR="002D6B1C" w:rsidRPr="00ED34AB">
        <w:rPr>
          <w:rFonts w:ascii="Times New Roman" w:hAnsi="Times New Roman"/>
          <w:sz w:val="24"/>
          <w:szCs w:val="24"/>
        </w:rPr>
        <w:t xml:space="preserve">as being able to realise </w:t>
      </w:r>
      <w:r w:rsidR="007A34DC">
        <w:rPr>
          <w:rFonts w:ascii="Times New Roman" w:hAnsi="Times New Roman"/>
          <w:sz w:val="24"/>
          <w:szCs w:val="24"/>
        </w:rPr>
        <w:t>one’s</w:t>
      </w:r>
      <w:r w:rsidR="007A34DC" w:rsidRPr="00ED34AB">
        <w:rPr>
          <w:rFonts w:ascii="Times New Roman" w:hAnsi="Times New Roman"/>
          <w:sz w:val="24"/>
          <w:szCs w:val="24"/>
        </w:rPr>
        <w:t xml:space="preserve"> </w:t>
      </w:r>
      <w:r w:rsidR="002D6B1C" w:rsidRPr="00ED34AB">
        <w:rPr>
          <w:rFonts w:ascii="Times New Roman" w:hAnsi="Times New Roman"/>
          <w:sz w:val="24"/>
          <w:szCs w:val="24"/>
        </w:rPr>
        <w:t xml:space="preserve">potential, cope with the normal stresses of life, work productively, and contribute to </w:t>
      </w:r>
      <w:r w:rsidR="007A34DC">
        <w:rPr>
          <w:rFonts w:ascii="Times New Roman" w:hAnsi="Times New Roman"/>
          <w:sz w:val="24"/>
          <w:szCs w:val="24"/>
        </w:rPr>
        <w:t>one’s</w:t>
      </w:r>
      <w:r w:rsidR="007A34DC" w:rsidRPr="00ED34AB">
        <w:rPr>
          <w:rFonts w:ascii="Times New Roman" w:hAnsi="Times New Roman"/>
          <w:sz w:val="24"/>
          <w:szCs w:val="24"/>
        </w:rPr>
        <w:t xml:space="preserve"> </w:t>
      </w:r>
      <w:r w:rsidR="002D6B1C" w:rsidRPr="00ED34AB">
        <w:rPr>
          <w:rFonts w:ascii="Times New Roman" w:hAnsi="Times New Roman"/>
          <w:sz w:val="24"/>
          <w:szCs w:val="24"/>
        </w:rPr>
        <w:t>communities (</w:t>
      </w:r>
      <w:r w:rsidR="00323EB7" w:rsidRPr="00ED34AB">
        <w:rPr>
          <w:rFonts w:ascii="Times New Roman" w:hAnsi="Times New Roman"/>
          <w:sz w:val="24"/>
          <w:szCs w:val="24"/>
        </w:rPr>
        <w:t>WHO, 2017</w:t>
      </w:r>
      <w:r w:rsidR="002D6B1C" w:rsidRPr="00ED34AB">
        <w:rPr>
          <w:rFonts w:ascii="Times New Roman" w:hAnsi="Times New Roman"/>
          <w:sz w:val="24"/>
          <w:szCs w:val="24"/>
        </w:rPr>
        <w:t>).</w:t>
      </w:r>
      <w:r w:rsidRPr="00ED34AB">
        <w:rPr>
          <w:rFonts w:ascii="Times New Roman" w:hAnsi="Times New Roman"/>
          <w:sz w:val="24"/>
          <w:szCs w:val="24"/>
        </w:rPr>
        <w:t xml:space="preserve"> </w:t>
      </w:r>
      <w:r w:rsidR="00A95523" w:rsidRPr="00ED34AB">
        <w:rPr>
          <w:rFonts w:ascii="Times New Roman" w:hAnsi="Times New Roman"/>
          <w:sz w:val="24"/>
          <w:szCs w:val="24"/>
        </w:rPr>
        <w:t>Although ma</w:t>
      </w:r>
      <w:r w:rsidR="009C3C0B" w:rsidRPr="00ED34AB">
        <w:rPr>
          <w:rFonts w:ascii="Times New Roman" w:hAnsi="Times New Roman"/>
          <w:sz w:val="24"/>
          <w:szCs w:val="24"/>
        </w:rPr>
        <w:t>ny people with mental health issues</w:t>
      </w:r>
      <w:r w:rsidR="00A95523" w:rsidRPr="00ED34AB">
        <w:rPr>
          <w:rFonts w:ascii="Times New Roman" w:hAnsi="Times New Roman"/>
          <w:sz w:val="24"/>
          <w:szCs w:val="24"/>
        </w:rPr>
        <w:t xml:space="preserve"> have wanted to work, historically they have </w:t>
      </w:r>
      <w:proofErr w:type="gramStart"/>
      <w:r w:rsidR="00A95523" w:rsidRPr="00ED34AB">
        <w:rPr>
          <w:rFonts w:ascii="Times New Roman" w:hAnsi="Times New Roman"/>
          <w:sz w:val="24"/>
          <w:szCs w:val="24"/>
        </w:rPr>
        <w:t>been seen as</w:t>
      </w:r>
      <w:proofErr w:type="gramEnd"/>
      <w:r w:rsidR="00A95523" w:rsidRPr="00ED34AB">
        <w:rPr>
          <w:rFonts w:ascii="Times New Roman" w:hAnsi="Times New Roman"/>
          <w:sz w:val="24"/>
          <w:szCs w:val="24"/>
        </w:rPr>
        <w:t xml:space="preserve"> incapable of working (</w:t>
      </w:r>
      <w:proofErr w:type="spellStart"/>
      <w:r w:rsidR="00323EB7" w:rsidRPr="00ED34AB">
        <w:rPr>
          <w:rFonts w:ascii="Times New Roman" w:hAnsi="Times New Roman"/>
          <w:sz w:val="24"/>
          <w:szCs w:val="24"/>
        </w:rPr>
        <w:t>Lelliott</w:t>
      </w:r>
      <w:proofErr w:type="spellEnd"/>
      <w:r w:rsidR="00323EB7" w:rsidRPr="00ED34AB">
        <w:rPr>
          <w:rFonts w:ascii="Times New Roman" w:hAnsi="Times New Roman"/>
          <w:sz w:val="24"/>
          <w:szCs w:val="24"/>
        </w:rPr>
        <w:t xml:space="preserve"> et al</w:t>
      </w:r>
      <w:r w:rsidR="0089276E" w:rsidRPr="00ED34AB">
        <w:rPr>
          <w:rFonts w:ascii="Times New Roman" w:hAnsi="Times New Roman"/>
          <w:sz w:val="24"/>
          <w:szCs w:val="24"/>
        </w:rPr>
        <w:t>.</w:t>
      </w:r>
      <w:r w:rsidR="00323EB7" w:rsidRPr="00ED34AB">
        <w:rPr>
          <w:rFonts w:ascii="Times New Roman" w:hAnsi="Times New Roman"/>
          <w:sz w:val="24"/>
          <w:szCs w:val="24"/>
        </w:rPr>
        <w:t>, 2008</w:t>
      </w:r>
      <w:r w:rsidR="00D24BC8" w:rsidRPr="00ED34AB">
        <w:rPr>
          <w:rFonts w:ascii="Times New Roman" w:hAnsi="Times New Roman"/>
          <w:sz w:val="24"/>
          <w:szCs w:val="24"/>
        </w:rPr>
        <w:t>;</w:t>
      </w:r>
      <w:r w:rsidR="00A95523" w:rsidRPr="00ED34AB">
        <w:rPr>
          <w:rFonts w:ascii="Times New Roman" w:hAnsi="Times New Roman"/>
          <w:sz w:val="24"/>
          <w:szCs w:val="24"/>
        </w:rPr>
        <w:t xml:space="preserve"> </w:t>
      </w:r>
      <w:r w:rsidR="00323EB7" w:rsidRPr="00ED34AB">
        <w:rPr>
          <w:rFonts w:ascii="Times New Roman" w:hAnsi="Times New Roman"/>
          <w:sz w:val="24"/>
          <w:szCs w:val="24"/>
        </w:rPr>
        <w:t>Welfare Reform Act, 2012</w:t>
      </w:r>
      <w:r w:rsidR="00831D1E" w:rsidRPr="00ED34AB">
        <w:rPr>
          <w:rFonts w:ascii="Times New Roman" w:hAnsi="Times New Roman"/>
          <w:sz w:val="24"/>
          <w:szCs w:val="24"/>
        </w:rPr>
        <w:t>)</w:t>
      </w:r>
      <w:r w:rsidR="00831D1E">
        <w:rPr>
          <w:rFonts w:ascii="Times New Roman" w:hAnsi="Times New Roman"/>
          <w:sz w:val="24"/>
          <w:szCs w:val="24"/>
        </w:rPr>
        <w:t>.</w:t>
      </w:r>
      <w:r w:rsidR="00831D1E" w:rsidRPr="00ED34AB">
        <w:rPr>
          <w:rFonts w:ascii="Times New Roman" w:hAnsi="Times New Roman"/>
          <w:sz w:val="24"/>
          <w:szCs w:val="24"/>
        </w:rPr>
        <w:t xml:space="preserve"> </w:t>
      </w:r>
      <w:proofErr w:type="gramStart"/>
      <w:r w:rsidR="00831D1E">
        <w:rPr>
          <w:rFonts w:ascii="Times New Roman" w:hAnsi="Times New Roman"/>
          <w:sz w:val="24"/>
          <w:szCs w:val="24"/>
        </w:rPr>
        <w:t>H</w:t>
      </w:r>
      <w:r w:rsidR="00831D1E" w:rsidRPr="00ED34AB">
        <w:rPr>
          <w:rFonts w:ascii="Times New Roman" w:hAnsi="Times New Roman"/>
          <w:sz w:val="24"/>
          <w:szCs w:val="24"/>
        </w:rPr>
        <w:t xml:space="preserve">owever </w:t>
      </w:r>
      <w:r w:rsidR="00831D1E">
        <w:rPr>
          <w:rFonts w:ascii="Times New Roman" w:hAnsi="Times New Roman"/>
          <w:sz w:val="24"/>
          <w:szCs w:val="24"/>
        </w:rPr>
        <w:t>,</w:t>
      </w:r>
      <w:proofErr w:type="gramEnd"/>
      <w:r w:rsidR="00831D1E">
        <w:rPr>
          <w:rFonts w:ascii="Times New Roman" w:hAnsi="Times New Roman"/>
          <w:sz w:val="24"/>
          <w:szCs w:val="24"/>
        </w:rPr>
        <w:t xml:space="preserve"> </w:t>
      </w:r>
      <w:r w:rsidR="00092595" w:rsidRPr="00ED34AB">
        <w:rPr>
          <w:rFonts w:ascii="Times New Roman" w:hAnsi="Times New Roman"/>
          <w:sz w:val="24"/>
          <w:szCs w:val="24"/>
        </w:rPr>
        <w:t>with the implementation of the recovery approach</w:t>
      </w:r>
      <w:r w:rsidR="00B11E0B" w:rsidRPr="00ED34AB">
        <w:rPr>
          <w:rFonts w:ascii="Times New Roman" w:hAnsi="Times New Roman"/>
          <w:sz w:val="24"/>
          <w:szCs w:val="24"/>
        </w:rPr>
        <w:t xml:space="preserve"> in mental health services</w:t>
      </w:r>
      <w:r w:rsidR="003607E6" w:rsidRPr="00ED34AB">
        <w:rPr>
          <w:rFonts w:ascii="Times New Roman" w:hAnsi="Times New Roman"/>
          <w:sz w:val="24"/>
          <w:szCs w:val="24"/>
        </w:rPr>
        <w:t xml:space="preserve"> in the UK</w:t>
      </w:r>
      <w:r w:rsidR="00092595" w:rsidRPr="00ED34AB">
        <w:rPr>
          <w:rFonts w:ascii="Times New Roman" w:hAnsi="Times New Roman"/>
          <w:sz w:val="24"/>
          <w:szCs w:val="24"/>
        </w:rPr>
        <w:t xml:space="preserve">, it has been acknowledged </w:t>
      </w:r>
      <w:r w:rsidR="00B72FE8" w:rsidRPr="00ED34AB">
        <w:rPr>
          <w:rFonts w:ascii="Times New Roman" w:hAnsi="Times New Roman"/>
          <w:sz w:val="24"/>
          <w:szCs w:val="24"/>
        </w:rPr>
        <w:t xml:space="preserve">that people with mental ill-health can lead </w:t>
      </w:r>
      <w:r w:rsidR="00831D1E" w:rsidRPr="00ED34AB">
        <w:rPr>
          <w:rFonts w:ascii="Times New Roman" w:hAnsi="Times New Roman"/>
          <w:sz w:val="24"/>
          <w:szCs w:val="24"/>
        </w:rPr>
        <w:t xml:space="preserve">both </w:t>
      </w:r>
      <w:r w:rsidR="00B72FE8" w:rsidRPr="00ED34AB">
        <w:rPr>
          <w:rFonts w:ascii="Times New Roman" w:hAnsi="Times New Roman"/>
          <w:sz w:val="24"/>
          <w:szCs w:val="24"/>
        </w:rPr>
        <w:t>meaningful lives and achieve effectively in society beyond the life limitation caused by their m</w:t>
      </w:r>
      <w:r w:rsidR="00A05C59" w:rsidRPr="00ED34AB">
        <w:rPr>
          <w:rFonts w:ascii="Times New Roman" w:hAnsi="Times New Roman"/>
          <w:sz w:val="24"/>
          <w:szCs w:val="24"/>
        </w:rPr>
        <w:t xml:space="preserve">ental ill-health </w:t>
      </w:r>
      <w:r w:rsidR="00B72FE8" w:rsidRPr="00ED34AB">
        <w:rPr>
          <w:rFonts w:ascii="Times New Roman" w:hAnsi="Times New Roman"/>
          <w:sz w:val="24"/>
          <w:szCs w:val="24"/>
        </w:rPr>
        <w:t>(</w:t>
      </w:r>
      <w:proofErr w:type="spellStart"/>
      <w:r w:rsidR="00323EB7" w:rsidRPr="00ED34AB">
        <w:rPr>
          <w:rFonts w:ascii="Times New Roman" w:hAnsi="Times New Roman"/>
          <w:sz w:val="24"/>
          <w:szCs w:val="24"/>
        </w:rPr>
        <w:t>Leamy</w:t>
      </w:r>
      <w:proofErr w:type="spellEnd"/>
      <w:r w:rsidR="00D04DFF" w:rsidRPr="00ED34AB">
        <w:rPr>
          <w:rFonts w:ascii="Times New Roman" w:hAnsi="Times New Roman"/>
          <w:sz w:val="24"/>
          <w:szCs w:val="24"/>
        </w:rPr>
        <w:t xml:space="preserve"> et al</w:t>
      </w:r>
      <w:r w:rsidR="00D3123D" w:rsidRPr="00ED34AB">
        <w:rPr>
          <w:rFonts w:ascii="Times New Roman" w:hAnsi="Times New Roman"/>
          <w:sz w:val="24"/>
          <w:szCs w:val="24"/>
        </w:rPr>
        <w:t>.</w:t>
      </w:r>
      <w:r w:rsidR="00323EB7" w:rsidRPr="00ED34AB">
        <w:rPr>
          <w:rFonts w:ascii="Times New Roman" w:hAnsi="Times New Roman"/>
          <w:sz w:val="24"/>
          <w:szCs w:val="24"/>
        </w:rPr>
        <w:t>, 2011</w:t>
      </w:r>
      <w:r w:rsidR="00D24BC8" w:rsidRPr="00ED34AB">
        <w:rPr>
          <w:rFonts w:ascii="Times New Roman" w:hAnsi="Times New Roman"/>
          <w:sz w:val="24"/>
          <w:szCs w:val="24"/>
        </w:rPr>
        <w:t xml:space="preserve">; </w:t>
      </w:r>
      <w:proofErr w:type="spellStart"/>
      <w:r w:rsidR="00323EB7" w:rsidRPr="00ED34AB">
        <w:rPr>
          <w:rFonts w:ascii="Times New Roman" w:hAnsi="Times New Roman"/>
          <w:sz w:val="24"/>
          <w:szCs w:val="24"/>
        </w:rPr>
        <w:t>Repper</w:t>
      </w:r>
      <w:proofErr w:type="spellEnd"/>
      <w:r w:rsidR="00323EB7" w:rsidRPr="00ED34AB">
        <w:rPr>
          <w:rFonts w:ascii="Times New Roman" w:hAnsi="Times New Roman"/>
          <w:sz w:val="24"/>
          <w:szCs w:val="24"/>
        </w:rPr>
        <w:t xml:space="preserve"> </w:t>
      </w:r>
      <w:r w:rsidR="0096522A" w:rsidRPr="00ED34AB">
        <w:rPr>
          <w:rFonts w:ascii="Times New Roman" w:hAnsi="Times New Roman"/>
          <w:sz w:val="24"/>
          <w:szCs w:val="24"/>
        </w:rPr>
        <w:t>&amp;</w:t>
      </w:r>
      <w:r w:rsidR="00323EB7" w:rsidRPr="00ED34AB">
        <w:rPr>
          <w:rFonts w:ascii="Times New Roman" w:hAnsi="Times New Roman"/>
          <w:sz w:val="24"/>
          <w:szCs w:val="24"/>
        </w:rPr>
        <w:t xml:space="preserve"> Perkins, 2003</w:t>
      </w:r>
      <w:r w:rsidR="00B72FE8" w:rsidRPr="00ED34AB">
        <w:rPr>
          <w:rFonts w:ascii="Times New Roman" w:hAnsi="Times New Roman"/>
          <w:sz w:val="24"/>
          <w:szCs w:val="24"/>
        </w:rPr>
        <w:t>)</w:t>
      </w:r>
      <w:r w:rsidR="00A95523" w:rsidRPr="00ED34AB">
        <w:rPr>
          <w:rFonts w:ascii="Times New Roman" w:hAnsi="Times New Roman"/>
          <w:sz w:val="24"/>
          <w:szCs w:val="24"/>
        </w:rPr>
        <w:t>.  Moreover</w:t>
      </w:r>
      <w:r w:rsidR="0089276E" w:rsidRPr="00ED34AB">
        <w:rPr>
          <w:rFonts w:ascii="Times New Roman" w:hAnsi="Times New Roman"/>
          <w:sz w:val="24"/>
          <w:szCs w:val="24"/>
        </w:rPr>
        <w:t>,</w:t>
      </w:r>
      <w:r w:rsidR="00A95523" w:rsidRPr="00ED34AB">
        <w:rPr>
          <w:rFonts w:ascii="Times New Roman" w:hAnsi="Times New Roman"/>
          <w:sz w:val="24"/>
          <w:szCs w:val="24"/>
        </w:rPr>
        <w:t xml:space="preserve"> </w:t>
      </w:r>
      <w:r w:rsidR="00153FC4" w:rsidRPr="00ED34AB">
        <w:rPr>
          <w:rFonts w:ascii="Times New Roman" w:hAnsi="Times New Roman"/>
          <w:sz w:val="24"/>
          <w:szCs w:val="24"/>
        </w:rPr>
        <w:t>w</w:t>
      </w:r>
      <w:r w:rsidR="00153FC4" w:rsidRPr="00ED34AB">
        <w:rPr>
          <w:rStyle w:val="fontstyle01"/>
          <w:rFonts w:ascii="Times New Roman" w:hAnsi="Times New Roman"/>
          <w:color w:val="auto"/>
          <w:sz w:val="24"/>
          <w:szCs w:val="24"/>
        </w:rPr>
        <w:t xml:space="preserve">ork </w:t>
      </w:r>
      <w:r w:rsidR="00153FC4" w:rsidRPr="00ED34AB">
        <w:rPr>
          <w:rFonts w:ascii="Times New Roman" w:hAnsi="Times New Roman"/>
          <w:sz w:val="24"/>
          <w:szCs w:val="24"/>
        </w:rPr>
        <w:t xml:space="preserve">is often seen as a key part of recovery for </w:t>
      </w:r>
      <w:r w:rsidR="00A95523" w:rsidRPr="00ED34AB">
        <w:rPr>
          <w:rFonts w:ascii="Times New Roman" w:hAnsi="Times New Roman"/>
          <w:sz w:val="24"/>
          <w:szCs w:val="24"/>
        </w:rPr>
        <w:t xml:space="preserve">many people with mental health issues </w:t>
      </w:r>
      <w:r w:rsidR="00153FC4" w:rsidRPr="00ED34AB">
        <w:rPr>
          <w:rFonts w:ascii="Times New Roman" w:hAnsi="Times New Roman"/>
          <w:sz w:val="24"/>
          <w:szCs w:val="24"/>
        </w:rPr>
        <w:t>(</w:t>
      </w:r>
      <w:r w:rsidR="00160FD8" w:rsidRPr="00ED34AB">
        <w:rPr>
          <w:rFonts w:ascii="Times New Roman" w:hAnsi="Times New Roman"/>
          <w:sz w:val="24"/>
          <w:szCs w:val="24"/>
        </w:rPr>
        <w:t xml:space="preserve">Brown </w:t>
      </w:r>
      <w:r w:rsidR="0096522A" w:rsidRPr="00ED34AB">
        <w:rPr>
          <w:rFonts w:ascii="Times New Roman" w:hAnsi="Times New Roman"/>
          <w:sz w:val="24"/>
          <w:szCs w:val="24"/>
        </w:rPr>
        <w:t>&amp;</w:t>
      </w:r>
      <w:r w:rsidR="00160FD8" w:rsidRPr="00ED34AB">
        <w:rPr>
          <w:rFonts w:ascii="Times New Roman" w:hAnsi="Times New Roman"/>
          <w:sz w:val="24"/>
          <w:szCs w:val="24"/>
        </w:rPr>
        <w:t xml:space="preserve"> </w:t>
      </w:r>
      <w:proofErr w:type="spellStart"/>
      <w:r w:rsidR="00160FD8" w:rsidRPr="00ED34AB">
        <w:rPr>
          <w:rFonts w:ascii="Times New Roman" w:hAnsi="Times New Roman"/>
          <w:sz w:val="24"/>
          <w:szCs w:val="24"/>
        </w:rPr>
        <w:t>Kandirikirira</w:t>
      </w:r>
      <w:proofErr w:type="spellEnd"/>
      <w:r w:rsidR="00160FD8" w:rsidRPr="00ED34AB">
        <w:rPr>
          <w:rFonts w:ascii="Times New Roman" w:hAnsi="Times New Roman"/>
          <w:sz w:val="24"/>
          <w:szCs w:val="24"/>
        </w:rPr>
        <w:t xml:space="preserve">, 2006; </w:t>
      </w:r>
      <w:proofErr w:type="spellStart"/>
      <w:r w:rsidR="00323EB7" w:rsidRPr="00ED34AB">
        <w:rPr>
          <w:rFonts w:ascii="Times New Roman" w:hAnsi="Times New Roman"/>
          <w:sz w:val="24"/>
          <w:szCs w:val="24"/>
        </w:rPr>
        <w:t>Leamy</w:t>
      </w:r>
      <w:proofErr w:type="spellEnd"/>
      <w:r w:rsidR="00323EB7" w:rsidRPr="00ED34AB">
        <w:rPr>
          <w:rFonts w:ascii="Times New Roman" w:hAnsi="Times New Roman"/>
          <w:sz w:val="24"/>
          <w:szCs w:val="24"/>
        </w:rPr>
        <w:t xml:space="preserve"> et al</w:t>
      </w:r>
      <w:r w:rsidR="0089276E" w:rsidRPr="00ED34AB">
        <w:rPr>
          <w:rFonts w:ascii="Times New Roman" w:hAnsi="Times New Roman"/>
          <w:sz w:val="24"/>
          <w:szCs w:val="24"/>
        </w:rPr>
        <w:t>.</w:t>
      </w:r>
      <w:r w:rsidR="00323EB7" w:rsidRPr="00ED34AB">
        <w:rPr>
          <w:rFonts w:ascii="Times New Roman" w:hAnsi="Times New Roman"/>
          <w:sz w:val="24"/>
          <w:szCs w:val="24"/>
        </w:rPr>
        <w:t>, 201</w:t>
      </w:r>
      <w:r w:rsidR="00160FD8" w:rsidRPr="00ED34AB">
        <w:rPr>
          <w:rFonts w:ascii="Times New Roman" w:hAnsi="Times New Roman"/>
          <w:sz w:val="24"/>
          <w:szCs w:val="24"/>
        </w:rPr>
        <w:t>1</w:t>
      </w:r>
      <w:r w:rsidR="00153FC4" w:rsidRPr="00ED34AB">
        <w:rPr>
          <w:rFonts w:ascii="Times New Roman" w:hAnsi="Times New Roman"/>
          <w:sz w:val="24"/>
          <w:szCs w:val="24"/>
        </w:rPr>
        <w:t xml:space="preserve">); </w:t>
      </w:r>
      <w:r w:rsidR="002E7885" w:rsidRPr="00ED34AB">
        <w:rPr>
          <w:rFonts w:ascii="Times New Roman" w:hAnsi="Times New Roman"/>
          <w:sz w:val="24"/>
          <w:szCs w:val="24"/>
        </w:rPr>
        <w:t>although</w:t>
      </w:r>
      <w:r w:rsidR="00B72FE8" w:rsidRPr="00ED34AB">
        <w:rPr>
          <w:rFonts w:ascii="Times New Roman" w:hAnsi="Times New Roman"/>
          <w:sz w:val="24"/>
          <w:szCs w:val="24"/>
        </w:rPr>
        <w:t xml:space="preserve"> for some, activities other than work, such as activism in service improvement are key elements in their recovery process </w:t>
      </w:r>
      <w:r w:rsidR="00160FD8" w:rsidRPr="00ED34AB">
        <w:rPr>
          <w:rFonts w:ascii="Times New Roman" w:hAnsi="Times New Roman"/>
          <w:sz w:val="24"/>
          <w:szCs w:val="24"/>
        </w:rPr>
        <w:t xml:space="preserve">(Brown </w:t>
      </w:r>
      <w:r w:rsidR="0096522A" w:rsidRPr="00ED34AB">
        <w:rPr>
          <w:rFonts w:ascii="Times New Roman" w:hAnsi="Times New Roman"/>
          <w:sz w:val="24"/>
          <w:szCs w:val="24"/>
        </w:rPr>
        <w:t>&amp;</w:t>
      </w:r>
      <w:r w:rsidR="00160FD8" w:rsidRPr="00ED34AB">
        <w:rPr>
          <w:rFonts w:ascii="Times New Roman" w:hAnsi="Times New Roman"/>
          <w:sz w:val="24"/>
          <w:szCs w:val="24"/>
        </w:rPr>
        <w:t xml:space="preserve"> </w:t>
      </w:r>
      <w:proofErr w:type="spellStart"/>
      <w:r w:rsidR="00160FD8" w:rsidRPr="00ED34AB">
        <w:rPr>
          <w:rFonts w:ascii="Times New Roman" w:hAnsi="Times New Roman"/>
          <w:sz w:val="24"/>
          <w:szCs w:val="24"/>
        </w:rPr>
        <w:t>Kandirikirira</w:t>
      </w:r>
      <w:proofErr w:type="spellEnd"/>
      <w:r w:rsidR="00160FD8" w:rsidRPr="00ED34AB">
        <w:rPr>
          <w:rFonts w:ascii="Times New Roman" w:hAnsi="Times New Roman"/>
          <w:sz w:val="24"/>
          <w:szCs w:val="24"/>
        </w:rPr>
        <w:t xml:space="preserve">, 2006; </w:t>
      </w:r>
      <w:proofErr w:type="spellStart"/>
      <w:r w:rsidR="00323EB7" w:rsidRPr="00ED34AB">
        <w:rPr>
          <w:rFonts w:ascii="Times New Roman" w:hAnsi="Times New Roman"/>
          <w:sz w:val="24"/>
          <w:szCs w:val="24"/>
        </w:rPr>
        <w:t>Leamy</w:t>
      </w:r>
      <w:proofErr w:type="spellEnd"/>
      <w:r w:rsidR="00323EB7" w:rsidRPr="00ED34AB">
        <w:rPr>
          <w:rFonts w:ascii="Times New Roman" w:hAnsi="Times New Roman"/>
          <w:sz w:val="24"/>
          <w:szCs w:val="24"/>
        </w:rPr>
        <w:t xml:space="preserve"> et al</w:t>
      </w:r>
      <w:r w:rsidR="00E93E90" w:rsidRPr="00ED34AB">
        <w:rPr>
          <w:rFonts w:ascii="Times New Roman" w:hAnsi="Times New Roman"/>
          <w:sz w:val="24"/>
          <w:szCs w:val="24"/>
        </w:rPr>
        <w:t>.,</w:t>
      </w:r>
      <w:r w:rsidR="00323EB7" w:rsidRPr="00ED34AB">
        <w:rPr>
          <w:rFonts w:ascii="Times New Roman" w:hAnsi="Times New Roman"/>
          <w:sz w:val="24"/>
          <w:szCs w:val="24"/>
        </w:rPr>
        <w:t xml:space="preserve"> 2011</w:t>
      </w:r>
      <w:r w:rsidR="00160FD8" w:rsidRPr="00ED34AB">
        <w:rPr>
          <w:rFonts w:ascii="Times New Roman" w:hAnsi="Times New Roman"/>
          <w:sz w:val="24"/>
          <w:szCs w:val="24"/>
        </w:rPr>
        <w:t>;</w:t>
      </w:r>
      <w:r w:rsidR="00B72FE8" w:rsidRPr="00ED34AB">
        <w:rPr>
          <w:rFonts w:ascii="Times New Roman" w:hAnsi="Times New Roman"/>
          <w:sz w:val="24"/>
          <w:szCs w:val="24"/>
        </w:rPr>
        <w:t xml:space="preserve"> </w:t>
      </w:r>
      <w:proofErr w:type="spellStart"/>
      <w:r w:rsidR="00323EB7" w:rsidRPr="00ED34AB">
        <w:rPr>
          <w:rFonts w:ascii="Times New Roman" w:hAnsi="Times New Roman"/>
          <w:sz w:val="24"/>
          <w:szCs w:val="24"/>
        </w:rPr>
        <w:t>Repper</w:t>
      </w:r>
      <w:proofErr w:type="spellEnd"/>
      <w:r w:rsidR="00323EB7" w:rsidRPr="00ED34AB">
        <w:rPr>
          <w:rFonts w:ascii="Times New Roman" w:hAnsi="Times New Roman"/>
          <w:sz w:val="24"/>
          <w:szCs w:val="24"/>
        </w:rPr>
        <w:t xml:space="preserve"> </w:t>
      </w:r>
      <w:r w:rsidR="0096522A" w:rsidRPr="00ED34AB">
        <w:rPr>
          <w:rFonts w:ascii="Times New Roman" w:hAnsi="Times New Roman"/>
          <w:sz w:val="24"/>
          <w:szCs w:val="24"/>
        </w:rPr>
        <w:t>&amp;</w:t>
      </w:r>
      <w:r w:rsidR="00323EB7" w:rsidRPr="00ED34AB">
        <w:rPr>
          <w:rFonts w:ascii="Times New Roman" w:hAnsi="Times New Roman"/>
          <w:sz w:val="24"/>
          <w:szCs w:val="24"/>
        </w:rPr>
        <w:t xml:space="preserve"> Perkins, 2003</w:t>
      </w:r>
      <w:r w:rsidR="00B72FE8" w:rsidRPr="00ED34AB">
        <w:rPr>
          <w:rFonts w:ascii="Times New Roman" w:hAnsi="Times New Roman"/>
          <w:sz w:val="24"/>
          <w:szCs w:val="24"/>
        </w:rPr>
        <w:t xml:space="preserve">).  </w:t>
      </w:r>
    </w:p>
    <w:p w14:paraId="730605F7" w14:textId="77777777" w:rsidR="00546419" w:rsidRPr="00ED34AB" w:rsidRDefault="00546419" w:rsidP="00ED34AB">
      <w:pPr>
        <w:autoSpaceDE w:val="0"/>
        <w:autoSpaceDN w:val="0"/>
        <w:adjustRightInd w:val="0"/>
        <w:spacing w:after="0" w:line="480" w:lineRule="auto"/>
        <w:rPr>
          <w:rFonts w:ascii="Times New Roman" w:hAnsi="Times New Roman"/>
          <w:sz w:val="24"/>
          <w:szCs w:val="24"/>
        </w:rPr>
      </w:pPr>
    </w:p>
    <w:p w14:paraId="014A20B6" w14:textId="34DEAE9F" w:rsidR="002B7AE0" w:rsidRDefault="00415C8B" w:rsidP="00ED34AB">
      <w:pPr>
        <w:autoSpaceDE w:val="0"/>
        <w:autoSpaceDN w:val="0"/>
        <w:adjustRightInd w:val="0"/>
        <w:spacing w:after="0" w:line="480" w:lineRule="auto"/>
        <w:rPr>
          <w:rFonts w:ascii="Times New Roman" w:hAnsi="Times New Roman"/>
          <w:sz w:val="24"/>
          <w:szCs w:val="24"/>
        </w:rPr>
      </w:pPr>
      <w:r w:rsidRPr="00ED34AB">
        <w:rPr>
          <w:rFonts w:ascii="Times New Roman" w:hAnsi="Times New Roman"/>
          <w:sz w:val="24"/>
          <w:szCs w:val="24"/>
        </w:rPr>
        <w:t xml:space="preserve">Working, alone, provides many people with the means for sufficient financial security to fully participate in </w:t>
      </w:r>
      <w:r w:rsidR="003607E6" w:rsidRPr="00ED34AB">
        <w:rPr>
          <w:rFonts w:ascii="Times New Roman" w:hAnsi="Times New Roman"/>
          <w:sz w:val="24"/>
          <w:szCs w:val="24"/>
        </w:rPr>
        <w:t xml:space="preserve">UK </w:t>
      </w:r>
      <w:r w:rsidRPr="00ED34AB">
        <w:rPr>
          <w:rFonts w:ascii="Times New Roman" w:hAnsi="Times New Roman"/>
          <w:sz w:val="24"/>
          <w:szCs w:val="24"/>
        </w:rPr>
        <w:t>society; without this, many experience social exclusion and poverty (</w:t>
      </w:r>
      <w:proofErr w:type="spellStart"/>
      <w:r w:rsidR="00160FD8" w:rsidRPr="00ED34AB">
        <w:rPr>
          <w:rFonts w:ascii="Times New Roman" w:hAnsi="Times New Roman"/>
          <w:sz w:val="24"/>
          <w:szCs w:val="24"/>
        </w:rPr>
        <w:t>Lelliott</w:t>
      </w:r>
      <w:proofErr w:type="spellEnd"/>
      <w:r w:rsidR="00160FD8" w:rsidRPr="00ED34AB">
        <w:rPr>
          <w:rFonts w:ascii="Times New Roman" w:hAnsi="Times New Roman"/>
          <w:sz w:val="24"/>
          <w:szCs w:val="24"/>
        </w:rPr>
        <w:t xml:space="preserve"> et al</w:t>
      </w:r>
      <w:r w:rsidR="00574D62" w:rsidRPr="00ED34AB">
        <w:rPr>
          <w:rFonts w:ascii="Times New Roman" w:hAnsi="Times New Roman"/>
          <w:sz w:val="24"/>
          <w:szCs w:val="24"/>
        </w:rPr>
        <w:t>.,</w:t>
      </w:r>
      <w:r w:rsidR="00160FD8" w:rsidRPr="00ED34AB">
        <w:rPr>
          <w:rFonts w:ascii="Times New Roman" w:hAnsi="Times New Roman"/>
          <w:sz w:val="24"/>
          <w:szCs w:val="24"/>
        </w:rPr>
        <w:t xml:space="preserve"> 2008;</w:t>
      </w:r>
      <w:r w:rsidR="00CA0DD8" w:rsidRPr="00ED34AB">
        <w:rPr>
          <w:rFonts w:ascii="Times New Roman" w:hAnsi="Times New Roman"/>
          <w:sz w:val="24"/>
          <w:szCs w:val="24"/>
        </w:rPr>
        <w:t xml:space="preserve"> Stevenson</w:t>
      </w:r>
      <w:r w:rsidR="0096522A" w:rsidRPr="00ED34AB">
        <w:rPr>
          <w:rFonts w:ascii="Times New Roman" w:hAnsi="Times New Roman"/>
          <w:sz w:val="24"/>
          <w:szCs w:val="24"/>
        </w:rPr>
        <w:t xml:space="preserve"> &amp;</w:t>
      </w:r>
      <w:r w:rsidR="00CA0DD8" w:rsidRPr="00ED34AB">
        <w:rPr>
          <w:rFonts w:ascii="Times New Roman" w:hAnsi="Times New Roman"/>
          <w:sz w:val="24"/>
          <w:szCs w:val="24"/>
        </w:rPr>
        <w:t xml:space="preserve"> Farmer, 2017</w:t>
      </w:r>
      <w:r w:rsidRPr="00ED34AB">
        <w:rPr>
          <w:rFonts w:ascii="Times New Roman" w:hAnsi="Times New Roman"/>
          <w:sz w:val="24"/>
          <w:szCs w:val="24"/>
        </w:rPr>
        <w:t>).  However, despite this, people with mental health issues, who work, may still experience poverty and social exclusion through participating in insecure and elementary work (</w:t>
      </w:r>
      <w:proofErr w:type="spellStart"/>
      <w:r w:rsidR="00CA0DD8" w:rsidRPr="00ED34AB">
        <w:rPr>
          <w:rFonts w:ascii="Times New Roman" w:hAnsi="Times New Roman"/>
          <w:sz w:val="24"/>
          <w:szCs w:val="24"/>
        </w:rPr>
        <w:t>Backwith</w:t>
      </w:r>
      <w:proofErr w:type="spellEnd"/>
      <w:r w:rsidR="00CA0DD8" w:rsidRPr="00ED34AB">
        <w:rPr>
          <w:rFonts w:ascii="Times New Roman" w:hAnsi="Times New Roman"/>
          <w:sz w:val="24"/>
          <w:szCs w:val="24"/>
        </w:rPr>
        <w:t>, 2015</w:t>
      </w:r>
      <w:r w:rsidR="00160FD8" w:rsidRPr="00ED34AB">
        <w:rPr>
          <w:rFonts w:ascii="Times New Roman" w:hAnsi="Times New Roman"/>
          <w:sz w:val="24"/>
          <w:szCs w:val="24"/>
        </w:rPr>
        <w:t>;</w:t>
      </w:r>
      <w:r w:rsidRPr="00ED34AB">
        <w:rPr>
          <w:rFonts w:ascii="Times New Roman" w:hAnsi="Times New Roman"/>
          <w:sz w:val="24"/>
          <w:szCs w:val="24"/>
        </w:rPr>
        <w:t xml:space="preserve"> </w:t>
      </w:r>
      <w:r w:rsidR="00CA0DD8" w:rsidRPr="00ED34AB">
        <w:rPr>
          <w:rFonts w:ascii="Times New Roman" w:hAnsi="Times New Roman"/>
          <w:sz w:val="24"/>
          <w:szCs w:val="24"/>
        </w:rPr>
        <w:t>Royston, 2017</w:t>
      </w:r>
      <w:r w:rsidRPr="00ED34AB">
        <w:rPr>
          <w:rFonts w:ascii="Times New Roman" w:hAnsi="Times New Roman"/>
          <w:sz w:val="24"/>
          <w:szCs w:val="24"/>
        </w:rPr>
        <w:t xml:space="preserve">) and they may also encounter poor quality work that exacerbates their mental health </w:t>
      </w:r>
      <w:r w:rsidR="00160FD8" w:rsidRPr="00ED34AB">
        <w:rPr>
          <w:rFonts w:ascii="Times New Roman" w:hAnsi="Times New Roman"/>
          <w:sz w:val="24"/>
          <w:szCs w:val="24"/>
        </w:rPr>
        <w:t>(</w:t>
      </w:r>
      <w:r w:rsidR="00A370E1" w:rsidRPr="00ED34AB">
        <w:rPr>
          <w:rFonts w:ascii="Times New Roman" w:hAnsi="Times New Roman"/>
          <w:sz w:val="24"/>
          <w:szCs w:val="24"/>
        </w:rPr>
        <w:t>Fox</w:t>
      </w:r>
      <w:r w:rsidR="00160FD8" w:rsidRPr="00ED34AB">
        <w:rPr>
          <w:rFonts w:ascii="Times New Roman" w:hAnsi="Times New Roman"/>
          <w:sz w:val="24"/>
          <w:szCs w:val="24"/>
        </w:rPr>
        <w:t xml:space="preserve">, 2011; </w:t>
      </w:r>
      <w:proofErr w:type="spellStart"/>
      <w:r w:rsidR="00CA0DD8" w:rsidRPr="00ED34AB">
        <w:rPr>
          <w:rFonts w:ascii="Times New Roman" w:hAnsi="Times New Roman"/>
          <w:sz w:val="24"/>
          <w:szCs w:val="24"/>
        </w:rPr>
        <w:t>Lelliott</w:t>
      </w:r>
      <w:proofErr w:type="spellEnd"/>
      <w:r w:rsidR="00CA0DD8" w:rsidRPr="00ED34AB">
        <w:rPr>
          <w:rFonts w:ascii="Times New Roman" w:hAnsi="Times New Roman"/>
          <w:sz w:val="24"/>
          <w:szCs w:val="24"/>
        </w:rPr>
        <w:t xml:space="preserve"> et al</w:t>
      </w:r>
      <w:r w:rsidR="00E93E90" w:rsidRPr="00ED34AB">
        <w:rPr>
          <w:rFonts w:ascii="Times New Roman" w:hAnsi="Times New Roman"/>
          <w:sz w:val="24"/>
          <w:szCs w:val="24"/>
        </w:rPr>
        <w:t>.</w:t>
      </w:r>
      <w:r w:rsidR="00CA0DD8" w:rsidRPr="00ED34AB">
        <w:rPr>
          <w:rFonts w:ascii="Times New Roman" w:hAnsi="Times New Roman"/>
          <w:sz w:val="24"/>
          <w:szCs w:val="24"/>
        </w:rPr>
        <w:t>, 2008</w:t>
      </w:r>
      <w:r w:rsidR="00160FD8" w:rsidRPr="00ED34AB">
        <w:rPr>
          <w:rFonts w:ascii="Times New Roman" w:hAnsi="Times New Roman"/>
          <w:sz w:val="24"/>
          <w:szCs w:val="24"/>
        </w:rPr>
        <w:t>;</w:t>
      </w:r>
      <w:r w:rsidRPr="00ED34AB">
        <w:rPr>
          <w:rFonts w:ascii="Times New Roman" w:hAnsi="Times New Roman"/>
          <w:sz w:val="24"/>
          <w:szCs w:val="24"/>
        </w:rPr>
        <w:t xml:space="preserve"> </w:t>
      </w:r>
      <w:r w:rsidR="00CA0DD8" w:rsidRPr="00ED34AB">
        <w:rPr>
          <w:rFonts w:ascii="Times New Roman" w:hAnsi="Times New Roman"/>
          <w:sz w:val="24"/>
          <w:szCs w:val="24"/>
        </w:rPr>
        <w:t>Royston, 2017</w:t>
      </w:r>
      <w:r w:rsidRPr="00ED34AB">
        <w:rPr>
          <w:rFonts w:ascii="Times New Roman" w:hAnsi="Times New Roman"/>
          <w:sz w:val="24"/>
          <w:szCs w:val="24"/>
        </w:rPr>
        <w:t>).  Mental wellbeing, on the contrary, is often predicated by access to high quality work that promotes good mental health and a sense of meaningful identity (</w:t>
      </w:r>
      <w:r w:rsidR="00A370E1" w:rsidRPr="00ED34AB">
        <w:rPr>
          <w:rFonts w:ascii="Times New Roman" w:hAnsi="Times New Roman"/>
          <w:sz w:val="24"/>
          <w:szCs w:val="24"/>
        </w:rPr>
        <w:t>Fox</w:t>
      </w:r>
      <w:r w:rsidR="00160FD8" w:rsidRPr="00ED34AB">
        <w:rPr>
          <w:rFonts w:ascii="Times New Roman" w:hAnsi="Times New Roman"/>
          <w:sz w:val="24"/>
          <w:szCs w:val="24"/>
        </w:rPr>
        <w:t xml:space="preserve">, 2011; </w:t>
      </w:r>
      <w:proofErr w:type="spellStart"/>
      <w:r w:rsidR="00160FD8" w:rsidRPr="00ED34AB">
        <w:rPr>
          <w:rFonts w:ascii="Times New Roman" w:hAnsi="Times New Roman"/>
          <w:sz w:val="24"/>
          <w:szCs w:val="24"/>
        </w:rPr>
        <w:t>Lelliott</w:t>
      </w:r>
      <w:proofErr w:type="spellEnd"/>
      <w:r w:rsidR="00160FD8" w:rsidRPr="00ED34AB">
        <w:rPr>
          <w:rFonts w:ascii="Times New Roman" w:hAnsi="Times New Roman"/>
          <w:sz w:val="24"/>
          <w:szCs w:val="24"/>
        </w:rPr>
        <w:t xml:space="preserve"> et al</w:t>
      </w:r>
      <w:r w:rsidR="00E93E90" w:rsidRPr="00ED34AB">
        <w:rPr>
          <w:rFonts w:ascii="Times New Roman" w:hAnsi="Times New Roman"/>
          <w:sz w:val="24"/>
          <w:szCs w:val="24"/>
        </w:rPr>
        <w:t>.</w:t>
      </w:r>
      <w:r w:rsidR="00160FD8" w:rsidRPr="00ED34AB">
        <w:rPr>
          <w:rFonts w:ascii="Times New Roman" w:hAnsi="Times New Roman"/>
          <w:sz w:val="24"/>
          <w:szCs w:val="24"/>
        </w:rPr>
        <w:t xml:space="preserve">, 2008; </w:t>
      </w:r>
      <w:r w:rsidR="00CA0DD8" w:rsidRPr="00ED34AB">
        <w:rPr>
          <w:rFonts w:ascii="Times New Roman" w:hAnsi="Times New Roman"/>
          <w:sz w:val="24"/>
          <w:szCs w:val="24"/>
        </w:rPr>
        <w:t xml:space="preserve">Stevenson </w:t>
      </w:r>
      <w:r w:rsidR="0096522A" w:rsidRPr="00ED34AB">
        <w:rPr>
          <w:rFonts w:ascii="Times New Roman" w:hAnsi="Times New Roman"/>
          <w:sz w:val="24"/>
          <w:szCs w:val="24"/>
        </w:rPr>
        <w:t>&amp;</w:t>
      </w:r>
      <w:r w:rsidR="00CA0DD8" w:rsidRPr="00ED34AB">
        <w:rPr>
          <w:rFonts w:ascii="Times New Roman" w:hAnsi="Times New Roman"/>
          <w:sz w:val="24"/>
          <w:szCs w:val="24"/>
        </w:rPr>
        <w:t xml:space="preserve"> Farmer, 2017</w:t>
      </w:r>
      <w:r w:rsidRPr="00ED34AB">
        <w:rPr>
          <w:rFonts w:ascii="Times New Roman" w:hAnsi="Times New Roman"/>
          <w:sz w:val="24"/>
          <w:szCs w:val="24"/>
        </w:rPr>
        <w:t>);</w:t>
      </w:r>
      <w:r w:rsidRPr="00ED34AB">
        <w:rPr>
          <w:rStyle w:val="fontstyle01"/>
          <w:rFonts w:ascii="Times New Roman" w:hAnsi="Times New Roman"/>
          <w:color w:val="auto"/>
          <w:sz w:val="24"/>
          <w:szCs w:val="24"/>
        </w:rPr>
        <w:t xml:space="preserve"> </w:t>
      </w:r>
      <w:r w:rsidR="00C05906" w:rsidRPr="00ED34AB">
        <w:rPr>
          <w:rFonts w:ascii="Times New Roman" w:hAnsi="Times New Roman"/>
          <w:sz w:val="24"/>
          <w:szCs w:val="24"/>
        </w:rPr>
        <w:t xml:space="preserve">good quality work consists of a </w:t>
      </w:r>
      <w:r w:rsidR="00C05906" w:rsidRPr="00ED34AB">
        <w:rPr>
          <w:rFonts w:ascii="Times New Roman" w:hAnsi="Times New Roman"/>
          <w:sz w:val="24"/>
          <w:szCs w:val="24"/>
        </w:rPr>
        <w:lastRenderedPageBreak/>
        <w:t xml:space="preserve">person’s assessments of satisfaction with their work, </w:t>
      </w:r>
      <w:r w:rsidR="00C05906" w:rsidRPr="00ED34AB">
        <w:rPr>
          <w:rStyle w:val="fontstyle01"/>
          <w:rFonts w:ascii="Times New Roman" w:hAnsi="Times New Roman"/>
          <w:color w:val="auto"/>
          <w:sz w:val="24"/>
          <w:szCs w:val="24"/>
        </w:rPr>
        <w:t>positive feelings about work (e.g.</w:t>
      </w:r>
      <w:r w:rsidR="007D0E45" w:rsidRPr="00ED34AB">
        <w:rPr>
          <w:rStyle w:val="fontstyle01"/>
          <w:rFonts w:ascii="Times New Roman" w:hAnsi="Times New Roman"/>
          <w:color w:val="auto"/>
          <w:sz w:val="24"/>
          <w:szCs w:val="24"/>
        </w:rPr>
        <w:t>,</w:t>
      </w:r>
      <w:r w:rsidR="00C05906" w:rsidRPr="00ED34AB">
        <w:rPr>
          <w:rStyle w:val="fontstyle01"/>
          <w:rFonts w:ascii="Times New Roman" w:hAnsi="Times New Roman"/>
          <w:color w:val="auto"/>
          <w:sz w:val="24"/>
          <w:szCs w:val="24"/>
        </w:rPr>
        <w:t xml:space="preserve"> motivation) and the relative absence of unpleasant feelings about work (e.g., lack of anxiety or worry) </w:t>
      </w:r>
      <w:r w:rsidR="00C05906" w:rsidRPr="00ED34AB">
        <w:rPr>
          <w:rFonts w:ascii="Times New Roman" w:hAnsi="Times New Roman"/>
          <w:sz w:val="24"/>
          <w:szCs w:val="24"/>
        </w:rPr>
        <w:t xml:space="preserve">(What works </w:t>
      </w:r>
      <w:r w:rsidR="00AD2AE8">
        <w:rPr>
          <w:rFonts w:ascii="Times New Roman" w:hAnsi="Times New Roman"/>
          <w:sz w:val="24"/>
          <w:szCs w:val="24"/>
        </w:rPr>
        <w:t xml:space="preserve">for </w:t>
      </w:r>
      <w:r w:rsidR="00C05906" w:rsidRPr="00ED34AB">
        <w:rPr>
          <w:rFonts w:ascii="Times New Roman" w:hAnsi="Times New Roman"/>
          <w:sz w:val="24"/>
          <w:szCs w:val="24"/>
        </w:rPr>
        <w:t>wellbeing</w:t>
      </w:r>
      <w:r w:rsidR="00310953">
        <w:rPr>
          <w:rFonts w:ascii="Times New Roman" w:hAnsi="Times New Roman"/>
          <w:sz w:val="24"/>
          <w:szCs w:val="24"/>
        </w:rPr>
        <w:t>,</w:t>
      </w:r>
      <w:r w:rsidR="00310953" w:rsidRPr="00ED34AB">
        <w:rPr>
          <w:rFonts w:ascii="Times New Roman" w:hAnsi="Times New Roman"/>
          <w:sz w:val="24"/>
          <w:szCs w:val="24"/>
        </w:rPr>
        <w:t xml:space="preserve"> </w:t>
      </w:r>
      <w:r w:rsidR="00C05906" w:rsidRPr="00ED34AB">
        <w:rPr>
          <w:rFonts w:ascii="Times New Roman" w:hAnsi="Times New Roman"/>
          <w:sz w:val="24"/>
          <w:szCs w:val="24"/>
        </w:rPr>
        <w:t xml:space="preserve">2017 b).  </w:t>
      </w:r>
      <w:r w:rsidR="00BF1ABA" w:rsidRPr="00ED34AB">
        <w:rPr>
          <w:rStyle w:val="fontstyle01"/>
          <w:rFonts w:ascii="Times New Roman" w:hAnsi="Times New Roman"/>
          <w:color w:val="auto"/>
          <w:sz w:val="24"/>
          <w:szCs w:val="24"/>
        </w:rPr>
        <w:t>A</w:t>
      </w:r>
      <w:r w:rsidRPr="00ED34AB">
        <w:rPr>
          <w:rStyle w:val="fontstyle01"/>
          <w:rFonts w:ascii="Times New Roman" w:hAnsi="Times New Roman"/>
          <w:color w:val="auto"/>
          <w:sz w:val="24"/>
          <w:szCs w:val="24"/>
        </w:rPr>
        <w:t>lthough u</w:t>
      </w:r>
      <w:r w:rsidRPr="00ED34AB">
        <w:rPr>
          <w:rFonts w:ascii="Times New Roman" w:hAnsi="Times New Roman"/>
          <w:sz w:val="24"/>
          <w:szCs w:val="24"/>
        </w:rPr>
        <w:t>nsurprisingly, many people with mental health issues may also be at greater risk of experiencing stress in the workplace</w:t>
      </w:r>
      <w:r w:rsidR="006310DB">
        <w:rPr>
          <w:rFonts w:ascii="Times New Roman" w:hAnsi="Times New Roman"/>
          <w:sz w:val="24"/>
          <w:szCs w:val="24"/>
        </w:rPr>
        <w:t>,</w:t>
      </w:r>
      <w:r w:rsidR="006310DB" w:rsidRPr="00ED34AB">
        <w:rPr>
          <w:rFonts w:ascii="Times New Roman" w:hAnsi="Times New Roman"/>
          <w:sz w:val="24"/>
          <w:szCs w:val="24"/>
        </w:rPr>
        <w:t xml:space="preserve"> </w:t>
      </w:r>
      <w:r w:rsidR="00E7250E" w:rsidRPr="00ED34AB">
        <w:rPr>
          <w:rFonts w:ascii="Times New Roman" w:hAnsi="Times New Roman"/>
          <w:sz w:val="24"/>
          <w:szCs w:val="24"/>
        </w:rPr>
        <w:t>s</w:t>
      </w:r>
      <w:r w:rsidR="00BF1ABA" w:rsidRPr="00ED34AB">
        <w:rPr>
          <w:rFonts w:ascii="Times New Roman" w:hAnsi="Times New Roman"/>
          <w:sz w:val="24"/>
          <w:szCs w:val="24"/>
        </w:rPr>
        <w:t xml:space="preserve">tress is defined </w:t>
      </w:r>
      <w:r w:rsidR="00BF1ABA" w:rsidRPr="00ED34AB">
        <w:rPr>
          <w:rStyle w:val="fontstyle01"/>
          <w:rFonts w:ascii="Times New Roman" w:hAnsi="Times New Roman"/>
          <w:color w:val="auto"/>
          <w:sz w:val="24"/>
          <w:szCs w:val="24"/>
        </w:rPr>
        <w:t xml:space="preserve">as </w:t>
      </w:r>
      <w:r w:rsidR="00BF1ABA" w:rsidRPr="00ED34AB">
        <w:rPr>
          <w:rFonts w:ascii="Times New Roman" w:hAnsi="Times New Roman"/>
          <w:sz w:val="24"/>
          <w:szCs w:val="24"/>
        </w:rPr>
        <w:t>the adverse reaction a person has to excessive pressure or other types of demand placed upon them (What works for wellbeing, 2017b).</w:t>
      </w:r>
      <w:r w:rsidRPr="00ED34AB">
        <w:rPr>
          <w:rFonts w:ascii="Times New Roman" w:hAnsi="Times New Roman"/>
          <w:sz w:val="24"/>
          <w:szCs w:val="24"/>
        </w:rPr>
        <w:t xml:space="preserve">  </w:t>
      </w:r>
    </w:p>
    <w:p w14:paraId="02F3DF19" w14:textId="77777777" w:rsidR="002B7AE0" w:rsidRDefault="002B7AE0" w:rsidP="00ED34AB">
      <w:pPr>
        <w:autoSpaceDE w:val="0"/>
        <w:autoSpaceDN w:val="0"/>
        <w:adjustRightInd w:val="0"/>
        <w:spacing w:after="0" w:line="480" w:lineRule="auto"/>
        <w:rPr>
          <w:rFonts w:ascii="Times New Roman" w:hAnsi="Times New Roman"/>
          <w:sz w:val="24"/>
          <w:szCs w:val="24"/>
        </w:rPr>
      </w:pPr>
    </w:p>
    <w:p w14:paraId="491FB77C" w14:textId="5DDDCBC6" w:rsidR="008A7670" w:rsidRPr="00ED34AB" w:rsidRDefault="00415C8B" w:rsidP="00ED34AB">
      <w:pPr>
        <w:autoSpaceDE w:val="0"/>
        <w:autoSpaceDN w:val="0"/>
        <w:adjustRightInd w:val="0"/>
        <w:spacing w:after="0" w:line="480" w:lineRule="auto"/>
        <w:rPr>
          <w:rStyle w:val="fontstyle01"/>
          <w:rFonts w:ascii="Times New Roman" w:hAnsi="Times New Roman"/>
          <w:color w:val="auto"/>
          <w:sz w:val="24"/>
          <w:szCs w:val="24"/>
        </w:rPr>
      </w:pPr>
      <w:r w:rsidRPr="00ED34AB">
        <w:rPr>
          <w:rFonts w:ascii="Times New Roman" w:hAnsi="Times New Roman"/>
          <w:sz w:val="24"/>
          <w:szCs w:val="24"/>
        </w:rPr>
        <w:t xml:space="preserve">Indeed, the reality is that work inevitably impacts both positively and negatively on </w:t>
      </w:r>
      <w:r w:rsidR="001E7B4B">
        <w:rPr>
          <w:rFonts w:ascii="Times New Roman" w:hAnsi="Times New Roman"/>
          <w:sz w:val="24"/>
          <w:szCs w:val="24"/>
        </w:rPr>
        <w:t>well-being</w:t>
      </w:r>
      <w:r w:rsidRPr="00ED34AB">
        <w:rPr>
          <w:rFonts w:ascii="Times New Roman" w:hAnsi="Times New Roman"/>
          <w:sz w:val="24"/>
          <w:szCs w:val="24"/>
        </w:rPr>
        <w:t xml:space="preserve"> and people can exist on a spectrum oscillating from</w:t>
      </w:r>
      <w:r w:rsidRPr="00ED34AB">
        <w:rPr>
          <w:rStyle w:val="fontstyle21"/>
          <w:rFonts w:ascii="Times New Roman" w:hAnsi="Times New Roman"/>
        </w:rPr>
        <w:t xml:space="preserve"> thriving, </w:t>
      </w:r>
      <w:r w:rsidR="006F2D59" w:rsidRPr="00ED34AB">
        <w:rPr>
          <w:rStyle w:val="fontstyle21"/>
          <w:rFonts w:ascii="Times New Roman" w:hAnsi="Times New Roman"/>
        </w:rPr>
        <w:t xml:space="preserve">to </w:t>
      </w:r>
      <w:r w:rsidRPr="00ED34AB">
        <w:rPr>
          <w:rStyle w:val="fontstyle21"/>
          <w:rFonts w:ascii="Times New Roman" w:hAnsi="Times New Roman"/>
        </w:rPr>
        <w:t>struggling and being ill and possibly off work (</w:t>
      </w:r>
      <w:r w:rsidR="00651703" w:rsidRPr="00ED34AB">
        <w:rPr>
          <w:rFonts w:ascii="Times New Roman" w:hAnsi="Times New Roman"/>
          <w:sz w:val="24"/>
          <w:szCs w:val="24"/>
        </w:rPr>
        <w:t xml:space="preserve">Stevenson </w:t>
      </w:r>
      <w:r w:rsidR="0096522A" w:rsidRPr="00ED34AB">
        <w:rPr>
          <w:rFonts w:ascii="Times New Roman" w:hAnsi="Times New Roman"/>
          <w:sz w:val="24"/>
          <w:szCs w:val="24"/>
        </w:rPr>
        <w:t>&amp;</w:t>
      </w:r>
      <w:r w:rsidR="00651703" w:rsidRPr="00ED34AB">
        <w:rPr>
          <w:rFonts w:ascii="Times New Roman" w:hAnsi="Times New Roman"/>
          <w:sz w:val="24"/>
          <w:szCs w:val="24"/>
        </w:rPr>
        <w:t xml:space="preserve"> Farmer, 2017</w:t>
      </w:r>
      <w:r w:rsidRPr="00ED34AB">
        <w:rPr>
          <w:rStyle w:val="fontstyle21"/>
          <w:rFonts w:ascii="Times New Roman" w:hAnsi="Times New Roman"/>
        </w:rPr>
        <w:t xml:space="preserve">).  </w:t>
      </w:r>
      <w:r w:rsidR="00FE4FD0" w:rsidRPr="00ED34AB">
        <w:rPr>
          <w:rStyle w:val="fontstyle21"/>
          <w:rFonts w:ascii="Times New Roman" w:hAnsi="Times New Roman"/>
        </w:rPr>
        <w:t>People who experience mental distress need assistance to support them in the workplace, and this choice to work should be founded on the views of the individual, supported by a full assessment of the reasonable adjustments they need under the Equality Act (2010) to perform effectively in the workplace (</w:t>
      </w:r>
      <w:r w:rsidR="00064146" w:rsidRPr="00ED34AB">
        <w:rPr>
          <w:rStyle w:val="fontstyle21"/>
          <w:rFonts w:ascii="Times New Roman" w:hAnsi="Times New Roman"/>
        </w:rPr>
        <w:t xml:space="preserve">Fox </w:t>
      </w:r>
      <w:r w:rsidR="0096522A" w:rsidRPr="00ED34AB">
        <w:rPr>
          <w:rStyle w:val="fontstyle21"/>
          <w:rFonts w:ascii="Times New Roman" w:hAnsi="Times New Roman"/>
        </w:rPr>
        <w:t>&amp;</w:t>
      </w:r>
      <w:r w:rsidR="00064146" w:rsidRPr="00ED34AB">
        <w:rPr>
          <w:rStyle w:val="fontstyle21"/>
          <w:rFonts w:ascii="Times New Roman" w:hAnsi="Times New Roman"/>
        </w:rPr>
        <w:t xml:space="preserve"> Gasper</w:t>
      </w:r>
      <w:r w:rsidR="00FE4FD0" w:rsidRPr="00ED34AB">
        <w:rPr>
          <w:rStyle w:val="fontstyle21"/>
          <w:rFonts w:ascii="Times New Roman" w:hAnsi="Times New Roman"/>
        </w:rPr>
        <w:t xml:space="preserve">, 2020).  </w:t>
      </w:r>
      <w:r w:rsidRPr="00ED34AB">
        <w:rPr>
          <w:rStyle w:val="fontstyle21"/>
          <w:rFonts w:ascii="Times New Roman" w:hAnsi="Times New Roman"/>
        </w:rPr>
        <w:t xml:space="preserve">This leads to the question of </w:t>
      </w:r>
      <w:r w:rsidRPr="00ED34AB">
        <w:rPr>
          <w:rStyle w:val="fontstyle01"/>
          <w:rFonts w:ascii="Times New Roman" w:hAnsi="Times New Roman"/>
          <w:color w:val="auto"/>
          <w:sz w:val="24"/>
          <w:szCs w:val="24"/>
        </w:rPr>
        <w:t xml:space="preserve">how can we manage the reality of distress for people with mental health issues in the </w:t>
      </w:r>
      <w:r w:rsidR="000724AD" w:rsidRPr="00ED34AB">
        <w:rPr>
          <w:rStyle w:val="fontstyle01"/>
          <w:rFonts w:ascii="Times New Roman" w:hAnsi="Times New Roman"/>
          <w:color w:val="auto"/>
          <w:sz w:val="24"/>
          <w:szCs w:val="24"/>
        </w:rPr>
        <w:t xml:space="preserve">UK </w:t>
      </w:r>
      <w:r w:rsidRPr="00ED34AB">
        <w:rPr>
          <w:rStyle w:val="fontstyle01"/>
          <w:rFonts w:ascii="Times New Roman" w:hAnsi="Times New Roman"/>
          <w:color w:val="auto"/>
          <w:sz w:val="24"/>
          <w:szCs w:val="24"/>
        </w:rPr>
        <w:t xml:space="preserve">workplace? </w:t>
      </w:r>
      <w:r w:rsidR="008A7670" w:rsidRPr="00ED34AB">
        <w:rPr>
          <w:rStyle w:val="fontstyle01"/>
          <w:rFonts w:ascii="Times New Roman" w:hAnsi="Times New Roman"/>
          <w:color w:val="auto"/>
          <w:sz w:val="24"/>
          <w:szCs w:val="24"/>
        </w:rPr>
        <w:t xml:space="preserve"> </w:t>
      </w:r>
    </w:p>
    <w:p w14:paraId="60CEF978" w14:textId="77777777" w:rsidR="008A7670" w:rsidRPr="00ED34AB" w:rsidRDefault="008A7670" w:rsidP="00ED34AB">
      <w:pPr>
        <w:autoSpaceDE w:val="0"/>
        <w:autoSpaceDN w:val="0"/>
        <w:adjustRightInd w:val="0"/>
        <w:spacing w:after="0" w:line="480" w:lineRule="auto"/>
        <w:rPr>
          <w:rStyle w:val="fontstyle01"/>
          <w:rFonts w:ascii="Times New Roman" w:hAnsi="Times New Roman"/>
          <w:color w:val="auto"/>
          <w:sz w:val="24"/>
          <w:szCs w:val="24"/>
        </w:rPr>
      </w:pPr>
    </w:p>
    <w:p w14:paraId="7F45603C" w14:textId="323CA5AB" w:rsidR="00415C8B" w:rsidRPr="00ED34AB" w:rsidRDefault="008A7670" w:rsidP="00ED34AB">
      <w:pPr>
        <w:autoSpaceDE w:val="0"/>
        <w:autoSpaceDN w:val="0"/>
        <w:adjustRightInd w:val="0"/>
        <w:spacing w:after="0" w:line="480" w:lineRule="auto"/>
        <w:rPr>
          <w:rFonts w:ascii="Times New Roman" w:hAnsi="Times New Roman"/>
          <w:sz w:val="24"/>
          <w:szCs w:val="24"/>
        </w:rPr>
      </w:pPr>
      <w:r w:rsidRPr="00ED34AB">
        <w:rPr>
          <w:rStyle w:val="fontstyle01"/>
          <w:rFonts w:ascii="Times New Roman" w:hAnsi="Times New Roman"/>
          <w:color w:val="auto"/>
          <w:sz w:val="24"/>
          <w:szCs w:val="24"/>
        </w:rPr>
        <w:t xml:space="preserve">In </w:t>
      </w:r>
      <w:r w:rsidR="000241DF" w:rsidRPr="00ED34AB">
        <w:rPr>
          <w:rStyle w:val="fontstyle01"/>
          <w:rFonts w:ascii="Times New Roman" w:hAnsi="Times New Roman"/>
          <w:color w:val="auto"/>
          <w:sz w:val="24"/>
          <w:szCs w:val="24"/>
        </w:rPr>
        <w:t>addressing</w:t>
      </w:r>
      <w:r w:rsidRPr="00ED34AB">
        <w:rPr>
          <w:rStyle w:val="fontstyle01"/>
          <w:rFonts w:ascii="Times New Roman" w:hAnsi="Times New Roman"/>
          <w:color w:val="auto"/>
          <w:sz w:val="24"/>
          <w:szCs w:val="24"/>
        </w:rPr>
        <w:t xml:space="preserve"> this question, firstly I reflect on my own experiences of mental distress and its impact on my working life</w:t>
      </w:r>
      <w:r w:rsidR="001E7B4B">
        <w:rPr>
          <w:rStyle w:val="fontstyle01"/>
          <w:rFonts w:ascii="Times New Roman" w:hAnsi="Times New Roman"/>
          <w:color w:val="auto"/>
          <w:sz w:val="24"/>
          <w:szCs w:val="24"/>
        </w:rPr>
        <w:t>.</w:t>
      </w:r>
      <w:r w:rsidR="001E7B4B" w:rsidRPr="00ED34AB">
        <w:rPr>
          <w:rStyle w:val="fontstyle01"/>
          <w:rFonts w:ascii="Times New Roman" w:hAnsi="Times New Roman"/>
          <w:color w:val="auto"/>
          <w:sz w:val="24"/>
          <w:szCs w:val="24"/>
        </w:rPr>
        <w:t xml:space="preserve"> </w:t>
      </w:r>
      <w:r w:rsidR="001E7B4B">
        <w:rPr>
          <w:rStyle w:val="fontstyle01"/>
          <w:rFonts w:ascii="Times New Roman" w:hAnsi="Times New Roman"/>
          <w:color w:val="auto"/>
          <w:sz w:val="24"/>
          <w:szCs w:val="24"/>
        </w:rPr>
        <w:t>F</w:t>
      </w:r>
      <w:r w:rsidR="001E7B4B" w:rsidRPr="00ED34AB">
        <w:rPr>
          <w:rStyle w:val="fontstyle01"/>
          <w:rFonts w:ascii="Times New Roman" w:hAnsi="Times New Roman"/>
          <w:color w:val="auto"/>
          <w:sz w:val="24"/>
          <w:szCs w:val="24"/>
        </w:rPr>
        <w:t xml:space="preserve">ollowing </w:t>
      </w:r>
      <w:r w:rsidRPr="00ED34AB">
        <w:rPr>
          <w:rStyle w:val="fontstyle01"/>
          <w:rFonts w:ascii="Times New Roman" w:hAnsi="Times New Roman"/>
          <w:color w:val="auto"/>
          <w:sz w:val="24"/>
          <w:szCs w:val="24"/>
        </w:rPr>
        <w:t>that</w:t>
      </w:r>
      <w:r w:rsidR="0071088F" w:rsidRPr="00ED34AB">
        <w:rPr>
          <w:rStyle w:val="fontstyle01"/>
          <w:rFonts w:ascii="Times New Roman" w:hAnsi="Times New Roman"/>
          <w:color w:val="auto"/>
          <w:sz w:val="24"/>
          <w:szCs w:val="24"/>
        </w:rPr>
        <w:t>, I consider</w:t>
      </w:r>
      <w:r w:rsidRPr="00ED34AB">
        <w:rPr>
          <w:rStyle w:val="fontstyle01"/>
          <w:rFonts w:ascii="Times New Roman" w:hAnsi="Times New Roman"/>
          <w:color w:val="auto"/>
          <w:sz w:val="24"/>
          <w:szCs w:val="24"/>
        </w:rPr>
        <w:t xml:space="preserve"> my experiences of receiving Acceptance and Commitment Therapy (ACT) and how </w:t>
      </w:r>
      <w:r w:rsidR="00205D2F" w:rsidRPr="00ED34AB">
        <w:rPr>
          <w:rStyle w:val="fontstyle01"/>
          <w:rFonts w:ascii="Times New Roman" w:hAnsi="Times New Roman"/>
          <w:color w:val="auto"/>
          <w:sz w:val="24"/>
          <w:szCs w:val="24"/>
        </w:rPr>
        <w:t xml:space="preserve">being in receipt of this therapy has </w:t>
      </w:r>
      <w:r w:rsidR="00166A6E" w:rsidRPr="00ED34AB">
        <w:rPr>
          <w:rStyle w:val="fontstyle01"/>
          <w:rFonts w:ascii="Times New Roman" w:hAnsi="Times New Roman"/>
          <w:color w:val="auto"/>
          <w:sz w:val="24"/>
          <w:szCs w:val="24"/>
        </w:rPr>
        <w:t xml:space="preserve">enabled me to </w:t>
      </w:r>
      <w:r w:rsidR="00205D2F" w:rsidRPr="00ED34AB">
        <w:rPr>
          <w:rStyle w:val="fontstyle01"/>
          <w:rFonts w:ascii="Times New Roman" w:hAnsi="Times New Roman"/>
          <w:color w:val="auto"/>
          <w:sz w:val="24"/>
          <w:szCs w:val="24"/>
        </w:rPr>
        <w:t>create a new</w:t>
      </w:r>
      <w:r w:rsidR="00C1723A" w:rsidRPr="00ED34AB">
        <w:rPr>
          <w:rStyle w:val="fontstyle01"/>
          <w:rFonts w:ascii="Times New Roman" w:hAnsi="Times New Roman"/>
          <w:color w:val="auto"/>
          <w:sz w:val="24"/>
          <w:szCs w:val="24"/>
        </w:rPr>
        <w:t xml:space="preserve"> response</w:t>
      </w:r>
      <w:r w:rsidRPr="00ED34AB">
        <w:rPr>
          <w:rStyle w:val="fontstyle01"/>
          <w:rFonts w:ascii="Times New Roman" w:hAnsi="Times New Roman"/>
          <w:color w:val="auto"/>
          <w:sz w:val="24"/>
          <w:szCs w:val="24"/>
        </w:rPr>
        <w:t xml:space="preserve"> to </w:t>
      </w:r>
      <w:r w:rsidR="00242606" w:rsidRPr="00ED34AB">
        <w:rPr>
          <w:rStyle w:val="fontstyle01"/>
          <w:rFonts w:ascii="Times New Roman" w:hAnsi="Times New Roman"/>
          <w:color w:val="auto"/>
          <w:sz w:val="24"/>
          <w:szCs w:val="24"/>
        </w:rPr>
        <w:t xml:space="preserve">incidents of </w:t>
      </w:r>
      <w:r w:rsidRPr="00ED34AB">
        <w:rPr>
          <w:rStyle w:val="fontstyle01"/>
          <w:rFonts w:ascii="Times New Roman" w:hAnsi="Times New Roman"/>
          <w:color w:val="auto"/>
          <w:sz w:val="24"/>
          <w:szCs w:val="24"/>
        </w:rPr>
        <w:t xml:space="preserve">stress and paranoia in the workplace.  </w:t>
      </w:r>
      <w:r w:rsidR="00B44DD8" w:rsidRPr="00ED34AB">
        <w:rPr>
          <w:rStyle w:val="fontstyle01"/>
          <w:rFonts w:ascii="Times New Roman" w:hAnsi="Times New Roman"/>
          <w:color w:val="auto"/>
          <w:sz w:val="24"/>
          <w:szCs w:val="24"/>
        </w:rPr>
        <w:t xml:space="preserve">In this discussion, I </w:t>
      </w:r>
      <w:r w:rsidRPr="00ED34AB">
        <w:rPr>
          <w:rStyle w:val="fontstyle01"/>
          <w:rFonts w:ascii="Times New Roman" w:hAnsi="Times New Roman"/>
          <w:color w:val="auto"/>
          <w:sz w:val="24"/>
          <w:szCs w:val="24"/>
        </w:rPr>
        <w:t>focus on describing the core processes of ACT and address its wider potential to positively support people with mental ill health to manage more effectively in their workplace environment.</w:t>
      </w:r>
    </w:p>
    <w:p w14:paraId="2389D05D" w14:textId="77777777" w:rsidR="00BA1CA5" w:rsidRPr="00ED34AB" w:rsidRDefault="00BA1CA5" w:rsidP="00ED34AB">
      <w:pPr>
        <w:pStyle w:val="Default"/>
        <w:spacing w:line="480" w:lineRule="auto"/>
        <w:rPr>
          <w:rFonts w:ascii="Times New Roman" w:hAnsi="Times New Roman" w:cs="Times New Roman"/>
          <w:color w:val="auto"/>
        </w:rPr>
      </w:pPr>
    </w:p>
    <w:p w14:paraId="790B4F48" w14:textId="5C137071" w:rsidR="004B02BD" w:rsidRPr="00ED34AB" w:rsidRDefault="004B02BD" w:rsidP="003561EC">
      <w:pPr>
        <w:pStyle w:val="Heading1"/>
      </w:pPr>
      <w:r w:rsidRPr="00ED34AB">
        <w:lastRenderedPageBreak/>
        <w:t xml:space="preserve">Reflections </w:t>
      </w:r>
      <w:r w:rsidR="00770CD3" w:rsidRPr="00ED34AB">
        <w:t>on my experiences of mental distress</w:t>
      </w:r>
      <w:r w:rsidR="0078332A" w:rsidRPr="00ED34AB">
        <w:t xml:space="preserve"> and the workplace</w:t>
      </w:r>
      <w:r w:rsidR="00770CD3" w:rsidRPr="00ED34AB">
        <w:t xml:space="preserve"> </w:t>
      </w:r>
    </w:p>
    <w:p w14:paraId="66841AA1" w14:textId="18A763A0" w:rsidR="006F1BCF" w:rsidRPr="00ED34AB" w:rsidRDefault="004271C1" w:rsidP="00ED34AB">
      <w:pPr>
        <w:spacing w:line="480" w:lineRule="auto"/>
        <w:rPr>
          <w:rFonts w:ascii="Times New Roman" w:hAnsi="Times New Roman"/>
          <w:sz w:val="24"/>
          <w:szCs w:val="24"/>
        </w:rPr>
      </w:pPr>
      <w:r w:rsidRPr="00ED34AB">
        <w:rPr>
          <w:rFonts w:ascii="Times New Roman" w:hAnsi="Times New Roman"/>
          <w:sz w:val="24"/>
          <w:szCs w:val="24"/>
        </w:rPr>
        <w:t xml:space="preserve">I </w:t>
      </w:r>
      <w:r w:rsidR="000516F4" w:rsidRPr="00ED34AB">
        <w:rPr>
          <w:rFonts w:ascii="Times New Roman" w:hAnsi="Times New Roman"/>
          <w:sz w:val="24"/>
          <w:szCs w:val="24"/>
        </w:rPr>
        <w:t>was</w:t>
      </w:r>
      <w:r w:rsidRPr="00ED34AB">
        <w:rPr>
          <w:rFonts w:ascii="Times New Roman" w:hAnsi="Times New Roman"/>
          <w:sz w:val="24"/>
          <w:szCs w:val="24"/>
        </w:rPr>
        <w:t xml:space="preserve"> diagnosed with schizophrenia </w:t>
      </w:r>
      <w:r w:rsidR="000516F4" w:rsidRPr="00ED34AB">
        <w:rPr>
          <w:rFonts w:ascii="Times New Roman" w:hAnsi="Times New Roman"/>
          <w:sz w:val="24"/>
          <w:szCs w:val="24"/>
        </w:rPr>
        <w:t>30</w:t>
      </w:r>
      <w:r w:rsidR="00B12486" w:rsidRPr="00ED34AB">
        <w:rPr>
          <w:rFonts w:ascii="Times New Roman" w:hAnsi="Times New Roman"/>
          <w:sz w:val="24"/>
          <w:szCs w:val="24"/>
        </w:rPr>
        <w:t xml:space="preserve"> </w:t>
      </w:r>
      <w:r w:rsidRPr="00ED34AB">
        <w:rPr>
          <w:rFonts w:ascii="Times New Roman" w:hAnsi="Times New Roman"/>
          <w:sz w:val="24"/>
          <w:szCs w:val="24"/>
        </w:rPr>
        <w:t>years</w:t>
      </w:r>
      <w:r w:rsidR="00B12486" w:rsidRPr="00ED34AB">
        <w:rPr>
          <w:rFonts w:ascii="Times New Roman" w:hAnsi="Times New Roman"/>
          <w:sz w:val="24"/>
          <w:szCs w:val="24"/>
        </w:rPr>
        <w:t xml:space="preserve"> </w:t>
      </w:r>
      <w:r w:rsidR="000516F4" w:rsidRPr="00ED34AB">
        <w:rPr>
          <w:rFonts w:ascii="Times New Roman" w:hAnsi="Times New Roman"/>
          <w:sz w:val="24"/>
          <w:szCs w:val="24"/>
        </w:rPr>
        <w:t xml:space="preserve">ago </w:t>
      </w:r>
      <w:r w:rsidR="00DD3FBD" w:rsidRPr="00ED34AB">
        <w:rPr>
          <w:rFonts w:ascii="Times New Roman" w:hAnsi="Times New Roman"/>
          <w:sz w:val="24"/>
          <w:szCs w:val="24"/>
        </w:rPr>
        <w:t xml:space="preserve">at the age of </w:t>
      </w:r>
      <w:r w:rsidR="00CB628B" w:rsidRPr="00ED34AB">
        <w:rPr>
          <w:rFonts w:ascii="Times New Roman" w:hAnsi="Times New Roman"/>
          <w:sz w:val="24"/>
          <w:szCs w:val="24"/>
        </w:rPr>
        <w:t>2</w:t>
      </w:r>
      <w:r w:rsidR="000229DD" w:rsidRPr="00ED34AB">
        <w:rPr>
          <w:rFonts w:ascii="Times New Roman" w:hAnsi="Times New Roman"/>
          <w:sz w:val="24"/>
          <w:szCs w:val="24"/>
        </w:rPr>
        <w:t>0</w:t>
      </w:r>
      <w:r w:rsidR="00CB628B" w:rsidRPr="00ED34AB">
        <w:rPr>
          <w:rFonts w:ascii="Times New Roman" w:hAnsi="Times New Roman"/>
          <w:sz w:val="24"/>
          <w:szCs w:val="24"/>
        </w:rPr>
        <w:t xml:space="preserve"> </w:t>
      </w:r>
      <w:r w:rsidR="000516F4" w:rsidRPr="00ED34AB">
        <w:rPr>
          <w:rFonts w:ascii="Times New Roman" w:hAnsi="Times New Roman"/>
          <w:sz w:val="24"/>
          <w:szCs w:val="24"/>
        </w:rPr>
        <w:t xml:space="preserve">and as part of my ongoing recovery journey I </w:t>
      </w:r>
      <w:r w:rsidRPr="00ED34AB">
        <w:rPr>
          <w:rFonts w:ascii="Times New Roman" w:hAnsi="Times New Roman"/>
          <w:sz w:val="24"/>
          <w:szCs w:val="24"/>
        </w:rPr>
        <w:t xml:space="preserve">have learnt different </w:t>
      </w:r>
      <w:r w:rsidR="00BB3332" w:rsidRPr="00ED34AB">
        <w:rPr>
          <w:rFonts w:ascii="Times New Roman" w:hAnsi="Times New Roman"/>
          <w:sz w:val="24"/>
          <w:szCs w:val="24"/>
        </w:rPr>
        <w:t xml:space="preserve">strategies </w:t>
      </w:r>
      <w:r w:rsidRPr="00ED34AB">
        <w:rPr>
          <w:rFonts w:ascii="Times New Roman" w:hAnsi="Times New Roman"/>
          <w:sz w:val="24"/>
          <w:szCs w:val="24"/>
        </w:rPr>
        <w:t>to manage my mental distress</w:t>
      </w:r>
      <w:r w:rsidR="004D177F" w:rsidRPr="00ED34AB">
        <w:rPr>
          <w:rFonts w:ascii="Times New Roman" w:hAnsi="Times New Roman"/>
          <w:sz w:val="24"/>
          <w:szCs w:val="24"/>
        </w:rPr>
        <w:t xml:space="preserve">, which are discussed in more detail </w:t>
      </w:r>
      <w:r w:rsidR="00AA2206">
        <w:rPr>
          <w:rFonts w:ascii="Times New Roman" w:hAnsi="Times New Roman"/>
          <w:sz w:val="24"/>
          <w:szCs w:val="24"/>
        </w:rPr>
        <w:t>as follows</w:t>
      </w:r>
      <w:r w:rsidRPr="00ED34AB">
        <w:rPr>
          <w:rFonts w:ascii="Times New Roman" w:hAnsi="Times New Roman"/>
          <w:sz w:val="24"/>
          <w:szCs w:val="24"/>
        </w:rPr>
        <w:t xml:space="preserve">.  </w:t>
      </w:r>
      <w:r w:rsidR="00C92EFA" w:rsidRPr="00ED34AB">
        <w:rPr>
          <w:rFonts w:ascii="Times New Roman" w:hAnsi="Times New Roman"/>
          <w:sz w:val="24"/>
          <w:szCs w:val="24"/>
        </w:rPr>
        <w:t xml:space="preserve">At my initial diagnosis I experienced </w:t>
      </w:r>
      <w:r w:rsidR="00E343C2" w:rsidRPr="00ED34AB">
        <w:rPr>
          <w:rFonts w:ascii="Times New Roman" w:hAnsi="Times New Roman"/>
          <w:sz w:val="24"/>
          <w:szCs w:val="24"/>
        </w:rPr>
        <w:t xml:space="preserve">very intrusive </w:t>
      </w:r>
      <w:r w:rsidR="00C92EFA" w:rsidRPr="00ED34AB">
        <w:rPr>
          <w:rFonts w:ascii="Times New Roman" w:hAnsi="Times New Roman"/>
          <w:sz w:val="24"/>
          <w:szCs w:val="24"/>
        </w:rPr>
        <w:t xml:space="preserve">positive symptoms of voices, extreme paranoia and was </w:t>
      </w:r>
      <w:r w:rsidR="00013278" w:rsidRPr="00ED34AB">
        <w:rPr>
          <w:rFonts w:ascii="Times New Roman" w:hAnsi="Times New Roman"/>
          <w:sz w:val="24"/>
          <w:szCs w:val="24"/>
        </w:rPr>
        <w:t xml:space="preserve">unable to think clearly or to engage with either work or study.  </w:t>
      </w:r>
      <w:r w:rsidR="005E3A01" w:rsidRPr="00ED34AB">
        <w:rPr>
          <w:rFonts w:ascii="Times New Roman" w:hAnsi="Times New Roman"/>
          <w:sz w:val="24"/>
          <w:szCs w:val="24"/>
        </w:rPr>
        <w:t xml:space="preserve">My symptoms have become less distressing and intrusive since my initial diagnosis through the effective strategies I have learned to manage my condition.  </w:t>
      </w:r>
      <w:r w:rsidRPr="00ED34AB">
        <w:rPr>
          <w:rFonts w:ascii="Times New Roman" w:hAnsi="Times New Roman"/>
          <w:sz w:val="24"/>
          <w:szCs w:val="24"/>
        </w:rPr>
        <w:t xml:space="preserve">I </w:t>
      </w:r>
      <w:r w:rsidR="008F34DD" w:rsidRPr="00ED34AB">
        <w:rPr>
          <w:rFonts w:ascii="Times New Roman" w:hAnsi="Times New Roman"/>
          <w:sz w:val="24"/>
          <w:szCs w:val="24"/>
        </w:rPr>
        <w:t xml:space="preserve">choose to take </w:t>
      </w:r>
      <w:r w:rsidRPr="00ED34AB">
        <w:rPr>
          <w:rFonts w:ascii="Times New Roman" w:hAnsi="Times New Roman"/>
          <w:sz w:val="24"/>
          <w:szCs w:val="24"/>
        </w:rPr>
        <w:t xml:space="preserve">mental health medication </w:t>
      </w:r>
      <w:r w:rsidR="008F34DD" w:rsidRPr="00ED34AB">
        <w:rPr>
          <w:rFonts w:ascii="Times New Roman" w:hAnsi="Times New Roman"/>
          <w:sz w:val="24"/>
          <w:szCs w:val="24"/>
        </w:rPr>
        <w:t>every day</w:t>
      </w:r>
      <w:r w:rsidR="0078332A" w:rsidRPr="00ED34AB">
        <w:rPr>
          <w:rFonts w:ascii="Times New Roman" w:hAnsi="Times New Roman"/>
          <w:sz w:val="24"/>
          <w:szCs w:val="24"/>
        </w:rPr>
        <w:t xml:space="preserve"> which is something that plays a large part in keeping me well</w:t>
      </w:r>
      <w:r w:rsidR="009650FD" w:rsidRPr="00ED34AB">
        <w:rPr>
          <w:rFonts w:ascii="Times New Roman" w:hAnsi="Times New Roman"/>
          <w:sz w:val="24"/>
          <w:szCs w:val="24"/>
        </w:rPr>
        <w:t xml:space="preserve">; if I stop taking medication, I find that I experience both acute anxiety </w:t>
      </w:r>
      <w:r w:rsidR="00BB3332" w:rsidRPr="00ED34AB">
        <w:rPr>
          <w:rFonts w:ascii="Times New Roman" w:hAnsi="Times New Roman"/>
          <w:sz w:val="24"/>
          <w:szCs w:val="24"/>
        </w:rPr>
        <w:t xml:space="preserve">and the </w:t>
      </w:r>
      <w:r w:rsidR="00106FA2" w:rsidRPr="00ED34AB">
        <w:rPr>
          <w:rFonts w:ascii="Times New Roman" w:hAnsi="Times New Roman"/>
          <w:sz w:val="24"/>
          <w:szCs w:val="24"/>
        </w:rPr>
        <w:t xml:space="preserve">positive and intruding symptoms of paranoia that can </w:t>
      </w:r>
      <w:r w:rsidR="00DD7FAF" w:rsidRPr="00ED34AB">
        <w:rPr>
          <w:rFonts w:ascii="Times New Roman" w:hAnsi="Times New Roman"/>
          <w:sz w:val="24"/>
          <w:szCs w:val="24"/>
        </w:rPr>
        <w:t xml:space="preserve">make me </w:t>
      </w:r>
      <w:r w:rsidR="00106FA2" w:rsidRPr="00ED34AB">
        <w:rPr>
          <w:rFonts w:ascii="Times New Roman" w:hAnsi="Times New Roman"/>
          <w:sz w:val="24"/>
          <w:szCs w:val="24"/>
        </w:rPr>
        <w:t>lose contact with the ‘real world’.</w:t>
      </w:r>
      <w:r w:rsidR="00FB6F53" w:rsidRPr="00ED34AB">
        <w:rPr>
          <w:rFonts w:ascii="Times New Roman" w:hAnsi="Times New Roman"/>
          <w:sz w:val="24"/>
          <w:szCs w:val="24"/>
        </w:rPr>
        <w:t xml:space="preserve"> </w:t>
      </w:r>
      <w:r w:rsidR="0055132D" w:rsidRPr="00ED34AB">
        <w:rPr>
          <w:rFonts w:ascii="Times New Roman" w:hAnsi="Times New Roman"/>
          <w:sz w:val="24"/>
          <w:szCs w:val="24"/>
        </w:rPr>
        <w:t xml:space="preserve">Before receiving ACT, </w:t>
      </w:r>
      <w:r w:rsidRPr="00ED34AB">
        <w:rPr>
          <w:rFonts w:ascii="Times New Roman" w:hAnsi="Times New Roman"/>
          <w:sz w:val="24"/>
          <w:szCs w:val="24"/>
        </w:rPr>
        <w:t>I ha</w:t>
      </w:r>
      <w:r w:rsidR="0055132D" w:rsidRPr="00ED34AB">
        <w:rPr>
          <w:rFonts w:ascii="Times New Roman" w:hAnsi="Times New Roman"/>
          <w:sz w:val="24"/>
          <w:szCs w:val="24"/>
        </w:rPr>
        <w:t xml:space="preserve">d </w:t>
      </w:r>
      <w:r w:rsidR="0078332A" w:rsidRPr="00ED34AB">
        <w:rPr>
          <w:rFonts w:ascii="Times New Roman" w:hAnsi="Times New Roman"/>
          <w:sz w:val="24"/>
          <w:szCs w:val="24"/>
        </w:rPr>
        <w:t>also put in place techniques to manage mental distress</w:t>
      </w:r>
      <w:r w:rsidR="001C0D70" w:rsidRPr="00ED34AB">
        <w:rPr>
          <w:rFonts w:ascii="Times New Roman" w:hAnsi="Times New Roman"/>
          <w:sz w:val="24"/>
          <w:szCs w:val="24"/>
        </w:rPr>
        <w:t xml:space="preserve"> (described below)</w:t>
      </w:r>
      <w:r w:rsidR="0078332A" w:rsidRPr="00ED34AB">
        <w:rPr>
          <w:rFonts w:ascii="Times New Roman" w:hAnsi="Times New Roman"/>
          <w:sz w:val="24"/>
          <w:szCs w:val="24"/>
        </w:rPr>
        <w:t xml:space="preserve">, which I </w:t>
      </w:r>
      <w:r w:rsidR="00E708F8" w:rsidRPr="00ED34AB">
        <w:rPr>
          <w:rFonts w:ascii="Times New Roman" w:hAnsi="Times New Roman"/>
          <w:sz w:val="24"/>
          <w:szCs w:val="24"/>
        </w:rPr>
        <w:t>ha</w:t>
      </w:r>
      <w:r w:rsidR="00E708F8">
        <w:rPr>
          <w:rFonts w:ascii="Times New Roman" w:hAnsi="Times New Roman"/>
          <w:sz w:val="24"/>
          <w:szCs w:val="24"/>
        </w:rPr>
        <w:t>d</w:t>
      </w:r>
      <w:r w:rsidR="00E708F8" w:rsidRPr="00ED34AB">
        <w:rPr>
          <w:rFonts w:ascii="Times New Roman" w:hAnsi="Times New Roman"/>
          <w:sz w:val="24"/>
          <w:szCs w:val="24"/>
        </w:rPr>
        <w:t xml:space="preserve"> </w:t>
      </w:r>
      <w:r w:rsidR="0078332A" w:rsidRPr="00ED34AB">
        <w:rPr>
          <w:rFonts w:ascii="Times New Roman" w:hAnsi="Times New Roman"/>
          <w:sz w:val="24"/>
          <w:szCs w:val="24"/>
        </w:rPr>
        <w:t xml:space="preserve">learnt from participating </w:t>
      </w:r>
      <w:r w:rsidR="0002617F" w:rsidRPr="00ED34AB">
        <w:rPr>
          <w:rFonts w:ascii="Times New Roman" w:hAnsi="Times New Roman"/>
          <w:sz w:val="24"/>
          <w:szCs w:val="24"/>
        </w:rPr>
        <w:t xml:space="preserve">previously </w:t>
      </w:r>
      <w:r w:rsidR="0078332A" w:rsidRPr="00ED34AB">
        <w:rPr>
          <w:rFonts w:ascii="Times New Roman" w:hAnsi="Times New Roman"/>
          <w:sz w:val="24"/>
          <w:szCs w:val="24"/>
        </w:rPr>
        <w:t xml:space="preserve">in </w:t>
      </w:r>
      <w:r w:rsidRPr="00ED34AB">
        <w:rPr>
          <w:rFonts w:ascii="Times New Roman" w:hAnsi="Times New Roman"/>
          <w:sz w:val="24"/>
          <w:szCs w:val="24"/>
        </w:rPr>
        <w:t xml:space="preserve">two separate episodes of counselling, both using traditional forms of </w:t>
      </w:r>
      <w:r w:rsidR="0002617F" w:rsidRPr="00ED34AB">
        <w:rPr>
          <w:rFonts w:ascii="Times New Roman" w:hAnsi="Times New Roman"/>
          <w:sz w:val="24"/>
          <w:szCs w:val="24"/>
        </w:rPr>
        <w:t>Cognitive Behaviour Therapy (CBT).  T</w:t>
      </w:r>
      <w:r w:rsidRPr="00ED34AB">
        <w:rPr>
          <w:rFonts w:ascii="Times New Roman" w:hAnsi="Times New Roman"/>
          <w:sz w:val="24"/>
          <w:szCs w:val="24"/>
        </w:rPr>
        <w:t xml:space="preserve">he first </w:t>
      </w:r>
      <w:r w:rsidR="0002617F" w:rsidRPr="00ED34AB">
        <w:rPr>
          <w:rFonts w:ascii="Times New Roman" w:hAnsi="Times New Roman"/>
          <w:sz w:val="24"/>
          <w:szCs w:val="24"/>
        </w:rPr>
        <w:t>course of CBT</w:t>
      </w:r>
      <w:r w:rsidR="00BF6CD4" w:rsidRPr="00ED34AB">
        <w:rPr>
          <w:rFonts w:ascii="Times New Roman" w:hAnsi="Times New Roman"/>
          <w:sz w:val="24"/>
          <w:szCs w:val="24"/>
        </w:rPr>
        <w:t xml:space="preserve"> </w:t>
      </w:r>
      <w:r w:rsidRPr="00ED34AB">
        <w:rPr>
          <w:rFonts w:ascii="Times New Roman" w:hAnsi="Times New Roman"/>
          <w:sz w:val="24"/>
          <w:szCs w:val="24"/>
        </w:rPr>
        <w:t xml:space="preserve">took place </w:t>
      </w:r>
      <w:r w:rsidR="00205D2F" w:rsidRPr="00ED34AB">
        <w:rPr>
          <w:rFonts w:ascii="Times New Roman" w:hAnsi="Times New Roman"/>
          <w:sz w:val="24"/>
          <w:szCs w:val="24"/>
        </w:rPr>
        <w:t xml:space="preserve">in 1996 </w:t>
      </w:r>
      <w:r w:rsidRPr="00ED34AB">
        <w:rPr>
          <w:rFonts w:ascii="Times New Roman" w:hAnsi="Times New Roman"/>
          <w:sz w:val="24"/>
          <w:szCs w:val="24"/>
        </w:rPr>
        <w:t xml:space="preserve">about </w:t>
      </w:r>
      <w:r w:rsidR="000516F4" w:rsidRPr="00ED34AB">
        <w:rPr>
          <w:rFonts w:ascii="Times New Roman" w:hAnsi="Times New Roman"/>
          <w:sz w:val="24"/>
          <w:szCs w:val="24"/>
        </w:rPr>
        <w:t>6</w:t>
      </w:r>
      <w:r w:rsidRPr="00ED34AB">
        <w:rPr>
          <w:rFonts w:ascii="Times New Roman" w:hAnsi="Times New Roman"/>
          <w:sz w:val="24"/>
          <w:szCs w:val="24"/>
        </w:rPr>
        <w:t xml:space="preserve"> years after my first </w:t>
      </w:r>
      <w:r w:rsidR="00205D2F" w:rsidRPr="00ED34AB">
        <w:rPr>
          <w:rFonts w:ascii="Times New Roman" w:hAnsi="Times New Roman"/>
          <w:sz w:val="24"/>
          <w:szCs w:val="24"/>
        </w:rPr>
        <w:t>episode of psychosis</w:t>
      </w:r>
      <w:r w:rsidR="00BF6CD4" w:rsidRPr="00ED34AB">
        <w:rPr>
          <w:rFonts w:ascii="Times New Roman" w:hAnsi="Times New Roman"/>
          <w:sz w:val="24"/>
          <w:szCs w:val="24"/>
        </w:rPr>
        <w:t>,</w:t>
      </w:r>
      <w:r w:rsidR="00205D2F" w:rsidRPr="00ED34AB">
        <w:rPr>
          <w:rFonts w:ascii="Times New Roman" w:hAnsi="Times New Roman"/>
          <w:sz w:val="24"/>
          <w:szCs w:val="24"/>
        </w:rPr>
        <w:t xml:space="preserve"> </w:t>
      </w:r>
      <w:r w:rsidRPr="00ED34AB">
        <w:rPr>
          <w:rFonts w:ascii="Times New Roman" w:hAnsi="Times New Roman"/>
          <w:sz w:val="24"/>
          <w:szCs w:val="24"/>
        </w:rPr>
        <w:t xml:space="preserve">and the second about </w:t>
      </w:r>
      <w:r w:rsidR="008F34DD" w:rsidRPr="00ED34AB">
        <w:rPr>
          <w:rFonts w:ascii="Times New Roman" w:hAnsi="Times New Roman"/>
          <w:sz w:val="24"/>
          <w:szCs w:val="24"/>
        </w:rPr>
        <w:t xml:space="preserve">5 </w:t>
      </w:r>
      <w:r w:rsidRPr="00ED34AB">
        <w:rPr>
          <w:rFonts w:ascii="Times New Roman" w:hAnsi="Times New Roman"/>
          <w:sz w:val="24"/>
          <w:szCs w:val="24"/>
        </w:rPr>
        <w:t>years later</w:t>
      </w:r>
      <w:r w:rsidR="00205D2F" w:rsidRPr="00ED34AB">
        <w:rPr>
          <w:rFonts w:ascii="Times New Roman" w:hAnsi="Times New Roman"/>
          <w:sz w:val="24"/>
          <w:szCs w:val="24"/>
        </w:rPr>
        <w:t xml:space="preserve"> i</w:t>
      </w:r>
      <w:r w:rsidR="00BF6CD4" w:rsidRPr="00ED34AB">
        <w:rPr>
          <w:rFonts w:ascii="Times New Roman" w:hAnsi="Times New Roman"/>
          <w:sz w:val="24"/>
          <w:szCs w:val="24"/>
        </w:rPr>
        <w:t>n</w:t>
      </w:r>
      <w:r w:rsidR="00205D2F" w:rsidRPr="00ED34AB">
        <w:rPr>
          <w:rFonts w:ascii="Times New Roman" w:hAnsi="Times New Roman"/>
          <w:sz w:val="24"/>
          <w:szCs w:val="24"/>
        </w:rPr>
        <w:t xml:space="preserve"> </w:t>
      </w:r>
      <w:r w:rsidR="008F34DD" w:rsidRPr="00ED34AB">
        <w:rPr>
          <w:rFonts w:ascii="Times New Roman" w:hAnsi="Times New Roman"/>
          <w:sz w:val="24"/>
          <w:szCs w:val="24"/>
        </w:rPr>
        <w:t>2001</w:t>
      </w:r>
      <w:r w:rsidRPr="00ED34AB">
        <w:rPr>
          <w:rFonts w:ascii="Times New Roman" w:hAnsi="Times New Roman"/>
          <w:sz w:val="24"/>
          <w:szCs w:val="24"/>
        </w:rPr>
        <w:t xml:space="preserve">.  </w:t>
      </w:r>
    </w:p>
    <w:p w14:paraId="604992C8" w14:textId="77777777" w:rsidR="006F1BCF" w:rsidRPr="00ED34AB" w:rsidRDefault="006F1BCF" w:rsidP="00ED34AB">
      <w:pPr>
        <w:spacing w:line="480" w:lineRule="auto"/>
        <w:rPr>
          <w:rFonts w:ascii="Times New Roman" w:hAnsi="Times New Roman"/>
          <w:sz w:val="24"/>
          <w:szCs w:val="24"/>
        </w:rPr>
      </w:pPr>
    </w:p>
    <w:p w14:paraId="41ED72A5" w14:textId="36AEF83D" w:rsidR="00F064A2" w:rsidRPr="00ED34AB" w:rsidRDefault="00751D47" w:rsidP="00ED34AB">
      <w:pPr>
        <w:spacing w:line="480" w:lineRule="auto"/>
        <w:rPr>
          <w:rFonts w:ascii="Times New Roman" w:hAnsi="Times New Roman"/>
          <w:sz w:val="24"/>
          <w:szCs w:val="24"/>
        </w:rPr>
      </w:pPr>
      <w:r w:rsidRPr="00ED34AB">
        <w:rPr>
          <w:rFonts w:ascii="Times New Roman" w:hAnsi="Times New Roman"/>
          <w:sz w:val="24"/>
          <w:szCs w:val="24"/>
        </w:rPr>
        <w:t xml:space="preserve">Prior to </w:t>
      </w:r>
      <w:r w:rsidR="007211DE" w:rsidRPr="00ED34AB">
        <w:rPr>
          <w:rFonts w:ascii="Times New Roman" w:hAnsi="Times New Roman"/>
          <w:sz w:val="24"/>
          <w:szCs w:val="24"/>
        </w:rPr>
        <w:t>receiving my first course of CBT in 1996</w:t>
      </w:r>
      <w:r w:rsidRPr="00ED34AB">
        <w:rPr>
          <w:rFonts w:ascii="Times New Roman" w:hAnsi="Times New Roman"/>
          <w:sz w:val="24"/>
          <w:szCs w:val="24"/>
        </w:rPr>
        <w:t xml:space="preserve">, </w:t>
      </w:r>
      <w:r w:rsidR="00273D44" w:rsidRPr="00ED34AB">
        <w:rPr>
          <w:rFonts w:ascii="Times New Roman" w:hAnsi="Times New Roman"/>
          <w:sz w:val="24"/>
          <w:szCs w:val="24"/>
        </w:rPr>
        <w:t>I was</w:t>
      </w:r>
      <w:r w:rsidR="000F536C" w:rsidRPr="00ED34AB">
        <w:rPr>
          <w:rFonts w:ascii="Times New Roman" w:hAnsi="Times New Roman"/>
          <w:sz w:val="24"/>
          <w:szCs w:val="24"/>
        </w:rPr>
        <w:t xml:space="preserve"> unable to access </w:t>
      </w:r>
      <w:r w:rsidR="000C560B" w:rsidRPr="00ED34AB">
        <w:rPr>
          <w:rFonts w:ascii="Times New Roman" w:hAnsi="Times New Roman"/>
          <w:sz w:val="24"/>
          <w:szCs w:val="24"/>
        </w:rPr>
        <w:t xml:space="preserve">any talking therapies through the </w:t>
      </w:r>
      <w:r w:rsidR="00E708F8">
        <w:rPr>
          <w:rFonts w:ascii="Times New Roman" w:hAnsi="Times New Roman"/>
          <w:sz w:val="24"/>
          <w:szCs w:val="24"/>
        </w:rPr>
        <w:t>National Health Service (</w:t>
      </w:r>
      <w:r w:rsidR="000C560B" w:rsidRPr="00ED34AB">
        <w:rPr>
          <w:rFonts w:ascii="Times New Roman" w:hAnsi="Times New Roman"/>
          <w:sz w:val="24"/>
          <w:szCs w:val="24"/>
        </w:rPr>
        <w:t>NHS</w:t>
      </w:r>
      <w:r w:rsidR="00E708F8">
        <w:rPr>
          <w:rFonts w:ascii="Times New Roman" w:hAnsi="Times New Roman"/>
          <w:sz w:val="24"/>
          <w:szCs w:val="24"/>
        </w:rPr>
        <w:t>)</w:t>
      </w:r>
      <w:r w:rsidR="007211DE" w:rsidRPr="00ED34AB">
        <w:rPr>
          <w:rFonts w:ascii="Times New Roman" w:hAnsi="Times New Roman"/>
          <w:sz w:val="24"/>
          <w:szCs w:val="24"/>
        </w:rPr>
        <w:t xml:space="preserve">; however, </w:t>
      </w:r>
      <w:r w:rsidR="00E55B24" w:rsidRPr="00ED34AB">
        <w:rPr>
          <w:rFonts w:ascii="Times New Roman" w:hAnsi="Times New Roman"/>
          <w:sz w:val="24"/>
          <w:szCs w:val="24"/>
        </w:rPr>
        <w:t xml:space="preserve">I </w:t>
      </w:r>
      <w:r w:rsidR="000C560B" w:rsidRPr="00ED34AB">
        <w:rPr>
          <w:rFonts w:ascii="Times New Roman" w:hAnsi="Times New Roman"/>
          <w:sz w:val="24"/>
          <w:szCs w:val="24"/>
        </w:rPr>
        <w:t xml:space="preserve">did </w:t>
      </w:r>
      <w:r w:rsidR="000F536C" w:rsidRPr="00ED34AB">
        <w:rPr>
          <w:rFonts w:ascii="Times New Roman" w:hAnsi="Times New Roman"/>
          <w:sz w:val="24"/>
          <w:szCs w:val="24"/>
        </w:rPr>
        <w:t>seek to undertake</w:t>
      </w:r>
      <w:r w:rsidR="000C560B" w:rsidRPr="00ED34AB">
        <w:rPr>
          <w:rFonts w:ascii="Times New Roman" w:hAnsi="Times New Roman"/>
          <w:sz w:val="24"/>
          <w:szCs w:val="24"/>
        </w:rPr>
        <w:t xml:space="preserve"> </w:t>
      </w:r>
      <w:r w:rsidR="00E55B24" w:rsidRPr="00ED34AB">
        <w:rPr>
          <w:rFonts w:ascii="Times New Roman" w:hAnsi="Times New Roman"/>
          <w:sz w:val="24"/>
          <w:szCs w:val="24"/>
        </w:rPr>
        <w:t>psychotherapy privately</w:t>
      </w:r>
      <w:r w:rsidR="005E2EAD" w:rsidRPr="00ED34AB">
        <w:rPr>
          <w:rFonts w:ascii="Times New Roman" w:hAnsi="Times New Roman"/>
          <w:sz w:val="24"/>
          <w:szCs w:val="24"/>
        </w:rPr>
        <w:t xml:space="preserve"> from </w:t>
      </w:r>
      <w:r w:rsidR="003520E1" w:rsidRPr="00ED34AB">
        <w:rPr>
          <w:rFonts w:ascii="Times New Roman" w:hAnsi="Times New Roman"/>
          <w:sz w:val="24"/>
          <w:szCs w:val="24"/>
        </w:rPr>
        <w:t>1990-1991</w:t>
      </w:r>
      <w:r w:rsidR="00E55B24" w:rsidRPr="00ED34AB">
        <w:rPr>
          <w:rFonts w:ascii="Times New Roman" w:hAnsi="Times New Roman"/>
          <w:sz w:val="24"/>
          <w:szCs w:val="24"/>
        </w:rPr>
        <w:t xml:space="preserve">.  </w:t>
      </w:r>
      <w:r w:rsidR="00EB01FF" w:rsidRPr="00ED34AB">
        <w:rPr>
          <w:rFonts w:ascii="Times New Roman" w:hAnsi="Times New Roman"/>
          <w:sz w:val="24"/>
          <w:szCs w:val="24"/>
        </w:rPr>
        <w:t xml:space="preserve">This therapy </w:t>
      </w:r>
      <w:r w:rsidR="00834C8D" w:rsidRPr="00ED34AB">
        <w:rPr>
          <w:rFonts w:ascii="Times New Roman" w:hAnsi="Times New Roman"/>
          <w:sz w:val="24"/>
          <w:szCs w:val="24"/>
        </w:rPr>
        <w:t>centred</w:t>
      </w:r>
      <w:r w:rsidR="00EB01FF" w:rsidRPr="00ED34AB">
        <w:rPr>
          <w:rFonts w:ascii="Times New Roman" w:hAnsi="Times New Roman"/>
          <w:sz w:val="24"/>
          <w:szCs w:val="24"/>
        </w:rPr>
        <w:t xml:space="preserve"> on </w:t>
      </w:r>
      <w:r w:rsidR="00C5258F" w:rsidRPr="00ED34AB">
        <w:rPr>
          <w:rFonts w:ascii="Times New Roman" w:hAnsi="Times New Roman"/>
          <w:sz w:val="24"/>
          <w:szCs w:val="24"/>
        </w:rPr>
        <w:t xml:space="preserve">exploring </w:t>
      </w:r>
      <w:r w:rsidR="000D61C5" w:rsidRPr="00ED34AB">
        <w:rPr>
          <w:rFonts w:ascii="Times New Roman" w:hAnsi="Times New Roman"/>
          <w:sz w:val="24"/>
          <w:szCs w:val="24"/>
        </w:rPr>
        <w:t>my experiences of childhood and the</w:t>
      </w:r>
      <w:r w:rsidR="003520E1" w:rsidRPr="00ED34AB">
        <w:rPr>
          <w:rFonts w:ascii="Times New Roman" w:hAnsi="Times New Roman"/>
          <w:sz w:val="24"/>
          <w:szCs w:val="24"/>
        </w:rPr>
        <w:t xml:space="preserve"> potential </w:t>
      </w:r>
      <w:r w:rsidR="00A956DA" w:rsidRPr="00ED34AB">
        <w:rPr>
          <w:rFonts w:ascii="Times New Roman" w:hAnsi="Times New Roman"/>
          <w:sz w:val="24"/>
          <w:szCs w:val="24"/>
        </w:rPr>
        <w:t xml:space="preserve">connection that this had to </w:t>
      </w:r>
      <w:r w:rsidR="000D61C5" w:rsidRPr="00ED34AB">
        <w:rPr>
          <w:rFonts w:ascii="Times New Roman" w:hAnsi="Times New Roman"/>
          <w:sz w:val="24"/>
          <w:szCs w:val="24"/>
        </w:rPr>
        <w:t xml:space="preserve">the development of a mental health condition.  </w:t>
      </w:r>
      <w:r w:rsidR="00254861" w:rsidRPr="00ED34AB">
        <w:rPr>
          <w:rFonts w:ascii="Times New Roman" w:hAnsi="Times New Roman"/>
          <w:sz w:val="24"/>
          <w:szCs w:val="24"/>
        </w:rPr>
        <w:t>I had a happy c</w:t>
      </w:r>
      <w:r w:rsidR="003B1AAD" w:rsidRPr="00ED34AB">
        <w:rPr>
          <w:rFonts w:ascii="Times New Roman" w:hAnsi="Times New Roman"/>
          <w:sz w:val="24"/>
          <w:szCs w:val="24"/>
        </w:rPr>
        <w:t xml:space="preserve">hildhood </w:t>
      </w:r>
      <w:r w:rsidR="00254861" w:rsidRPr="00ED34AB">
        <w:rPr>
          <w:rFonts w:ascii="Times New Roman" w:hAnsi="Times New Roman"/>
          <w:sz w:val="24"/>
          <w:szCs w:val="24"/>
        </w:rPr>
        <w:t xml:space="preserve">and </w:t>
      </w:r>
      <w:r w:rsidR="003B1AAD" w:rsidRPr="00ED34AB">
        <w:rPr>
          <w:rFonts w:ascii="Times New Roman" w:hAnsi="Times New Roman"/>
          <w:sz w:val="24"/>
          <w:szCs w:val="24"/>
        </w:rPr>
        <w:t>found this</w:t>
      </w:r>
      <w:r w:rsidR="00834C8D" w:rsidRPr="00ED34AB">
        <w:rPr>
          <w:rFonts w:ascii="Times New Roman" w:hAnsi="Times New Roman"/>
          <w:sz w:val="24"/>
          <w:szCs w:val="24"/>
        </w:rPr>
        <w:t xml:space="preserve"> focus to be less than helpful</w:t>
      </w:r>
      <w:r w:rsidR="00A956DA" w:rsidRPr="00ED34AB">
        <w:rPr>
          <w:rFonts w:ascii="Times New Roman" w:hAnsi="Times New Roman"/>
          <w:sz w:val="24"/>
          <w:szCs w:val="24"/>
        </w:rPr>
        <w:t xml:space="preserve">, </w:t>
      </w:r>
      <w:r w:rsidR="00954575" w:rsidRPr="00ED34AB">
        <w:rPr>
          <w:rFonts w:ascii="Times New Roman" w:hAnsi="Times New Roman"/>
          <w:sz w:val="24"/>
          <w:szCs w:val="24"/>
        </w:rPr>
        <w:t xml:space="preserve">rather more </w:t>
      </w:r>
      <w:r w:rsidR="00A956DA" w:rsidRPr="00ED34AB">
        <w:rPr>
          <w:rFonts w:ascii="Times New Roman" w:hAnsi="Times New Roman"/>
          <w:sz w:val="24"/>
          <w:szCs w:val="24"/>
        </w:rPr>
        <w:t>intrusive</w:t>
      </w:r>
      <w:r w:rsidR="00954575" w:rsidRPr="00ED34AB">
        <w:rPr>
          <w:rFonts w:ascii="Times New Roman" w:hAnsi="Times New Roman"/>
          <w:sz w:val="24"/>
          <w:szCs w:val="24"/>
        </w:rPr>
        <w:t>,</w:t>
      </w:r>
      <w:r w:rsidR="00A956DA" w:rsidRPr="00ED34AB">
        <w:rPr>
          <w:rFonts w:ascii="Times New Roman" w:hAnsi="Times New Roman"/>
          <w:sz w:val="24"/>
          <w:szCs w:val="24"/>
        </w:rPr>
        <w:t xml:space="preserve"> and undermining of my identity</w:t>
      </w:r>
      <w:r w:rsidR="00834C8D" w:rsidRPr="00ED34AB">
        <w:rPr>
          <w:rFonts w:ascii="Times New Roman" w:hAnsi="Times New Roman"/>
          <w:sz w:val="24"/>
          <w:szCs w:val="24"/>
        </w:rPr>
        <w:t xml:space="preserve">.  I therefore chose to end this </w:t>
      </w:r>
      <w:r w:rsidR="007E1B53" w:rsidRPr="00ED34AB">
        <w:rPr>
          <w:rFonts w:ascii="Times New Roman" w:hAnsi="Times New Roman"/>
          <w:sz w:val="24"/>
          <w:szCs w:val="24"/>
        </w:rPr>
        <w:t xml:space="preserve">intervention </w:t>
      </w:r>
      <w:r w:rsidR="00BB7C68" w:rsidRPr="00ED34AB">
        <w:rPr>
          <w:rFonts w:ascii="Times New Roman" w:hAnsi="Times New Roman"/>
          <w:sz w:val="24"/>
          <w:szCs w:val="24"/>
        </w:rPr>
        <w:t xml:space="preserve">after 6 months </w:t>
      </w:r>
      <w:r w:rsidR="00254861" w:rsidRPr="00ED34AB">
        <w:rPr>
          <w:rFonts w:ascii="Times New Roman" w:hAnsi="Times New Roman"/>
          <w:sz w:val="24"/>
          <w:szCs w:val="24"/>
        </w:rPr>
        <w:t xml:space="preserve">– and was deterred from seeking further </w:t>
      </w:r>
      <w:r w:rsidR="007E1B53" w:rsidRPr="00ED34AB">
        <w:rPr>
          <w:rFonts w:ascii="Times New Roman" w:hAnsi="Times New Roman"/>
          <w:sz w:val="24"/>
          <w:szCs w:val="24"/>
        </w:rPr>
        <w:t xml:space="preserve">therapy until I was referred </w:t>
      </w:r>
      <w:r w:rsidR="001F0F38" w:rsidRPr="00ED34AB">
        <w:rPr>
          <w:rFonts w:ascii="Times New Roman" w:hAnsi="Times New Roman"/>
          <w:sz w:val="24"/>
          <w:szCs w:val="24"/>
        </w:rPr>
        <w:t>for</w:t>
      </w:r>
      <w:r w:rsidR="007E1B53" w:rsidRPr="00ED34AB">
        <w:rPr>
          <w:rFonts w:ascii="Times New Roman" w:hAnsi="Times New Roman"/>
          <w:sz w:val="24"/>
          <w:szCs w:val="24"/>
        </w:rPr>
        <w:t xml:space="preserve"> CBT</w:t>
      </w:r>
      <w:r w:rsidR="000D4F18" w:rsidRPr="00ED34AB">
        <w:rPr>
          <w:rFonts w:ascii="Times New Roman" w:hAnsi="Times New Roman"/>
          <w:sz w:val="24"/>
          <w:szCs w:val="24"/>
        </w:rPr>
        <w:t xml:space="preserve"> 5 years later</w:t>
      </w:r>
      <w:r w:rsidR="007E1B53" w:rsidRPr="00ED34AB">
        <w:rPr>
          <w:rFonts w:ascii="Times New Roman" w:hAnsi="Times New Roman"/>
          <w:sz w:val="24"/>
          <w:szCs w:val="24"/>
        </w:rPr>
        <w:t>.</w:t>
      </w:r>
    </w:p>
    <w:p w14:paraId="4D53F696" w14:textId="77777777" w:rsidR="00F064A2" w:rsidRPr="00ED34AB" w:rsidRDefault="00F064A2" w:rsidP="00ED34AB">
      <w:pPr>
        <w:spacing w:line="480" w:lineRule="auto"/>
        <w:rPr>
          <w:rFonts w:ascii="Times New Roman" w:hAnsi="Times New Roman"/>
          <w:sz w:val="24"/>
          <w:szCs w:val="24"/>
        </w:rPr>
      </w:pPr>
    </w:p>
    <w:p w14:paraId="1F5C9132" w14:textId="756E0EE9" w:rsidR="005F199A" w:rsidRPr="00ED34AB" w:rsidRDefault="004271C1" w:rsidP="00ED34AB">
      <w:pPr>
        <w:spacing w:line="480" w:lineRule="auto"/>
        <w:rPr>
          <w:rFonts w:ascii="Times New Roman" w:hAnsi="Times New Roman"/>
          <w:sz w:val="24"/>
          <w:szCs w:val="24"/>
        </w:rPr>
      </w:pPr>
      <w:r w:rsidRPr="00ED34AB">
        <w:rPr>
          <w:rFonts w:ascii="Times New Roman" w:hAnsi="Times New Roman"/>
          <w:sz w:val="24"/>
          <w:szCs w:val="24"/>
        </w:rPr>
        <w:t>The</w:t>
      </w:r>
      <w:r w:rsidR="0055132D" w:rsidRPr="00ED34AB">
        <w:rPr>
          <w:rFonts w:ascii="Times New Roman" w:hAnsi="Times New Roman"/>
          <w:sz w:val="24"/>
          <w:szCs w:val="24"/>
        </w:rPr>
        <w:t xml:space="preserve"> traditional forms of CBT </w:t>
      </w:r>
      <w:r w:rsidR="005423D2" w:rsidRPr="00ED34AB">
        <w:rPr>
          <w:rFonts w:ascii="Times New Roman" w:hAnsi="Times New Roman"/>
          <w:sz w:val="24"/>
          <w:szCs w:val="24"/>
        </w:rPr>
        <w:t>taught me techniques to counter my distress</w:t>
      </w:r>
      <w:r w:rsidR="00D45486" w:rsidRPr="00ED34AB">
        <w:rPr>
          <w:rFonts w:ascii="Times New Roman" w:hAnsi="Times New Roman"/>
          <w:sz w:val="24"/>
          <w:szCs w:val="24"/>
        </w:rPr>
        <w:t>ing</w:t>
      </w:r>
      <w:r w:rsidR="005423D2" w:rsidRPr="00ED34AB">
        <w:rPr>
          <w:rFonts w:ascii="Times New Roman" w:hAnsi="Times New Roman"/>
          <w:sz w:val="24"/>
          <w:szCs w:val="24"/>
        </w:rPr>
        <w:t xml:space="preserve"> thoughts by</w:t>
      </w:r>
      <w:r w:rsidRPr="00ED34AB">
        <w:rPr>
          <w:rFonts w:ascii="Times New Roman" w:hAnsi="Times New Roman"/>
          <w:sz w:val="24"/>
          <w:szCs w:val="24"/>
        </w:rPr>
        <w:t xml:space="preserve"> using </w:t>
      </w:r>
      <w:r w:rsidRPr="00ED34AB">
        <w:rPr>
          <w:rFonts w:ascii="Times New Roman" w:hAnsi="Times New Roman"/>
          <w:i/>
          <w:iCs/>
          <w:sz w:val="24"/>
          <w:szCs w:val="24"/>
        </w:rPr>
        <w:t xml:space="preserve">evidence </w:t>
      </w:r>
      <w:r w:rsidRPr="00ED34AB">
        <w:rPr>
          <w:rFonts w:ascii="Times New Roman" w:hAnsi="Times New Roman"/>
          <w:sz w:val="24"/>
          <w:szCs w:val="24"/>
        </w:rPr>
        <w:t xml:space="preserve">to contradict paranoid thinking and to </w:t>
      </w:r>
      <w:r w:rsidRPr="00ED34AB">
        <w:rPr>
          <w:rFonts w:ascii="Times New Roman" w:hAnsi="Times New Roman"/>
          <w:i/>
          <w:iCs/>
          <w:sz w:val="24"/>
          <w:szCs w:val="24"/>
        </w:rPr>
        <w:t>replace</w:t>
      </w:r>
      <w:r w:rsidRPr="00ED34AB">
        <w:rPr>
          <w:rFonts w:ascii="Times New Roman" w:hAnsi="Times New Roman"/>
          <w:sz w:val="24"/>
          <w:szCs w:val="24"/>
        </w:rPr>
        <w:t xml:space="preserve"> </w:t>
      </w:r>
      <w:r w:rsidR="00733272" w:rsidRPr="00ED34AB">
        <w:rPr>
          <w:rFonts w:ascii="Times New Roman" w:hAnsi="Times New Roman"/>
          <w:sz w:val="24"/>
          <w:szCs w:val="24"/>
        </w:rPr>
        <w:t xml:space="preserve">the negative spiralling </w:t>
      </w:r>
      <w:r w:rsidRPr="00ED34AB">
        <w:rPr>
          <w:rFonts w:ascii="Times New Roman" w:hAnsi="Times New Roman"/>
          <w:sz w:val="24"/>
          <w:szCs w:val="24"/>
        </w:rPr>
        <w:t>thinking with more positive thoughts</w:t>
      </w:r>
      <w:r w:rsidR="00733272" w:rsidRPr="00ED34AB">
        <w:rPr>
          <w:rFonts w:ascii="Times New Roman" w:hAnsi="Times New Roman"/>
          <w:sz w:val="24"/>
          <w:szCs w:val="24"/>
        </w:rPr>
        <w:t xml:space="preserve"> patterns.  </w:t>
      </w:r>
      <w:r w:rsidRPr="00ED34AB">
        <w:rPr>
          <w:rFonts w:ascii="Times New Roman" w:hAnsi="Times New Roman"/>
          <w:sz w:val="24"/>
          <w:szCs w:val="24"/>
        </w:rPr>
        <w:t xml:space="preserve">This </w:t>
      </w:r>
      <w:r w:rsidR="004D177F" w:rsidRPr="00ED34AB">
        <w:rPr>
          <w:rFonts w:ascii="Times New Roman" w:hAnsi="Times New Roman"/>
          <w:sz w:val="24"/>
          <w:szCs w:val="24"/>
        </w:rPr>
        <w:t xml:space="preserve">therapy </w:t>
      </w:r>
      <w:r w:rsidRPr="00ED34AB">
        <w:rPr>
          <w:rFonts w:ascii="Times New Roman" w:hAnsi="Times New Roman"/>
          <w:sz w:val="24"/>
          <w:szCs w:val="24"/>
        </w:rPr>
        <w:t xml:space="preserve">was effective to some extent in enabling me to </w:t>
      </w:r>
      <w:r w:rsidR="005423D2" w:rsidRPr="00ED34AB">
        <w:rPr>
          <w:rFonts w:ascii="Times New Roman" w:hAnsi="Times New Roman"/>
          <w:sz w:val="24"/>
          <w:szCs w:val="24"/>
        </w:rPr>
        <w:t xml:space="preserve">challenge </w:t>
      </w:r>
      <w:r w:rsidR="00733272" w:rsidRPr="00ED34AB">
        <w:rPr>
          <w:rFonts w:ascii="Times New Roman" w:hAnsi="Times New Roman"/>
          <w:sz w:val="24"/>
          <w:szCs w:val="24"/>
        </w:rPr>
        <w:t>the destructive</w:t>
      </w:r>
      <w:r w:rsidRPr="00ED34AB">
        <w:rPr>
          <w:rFonts w:ascii="Times New Roman" w:hAnsi="Times New Roman"/>
          <w:sz w:val="24"/>
          <w:szCs w:val="24"/>
        </w:rPr>
        <w:t xml:space="preserve"> cycles of thought</w:t>
      </w:r>
      <w:r w:rsidR="00F911D7" w:rsidRPr="00ED34AB">
        <w:rPr>
          <w:rFonts w:ascii="Times New Roman" w:hAnsi="Times New Roman"/>
          <w:sz w:val="24"/>
          <w:szCs w:val="24"/>
        </w:rPr>
        <w:t>, which were always re</w:t>
      </w:r>
      <w:r w:rsidR="00DD7FAF" w:rsidRPr="00ED34AB">
        <w:rPr>
          <w:rFonts w:ascii="Times New Roman" w:hAnsi="Times New Roman"/>
          <w:sz w:val="24"/>
          <w:szCs w:val="24"/>
        </w:rPr>
        <w:t>inforced by the paranoia I experienced</w:t>
      </w:r>
      <w:r w:rsidR="00F911D7" w:rsidRPr="00ED34AB">
        <w:rPr>
          <w:rFonts w:ascii="Times New Roman" w:hAnsi="Times New Roman"/>
          <w:sz w:val="24"/>
          <w:szCs w:val="24"/>
        </w:rPr>
        <w:t xml:space="preserve">.  </w:t>
      </w:r>
      <w:r w:rsidR="004D177F" w:rsidRPr="00ED34AB">
        <w:rPr>
          <w:rFonts w:ascii="Times New Roman" w:hAnsi="Times New Roman"/>
          <w:sz w:val="24"/>
          <w:szCs w:val="24"/>
        </w:rPr>
        <w:t xml:space="preserve">However, </w:t>
      </w:r>
      <w:r w:rsidR="001823CA" w:rsidRPr="00ED34AB">
        <w:rPr>
          <w:rFonts w:ascii="Times New Roman" w:hAnsi="Times New Roman"/>
          <w:sz w:val="24"/>
          <w:szCs w:val="24"/>
        </w:rPr>
        <w:t>the intervention</w:t>
      </w:r>
      <w:r w:rsidR="003C4C92" w:rsidRPr="00ED34AB">
        <w:rPr>
          <w:rFonts w:ascii="Times New Roman" w:hAnsi="Times New Roman"/>
          <w:sz w:val="24"/>
          <w:szCs w:val="24"/>
        </w:rPr>
        <w:t>s were</w:t>
      </w:r>
      <w:r w:rsidR="001823CA" w:rsidRPr="00ED34AB">
        <w:rPr>
          <w:rFonts w:ascii="Times New Roman" w:hAnsi="Times New Roman"/>
          <w:sz w:val="24"/>
          <w:szCs w:val="24"/>
        </w:rPr>
        <w:t xml:space="preserve"> not entirely successful, and I continued to experience these issues.  Furthermore, </w:t>
      </w:r>
      <w:r w:rsidR="004D177F" w:rsidRPr="00ED34AB">
        <w:rPr>
          <w:rFonts w:ascii="Times New Roman" w:hAnsi="Times New Roman"/>
          <w:sz w:val="24"/>
          <w:szCs w:val="24"/>
        </w:rPr>
        <w:t>e</w:t>
      </w:r>
      <w:r w:rsidR="00205D2F" w:rsidRPr="00ED34AB">
        <w:rPr>
          <w:rFonts w:ascii="Times New Roman" w:hAnsi="Times New Roman"/>
          <w:sz w:val="24"/>
          <w:szCs w:val="24"/>
        </w:rPr>
        <w:t>ncountering t</w:t>
      </w:r>
      <w:r w:rsidR="00F911D7" w:rsidRPr="00ED34AB">
        <w:rPr>
          <w:rFonts w:ascii="Times New Roman" w:hAnsi="Times New Roman"/>
          <w:sz w:val="24"/>
          <w:szCs w:val="24"/>
        </w:rPr>
        <w:t>hese symptoms</w:t>
      </w:r>
      <w:r w:rsidR="001823CA" w:rsidRPr="00ED34AB">
        <w:rPr>
          <w:rFonts w:ascii="Times New Roman" w:hAnsi="Times New Roman"/>
          <w:sz w:val="24"/>
          <w:szCs w:val="24"/>
        </w:rPr>
        <w:t>, despite having received the therapy,</w:t>
      </w:r>
      <w:r w:rsidR="00F911D7" w:rsidRPr="00ED34AB">
        <w:rPr>
          <w:rFonts w:ascii="Times New Roman" w:hAnsi="Times New Roman"/>
          <w:sz w:val="24"/>
          <w:szCs w:val="24"/>
        </w:rPr>
        <w:t xml:space="preserve"> </w:t>
      </w:r>
      <w:r w:rsidR="00B16A3E" w:rsidRPr="00ED34AB">
        <w:rPr>
          <w:rFonts w:ascii="Times New Roman" w:hAnsi="Times New Roman"/>
          <w:sz w:val="24"/>
          <w:szCs w:val="24"/>
        </w:rPr>
        <w:t>left me with very low self-esteem and minimal confidence</w:t>
      </w:r>
      <w:r w:rsidR="00FA6606" w:rsidRPr="00ED34AB">
        <w:rPr>
          <w:rFonts w:ascii="Times New Roman" w:hAnsi="Times New Roman"/>
          <w:sz w:val="24"/>
          <w:szCs w:val="24"/>
        </w:rPr>
        <w:t>.  T</w:t>
      </w:r>
      <w:r w:rsidR="000241DF" w:rsidRPr="00ED34AB">
        <w:rPr>
          <w:rFonts w:ascii="Times New Roman" w:hAnsi="Times New Roman"/>
          <w:sz w:val="24"/>
          <w:szCs w:val="24"/>
        </w:rPr>
        <w:t xml:space="preserve">his </w:t>
      </w:r>
      <w:r w:rsidR="00373D02" w:rsidRPr="00ED34AB">
        <w:rPr>
          <w:rFonts w:ascii="Times New Roman" w:hAnsi="Times New Roman"/>
          <w:sz w:val="24"/>
          <w:szCs w:val="24"/>
        </w:rPr>
        <w:t xml:space="preserve">sense of poor self-esteem </w:t>
      </w:r>
      <w:r w:rsidR="000241DF" w:rsidRPr="00ED34AB">
        <w:rPr>
          <w:rFonts w:ascii="Times New Roman" w:hAnsi="Times New Roman"/>
          <w:sz w:val="24"/>
          <w:szCs w:val="24"/>
        </w:rPr>
        <w:t>was</w:t>
      </w:r>
      <w:r w:rsidR="00B16A3E" w:rsidRPr="00ED34AB">
        <w:rPr>
          <w:rFonts w:ascii="Times New Roman" w:hAnsi="Times New Roman"/>
          <w:sz w:val="24"/>
          <w:szCs w:val="24"/>
        </w:rPr>
        <w:t xml:space="preserve"> combined with terrible anxiety </w:t>
      </w:r>
      <w:r w:rsidR="00BB3332" w:rsidRPr="00ED34AB">
        <w:rPr>
          <w:rFonts w:ascii="Times New Roman" w:hAnsi="Times New Roman"/>
          <w:sz w:val="24"/>
          <w:szCs w:val="24"/>
        </w:rPr>
        <w:t xml:space="preserve">that led me to </w:t>
      </w:r>
      <w:r w:rsidR="000241DF" w:rsidRPr="00ED34AB">
        <w:rPr>
          <w:rFonts w:ascii="Times New Roman" w:hAnsi="Times New Roman"/>
          <w:sz w:val="24"/>
          <w:szCs w:val="24"/>
        </w:rPr>
        <w:t>question everything I did</w:t>
      </w:r>
      <w:r w:rsidR="00BB3332" w:rsidRPr="00ED34AB">
        <w:rPr>
          <w:rFonts w:ascii="Times New Roman" w:hAnsi="Times New Roman"/>
          <w:sz w:val="24"/>
          <w:szCs w:val="24"/>
        </w:rPr>
        <w:t xml:space="preserve"> and to doubt any possibility of success</w:t>
      </w:r>
      <w:r w:rsidR="00DD7FAF" w:rsidRPr="00ED34AB">
        <w:rPr>
          <w:rFonts w:ascii="Times New Roman" w:hAnsi="Times New Roman"/>
          <w:sz w:val="24"/>
          <w:szCs w:val="24"/>
        </w:rPr>
        <w:t xml:space="preserve">.  </w:t>
      </w:r>
      <w:r w:rsidR="00340B16" w:rsidRPr="00ED34AB">
        <w:rPr>
          <w:rFonts w:ascii="Times New Roman" w:hAnsi="Times New Roman"/>
          <w:sz w:val="24"/>
          <w:szCs w:val="24"/>
        </w:rPr>
        <w:t xml:space="preserve">It may be perceived as inappropriate </w:t>
      </w:r>
      <w:r w:rsidR="002A38DD" w:rsidRPr="00ED34AB">
        <w:rPr>
          <w:rFonts w:ascii="Times New Roman" w:hAnsi="Times New Roman"/>
          <w:sz w:val="24"/>
          <w:szCs w:val="24"/>
        </w:rPr>
        <w:t xml:space="preserve">in this article </w:t>
      </w:r>
      <w:r w:rsidR="00340B16" w:rsidRPr="00ED34AB">
        <w:rPr>
          <w:rFonts w:ascii="Times New Roman" w:hAnsi="Times New Roman"/>
          <w:sz w:val="24"/>
          <w:szCs w:val="24"/>
        </w:rPr>
        <w:t>to co</w:t>
      </w:r>
      <w:r w:rsidR="00E8203F" w:rsidRPr="00ED34AB">
        <w:rPr>
          <w:rFonts w:ascii="Times New Roman" w:hAnsi="Times New Roman"/>
          <w:sz w:val="24"/>
          <w:szCs w:val="24"/>
        </w:rPr>
        <w:t>mment on</w:t>
      </w:r>
      <w:r w:rsidR="00340B16" w:rsidRPr="00ED34AB">
        <w:rPr>
          <w:rFonts w:ascii="Times New Roman" w:hAnsi="Times New Roman"/>
          <w:sz w:val="24"/>
          <w:szCs w:val="24"/>
        </w:rPr>
        <w:t xml:space="preserve"> the effectiveness of </w:t>
      </w:r>
      <w:r w:rsidR="005C3FEE" w:rsidRPr="00ED34AB">
        <w:rPr>
          <w:rFonts w:ascii="Times New Roman" w:hAnsi="Times New Roman"/>
          <w:sz w:val="24"/>
          <w:szCs w:val="24"/>
        </w:rPr>
        <w:t xml:space="preserve">receiving </w:t>
      </w:r>
      <w:r w:rsidR="00340B16" w:rsidRPr="00ED34AB">
        <w:rPr>
          <w:rFonts w:ascii="Times New Roman" w:hAnsi="Times New Roman"/>
          <w:sz w:val="24"/>
          <w:szCs w:val="24"/>
        </w:rPr>
        <w:t xml:space="preserve">earlier CBT interventions </w:t>
      </w:r>
      <w:r w:rsidR="00F43B07" w:rsidRPr="00ED34AB">
        <w:rPr>
          <w:rFonts w:ascii="Times New Roman" w:hAnsi="Times New Roman"/>
          <w:sz w:val="24"/>
          <w:szCs w:val="24"/>
        </w:rPr>
        <w:t>wh</w:t>
      </w:r>
      <w:r w:rsidR="00E8203F" w:rsidRPr="00ED34AB">
        <w:rPr>
          <w:rFonts w:ascii="Times New Roman" w:hAnsi="Times New Roman"/>
          <w:sz w:val="24"/>
          <w:szCs w:val="24"/>
        </w:rPr>
        <w:t>ilst</w:t>
      </w:r>
      <w:r w:rsidR="00F43B07" w:rsidRPr="00ED34AB">
        <w:rPr>
          <w:rFonts w:ascii="Times New Roman" w:hAnsi="Times New Roman"/>
          <w:sz w:val="24"/>
          <w:szCs w:val="24"/>
        </w:rPr>
        <w:t xml:space="preserve"> I am presenting </w:t>
      </w:r>
      <w:r w:rsidR="00340B16" w:rsidRPr="00ED34AB">
        <w:rPr>
          <w:rFonts w:ascii="Times New Roman" w:hAnsi="Times New Roman"/>
          <w:sz w:val="24"/>
          <w:szCs w:val="24"/>
        </w:rPr>
        <w:t xml:space="preserve">my experiences of ACT, </w:t>
      </w:r>
      <w:r w:rsidR="00F43B07" w:rsidRPr="00ED34AB">
        <w:rPr>
          <w:rFonts w:ascii="Times New Roman" w:hAnsi="Times New Roman"/>
          <w:sz w:val="24"/>
          <w:szCs w:val="24"/>
        </w:rPr>
        <w:t xml:space="preserve">particularly </w:t>
      </w:r>
      <w:r w:rsidR="00340B16" w:rsidRPr="00ED34AB">
        <w:rPr>
          <w:rFonts w:ascii="Times New Roman" w:hAnsi="Times New Roman"/>
          <w:sz w:val="24"/>
          <w:szCs w:val="24"/>
        </w:rPr>
        <w:t xml:space="preserve">when </w:t>
      </w:r>
      <w:r w:rsidR="0021135E" w:rsidRPr="00ED34AB">
        <w:rPr>
          <w:rFonts w:ascii="Times New Roman" w:hAnsi="Times New Roman"/>
          <w:sz w:val="24"/>
          <w:szCs w:val="24"/>
        </w:rPr>
        <w:t>each</w:t>
      </w:r>
      <w:r w:rsidR="00F43B07" w:rsidRPr="00ED34AB">
        <w:rPr>
          <w:rFonts w:ascii="Times New Roman" w:hAnsi="Times New Roman"/>
          <w:sz w:val="24"/>
          <w:szCs w:val="24"/>
        </w:rPr>
        <w:t xml:space="preserve"> intervention</w:t>
      </w:r>
      <w:r w:rsidR="00340B16" w:rsidRPr="00ED34AB">
        <w:rPr>
          <w:rFonts w:ascii="Times New Roman" w:hAnsi="Times New Roman"/>
          <w:sz w:val="24"/>
          <w:szCs w:val="24"/>
        </w:rPr>
        <w:t xml:space="preserve"> occurred decades apart.  However, talking therapies</w:t>
      </w:r>
      <w:r w:rsidR="0021135E" w:rsidRPr="00ED34AB">
        <w:rPr>
          <w:rFonts w:ascii="Times New Roman" w:hAnsi="Times New Roman"/>
          <w:sz w:val="24"/>
          <w:szCs w:val="24"/>
        </w:rPr>
        <w:t>, done well,</w:t>
      </w:r>
      <w:r w:rsidR="00340B16" w:rsidRPr="00ED34AB">
        <w:rPr>
          <w:rFonts w:ascii="Times New Roman" w:hAnsi="Times New Roman"/>
          <w:sz w:val="24"/>
          <w:szCs w:val="24"/>
        </w:rPr>
        <w:t xml:space="preserve"> can have a </w:t>
      </w:r>
      <w:r w:rsidR="00E43671" w:rsidRPr="00ED34AB">
        <w:rPr>
          <w:rFonts w:ascii="Times New Roman" w:hAnsi="Times New Roman"/>
          <w:sz w:val="24"/>
          <w:szCs w:val="24"/>
        </w:rPr>
        <w:t>profound</w:t>
      </w:r>
      <w:r w:rsidR="00340B16" w:rsidRPr="00ED34AB">
        <w:rPr>
          <w:rFonts w:ascii="Times New Roman" w:hAnsi="Times New Roman"/>
          <w:sz w:val="24"/>
          <w:szCs w:val="24"/>
        </w:rPr>
        <w:t xml:space="preserve"> impact on people’s recovery journeys – I know my experiences did</w:t>
      </w:r>
      <w:r w:rsidR="009F511C" w:rsidRPr="00ED34AB">
        <w:rPr>
          <w:rFonts w:ascii="Times New Roman" w:hAnsi="Times New Roman"/>
          <w:sz w:val="24"/>
          <w:szCs w:val="24"/>
        </w:rPr>
        <w:t>; t</w:t>
      </w:r>
      <w:r w:rsidR="00340B16" w:rsidRPr="00ED34AB">
        <w:rPr>
          <w:rFonts w:ascii="Times New Roman" w:hAnsi="Times New Roman"/>
          <w:sz w:val="24"/>
          <w:szCs w:val="24"/>
        </w:rPr>
        <w:t>hus, from my position as an expert-by-experience, it seems appropriate to co</w:t>
      </w:r>
      <w:r w:rsidR="009F511C" w:rsidRPr="00ED34AB">
        <w:rPr>
          <w:rFonts w:ascii="Times New Roman" w:hAnsi="Times New Roman"/>
          <w:sz w:val="24"/>
          <w:szCs w:val="24"/>
        </w:rPr>
        <w:t xml:space="preserve">nsider </w:t>
      </w:r>
      <w:r w:rsidR="00F43B07" w:rsidRPr="00ED34AB">
        <w:rPr>
          <w:rFonts w:ascii="Times New Roman" w:hAnsi="Times New Roman"/>
          <w:sz w:val="24"/>
          <w:szCs w:val="24"/>
        </w:rPr>
        <w:t>the</w:t>
      </w:r>
      <w:r w:rsidR="005E662C" w:rsidRPr="00ED34AB">
        <w:rPr>
          <w:rFonts w:ascii="Times New Roman" w:hAnsi="Times New Roman"/>
          <w:sz w:val="24"/>
          <w:szCs w:val="24"/>
        </w:rPr>
        <w:t xml:space="preserve"> </w:t>
      </w:r>
      <w:r w:rsidR="009F511C" w:rsidRPr="00ED34AB">
        <w:rPr>
          <w:rFonts w:ascii="Times New Roman" w:hAnsi="Times New Roman"/>
          <w:sz w:val="24"/>
          <w:szCs w:val="24"/>
        </w:rPr>
        <w:t>eff</w:t>
      </w:r>
      <w:r w:rsidR="003977AA" w:rsidRPr="00ED34AB">
        <w:rPr>
          <w:rFonts w:ascii="Times New Roman" w:hAnsi="Times New Roman"/>
          <w:sz w:val="24"/>
          <w:szCs w:val="24"/>
        </w:rPr>
        <w:t xml:space="preserve">icacy </w:t>
      </w:r>
      <w:r w:rsidR="005E662C" w:rsidRPr="00ED34AB">
        <w:rPr>
          <w:rFonts w:ascii="Times New Roman" w:hAnsi="Times New Roman"/>
          <w:sz w:val="24"/>
          <w:szCs w:val="24"/>
        </w:rPr>
        <w:t xml:space="preserve">of earlier interventions </w:t>
      </w:r>
      <w:r w:rsidR="009F511C" w:rsidRPr="00ED34AB">
        <w:rPr>
          <w:rFonts w:ascii="Times New Roman" w:hAnsi="Times New Roman"/>
          <w:sz w:val="24"/>
          <w:szCs w:val="24"/>
        </w:rPr>
        <w:t xml:space="preserve">as I reflect on </w:t>
      </w:r>
      <w:r w:rsidR="008C4B73" w:rsidRPr="00ED34AB">
        <w:rPr>
          <w:rFonts w:ascii="Times New Roman" w:hAnsi="Times New Roman"/>
          <w:sz w:val="24"/>
          <w:szCs w:val="24"/>
        </w:rPr>
        <w:t>experiences of ACT</w:t>
      </w:r>
      <w:r w:rsidR="004127E2" w:rsidRPr="00ED34AB">
        <w:rPr>
          <w:rFonts w:ascii="Times New Roman" w:hAnsi="Times New Roman"/>
          <w:sz w:val="24"/>
          <w:szCs w:val="24"/>
        </w:rPr>
        <w:t xml:space="preserve"> as part of my recovery journey</w:t>
      </w:r>
      <w:r w:rsidR="00340B16" w:rsidRPr="00ED34AB">
        <w:rPr>
          <w:rFonts w:ascii="Times New Roman" w:hAnsi="Times New Roman"/>
          <w:sz w:val="24"/>
          <w:szCs w:val="24"/>
        </w:rPr>
        <w:t xml:space="preserve">.  </w:t>
      </w:r>
    </w:p>
    <w:p w14:paraId="454A840B" w14:textId="77777777" w:rsidR="004A22EE" w:rsidRPr="00ED34AB" w:rsidRDefault="004A22EE" w:rsidP="00ED34AB">
      <w:pPr>
        <w:spacing w:line="480" w:lineRule="auto"/>
        <w:rPr>
          <w:rFonts w:ascii="Times New Roman" w:hAnsi="Times New Roman"/>
          <w:sz w:val="24"/>
          <w:szCs w:val="24"/>
        </w:rPr>
      </w:pPr>
    </w:p>
    <w:p w14:paraId="07715190" w14:textId="1AF12478" w:rsidR="0002761A" w:rsidRPr="00ED34AB" w:rsidRDefault="005423D2" w:rsidP="00ED34AB">
      <w:pPr>
        <w:spacing w:line="480" w:lineRule="auto"/>
        <w:rPr>
          <w:rFonts w:ascii="Times New Roman" w:hAnsi="Times New Roman"/>
          <w:sz w:val="24"/>
          <w:szCs w:val="24"/>
        </w:rPr>
      </w:pPr>
      <w:r w:rsidRPr="00ED34AB">
        <w:rPr>
          <w:rFonts w:ascii="Times New Roman" w:hAnsi="Times New Roman"/>
          <w:sz w:val="24"/>
          <w:szCs w:val="24"/>
        </w:rPr>
        <w:t xml:space="preserve">Even today, </w:t>
      </w:r>
      <w:r w:rsidR="0055132D" w:rsidRPr="00ED34AB">
        <w:rPr>
          <w:rFonts w:ascii="Times New Roman" w:hAnsi="Times New Roman"/>
          <w:sz w:val="24"/>
          <w:szCs w:val="24"/>
        </w:rPr>
        <w:t xml:space="preserve">I still </w:t>
      </w:r>
      <w:r w:rsidR="00076298" w:rsidRPr="00ED34AB">
        <w:rPr>
          <w:rFonts w:ascii="Times New Roman" w:hAnsi="Times New Roman"/>
          <w:sz w:val="24"/>
          <w:szCs w:val="24"/>
        </w:rPr>
        <w:t xml:space="preserve">sometimes </w:t>
      </w:r>
      <w:r w:rsidR="0055132D" w:rsidRPr="00ED34AB">
        <w:rPr>
          <w:rFonts w:ascii="Times New Roman" w:hAnsi="Times New Roman"/>
          <w:sz w:val="24"/>
          <w:szCs w:val="24"/>
        </w:rPr>
        <w:t xml:space="preserve">experience </w:t>
      </w:r>
      <w:r w:rsidR="009F63D6" w:rsidRPr="00ED34AB">
        <w:rPr>
          <w:rFonts w:ascii="Times New Roman" w:hAnsi="Times New Roman"/>
          <w:sz w:val="24"/>
          <w:szCs w:val="24"/>
        </w:rPr>
        <w:t>low esteem, minimal confidence</w:t>
      </w:r>
      <w:r w:rsidR="00076298" w:rsidRPr="00ED34AB">
        <w:rPr>
          <w:rFonts w:ascii="Times New Roman" w:hAnsi="Times New Roman"/>
          <w:sz w:val="24"/>
          <w:szCs w:val="24"/>
        </w:rPr>
        <w:t>,</w:t>
      </w:r>
      <w:r w:rsidR="009F63D6" w:rsidRPr="00ED34AB">
        <w:rPr>
          <w:rFonts w:ascii="Times New Roman" w:hAnsi="Times New Roman"/>
          <w:sz w:val="24"/>
          <w:szCs w:val="24"/>
        </w:rPr>
        <w:t xml:space="preserve"> and para</w:t>
      </w:r>
      <w:r w:rsidR="00E33AD8" w:rsidRPr="00ED34AB">
        <w:rPr>
          <w:rFonts w:ascii="Times New Roman" w:hAnsi="Times New Roman"/>
          <w:sz w:val="24"/>
          <w:szCs w:val="24"/>
        </w:rPr>
        <w:t>noia</w:t>
      </w:r>
      <w:r w:rsidR="004D177F" w:rsidRPr="00ED34AB">
        <w:rPr>
          <w:rFonts w:ascii="Times New Roman" w:hAnsi="Times New Roman"/>
          <w:sz w:val="24"/>
          <w:szCs w:val="24"/>
        </w:rPr>
        <w:t xml:space="preserve">, </w:t>
      </w:r>
      <w:r w:rsidRPr="00ED34AB">
        <w:rPr>
          <w:rFonts w:ascii="Times New Roman" w:hAnsi="Times New Roman"/>
          <w:sz w:val="24"/>
          <w:szCs w:val="24"/>
        </w:rPr>
        <w:t xml:space="preserve">despite receiving </w:t>
      </w:r>
      <w:r w:rsidR="004D177F" w:rsidRPr="00ED34AB">
        <w:rPr>
          <w:rFonts w:ascii="Times New Roman" w:hAnsi="Times New Roman"/>
          <w:sz w:val="24"/>
          <w:szCs w:val="24"/>
        </w:rPr>
        <w:t>ACT</w:t>
      </w:r>
      <w:r w:rsidR="00BF6F9A">
        <w:rPr>
          <w:rFonts w:ascii="Times New Roman" w:hAnsi="Times New Roman"/>
          <w:sz w:val="24"/>
          <w:szCs w:val="24"/>
        </w:rPr>
        <w:t>.</w:t>
      </w:r>
      <w:r w:rsidR="00BF6F9A" w:rsidRPr="00ED34AB">
        <w:rPr>
          <w:rFonts w:ascii="Times New Roman" w:hAnsi="Times New Roman"/>
          <w:sz w:val="24"/>
          <w:szCs w:val="24"/>
        </w:rPr>
        <w:t xml:space="preserve"> </w:t>
      </w:r>
      <w:r w:rsidR="00BF6F9A">
        <w:rPr>
          <w:rFonts w:ascii="Times New Roman" w:hAnsi="Times New Roman"/>
          <w:sz w:val="24"/>
          <w:szCs w:val="24"/>
        </w:rPr>
        <w:t>H</w:t>
      </w:r>
      <w:r w:rsidR="00BF6F9A" w:rsidRPr="00ED34AB">
        <w:rPr>
          <w:rFonts w:ascii="Times New Roman" w:hAnsi="Times New Roman"/>
          <w:sz w:val="24"/>
          <w:szCs w:val="24"/>
        </w:rPr>
        <w:t>owever</w:t>
      </w:r>
      <w:r w:rsidR="006C54A4" w:rsidRPr="00ED34AB">
        <w:rPr>
          <w:rFonts w:ascii="Times New Roman" w:hAnsi="Times New Roman"/>
          <w:sz w:val="24"/>
          <w:szCs w:val="24"/>
        </w:rPr>
        <w:t xml:space="preserve">, </w:t>
      </w:r>
      <w:r w:rsidRPr="00ED34AB">
        <w:rPr>
          <w:rFonts w:ascii="Times New Roman" w:hAnsi="Times New Roman"/>
          <w:sz w:val="24"/>
          <w:szCs w:val="24"/>
        </w:rPr>
        <w:t xml:space="preserve">to elucidate the journey of learning through ACT, I first detail </w:t>
      </w:r>
      <w:r w:rsidR="0055132D" w:rsidRPr="00ED34AB">
        <w:rPr>
          <w:rFonts w:ascii="Times New Roman" w:hAnsi="Times New Roman"/>
          <w:sz w:val="24"/>
          <w:szCs w:val="24"/>
        </w:rPr>
        <w:t xml:space="preserve">the strategies I used to manage </w:t>
      </w:r>
      <w:r w:rsidRPr="00ED34AB">
        <w:rPr>
          <w:rFonts w:ascii="Times New Roman" w:hAnsi="Times New Roman"/>
          <w:sz w:val="24"/>
          <w:szCs w:val="24"/>
        </w:rPr>
        <w:t>distress</w:t>
      </w:r>
      <w:r w:rsidR="0055132D" w:rsidRPr="00ED34AB">
        <w:rPr>
          <w:rFonts w:ascii="Times New Roman" w:hAnsi="Times New Roman"/>
          <w:sz w:val="24"/>
          <w:szCs w:val="24"/>
        </w:rPr>
        <w:t xml:space="preserve"> before receiving ACT</w:t>
      </w:r>
      <w:r w:rsidR="006C54A4" w:rsidRPr="00ED34AB">
        <w:rPr>
          <w:rFonts w:ascii="Times New Roman" w:hAnsi="Times New Roman"/>
          <w:sz w:val="24"/>
          <w:szCs w:val="24"/>
        </w:rPr>
        <w:t>, and in the following section, describe the changes following the intervention</w:t>
      </w:r>
      <w:r w:rsidR="0055132D" w:rsidRPr="00ED34AB">
        <w:rPr>
          <w:rFonts w:ascii="Times New Roman" w:hAnsi="Times New Roman"/>
          <w:sz w:val="24"/>
          <w:szCs w:val="24"/>
        </w:rPr>
        <w:t>.</w:t>
      </w:r>
      <w:r w:rsidR="006E16CF" w:rsidRPr="00ED34AB">
        <w:rPr>
          <w:rFonts w:ascii="Times New Roman" w:hAnsi="Times New Roman"/>
          <w:sz w:val="24"/>
          <w:szCs w:val="24"/>
        </w:rPr>
        <w:t xml:space="preserve">  </w:t>
      </w:r>
    </w:p>
    <w:p w14:paraId="6DB1338E" w14:textId="77777777" w:rsidR="00D45486" w:rsidRPr="00ED34AB" w:rsidRDefault="00D45486" w:rsidP="00ED34AB">
      <w:pPr>
        <w:spacing w:line="480" w:lineRule="auto"/>
        <w:rPr>
          <w:rFonts w:ascii="Times New Roman" w:hAnsi="Times New Roman"/>
          <w:sz w:val="24"/>
          <w:szCs w:val="24"/>
          <w:u w:val="single"/>
        </w:rPr>
      </w:pPr>
    </w:p>
    <w:p w14:paraId="4213B025" w14:textId="3010DA26" w:rsidR="0044641F" w:rsidRPr="00ED34AB" w:rsidRDefault="001823CA" w:rsidP="00ED34AB">
      <w:pPr>
        <w:spacing w:line="480" w:lineRule="auto"/>
        <w:rPr>
          <w:rFonts w:ascii="Times New Roman" w:hAnsi="Times New Roman"/>
          <w:sz w:val="24"/>
          <w:szCs w:val="24"/>
        </w:rPr>
      </w:pPr>
      <w:r w:rsidRPr="00ED34AB">
        <w:rPr>
          <w:rFonts w:ascii="Times New Roman" w:hAnsi="Times New Roman"/>
          <w:sz w:val="24"/>
          <w:szCs w:val="24"/>
        </w:rPr>
        <w:t xml:space="preserve">An encounter with stress can be for me a visceral and physical feeling often predicated by paranoia – the occurrence is sometimes related to a memory which may lead me to focus on </w:t>
      </w:r>
      <w:r w:rsidRPr="00ED34AB">
        <w:rPr>
          <w:rFonts w:ascii="Times New Roman" w:hAnsi="Times New Roman"/>
          <w:sz w:val="24"/>
          <w:szCs w:val="24"/>
        </w:rPr>
        <w:lastRenderedPageBreak/>
        <w:t xml:space="preserve">possible things that </w:t>
      </w:r>
      <w:r w:rsidR="00252909" w:rsidRPr="00ED34AB">
        <w:rPr>
          <w:rFonts w:ascii="Times New Roman" w:hAnsi="Times New Roman"/>
          <w:sz w:val="24"/>
          <w:szCs w:val="24"/>
        </w:rPr>
        <w:t xml:space="preserve">were </w:t>
      </w:r>
      <w:r w:rsidRPr="00ED34AB">
        <w:rPr>
          <w:rFonts w:ascii="Times New Roman" w:hAnsi="Times New Roman"/>
          <w:sz w:val="24"/>
          <w:szCs w:val="24"/>
        </w:rPr>
        <w:t xml:space="preserve">unsaid but I wanted to say, and later misremember as being said.  Moreover, when I am unable to connect with an accurate representation of the past, I can ruminate and chew upon that incident as I try to make sense of it.  </w:t>
      </w:r>
      <w:r w:rsidR="009650FD" w:rsidRPr="00ED34AB">
        <w:rPr>
          <w:rFonts w:ascii="Times New Roman" w:hAnsi="Times New Roman"/>
          <w:sz w:val="24"/>
          <w:szCs w:val="24"/>
        </w:rPr>
        <w:t xml:space="preserve">In the </w:t>
      </w:r>
      <w:r w:rsidRPr="00ED34AB">
        <w:rPr>
          <w:rFonts w:ascii="Times New Roman" w:hAnsi="Times New Roman"/>
          <w:sz w:val="24"/>
          <w:szCs w:val="24"/>
        </w:rPr>
        <w:t>context of my workplace</w:t>
      </w:r>
      <w:r w:rsidR="009650FD" w:rsidRPr="00ED34AB">
        <w:rPr>
          <w:rFonts w:ascii="Times New Roman" w:hAnsi="Times New Roman"/>
          <w:sz w:val="24"/>
          <w:szCs w:val="24"/>
        </w:rPr>
        <w:t xml:space="preserve">, my paranoia </w:t>
      </w:r>
      <w:r w:rsidR="000D4DA4" w:rsidRPr="00ED34AB">
        <w:rPr>
          <w:rFonts w:ascii="Times New Roman" w:hAnsi="Times New Roman"/>
          <w:sz w:val="24"/>
          <w:szCs w:val="24"/>
        </w:rPr>
        <w:t xml:space="preserve">always </w:t>
      </w:r>
      <w:r w:rsidR="009650FD" w:rsidRPr="00ED34AB">
        <w:rPr>
          <w:rFonts w:ascii="Times New Roman" w:hAnsi="Times New Roman"/>
          <w:sz w:val="24"/>
          <w:szCs w:val="24"/>
        </w:rPr>
        <w:t xml:space="preserve">focuses on </w:t>
      </w:r>
      <w:r w:rsidR="00C1723A" w:rsidRPr="00ED34AB">
        <w:rPr>
          <w:rFonts w:ascii="Times New Roman" w:hAnsi="Times New Roman"/>
          <w:sz w:val="24"/>
          <w:szCs w:val="24"/>
        </w:rPr>
        <w:t xml:space="preserve">whether my teaching or work is effective and whether </w:t>
      </w:r>
      <w:r w:rsidR="009650FD" w:rsidRPr="00ED34AB">
        <w:rPr>
          <w:rFonts w:ascii="Times New Roman" w:hAnsi="Times New Roman"/>
          <w:sz w:val="24"/>
          <w:szCs w:val="24"/>
        </w:rPr>
        <w:t>student</w:t>
      </w:r>
      <w:r w:rsidR="00C1723A" w:rsidRPr="00ED34AB">
        <w:rPr>
          <w:rFonts w:ascii="Times New Roman" w:hAnsi="Times New Roman"/>
          <w:sz w:val="24"/>
          <w:szCs w:val="24"/>
        </w:rPr>
        <w:t>s are satisfied with the service I deliver</w:t>
      </w:r>
      <w:r w:rsidRPr="00ED34AB">
        <w:rPr>
          <w:rFonts w:ascii="Times New Roman" w:hAnsi="Times New Roman"/>
          <w:sz w:val="24"/>
          <w:szCs w:val="24"/>
        </w:rPr>
        <w:t>.</w:t>
      </w:r>
      <w:r w:rsidR="00445231" w:rsidRPr="00ED34AB">
        <w:rPr>
          <w:rFonts w:ascii="Times New Roman" w:hAnsi="Times New Roman"/>
          <w:sz w:val="24"/>
          <w:szCs w:val="24"/>
        </w:rPr>
        <w:t xml:space="preserve"> </w:t>
      </w:r>
      <w:r w:rsidR="006C6CAD" w:rsidRPr="00ED34AB">
        <w:rPr>
          <w:rFonts w:ascii="Times New Roman" w:hAnsi="Times New Roman"/>
          <w:sz w:val="24"/>
          <w:szCs w:val="24"/>
        </w:rPr>
        <w:t xml:space="preserve">I </w:t>
      </w:r>
      <w:r w:rsidR="00934088" w:rsidRPr="00ED34AB">
        <w:rPr>
          <w:rFonts w:ascii="Times New Roman" w:hAnsi="Times New Roman"/>
          <w:sz w:val="24"/>
          <w:szCs w:val="24"/>
        </w:rPr>
        <w:t xml:space="preserve">also </w:t>
      </w:r>
      <w:r w:rsidR="006C6CAD" w:rsidRPr="00ED34AB">
        <w:rPr>
          <w:rFonts w:ascii="Times New Roman" w:hAnsi="Times New Roman"/>
          <w:sz w:val="24"/>
          <w:szCs w:val="24"/>
        </w:rPr>
        <w:t>experience symptoms in my home life related to social contact I have with friends; however, most symptoms are often linked to paranoid thoughts originating from my work life.</w:t>
      </w:r>
    </w:p>
    <w:p w14:paraId="0859421A" w14:textId="77777777" w:rsidR="0044641F" w:rsidRPr="00ED34AB" w:rsidRDefault="0044641F" w:rsidP="00ED34AB">
      <w:pPr>
        <w:spacing w:line="480" w:lineRule="auto"/>
        <w:rPr>
          <w:rFonts w:ascii="Times New Roman" w:hAnsi="Times New Roman"/>
          <w:sz w:val="24"/>
          <w:szCs w:val="24"/>
        </w:rPr>
      </w:pPr>
    </w:p>
    <w:p w14:paraId="63499DEF" w14:textId="768D9967" w:rsidR="0044641F" w:rsidRPr="00ED34AB" w:rsidRDefault="00D45486" w:rsidP="00ED34AB">
      <w:pPr>
        <w:spacing w:line="480" w:lineRule="auto"/>
        <w:rPr>
          <w:rFonts w:ascii="Times New Roman" w:hAnsi="Times New Roman"/>
          <w:sz w:val="24"/>
          <w:szCs w:val="24"/>
        </w:rPr>
      </w:pPr>
      <w:r w:rsidRPr="00ED34AB">
        <w:rPr>
          <w:rFonts w:ascii="Times New Roman" w:hAnsi="Times New Roman"/>
          <w:sz w:val="24"/>
          <w:szCs w:val="24"/>
        </w:rPr>
        <w:t xml:space="preserve">A recent example of such an experience of paranoia and negative thinking, was when I was working in the open plan office at the university.  I heard two colleagues talking about a module which I lead, and immediately believed that a student had complained about deficiencies in my teaching.  I became so worried that I contacted my colleague in the evening when </w:t>
      </w:r>
      <w:r w:rsidR="00B231B7">
        <w:rPr>
          <w:rFonts w:ascii="Times New Roman" w:hAnsi="Times New Roman"/>
          <w:sz w:val="24"/>
          <w:szCs w:val="24"/>
        </w:rPr>
        <w:t>she</w:t>
      </w:r>
      <w:r w:rsidR="00B231B7" w:rsidRPr="00ED34AB">
        <w:rPr>
          <w:rFonts w:ascii="Times New Roman" w:hAnsi="Times New Roman"/>
          <w:sz w:val="24"/>
          <w:szCs w:val="24"/>
        </w:rPr>
        <w:t xml:space="preserve"> </w:t>
      </w:r>
      <w:r w:rsidRPr="00ED34AB">
        <w:rPr>
          <w:rFonts w:ascii="Times New Roman" w:hAnsi="Times New Roman"/>
          <w:sz w:val="24"/>
          <w:szCs w:val="24"/>
        </w:rPr>
        <w:t>had go</w:t>
      </w:r>
      <w:r w:rsidR="00B231B7">
        <w:rPr>
          <w:rFonts w:ascii="Times New Roman" w:hAnsi="Times New Roman"/>
          <w:sz w:val="24"/>
          <w:szCs w:val="24"/>
        </w:rPr>
        <w:t>ne</w:t>
      </w:r>
      <w:r w:rsidRPr="00ED34AB">
        <w:rPr>
          <w:rFonts w:ascii="Times New Roman" w:hAnsi="Times New Roman"/>
          <w:sz w:val="24"/>
          <w:szCs w:val="24"/>
        </w:rPr>
        <w:t xml:space="preserve"> home, to clarify what </w:t>
      </w:r>
      <w:r w:rsidR="00B231B7">
        <w:rPr>
          <w:rFonts w:ascii="Times New Roman" w:hAnsi="Times New Roman"/>
          <w:sz w:val="24"/>
          <w:szCs w:val="24"/>
        </w:rPr>
        <w:t>she</w:t>
      </w:r>
      <w:r w:rsidR="00B231B7" w:rsidRPr="00ED34AB">
        <w:rPr>
          <w:rFonts w:ascii="Times New Roman" w:hAnsi="Times New Roman"/>
          <w:sz w:val="24"/>
          <w:szCs w:val="24"/>
        </w:rPr>
        <w:t xml:space="preserve"> </w:t>
      </w:r>
      <w:r w:rsidRPr="00ED34AB">
        <w:rPr>
          <w:rFonts w:ascii="Times New Roman" w:hAnsi="Times New Roman"/>
          <w:sz w:val="24"/>
          <w:szCs w:val="24"/>
        </w:rPr>
        <w:t xml:space="preserve">had said – my colleague revealed that there had been no such topic discussed. I had heard something, constructed it into a discussion which had never taken place, and chewed it to develop it into something that only existed in my head.  </w:t>
      </w:r>
      <w:r w:rsidR="00524B5A" w:rsidRPr="00ED34AB">
        <w:rPr>
          <w:rFonts w:ascii="Times New Roman" w:hAnsi="Times New Roman"/>
          <w:sz w:val="24"/>
          <w:szCs w:val="24"/>
        </w:rPr>
        <w:t>Moreover, o</w:t>
      </w:r>
      <w:r w:rsidRPr="00ED34AB">
        <w:rPr>
          <w:rFonts w:ascii="Times New Roman" w:hAnsi="Times New Roman"/>
          <w:sz w:val="24"/>
          <w:szCs w:val="24"/>
        </w:rPr>
        <w:t xml:space="preserve">pen plan environments are very difficult for me and can cause me to develop paranoid thinking, as </w:t>
      </w:r>
      <w:r w:rsidR="00870973">
        <w:rPr>
          <w:rFonts w:ascii="Times New Roman" w:hAnsi="Times New Roman"/>
          <w:sz w:val="24"/>
          <w:szCs w:val="24"/>
        </w:rPr>
        <w:t>illustrated</w:t>
      </w:r>
      <w:r w:rsidR="00870973" w:rsidRPr="00ED34AB">
        <w:rPr>
          <w:rFonts w:ascii="Times New Roman" w:hAnsi="Times New Roman"/>
          <w:sz w:val="24"/>
          <w:szCs w:val="24"/>
        </w:rPr>
        <w:t xml:space="preserve"> </w:t>
      </w:r>
      <w:r w:rsidRPr="00ED34AB">
        <w:rPr>
          <w:rFonts w:ascii="Times New Roman" w:hAnsi="Times New Roman"/>
          <w:sz w:val="24"/>
          <w:szCs w:val="24"/>
        </w:rPr>
        <w:t xml:space="preserve">in </w:t>
      </w:r>
      <w:r w:rsidR="00870973">
        <w:rPr>
          <w:rFonts w:ascii="Times New Roman" w:hAnsi="Times New Roman"/>
          <w:sz w:val="24"/>
          <w:szCs w:val="24"/>
        </w:rPr>
        <w:t>this</w:t>
      </w:r>
      <w:r w:rsidR="00870973" w:rsidRPr="00ED34AB">
        <w:rPr>
          <w:rFonts w:ascii="Times New Roman" w:hAnsi="Times New Roman"/>
          <w:sz w:val="24"/>
          <w:szCs w:val="24"/>
        </w:rPr>
        <w:t xml:space="preserve"> </w:t>
      </w:r>
      <w:r w:rsidRPr="00ED34AB">
        <w:rPr>
          <w:rFonts w:ascii="Times New Roman" w:hAnsi="Times New Roman"/>
          <w:sz w:val="24"/>
          <w:szCs w:val="24"/>
        </w:rPr>
        <w:t xml:space="preserve">incident.  Thus, I normally work in a small office by myself in another building to my colleagues; this action forms part of the reasonable adjustments I receive under the Equality Act (2010) because of these responses. </w:t>
      </w:r>
    </w:p>
    <w:p w14:paraId="1A3CC666" w14:textId="77777777" w:rsidR="0044641F" w:rsidRPr="00ED34AB" w:rsidRDefault="0044641F" w:rsidP="00ED34AB">
      <w:pPr>
        <w:spacing w:line="480" w:lineRule="auto"/>
        <w:rPr>
          <w:rFonts w:ascii="Times New Roman" w:hAnsi="Times New Roman"/>
          <w:sz w:val="24"/>
          <w:szCs w:val="24"/>
        </w:rPr>
      </w:pPr>
    </w:p>
    <w:p w14:paraId="2893F21A" w14:textId="25706F20" w:rsidR="00BC7A1C" w:rsidRPr="00ED34AB" w:rsidRDefault="00D45486" w:rsidP="00ED34AB">
      <w:pPr>
        <w:spacing w:line="480" w:lineRule="auto"/>
        <w:rPr>
          <w:rFonts w:ascii="Times New Roman" w:hAnsi="Times New Roman"/>
          <w:sz w:val="24"/>
          <w:szCs w:val="24"/>
        </w:rPr>
      </w:pPr>
      <w:r w:rsidRPr="00ED34AB">
        <w:rPr>
          <w:rFonts w:ascii="Times New Roman" w:hAnsi="Times New Roman"/>
          <w:sz w:val="24"/>
          <w:szCs w:val="24"/>
        </w:rPr>
        <w:t xml:space="preserve"> </w:t>
      </w:r>
      <w:r w:rsidR="00445231" w:rsidRPr="00ED34AB">
        <w:rPr>
          <w:rFonts w:ascii="Times New Roman" w:hAnsi="Times New Roman"/>
          <w:sz w:val="24"/>
          <w:szCs w:val="24"/>
        </w:rPr>
        <w:t xml:space="preserve">This </w:t>
      </w:r>
      <w:r w:rsidRPr="00ED34AB">
        <w:rPr>
          <w:rFonts w:ascii="Times New Roman" w:hAnsi="Times New Roman"/>
          <w:sz w:val="24"/>
          <w:szCs w:val="24"/>
        </w:rPr>
        <w:t>general pattern of thinking</w:t>
      </w:r>
      <w:r w:rsidR="00524B5A" w:rsidRPr="00ED34AB">
        <w:rPr>
          <w:rFonts w:ascii="Times New Roman" w:hAnsi="Times New Roman"/>
          <w:sz w:val="24"/>
          <w:szCs w:val="24"/>
        </w:rPr>
        <w:t>, before receiving ACT, and still sometimes post-intervention,</w:t>
      </w:r>
      <w:r w:rsidRPr="00ED34AB">
        <w:rPr>
          <w:rFonts w:ascii="Times New Roman" w:hAnsi="Times New Roman"/>
          <w:sz w:val="24"/>
          <w:szCs w:val="24"/>
        </w:rPr>
        <w:t xml:space="preserve"> leaves </w:t>
      </w:r>
      <w:r w:rsidR="00445231" w:rsidRPr="00ED34AB">
        <w:rPr>
          <w:rFonts w:ascii="Times New Roman" w:hAnsi="Times New Roman"/>
          <w:sz w:val="24"/>
          <w:szCs w:val="24"/>
        </w:rPr>
        <w:t xml:space="preserve">me with little confidence about my teaching and </w:t>
      </w:r>
      <w:r w:rsidR="002C4C01" w:rsidRPr="00ED34AB">
        <w:rPr>
          <w:rFonts w:ascii="Times New Roman" w:hAnsi="Times New Roman"/>
          <w:sz w:val="24"/>
          <w:szCs w:val="24"/>
        </w:rPr>
        <w:t xml:space="preserve">can still </w:t>
      </w:r>
      <w:r w:rsidR="00445231" w:rsidRPr="00ED34AB">
        <w:rPr>
          <w:rFonts w:ascii="Times New Roman" w:hAnsi="Times New Roman"/>
          <w:sz w:val="24"/>
          <w:szCs w:val="24"/>
        </w:rPr>
        <w:t>completely devastat</w:t>
      </w:r>
      <w:r w:rsidRPr="00ED34AB">
        <w:rPr>
          <w:rFonts w:ascii="Times New Roman" w:hAnsi="Times New Roman"/>
          <w:sz w:val="24"/>
          <w:szCs w:val="24"/>
        </w:rPr>
        <w:t>e</w:t>
      </w:r>
      <w:r w:rsidR="00445231" w:rsidRPr="00ED34AB">
        <w:rPr>
          <w:rFonts w:ascii="Times New Roman" w:hAnsi="Times New Roman"/>
          <w:sz w:val="24"/>
          <w:szCs w:val="24"/>
        </w:rPr>
        <w:t xml:space="preserve"> my self-esteem; a situation that has improved after receiving ACT</w:t>
      </w:r>
      <w:r w:rsidR="0020089C" w:rsidRPr="00ED34AB">
        <w:rPr>
          <w:rFonts w:ascii="Times New Roman" w:hAnsi="Times New Roman"/>
          <w:sz w:val="24"/>
          <w:szCs w:val="24"/>
        </w:rPr>
        <w:t>,</w:t>
      </w:r>
      <w:r w:rsidR="00445231" w:rsidRPr="00ED34AB">
        <w:rPr>
          <w:rFonts w:ascii="Times New Roman" w:hAnsi="Times New Roman"/>
          <w:sz w:val="24"/>
          <w:szCs w:val="24"/>
        </w:rPr>
        <w:t xml:space="preserve"> but </w:t>
      </w:r>
      <w:r w:rsidR="00242606" w:rsidRPr="00ED34AB">
        <w:rPr>
          <w:rFonts w:ascii="Times New Roman" w:hAnsi="Times New Roman"/>
          <w:sz w:val="24"/>
          <w:szCs w:val="24"/>
        </w:rPr>
        <w:t xml:space="preserve">which has </w:t>
      </w:r>
      <w:r w:rsidR="00445231" w:rsidRPr="00ED34AB">
        <w:rPr>
          <w:rFonts w:ascii="Times New Roman" w:hAnsi="Times New Roman"/>
          <w:sz w:val="24"/>
          <w:szCs w:val="24"/>
        </w:rPr>
        <w:t xml:space="preserve">not </w:t>
      </w:r>
      <w:r w:rsidR="0020089C" w:rsidRPr="00ED34AB">
        <w:rPr>
          <w:rFonts w:ascii="Times New Roman" w:hAnsi="Times New Roman"/>
          <w:sz w:val="24"/>
          <w:szCs w:val="24"/>
        </w:rPr>
        <w:t xml:space="preserve">been </w:t>
      </w:r>
      <w:r w:rsidR="00445231" w:rsidRPr="00ED34AB">
        <w:rPr>
          <w:rFonts w:ascii="Times New Roman" w:hAnsi="Times New Roman"/>
          <w:sz w:val="24"/>
          <w:szCs w:val="24"/>
        </w:rPr>
        <w:t>annihilated.</w:t>
      </w:r>
      <w:r w:rsidRPr="00ED34AB">
        <w:rPr>
          <w:rFonts w:ascii="Times New Roman" w:hAnsi="Times New Roman"/>
          <w:sz w:val="24"/>
          <w:szCs w:val="24"/>
        </w:rPr>
        <w:t xml:space="preserve">  </w:t>
      </w:r>
      <w:r w:rsidR="00733272" w:rsidRPr="00ED34AB">
        <w:rPr>
          <w:rFonts w:ascii="Times New Roman" w:hAnsi="Times New Roman"/>
          <w:sz w:val="24"/>
          <w:szCs w:val="24"/>
        </w:rPr>
        <w:t xml:space="preserve">Such experiences </w:t>
      </w:r>
      <w:r w:rsidR="001C0D70" w:rsidRPr="00ED34AB">
        <w:rPr>
          <w:rFonts w:ascii="Times New Roman" w:hAnsi="Times New Roman"/>
          <w:sz w:val="24"/>
          <w:szCs w:val="24"/>
        </w:rPr>
        <w:t xml:space="preserve">of paranoia and negative thinking </w:t>
      </w:r>
      <w:r w:rsidR="00733272" w:rsidRPr="00ED34AB">
        <w:rPr>
          <w:rFonts w:ascii="Times New Roman" w:hAnsi="Times New Roman"/>
          <w:sz w:val="24"/>
          <w:szCs w:val="24"/>
        </w:rPr>
        <w:t xml:space="preserve">were much more </w:t>
      </w:r>
      <w:r w:rsidR="00733272" w:rsidRPr="00ED34AB">
        <w:rPr>
          <w:rFonts w:ascii="Times New Roman" w:hAnsi="Times New Roman"/>
          <w:sz w:val="24"/>
          <w:szCs w:val="24"/>
        </w:rPr>
        <w:lastRenderedPageBreak/>
        <w:t>common before receiving ACT</w:t>
      </w:r>
      <w:r w:rsidR="003C4C92" w:rsidRPr="00ED34AB">
        <w:rPr>
          <w:rFonts w:ascii="Times New Roman" w:hAnsi="Times New Roman"/>
          <w:sz w:val="24"/>
          <w:szCs w:val="24"/>
        </w:rPr>
        <w:t xml:space="preserve">; thus, </w:t>
      </w:r>
      <w:r w:rsidR="0044641F" w:rsidRPr="00ED34AB">
        <w:rPr>
          <w:rFonts w:ascii="Times New Roman" w:hAnsi="Times New Roman"/>
          <w:sz w:val="24"/>
          <w:szCs w:val="24"/>
        </w:rPr>
        <w:t xml:space="preserve">when undergoing a medication change </w:t>
      </w:r>
      <w:r w:rsidR="0068002D" w:rsidRPr="00ED34AB">
        <w:rPr>
          <w:rFonts w:ascii="Times New Roman" w:hAnsi="Times New Roman"/>
          <w:sz w:val="24"/>
          <w:szCs w:val="24"/>
        </w:rPr>
        <w:t xml:space="preserve">in 2016, my difficulties became too much to manage, </w:t>
      </w:r>
      <w:r w:rsidR="00AF212F" w:rsidRPr="00ED34AB">
        <w:rPr>
          <w:rFonts w:ascii="Times New Roman" w:hAnsi="Times New Roman"/>
          <w:sz w:val="24"/>
          <w:szCs w:val="24"/>
        </w:rPr>
        <w:t>which demanded</w:t>
      </w:r>
      <w:r w:rsidR="0075029F" w:rsidRPr="00ED34AB">
        <w:rPr>
          <w:rFonts w:ascii="Times New Roman" w:hAnsi="Times New Roman"/>
          <w:sz w:val="24"/>
          <w:szCs w:val="24"/>
        </w:rPr>
        <w:t xml:space="preserve"> that I </w:t>
      </w:r>
      <w:r w:rsidR="00AF212F" w:rsidRPr="00ED34AB">
        <w:rPr>
          <w:rFonts w:ascii="Times New Roman" w:hAnsi="Times New Roman"/>
          <w:sz w:val="24"/>
          <w:szCs w:val="24"/>
        </w:rPr>
        <w:t>t</w:t>
      </w:r>
      <w:r w:rsidR="001C0D70" w:rsidRPr="00ED34AB">
        <w:rPr>
          <w:rFonts w:ascii="Times New Roman" w:hAnsi="Times New Roman"/>
          <w:sz w:val="24"/>
          <w:szCs w:val="24"/>
        </w:rPr>
        <w:t>ook</w:t>
      </w:r>
      <w:r w:rsidR="00AF212F" w:rsidRPr="00ED34AB">
        <w:rPr>
          <w:rFonts w:ascii="Times New Roman" w:hAnsi="Times New Roman"/>
          <w:sz w:val="24"/>
          <w:szCs w:val="24"/>
        </w:rPr>
        <w:t xml:space="preserve"> some action</w:t>
      </w:r>
      <w:r w:rsidR="001C0D70" w:rsidRPr="00ED34AB">
        <w:rPr>
          <w:rFonts w:ascii="Times New Roman" w:hAnsi="Times New Roman"/>
          <w:sz w:val="24"/>
          <w:szCs w:val="24"/>
        </w:rPr>
        <w:t xml:space="preserve"> to improve my life</w:t>
      </w:r>
      <w:r w:rsidR="00AF212F" w:rsidRPr="00ED34AB">
        <w:rPr>
          <w:rFonts w:ascii="Times New Roman" w:hAnsi="Times New Roman"/>
          <w:sz w:val="24"/>
          <w:szCs w:val="24"/>
        </w:rPr>
        <w:t xml:space="preserve">, </w:t>
      </w:r>
      <w:r w:rsidR="0068002D" w:rsidRPr="00ED34AB">
        <w:rPr>
          <w:rFonts w:ascii="Times New Roman" w:hAnsi="Times New Roman"/>
          <w:sz w:val="24"/>
          <w:szCs w:val="24"/>
        </w:rPr>
        <w:t xml:space="preserve">as </w:t>
      </w:r>
      <w:r w:rsidR="001C0D70" w:rsidRPr="00ED34AB">
        <w:rPr>
          <w:rFonts w:ascii="Times New Roman" w:hAnsi="Times New Roman"/>
          <w:sz w:val="24"/>
          <w:szCs w:val="24"/>
        </w:rPr>
        <w:t>introduced in the next section.</w:t>
      </w:r>
      <w:r w:rsidR="0068002D" w:rsidRPr="00ED34AB">
        <w:rPr>
          <w:rFonts w:ascii="Times New Roman" w:hAnsi="Times New Roman"/>
          <w:sz w:val="24"/>
          <w:szCs w:val="24"/>
        </w:rPr>
        <w:t xml:space="preserve"> </w:t>
      </w:r>
    </w:p>
    <w:p w14:paraId="4EBB8804" w14:textId="77777777" w:rsidR="00810BE4" w:rsidRPr="00ED34AB" w:rsidRDefault="00810BE4" w:rsidP="00ED34AB">
      <w:pPr>
        <w:spacing w:line="480" w:lineRule="auto"/>
        <w:rPr>
          <w:rFonts w:ascii="Times New Roman" w:hAnsi="Times New Roman"/>
          <w:b/>
          <w:sz w:val="24"/>
          <w:szCs w:val="24"/>
        </w:rPr>
      </w:pPr>
    </w:p>
    <w:p w14:paraId="2B7EB4BD" w14:textId="29FFE85E" w:rsidR="002C4C01" w:rsidRPr="00ED34AB" w:rsidRDefault="00810BE4" w:rsidP="003561EC">
      <w:pPr>
        <w:pStyle w:val="Heading1"/>
      </w:pPr>
      <w:r w:rsidRPr="00ED34AB">
        <w:t xml:space="preserve">Experiences of receiving ACT </w:t>
      </w:r>
    </w:p>
    <w:p w14:paraId="4BEDFD1C" w14:textId="3142EC0C" w:rsidR="00C43DE9" w:rsidRPr="00ED34AB" w:rsidRDefault="00734FA2" w:rsidP="00ED34AB">
      <w:pPr>
        <w:spacing w:line="480" w:lineRule="auto"/>
        <w:rPr>
          <w:rFonts w:ascii="Times New Roman" w:hAnsi="Times New Roman"/>
          <w:sz w:val="24"/>
          <w:szCs w:val="24"/>
        </w:rPr>
      </w:pPr>
      <w:r w:rsidRPr="00ED34AB">
        <w:rPr>
          <w:rFonts w:ascii="Times New Roman" w:hAnsi="Times New Roman"/>
          <w:sz w:val="24"/>
          <w:szCs w:val="24"/>
        </w:rPr>
        <w:t xml:space="preserve">At the end of 2016, I </w:t>
      </w:r>
      <w:r w:rsidR="00E86F8A" w:rsidRPr="00ED34AB">
        <w:rPr>
          <w:rFonts w:ascii="Times New Roman" w:hAnsi="Times New Roman"/>
          <w:sz w:val="24"/>
          <w:szCs w:val="24"/>
        </w:rPr>
        <w:t xml:space="preserve">began to experience </w:t>
      </w:r>
      <w:r w:rsidR="00381030" w:rsidRPr="00ED34AB">
        <w:rPr>
          <w:rFonts w:ascii="Times New Roman" w:hAnsi="Times New Roman"/>
          <w:sz w:val="24"/>
          <w:szCs w:val="24"/>
        </w:rPr>
        <w:t xml:space="preserve">sustained and </w:t>
      </w:r>
      <w:r w:rsidRPr="00ED34AB">
        <w:rPr>
          <w:rFonts w:ascii="Times New Roman" w:hAnsi="Times New Roman"/>
          <w:sz w:val="24"/>
          <w:szCs w:val="24"/>
        </w:rPr>
        <w:t>acute stress at wor</w:t>
      </w:r>
      <w:r w:rsidR="00CA0EC2" w:rsidRPr="00ED34AB">
        <w:rPr>
          <w:rFonts w:ascii="Times New Roman" w:hAnsi="Times New Roman"/>
          <w:sz w:val="24"/>
          <w:szCs w:val="24"/>
        </w:rPr>
        <w:t>k</w:t>
      </w:r>
      <w:r w:rsidR="001A06A0" w:rsidRPr="00ED34AB">
        <w:rPr>
          <w:rFonts w:ascii="Times New Roman" w:hAnsi="Times New Roman"/>
          <w:sz w:val="24"/>
          <w:szCs w:val="24"/>
        </w:rPr>
        <w:t xml:space="preserve">; </w:t>
      </w:r>
      <w:r w:rsidR="00CA0EC2" w:rsidRPr="00ED34AB">
        <w:rPr>
          <w:rFonts w:ascii="Times New Roman" w:hAnsi="Times New Roman"/>
          <w:sz w:val="24"/>
          <w:szCs w:val="24"/>
        </w:rPr>
        <w:t>the overwhelming episodes of anxiety and paranoia le</w:t>
      </w:r>
      <w:r w:rsidR="006F2D59" w:rsidRPr="00ED34AB">
        <w:rPr>
          <w:rFonts w:ascii="Times New Roman" w:hAnsi="Times New Roman"/>
          <w:sz w:val="24"/>
          <w:szCs w:val="24"/>
        </w:rPr>
        <w:t>a</w:t>
      </w:r>
      <w:r w:rsidR="00CA0EC2" w:rsidRPr="00ED34AB">
        <w:rPr>
          <w:rFonts w:ascii="Times New Roman" w:hAnsi="Times New Roman"/>
          <w:sz w:val="24"/>
          <w:szCs w:val="24"/>
        </w:rPr>
        <w:t xml:space="preserve">ched into all aspects of my identity: as mother, academic, wife and service user.  </w:t>
      </w:r>
      <w:r w:rsidRPr="00ED34AB">
        <w:rPr>
          <w:rFonts w:ascii="Times New Roman" w:hAnsi="Times New Roman"/>
          <w:sz w:val="24"/>
          <w:szCs w:val="24"/>
        </w:rPr>
        <w:t xml:space="preserve"> </w:t>
      </w:r>
      <w:r w:rsidR="00816642" w:rsidRPr="00ED34AB">
        <w:rPr>
          <w:rFonts w:ascii="Times New Roman" w:hAnsi="Times New Roman"/>
          <w:sz w:val="24"/>
          <w:szCs w:val="24"/>
        </w:rPr>
        <w:t>W</w:t>
      </w:r>
      <w:r w:rsidRPr="00ED34AB">
        <w:rPr>
          <w:rFonts w:ascii="Times New Roman" w:hAnsi="Times New Roman"/>
          <w:sz w:val="24"/>
          <w:szCs w:val="24"/>
        </w:rPr>
        <w:t>ork became, on the one hand, a function that enabled me to manage paranoia and mental distress by giving me structure, identity</w:t>
      </w:r>
      <w:r w:rsidR="00A27F92">
        <w:rPr>
          <w:rFonts w:ascii="Times New Roman" w:hAnsi="Times New Roman"/>
          <w:sz w:val="24"/>
          <w:szCs w:val="24"/>
        </w:rPr>
        <w:t>,</w:t>
      </w:r>
      <w:r w:rsidRPr="00ED34AB">
        <w:rPr>
          <w:rFonts w:ascii="Times New Roman" w:hAnsi="Times New Roman"/>
          <w:sz w:val="24"/>
          <w:szCs w:val="24"/>
        </w:rPr>
        <w:t xml:space="preserve"> and purpose; but</w:t>
      </w:r>
      <w:r w:rsidR="00930EF6" w:rsidRPr="00ED34AB">
        <w:rPr>
          <w:rFonts w:ascii="Times New Roman" w:hAnsi="Times New Roman"/>
          <w:sz w:val="24"/>
          <w:szCs w:val="24"/>
        </w:rPr>
        <w:t>,</w:t>
      </w:r>
      <w:r w:rsidRPr="00ED34AB">
        <w:rPr>
          <w:rFonts w:ascii="Times New Roman" w:hAnsi="Times New Roman"/>
          <w:sz w:val="24"/>
          <w:szCs w:val="24"/>
        </w:rPr>
        <w:t xml:space="preserve"> on the other</w:t>
      </w:r>
      <w:r w:rsidR="00930EF6" w:rsidRPr="00ED34AB">
        <w:rPr>
          <w:rFonts w:ascii="Times New Roman" w:hAnsi="Times New Roman"/>
          <w:sz w:val="24"/>
          <w:szCs w:val="24"/>
        </w:rPr>
        <w:t>,</w:t>
      </w:r>
      <w:r w:rsidRPr="00ED34AB">
        <w:rPr>
          <w:rFonts w:ascii="Times New Roman" w:hAnsi="Times New Roman"/>
          <w:sz w:val="24"/>
          <w:szCs w:val="24"/>
        </w:rPr>
        <w:t xml:space="preserve"> it ultimately became the only strategy I could use to manage mental distress.  </w:t>
      </w:r>
      <w:r w:rsidR="00AD01DB" w:rsidRPr="00ED34AB">
        <w:rPr>
          <w:rFonts w:ascii="Times New Roman" w:hAnsi="Times New Roman"/>
          <w:sz w:val="24"/>
          <w:szCs w:val="24"/>
        </w:rPr>
        <w:t xml:space="preserve">At weekends, I would feel an overwhelming desire to work, and this thirst would not be satisfied until I had undertaken </w:t>
      </w:r>
      <w:r w:rsidR="00502D60" w:rsidRPr="00ED34AB">
        <w:rPr>
          <w:rFonts w:ascii="Times New Roman" w:hAnsi="Times New Roman"/>
          <w:sz w:val="24"/>
          <w:szCs w:val="24"/>
        </w:rPr>
        <w:t>at least</w:t>
      </w:r>
      <w:r w:rsidR="00AD01DB" w:rsidRPr="00ED34AB">
        <w:rPr>
          <w:rFonts w:ascii="Times New Roman" w:hAnsi="Times New Roman"/>
          <w:sz w:val="24"/>
          <w:szCs w:val="24"/>
        </w:rPr>
        <w:t xml:space="preserve"> </w:t>
      </w:r>
      <w:r w:rsidR="006C74F9">
        <w:rPr>
          <w:rFonts w:ascii="Times New Roman" w:hAnsi="Times New Roman"/>
          <w:sz w:val="24"/>
          <w:szCs w:val="24"/>
        </w:rPr>
        <w:t>three</w:t>
      </w:r>
      <w:r w:rsidR="006C74F9" w:rsidRPr="00ED34AB">
        <w:rPr>
          <w:rFonts w:ascii="Times New Roman" w:hAnsi="Times New Roman"/>
          <w:sz w:val="24"/>
          <w:szCs w:val="24"/>
        </w:rPr>
        <w:t xml:space="preserve"> </w:t>
      </w:r>
      <w:r w:rsidR="00AD01DB" w:rsidRPr="00ED34AB">
        <w:rPr>
          <w:rFonts w:ascii="Times New Roman" w:hAnsi="Times New Roman"/>
          <w:sz w:val="24"/>
          <w:szCs w:val="24"/>
        </w:rPr>
        <w:t xml:space="preserve">hours of writing or teaching preparation; </w:t>
      </w:r>
      <w:r w:rsidR="00C77F75" w:rsidRPr="00ED34AB">
        <w:rPr>
          <w:rFonts w:ascii="Times New Roman" w:hAnsi="Times New Roman"/>
          <w:sz w:val="24"/>
          <w:szCs w:val="24"/>
        </w:rPr>
        <w:t xml:space="preserve">only </w:t>
      </w:r>
      <w:r w:rsidR="00AD01DB" w:rsidRPr="00ED34AB">
        <w:rPr>
          <w:rFonts w:ascii="Times New Roman" w:hAnsi="Times New Roman"/>
          <w:sz w:val="24"/>
          <w:szCs w:val="24"/>
        </w:rPr>
        <w:t xml:space="preserve">this action satiated this obsession.  </w:t>
      </w:r>
      <w:r w:rsidR="00A0626E" w:rsidRPr="00ED34AB">
        <w:rPr>
          <w:rFonts w:ascii="Times New Roman" w:hAnsi="Times New Roman"/>
          <w:sz w:val="24"/>
          <w:szCs w:val="24"/>
        </w:rPr>
        <w:t xml:space="preserve">I was exhausting myself and not spending </w:t>
      </w:r>
      <w:r w:rsidR="006D615A" w:rsidRPr="00ED34AB">
        <w:rPr>
          <w:rFonts w:ascii="Times New Roman" w:hAnsi="Times New Roman"/>
          <w:sz w:val="24"/>
          <w:szCs w:val="24"/>
        </w:rPr>
        <w:t>any</w:t>
      </w:r>
      <w:r w:rsidR="00C1723A" w:rsidRPr="00ED34AB">
        <w:rPr>
          <w:rFonts w:ascii="Times New Roman" w:hAnsi="Times New Roman"/>
          <w:sz w:val="24"/>
          <w:szCs w:val="24"/>
        </w:rPr>
        <w:t xml:space="preserve"> </w:t>
      </w:r>
      <w:r w:rsidR="00A0626E" w:rsidRPr="00ED34AB">
        <w:rPr>
          <w:rFonts w:ascii="Times New Roman" w:hAnsi="Times New Roman"/>
          <w:sz w:val="24"/>
          <w:szCs w:val="24"/>
        </w:rPr>
        <w:t xml:space="preserve">time with my family.  </w:t>
      </w:r>
    </w:p>
    <w:p w14:paraId="0BCDEFB9" w14:textId="77777777" w:rsidR="00C43DE9" w:rsidRPr="00ED34AB" w:rsidRDefault="00C43DE9" w:rsidP="00ED34AB">
      <w:pPr>
        <w:spacing w:line="480" w:lineRule="auto"/>
        <w:rPr>
          <w:rFonts w:ascii="Times New Roman" w:hAnsi="Times New Roman"/>
          <w:sz w:val="24"/>
          <w:szCs w:val="24"/>
        </w:rPr>
      </w:pPr>
    </w:p>
    <w:p w14:paraId="36E87800" w14:textId="4148C472" w:rsidR="00373CC2" w:rsidRPr="00ED34AB" w:rsidRDefault="0029681F" w:rsidP="00ED34AB">
      <w:pPr>
        <w:spacing w:line="480" w:lineRule="auto"/>
        <w:rPr>
          <w:rFonts w:ascii="Times New Roman" w:hAnsi="Times New Roman"/>
          <w:sz w:val="24"/>
          <w:szCs w:val="24"/>
        </w:rPr>
      </w:pPr>
      <w:r w:rsidRPr="00ED34AB">
        <w:rPr>
          <w:rFonts w:ascii="Times New Roman" w:hAnsi="Times New Roman"/>
          <w:sz w:val="24"/>
          <w:szCs w:val="24"/>
        </w:rPr>
        <w:t xml:space="preserve">As a result of increasing stress and symptoms, </w:t>
      </w:r>
      <w:r w:rsidR="0044641F" w:rsidRPr="00ED34AB">
        <w:rPr>
          <w:rFonts w:ascii="Times New Roman" w:hAnsi="Times New Roman"/>
          <w:sz w:val="24"/>
          <w:szCs w:val="24"/>
        </w:rPr>
        <w:t xml:space="preserve">and the effects of a medication change, </w:t>
      </w:r>
      <w:r w:rsidR="00BC5B23" w:rsidRPr="00ED34AB">
        <w:rPr>
          <w:rFonts w:ascii="Times New Roman" w:hAnsi="Times New Roman"/>
          <w:sz w:val="24"/>
          <w:szCs w:val="24"/>
        </w:rPr>
        <w:t>I s</w:t>
      </w:r>
      <w:r w:rsidR="00605A46" w:rsidRPr="00ED34AB">
        <w:rPr>
          <w:rFonts w:ascii="Times New Roman" w:hAnsi="Times New Roman"/>
          <w:sz w:val="24"/>
          <w:szCs w:val="24"/>
        </w:rPr>
        <w:t>elf-</w:t>
      </w:r>
      <w:r w:rsidR="00053633" w:rsidRPr="00ED34AB">
        <w:rPr>
          <w:rFonts w:ascii="Times New Roman" w:hAnsi="Times New Roman"/>
          <w:sz w:val="24"/>
          <w:szCs w:val="24"/>
        </w:rPr>
        <w:t xml:space="preserve">referred to the </w:t>
      </w:r>
      <w:r w:rsidR="00D4051C" w:rsidRPr="00ED34AB">
        <w:rPr>
          <w:rFonts w:ascii="Times New Roman" w:hAnsi="Times New Roman"/>
          <w:sz w:val="24"/>
          <w:szCs w:val="24"/>
        </w:rPr>
        <w:t xml:space="preserve">local mental health </w:t>
      </w:r>
      <w:r w:rsidR="00EC2876" w:rsidRPr="00ED34AB">
        <w:rPr>
          <w:rFonts w:ascii="Times New Roman" w:hAnsi="Times New Roman"/>
          <w:sz w:val="24"/>
          <w:szCs w:val="24"/>
        </w:rPr>
        <w:t>w</w:t>
      </w:r>
      <w:r w:rsidR="00227A7A" w:rsidRPr="00ED34AB">
        <w:rPr>
          <w:rFonts w:ascii="Times New Roman" w:hAnsi="Times New Roman"/>
          <w:sz w:val="24"/>
          <w:szCs w:val="24"/>
        </w:rPr>
        <w:t>ell</w:t>
      </w:r>
      <w:r w:rsidR="0059139F" w:rsidRPr="00ED34AB">
        <w:rPr>
          <w:rFonts w:ascii="Times New Roman" w:hAnsi="Times New Roman"/>
          <w:sz w:val="24"/>
          <w:szCs w:val="24"/>
        </w:rPr>
        <w:t>being service</w:t>
      </w:r>
      <w:r w:rsidR="00C00F5B" w:rsidRPr="00ED34AB">
        <w:rPr>
          <w:rFonts w:ascii="Times New Roman" w:hAnsi="Times New Roman"/>
          <w:sz w:val="24"/>
          <w:szCs w:val="24"/>
        </w:rPr>
        <w:t xml:space="preserve"> on the advice of my </w:t>
      </w:r>
      <w:r w:rsidR="00235644" w:rsidRPr="00ED34AB">
        <w:rPr>
          <w:rFonts w:ascii="Times New Roman" w:hAnsi="Times New Roman"/>
          <w:sz w:val="24"/>
          <w:szCs w:val="24"/>
        </w:rPr>
        <w:t xml:space="preserve">psychiatrist; this is </w:t>
      </w:r>
      <w:r w:rsidR="00C341C7" w:rsidRPr="00ED34AB">
        <w:rPr>
          <w:rFonts w:ascii="Times New Roman" w:hAnsi="Times New Roman"/>
          <w:sz w:val="24"/>
          <w:szCs w:val="24"/>
        </w:rPr>
        <w:t xml:space="preserve">a service providing psychological support for people with </w:t>
      </w:r>
      <w:r w:rsidR="00A9586C" w:rsidRPr="00ED34AB">
        <w:rPr>
          <w:rFonts w:ascii="Times New Roman" w:hAnsi="Times New Roman"/>
          <w:sz w:val="24"/>
          <w:szCs w:val="24"/>
        </w:rPr>
        <w:t>mild</w:t>
      </w:r>
      <w:r w:rsidR="00A9586C">
        <w:rPr>
          <w:rFonts w:ascii="Times New Roman" w:hAnsi="Times New Roman"/>
          <w:sz w:val="24"/>
          <w:szCs w:val="24"/>
        </w:rPr>
        <w:t>-</w:t>
      </w:r>
      <w:r w:rsidR="00A9586C" w:rsidRPr="00ED34AB">
        <w:rPr>
          <w:rFonts w:ascii="Times New Roman" w:hAnsi="Times New Roman"/>
          <w:sz w:val="24"/>
          <w:szCs w:val="24"/>
        </w:rPr>
        <w:t>to</w:t>
      </w:r>
      <w:r w:rsidR="00A9586C">
        <w:rPr>
          <w:rFonts w:ascii="Times New Roman" w:hAnsi="Times New Roman"/>
          <w:sz w:val="24"/>
          <w:szCs w:val="24"/>
        </w:rPr>
        <w:t>-</w:t>
      </w:r>
      <w:r w:rsidR="00C341C7" w:rsidRPr="00ED34AB">
        <w:rPr>
          <w:rFonts w:ascii="Times New Roman" w:hAnsi="Times New Roman"/>
          <w:sz w:val="24"/>
          <w:szCs w:val="24"/>
        </w:rPr>
        <w:t xml:space="preserve">moderate mental health </w:t>
      </w:r>
      <w:r w:rsidR="009351D8" w:rsidRPr="00ED34AB">
        <w:rPr>
          <w:rFonts w:ascii="Times New Roman" w:hAnsi="Times New Roman"/>
          <w:sz w:val="24"/>
          <w:szCs w:val="24"/>
        </w:rPr>
        <w:t>issues</w:t>
      </w:r>
      <w:r w:rsidR="00C341C7" w:rsidRPr="00ED34AB">
        <w:rPr>
          <w:rFonts w:ascii="Times New Roman" w:hAnsi="Times New Roman"/>
          <w:sz w:val="24"/>
          <w:szCs w:val="24"/>
        </w:rPr>
        <w:t xml:space="preserve">. </w:t>
      </w:r>
      <w:r w:rsidR="005267A9" w:rsidRPr="00ED34AB">
        <w:rPr>
          <w:rFonts w:ascii="Times New Roman" w:hAnsi="Times New Roman"/>
          <w:sz w:val="24"/>
          <w:szCs w:val="24"/>
        </w:rPr>
        <w:t xml:space="preserve"> </w:t>
      </w:r>
      <w:r w:rsidR="004040F5" w:rsidRPr="00ED34AB">
        <w:rPr>
          <w:rFonts w:ascii="Times New Roman" w:hAnsi="Times New Roman"/>
          <w:sz w:val="24"/>
          <w:szCs w:val="24"/>
        </w:rPr>
        <w:t xml:space="preserve">The medication change was agreed </w:t>
      </w:r>
      <w:r w:rsidR="00732BF4" w:rsidRPr="00ED34AB">
        <w:rPr>
          <w:rFonts w:ascii="Times New Roman" w:hAnsi="Times New Roman"/>
          <w:sz w:val="24"/>
          <w:szCs w:val="24"/>
        </w:rPr>
        <w:t xml:space="preserve">in consultation </w:t>
      </w:r>
      <w:r w:rsidR="004040F5" w:rsidRPr="00ED34AB">
        <w:rPr>
          <w:rFonts w:ascii="Times New Roman" w:hAnsi="Times New Roman"/>
          <w:sz w:val="24"/>
          <w:szCs w:val="24"/>
        </w:rPr>
        <w:t>with my psychiatrist following increas</w:t>
      </w:r>
      <w:r w:rsidR="00851952" w:rsidRPr="00ED34AB">
        <w:rPr>
          <w:rFonts w:ascii="Times New Roman" w:hAnsi="Times New Roman"/>
          <w:sz w:val="24"/>
          <w:szCs w:val="24"/>
        </w:rPr>
        <w:t>ed</w:t>
      </w:r>
      <w:r w:rsidR="004040F5" w:rsidRPr="00ED34AB">
        <w:rPr>
          <w:rFonts w:ascii="Times New Roman" w:hAnsi="Times New Roman"/>
          <w:sz w:val="24"/>
          <w:szCs w:val="24"/>
        </w:rPr>
        <w:t xml:space="preserve"> weight gain </w:t>
      </w:r>
      <w:r w:rsidR="004B6A2E" w:rsidRPr="00ED34AB">
        <w:rPr>
          <w:rFonts w:ascii="Times New Roman" w:hAnsi="Times New Roman"/>
          <w:sz w:val="24"/>
          <w:szCs w:val="24"/>
        </w:rPr>
        <w:t xml:space="preserve">and </w:t>
      </w:r>
      <w:r w:rsidR="00CA3165" w:rsidRPr="00ED34AB">
        <w:rPr>
          <w:rFonts w:ascii="Times New Roman" w:hAnsi="Times New Roman"/>
          <w:sz w:val="24"/>
          <w:szCs w:val="24"/>
        </w:rPr>
        <w:t xml:space="preserve">the associated </w:t>
      </w:r>
      <w:r w:rsidR="00851952" w:rsidRPr="00ED34AB">
        <w:rPr>
          <w:rFonts w:ascii="Times New Roman" w:hAnsi="Times New Roman"/>
          <w:sz w:val="24"/>
          <w:szCs w:val="24"/>
        </w:rPr>
        <w:t>risk</w:t>
      </w:r>
      <w:r w:rsidR="00CA3165" w:rsidRPr="00ED34AB">
        <w:rPr>
          <w:rFonts w:ascii="Times New Roman" w:hAnsi="Times New Roman"/>
          <w:sz w:val="24"/>
          <w:szCs w:val="24"/>
        </w:rPr>
        <w:t xml:space="preserve"> of </w:t>
      </w:r>
      <w:r w:rsidR="007E1E0E" w:rsidRPr="00ED34AB">
        <w:rPr>
          <w:rFonts w:ascii="Times New Roman" w:hAnsi="Times New Roman"/>
          <w:sz w:val="24"/>
          <w:szCs w:val="24"/>
        </w:rPr>
        <w:t>develop</w:t>
      </w:r>
      <w:r w:rsidR="00CA3165" w:rsidRPr="00ED34AB">
        <w:rPr>
          <w:rFonts w:ascii="Times New Roman" w:hAnsi="Times New Roman"/>
          <w:sz w:val="24"/>
          <w:szCs w:val="24"/>
        </w:rPr>
        <w:t>ing</w:t>
      </w:r>
      <w:r w:rsidR="003E2CD4" w:rsidRPr="00ED34AB">
        <w:rPr>
          <w:rFonts w:ascii="Times New Roman" w:hAnsi="Times New Roman"/>
          <w:sz w:val="24"/>
          <w:szCs w:val="24"/>
        </w:rPr>
        <w:t xml:space="preserve"> diabetes</w:t>
      </w:r>
      <w:r w:rsidR="00D13275" w:rsidRPr="00ED34AB">
        <w:rPr>
          <w:rFonts w:ascii="Times New Roman" w:hAnsi="Times New Roman"/>
          <w:sz w:val="24"/>
          <w:szCs w:val="24"/>
        </w:rPr>
        <w:t>; th</w:t>
      </w:r>
      <w:r w:rsidR="00FD1404" w:rsidRPr="00ED34AB">
        <w:rPr>
          <w:rFonts w:ascii="Times New Roman" w:hAnsi="Times New Roman"/>
          <w:sz w:val="24"/>
          <w:szCs w:val="24"/>
        </w:rPr>
        <w:t>ese issues</w:t>
      </w:r>
      <w:r w:rsidR="00D13275" w:rsidRPr="00ED34AB">
        <w:rPr>
          <w:rFonts w:ascii="Times New Roman" w:hAnsi="Times New Roman"/>
          <w:sz w:val="24"/>
          <w:szCs w:val="24"/>
        </w:rPr>
        <w:t xml:space="preserve"> are </w:t>
      </w:r>
      <w:r w:rsidR="007E1E0E" w:rsidRPr="00ED34AB">
        <w:rPr>
          <w:rFonts w:ascii="Times New Roman" w:hAnsi="Times New Roman"/>
          <w:sz w:val="24"/>
          <w:szCs w:val="24"/>
        </w:rPr>
        <w:t xml:space="preserve">side effects </w:t>
      </w:r>
      <w:r w:rsidR="00D13275" w:rsidRPr="00ED34AB">
        <w:rPr>
          <w:rFonts w:ascii="Times New Roman" w:hAnsi="Times New Roman"/>
          <w:sz w:val="24"/>
          <w:szCs w:val="24"/>
        </w:rPr>
        <w:t xml:space="preserve">commonly connected </w:t>
      </w:r>
      <w:r w:rsidR="004040F5" w:rsidRPr="00ED34AB">
        <w:rPr>
          <w:rFonts w:ascii="Times New Roman" w:hAnsi="Times New Roman"/>
          <w:sz w:val="24"/>
          <w:szCs w:val="24"/>
        </w:rPr>
        <w:t xml:space="preserve">with </w:t>
      </w:r>
      <w:r w:rsidR="004B6A2E" w:rsidRPr="00ED34AB">
        <w:rPr>
          <w:rFonts w:ascii="Times New Roman" w:hAnsi="Times New Roman"/>
          <w:sz w:val="24"/>
          <w:szCs w:val="24"/>
        </w:rPr>
        <w:t>th</w:t>
      </w:r>
      <w:r w:rsidR="009151A4" w:rsidRPr="00ED34AB">
        <w:rPr>
          <w:rFonts w:ascii="Times New Roman" w:hAnsi="Times New Roman"/>
          <w:sz w:val="24"/>
          <w:szCs w:val="24"/>
        </w:rPr>
        <w:t>e</w:t>
      </w:r>
      <w:r w:rsidR="004B6A2E" w:rsidRPr="00ED34AB">
        <w:rPr>
          <w:rFonts w:ascii="Times New Roman" w:hAnsi="Times New Roman"/>
          <w:sz w:val="24"/>
          <w:szCs w:val="24"/>
        </w:rPr>
        <w:t xml:space="preserve"> specific medication</w:t>
      </w:r>
      <w:r w:rsidR="009151A4" w:rsidRPr="00ED34AB">
        <w:rPr>
          <w:rFonts w:ascii="Times New Roman" w:hAnsi="Times New Roman"/>
          <w:sz w:val="24"/>
          <w:szCs w:val="24"/>
        </w:rPr>
        <w:t xml:space="preserve"> I took.</w:t>
      </w:r>
      <w:r w:rsidR="00A57EE1" w:rsidRPr="00ED34AB">
        <w:rPr>
          <w:rFonts w:ascii="Times New Roman" w:hAnsi="Times New Roman"/>
          <w:sz w:val="24"/>
          <w:szCs w:val="24"/>
        </w:rPr>
        <w:t xml:space="preserve">  Experiences of medication choice are discussed elsewhere</w:t>
      </w:r>
      <w:r w:rsidR="007F26DE" w:rsidRPr="00ED34AB">
        <w:rPr>
          <w:rFonts w:ascii="Times New Roman" w:hAnsi="Times New Roman"/>
          <w:sz w:val="24"/>
          <w:szCs w:val="24"/>
        </w:rPr>
        <w:t xml:space="preserve"> in</w:t>
      </w:r>
      <w:r w:rsidR="000E459C" w:rsidRPr="00ED34AB">
        <w:rPr>
          <w:rFonts w:ascii="Times New Roman" w:hAnsi="Times New Roman"/>
          <w:sz w:val="24"/>
          <w:szCs w:val="24"/>
        </w:rPr>
        <w:t xml:space="preserve"> Fox (forthcoming)</w:t>
      </w:r>
      <w:r w:rsidR="00E11F06" w:rsidRPr="00ED34AB">
        <w:rPr>
          <w:rFonts w:ascii="Times New Roman" w:hAnsi="Times New Roman"/>
          <w:sz w:val="24"/>
          <w:szCs w:val="24"/>
        </w:rPr>
        <w:t>.</w:t>
      </w:r>
    </w:p>
    <w:p w14:paraId="0F505A77" w14:textId="77777777" w:rsidR="00EC01B0" w:rsidRPr="00ED34AB" w:rsidRDefault="00EC01B0" w:rsidP="00ED34AB">
      <w:pPr>
        <w:spacing w:line="480" w:lineRule="auto"/>
        <w:rPr>
          <w:rFonts w:ascii="Times New Roman" w:hAnsi="Times New Roman"/>
          <w:sz w:val="24"/>
          <w:szCs w:val="24"/>
        </w:rPr>
      </w:pPr>
    </w:p>
    <w:p w14:paraId="7CA19BCB" w14:textId="1F852C6C" w:rsidR="00B16A3E" w:rsidRPr="00ED34AB" w:rsidRDefault="0033771B" w:rsidP="00ED34AB">
      <w:pPr>
        <w:spacing w:line="480" w:lineRule="auto"/>
        <w:rPr>
          <w:rFonts w:ascii="Times New Roman" w:hAnsi="Times New Roman"/>
          <w:sz w:val="24"/>
          <w:szCs w:val="24"/>
        </w:rPr>
      </w:pPr>
      <w:r w:rsidRPr="00ED34AB">
        <w:rPr>
          <w:rFonts w:ascii="Times New Roman" w:hAnsi="Times New Roman"/>
          <w:sz w:val="24"/>
          <w:szCs w:val="24"/>
        </w:rPr>
        <w:lastRenderedPageBreak/>
        <w:t>Initially I had</w:t>
      </w:r>
      <w:r w:rsidR="00202533" w:rsidRPr="00ED34AB">
        <w:rPr>
          <w:rFonts w:ascii="Times New Roman" w:hAnsi="Times New Roman"/>
          <w:sz w:val="24"/>
          <w:szCs w:val="24"/>
        </w:rPr>
        <w:t xml:space="preserve"> to undergo </w:t>
      </w:r>
      <w:r w:rsidR="00C1723A" w:rsidRPr="00ED34AB">
        <w:rPr>
          <w:rFonts w:ascii="Times New Roman" w:hAnsi="Times New Roman"/>
          <w:sz w:val="24"/>
          <w:szCs w:val="24"/>
        </w:rPr>
        <w:t>a</w:t>
      </w:r>
      <w:r w:rsidR="00202533" w:rsidRPr="00ED34AB">
        <w:rPr>
          <w:rFonts w:ascii="Times New Roman" w:hAnsi="Times New Roman"/>
          <w:sz w:val="24"/>
          <w:szCs w:val="24"/>
        </w:rPr>
        <w:t xml:space="preserve"> brief</w:t>
      </w:r>
      <w:r w:rsidR="00C1723A" w:rsidRPr="00ED34AB">
        <w:rPr>
          <w:rFonts w:ascii="Times New Roman" w:hAnsi="Times New Roman"/>
          <w:sz w:val="24"/>
          <w:szCs w:val="24"/>
        </w:rPr>
        <w:t xml:space="preserve"> assessment to decide the best kind of treatment </w:t>
      </w:r>
      <w:r w:rsidR="00202533" w:rsidRPr="00ED34AB">
        <w:rPr>
          <w:rFonts w:ascii="Times New Roman" w:hAnsi="Times New Roman"/>
          <w:sz w:val="24"/>
          <w:szCs w:val="24"/>
        </w:rPr>
        <w:t>for me</w:t>
      </w:r>
      <w:r w:rsidR="00C1723A" w:rsidRPr="00ED34AB">
        <w:rPr>
          <w:rFonts w:ascii="Times New Roman" w:hAnsi="Times New Roman"/>
          <w:sz w:val="24"/>
          <w:szCs w:val="24"/>
        </w:rPr>
        <w:t xml:space="preserve">.  </w:t>
      </w:r>
      <w:r w:rsidR="00B5174B" w:rsidRPr="00ED34AB">
        <w:rPr>
          <w:rFonts w:ascii="Times New Roman" w:hAnsi="Times New Roman"/>
          <w:sz w:val="24"/>
          <w:szCs w:val="24"/>
        </w:rPr>
        <w:t>The</w:t>
      </w:r>
      <w:r w:rsidR="00C1723A" w:rsidRPr="00ED34AB">
        <w:rPr>
          <w:rFonts w:ascii="Times New Roman" w:hAnsi="Times New Roman"/>
          <w:sz w:val="24"/>
          <w:szCs w:val="24"/>
        </w:rPr>
        <w:t xml:space="preserve"> therapist and I discussed the options and we agreed that ACT would be the most appropriate intervention.  </w:t>
      </w:r>
      <w:r w:rsidR="007C7B4D" w:rsidRPr="00ED34AB">
        <w:rPr>
          <w:rFonts w:ascii="Times New Roman" w:hAnsi="Times New Roman"/>
          <w:sz w:val="24"/>
          <w:szCs w:val="24"/>
        </w:rPr>
        <w:t>There was a long waiting list to access the service</w:t>
      </w:r>
      <w:r w:rsidR="009C481D" w:rsidRPr="00ED34AB">
        <w:rPr>
          <w:rFonts w:ascii="Times New Roman" w:hAnsi="Times New Roman"/>
          <w:sz w:val="24"/>
          <w:szCs w:val="24"/>
        </w:rPr>
        <w:t>, which led to a delay in my treatment</w:t>
      </w:r>
      <w:r w:rsidR="005A3874" w:rsidRPr="00ED34AB">
        <w:rPr>
          <w:rFonts w:ascii="Times New Roman" w:hAnsi="Times New Roman"/>
          <w:sz w:val="24"/>
          <w:szCs w:val="24"/>
        </w:rPr>
        <w:t xml:space="preserve">; </w:t>
      </w:r>
      <w:r w:rsidR="00B5174B" w:rsidRPr="00ED34AB">
        <w:rPr>
          <w:rFonts w:ascii="Times New Roman" w:hAnsi="Times New Roman"/>
          <w:sz w:val="24"/>
          <w:szCs w:val="24"/>
        </w:rPr>
        <w:t xml:space="preserve">thus, </w:t>
      </w:r>
      <w:r w:rsidR="005A3874" w:rsidRPr="00ED34AB">
        <w:rPr>
          <w:rFonts w:ascii="Times New Roman" w:hAnsi="Times New Roman"/>
          <w:sz w:val="24"/>
          <w:szCs w:val="24"/>
        </w:rPr>
        <w:t xml:space="preserve">after a wait of </w:t>
      </w:r>
      <w:r w:rsidR="00A30208" w:rsidRPr="00ED34AB">
        <w:rPr>
          <w:rFonts w:ascii="Times New Roman" w:hAnsi="Times New Roman"/>
          <w:sz w:val="24"/>
          <w:szCs w:val="24"/>
        </w:rPr>
        <w:t>eight</w:t>
      </w:r>
      <w:r w:rsidR="005A3874" w:rsidRPr="00ED34AB">
        <w:rPr>
          <w:rFonts w:ascii="Times New Roman" w:hAnsi="Times New Roman"/>
          <w:sz w:val="24"/>
          <w:szCs w:val="24"/>
        </w:rPr>
        <w:t xml:space="preserve"> months I saw a Cognitive Behaviour Therapy (CBT) practitioner who delivered Acceptance and Commitment Therapy (ACT).</w:t>
      </w:r>
      <w:r w:rsidR="009C481D" w:rsidRPr="00ED34AB">
        <w:rPr>
          <w:rFonts w:ascii="Times New Roman" w:hAnsi="Times New Roman"/>
          <w:sz w:val="24"/>
          <w:szCs w:val="24"/>
        </w:rPr>
        <w:t xml:space="preserve">  I received </w:t>
      </w:r>
      <w:r w:rsidR="00DC6EB2">
        <w:rPr>
          <w:rFonts w:ascii="Times New Roman" w:hAnsi="Times New Roman"/>
          <w:sz w:val="24"/>
          <w:szCs w:val="24"/>
        </w:rPr>
        <w:t>10</w:t>
      </w:r>
      <w:r w:rsidR="00DC6EB2" w:rsidRPr="00ED34AB">
        <w:rPr>
          <w:rFonts w:ascii="Times New Roman" w:hAnsi="Times New Roman"/>
          <w:sz w:val="24"/>
          <w:szCs w:val="24"/>
        </w:rPr>
        <w:t xml:space="preserve"> </w:t>
      </w:r>
      <w:r w:rsidR="009C481D" w:rsidRPr="00ED34AB">
        <w:rPr>
          <w:rFonts w:ascii="Times New Roman" w:hAnsi="Times New Roman"/>
          <w:sz w:val="24"/>
          <w:szCs w:val="24"/>
        </w:rPr>
        <w:t>sessions over the timeframe of a year.  Initial meetings took place weekly and then became less frequen</w:t>
      </w:r>
      <w:r w:rsidR="005A3874" w:rsidRPr="00ED34AB">
        <w:rPr>
          <w:rFonts w:ascii="Times New Roman" w:hAnsi="Times New Roman"/>
          <w:sz w:val="24"/>
          <w:szCs w:val="24"/>
        </w:rPr>
        <w:t>t</w:t>
      </w:r>
      <w:r w:rsidR="009C481D" w:rsidRPr="00ED34AB">
        <w:rPr>
          <w:rFonts w:ascii="Times New Roman" w:hAnsi="Times New Roman"/>
          <w:sz w:val="24"/>
          <w:szCs w:val="24"/>
        </w:rPr>
        <w:t xml:space="preserve">.  </w:t>
      </w:r>
      <w:r w:rsidR="005A3874" w:rsidRPr="00ED34AB">
        <w:rPr>
          <w:rFonts w:ascii="Times New Roman" w:hAnsi="Times New Roman"/>
          <w:sz w:val="24"/>
          <w:szCs w:val="24"/>
        </w:rPr>
        <w:t>Th</w:t>
      </w:r>
      <w:r w:rsidR="00B5174B" w:rsidRPr="00ED34AB">
        <w:rPr>
          <w:rFonts w:ascii="Times New Roman" w:hAnsi="Times New Roman"/>
          <w:sz w:val="24"/>
          <w:szCs w:val="24"/>
        </w:rPr>
        <w:t>e intervention</w:t>
      </w:r>
      <w:r w:rsidR="005A3874" w:rsidRPr="00ED34AB">
        <w:rPr>
          <w:rFonts w:ascii="Times New Roman" w:hAnsi="Times New Roman"/>
          <w:sz w:val="24"/>
          <w:szCs w:val="24"/>
        </w:rPr>
        <w:t xml:space="preserve"> led to </w:t>
      </w:r>
      <w:r w:rsidR="00B5174B" w:rsidRPr="00ED34AB">
        <w:rPr>
          <w:rFonts w:ascii="Times New Roman" w:hAnsi="Times New Roman"/>
          <w:sz w:val="24"/>
          <w:szCs w:val="24"/>
        </w:rPr>
        <w:t xml:space="preserve">me to undertake </w:t>
      </w:r>
      <w:r w:rsidR="005A3874" w:rsidRPr="00ED34AB">
        <w:rPr>
          <w:rFonts w:ascii="Times New Roman" w:hAnsi="Times New Roman"/>
          <w:sz w:val="24"/>
          <w:szCs w:val="24"/>
        </w:rPr>
        <w:t>a process of development and change as I implemented the techniques suggested by the therapist</w:t>
      </w:r>
      <w:r w:rsidR="00B5174B" w:rsidRPr="00ED34AB">
        <w:rPr>
          <w:rFonts w:ascii="Times New Roman" w:hAnsi="Times New Roman"/>
          <w:sz w:val="24"/>
          <w:szCs w:val="24"/>
        </w:rPr>
        <w:t xml:space="preserve">; this began </w:t>
      </w:r>
      <w:r w:rsidR="005A3874" w:rsidRPr="00ED34AB">
        <w:rPr>
          <w:rFonts w:ascii="Times New Roman" w:hAnsi="Times New Roman"/>
          <w:sz w:val="24"/>
          <w:szCs w:val="24"/>
        </w:rPr>
        <w:t xml:space="preserve">to loosen the grip of work on </w:t>
      </w:r>
      <w:r w:rsidR="00196139" w:rsidRPr="00ED34AB">
        <w:rPr>
          <w:rFonts w:ascii="Times New Roman" w:hAnsi="Times New Roman"/>
          <w:sz w:val="24"/>
          <w:szCs w:val="24"/>
        </w:rPr>
        <w:t>me and</w:t>
      </w:r>
      <w:r w:rsidR="005A3874" w:rsidRPr="00ED34AB">
        <w:rPr>
          <w:rFonts w:ascii="Times New Roman" w:hAnsi="Times New Roman"/>
          <w:sz w:val="24"/>
          <w:szCs w:val="24"/>
        </w:rPr>
        <w:t xml:space="preserve"> </w:t>
      </w:r>
      <w:r w:rsidR="0044641F" w:rsidRPr="00ED34AB">
        <w:rPr>
          <w:rFonts w:ascii="Times New Roman" w:hAnsi="Times New Roman"/>
          <w:sz w:val="24"/>
          <w:szCs w:val="24"/>
        </w:rPr>
        <w:t xml:space="preserve">enabled me </w:t>
      </w:r>
      <w:r w:rsidR="005A3874" w:rsidRPr="00ED34AB">
        <w:rPr>
          <w:rFonts w:ascii="Times New Roman" w:hAnsi="Times New Roman"/>
          <w:sz w:val="24"/>
          <w:szCs w:val="24"/>
        </w:rPr>
        <w:t>to recognise my skills and abilities as a lecturer</w:t>
      </w:r>
      <w:r w:rsidR="00B16A3E" w:rsidRPr="00ED34AB">
        <w:rPr>
          <w:rFonts w:ascii="Times New Roman" w:hAnsi="Times New Roman"/>
          <w:sz w:val="24"/>
          <w:szCs w:val="24"/>
        </w:rPr>
        <w:t>.</w:t>
      </w:r>
      <w:r w:rsidR="0051031F" w:rsidRPr="00ED34AB">
        <w:rPr>
          <w:rFonts w:ascii="Times New Roman" w:hAnsi="Times New Roman"/>
          <w:sz w:val="24"/>
          <w:szCs w:val="24"/>
        </w:rPr>
        <w:t xml:space="preserve"> I began to find other things that I enjoyed doing, despite just working.</w:t>
      </w:r>
    </w:p>
    <w:p w14:paraId="5EE2AD89" w14:textId="77777777" w:rsidR="00B16A3E" w:rsidRPr="00ED34AB" w:rsidRDefault="00B16A3E" w:rsidP="00ED34AB">
      <w:pPr>
        <w:spacing w:line="480" w:lineRule="auto"/>
        <w:rPr>
          <w:rFonts w:ascii="Times New Roman" w:hAnsi="Times New Roman"/>
          <w:sz w:val="24"/>
          <w:szCs w:val="24"/>
        </w:rPr>
      </w:pPr>
    </w:p>
    <w:p w14:paraId="39284519" w14:textId="5BE9B4A0" w:rsidR="00450875" w:rsidRPr="00ED34AB" w:rsidRDefault="009C481D" w:rsidP="00ED34AB">
      <w:pPr>
        <w:spacing w:line="480" w:lineRule="auto"/>
        <w:rPr>
          <w:rFonts w:ascii="Times New Roman" w:hAnsi="Times New Roman"/>
          <w:sz w:val="24"/>
          <w:szCs w:val="24"/>
        </w:rPr>
      </w:pPr>
      <w:r w:rsidRPr="00ED34AB">
        <w:rPr>
          <w:rFonts w:ascii="Times New Roman" w:hAnsi="Times New Roman"/>
          <w:sz w:val="24"/>
          <w:szCs w:val="24"/>
        </w:rPr>
        <w:t>In the next section, t</w:t>
      </w:r>
      <w:r w:rsidR="004B02BD" w:rsidRPr="00ED34AB">
        <w:rPr>
          <w:rFonts w:ascii="Times New Roman" w:hAnsi="Times New Roman"/>
          <w:sz w:val="24"/>
          <w:szCs w:val="24"/>
        </w:rPr>
        <w:t>he potential of this intervention</w:t>
      </w:r>
      <w:r w:rsidR="001A06A0" w:rsidRPr="00ED34AB">
        <w:rPr>
          <w:rFonts w:ascii="Times New Roman" w:hAnsi="Times New Roman"/>
          <w:sz w:val="24"/>
          <w:szCs w:val="24"/>
        </w:rPr>
        <w:t>, alongside the skills of the therapist,</w:t>
      </w:r>
      <w:r w:rsidR="004B02BD" w:rsidRPr="00ED34AB">
        <w:rPr>
          <w:rFonts w:ascii="Times New Roman" w:hAnsi="Times New Roman"/>
          <w:sz w:val="24"/>
          <w:szCs w:val="24"/>
        </w:rPr>
        <w:t xml:space="preserve"> to support </w:t>
      </w:r>
      <w:r w:rsidR="00816642" w:rsidRPr="00ED34AB">
        <w:rPr>
          <w:rFonts w:ascii="Times New Roman" w:hAnsi="Times New Roman"/>
          <w:sz w:val="24"/>
          <w:szCs w:val="24"/>
        </w:rPr>
        <w:t xml:space="preserve">me to improve my wellbeing at work </w:t>
      </w:r>
      <w:r w:rsidR="002716C2" w:rsidRPr="00ED34AB">
        <w:rPr>
          <w:rFonts w:ascii="Times New Roman" w:hAnsi="Times New Roman"/>
          <w:sz w:val="24"/>
          <w:szCs w:val="24"/>
        </w:rPr>
        <w:t>are</w:t>
      </w:r>
      <w:r w:rsidR="004B02BD" w:rsidRPr="00ED34AB">
        <w:rPr>
          <w:rFonts w:ascii="Times New Roman" w:hAnsi="Times New Roman"/>
          <w:sz w:val="24"/>
          <w:szCs w:val="24"/>
        </w:rPr>
        <w:t xml:space="preserve"> now explored</w:t>
      </w:r>
      <w:r w:rsidR="002716C2" w:rsidRPr="00ED34AB">
        <w:rPr>
          <w:rFonts w:ascii="Times New Roman" w:hAnsi="Times New Roman"/>
          <w:sz w:val="24"/>
          <w:szCs w:val="24"/>
        </w:rPr>
        <w:t>, and the</w:t>
      </w:r>
      <w:r w:rsidR="001A06A0" w:rsidRPr="00ED34AB">
        <w:rPr>
          <w:rFonts w:ascii="Times New Roman" w:hAnsi="Times New Roman"/>
          <w:sz w:val="24"/>
          <w:szCs w:val="24"/>
        </w:rPr>
        <w:t xml:space="preserve"> wider </w:t>
      </w:r>
      <w:r w:rsidR="00816642" w:rsidRPr="00ED34AB">
        <w:rPr>
          <w:rFonts w:ascii="Times New Roman" w:hAnsi="Times New Roman"/>
          <w:sz w:val="24"/>
          <w:szCs w:val="24"/>
        </w:rPr>
        <w:t>potential</w:t>
      </w:r>
      <w:r w:rsidR="001A06A0" w:rsidRPr="00ED34AB">
        <w:rPr>
          <w:rFonts w:ascii="Times New Roman" w:hAnsi="Times New Roman"/>
          <w:sz w:val="24"/>
          <w:szCs w:val="24"/>
        </w:rPr>
        <w:t xml:space="preserve"> </w:t>
      </w:r>
      <w:r w:rsidR="002716C2" w:rsidRPr="00ED34AB">
        <w:rPr>
          <w:rFonts w:ascii="Times New Roman" w:hAnsi="Times New Roman"/>
          <w:sz w:val="24"/>
          <w:szCs w:val="24"/>
        </w:rPr>
        <w:t>of ACT to improve</w:t>
      </w:r>
      <w:r w:rsidR="00FF50C2" w:rsidRPr="00ED34AB">
        <w:rPr>
          <w:rFonts w:ascii="Times New Roman" w:hAnsi="Times New Roman"/>
          <w:sz w:val="24"/>
          <w:szCs w:val="24"/>
        </w:rPr>
        <w:t xml:space="preserve"> the functional performance of </w:t>
      </w:r>
      <w:r w:rsidR="001A06A0" w:rsidRPr="00ED34AB">
        <w:rPr>
          <w:rFonts w:ascii="Times New Roman" w:hAnsi="Times New Roman"/>
          <w:sz w:val="24"/>
          <w:szCs w:val="24"/>
        </w:rPr>
        <w:t>people with mental health issues</w:t>
      </w:r>
      <w:r w:rsidR="00FF50C2" w:rsidRPr="00ED34AB">
        <w:rPr>
          <w:rFonts w:ascii="Times New Roman" w:hAnsi="Times New Roman"/>
          <w:sz w:val="24"/>
          <w:szCs w:val="24"/>
        </w:rPr>
        <w:t xml:space="preserve"> in the workplace</w:t>
      </w:r>
      <w:r w:rsidR="00816642" w:rsidRPr="00ED34AB">
        <w:rPr>
          <w:rFonts w:ascii="Times New Roman" w:hAnsi="Times New Roman"/>
          <w:sz w:val="24"/>
          <w:szCs w:val="24"/>
        </w:rPr>
        <w:t xml:space="preserve"> is considered</w:t>
      </w:r>
      <w:r w:rsidR="001A06A0" w:rsidRPr="00ED34AB">
        <w:rPr>
          <w:rFonts w:ascii="Times New Roman" w:hAnsi="Times New Roman"/>
          <w:sz w:val="24"/>
          <w:szCs w:val="24"/>
        </w:rPr>
        <w:t xml:space="preserve">.  </w:t>
      </w:r>
    </w:p>
    <w:p w14:paraId="58EFB23D" w14:textId="77777777" w:rsidR="00BA60FD" w:rsidRPr="00ED34AB" w:rsidRDefault="00BA60FD" w:rsidP="00ED34AB">
      <w:pPr>
        <w:spacing w:line="480" w:lineRule="auto"/>
        <w:rPr>
          <w:rFonts w:ascii="Times New Roman" w:hAnsi="Times New Roman"/>
          <w:sz w:val="24"/>
          <w:szCs w:val="24"/>
        </w:rPr>
      </w:pPr>
    </w:p>
    <w:p w14:paraId="7E95A60C" w14:textId="77777777" w:rsidR="00450875" w:rsidRPr="001D41A6" w:rsidRDefault="00450875" w:rsidP="001D41A6">
      <w:pPr>
        <w:pStyle w:val="Heading1"/>
        <w:rPr>
          <w:i/>
          <w:iCs/>
        </w:rPr>
      </w:pPr>
      <w:r w:rsidRPr="001D41A6">
        <w:rPr>
          <w:i/>
          <w:iCs/>
        </w:rPr>
        <w:t>Acceptance and Commitment Therapy (ACT)</w:t>
      </w:r>
    </w:p>
    <w:p w14:paraId="4E101D09" w14:textId="609C407A" w:rsidR="007F5191" w:rsidRPr="00ED34AB" w:rsidRDefault="002C3E37" w:rsidP="00ED34AB">
      <w:pPr>
        <w:spacing w:line="480" w:lineRule="auto"/>
        <w:rPr>
          <w:rFonts w:ascii="Times New Roman" w:hAnsi="Times New Roman"/>
          <w:sz w:val="24"/>
          <w:szCs w:val="24"/>
        </w:rPr>
      </w:pPr>
      <w:r w:rsidRPr="00ED34AB">
        <w:rPr>
          <w:rFonts w:ascii="Times New Roman" w:hAnsi="Times New Roman"/>
          <w:sz w:val="24"/>
          <w:szCs w:val="24"/>
        </w:rPr>
        <w:t xml:space="preserve">ACT is a third generation Cognitive Behaviour Therapy </w:t>
      </w:r>
      <w:r w:rsidR="00FF50C2" w:rsidRPr="00ED34AB">
        <w:rPr>
          <w:rFonts w:ascii="Times New Roman" w:hAnsi="Times New Roman"/>
          <w:sz w:val="24"/>
          <w:szCs w:val="24"/>
        </w:rPr>
        <w:t xml:space="preserve">(CBT) </w:t>
      </w:r>
      <w:r w:rsidRPr="00ED34AB">
        <w:rPr>
          <w:rFonts w:ascii="Times New Roman" w:hAnsi="Times New Roman"/>
          <w:sz w:val="24"/>
          <w:szCs w:val="24"/>
        </w:rPr>
        <w:t>(</w:t>
      </w:r>
      <w:r w:rsidR="006968A5" w:rsidRPr="00ED34AB">
        <w:rPr>
          <w:rFonts w:ascii="Times New Roman" w:hAnsi="Times New Roman"/>
          <w:sz w:val="24"/>
          <w:szCs w:val="24"/>
        </w:rPr>
        <w:t>Hayes, 2004</w:t>
      </w:r>
      <w:r w:rsidR="00160FD8" w:rsidRPr="00ED34AB">
        <w:rPr>
          <w:rFonts w:ascii="Times New Roman" w:hAnsi="Times New Roman"/>
          <w:sz w:val="24"/>
          <w:szCs w:val="24"/>
        </w:rPr>
        <w:t>;</w:t>
      </w:r>
      <w:r w:rsidRPr="00ED34AB">
        <w:rPr>
          <w:rFonts w:ascii="Times New Roman" w:hAnsi="Times New Roman"/>
          <w:sz w:val="24"/>
          <w:szCs w:val="24"/>
        </w:rPr>
        <w:t xml:space="preserve"> </w:t>
      </w:r>
      <w:proofErr w:type="spellStart"/>
      <w:r w:rsidR="006968A5" w:rsidRPr="00ED34AB">
        <w:rPr>
          <w:rFonts w:ascii="Times New Roman" w:hAnsi="Times New Roman"/>
          <w:sz w:val="24"/>
          <w:szCs w:val="24"/>
          <w:lang w:val="en-US"/>
        </w:rPr>
        <w:t>Luoma</w:t>
      </w:r>
      <w:proofErr w:type="spellEnd"/>
      <w:r w:rsidR="00185840" w:rsidRPr="00ED34AB">
        <w:rPr>
          <w:rFonts w:ascii="Times New Roman" w:hAnsi="Times New Roman"/>
          <w:sz w:val="24"/>
          <w:szCs w:val="24"/>
          <w:lang w:val="en-US"/>
        </w:rPr>
        <w:t xml:space="preserve"> et al.</w:t>
      </w:r>
      <w:r w:rsidR="00160FD8" w:rsidRPr="00ED34AB">
        <w:rPr>
          <w:rFonts w:ascii="Times New Roman" w:hAnsi="Times New Roman"/>
          <w:sz w:val="24"/>
          <w:szCs w:val="24"/>
          <w:lang w:val="en-US"/>
        </w:rPr>
        <w:t>,</w:t>
      </w:r>
      <w:r w:rsidR="006968A5" w:rsidRPr="00ED34AB">
        <w:rPr>
          <w:rFonts w:ascii="Times New Roman" w:hAnsi="Times New Roman"/>
          <w:sz w:val="24"/>
          <w:szCs w:val="24"/>
        </w:rPr>
        <w:t xml:space="preserve"> 2007</w:t>
      </w:r>
      <w:r w:rsidRPr="00ED34AB">
        <w:rPr>
          <w:rFonts w:ascii="Times New Roman" w:hAnsi="Times New Roman"/>
          <w:sz w:val="24"/>
          <w:szCs w:val="24"/>
        </w:rPr>
        <w:t xml:space="preserve">).  </w:t>
      </w:r>
      <w:r w:rsidR="007F5191" w:rsidRPr="00ED34AB">
        <w:rPr>
          <w:rFonts w:ascii="Times New Roman" w:hAnsi="Times New Roman"/>
          <w:sz w:val="24"/>
          <w:szCs w:val="24"/>
        </w:rPr>
        <w:t xml:space="preserve">ACT has been found to work effectively in </w:t>
      </w:r>
      <w:r w:rsidR="00D76430" w:rsidRPr="00ED34AB">
        <w:rPr>
          <w:rFonts w:ascii="Times New Roman" w:hAnsi="Times New Roman"/>
          <w:sz w:val="24"/>
          <w:szCs w:val="24"/>
        </w:rPr>
        <w:t>several</w:t>
      </w:r>
      <w:r w:rsidR="007F5191" w:rsidRPr="00ED34AB">
        <w:rPr>
          <w:rFonts w:ascii="Times New Roman" w:hAnsi="Times New Roman"/>
          <w:sz w:val="24"/>
          <w:szCs w:val="24"/>
        </w:rPr>
        <w:t xml:space="preserve"> different contexts: in reducing positive and negative symptoms in patients experiencing schizophrenia </w:t>
      </w:r>
      <w:r w:rsidR="00F866A8" w:rsidRPr="00ED34AB">
        <w:rPr>
          <w:rFonts w:ascii="Times New Roman" w:hAnsi="Times New Roman"/>
          <w:sz w:val="24"/>
          <w:szCs w:val="24"/>
        </w:rPr>
        <w:t xml:space="preserve">in the </w:t>
      </w:r>
      <w:r w:rsidR="00EF11AF" w:rsidRPr="00ED34AB">
        <w:rPr>
          <w:rFonts w:ascii="Times New Roman" w:hAnsi="Times New Roman"/>
          <w:sz w:val="24"/>
          <w:szCs w:val="24"/>
        </w:rPr>
        <w:t xml:space="preserve">USA </w:t>
      </w:r>
      <w:r w:rsidR="007F5191" w:rsidRPr="00ED34AB">
        <w:rPr>
          <w:rFonts w:ascii="Times New Roman" w:hAnsi="Times New Roman"/>
          <w:sz w:val="24"/>
          <w:szCs w:val="24"/>
        </w:rPr>
        <w:t>(</w:t>
      </w:r>
      <w:r w:rsidR="0087624A" w:rsidRPr="00ED34AB">
        <w:rPr>
          <w:rFonts w:ascii="Times New Roman" w:hAnsi="Times New Roman"/>
          <w:sz w:val="24"/>
          <w:szCs w:val="24"/>
        </w:rPr>
        <w:t xml:space="preserve">Bach </w:t>
      </w:r>
      <w:r w:rsidR="0096522A" w:rsidRPr="00ED34AB">
        <w:rPr>
          <w:rFonts w:ascii="Times New Roman" w:hAnsi="Times New Roman"/>
          <w:sz w:val="24"/>
          <w:szCs w:val="24"/>
        </w:rPr>
        <w:t>&amp;</w:t>
      </w:r>
      <w:r w:rsidR="0087624A" w:rsidRPr="00ED34AB">
        <w:rPr>
          <w:rFonts w:ascii="Times New Roman" w:hAnsi="Times New Roman"/>
          <w:sz w:val="24"/>
          <w:szCs w:val="24"/>
        </w:rPr>
        <w:t xml:space="preserve"> Hayes</w:t>
      </w:r>
      <w:r w:rsidR="00160FD8" w:rsidRPr="00ED34AB">
        <w:rPr>
          <w:rFonts w:ascii="Times New Roman" w:hAnsi="Times New Roman"/>
          <w:sz w:val="24"/>
          <w:szCs w:val="24"/>
        </w:rPr>
        <w:t>,</w:t>
      </w:r>
      <w:r w:rsidR="0087624A" w:rsidRPr="00ED34AB">
        <w:rPr>
          <w:rFonts w:ascii="Times New Roman" w:hAnsi="Times New Roman"/>
          <w:sz w:val="24"/>
          <w:szCs w:val="24"/>
        </w:rPr>
        <w:t xml:space="preserve"> 2002</w:t>
      </w:r>
      <w:r w:rsidR="007F5191" w:rsidRPr="00ED34AB">
        <w:rPr>
          <w:rFonts w:ascii="Times New Roman" w:hAnsi="Times New Roman"/>
          <w:sz w:val="24"/>
          <w:szCs w:val="24"/>
        </w:rPr>
        <w:t>), in group work for people experiencing social phobia</w:t>
      </w:r>
      <w:r w:rsidR="000F039B" w:rsidRPr="00ED34AB">
        <w:rPr>
          <w:rFonts w:ascii="Times New Roman" w:hAnsi="Times New Roman"/>
          <w:sz w:val="24"/>
          <w:szCs w:val="24"/>
        </w:rPr>
        <w:t xml:space="preserve"> in the USA</w:t>
      </w:r>
      <w:r w:rsidR="007F5191" w:rsidRPr="00ED34AB">
        <w:rPr>
          <w:rFonts w:ascii="Times New Roman" w:hAnsi="Times New Roman"/>
          <w:sz w:val="24"/>
          <w:szCs w:val="24"/>
        </w:rPr>
        <w:t xml:space="preserve"> (</w:t>
      </w:r>
      <w:proofErr w:type="spellStart"/>
      <w:r w:rsidR="0087624A" w:rsidRPr="00ED34AB">
        <w:rPr>
          <w:rFonts w:ascii="Times New Roman" w:hAnsi="Times New Roman"/>
          <w:sz w:val="24"/>
          <w:szCs w:val="24"/>
        </w:rPr>
        <w:t>Ossman</w:t>
      </w:r>
      <w:proofErr w:type="spellEnd"/>
      <w:r w:rsidR="00185840" w:rsidRPr="00ED34AB">
        <w:rPr>
          <w:rFonts w:ascii="Times New Roman" w:hAnsi="Times New Roman"/>
          <w:sz w:val="24"/>
          <w:szCs w:val="24"/>
        </w:rPr>
        <w:t xml:space="preserve"> et al</w:t>
      </w:r>
      <w:r w:rsidR="00D21EA6" w:rsidRPr="00ED34AB">
        <w:rPr>
          <w:rFonts w:ascii="Times New Roman" w:hAnsi="Times New Roman"/>
          <w:sz w:val="24"/>
          <w:szCs w:val="24"/>
        </w:rPr>
        <w:t>.</w:t>
      </w:r>
      <w:r w:rsidR="0087624A" w:rsidRPr="00ED34AB">
        <w:rPr>
          <w:rFonts w:ascii="Times New Roman" w:hAnsi="Times New Roman"/>
          <w:sz w:val="24"/>
          <w:szCs w:val="24"/>
        </w:rPr>
        <w:t>, 2006</w:t>
      </w:r>
      <w:r w:rsidR="007F5191" w:rsidRPr="00ED34AB">
        <w:rPr>
          <w:rFonts w:ascii="Times New Roman" w:hAnsi="Times New Roman"/>
          <w:sz w:val="24"/>
          <w:szCs w:val="24"/>
        </w:rPr>
        <w:t>), and</w:t>
      </w:r>
      <w:r w:rsidR="00365B51" w:rsidRPr="00ED34AB">
        <w:rPr>
          <w:rFonts w:ascii="Times New Roman" w:hAnsi="Times New Roman"/>
          <w:sz w:val="24"/>
          <w:szCs w:val="24"/>
        </w:rPr>
        <w:t xml:space="preserve">, also in the </w:t>
      </w:r>
      <w:r w:rsidR="00196139" w:rsidRPr="00ED34AB">
        <w:rPr>
          <w:rFonts w:ascii="Times New Roman" w:hAnsi="Times New Roman"/>
          <w:sz w:val="24"/>
          <w:szCs w:val="24"/>
        </w:rPr>
        <w:t>USA, even</w:t>
      </w:r>
      <w:r w:rsidR="007F5191" w:rsidRPr="00ED34AB">
        <w:rPr>
          <w:rFonts w:ascii="Times New Roman" w:hAnsi="Times New Roman"/>
          <w:sz w:val="24"/>
          <w:szCs w:val="24"/>
        </w:rPr>
        <w:t xml:space="preserve"> in diabetes management (</w:t>
      </w:r>
      <w:r w:rsidR="00841C41" w:rsidRPr="00ED34AB">
        <w:rPr>
          <w:rFonts w:ascii="Times New Roman" w:hAnsi="Times New Roman"/>
          <w:sz w:val="24"/>
          <w:szCs w:val="24"/>
        </w:rPr>
        <w:t>Gregg</w:t>
      </w:r>
      <w:r w:rsidR="00D21EA6" w:rsidRPr="00ED34AB">
        <w:rPr>
          <w:rFonts w:ascii="Times New Roman" w:hAnsi="Times New Roman"/>
          <w:sz w:val="24"/>
          <w:szCs w:val="24"/>
        </w:rPr>
        <w:t xml:space="preserve"> et al.</w:t>
      </w:r>
      <w:r w:rsidR="00841C41" w:rsidRPr="00ED34AB">
        <w:rPr>
          <w:rFonts w:ascii="Times New Roman" w:hAnsi="Times New Roman"/>
          <w:sz w:val="24"/>
          <w:szCs w:val="24"/>
        </w:rPr>
        <w:t>,</w:t>
      </w:r>
      <w:r w:rsidR="00D21EA6" w:rsidRPr="00ED34AB">
        <w:rPr>
          <w:rFonts w:ascii="Times New Roman" w:hAnsi="Times New Roman"/>
          <w:sz w:val="24"/>
          <w:szCs w:val="24"/>
        </w:rPr>
        <w:t xml:space="preserve"> 2007</w:t>
      </w:r>
      <w:r w:rsidR="007F5191" w:rsidRPr="00ED34AB">
        <w:rPr>
          <w:rFonts w:ascii="Times New Roman" w:hAnsi="Times New Roman"/>
          <w:sz w:val="24"/>
          <w:szCs w:val="24"/>
        </w:rPr>
        <w:t xml:space="preserve">).  In research </w:t>
      </w:r>
      <w:r w:rsidR="00A3759E">
        <w:rPr>
          <w:rFonts w:ascii="Times New Roman" w:hAnsi="Times New Roman"/>
          <w:sz w:val="24"/>
          <w:szCs w:val="24"/>
        </w:rPr>
        <w:t xml:space="preserve">undertaken in the USA </w:t>
      </w:r>
      <w:r w:rsidR="007F5191" w:rsidRPr="00ED34AB">
        <w:rPr>
          <w:rFonts w:ascii="Times New Roman" w:hAnsi="Times New Roman"/>
          <w:sz w:val="24"/>
          <w:szCs w:val="24"/>
        </w:rPr>
        <w:t>to investigate the usefulness of different therapies in reducing stress in a media company (</w:t>
      </w:r>
      <w:r w:rsidR="00841C41" w:rsidRPr="00ED34AB">
        <w:rPr>
          <w:rFonts w:ascii="Times New Roman" w:hAnsi="Times New Roman"/>
          <w:sz w:val="24"/>
          <w:szCs w:val="24"/>
        </w:rPr>
        <w:t xml:space="preserve">Bond </w:t>
      </w:r>
      <w:r w:rsidR="0096522A" w:rsidRPr="00ED34AB">
        <w:rPr>
          <w:rFonts w:ascii="Times New Roman" w:hAnsi="Times New Roman"/>
          <w:sz w:val="24"/>
          <w:szCs w:val="24"/>
        </w:rPr>
        <w:t xml:space="preserve">&amp; </w:t>
      </w:r>
      <w:r w:rsidR="00841C41" w:rsidRPr="00ED34AB">
        <w:rPr>
          <w:rFonts w:ascii="Times New Roman" w:hAnsi="Times New Roman"/>
          <w:sz w:val="24"/>
          <w:szCs w:val="24"/>
        </w:rPr>
        <w:t>Bunce, 2000</w:t>
      </w:r>
      <w:r w:rsidR="007F5191" w:rsidRPr="00ED34AB">
        <w:rPr>
          <w:rFonts w:ascii="Times New Roman" w:hAnsi="Times New Roman"/>
          <w:sz w:val="24"/>
          <w:szCs w:val="24"/>
        </w:rPr>
        <w:t xml:space="preserve">), it was found that ACT, when </w:t>
      </w:r>
      <w:r w:rsidR="007F5191" w:rsidRPr="00ED34AB">
        <w:rPr>
          <w:rFonts w:ascii="Times New Roman" w:hAnsi="Times New Roman"/>
          <w:sz w:val="24"/>
          <w:szCs w:val="24"/>
        </w:rPr>
        <w:lastRenderedPageBreak/>
        <w:t xml:space="preserve">compared with other therapies, improved stress </w:t>
      </w:r>
      <w:r w:rsidR="00C245B8" w:rsidRPr="00ED34AB">
        <w:rPr>
          <w:rFonts w:ascii="Times New Roman" w:hAnsi="Times New Roman"/>
          <w:sz w:val="24"/>
          <w:szCs w:val="24"/>
        </w:rPr>
        <w:t xml:space="preserve">reduction </w:t>
      </w:r>
      <w:r w:rsidR="007F5191" w:rsidRPr="00ED34AB">
        <w:rPr>
          <w:rFonts w:ascii="Times New Roman" w:hAnsi="Times New Roman"/>
          <w:sz w:val="24"/>
          <w:szCs w:val="24"/>
        </w:rPr>
        <w:t>by enabling the acceptance of undesirable thoughts and feelings</w:t>
      </w:r>
      <w:r w:rsidR="00B17527">
        <w:rPr>
          <w:rFonts w:ascii="Times New Roman" w:hAnsi="Times New Roman"/>
          <w:sz w:val="24"/>
          <w:szCs w:val="24"/>
        </w:rPr>
        <w:t xml:space="preserve">.  </w:t>
      </w:r>
      <w:r w:rsidR="007F5191" w:rsidRPr="00ED34AB">
        <w:rPr>
          <w:rFonts w:ascii="Times New Roman" w:hAnsi="Times New Roman"/>
          <w:sz w:val="24"/>
          <w:szCs w:val="24"/>
        </w:rPr>
        <w:t>Moreover</w:t>
      </w:r>
      <w:r w:rsidR="004C0F70" w:rsidRPr="00ED34AB">
        <w:rPr>
          <w:rFonts w:ascii="Times New Roman" w:hAnsi="Times New Roman"/>
          <w:sz w:val="24"/>
          <w:szCs w:val="24"/>
        </w:rPr>
        <w:t>,</w:t>
      </w:r>
      <w:r w:rsidR="007F5191" w:rsidRPr="00ED34AB">
        <w:rPr>
          <w:rFonts w:ascii="Times New Roman" w:hAnsi="Times New Roman"/>
          <w:sz w:val="24"/>
          <w:szCs w:val="24"/>
        </w:rPr>
        <w:t xml:space="preserve"> its effectiveness as a stress-management intervention in the workplace for employees who did not meet criteria for a mental health diagnosis has also been shown </w:t>
      </w:r>
      <w:r w:rsidR="004167BE" w:rsidRPr="00ED34AB">
        <w:rPr>
          <w:rFonts w:ascii="Times New Roman" w:hAnsi="Times New Roman"/>
          <w:sz w:val="24"/>
          <w:szCs w:val="24"/>
        </w:rPr>
        <w:t xml:space="preserve">in the USA </w:t>
      </w:r>
      <w:r w:rsidR="007F5191" w:rsidRPr="00ED34AB">
        <w:rPr>
          <w:rFonts w:ascii="Times New Roman" w:hAnsi="Times New Roman"/>
          <w:sz w:val="24"/>
          <w:szCs w:val="24"/>
        </w:rPr>
        <w:t>(</w:t>
      </w:r>
      <w:r w:rsidR="00841C41" w:rsidRPr="00ED34AB">
        <w:rPr>
          <w:rFonts w:ascii="Times New Roman" w:hAnsi="Times New Roman"/>
          <w:sz w:val="24"/>
          <w:szCs w:val="24"/>
          <w:lang w:val="en-US"/>
        </w:rPr>
        <w:t>Donaldson-</w:t>
      </w:r>
      <w:proofErr w:type="spellStart"/>
      <w:r w:rsidR="00841C41" w:rsidRPr="00ED34AB">
        <w:rPr>
          <w:rFonts w:ascii="Times New Roman" w:hAnsi="Times New Roman"/>
          <w:sz w:val="24"/>
          <w:szCs w:val="24"/>
          <w:lang w:val="en-US"/>
        </w:rPr>
        <w:t>Feilder</w:t>
      </w:r>
      <w:proofErr w:type="spellEnd"/>
      <w:r w:rsidR="00841C41" w:rsidRPr="00ED34AB">
        <w:rPr>
          <w:rFonts w:ascii="Times New Roman" w:hAnsi="Times New Roman"/>
          <w:sz w:val="24"/>
          <w:szCs w:val="24"/>
          <w:lang w:val="en-US"/>
        </w:rPr>
        <w:t xml:space="preserve"> </w:t>
      </w:r>
      <w:r w:rsidR="0096522A" w:rsidRPr="00ED34AB">
        <w:rPr>
          <w:rFonts w:ascii="Times New Roman" w:hAnsi="Times New Roman"/>
          <w:sz w:val="24"/>
          <w:szCs w:val="24"/>
          <w:lang w:val="en-US"/>
        </w:rPr>
        <w:t>&amp;</w:t>
      </w:r>
      <w:r w:rsidR="00841C41" w:rsidRPr="00ED34AB">
        <w:rPr>
          <w:rFonts w:ascii="Times New Roman" w:hAnsi="Times New Roman"/>
          <w:sz w:val="24"/>
          <w:szCs w:val="24"/>
          <w:lang w:val="en-US"/>
        </w:rPr>
        <w:t xml:space="preserve"> Bond</w:t>
      </w:r>
      <w:r w:rsidR="00841C41" w:rsidRPr="00ED34AB">
        <w:rPr>
          <w:rFonts w:ascii="Times New Roman" w:hAnsi="Times New Roman"/>
          <w:sz w:val="24"/>
          <w:szCs w:val="24"/>
        </w:rPr>
        <w:t>, 2004</w:t>
      </w:r>
      <w:r w:rsidR="007F5191" w:rsidRPr="00ED34AB">
        <w:rPr>
          <w:rFonts w:ascii="Times New Roman" w:hAnsi="Times New Roman"/>
          <w:sz w:val="24"/>
          <w:szCs w:val="24"/>
        </w:rPr>
        <w:t xml:space="preserve">).   </w:t>
      </w:r>
      <w:r w:rsidR="004C0F70" w:rsidRPr="00ED34AB">
        <w:rPr>
          <w:rFonts w:ascii="Times New Roman" w:hAnsi="Times New Roman"/>
          <w:sz w:val="24"/>
          <w:szCs w:val="24"/>
        </w:rPr>
        <w:t>Furthermore</w:t>
      </w:r>
      <w:r w:rsidR="00E56685" w:rsidRPr="00ED34AB">
        <w:rPr>
          <w:rFonts w:ascii="Times New Roman" w:hAnsi="Times New Roman"/>
          <w:sz w:val="24"/>
          <w:szCs w:val="24"/>
        </w:rPr>
        <w:t>,</w:t>
      </w:r>
      <w:r w:rsidR="004C0F70" w:rsidRPr="00ED34AB">
        <w:rPr>
          <w:rFonts w:ascii="Times New Roman" w:hAnsi="Times New Roman"/>
          <w:sz w:val="24"/>
          <w:szCs w:val="24"/>
        </w:rPr>
        <w:t xml:space="preserve"> i</w:t>
      </w:r>
      <w:r w:rsidR="005A3874" w:rsidRPr="00ED34AB">
        <w:rPr>
          <w:rFonts w:ascii="Times New Roman" w:hAnsi="Times New Roman"/>
          <w:sz w:val="24"/>
          <w:szCs w:val="24"/>
        </w:rPr>
        <w:t xml:space="preserve">ts efficacy </w:t>
      </w:r>
      <w:r w:rsidR="004C0F70" w:rsidRPr="00ED34AB">
        <w:rPr>
          <w:rFonts w:ascii="Times New Roman" w:hAnsi="Times New Roman"/>
          <w:sz w:val="24"/>
          <w:szCs w:val="24"/>
        </w:rPr>
        <w:t xml:space="preserve">in </w:t>
      </w:r>
      <w:r w:rsidR="005A3874" w:rsidRPr="00ED34AB">
        <w:rPr>
          <w:rFonts w:ascii="Times New Roman" w:hAnsi="Times New Roman"/>
          <w:sz w:val="24"/>
          <w:szCs w:val="24"/>
        </w:rPr>
        <w:t xml:space="preserve">supporting people who experience </w:t>
      </w:r>
      <w:r w:rsidR="002C0894" w:rsidRPr="00ED34AB">
        <w:rPr>
          <w:rFonts w:ascii="Times New Roman" w:hAnsi="Times New Roman"/>
          <w:sz w:val="24"/>
          <w:szCs w:val="24"/>
        </w:rPr>
        <w:t>s</w:t>
      </w:r>
      <w:r w:rsidR="005A3874" w:rsidRPr="00ED34AB">
        <w:rPr>
          <w:rFonts w:ascii="Times New Roman" w:hAnsi="Times New Roman"/>
          <w:sz w:val="24"/>
          <w:szCs w:val="24"/>
        </w:rPr>
        <w:t xml:space="preserve">chizophrenia-spectrum disorders in inpatient settings </w:t>
      </w:r>
      <w:r w:rsidR="002C4C01" w:rsidRPr="00ED34AB">
        <w:rPr>
          <w:rFonts w:ascii="Times New Roman" w:hAnsi="Times New Roman"/>
          <w:sz w:val="24"/>
          <w:szCs w:val="24"/>
        </w:rPr>
        <w:t>has</w:t>
      </w:r>
      <w:r w:rsidR="005A3874" w:rsidRPr="00ED34AB">
        <w:rPr>
          <w:rFonts w:ascii="Times New Roman" w:hAnsi="Times New Roman"/>
          <w:sz w:val="24"/>
          <w:szCs w:val="24"/>
        </w:rPr>
        <w:t xml:space="preserve"> also be</w:t>
      </w:r>
      <w:r w:rsidR="002C4C01" w:rsidRPr="00ED34AB">
        <w:rPr>
          <w:rFonts w:ascii="Times New Roman" w:hAnsi="Times New Roman"/>
          <w:sz w:val="24"/>
          <w:szCs w:val="24"/>
        </w:rPr>
        <w:t>en</w:t>
      </w:r>
      <w:r w:rsidR="005A3874" w:rsidRPr="00ED34AB">
        <w:rPr>
          <w:rFonts w:ascii="Times New Roman" w:hAnsi="Times New Roman"/>
          <w:sz w:val="24"/>
          <w:szCs w:val="24"/>
        </w:rPr>
        <w:t xml:space="preserve"> explored </w:t>
      </w:r>
      <w:r w:rsidR="00E4609F" w:rsidRPr="00ED34AB">
        <w:rPr>
          <w:rFonts w:ascii="Times New Roman" w:hAnsi="Times New Roman"/>
          <w:sz w:val="24"/>
          <w:szCs w:val="24"/>
        </w:rPr>
        <w:t xml:space="preserve">in the USA </w:t>
      </w:r>
      <w:r w:rsidR="005A3874" w:rsidRPr="00ED34AB">
        <w:rPr>
          <w:rFonts w:ascii="Times New Roman" w:hAnsi="Times New Roman"/>
          <w:sz w:val="24"/>
          <w:szCs w:val="24"/>
        </w:rPr>
        <w:t>(</w:t>
      </w:r>
      <w:proofErr w:type="spellStart"/>
      <w:r w:rsidR="005A3874" w:rsidRPr="00ED34AB">
        <w:rPr>
          <w:rFonts w:ascii="Times New Roman" w:hAnsi="Times New Roman"/>
          <w:color w:val="303030"/>
          <w:sz w:val="24"/>
          <w:szCs w:val="24"/>
          <w:shd w:val="clear" w:color="auto" w:fill="FFFFFF"/>
        </w:rPr>
        <w:t>Gaudiano</w:t>
      </w:r>
      <w:proofErr w:type="spellEnd"/>
      <w:r w:rsidR="005A3874" w:rsidRPr="00ED34AB">
        <w:rPr>
          <w:rFonts w:ascii="Times New Roman" w:hAnsi="Times New Roman"/>
          <w:color w:val="303030"/>
          <w:sz w:val="24"/>
          <w:szCs w:val="24"/>
          <w:shd w:val="clear" w:color="auto" w:fill="FFFFFF"/>
        </w:rPr>
        <w:t xml:space="preserve"> et al</w:t>
      </w:r>
      <w:r w:rsidR="00852BBD" w:rsidRPr="00ED34AB">
        <w:rPr>
          <w:rFonts w:ascii="Times New Roman" w:hAnsi="Times New Roman"/>
          <w:color w:val="303030"/>
          <w:sz w:val="24"/>
          <w:szCs w:val="24"/>
          <w:shd w:val="clear" w:color="auto" w:fill="FFFFFF"/>
        </w:rPr>
        <w:t>.</w:t>
      </w:r>
      <w:r w:rsidR="005A3874" w:rsidRPr="00ED34AB">
        <w:rPr>
          <w:rFonts w:ascii="Times New Roman" w:hAnsi="Times New Roman"/>
          <w:color w:val="303030"/>
          <w:sz w:val="24"/>
          <w:szCs w:val="24"/>
          <w:shd w:val="clear" w:color="auto" w:fill="FFFFFF"/>
        </w:rPr>
        <w:t>, 2017).</w:t>
      </w:r>
    </w:p>
    <w:p w14:paraId="5B36B3B7" w14:textId="77777777" w:rsidR="00131238" w:rsidRPr="00ED34AB" w:rsidRDefault="00131238" w:rsidP="00ED34AB">
      <w:pPr>
        <w:spacing w:line="480" w:lineRule="auto"/>
        <w:rPr>
          <w:rFonts w:ascii="Times New Roman" w:hAnsi="Times New Roman"/>
          <w:sz w:val="24"/>
          <w:szCs w:val="24"/>
        </w:rPr>
      </w:pPr>
    </w:p>
    <w:p w14:paraId="5C995E54" w14:textId="6858E54C" w:rsidR="00832768" w:rsidRPr="00ED34AB" w:rsidRDefault="00E56685" w:rsidP="00ED34AB">
      <w:pPr>
        <w:spacing w:line="480" w:lineRule="auto"/>
        <w:rPr>
          <w:rFonts w:ascii="Times New Roman" w:hAnsi="Times New Roman"/>
          <w:sz w:val="24"/>
          <w:szCs w:val="24"/>
        </w:rPr>
      </w:pPr>
      <w:r w:rsidRPr="00ED34AB">
        <w:rPr>
          <w:rFonts w:ascii="Times New Roman" w:hAnsi="Times New Roman"/>
          <w:sz w:val="24"/>
          <w:szCs w:val="24"/>
        </w:rPr>
        <w:t xml:space="preserve">ACT </w:t>
      </w:r>
      <w:r w:rsidR="00852BBD" w:rsidRPr="00ED34AB">
        <w:rPr>
          <w:rFonts w:ascii="Times New Roman" w:hAnsi="Times New Roman"/>
          <w:sz w:val="24"/>
          <w:szCs w:val="24"/>
        </w:rPr>
        <w:t>therap</w:t>
      </w:r>
      <w:r w:rsidR="006F1FD1" w:rsidRPr="00ED34AB">
        <w:rPr>
          <w:rFonts w:ascii="Times New Roman" w:hAnsi="Times New Roman"/>
          <w:sz w:val="24"/>
          <w:szCs w:val="24"/>
        </w:rPr>
        <w:t>ists</w:t>
      </w:r>
      <w:r w:rsidR="00852BBD" w:rsidRPr="00ED34AB">
        <w:rPr>
          <w:rFonts w:ascii="Times New Roman" w:hAnsi="Times New Roman"/>
          <w:sz w:val="24"/>
          <w:szCs w:val="24"/>
        </w:rPr>
        <w:t xml:space="preserve"> </w:t>
      </w:r>
      <w:r w:rsidRPr="00ED34AB">
        <w:rPr>
          <w:rFonts w:ascii="Times New Roman" w:hAnsi="Times New Roman"/>
          <w:sz w:val="24"/>
          <w:szCs w:val="24"/>
        </w:rPr>
        <w:t>teac</w:t>
      </w:r>
      <w:r w:rsidR="00852BBD" w:rsidRPr="00ED34AB">
        <w:rPr>
          <w:rFonts w:ascii="Times New Roman" w:hAnsi="Times New Roman"/>
          <w:sz w:val="24"/>
          <w:szCs w:val="24"/>
        </w:rPr>
        <w:t>h</w:t>
      </w:r>
      <w:r w:rsidRPr="00ED34AB">
        <w:rPr>
          <w:rFonts w:ascii="Times New Roman" w:hAnsi="Times New Roman"/>
          <w:sz w:val="24"/>
          <w:szCs w:val="24"/>
        </w:rPr>
        <w:t xml:space="preserve"> a person to build a new relationship with their stressful and negative thoughts and emotions through both mindfulness training and cognitive techniques. The goal of a therapist delivering ACT is both to help a person to reconnect with their values and hopes as these motivate their actions, and to enable them to focus on achieving their objectives rather than on the power of the negative thinking (Hayes, 2004; </w:t>
      </w:r>
      <w:proofErr w:type="spellStart"/>
      <w:r w:rsidRPr="00ED34AB">
        <w:rPr>
          <w:rFonts w:ascii="Times New Roman" w:hAnsi="Times New Roman"/>
          <w:sz w:val="24"/>
          <w:szCs w:val="24"/>
        </w:rPr>
        <w:t>Luoma</w:t>
      </w:r>
      <w:proofErr w:type="spellEnd"/>
      <w:r w:rsidRPr="00ED34AB">
        <w:rPr>
          <w:rFonts w:ascii="Times New Roman" w:hAnsi="Times New Roman"/>
          <w:sz w:val="24"/>
          <w:szCs w:val="24"/>
        </w:rPr>
        <w:t xml:space="preserve"> et al</w:t>
      </w:r>
      <w:r w:rsidR="00574D62" w:rsidRPr="00ED34AB">
        <w:rPr>
          <w:rFonts w:ascii="Times New Roman" w:hAnsi="Times New Roman"/>
          <w:sz w:val="24"/>
          <w:szCs w:val="24"/>
        </w:rPr>
        <w:t>.</w:t>
      </w:r>
      <w:r w:rsidRPr="00ED34AB">
        <w:rPr>
          <w:rFonts w:ascii="Times New Roman" w:hAnsi="Times New Roman"/>
          <w:sz w:val="24"/>
          <w:szCs w:val="24"/>
        </w:rPr>
        <w:t xml:space="preserve">, 2007).  </w:t>
      </w:r>
      <w:r w:rsidR="00832768" w:rsidRPr="00ED34AB">
        <w:rPr>
          <w:rFonts w:ascii="Times New Roman" w:hAnsi="Times New Roman"/>
          <w:sz w:val="24"/>
          <w:szCs w:val="24"/>
        </w:rPr>
        <w:t xml:space="preserve">The six core processes of ACT </w:t>
      </w:r>
      <w:r w:rsidR="0053414D" w:rsidRPr="00ED34AB">
        <w:rPr>
          <w:rFonts w:ascii="Times New Roman" w:hAnsi="Times New Roman"/>
          <w:sz w:val="24"/>
          <w:szCs w:val="24"/>
        </w:rPr>
        <w:t xml:space="preserve">(Hayes, </w:t>
      </w:r>
      <w:proofErr w:type="spellStart"/>
      <w:r w:rsidR="0053414D" w:rsidRPr="00ED34AB">
        <w:rPr>
          <w:rFonts w:ascii="Times New Roman" w:hAnsi="Times New Roman"/>
          <w:sz w:val="24"/>
          <w:szCs w:val="24"/>
        </w:rPr>
        <w:t>nd</w:t>
      </w:r>
      <w:proofErr w:type="spellEnd"/>
      <w:r w:rsidR="0053414D" w:rsidRPr="00ED34AB">
        <w:rPr>
          <w:rFonts w:ascii="Times New Roman" w:hAnsi="Times New Roman"/>
          <w:sz w:val="24"/>
          <w:szCs w:val="24"/>
        </w:rPr>
        <w:t xml:space="preserve">) </w:t>
      </w:r>
      <w:r w:rsidR="00832768" w:rsidRPr="00ED34AB">
        <w:rPr>
          <w:rFonts w:ascii="Times New Roman" w:hAnsi="Times New Roman"/>
          <w:sz w:val="24"/>
          <w:szCs w:val="24"/>
        </w:rPr>
        <w:t>consist of</w:t>
      </w:r>
      <w:r w:rsidR="004C0F70" w:rsidRPr="00ED34AB">
        <w:rPr>
          <w:rFonts w:ascii="Times New Roman" w:hAnsi="Times New Roman"/>
          <w:sz w:val="24"/>
          <w:szCs w:val="24"/>
        </w:rPr>
        <w:t xml:space="preserve"> the following</w:t>
      </w:r>
      <w:r w:rsidR="00832768" w:rsidRPr="00ED34AB">
        <w:rPr>
          <w:rFonts w:ascii="Times New Roman" w:hAnsi="Times New Roman"/>
          <w:sz w:val="24"/>
          <w:szCs w:val="24"/>
        </w:rPr>
        <w:t>:</w:t>
      </w:r>
    </w:p>
    <w:p w14:paraId="02C4971C" w14:textId="77777777" w:rsidR="00242606" w:rsidRPr="00ED34AB" w:rsidRDefault="00832768" w:rsidP="00ED34AB">
      <w:pPr>
        <w:numPr>
          <w:ilvl w:val="0"/>
          <w:numId w:val="18"/>
        </w:numPr>
        <w:shd w:val="clear" w:color="auto" w:fill="FFFFFF"/>
        <w:spacing w:before="100" w:beforeAutospacing="1" w:after="100" w:afterAutospacing="1" w:line="480" w:lineRule="auto"/>
        <w:textAlignment w:val="baseline"/>
        <w:rPr>
          <w:rFonts w:ascii="Times New Roman" w:hAnsi="Times New Roman"/>
          <w:color w:val="222222"/>
          <w:sz w:val="24"/>
          <w:szCs w:val="24"/>
        </w:rPr>
      </w:pPr>
      <w:r w:rsidRPr="00ED34AB">
        <w:rPr>
          <w:rFonts w:ascii="Times New Roman" w:hAnsi="Times New Roman"/>
          <w:color w:val="222222"/>
          <w:sz w:val="24"/>
          <w:szCs w:val="24"/>
        </w:rPr>
        <w:t xml:space="preserve">Acceptance: the client </w:t>
      </w:r>
      <w:r w:rsidR="00D71E84" w:rsidRPr="00ED34AB">
        <w:rPr>
          <w:rFonts w:ascii="Times New Roman" w:hAnsi="Times New Roman"/>
          <w:color w:val="222222"/>
          <w:sz w:val="24"/>
          <w:szCs w:val="24"/>
        </w:rPr>
        <w:t xml:space="preserve">tries to </w:t>
      </w:r>
      <w:r w:rsidR="00502D60" w:rsidRPr="00ED34AB">
        <w:rPr>
          <w:rFonts w:ascii="Times New Roman" w:hAnsi="Times New Roman"/>
          <w:color w:val="222222"/>
          <w:sz w:val="24"/>
          <w:szCs w:val="24"/>
        </w:rPr>
        <w:t>‘</w:t>
      </w:r>
      <w:r w:rsidRPr="00ED34AB">
        <w:rPr>
          <w:rFonts w:ascii="Times New Roman" w:hAnsi="Times New Roman"/>
          <w:color w:val="222222"/>
          <w:sz w:val="24"/>
          <w:szCs w:val="24"/>
        </w:rPr>
        <w:t>open up</w:t>
      </w:r>
      <w:r w:rsidR="00502D60" w:rsidRPr="00ED34AB">
        <w:rPr>
          <w:rFonts w:ascii="Times New Roman" w:hAnsi="Times New Roman"/>
          <w:color w:val="222222"/>
          <w:sz w:val="24"/>
          <w:szCs w:val="24"/>
        </w:rPr>
        <w:t>’</w:t>
      </w:r>
      <w:r w:rsidRPr="00ED34AB">
        <w:rPr>
          <w:rFonts w:ascii="Times New Roman" w:hAnsi="Times New Roman"/>
          <w:color w:val="222222"/>
          <w:sz w:val="24"/>
          <w:szCs w:val="24"/>
        </w:rPr>
        <w:t xml:space="preserve"> to the negative experiences or feelings and </w:t>
      </w:r>
      <w:r w:rsidR="00D71E84" w:rsidRPr="00ED34AB">
        <w:rPr>
          <w:rFonts w:ascii="Times New Roman" w:hAnsi="Times New Roman"/>
          <w:color w:val="222222"/>
          <w:sz w:val="24"/>
          <w:szCs w:val="24"/>
        </w:rPr>
        <w:t xml:space="preserve">to </w:t>
      </w:r>
      <w:r w:rsidRPr="00ED34AB">
        <w:rPr>
          <w:rFonts w:ascii="Times New Roman" w:hAnsi="Times New Roman"/>
          <w:color w:val="222222"/>
          <w:sz w:val="24"/>
          <w:szCs w:val="24"/>
        </w:rPr>
        <w:t xml:space="preserve">remain present with them rather than </w:t>
      </w:r>
      <w:r w:rsidR="00863083" w:rsidRPr="00ED34AB">
        <w:rPr>
          <w:rFonts w:ascii="Times New Roman" w:hAnsi="Times New Roman"/>
          <w:color w:val="222222"/>
          <w:sz w:val="24"/>
          <w:szCs w:val="24"/>
        </w:rPr>
        <w:t xml:space="preserve">to </w:t>
      </w:r>
      <w:r w:rsidRPr="00ED34AB">
        <w:rPr>
          <w:rFonts w:ascii="Times New Roman" w:hAnsi="Times New Roman"/>
          <w:color w:val="222222"/>
          <w:sz w:val="24"/>
          <w:szCs w:val="24"/>
        </w:rPr>
        <w:t>try to fight them.</w:t>
      </w:r>
    </w:p>
    <w:p w14:paraId="4AE5B170" w14:textId="168B286D" w:rsidR="00242606" w:rsidRPr="00ED34AB" w:rsidRDefault="00832768" w:rsidP="00ED34AB">
      <w:pPr>
        <w:numPr>
          <w:ilvl w:val="0"/>
          <w:numId w:val="18"/>
        </w:numPr>
        <w:shd w:val="clear" w:color="auto" w:fill="FFFFFF"/>
        <w:spacing w:before="100" w:beforeAutospacing="1" w:after="100" w:afterAutospacing="1" w:line="480" w:lineRule="auto"/>
        <w:textAlignment w:val="baseline"/>
        <w:rPr>
          <w:rFonts w:ascii="Times New Roman" w:hAnsi="Times New Roman"/>
          <w:color w:val="222222"/>
          <w:sz w:val="24"/>
          <w:szCs w:val="24"/>
        </w:rPr>
      </w:pPr>
      <w:r w:rsidRPr="00ED34AB">
        <w:rPr>
          <w:rFonts w:ascii="Times New Roman" w:hAnsi="Times New Roman"/>
          <w:color w:val="222222"/>
          <w:sz w:val="24"/>
          <w:szCs w:val="24"/>
        </w:rPr>
        <w:t xml:space="preserve">Cognitive </w:t>
      </w:r>
      <w:proofErr w:type="spellStart"/>
      <w:r w:rsidR="006F1FD1" w:rsidRPr="00ED34AB">
        <w:rPr>
          <w:rFonts w:ascii="Times New Roman" w:hAnsi="Times New Roman"/>
          <w:color w:val="222222"/>
          <w:sz w:val="24"/>
          <w:szCs w:val="24"/>
        </w:rPr>
        <w:t>d</w:t>
      </w:r>
      <w:r w:rsidR="00B314E7">
        <w:rPr>
          <w:rFonts w:ascii="Times New Roman" w:hAnsi="Times New Roman"/>
          <w:color w:val="222222"/>
          <w:sz w:val="24"/>
          <w:szCs w:val="24"/>
        </w:rPr>
        <w:t>ef</w:t>
      </w:r>
      <w:r w:rsidRPr="00ED34AB">
        <w:rPr>
          <w:rFonts w:ascii="Times New Roman" w:hAnsi="Times New Roman"/>
          <w:color w:val="222222"/>
          <w:sz w:val="24"/>
          <w:szCs w:val="24"/>
        </w:rPr>
        <w:t>usion</w:t>
      </w:r>
      <w:proofErr w:type="spellEnd"/>
      <w:r w:rsidR="007A3ACC" w:rsidRPr="00ED34AB">
        <w:rPr>
          <w:rFonts w:ascii="Times New Roman" w:hAnsi="Times New Roman"/>
          <w:color w:val="222222"/>
          <w:sz w:val="24"/>
          <w:szCs w:val="24"/>
        </w:rPr>
        <w:t xml:space="preserve">: the client </w:t>
      </w:r>
      <w:r w:rsidR="00D71E84" w:rsidRPr="00ED34AB">
        <w:rPr>
          <w:rFonts w:ascii="Times New Roman" w:hAnsi="Times New Roman"/>
          <w:color w:val="222222"/>
          <w:sz w:val="24"/>
          <w:szCs w:val="24"/>
        </w:rPr>
        <w:t xml:space="preserve">tries to </w:t>
      </w:r>
      <w:r w:rsidR="007A3ACC" w:rsidRPr="00ED34AB">
        <w:rPr>
          <w:rFonts w:ascii="Times New Roman" w:hAnsi="Times New Roman"/>
          <w:color w:val="222222"/>
          <w:sz w:val="24"/>
          <w:szCs w:val="24"/>
        </w:rPr>
        <w:t>recognise</w:t>
      </w:r>
      <w:r w:rsidR="00D71E84" w:rsidRPr="00ED34AB">
        <w:rPr>
          <w:rFonts w:ascii="Times New Roman" w:hAnsi="Times New Roman"/>
          <w:color w:val="222222"/>
          <w:sz w:val="24"/>
          <w:szCs w:val="24"/>
        </w:rPr>
        <w:t xml:space="preserve"> that</w:t>
      </w:r>
      <w:r w:rsidR="007A3ACC" w:rsidRPr="00ED34AB">
        <w:rPr>
          <w:rFonts w:ascii="Times New Roman" w:hAnsi="Times New Roman"/>
          <w:color w:val="222222"/>
          <w:sz w:val="24"/>
          <w:szCs w:val="24"/>
        </w:rPr>
        <w:t xml:space="preserve"> the </w:t>
      </w:r>
      <w:r w:rsidR="003B2B5E" w:rsidRPr="00ED34AB">
        <w:rPr>
          <w:rFonts w:ascii="Times New Roman" w:hAnsi="Times New Roman"/>
          <w:color w:val="222222"/>
          <w:sz w:val="24"/>
          <w:szCs w:val="24"/>
        </w:rPr>
        <w:t xml:space="preserve">negative </w:t>
      </w:r>
      <w:r w:rsidR="007A3ACC" w:rsidRPr="00ED34AB">
        <w:rPr>
          <w:rFonts w:ascii="Times New Roman" w:hAnsi="Times New Roman"/>
          <w:color w:val="222222"/>
          <w:sz w:val="24"/>
          <w:szCs w:val="24"/>
        </w:rPr>
        <w:t>thoughts are just thoughts and to stand back from them objectively</w:t>
      </w:r>
      <w:r w:rsidR="00D71E84" w:rsidRPr="00ED34AB">
        <w:rPr>
          <w:rFonts w:ascii="Times New Roman" w:hAnsi="Times New Roman"/>
          <w:color w:val="222222"/>
          <w:sz w:val="24"/>
          <w:szCs w:val="24"/>
        </w:rPr>
        <w:t xml:space="preserve"> and just </w:t>
      </w:r>
      <w:r w:rsidR="00E51DD4" w:rsidRPr="00ED34AB">
        <w:rPr>
          <w:rFonts w:ascii="Times New Roman" w:hAnsi="Times New Roman"/>
          <w:color w:val="222222"/>
          <w:sz w:val="24"/>
          <w:szCs w:val="24"/>
        </w:rPr>
        <w:t>‘</w:t>
      </w:r>
      <w:r w:rsidR="00D71E84" w:rsidRPr="00ED34AB">
        <w:rPr>
          <w:rFonts w:ascii="Times New Roman" w:hAnsi="Times New Roman"/>
          <w:color w:val="222222"/>
          <w:sz w:val="24"/>
          <w:szCs w:val="24"/>
        </w:rPr>
        <w:t>observe</w:t>
      </w:r>
      <w:r w:rsidR="00E51DD4" w:rsidRPr="00ED34AB">
        <w:rPr>
          <w:rFonts w:ascii="Times New Roman" w:hAnsi="Times New Roman"/>
          <w:color w:val="222222"/>
          <w:sz w:val="24"/>
          <w:szCs w:val="24"/>
        </w:rPr>
        <w:t>’</w:t>
      </w:r>
      <w:r w:rsidR="00D71E84" w:rsidRPr="00ED34AB">
        <w:rPr>
          <w:rFonts w:ascii="Times New Roman" w:hAnsi="Times New Roman"/>
          <w:color w:val="222222"/>
          <w:sz w:val="24"/>
          <w:szCs w:val="24"/>
        </w:rPr>
        <w:t xml:space="preserve"> them</w:t>
      </w:r>
      <w:r w:rsidR="003C29E1" w:rsidRPr="00ED34AB">
        <w:rPr>
          <w:rFonts w:ascii="Times New Roman" w:hAnsi="Times New Roman"/>
          <w:color w:val="222222"/>
          <w:sz w:val="24"/>
          <w:szCs w:val="24"/>
        </w:rPr>
        <w:t>.</w:t>
      </w:r>
    </w:p>
    <w:p w14:paraId="68D4EC3B" w14:textId="654C02B1" w:rsidR="00242606" w:rsidRPr="00ED34AB" w:rsidRDefault="00832768" w:rsidP="00ED34AB">
      <w:pPr>
        <w:numPr>
          <w:ilvl w:val="0"/>
          <w:numId w:val="18"/>
        </w:numPr>
        <w:shd w:val="clear" w:color="auto" w:fill="FFFFFF"/>
        <w:spacing w:before="100" w:beforeAutospacing="1" w:after="100" w:afterAutospacing="1" w:line="480" w:lineRule="auto"/>
        <w:textAlignment w:val="baseline"/>
        <w:rPr>
          <w:rFonts w:ascii="Times New Roman" w:hAnsi="Times New Roman"/>
          <w:color w:val="222222"/>
          <w:sz w:val="24"/>
          <w:szCs w:val="24"/>
        </w:rPr>
      </w:pPr>
      <w:r w:rsidRPr="00ED34AB">
        <w:rPr>
          <w:rFonts w:ascii="Times New Roman" w:hAnsi="Times New Roman"/>
          <w:color w:val="222222"/>
          <w:sz w:val="24"/>
          <w:szCs w:val="24"/>
        </w:rPr>
        <w:t xml:space="preserve">Contacting the </w:t>
      </w:r>
      <w:r w:rsidR="006F1FD1" w:rsidRPr="00ED34AB">
        <w:rPr>
          <w:rFonts w:ascii="Times New Roman" w:hAnsi="Times New Roman"/>
          <w:color w:val="222222"/>
          <w:sz w:val="24"/>
          <w:szCs w:val="24"/>
        </w:rPr>
        <w:t>p</w:t>
      </w:r>
      <w:r w:rsidRPr="00ED34AB">
        <w:rPr>
          <w:rFonts w:ascii="Times New Roman" w:hAnsi="Times New Roman"/>
          <w:color w:val="222222"/>
          <w:sz w:val="24"/>
          <w:szCs w:val="24"/>
        </w:rPr>
        <w:t xml:space="preserve">resent </w:t>
      </w:r>
      <w:r w:rsidR="006F1FD1" w:rsidRPr="00ED34AB">
        <w:rPr>
          <w:rFonts w:ascii="Times New Roman" w:hAnsi="Times New Roman"/>
          <w:color w:val="222222"/>
          <w:sz w:val="24"/>
          <w:szCs w:val="24"/>
        </w:rPr>
        <w:t>m</w:t>
      </w:r>
      <w:r w:rsidRPr="00ED34AB">
        <w:rPr>
          <w:rFonts w:ascii="Times New Roman" w:hAnsi="Times New Roman"/>
          <w:color w:val="222222"/>
          <w:sz w:val="24"/>
          <w:szCs w:val="24"/>
        </w:rPr>
        <w:t>oment</w:t>
      </w:r>
      <w:r w:rsidR="003C29E1" w:rsidRPr="00ED34AB">
        <w:rPr>
          <w:rFonts w:ascii="Times New Roman" w:hAnsi="Times New Roman"/>
          <w:color w:val="222222"/>
          <w:sz w:val="24"/>
          <w:szCs w:val="24"/>
        </w:rPr>
        <w:t xml:space="preserve">: the client </w:t>
      </w:r>
      <w:r w:rsidR="00E74152" w:rsidRPr="00ED34AB">
        <w:rPr>
          <w:rFonts w:ascii="Times New Roman" w:hAnsi="Times New Roman"/>
          <w:color w:val="222222"/>
          <w:sz w:val="24"/>
          <w:szCs w:val="24"/>
        </w:rPr>
        <w:t>tries to</w:t>
      </w:r>
      <w:r w:rsidR="003C29E1" w:rsidRPr="00ED34AB">
        <w:rPr>
          <w:rFonts w:ascii="Times New Roman" w:hAnsi="Times New Roman"/>
          <w:color w:val="222222"/>
          <w:sz w:val="24"/>
          <w:szCs w:val="24"/>
        </w:rPr>
        <w:t xml:space="preserve"> ‘be in the now’ and focus on the present </w:t>
      </w:r>
      <w:r w:rsidR="00C77F75" w:rsidRPr="00ED34AB">
        <w:rPr>
          <w:rFonts w:ascii="Times New Roman" w:hAnsi="Times New Roman"/>
          <w:color w:val="222222"/>
          <w:sz w:val="24"/>
          <w:szCs w:val="24"/>
        </w:rPr>
        <w:t xml:space="preserve">situation </w:t>
      </w:r>
      <w:r w:rsidR="003C29E1" w:rsidRPr="00ED34AB">
        <w:rPr>
          <w:rFonts w:ascii="Times New Roman" w:hAnsi="Times New Roman"/>
          <w:color w:val="222222"/>
          <w:sz w:val="24"/>
          <w:szCs w:val="24"/>
        </w:rPr>
        <w:t xml:space="preserve">rather than </w:t>
      </w:r>
      <w:r w:rsidR="00C77F75" w:rsidRPr="00ED34AB">
        <w:rPr>
          <w:rFonts w:ascii="Times New Roman" w:hAnsi="Times New Roman"/>
          <w:color w:val="222222"/>
          <w:sz w:val="24"/>
          <w:szCs w:val="24"/>
        </w:rPr>
        <w:t xml:space="preserve">on </w:t>
      </w:r>
      <w:r w:rsidR="003C29E1" w:rsidRPr="00ED34AB">
        <w:rPr>
          <w:rFonts w:ascii="Times New Roman" w:hAnsi="Times New Roman"/>
          <w:color w:val="222222"/>
          <w:sz w:val="24"/>
          <w:szCs w:val="24"/>
        </w:rPr>
        <w:t>the power of memories.</w:t>
      </w:r>
    </w:p>
    <w:p w14:paraId="4B777C68" w14:textId="30103BEF" w:rsidR="00242606" w:rsidRPr="00ED34AB" w:rsidRDefault="00832768" w:rsidP="00ED34AB">
      <w:pPr>
        <w:numPr>
          <w:ilvl w:val="0"/>
          <w:numId w:val="18"/>
        </w:numPr>
        <w:shd w:val="clear" w:color="auto" w:fill="FFFFFF"/>
        <w:spacing w:before="100" w:beforeAutospacing="1" w:after="100" w:afterAutospacing="1" w:line="480" w:lineRule="auto"/>
        <w:textAlignment w:val="baseline"/>
        <w:rPr>
          <w:rFonts w:ascii="Times New Roman" w:hAnsi="Times New Roman"/>
          <w:color w:val="222222"/>
          <w:sz w:val="24"/>
          <w:szCs w:val="24"/>
        </w:rPr>
      </w:pPr>
      <w:r w:rsidRPr="00ED34AB">
        <w:rPr>
          <w:rFonts w:ascii="Times New Roman" w:hAnsi="Times New Roman"/>
          <w:color w:val="222222"/>
          <w:sz w:val="24"/>
          <w:szCs w:val="24"/>
        </w:rPr>
        <w:t xml:space="preserve">Self as </w:t>
      </w:r>
      <w:r w:rsidR="006F1FD1" w:rsidRPr="00ED34AB">
        <w:rPr>
          <w:rFonts w:ascii="Times New Roman" w:hAnsi="Times New Roman"/>
          <w:color w:val="222222"/>
          <w:sz w:val="24"/>
          <w:szCs w:val="24"/>
        </w:rPr>
        <w:t>c</w:t>
      </w:r>
      <w:r w:rsidRPr="00ED34AB">
        <w:rPr>
          <w:rFonts w:ascii="Times New Roman" w:hAnsi="Times New Roman"/>
          <w:color w:val="222222"/>
          <w:sz w:val="24"/>
          <w:szCs w:val="24"/>
        </w:rPr>
        <w:t>ontext</w:t>
      </w:r>
      <w:r w:rsidR="003C29E1" w:rsidRPr="00ED34AB">
        <w:rPr>
          <w:rFonts w:ascii="Times New Roman" w:hAnsi="Times New Roman"/>
          <w:color w:val="222222"/>
          <w:sz w:val="24"/>
          <w:szCs w:val="24"/>
        </w:rPr>
        <w:t>: the client</w:t>
      </w:r>
      <w:r w:rsidR="00D71E84" w:rsidRPr="00ED34AB">
        <w:rPr>
          <w:rFonts w:ascii="Times New Roman" w:hAnsi="Times New Roman"/>
          <w:color w:val="222222"/>
          <w:sz w:val="24"/>
          <w:szCs w:val="24"/>
        </w:rPr>
        <w:t xml:space="preserve"> tries to</w:t>
      </w:r>
      <w:r w:rsidR="003C29E1" w:rsidRPr="00ED34AB">
        <w:rPr>
          <w:rFonts w:ascii="Times New Roman" w:hAnsi="Times New Roman"/>
          <w:color w:val="222222"/>
          <w:sz w:val="24"/>
          <w:szCs w:val="24"/>
        </w:rPr>
        <w:t xml:space="preserve"> </w:t>
      </w:r>
      <w:r w:rsidR="00E56685" w:rsidRPr="00ED34AB">
        <w:rPr>
          <w:rFonts w:ascii="Times New Roman" w:hAnsi="Times New Roman"/>
          <w:color w:val="222222"/>
          <w:sz w:val="24"/>
          <w:szCs w:val="24"/>
        </w:rPr>
        <w:t>become</w:t>
      </w:r>
      <w:r w:rsidR="003C29E1" w:rsidRPr="00ED34AB">
        <w:rPr>
          <w:rFonts w:ascii="Times New Roman" w:hAnsi="Times New Roman"/>
          <w:color w:val="222222"/>
          <w:sz w:val="24"/>
          <w:szCs w:val="24"/>
        </w:rPr>
        <w:t xml:space="preserve"> ‘the observing self’ and observe their t</w:t>
      </w:r>
      <w:r w:rsidR="00863083" w:rsidRPr="00ED34AB">
        <w:rPr>
          <w:rFonts w:ascii="Times New Roman" w:hAnsi="Times New Roman"/>
          <w:color w:val="222222"/>
          <w:sz w:val="24"/>
          <w:szCs w:val="24"/>
        </w:rPr>
        <w:t>hought patterns</w:t>
      </w:r>
      <w:r w:rsidR="003C29E1" w:rsidRPr="00ED34AB">
        <w:rPr>
          <w:rFonts w:ascii="Times New Roman" w:hAnsi="Times New Roman"/>
          <w:color w:val="222222"/>
          <w:sz w:val="24"/>
          <w:szCs w:val="24"/>
        </w:rPr>
        <w:t xml:space="preserve"> from a more neutral stance</w:t>
      </w:r>
      <w:r w:rsidR="00D71E84" w:rsidRPr="00ED34AB">
        <w:rPr>
          <w:rFonts w:ascii="Times New Roman" w:hAnsi="Times New Roman"/>
          <w:color w:val="222222"/>
          <w:sz w:val="24"/>
          <w:szCs w:val="24"/>
        </w:rPr>
        <w:t xml:space="preserve"> so that the </w:t>
      </w:r>
      <w:r w:rsidR="00863083" w:rsidRPr="00ED34AB">
        <w:rPr>
          <w:rFonts w:ascii="Times New Roman" w:hAnsi="Times New Roman"/>
          <w:color w:val="222222"/>
          <w:sz w:val="24"/>
          <w:szCs w:val="24"/>
        </w:rPr>
        <w:t>negative beliefs</w:t>
      </w:r>
      <w:r w:rsidR="00D71E84" w:rsidRPr="00ED34AB">
        <w:rPr>
          <w:rFonts w:ascii="Times New Roman" w:hAnsi="Times New Roman"/>
          <w:color w:val="222222"/>
          <w:sz w:val="24"/>
          <w:szCs w:val="24"/>
        </w:rPr>
        <w:t xml:space="preserve"> lose</w:t>
      </w:r>
      <w:r w:rsidR="00E51DD4" w:rsidRPr="00ED34AB">
        <w:rPr>
          <w:rFonts w:ascii="Times New Roman" w:hAnsi="Times New Roman"/>
          <w:color w:val="222222"/>
          <w:sz w:val="24"/>
          <w:szCs w:val="24"/>
        </w:rPr>
        <w:t xml:space="preserve"> </w:t>
      </w:r>
      <w:r w:rsidR="00D71E84" w:rsidRPr="00ED34AB">
        <w:rPr>
          <w:rFonts w:ascii="Times New Roman" w:hAnsi="Times New Roman"/>
          <w:color w:val="222222"/>
          <w:sz w:val="24"/>
          <w:szCs w:val="24"/>
        </w:rPr>
        <w:t>t</w:t>
      </w:r>
      <w:r w:rsidR="00E51DD4" w:rsidRPr="00ED34AB">
        <w:rPr>
          <w:rFonts w:ascii="Times New Roman" w:hAnsi="Times New Roman"/>
          <w:color w:val="222222"/>
          <w:sz w:val="24"/>
          <w:szCs w:val="24"/>
        </w:rPr>
        <w:t>heir</w:t>
      </w:r>
      <w:r w:rsidR="00D71E84" w:rsidRPr="00ED34AB">
        <w:rPr>
          <w:rFonts w:ascii="Times New Roman" w:hAnsi="Times New Roman"/>
          <w:color w:val="222222"/>
          <w:sz w:val="24"/>
          <w:szCs w:val="24"/>
        </w:rPr>
        <w:t xml:space="preserve"> power</w:t>
      </w:r>
      <w:r w:rsidR="003C29E1" w:rsidRPr="00ED34AB">
        <w:rPr>
          <w:rFonts w:ascii="Times New Roman" w:hAnsi="Times New Roman"/>
          <w:color w:val="222222"/>
          <w:sz w:val="24"/>
          <w:szCs w:val="24"/>
        </w:rPr>
        <w:t xml:space="preserve">. </w:t>
      </w:r>
    </w:p>
    <w:p w14:paraId="41EC8DFA" w14:textId="77777777" w:rsidR="00242606" w:rsidRPr="00ED34AB" w:rsidRDefault="00832768" w:rsidP="00ED34AB">
      <w:pPr>
        <w:numPr>
          <w:ilvl w:val="0"/>
          <w:numId w:val="18"/>
        </w:numPr>
        <w:shd w:val="clear" w:color="auto" w:fill="FFFFFF"/>
        <w:spacing w:before="100" w:beforeAutospacing="1" w:after="100" w:afterAutospacing="1" w:line="480" w:lineRule="auto"/>
        <w:textAlignment w:val="baseline"/>
        <w:rPr>
          <w:rFonts w:ascii="Times New Roman" w:hAnsi="Times New Roman"/>
          <w:color w:val="222222"/>
          <w:sz w:val="24"/>
          <w:szCs w:val="24"/>
        </w:rPr>
      </w:pPr>
      <w:r w:rsidRPr="00ED34AB">
        <w:rPr>
          <w:rFonts w:ascii="Times New Roman" w:hAnsi="Times New Roman"/>
          <w:color w:val="222222"/>
          <w:sz w:val="24"/>
          <w:szCs w:val="24"/>
        </w:rPr>
        <w:t>Values</w:t>
      </w:r>
      <w:r w:rsidR="00F31C99" w:rsidRPr="00ED34AB">
        <w:rPr>
          <w:rFonts w:ascii="Times New Roman" w:hAnsi="Times New Roman"/>
          <w:color w:val="222222"/>
          <w:sz w:val="24"/>
          <w:szCs w:val="24"/>
        </w:rPr>
        <w:t xml:space="preserve">: </w:t>
      </w:r>
      <w:r w:rsidR="003C4C6A" w:rsidRPr="00ED34AB">
        <w:rPr>
          <w:rFonts w:ascii="Times New Roman" w:hAnsi="Times New Roman"/>
          <w:color w:val="222222"/>
          <w:sz w:val="24"/>
          <w:szCs w:val="24"/>
        </w:rPr>
        <w:t xml:space="preserve">the </w:t>
      </w:r>
      <w:r w:rsidR="00F31C99" w:rsidRPr="00ED34AB">
        <w:rPr>
          <w:rFonts w:ascii="Times New Roman" w:hAnsi="Times New Roman"/>
          <w:color w:val="222222"/>
          <w:sz w:val="24"/>
          <w:szCs w:val="24"/>
        </w:rPr>
        <w:t xml:space="preserve">client </w:t>
      </w:r>
      <w:r w:rsidR="003C4C6A" w:rsidRPr="00ED34AB">
        <w:rPr>
          <w:rFonts w:ascii="Times New Roman" w:hAnsi="Times New Roman"/>
          <w:color w:val="222222"/>
          <w:sz w:val="24"/>
          <w:szCs w:val="24"/>
        </w:rPr>
        <w:t xml:space="preserve">identifies what values they see </w:t>
      </w:r>
      <w:r w:rsidR="00F31C99" w:rsidRPr="00ED34AB">
        <w:rPr>
          <w:rFonts w:ascii="Times New Roman" w:hAnsi="Times New Roman"/>
          <w:color w:val="222222"/>
          <w:sz w:val="24"/>
          <w:szCs w:val="24"/>
        </w:rPr>
        <w:t>as important and what they wish to achieve.</w:t>
      </w:r>
    </w:p>
    <w:p w14:paraId="2B0F94C0" w14:textId="79D80E6C" w:rsidR="00832768" w:rsidRPr="00ED34AB" w:rsidRDefault="00832768" w:rsidP="00ED34AB">
      <w:pPr>
        <w:numPr>
          <w:ilvl w:val="0"/>
          <w:numId w:val="18"/>
        </w:numPr>
        <w:shd w:val="clear" w:color="auto" w:fill="FFFFFF"/>
        <w:spacing w:before="100" w:beforeAutospacing="1" w:after="100" w:afterAutospacing="1" w:line="480" w:lineRule="auto"/>
        <w:textAlignment w:val="baseline"/>
        <w:rPr>
          <w:rFonts w:ascii="Times New Roman" w:hAnsi="Times New Roman"/>
          <w:color w:val="222222"/>
          <w:sz w:val="24"/>
          <w:szCs w:val="24"/>
        </w:rPr>
      </w:pPr>
      <w:r w:rsidRPr="00ED34AB">
        <w:rPr>
          <w:rFonts w:ascii="Times New Roman" w:hAnsi="Times New Roman"/>
          <w:color w:val="222222"/>
          <w:sz w:val="24"/>
          <w:szCs w:val="24"/>
        </w:rPr>
        <w:lastRenderedPageBreak/>
        <w:t xml:space="preserve">Committed </w:t>
      </w:r>
      <w:r w:rsidR="006F1FD1" w:rsidRPr="00ED34AB">
        <w:rPr>
          <w:rFonts w:ascii="Times New Roman" w:hAnsi="Times New Roman"/>
          <w:color w:val="222222"/>
          <w:sz w:val="24"/>
          <w:szCs w:val="24"/>
        </w:rPr>
        <w:t>a</w:t>
      </w:r>
      <w:r w:rsidRPr="00ED34AB">
        <w:rPr>
          <w:rFonts w:ascii="Times New Roman" w:hAnsi="Times New Roman"/>
          <w:color w:val="222222"/>
          <w:sz w:val="24"/>
          <w:szCs w:val="24"/>
        </w:rPr>
        <w:t>ction</w:t>
      </w:r>
      <w:r w:rsidR="00356A70" w:rsidRPr="00ED34AB">
        <w:rPr>
          <w:rFonts w:ascii="Times New Roman" w:hAnsi="Times New Roman"/>
          <w:color w:val="222222"/>
          <w:sz w:val="24"/>
          <w:szCs w:val="24"/>
        </w:rPr>
        <w:t xml:space="preserve">: the client </w:t>
      </w:r>
      <w:r w:rsidR="00D71E84" w:rsidRPr="00ED34AB">
        <w:rPr>
          <w:rFonts w:ascii="Times New Roman" w:hAnsi="Times New Roman"/>
          <w:color w:val="222222"/>
          <w:sz w:val="24"/>
          <w:szCs w:val="24"/>
        </w:rPr>
        <w:t xml:space="preserve">tries to </w:t>
      </w:r>
      <w:r w:rsidR="00356A70" w:rsidRPr="00ED34AB">
        <w:rPr>
          <w:rFonts w:ascii="Times New Roman" w:hAnsi="Times New Roman"/>
          <w:color w:val="222222"/>
          <w:sz w:val="24"/>
          <w:szCs w:val="24"/>
        </w:rPr>
        <w:t xml:space="preserve">take action to achieve their </w:t>
      </w:r>
      <w:r w:rsidR="00863083" w:rsidRPr="00ED34AB">
        <w:rPr>
          <w:rFonts w:ascii="Times New Roman" w:hAnsi="Times New Roman"/>
          <w:color w:val="222222"/>
          <w:sz w:val="24"/>
          <w:szCs w:val="24"/>
        </w:rPr>
        <w:t>desired outcomes</w:t>
      </w:r>
      <w:r w:rsidR="00356A70" w:rsidRPr="00ED34AB">
        <w:rPr>
          <w:rFonts w:ascii="Times New Roman" w:hAnsi="Times New Roman"/>
          <w:color w:val="222222"/>
          <w:sz w:val="24"/>
          <w:szCs w:val="24"/>
        </w:rPr>
        <w:t>.</w:t>
      </w:r>
    </w:p>
    <w:p w14:paraId="0FCA56EE" w14:textId="77777777" w:rsidR="00E56685" w:rsidRPr="00ED34AB" w:rsidRDefault="00E56685" w:rsidP="00ED34AB">
      <w:pPr>
        <w:spacing w:line="480" w:lineRule="auto"/>
        <w:rPr>
          <w:rFonts w:ascii="Times New Roman" w:hAnsi="Times New Roman"/>
          <w:sz w:val="24"/>
          <w:szCs w:val="24"/>
        </w:rPr>
      </w:pPr>
    </w:p>
    <w:p w14:paraId="60759F62" w14:textId="26235C6D" w:rsidR="00E56685" w:rsidRPr="00ED34AB" w:rsidRDefault="00E56685" w:rsidP="00ED34AB">
      <w:pPr>
        <w:spacing w:line="480" w:lineRule="auto"/>
        <w:rPr>
          <w:rFonts w:ascii="Times New Roman" w:hAnsi="Times New Roman"/>
          <w:sz w:val="24"/>
          <w:szCs w:val="24"/>
        </w:rPr>
      </w:pPr>
      <w:r w:rsidRPr="00ED34AB">
        <w:rPr>
          <w:rFonts w:ascii="Times New Roman" w:hAnsi="Times New Roman"/>
          <w:sz w:val="24"/>
          <w:szCs w:val="24"/>
        </w:rPr>
        <w:t xml:space="preserve">ACT </w:t>
      </w:r>
      <w:r w:rsidR="0000741D" w:rsidRPr="00ED34AB">
        <w:rPr>
          <w:rFonts w:ascii="Times New Roman" w:hAnsi="Times New Roman"/>
          <w:sz w:val="24"/>
          <w:szCs w:val="24"/>
        </w:rPr>
        <w:t>therapists use the</w:t>
      </w:r>
      <w:r w:rsidR="001F5D60">
        <w:rPr>
          <w:rFonts w:ascii="Times New Roman" w:hAnsi="Times New Roman"/>
          <w:sz w:val="24"/>
          <w:szCs w:val="24"/>
        </w:rPr>
        <w:t>se</w:t>
      </w:r>
      <w:r w:rsidR="0000741D" w:rsidRPr="00ED34AB">
        <w:rPr>
          <w:rFonts w:ascii="Times New Roman" w:hAnsi="Times New Roman"/>
          <w:sz w:val="24"/>
          <w:szCs w:val="24"/>
        </w:rPr>
        <w:t xml:space="preserve"> </w:t>
      </w:r>
      <w:r w:rsidRPr="00ED34AB">
        <w:rPr>
          <w:rFonts w:ascii="Times New Roman" w:hAnsi="Times New Roman"/>
          <w:sz w:val="24"/>
          <w:szCs w:val="24"/>
        </w:rPr>
        <w:t>techniques</w:t>
      </w:r>
      <w:r w:rsidR="0044641F" w:rsidRPr="00ED34AB">
        <w:rPr>
          <w:rFonts w:ascii="Times New Roman" w:hAnsi="Times New Roman"/>
          <w:sz w:val="24"/>
          <w:szCs w:val="24"/>
        </w:rPr>
        <w:t xml:space="preserve">, </w:t>
      </w:r>
      <w:r w:rsidR="0000741D" w:rsidRPr="00ED34AB">
        <w:rPr>
          <w:rFonts w:ascii="Times New Roman" w:hAnsi="Times New Roman"/>
          <w:sz w:val="24"/>
          <w:szCs w:val="24"/>
        </w:rPr>
        <w:t xml:space="preserve">to </w:t>
      </w:r>
      <w:r w:rsidRPr="00ED34AB">
        <w:rPr>
          <w:rFonts w:ascii="Times New Roman" w:hAnsi="Times New Roman"/>
          <w:sz w:val="24"/>
          <w:szCs w:val="24"/>
        </w:rPr>
        <w:t xml:space="preserve">help a person to </w:t>
      </w:r>
      <w:r w:rsidRPr="00ED34AB">
        <w:rPr>
          <w:rFonts w:ascii="Times New Roman" w:hAnsi="Times New Roman"/>
          <w:i/>
          <w:sz w:val="24"/>
          <w:szCs w:val="24"/>
        </w:rPr>
        <w:t>defuse</w:t>
      </w:r>
      <w:r w:rsidRPr="00ED34AB">
        <w:rPr>
          <w:rFonts w:ascii="Times New Roman" w:hAnsi="Times New Roman"/>
          <w:sz w:val="24"/>
          <w:szCs w:val="24"/>
        </w:rPr>
        <w:t xml:space="preserve"> from unhelpful thoughts by ceasing to confront negative emotions or to waste energy fighting them</w:t>
      </w:r>
      <w:r w:rsidR="005C33D4" w:rsidRPr="00ED34AB">
        <w:rPr>
          <w:rFonts w:ascii="Times New Roman" w:hAnsi="Times New Roman"/>
          <w:sz w:val="24"/>
          <w:szCs w:val="24"/>
        </w:rPr>
        <w:t>; the</w:t>
      </w:r>
      <w:r w:rsidR="0000741D" w:rsidRPr="00ED34AB">
        <w:rPr>
          <w:rFonts w:ascii="Times New Roman" w:hAnsi="Times New Roman"/>
          <w:sz w:val="24"/>
          <w:szCs w:val="24"/>
        </w:rPr>
        <w:t xml:space="preserve"> client learns to </w:t>
      </w:r>
      <w:r w:rsidR="005C33D4" w:rsidRPr="00ED34AB">
        <w:rPr>
          <w:rFonts w:ascii="Times New Roman" w:hAnsi="Times New Roman"/>
          <w:sz w:val="24"/>
          <w:szCs w:val="24"/>
        </w:rPr>
        <w:t xml:space="preserve">stand back from the thoughts, observe them and be in the </w:t>
      </w:r>
      <w:r w:rsidR="00A60CEC">
        <w:rPr>
          <w:rFonts w:ascii="Times New Roman" w:hAnsi="Times New Roman"/>
          <w:sz w:val="24"/>
          <w:szCs w:val="24"/>
        </w:rPr>
        <w:t xml:space="preserve">here and </w:t>
      </w:r>
      <w:r w:rsidR="005C33D4" w:rsidRPr="00ED34AB">
        <w:rPr>
          <w:rFonts w:ascii="Times New Roman" w:hAnsi="Times New Roman"/>
          <w:sz w:val="24"/>
          <w:szCs w:val="24"/>
        </w:rPr>
        <w:t>now</w:t>
      </w:r>
      <w:r w:rsidRPr="00ED34AB">
        <w:rPr>
          <w:rFonts w:ascii="Times New Roman" w:hAnsi="Times New Roman"/>
          <w:sz w:val="24"/>
          <w:szCs w:val="24"/>
        </w:rPr>
        <w:t xml:space="preserve">.  As </w:t>
      </w:r>
      <w:r w:rsidR="009616E8" w:rsidRPr="00ED34AB">
        <w:rPr>
          <w:rFonts w:ascii="Times New Roman" w:hAnsi="Times New Roman"/>
          <w:sz w:val="24"/>
          <w:szCs w:val="24"/>
        </w:rPr>
        <w:t xml:space="preserve">s/he </w:t>
      </w:r>
      <w:r w:rsidRPr="00ED34AB">
        <w:rPr>
          <w:rFonts w:ascii="Times New Roman" w:hAnsi="Times New Roman"/>
          <w:sz w:val="24"/>
          <w:szCs w:val="24"/>
        </w:rPr>
        <w:t>disengage</w:t>
      </w:r>
      <w:r w:rsidR="009616E8" w:rsidRPr="00ED34AB">
        <w:rPr>
          <w:rFonts w:ascii="Times New Roman" w:hAnsi="Times New Roman"/>
          <w:sz w:val="24"/>
          <w:szCs w:val="24"/>
        </w:rPr>
        <w:t>s</w:t>
      </w:r>
      <w:r w:rsidRPr="00ED34AB">
        <w:rPr>
          <w:rFonts w:ascii="Times New Roman" w:hAnsi="Times New Roman"/>
          <w:sz w:val="24"/>
          <w:szCs w:val="24"/>
        </w:rPr>
        <w:t xml:space="preserve"> from this battle </w:t>
      </w:r>
      <w:r w:rsidR="009616E8" w:rsidRPr="00ED34AB">
        <w:rPr>
          <w:rFonts w:ascii="Times New Roman" w:hAnsi="Times New Roman"/>
          <w:sz w:val="24"/>
          <w:szCs w:val="24"/>
        </w:rPr>
        <w:t>s/he</w:t>
      </w:r>
      <w:r w:rsidRPr="00ED34AB">
        <w:rPr>
          <w:rFonts w:ascii="Times New Roman" w:hAnsi="Times New Roman"/>
          <w:sz w:val="24"/>
          <w:szCs w:val="24"/>
        </w:rPr>
        <w:t xml:space="preserve"> learn</w:t>
      </w:r>
      <w:r w:rsidR="009616E8" w:rsidRPr="00ED34AB">
        <w:rPr>
          <w:rFonts w:ascii="Times New Roman" w:hAnsi="Times New Roman"/>
          <w:sz w:val="24"/>
          <w:szCs w:val="24"/>
        </w:rPr>
        <w:t>s</w:t>
      </w:r>
      <w:r w:rsidRPr="00ED34AB">
        <w:rPr>
          <w:rFonts w:ascii="Times New Roman" w:hAnsi="Times New Roman"/>
          <w:sz w:val="24"/>
          <w:szCs w:val="24"/>
        </w:rPr>
        <w:t xml:space="preserve"> </w:t>
      </w:r>
      <w:r w:rsidRPr="00ED34AB">
        <w:rPr>
          <w:rFonts w:ascii="Times New Roman" w:hAnsi="Times New Roman"/>
          <w:i/>
          <w:sz w:val="24"/>
          <w:szCs w:val="24"/>
        </w:rPr>
        <w:t>creative hopelessness</w:t>
      </w:r>
      <w:r w:rsidR="005C33D4" w:rsidRPr="00ED34AB">
        <w:rPr>
          <w:rFonts w:ascii="Times New Roman" w:hAnsi="Times New Roman"/>
          <w:i/>
          <w:sz w:val="24"/>
          <w:szCs w:val="24"/>
        </w:rPr>
        <w:t xml:space="preserve"> </w:t>
      </w:r>
      <w:r w:rsidR="005C33D4" w:rsidRPr="00ED34AB">
        <w:rPr>
          <w:rFonts w:ascii="Times New Roman" w:hAnsi="Times New Roman"/>
          <w:iCs/>
          <w:sz w:val="24"/>
          <w:szCs w:val="24"/>
        </w:rPr>
        <w:t xml:space="preserve">when </w:t>
      </w:r>
      <w:r w:rsidR="009616E8" w:rsidRPr="00ED34AB">
        <w:rPr>
          <w:rFonts w:ascii="Times New Roman" w:hAnsi="Times New Roman"/>
          <w:iCs/>
          <w:sz w:val="24"/>
          <w:szCs w:val="24"/>
        </w:rPr>
        <w:t xml:space="preserve">s/he </w:t>
      </w:r>
      <w:r w:rsidR="005C33D4" w:rsidRPr="00ED34AB">
        <w:rPr>
          <w:rFonts w:ascii="Times New Roman" w:hAnsi="Times New Roman"/>
          <w:iCs/>
          <w:sz w:val="24"/>
          <w:szCs w:val="24"/>
        </w:rPr>
        <w:t>accept</w:t>
      </w:r>
      <w:r w:rsidR="009616E8" w:rsidRPr="00ED34AB">
        <w:rPr>
          <w:rFonts w:ascii="Times New Roman" w:hAnsi="Times New Roman"/>
          <w:iCs/>
          <w:sz w:val="24"/>
          <w:szCs w:val="24"/>
        </w:rPr>
        <w:t>s</w:t>
      </w:r>
      <w:r w:rsidR="005C33D4" w:rsidRPr="00ED34AB">
        <w:rPr>
          <w:rFonts w:ascii="Times New Roman" w:hAnsi="Times New Roman"/>
          <w:iCs/>
          <w:sz w:val="24"/>
          <w:szCs w:val="24"/>
        </w:rPr>
        <w:t xml:space="preserve"> the thoughts</w:t>
      </w:r>
      <w:r w:rsidRPr="00ED34AB">
        <w:rPr>
          <w:rFonts w:ascii="Times New Roman" w:hAnsi="Times New Roman"/>
          <w:i/>
          <w:sz w:val="24"/>
          <w:szCs w:val="24"/>
        </w:rPr>
        <w:t xml:space="preserve">; </w:t>
      </w:r>
      <w:r w:rsidRPr="00ED34AB">
        <w:rPr>
          <w:rFonts w:ascii="Times New Roman" w:hAnsi="Times New Roman"/>
          <w:sz w:val="24"/>
          <w:szCs w:val="24"/>
        </w:rPr>
        <w:t>this is when the person learns to let negative feelings exist in parallel with their everyday thoughts (Hayes, 2004; Flaxman</w:t>
      </w:r>
      <w:r w:rsidR="0096522A" w:rsidRPr="00ED34AB">
        <w:rPr>
          <w:rFonts w:ascii="Times New Roman" w:hAnsi="Times New Roman"/>
          <w:sz w:val="24"/>
          <w:szCs w:val="24"/>
        </w:rPr>
        <w:t xml:space="preserve"> et al.</w:t>
      </w:r>
      <w:r w:rsidRPr="00ED34AB">
        <w:rPr>
          <w:rFonts w:ascii="Times New Roman" w:hAnsi="Times New Roman"/>
          <w:sz w:val="24"/>
          <w:szCs w:val="24"/>
        </w:rPr>
        <w:t xml:space="preserve">, 2007) and learns </w:t>
      </w:r>
      <w:r w:rsidRPr="00ED34AB">
        <w:rPr>
          <w:rFonts w:ascii="Times New Roman" w:hAnsi="Times New Roman"/>
          <w:i/>
          <w:sz w:val="24"/>
          <w:szCs w:val="24"/>
        </w:rPr>
        <w:t xml:space="preserve">psychological flexibility </w:t>
      </w:r>
      <w:r w:rsidRPr="00ED34AB">
        <w:rPr>
          <w:rFonts w:ascii="Times New Roman" w:hAnsi="Times New Roman"/>
          <w:sz w:val="24"/>
          <w:szCs w:val="24"/>
        </w:rPr>
        <w:t xml:space="preserve">as </w:t>
      </w:r>
      <w:r w:rsidR="009616E8" w:rsidRPr="00ED34AB">
        <w:rPr>
          <w:rFonts w:ascii="Times New Roman" w:hAnsi="Times New Roman"/>
          <w:sz w:val="24"/>
          <w:szCs w:val="24"/>
        </w:rPr>
        <w:t>s/he</w:t>
      </w:r>
      <w:r w:rsidRPr="00ED34AB">
        <w:rPr>
          <w:rFonts w:ascii="Times New Roman" w:hAnsi="Times New Roman"/>
          <w:sz w:val="24"/>
          <w:szCs w:val="24"/>
        </w:rPr>
        <w:t xml:space="preserve"> function</w:t>
      </w:r>
      <w:r w:rsidR="009616E8" w:rsidRPr="00ED34AB">
        <w:rPr>
          <w:rFonts w:ascii="Times New Roman" w:hAnsi="Times New Roman"/>
          <w:sz w:val="24"/>
          <w:szCs w:val="24"/>
        </w:rPr>
        <w:t>s</w:t>
      </w:r>
      <w:r w:rsidRPr="00ED34AB">
        <w:rPr>
          <w:rFonts w:ascii="Times New Roman" w:hAnsi="Times New Roman"/>
          <w:sz w:val="24"/>
          <w:szCs w:val="24"/>
        </w:rPr>
        <w:t xml:space="preserve"> without focusing on the negative beliefs.  Moreover, throughout therapy, ACT </w:t>
      </w:r>
      <w:r w:rsidR="00930EF6" w:rsidRPr="00ED34AB">
        <w:rPr>
          <w:rFonts w:ascii="Times New Roman" w:hAnsi="Times New Roman"/>
          <w:sz w:val="24"/>
          <w:szCs w:val="24"/>
        </w:rPr>
        <w:t>therapists</w:t>
      </w:r>
      <w:r w:rsidRPr="00ED34AB">
        <w:rPr>
          <w:rFonts w:ascii="Times New Roman" w:hAnsi="Times New Roman"/>
          <w:sz w:val="24"/>
          <w:szCs w:val="24"/>
        </w:rPr>
        <w:t xml:space="preserve"> emphasise that these thought processes are part of a healthy cognition (Flaxman et al</w:t>
      </w:r>
      <w:r w:rsidR="00574D62" w:rsidRPr="00ED34AB">
        <w:rPr>
          <w:rFonts w:ascii="Times New Roman" w:hAnsi="Times New Roman"/>
          <w:sz w:val="24"/>
          <w:szCs w:val="24"/>
        </w:rPr>
        <w:t>.</w:t>
      </w:r>
      <w:r w:rsidRPr="00ED34AB">
        <w:rPr>
          <w:rFonts w:ascii="Times New Roman" w:hAnsi="Times New Roman"/>
          <w:sz w:val="24"/>
          <w:szCs w:val="24"/>
        </w:rPr>
        <w:t xml:space="preserve">, 2007) </w:t>
      </w:r>
      <w:r w:rsidR="00D71E84" w:rsidRPr="00ED34AB">
        <w:rPr>
          <w:rFonts w:ascii="Times New Roman" w:hAnsi="Times New Roman"/>
          <w:sz w:val="24"/>
          <w:szCs w:val="24"/>
        </w:rPr>
        <w:t>to enable the client to no</w:t>
      </w:r>
      <w:r w:rsidRPr="00ED34AB">
        <w:rPr>
          <w:rFonts w:ascii="Times New Roman" w:hAnsi="Times New Roman"/>
          <w:sz w:val="24"/>
          <w:szCs w:val="24"/>
        </w:rPr>
        <w:t>rmalise these experiences (Flaxman et al</w:t>
      </w:r>
      <w:r w:rsidR="00574D62" w:rsidRPr="00ED34AB">
        <w:rPr>
          <w:rFonts w:ascii="Times New Roman" w:hAnsi="Times New Roman"/>
          <w:sz w:val="24"/>
          <w:szCs w:val="24"/>
        </w:rPr>
        <w:t>.</w:t>
      </w:r>
      <w:r w:rsidRPr="00ED34AB">
        <w:rPr>
          <w:rFonts w:ascii="Times New Roman" w:hAnsi="Times New Roman"/>
          <w:sz w:val="24"/>
          <w:szCs w:val="24"/>
        </w:rPr>
        <w:t xml:space="preserve">, 2007; Harris, 2009).  </w:t>
      </w:r>
    </w:p>
    <w:p w14:paraId="3F033348" w14:textId="77777777" w:rsidR="0006530F" w:rsidRPr="00ED34AB" w:rsidRDefault="0006530F" w:rsidP="00ED34AB">
      <w:pPr>
        <w:spacing w:line="480" w:lineRule="auto"/>
        <w:rPr>
          <w:rFonts w:ascii="Times New Roman" w:hAnsi="Times New Roman"/>
          <w:sz w:val="24"/>
          <w:szCs w:val="24"/>
        </w:rPr>
      </w:pPr>
    </w:p>
    <w:p w14:paraId="78D3309D" w14:textId="359D7F90" w:rsidR="005631F9" w:rsidRPr="00ED34AB" w:rsidRDefault="002C4C01" w:rsidP="00ED34AB">
      <w:pPr>
        <w:spacing w:line="480" w:lineRule="auto"/>
        <w:rPr>
          <w:rFonts w:ascii="Times New Roman" w:hAnsi="Times New Roman"/>
          <w:sz w:val="24"/>
          <w:szCs w:val="24"/>
        </w:rPr>
      </w:pPr>
      <w:r w:rsidRPr="00ED34AB">
        <w:rPr>
          <w:rFonts w:ascii="Times New Roman" w:hAnsi="Times New Roman"/>
          <w:sz w:val="24"/>
          <w:szCs w:val="24"/>
        </w:rPr>
        <w:t>Accordingly</w:t>
      </w:r>
      <w:r w:rsidR="004C0F70" w:rsidRPr="00ED34AB">
        <w:rPr>
          <w:rFonts w:ascii="Times New Roman" w:hAnsi="Times New Roman"/>
          <w:sz w:val="24"/>
          <w:szCs w:val="24"/>
        </w:rPr>
        <w:t>,</w:t>
      </w:r>
      <w:r w:rsidR="0006530F" w:rsidRPr="00ED34AB">
        <w:rPr>
          <w:rFonts w:ascii="Times New Roman" w:hAnsi="Times New Roman"/>
          <w:sz w:val="24"/>
          <w:szCs w:val="24"/>
        </w:rPr>
        <w:t xml:space="preserve"> the therapist plays an important role in influencing positive outcomes for the clien</w:t>
      </w:r>
      <w:r w:rsidR="006B20A2" w:rsidRPr="00ED34AB">
        <w:rPr>
          <w:rFonts w:ascii="Times New Roman" w:hAnsi="Times New Roman"/>
          <w:sz w:val="24"/>
          <w:szCs w:val="24"/>
        </w:rPr>
        <w:t>t</w:t>
      </w:r>
      <w:r w:rsidR="00EC69DC" w:rsidRPr="00ED34AB">
        <w:rPr>
          <w:rFonts w:ascii="Times New Roman" w:hAnsi="Times New Roman"/>
          <w:sz w:val="24"/>
          <w:szCs w:val="24"/>
        </w:rPr>
        <w:t xml:space="preserve"> as </w:t>
      </w:r>
      <w:r w:rsidR="001259CB" w:rsidRPr="00ED34AB">
        <w:rPr>
          <w:rFonts w:ascii="Times New Roman" w:hAnsi="Times New Roman"/>
          <w:sz w:val="24"/>
          <w:szCs w:val="24"/>
        </w:rPr>
        <w:t xml:space="preserve">identified </w:t>
      </w:r>
      <w:r w:rsidR="0006530F" w:rsidRPr="00ED34AB">
        <w:rPr>
          <w:rFonts w:ascii="Times New Roman" w:hAnsi="Times New Roman"/>
          <w:sz w:val="24"/>
          <w:szCs w:val="24"/>
        </w:rPr>
        <w:t xml:space="preserve">in </w:t>
      </w:r>
      <w:r w:rsidR="001259CB" w:rsidRPr="00ED34AB">
        <w:rPr>
          <w:rFonts w:ascii="Times New Roman" w:hAnsi="Times New Roman"/>
          <w:sz w:val="24"/>
          <w:szCs w:val="24"/>
        </w:rPr>
        <w:t xml:space="preserve">seminal </w:t>
      </w:r>
      <w:r w:rsidR="00DD65E3" w:rsidRPr="00ED34AB">
        <w:rPr>
          <w:rFonts w:ascii="Times New Roman" w:hAnsi="Times New Roman"/>
          <w:sz w:val="24"/>
          <w:szCs w:val="24"/>
        </w:rPr>
        <w:t xml:space="preserve">research </w:t>
      </w:r>
      <w:r w:rsidR="001259CB" w:rsidRPr="00ED34AB">
        <w:rPr>
          <w:rFonts w:ascii="Times New Roman" w:hAnsi="Times New Roman"/>
          <w:sz w:val="24"/>
          <w:szCs w:val="24"/>
        </w:rPr>
        <w:t>by</w:t>
      </w:r>
      <w:r w:rsidR="000A69FD" w:rsidRPr="00ED34AB">
        <w:rPr>
          <w:rFonts w:ascii="Times New Roman" w:hAnsi="Times New Roman"/>
          <w:sz w:val="24"/>
          <w:szCs w:val="24"/>
        </w:rPr>
        <w:t xml:space="preserve"> Rogers (</w:t>
      </w:r>
      <w:r w:rsidR="00841C41" w:rsidRPr="00ED34AB">
        <w:rPr>
          <w:rFonts w:ascii="Times New Roman" w:hAnsi="Times New Roman"/>
          <w:sz w:val="24"/>
          <w:szCs w:val="24"/>
        </w:rPr>
        <w:t>1959</w:t>
      </w:r>
      <w:r w:rsidR="0006530F" w:rsidRPr="00ED34AB">
        <w:rPr>
          <w:rFonts w:ascii="Times New Roman" w:hAnsi="Times New Roman"/>
          <w:sz w:val="24"/>
          <w:szCs w:val="24"/>
        </w:rPr>
        <w:t xml:space="preserve">), </w:t>
      </w:r>
      <w:r w:rsidR="00E4731F" w:rsidRPr="00ED34AB">
        <w:rPr>
          <w:rFonts w:ascii="Times New Roman" w:hAnsi="Times New Roman"/>
          <w:sz w:val="24"/>
          <w:szCs w:val="24"/>
        </w:rPr>
        <w:t xml:space="preserve">who </w:t>
      </w:r>
      <w:r w:rsidR="006B20A2" w:rsidRPr="00ED34AB">
        <w:rPr>
          <w:rFonts w:ascii="Times New Roman" w:hAnsi="Times New Roman"/>
          <w:sz w:val="24"/>
          <w:szCs w:val="24"/>
        </w:rPr>
        <w:t>developed</w:t>
      </w:r>
      <w:r w:rsidR="00E4731F" w:rsidRPr="00ED34AB">
        <w:rPr>
          <w:rFonts w:ascii="Times New Roman" w:hAnsi="Times New Roman"/>
          <w:sz w:val="24"/>
          <w:szCs w:val="24"/>
        </w:rPr>
        <w:t xml:space="preserve"> person-centred therapy</w:t>
      </w:r>
      <w:r w:rsidR="00231A90" w:rsidRPr="00ED34AB">
        <w:rPr>
          <w:rFonts w:ascii="Times New Roman" w:hAnsi="Times New Roman"/>
          <w:sz w:val="24"/>
          <w:szCs w:val="24"/>
        </w:rPr>
        <w:t>;</w:t>
      </w:r>
      <w:r w:rsidR="00E4731F" w:rsidRPr="00ED34AB">
        <w:rPr>
          <w:rFonts w:ascii="Times New Roman" w:hAnsi="Times New Roman"/>
          <w:sz w:val="24"/>
          <w:szCs w:val="24"/>
        </w:rPr>
        <w:t xml:space="preserve"> </w:t>
      </w:r>
      <w:r w:rsidR="006B20A2" w:rsidRPr="00ED34AB">
        <w:rPr>
          <w:rFonts w:ascii="Times New Roman" w:hAnsi="Times New Roman"/>
          <w:sz w:val="24"/>
          <w:szCs w:val="24"/>
        </w:rPr>
        <w:t xml:space="preserve">this </w:t>
      </w:r>
      <w:r w:rsidR="004C0E93" w:rsidRPr="00ED34AB">
        <w:rPr>
          <w:rFonts w:ascii="Times New Roman" w:hAnsi="Times New Roman"/>
          <w:sz w:val="24"/>
          <w:szCs w:val="24"/>
        </w:rPr>
        <w:t>technique is</w:t>
      </w:r>
      <w:r w:rsidR="00E4731F" w:rsidRPr="00ED34AB">
        <w:rPr>
          <w:rFonts w:ascii="Times New Roman" w:hAnsi="Times New Roman"/>
          <w:sz w:val="24"/>
          <w:szCs w:val="24"/>
        </w:rPr>
        <w:t xml:space="preserve"> </w:t>
      </w:r>
      <w:r w:rsidR="0006530F" w:rsidRPr="00ED34AB">
        <w:rPr>
          <w:rFonts w:ascii="Times New Roman" w:hAnsi="Times New Roman"/>
          <w:sz w:val="24"/>
          <w:szCs w:val="24"/>
        </w:rPr>
        <w:t xml:space="preserve">still of great currency in social work practice </w:t>
      </w:r>
      <w:r w:rsidR="000A69FD" w:rsidRPr="00ED34AB">
        <w:rPr>
          <w:rFonts w:ascii="Times New Roman" w:hAnsi="Times New Roman"/>
          <w:sz w:val="24"/>
          <w:szCs w:val="24"/>
        </w:rPr>
        <w:t>(</w:t>
      </w:r>
      <w:r w:rsidR="00841C41" w:rsidRPr="00ED34AB">
        <w:rPr>
          <w:rFonts w:ascii="Times New Roman" w:hAnsi="Times New Roman"/>
          <w:sz w:val="24"/>
          <w:szCs w:val="24"/>
          <w:lang w:val="en"/>
        </w:rPr>
        <w:t>Murphy</w:t>
      </w:r>
      <w:r w:rsidR="004C0E93" w:rsidRPr="00ED34AB">
        <w:rPr>
          <w:rFonts w:ascii="Times New Roman" w:hAnsi="Times New Roman"/>
          <w:sz w:val="24"/>
          <w:szCs w:val="24"/>
          <w:lang w:val="en"/>
        </w:rPr>
        <w:t xml:space="preserve"> et al.</w:t>
      </w:r>
      <w:r w:rsidR="00841C41" w:rsidRPr="00ED34AB">
        <w:rPr>
          <w:rFonts w:ascii="Times New Roman" w:hAnsi="Times New Roman"/>
          <w:sz w:val="24"/>
          <w:szCs w:val="24"/>
          <w:lang w:val="en"/>
        </w:rPr>
        <w:t>, 2013</w:t>
      </w:r>
      <w:r w:rsidR="0006530F" w:rsidRPr="00ED34AB">
        <w:rPr>
          <w:rFonts w:ascii="Times New Roman" w:hAnsi="Times New Roman"/>
          <w:sz w:val="24"/>
          <w:szCs w:val="24"/>
        </w:rPr>
        <w:t>)</w:t>
      </w:r>
      <w:r w:rsidR="000A69FD" w:rsidRPr="00ED34AB">
        <w:rPr>
          <w:rFonts w:ascii="Times New Roman" w:hAnsi="Times New Roman"/>
          <w:sz w:val="24"/>
          <w:szCs w:val="24"/>
        </w:rPr>
        <w:t>.  Rogers (</w:t>
      </w:r>
      <w:r w:rsidR="00841C41" w:rsidRPr="00ED34AB">
        <w:rPr>
          <w:rFonts w:ascii="Times New Roman" w:hAnsi="Times New Roman"/>
          <w:sz w:val="24"/>
          <w:szCs w:val="24"/>
        </w:rPr>
        <w:t>1959</w:t>
      </w:r>
      <w:r w:rsidR="00EC69DC" w:rsidRPr="00ED34AB">
        <w:rPr>
          <w:rFonts w:ascii="Times New Roman" w:hAnsi="Times New Roman"/>
          <w:sz w:val="24"/>
          <w:szCs w:val="24"/>
        </w:rPr>
        <w:t xml:space="preserve">) </w:t>
      </w:r>
      <w:r w:rsidR="007F1E95" w:rsidRPr="00ED34AB">
        <w:rPr>
          <w:rFonts w:ascii="Times New Roman" w:hAnsi="Times New Roman"/>
          <w:sz w:val="24"/>
          <w:szCs w:val="24"/>
        </w:rPr>
        <w:t>highlight</w:t>
      </w:r>
      <w:r w:rsidR="007F1E95">
        <w:rPr>
          <w:rFonts w:ascii="Times New Roman" w:hAnsi="Times New Roman"/>
          <w:sz w:val="24"/>
          <w:szCs w:val="24"/>
        </w:rPr>
        <w:t>ed</w:t>
      </w:r>
      <w:r w:rsidR="007F1E95" w:rsidRPr="00ED34AB">
        <w:rPr>
          <w:rFonts w:ascii="Times New Roman" w:hAnsi="Times New Roman"/>
          <w:sz w:val="24"/>
          <w:szCs w:val="24"/>
        </w:rPr>
        <w:t xml:space="preserve"> </w:t>
      </w:r>
      <w:r w:rsidR="004143D5" w:rsidRPr="00ED34AB">
        <w:rPr>
          <w:rFonts w:ascii="Times New Roman" w:hAnsi="Times New Roman"/>
          <w:sz w:val="24"/>
          <w:szCs w:val="24"/>
        </w:rPr>
        <w:t>the need for</w:t>
      </w:r>
      <w:r w:rsidR="00307CA1" w:rsidRPr="00ED34AB">
        <w:rPr>
          <w:rFonts w:ascii="Times New Roman" w:hAnsi="Times New Roman"/>
          <w:sz w:val="24"/>
          <w:szCs w:val="24"/>
        </w:rPr>
        <w:t xml:space="preserve"> the therapist </w:t>
      </w:r>
      <w:r w:rsidR="004143D5" w:rsidRPr="00ED34AB">
        <w:rPr>
          <w:rFonts w:ascii="Times New Roman" w:hAnsi="Times New Roman"/>
          <w:sz w:val="24"/>
          <w:szCs w:val="24"/>
        </w:rPr>
        <w:t xml:space="preserve">to </w:t>
      </w:r>
      <w:r w:rsidR="0006530F" w:rsidRPr="00ED34AB">
        <w:rPr>
          <w:rFonts w:ascii="Times New Roman" w:hAnsi="Times New Roman"/>
          <w:sz w:val="24"/>
          <w:szCs w:val="24"/>
        </w:rPr>
        <w:t xml:space="preserve">show congruence (genuineness) towards the client, </w:t>
      </w:r>
      <w:r w:rsidR="00307CA1" w:rsidRPr="00ED34AB">
        <w:rPr>
          <w:rFonts w:ascii="Times New Roman" w:hAnsi="Times New Roman"/>
          <w:sz w:val="24"/>
          <w:szCs w:val="24"/>
        </w:rPr>
        <w:t xml:space="preserve">and </w:t>
      </w:r>
      <w:r w:rsidR="004143D5" w:rsidRPr="00ED34AB">
        <w:rPr>
          <w:rFonts w:ascii="Times New Roman" w:hAnsi="Times New Roman"/>
          <w:sz w:val="24"/>
          <w:szCs w:val="24"/>
        </w:rPr>
        <w:t>to demonstrate</w:t>
      </w:r>
      <w:r w:rsidR="0006530F" w:rsidRPr="00ED34AB">
        <w:rPr>
          <w:rFonts w:ascii="Times New Roman" w:hAnsi="Times New Roman"/>
          <w:sz w:val="24"/>
          <w:szCs w:val="24"/>
        </w:rPr>
        <w:t xml:space="preserve"> unconditional positive regard and empathy.  </w:t>
      </w:r>
      <w:r w:rsidR="00EC69DC" w:rsidRPr="00ED34AB">
        <w:rPr>
          <w:rFonts w:ascii="Times New Roman" w:hAnsi="Times New Roman"/>
          <w:sz w:val="24"/>
          <w:szCs w:val="24"/>
        </w:rPr>
        <w:t>T</w:t>
      </w:r>
      <w:r w:rsidR="0006530F" w:rsidRPr="00ED34AB">
        <w:rPr>
          <w:rFonts w:ascii="Times New Roman" w:hAnsi="Times New Roman"/>
          <w:sz w:val="24"/>
          <w:szCs w:val="24"/>
        </w:rPr>
        <w:t>h</w:t>
      </w:r>
      <w:r w:rsidR="00307CA1" w:rsidRPr="00ED34AB">
        <w:rPr>
          <w:rFonts w:ascii="Times New Roman" w:hAnsi="Times New Roman"/>
          <w:sz w:val="24"/>
          <w:szCs w:val="24"/>
        </w:rPr>
        <w:t>e</w:t>
      </w:r>
      <w:r w:rsidR="0006530F" w:rsidRPr="00ED34AB">
        <w:rPr>
          <w:rFonts w:ascii="Times New Roman" w:hAnsi="Times New Roman"/>
          <w:sz w:val="24"/>
          <w:szCs w:val="24"/>
        </w:rPr>
        <w:t xml:space="preserve"> essential role of the therapist in supporting the effective</w:t>
      </w:r>
      <w:r w:rsidR="00B44EF0" w:rsidRPr="00ED34AB">
        <w:rPr>
          <w:rFonts w:ascii="Times New Roman" w:hAnsi="Times New Roman"/>
          <w:sz w:val="24"/>
          <w:szCs w:val="24"/>
        </w:rPr>
        <w:t xml:space="preserve"> employment</w:t>
      </w:r>
      <w:r w:rsidR="0006530F" w:rsidRPr="00ED34AB">
        <w:rPr>
          <w:rFonts w:ascii="Times New Roman" w:hAnsi="Times New Roman"/>
          <w:sz w:val="24"/>
          <w:szCs w:val="24"/>
        </w:rPr>
        <w:t xml:space="preserve"> of therapeutic interventions is</w:t>
      </w:r>
      <w:r w:rsidR="00381030" w:rsidRPr="00ED34AB">
        <w:rPr>
          <w:rFonts w:ascii="Times New Roman" w:hAnsi="Times New Roman"/>
          <w:sz w:val="24"/>
          <w:szCs w:val="24"/>
        </w:rPr>
        <w:t xml:space="preserve"> also reinforced</w:t>
      </w:r>
      <w:r w:rsidR="0006530F" w:rsidRPr="00ED34AB">
        <w:rPr>
          <w:rFonts w:ascii="Times New Roman" w:hAnsi="Times New Roman"/>
          <w:bCs/>
          <w:sz w:val="24"/>
          <w:szCs w:val="24"/>
        </w:rPr>
        <w:t xml:space="preserve"> in later research (</w:t>
      </w:r>
      <w:hyperlink r:id="rId12" w:history="1">
        <w:r w:rsidR="00160FD8" w:rsidRPr="00ED34AB">
          <w:rPr>
            <w:rStyle w:val="Hyperlink"/>
            <w:rFonts w:ascii="Times New Roman" w:hAnsi="Times New Roman"/>
            <w:color w:val="auto"/>
            <w:sz w:val="24"/>
            <w:szCs w:val="24"/>
            <w:u w:val="none"/>
            <w:lang w:val="en"/>
          </w:rPr>
          <w:t>Decker</w:t>
        </w:r>
      </w:hyperlink>
      <w:r w:rsidR="004C0E93" w:rsidRPr="00ED34AB">
        <w:rPr>
          <w:rFonts w:ascii="Times New Roman" w:hAnsi="Times New Roman"/>
          <w:sz w:val="24"/>
          <w:szCs w:val="24"/>
          <w:lang w:val="en"/>
        </w:rPr>
        <w:t xml:space="preserve"> et al</w:t>
      </w:r>
      <w:r w:rsidR="00BE7DF8" w:rsidRPr="00ED34AB">
        <w:rPr>
          <w:rFonts w:ascii="Times New Roman" w:hAnsi="Times New Roman"/>
          <w:sz w:val="24"/>
          <w:szCs w:val="24"/>
          <w:lang w:val="en"/>
        </w:rPr>
        <w:t>.</w:t>
      </w:r>
      <w:r w:rsidR="00160FD8" w:rsidRPr="00ED34AB">
        <w:rPr>
          <w:rFonts w:ascii="Times New Roman" w:hAnsi="Times New Roman"/>
          <w:sz w:val="24"/>
          <w:szCs w:val="24"/>
          <w:lang w:val="en"/>
        </w:rPr>
        <w:t>, 2014; Elliott</w:t>
      </w:r>
      <w:r w:rsidR="00BE7DF8" w:rsidRPr="00ED34AB">
        <w:rPr>
          <w:rFonts w:ascii="Times New Roman" w:hAnsi="Times New Roman"/>
          <w:sz w:val="24"/>
          <w:szCs w:val="24"/>
          <w:lang w:val="en"/>
        </w:rPr>
        <w:t xml:space="preserve"> et al.</w:t>
      </w:r>
      <w:r w:rsidR="00160FD8" w:rsidRPr="00ED34AB">
        <w:rPr>
          <w:rFonts w:ascii="Times New Roman" w:hAnsi="Times New Roman"/>
          <w:sz w:val="24"/>
          <w:szCs w:val="24"/>
          <w:lang w:val="en"/>
        </w:rPr>
        <w:t xml:space="preserve">, 2011;  </w:t>
      </w:r>
      <w:r w:rsidR="00841C41" w:rsidRPr="00ED34AB">
        <w:rPr>
          <w:rStyle w:val="element-citation"/>
          <w:rFonts w:ascii="Times New Roman" w:hAnsi="Times New Roman"/>
          <w:sz w:val="24"/>
          <w:szCs w:val="24"/>
          <w:lang w:val="en"/>
        </w:rPr>
        <w:t xml:space="preserve">Truax </w:t>
      </w:r>
      <w:r w:rsidR="00547D15" w:rsidRPr="00ED34AB">
        <w:rPr>
          <w:rStyle w:val="element-citation"/>
          <w:rFonts w:ascii="Times New Roman" w:hAnsi="Times New Roman"/>
          <w:sz w:val="24"/>
          <w:szCs w:val="24"/>
          <w:lang w:val="en"/>
        </w:rPr>
        <w:t>&amp;</w:t>
      </w:r>
      <w:r w:rsidR="00841C41" w:rsidRPr="00ED34AB">
        <w:rPr>
          <w:rStyle w:val="element-citation"/>
          <w:rFonts w:ascii="Times New Roman" w:hAnsi="Times New Roman"/>
          <w:sz w:val="24"/>
          <w:szCs w:val="24"/>
          <w:lang w:val="en"/>
        </w:rPr>
        <w:t xml:space="preserve"> </w:t>
      </w:r>
      <w:proofErr w:type="spellStart"/>
      <w:r w:rsidR="00841C41" w:rsidRPr="00ED34AB">
        <w:rPr>
          <w:rStyle w:val="element-citation"/>
          <w:rFonts w:ascii="Times New Roman" w:hAnsi="Times New Roman"/>
          <w:sz w:val="24"/>
          <w:szCs w:val="24"/>
          <w:lang w:val="en"/>
        </w:rPr>
        <w:t>Carkhuff</w:t>
      </w:r>
      <w:proofErr w:type="spellEnd"/>
      <w:r w:rsidR="00A83F82" w:rsidRPr="00ED34AB">
        <w:rPr>
          <w:rStyle w:val="element-citation"/>
          <w:rFonts w:ascii="Times New Roman" w:hAnsi="Times New Roman"/>
          <w:sz w:val="24"/>
          <w:szCs w:val="24"/>
          <w:lang w:val="en"/>
        </w:rPr>
        <w:t>, 1967</w:t>
      </w:r>
      <w:r w:rsidR="00160FD8" w:rsidRPr="00ED34AB">
        <w:rPr>
          <w:rFonts w:ascii="Times New Roman" w:hAnsi="Times New Roman"/>
          <w:bCs/>
          <w:sz w:val="24"/>
          <w:szCs w:val="24"/>
        </w:rPr>
        <w:t>)</w:t>
      </w:r>
      <w:r w:rsidR="00D363ED" w:rsidRPr="00ED34AB">
        <w:rPr>
          <w:rFonts w:ascii="Times New Roman" w:hAnsi="Times New Roman"/>
          <w:bCs/>
          <w:sz w:val="24"/>
          <w:szCs w:val="24"/>
        </w:rPr>
        <w:t xml:space="preserve">; and as such, </w:t>
      </w:r>
      <w:r w:rsidR="004143D5" w:rsidRPr="00ED34AB">
        <w:rPr>
          <w:rFonts w:ascii="Times New Roman" w:hAnsi="Times New Roman"/>
          <w:bCs/>
          <w:sz w:val="24"/>
          <w:szCs w:val="24"/>
        </w:rPr>
        <w:t>this supportive relationship is</w:t>
      </w:r>
      <w:r w:rsidR="00D363ED" w:rsidRPr="00ED34AB">
        <w:rPr>
          <w:rFonts w:ascii="Times New Roman" w:hAnsi="Times New Roman"/>
          <w:bCs/>
          <w:sz w:val="24"/>
          <w:szCs w:val="24"/>
        </w:rPr>
        <w:t xml:space="preserve"> a key part of the effectiveness of the therapeutic process</w:t>
      </w:r>
      <w:r w:rsidR="004143D5" w:rsidRPr="00ED34AB">
        <w:rPr>
          <w:rFonts w:ascii="Times New Roman" w:hAnsi="Times New Roman"/>
          <w:bCs/>
          <w:sz w:val="24"/>
          <w:szCs w:val="24"/>
        </w:rPr>
        <w:t>.</w:t>
      </w:r>
      <w:r w:rsidR="0006530F" w:rsidRPr="00ED34AB">
        <w:rPr>
          <w:rFonts w:ascii="Times New Roman" w:hAnsi="Times New Roman"/>
          <w:sz w:val="24"/>
          <w:szCs w:val="24"/>
        </w:rPr>
        <w:t xml:space="preserve"> </w:t>
      </w:r>
    </w:p>
    <w:p w14:paraId="58FCE09C" w14:textId="77777777" w:rsidR="00C2481C" w:rsidRPr="00ED34AB" w:rsidRDefault="00C2481C" w:rsidP="00ED34AB">
      <w:pPr>
        <w:spacing w:line="480" w:lineRule="auto"/>
        <w:rPr>
          <w:rFonts w:ascii="Times New Roman" w:hAnsi="Times New Roman"/>
          <w:sz w:val="24"/>
          <w:szCs w:val="24"/>
        </w:rPr>
      </w:pPr>
    </w:p>
    <w:p w14:paraId="784197F6" w14:textId="301258B7" w:rsidR="00C2481C" w:rsidRPr="00ED34AB" w:rsidRDefault="003C4C6A" w:rsidP="00ED34AB">
      <w:pPr>
        <w:autoSpaceDE w:val="0"/>
        <w:autoSpaceDN w:val="0"/>
        <w:adjustRightInd w:val="0"/>
        <w:spacing w:after="0" w:line="480" w:lineRule="auto"/>
        <w:rPr>
          <w:rFonts w:ascii="Times New Roman" w:hAnsi="Times New Roman"/>
          <w:sz w:val="24"/>
          <w:szCs w:val="24"/>
        </w:rPr>
      </w:pPr>
      <w:r w:rsidRPr="00ED34AB">
        <w:rPr>
          <w:rFonts w:ascii="Times New Roman" w:hAnsi="Times New Roman"/>
          <w:sz w:val="24"/>
          <w:szCs w:val="24"/>
        </w:rPr>
        <w:lastRenderedPageBreak/>
        <w:t xml:space="preserve">Although ACT </w:t>
      </w:r>
      <w:r w:rsidR="00DF6374">
        <w:rPr>
          <w:rFonts w:ascii="Times New Roman" w:hAnsi="Times New Roman"/>
          <w:sz w:val="24"/>
          <w:szCs w:val="24"/>
        </w:rPr>
        <w:t>has been</w:t>
      </w:r>
      <w:r w:rsidRPr="00ED34AB">
        <w:rPr>
          <w:rFonts w:ascii="Times New Roman" w:hAnsi="Times New Roman"/>
          <w:sz w:val="24"/>
          <w:szCs w:val="24"/>
        </w:rPr>
        <w:t xml:space="preserve"> evaluated </w:t>
      </w:r>
      <w:r w:rsidR="00810BE4" w:rsidRPr="00ED34AB">
        <w:rPr>
          <w:rFonts w:ascii="Times New Roman" w:hAnsi="Times New Roman"/>
          <w:sz w:val="24"/>
          <w:szCs w:val="24"/>
        </w:rPr>
        <w:t xml:space="preserve">as </w:t>
      </w:r>
      <w:r w:rsidRPr="00ED34AB">
        <w:rPr>
          <w:rFonts w:ascii="Times New Roman" w:hAnsi="Times New Roman"/>
          <w:sz w:val="24"/>
          <w:szCs w:val="24"/>
        </w:rPr>
        <w:t>being effective in different field</w:t>
      </w:r>
      <w:r w:rsidR="005C33D4" w:rsidRPr="00ED34AB">
        <w:rPr>
          <w:rFonts w:ascii="Times New Roman" w:hAnsi="Times New Roman"/>
          <w:sz w:val="24"/>
          <w:szCs w:val="24"/>
        </w:rPr>
        <w:t>s</w:t>
      </w:r>
      <w:r w:rsidRPr="00ED34AB">
        <w:rPr>
          <w:rFonts w:ascii="Times New Roman" w:hAnsi="Times New Roman"/>
          <w:sz w:val="24"/>
          <w:szCs w:val="24"/>
        </w:rPr>
        <w:t>, its efficacy i</w:t>
      </w:r>
      <w:r w:rsidR="00C2481C" w:rsidRPr="00ED34AB">
        <w:rPr>
          <w:rFonts w:ascii="Times New Roman" w:hAnsi="Times New Roman"/>
          <w:sz w:val="24"/>
          <w:szCs w:val="24"/>
        </w:rPr>
        <w:t>s contra</w:t>
      </w:r>
      <w:r w:rsidR="0017681B" w:rsidRPr="00ED34AB">
        <w:rPr>
          <w:rFonts w:ascii="Times New Roman" w:hAnsi="Times New Roman"/>
          <w:sz w:val="24"/>
          <w:szCs w:val="24"/>
        </w:rPr>
        <w:t>-</w:t>
      </w:r>
      <w:r w:rsidR="00C2481C" w:rsidRPr="00ED34AB">
        <w:rPr>
          <w:rFonts w:ascii="Times New Roman" w:hAnsi="Times New Roman"/>
          <w:sz w:val="24"/>
          <w:szCs w:val="24"/>
        </w:rPr>
        <w:t xml:space="preserve">indicated when </w:t>
      </w:r>
      <w:r w:rsidR="003B25D6" w:rsidRPr="00ED34AB">
        <w:rPr>
          <w:rFonts w:ascii="Times New Roman" w:hAnsi="Times New Roman"/>
          <w:sz w:val="24"/>
          <w:szCs w:val="24"/>
        </w:rPr>
        <w:t xml:space="preserve">it is </w:t>
      </w:r>
      <w:r w:rsidR="00C2481C" w:rsidRPr="00ED34AB">
        <w:rPr>
          <w:rFonts w:ascii="Times New Roman" w:hAnsi="Times New Roman"/>
          <w:sz w:val="24"/>
          <w:szCs w:val="24"/>
        </w:rPr>
        <w:t xml:space="preserve">applied to </w:t>
      </w:r>
      <w:r w:rsidR="009F3B4B" w:rsidRPr="00ED34AB">
        <w:rPr>
          <w:rFonts w:ascii="Times New Roman" w:hAnsi="Times New Roman"/>
          <w:sz w:val="24"/>
          <w:szCs w:val="24"/>
        </w:rPr>
        <w:t xml:space="preserve">clients whose </w:t>
      </w:r>
      <w:r w:rsidR="00C2481C" w:rsidRPr="00ED34AB">
        <w:rPr>
          <w:rFonts w:ascii="Times New Roman" w:hAnsi="Times New Roman"/>
          <w:sz w:val="24"/>
          <w:szCs w:val="24"/>
        </w:rPr>
        <w:t>external situations or behaviours can and should be controlled</w:t>
      </w:r>
      <w:r w:rsidR="00853B01" w:rsidRPr="00ED34AB">
        <w:rPr>
          <w:rFonts w:ascii="Times New Roman" w:hAnsi="Times New Roman"/>
          <w:sz w:val="24"/>
          <w:szCs w:val="24"/>
        </w:rPr>
        <w:t xml:space="preserve"> (Hayes </w:t>
      </w:r>
      <w:r w:rsidR="00547D15" w:rsidRPr="00ED34AB">
        <w:rPr>
          <w:rFonts w:ascii="Times New Roman" w:hAnsi="Times New Roman"/>
          <w:sz w:val="24"/>
          <w:szCs w:val="24"/>
        </w:rPr>
        <w:t>&amp;</w:t>
      </w:r>
      <w:r w:rsidR="00853B01" w:rsidRPr="00ED34AB">
        <w:rPr>
          <w:rFonts w:ascii="Times New Roman" w:hAnsi="Times New Roman"/>
          <w:sz w:val="24"/>
          <w:szCs w:val="24"/>
        </w:rPr>
        <w:t xml:space="preserve"> </w:t>
      </w:r>
      <w:proofErr w:type="spellStart"/>
      <w:r w:rsidR="00853B01" w:rsidRPr="00ED34AB">
        <w:rPr>
          <w:rFonts w:ascii="Times New Roman" w:hAnsi="Times New Roman"/>
          <w:sz w:val="24"/>
          <w:szCs w:val="24"/>
        </w:rPr>
        <w:t>Pankey</w:t>
      </w:r>
      <w:proofErr w:type="spellEnd"/>
      <w:r w:rsidR="00853B01" w:rsidRPr="00ED34AB">
        <w:rPr>
          <w:rFonts w:ascii="Times New Roman" w:hAnsi="Times New Roman"/>
          <w:sz w:val="24"/>
          <w:szCs w:val="24"/>
        </w:rPr>
        <w:t>, 2004)</w:t>
      </w:r>
      <w:r w:rsidR="00C2481C" w:rsidRPr="00ED34AB">
        <w:rPr>
          <w:rFonts w:ascii="Times New Roman" w:hAnsi="Times New Roman"/>
          <w:sz w:val="24"/>
          <w:szCs w:val="24"/>
        </w:rPr>
        <w:t xml:space="preserve">.  For example, a person subjected to domestic violence or an abusive relationship from their intimate partner may be encouraged to accept feelings of anger and shame, but should not be encouraged to accept the abusive situation they are in.  </w:t>
      </w:r>
      <w:r w:rsidR="00853B01" w:rsidRPr="00ED34AB">
        <w:rPr>
          <w:rFonts w:ascii="Times New Roman" w:hAnsi="Times New Roman"/>
          <w:sz w:val="24"/>
          <w:szCs w:val="24"/>
        </w:rPr>
        <w:t>Moreover</w:t>
      </w:r>
      <w:r w:rsidR="003B25D6" w:rsidRPr="00ED34AB">
        <w:rPr>
          <w:rFonts w:ascii="Times New Roman" w:hAnsi="Times New Roman"/>
          <w:sz w:val="24"/>
          <w:szCs w:val="24"/>
        </w:rPr>
        <w:t>,</w:t>
      </w:r>
      <w:r w:rsidR="00853B01" w:rsidRPr="00ED34AB">
        <w:rPr>
          <w:rFonts w:ascii="Times New Roman" w:hAnsi="Times New Roman"/>
          <w:sz w:val="24"/>
          <w:szCs w:val="24"/>
        </w:rPr>
        <w:t xml:space="preserve"> if a person wants to self-harm, or put their physical </w:t>
      </w:r>
      <w:r w:rsidR="00E56685" w:rsidRPr="00ED34AB">
        <w:rPr>
          <w:rFonts w:ascii="Times New Roman" w:hAnsi="Times New Roman"/>
          <w:sz w:val="24"/>
          <w:szCs w:val="24"/>
        </w:rPr>
        <w:t xml:space="preserve">or mental </w:t>
      </w:r>
      <w:r w:rsidR="00853B01" w:rsidRPr="00ED34AB">
        <w:rPr>
          <w:rFonts w:ascii="Times New Roman" w:hAnsi="Times New Roman"/>
          <w:sz w:val="24"/>
          <w:szCs w:val="24"/>
        </w:rPr>
        <w:t>health or safety at risk, ACT may not be an appropriate therapy for them.</w:t>
      </w:r>
    </w:p>
    <w:p w14:paraId="076FA9AA" w14:textId="77777777" w:rsidR="00BF40EF" w:rsidRPr="00ED34AB" w:rsidRDefault="00BF40EF" w:rsidP="00ED34AB">
      <w:pPr>
        <w:spacing w:line="480" w:lineRule="auto"/>
        <w:rPr>
          <w:rFonts w:ascii="Times New Roman" w:hAnsi="Times New Roman"/>
          <w:i/>
          <w:sz w:val="24"/>
          <w:szCs w:val="24"/>
          <w:u w:val="single"/>
        </w:rPr>
      </w:pPr>
    </w:p>
    <w:p w14:paraId="61CC8472" w14:textId="77777777" w:rsidR="00BF40EF" w:rsidRPr="001D41A6" w:rsidRDefault="00592887" w:rsidP="001D41A6">
      <w:pPr>
        <w:pStyle w:val="Heading1"/>
        <w:rPr>
          <w:i/>
          <w:iCs/>
        </w:rPr>
      </w:pPr>
      <w:r w:rsidRPr="001D41A6">
        <w:rPr>
          <w:i/>
          <w:iCs/>
        </w:rPr>
        <w:t>R</w:t>
      </w:r>
      <w:r w:rsidR="00BF40EF" w:rsidRPr="001D41A6">
        <w:rPr>
          <w:i/>
          <w:iCs/>
        </w:rPr>
        <w:t xml:space="preserve">eflections </w:t>
      </w:r>
      <w:r w:rsidRPr="001D41A6">
        <w:rPr>
          <w:i/>
          <w:iCs/>
        </w:rPr>
        <w:t>on the outcomes achieved by ACT</w:t>
      </w:r>
    </w:p>
    <w:p w14:paraId="7E01F143" w14:textId="71B240ED" w:rsidR="00844367" w:rsidRPr="00ED34AB" w:rsidRDefault="00EA432E" w:rsidP="00ED34AB">
      <w:pPr>
        <w:spacing w:line="480" w:lineRule="auto"/>
        <w:rPr>
          <w:rFonts w:ascii="Times New Roman" w:hAnsi="Times New Roman"/>
          <w:sz w:val="24"/>
          <w:szCs w:val="24"/>
        </w:rPr>
      </w:pPr>
      <w:r w:rsidRPr="00ED34AB">
        <w:rPr>
          <w:rFonts w:ascii="Times New Roman" w:hAnsi="Times New Roman"/>
          <w:sz w:val="24"/>
          <w:szCs w:val="24"/>
        </w:rPr>
        <w:t>ACT was very effective in enabling me to learn to manage my mental health needs in the workplace</w:t>
      </w:r>
      <w:r w:rsidR="003454E0" w:rsidRPr="00ED34AB">
        <w:rPr>
          <w:rFonts w:ascii="Times New Roman" w:hAnsi="Times New Roman"/>
          <w:sz w:val="24"/>
          <w:szCs w:val="24"/>
        </w:rPr>
        <w:t>.  T</w:t>
      </w:r>
      <w:r w:rsidRPr="00ED34AB">
        <w:rPr>
          <w:rFonts w:ascii="Times New Roman" w:hAnsi="Times New Roman"/>
          <w:sz w:val="24"/>
          <w:szCs w:val="24"/>
        </w:rPr>
        <w:t xml:space="preserve">he empathic relationship that the therapist built with me, the interventions introduced through the therapy, and my own </w:t>
      </w:r>
      <w:r w:rsidR="00502D60" w:rsidRPr="00ED34AB">
        <w:rPr>
          <w:rFonts w:ascii="Times New Roman" w:hAnsi="Times New Roman"/>
          <w:sz w:val="24"/>
          <w:szCs w:val="24"/>
        </w:rPr>
        <w:t>‘expertise</w:t>
      </w:r>
      <w:r w:rsidR="00961BB5" w:rsidRPr="00ED34AB">
        <w:rPr>
          <w:rFonts w:ascii="Times New Roman" w:hAnsi="Times New Roman"/>
          <w:sz w:val="24"/>
          <w:szCs w:val="24"/>
        </w:rPr>
        <w:t>-by-experience’</w:t>
      </w:r>
      <w:r w:rsidR="00502D60" w:rsidRPr="00ED34AB">
        <w:rPr>
          <w:rFonts w:ascii="Times New Roman" w:hAnsi="Times New Roman"/>
          <w:sz w:val="24"/>
          <w:szCs w:val="24"/>
        </w:rPr>
        <w:t xml:space="preserve">, generated from </w:t>
      </w:r>
      <w:r w:rsidR="00961BB5" w:rsidRPr="00ED34AB">
        <w:rPr>
          <w:rFonts w:ascii="Times New Roman" w:hAnsi="Times New Roman"/>
          <w:sz w:val="24"/>
          <w:szCs w:val="24"/>
        </w:rPr>
        <w:t xml:space="preserve">receiving </w:t>
      </w:r>
      <w:r w:rsidR="00E74152" w:rsidRPr="00ED34AB">
        <w:rPr>
          <w:rFonts w:ascii="Times New Roman" w:hAnsi="Times New Roman"/>
          <w:sz w:val="24"/>
          <w:szCs w:val="24"/>
        </w:rPr>
        <w:t xml:space="preserve">CBT in the past, and </w:t>
      </w:r>
      <w:r w:rsidR="00D71E84" w:rsidRPr="00ED34AB">
        <w:rPr>
          <w:rFonts w:ascii="Times New Roman" w:hAnsi="Times New Roman"/>
          <w:sz w:val="24"/>
          <w:szCs w:val="24"/>
        </w:rPr>
        <w:t>from</w:t>
      </w:r>
      <w:r w:rsidR="00961BB5" w:rsidRPr="00ED34AB">
        <w:rPr>
          <w:rFonts w:ascii="Times New Roman" w:hAnsi="Times New Roman"/>
          <w:sz w:val="24"/>
          <w:szCs w:val="24"/>
        </w:rPr>
        <w:t xml:space="preserve"> being </w:t>
      </w:r>
      <w:r w:rsidR="00E74152" w:rsidRPr="00ED34AB">
        <w:rPr>
          <w:rFonts w:ascii="Times New Roman" w:hAnsi="Times New Roman"/>
          <w:sz w:val="24"/>
          <w:szCs w:val="24"/>
        </w:rPr>
        <w:t>an expert in understanding the experiences of recovery (</w:t>
      </w:r>
      <w:r w:rsidR="00A370E1" w:rsidRPr="00ED34AB">
        <w:rPr>
          <w:rFonts w:ascii="Times New Roman" w:hAnsi="Times New Roman"/>
          <w:sz w:val="24"/>
          <w:szCs w:val="24"/>
        </w:rPr>
        <w:t>Fox</w:t>
      </w:r>
      <w:r w:rsidR="00E74152" w:rsidRPr="00ED34AB">
        <w:rPr>
          <w:rFonts w:ascii="Times New Roman" w:hAnsi="Times New Roman"/>
          <w:sz w:val="24"/>
          <w:szCs w:val="24"/>
        </w:rPr>
        <w:t xml:space="preserve">, </w:t>
      </w:r>
      <w:r w:rsidR="00810BE4" w:rsidRPr="00ED34AB">
        <w:rPr>
          <w:rFonts w:ascii="Times New Roman" w:hAnsi="Times New Roman"/>
          <w:sz w:val="24"/>
          <w:szCs w:val="24"/>
        </w:rPr>
        <w:t xml:space="preserve">2011; </w:t>
      </w:r>
      <w:r w:rsidR="00E74152" w:rsidRPr="00ED34AB">
        <w:rPr>
          <w:rFonts w:ascii="Times New Roman" w:hAnsi="Times New Roman"/>
          <w:sz w:val="24"/>
          <w:szCs w:val="24"/>
        </w:rPr>
        <w:t>2016)</w:t>
      </w:r>
      <w:r w:rsidR="00D71E84" w:rsidRPr="00ED34AB">
        <w:rPr>
          <w:rFonts w:ascii="Times New Roman" w:hAnsi="Times New Roman"/>
          <w:sz w:val="24"/>
          <w:szCs w:val="24"/>
        </w:rPr>
        <w:t>,</w:t>
      </w:r>
      <w:r w:rsidR="00961BB5" w:rsidRPr="00ED34AB">
        <w:rPr>
          <w:rFonts w:ascii="Times New Roman" w:hAnsi="Times New Roman"/>
          <w:sz w:val="24"/>
          <w:szCs w:val="24"/>
        </w:rPr>
        <w:t xml:space="preserve"> </w:t>
      </w:r>
      <w:r w:rsidR="0050559A" w:rsidRPr="00ED34AB">
        <w:rPr>
          <w:rFonts w:ascii="Times New Roman" w:hAnsi="Times New Roman"/>
          <w:sz w:val="24"/>
          <w:szCs w:val="24"/>
        </w:rPr>
        <w:t>en</w:t>
      </w:r>
      <w:r w:rsidR="00502D60" w:rsidRPr="00ED34AB">
        <w:rPr>
          <w:rFonts w:ascii="Times New Roman" w:hAnsi="Times New Roman"/>
          <w:sz w:val="24"/>
          <w:szCs w:val="24"/>
        </w:rPr>
        <w:t>abled me to implement the techniques suggested by the therapist</w:t>
      </w:r>
      <w:r w:rsidR="0050559A" w:rsidRPr="00ED34AB">
        <w:rPr>
          <w:rFonts w:ascii="Times New Roman" w:hAnsi="Times New Roman"/>
          <w:sz w:val="24"/>
          <w:szCs w:val="24"/>
        </w:rPr>
        <w:t xml:space="preserve">. </w:t>
      </w:r>
      <w:r w:rsidR="00961BB5" w:rsidRPr="00ED34AB">
        <w:rPr>
          <w:rFonts w:ascii="Times New Roman" w:hAnsi="Times New Roman"/>
          <w:sz w:val="24"/>
          <w:szCs w:val="24"/>
        </w:rPr>
        <w:t xml:space="preserve"> </w:t>
      </w:r>
      <w:r w:rsidR="00450875" w:rsidRPr="00ED34AB">
        <w:rPr>
          <w:rFonts w:ascii="Times New Roman" w:hAnsi="Times New Roman"/>
          <w:sz w:val="24"/>
          <w:szCs w:val="24"/>
        </w:rPr>
        <w:t>ACT helped me to connect my actions with the achievement of values that were important and meaningful in my life.  I valued more quality time with my family and wanted to focus less on negative issues at work</w:t>
      </w:r>
      <w:r w:rsidR="00810BE4" w:rsidRPr="00ED34AB">
        <w:rPr>
          <w:rFonts w:ascii="Times New Roman" w:hAnsi="Times New Roman"/>
          <w:sz w:val="24"/>
          <w:szCs w:val="24"/>
        </w:rPr>
        <w:t>; moreover</w:t>
      </w:r>
      <w:r w:rsidR="00863083" w:rsidRPr="00ED34AB">
        <w:rPr>
          <w:rFonts w:ascii="Times New Roman" w:hAnsi="Times New Roman"/>
          <w:sz w:val="24"/>
          <w:szCs w:val="24"/>
        </w:rPr>
        <w:t>,</w:t>
      </w:r>
      <w:r w:rsidR="00810BE4" w:rsidRPr="00ED34AB">
        <w:rPr>
          <w:rFonts w:ascii="Times New Roman" w:hAnsi="Times New Roman"/>
          <w:sz w:val="24"/>
          <w:szCs w:val="24"/>
        </w:rPr>
        <w:t xml:space="preserve"> I </w:t>
      </w:r>
      <w:r w:rsidR="00D71E84" w:rsidRPr="00ED34AB">
        <w:rPr>
          <w:rFonts w:ascii="Times New Roman" w:hAnsi="Times New Roman"/>
          <w:sz w:val="24"/>
          <w:szCs w:val="24"/>
        </w:rPr>
        <w:t>was willing to take committed action to achieve this</w:t>
      </w:r>
      <w:r w:rsidR="00450875" w:rsidRPr="00ED34AB">
        <w:rPr>
          <w:rFonts w:ascii="Times New Roman" w:hAnsi="Times New Roman"/>
          <w:sz w:val="24"/>
          <w:szCs w:val="24"/>
        </w:rPr>
        <w:t xml:space="preserve">.  </w:t>
      </w:r>
    </w:p>
    <w:p w14:paraId="2B918E1A" w14:textId="77777777" w:rsidR="00844367" w:rsidRPr="00ED34AB" w:rsidRDefault="00844367" w:rsidP="00ED34AB">
      <w:pPr>
        <w:spacing w:line="480" w:lineRule="auto"/>
        <w:rPr>
          <w:rFonts w:ascii="Times New Roman" w:hAnsi="Times New Roman"/>
          <w:sz w:val="24"/>
          <w:szCs w:val="24"/>
        </w:rPr>
      </w:pPr>
    </w:p>
    <w:p w14:paraId="0A05518B" w14:textId="4C975BEA" w:rsidR="002C2A2B" w:rsidRPr="00ED34AB" w:rsidRDefault="00450875" w:rsidP="00ED34AB">
      <w:pPr>
        <w:spacing w:line="480" w:lineRule="auto"/>
        <w:rPr>
          <w:rFonts w:ascii="Times New Roman" w:hAnsi="Times New Roman"/>
          <w:sz w:val="24"/>
          <w:szCs w:val="24"/>
        </w:rPr>
      </w:pPr>
      <w:r w:rsidRPr="00ED34AB">
        <w:rPr>
          <w:rFonts w:ascii="Times New Roman" w:hAnsi="Times New Roman"/>
          <w:sz w:val="24"/>
          <w:szCs w:val="24"/>
        </w:rPr>
        <w:t>I established that the strategies I had tried before using ACT had not enabled me to achieve my goals</w:t>
      </w:r>
      <w:r w:rsidR="007F5191" w:rsidRPr="00ED34AB">
        <w:rPr>
          <w:rFonts w:ascii="Times New Roman" w:hAnsi="Times New Roman"/>
          <w:sz w:val="24"/>
          <w:szCs w:val="24"/>
        </w:rPr>
        <w:t>, so I needed a new approach</w:t>
      </w:r>
      <w:r w:rsidRPr="00ED34AB">
        <w:rPr>
          <w:rFonts w:ascii="Times New Roman" w:hAnsi="Times New Roman"/>
          <w:sz w:val="24"/>
          <w:szCs w:val="24"/>
        </w:rPr>
        <w:t xml:space="preserve">.  </w:t>
      </w:r>
      <w:r w:rsidR="00BF40EF" w:rsidRPr="00ED34AB">
        <w:rPr>
          <w:rFonts w:ascii="Times New Roman" w:hAnsi="Times New Roman"/>
          <w:sz w:val="24"/>
          <w:szCs w:val="24"/>
        </w:rPr>
        <w:t xml:space="preserve">Before receiving ACT, I had worked so </w:t>
      </w:r>
      <w:r w:rsidR="00176C94" w:rsidRPr="00ED34AB">
        <w:rPr>
          <w:rFonts w:ascii="Times New Roman" w:hAnsi="Times New Roman"/>
          <w:sz w:val="24"/>
          <w:szCs w:val="24"/>
        </w:rPr>
        <w:t xml:space="preserve">hard to interrupt negative and destructive thought </w:t>
      </w:r>
      <w:r w:rsidR="00BF40EF" w:rsidRPr="00ED34AB">
        <w:rPr>
          <w:rFonts w:ascii="Times New Roman" w:hAnsi="Times New Roman"/>
          <w:sz w:val="24"/>
          <w:szCs w:val="24"/>
        </w:rPr>
        <w:t>patterns, to distract myself</w:t>
      </w:r>
      <w:r w:rsidR="00A578C4" w:rsidRPr="00ED34AB">
        <w:rPr>
          <w:rFonts w:ascii="Times New Roman" w:hAnsi="Times New Roman"/>
          <w:sz w:val="24"/>
          <w:szCs w:val="24"/>
        </w:rPr>
        <w:t>,</w:t>
      </w:r>
      <w:r w:rsidR="00BF40EF" w:rsidRPr="00ED34AB">
        <w:rPr>
          <w:rFonts w:ascii="Times New Roman" w:hAnsi="Times New Roman"/>
          <w:sz w:val="24"/>
          <w:szCs w:val="24"/>
        </w:rPr>
        <w:t xml:space="preserve"> and to fight </w:t>
      </w:r>
      <w:r w:rsidR="00A578C4" w:rsidRPr="00ED34AB">
        <w:rPr>
          <w:rFonts w:ascii="Times New Roman" w:hAnsi="Times New Roman"/>
          <w:sz w:val="24"/>
          <w:szCs w:val="24"/>
        </w:rPr>
        <w:t xml:space="preserve">negative </w:t>
      </w:r>
      <w:r w:rsidR="00BF40EF" w:rsidRPr="00ED34AB">
        <w:rPr>
          <w:rFonts w:ascii="Times New Roman" w:hAnsi="Times New Roman"/>
          <w:sz w:val="24"/>
          <w:szCs w:val="24"/>
        </w:rPr>
        <w:t xml:space="preserve">thoughts.  </w:t>
      </w:r>
      <w:r w:rsidR="007E405F" w:rsidRPr="00ED34AB">
        <w:rPr>
          <w:rFonts w:ascii="Times New Roman" w:hAnsi="Times New Roman"/>
          <w:sz w:val="24"/>
          <w:szCs w:val="24"/>
        </w:rPr>
        <w:t xml:space="preserve">I </w:t>
      </w:r>
      <w:r w:rsidR="00D71E84" w:rsidRPr="00ED34AB">
        <w:rPr>
          <w:rFonts w:ascii="Times New Roman" w:hAnsi="Times New Roman"/>
          <w:sz w:val="24"/>
          <w:szCs w:val="24"/>
        </w:rPr>
        <w:t xml:space="preserve">had previously </w:t>
      </w:r>
      <w:r w:rsidR="007E405F" w:rsidRPr="00ED34AB">
        <w:rPr>
          <w:rFonts w:ascii="Times New Roman" w:hAnsi="Times New Roman"/>
          <w:sz w:val="24"/>
          <w:szCs w:val="24"/>
        </w:rPr>
        <w:t>ruminate</w:t>
      </w:r>
      <w:r w:rsidR="00D71E84" w:rsidRPr="00ED34AB">
        <w:rPr>
          <w:rFonts w:ascii="Times New Roman" w:hAnsi="Times New Roman"/>
          <w:sz w:val="24"/>
          <w:szCs w:val="24"/>
        </w:rPr>
        <w:t xml:space="preserve">d </w:t>
      </w:r>
      <w:r w:rsidR="007E405F" w:rsidRPr="00ED34AB">
        <w:rPr>
          <w:rFonts w:ascii="Times New Roman" w:hAnsi="Times New Roman"/>
          <w:sz w:val="24"/>
          <w:szCs w:val="24"/>
        </w:rPr>
        <w:t xml:space="preserve">over </w:t>
      </w:r>
      <w:r w:rsidR="00863083" w:rsidRPr="00ED34AB">
        <w:rPr>
          <w:rFonts w:ascii="Times New Roman" w:hAnsi="Times New Roman"/>
          <w:sz w:val="24"/>
          <w:szCs w:val="24"/>
        </w:rPr>
        <w:t>a</w:t>
      </w:r>
      <w:r w:rsidR="007E405F" w:rsidRPr="00ED34AB">
        <w:rPr>
          <w:rFonts w:ascii="Times New Roman" w:hAnsi="Times New Roman"/>
          <w:sz w:val="24"/>
          <w:szCs w:val="24"/>
        </w:rPr>
        <w:t xml:space="preserve"> problem, tr</w:t>
      </w:r>
      <w:r w:rsidR="00D71E84" w:rsidRPr="00ED34AB">
        <w:rPr>
          <w:rFonts w:ascii="Times New Roman" w:hAnsi="Times New Roman"/>
          <w:sz w:val="24"/>
          <w:szCs w:val="24"/>
        </w:rPr>
        <w:t>ied</w:t>
      </w:r>
      <w:r w:rsidR="007E405F" w:rsidRPr="00ED34AB">
        <w:rPr>
          <w:rFonts w:ascii="Times New Roman" w:hAnsi="Times New Roman"/>
          <w:sz w:val="24"/>
          <w:szCs w:val="24"/>
        </w:rPr>
        <w:t xml:space="preserve"> to remember what had been said, </w:t>
      </w:r>
      <w:r w:rsidR="00D71E84" w:rsidRPr="00ED34AB">
        <w:rPr>
          <w:rFonts w:ascii="Times New Roman" w:hAnsi="Times New Roman"/>
          <w:sz w:val="24"/>
          <w:szCs w:val="24"/>
        </w:rPr>
        <w:t xml:space="preserve">and to </w:t>
      </w:r>
      <w:r w:rsidR="007E405F" w:rsidRPr="00ED34AB">
        <w:rPr>
          <w:rFonts w:ascii="Times New Roman" w:hAnsi="Times New Roman"/>
          <w:sz w:val="24"/>
          <w:szCs w:val="24"/>
        </w:rPr>
        <w:t xml:space="preserve">analyse it for its truth, </w:t>
      </w:r>
      <w:r w:rsidR="00D71E84" w:rsidRPr="00ED34AB">
        <w:rPr>
          <w:rFonts w:ascii="Times New Roman" w:hAnsi="Times New Roman"/>
          <w:sz w:val="24"/>
          <w:szCs w:val="24"/>
        </w:rPr>
        <w:t xml:space="preserve">and then attempted </w:t>
      </w:r>
      <w:r w:rsidR="007E405F" w:rsidRPr="00ED34AB">
        <w:rPr>
          <w:rFonts w:ascii="Times New Roman" w:hAnsi="Times New Roman"/>
          <w:sz w:val="24"/>
          <w:szCs w:val="24"/>
        </w:rPr>
        <w:t xml:space="preserve">to contradict the negative thought and fight </w:t>
      </w:r>
      <w:r w:rsidR="007E405F" w:rsidRPr="00ED34AB">
        <w:rPr>
          <w:rFonts w:ascii="Times New Roman" w:hAnsi="Times New Roman"/>
          <w:sz w:val="24"/>
          <w:szCs w:val="24"/>
        </w:rPr>
        <w:lastRenderedPageBreak/>
        <w:t xml:space="preserve">with it.  </w:t>
      </w:r>
      <w:r w:rsidR="00592887" w:rsidRPr="00ED34AB">
        <w:rPr>
          <w:rFonts w:ascii="Times New Roman" w:hAnsi="Times New Roman"/>
          <w:sz w:val="24"/>
          <w:szCs w:val="24"/>
        </w:rPr>
        <w:t>ACT taught me to stop</w:t>
      </w:r>
      <w:r w:rsidR="00BF40EF" w:rsidRPr="00ED34AB">
        <w:rPr>
          <w:rFonts w:ascii="Times New Roman" w:hAnsi="Times New Roman"/>
          <w:sz w:val="24"/>
          <w:szCs w:val="24"/>
        </w:rPr>
        <w:t xml:space="preserve"> battling with the</w:t>
      </w:r>
      <w:r w:rsidR="007E405F" w:rsidRPr="00ED34AB">
        <w:rPr>
          <w:rFonts w:ascii="Times New Roman" w:hAnsi="Times New Roman"/>
          <w:sz w:val="24"/>
          <w:szCs w:val="24"/>
        </w:rPr>
        <w:t xml:space="preserve"> thoughts</w:t>
      </w:r>
      <w:r w:rsidR="00BF40EF" w:rsidRPr="00ED34AB">
        <w:rPr>
          <w:rFonts w:ascii="Times New Roman" w:hAnsi="Times New Roman"/>
          <w:sz w:val="24"/>
          <w:szCs w:val="24"/>
        </w:rPr>
        <w:t xml:space="preserve">, and </w:t>
      </w:r>
      <w:r w:rsidR="00592887" w:rsidRPr="00ED34AB">
        <w:rPr>
          <w:rFonts w:ascii="Times New Roman" w:hAnsi="Times New Roman"/>
          <w:sz w:val="24"/>
          <w:szCs w:val="24"/>
        </w:rPr>
        <w:t xml:space="preserve">to stop </w:t>
      </w:r>
      <w:r w:rsidR="00BF40EF" w:rsidRPr="00ED34AB">
        <w:rPr>
          <w:rFonts w:ascii="Times New Roman" w:hAnsi="Times New Roman"/>
          <w:sz w:val="24"/>
          <w:szCs w:val="24"/>
        </w:rPr>
        <w:t>trying to definitively ignore them</w:t>
      </w:r>
      <w:r w:rsidR="00046DAE" w:rsidRPr="00ED34AB">
        <w:rPr>
          <w:rFonts w:ascii="Times New Roman" w:hAnsi="Times New Roman"/>
          <w:sz w:val="24"/>
          <w:szCs w:val="24"/>
        </w:rPr>
        <w:t>;</w:t>
      </w:r>
      <w:r w:rsidR="00BF40EF" w:rsidRPr="00ED34AB">
        <w:rPr>
          <w:rFonts w:ascii="Times New Roman" w:hAnsi="Times New Roman"/>
          <w:sz w:val="24"/>
          <w:szCs w:val="24"/>
        </w:rPr>
        <w:t xml:space="preserve"> </w:t>
      </w:r>
      <w:r w:rsidR="00C245B8" w:rsidRPr="00ED34AB">
        <w:rPr>
          <w:rFonts w:ascii="Times New Roman" w:hAnsi="Times New Roman"/>
          <w:sz w:val="24"/>
          <w:szCs w:val="24"/>
        </w:rPr>
        <w:t xml:space="preserve">as I </w:t>
      </w:r>
      <w:r w:rsidR="00B44EF0" w:rsidRPr="00ED34AB">
        <w:rPr>
          <w:rFonts w:ascii="Times New Roman" w:hAnsi="Times New Roman"/>
          <w:sz w:val="24"/>
          <w:szCs w:val="24"/>
        </w:rPr>
        <w:t>enacted</w:t>
      </w:r>
      <w:r w:rsidR="00C245B8" w:rsidRPr="00ED34AB">
        <w:rPr>
          <w:rFonts w:ascii="Times New Roman" w:hAnsi="Times New Roman"/>
          <w:sz w:val="24"/>
          <w:szCs w:val="24"/>
        </w:rPr>
        <w:t xml:space="preserve"> these changes, </w:t>
      </w:r>
      <w:r w:rsidR="00BF40EF" w:rsidRPr="00ED34AB">
        <w:rPr>
          <w:rFonts w:ascii="Times New Roman" w:hAnsi="Times New Roman"/>
          <w:sz w:val="24"/>
          <w:szCs w:val="24"/>
        </w:rPr>
        <w:t xml:space="preserve">I began to release the stress. </w:t>
      </w:r>
      <w:r w:rsidRPr="00ED34AB">
        <w:rPr>
          <w:rFonts w:ascii="Times New Roman" w:hAnsi="Times New Roman"/>
          <w:sz w:val="24"/>
          <w:szCs w:val="24"/>
        </w:rPr>
        <w:t>Learning to hold stress lightly and to just ‘let negative thoughts be’ helped me to experience better work/life balance.</w:t>
      </w:r>
      <w:r w:rsidR="005631F9" w:rsidRPr="00ED34AB">
        <w:rPr>
          <w:rFonts w:ascii="Times New Roman" w:hAnsi="Times New Roman"/>
          <w:sz w:val="24"/>
          <w:szCs w:val="24"/>
        </w:rPr>
        <w:t xml:space="preserve">  </w:t>
      </w:r>
      <w:r w:rsidR="00961BB5" w:rsidRPr="00ED34AB">
        <w:rPr>
          <w:rFonts w:ascii="Times New Roman" w:hAnsi="Times New Roman"/>
          <w:sz w:val="24"/>
          <w:szCs w:val="24"/>
        </w:rPr>
        <w:t xml:space="preserve">When </w:t>
      </w:r>
      <w:r w:rsidR="006D615A" w:rsidRPr="00ED34AB">
        <w:rPr>
          <w:rFonts w:ascii="Times New Roman" w:hAnsi="Times New Roman"/>
          <w:sz w:val="24"/>
          <w:szCs w:val="24"/>
        </w:rPr>
        <w:t>practising</w:t>
      </w:r>
      <w:r w:rsidR="004D2749" w:rsidRPr="00ED34AB">
        <w:rPr>
          <w:rFonts w:ascii="Times New Roman" w:hAnsi="Times New Roman"/>
          <w:sz w:val="24"/>
          <w:szCs w:val="24"/>
        </w:rPr>
        <w:t xml:space="preserve"> these techniques</w:t>
      </w:r>
      <w:r w:rsidR="006D615A" w:rsidRPr="00ED34AB">
        <w:rPr>
          <w:rFonts w:ascii="Times New Roman" w:hAnsi="Times New Roman"/>
          <w:sz w:val="24"/>
          <w:szCs w:val="24"/>
        </w:rPr>
        <w:t>,</w:t>
      </w:r>
      <w:r w:rsidR="004D2749" w:rsidRPr="00ED34AB">
        <w:rPr>
          <w:rFonts w:ascii="Times New Roman" w:hAnsi="Times New Roman"/>
          <w:sz w:val="24"/>
          <w:szCs w:val="24"/>
        </w:rPr>
        <w:t xml:space="preserve"> </w:t>
      </w:r>
      <w:r w:rsidR="00844367" w:rsidRPr="00ED34AB">
        <w:rPr>
          <w:rFonts w:ascii="Times New Roman" w:hAnsi="Times New Roman"/>
          <w:sz w:val="24"/>
          <w:szCs w:val="24"/>
        </w:rPr>
        <w:t xml:space="preserve">I would just experience the negative thoughts and allow them to exist, without fighting or contradicting them – I </w:t>
      </w:r>
      <w:r w:rsidR="004D2749" w:rsidRPr="00ED34AB">
        <w:rPr>
          <w:rFonts w:ascii="Times New Roman" w:hAnsi="Times New Roman"/>
          <w:sz w:val="24"/>
          <w:szCs w:val="24"/>
        </w:rPr>
        <w:t>would be in the pres</w:t>
      </w:r>
      <w:r w:rsidR="00844367" w:rsidRPr="00ED34AB">
        <w:rPr>
          <w:rFonts w:ascii="Times New Roman" w:hAnsi="Times New Roman"/>
          <w:sz w:val="24"/>
          <w:szCs w:val="24"/>
        </w:rPr>
        <w:t xml:space="preserve">ent with them and observe them; they thus began to lose their power.  </w:t>
      </w:r>
      <w:r w:rsidR="00B44EF0" w:rsidRPr="00ED34AB">
        <w:rPr>
          <w:rFonts w:ascii="Times New Roman" w:hAnsi="Times New Roman"/>
          <w:sz w:val="24"/>
          <w:szCs w:val="24"/>
        </w:rPr>
        <w:t>Applying</w:t>
      </w:r>
      <w:r w:rsidR="004644EB" w:rsidRPr="00ED34AB">
        <w:rPr>
          <w:rFonts w:ascii="Times New Roman" w:hAnsi="Times New Roman"/>
          <w:sz w:val="24"/>
          <w:szCs w:val="24"/>
        </w:rPr>
        <w:t xml:space="preserve"> ACT began to mediate the stress I experienced in the workplace and to improve my functional performance, as well as my quality of life</w:t>
      </w:r>
      <w:r w:rsidR="00844367" w:rsidRPr="00ED34AB">
        <w:rPr>
          <w:rFonts w:ascii="Times New Roman" w:hAnsi="Times New Roman"/>
          <w:sz w:val="24"/>
          <w:szCs w:val="24"/>
        </w:rPr>
        <w:t xml:space="preserve"> because the thoughts began to lose their power and I was able to ‘observe’ them without engaging with them.</w:t>
      </w:r>
    </w:p>
    <w:p w14:paraId="0915E9A9" w14:textId="77777777" w:rsidR="005631F9" w:rsidRPr="00ED34AB" w:rsidRDefault="005631F9" w:rsidP="00ED34AB">
      <w:pPr>
        <w:spacing w:line="480" w:lineRule="auto"/>
        <w:rPr>
          <w:rFonts w:ascii="Times New Roman" w:hAnsi="Times New Roman"/>
          <w:sz w:val="24"/>
          <w:szCs w:val="24"/>
        </w:rPr>
      </w:pPr>
    </w:p>
    <w:p w14:paraId="28B1B9A9" w14:textId="0DEF9034" w:rsidR="00153063" w:rsidRPr="00ED34AB" w:rsidRDefault="00BF40EF" w:rsidP="00ED34AB">
      <w:pPr>
        <w:spacing w:line="480" w:lineRule="auto"/>
        <w:rPr>
          <w:rFonts w:ascii="Times New Roman" w:hAnsi="Times New Roman"/>
          <w:sz w:val="24"/>
          <w:szCs w:val="24"/>
        </w:rPr>
      </w:pPr>
      <w:r w:rsidRPr="00ED34AB">
        <w:rPr>
          <w:rFonts w:ascii="Times New Roman" w:hAnsi="Times New Roman"/>
          <w:sz w:val="24"/>
          <w:szCs w:val="24"/>
        </w:rPr>
        <w:t>I began to realise</w:t>
      </w:r>
      <w:r w:rsidR="00592887" w:rsidRPr="00ED34AB">
        <w:rPr>
          <w:rFonts w:ascii="Times New Roman" w:hAnsi="Times New Roman"/>
          <w:sz w:val="24"/>
          <w:szCs w:val="24"/>
        </w:rPr>
        <w:t xml:space="preserve"> </w:t>
      </w:r>
      <w:r w:rsidR="002D6C16">
        <w:rPr>
          <w:rFonts w:ascii="Times New Roman" w:hAnsi="Times New Roman"/>
          <w:sz w:val="24"/>
          <w:szCs w:val="24"/>
        </w:rPr>
        <w:t xml:space="preserve">that </w:t>
      </w:r>
      <w:r w:rsidR="00592887" w:rsidRPr="00ED34AB">
        <w:rPr>
          <w:rFonts w:ascii="Times New Roman" w:hAnsi="Times New Roman"/>
          <w:sz w:val="24"/>
          <w:szCs w:val="24"/>
        </w:rPr>
        <w:t>these</w:t>
      </w:r>
      <w:r w:rsidR="001416FE" w:rsidRPr="00ED34AB">
        <w:rPr>
          <w:rFonts w:ascii="Times New Roman" w:hAnsi="Times New Roman"/>
          <w:sz w:val="24"/>
          <w:szCs w:val="24"/>
        </w:rPr>
        <w:t xml:space="preserve"> thoughts and feelings </w:t>
      </w:r>
      <w:r w:rsidR="00592887" w:rsidRPr="00ED34AB">
        <w:rPr>
          <w:rFonts w:ascii="Times New Roman" w:hAnsi="Times New Roman"/>
          <w:sz w:val="24"/>
          <w:szCs w:val="24"/>
        </w:rPr>
        <w:t xml:space="preserve">of paranoia </w:t>
      </w:r>
      <w:r w:rsidR="001416FE" w:rsidRPr="00ED34AB">
        <w:rPr>
          <w:rFonts w:ascii="Times New Roman" w:hAnsi="Times New Roman"/>
          <w:sz w:val="24"/>
          <w:szCs w:val="24"/>
        </w:rPr>
        <w:t>could</w:t>
      </w:r>
      <w:r w:rsidR="004D2749" w:rsidRPr="00ED34AB">
        <w:rPr>
          <w:rFonts w:ascii="Times New Roman" w:hAnsi="Times New Roman"/>
          <w:sz w:val="24"/>
          <w:szCs w:val="24"/>
        </w:rPr>
        <w:t xml:space="preserve"> not</w:t>
      </w:r>
      <w:r w:rsidR="001416FE" w:rsidRPr="00ED34AB">
        <w:rPr>
          <w:rFonts w:ascii="Times New Roman" w:hAnsi="Times New Roman"/>
          <w:sz w:val="24"/>
          <w:szCs w:val="24"/>
        </w:rPr>
        <w:t xml:space="preserve"> hurt me physically, but that they would pass and decrease</w:t>
      </w:r>
      <w:r w:rsidR="00FF50C2" w:rsidRPr="00ED34AB">
        <w:rPr>
          <w:rFonts w:ascii="Times New Roman" w:hAnsi="Times New Roman"/>
          <w:sz w:val="24"/>
          <w:szCs w:val="24"/>
        </w:rPr>
        <w:t xml:space="preserve">; </w:t>
      </w:r>
      <w:r w:rsidR="00580E0D" w:rsidRPr="00ED34AB">
        <w:rPr>
          <w:rFonts w:ascii="Times New Roman" w:hAnsi="Times New Roman"/>
          <w:sz w:val="24"/>
          <w:szCs w:val="24"/>
        </w:rPr>
        <w:t>moreover</w:t>
      </w:r>
      <w:r w:rsidR="00844367" w:rsidRPr="00ED34AB">
        <w:rPr>
          <w:rFonts w:ascii="Times New Roman" w:hAnsi="Times New Roman"/>
          <w:sz w:val="24"/>
          <w:szCs w:val="24"/>
        </w:rPr>
        <w:t>,</w:t>
      </w:r>
      <w:r w:rsidR="00580E0D" w:rsidRPr="00ED34AB">
        <w:rPr>
          <w:rFonts w:ascii="Times New Roman" w:hAnsi="Times New Roman"/>
          <w:sz w:val="24"/>
          <w:szCs w:val="24"/>
        </w:rPr>
        <w:t xml:space="preserve"> </w:t>
      </w:r>
      <w:r w:rsidR="00FF50C2" w:rsidRPr="00ED34AB">
        <w:rPr>
          <w:rFonts w:ascii="Times New Roman" w:hAnsi="Times New Roman"/>
          <w:sz w:val="24"/>
          <w:szCs w:val="24"/>
        </w:rPr>
        <w:t>experiencing this realisation was a turning point</w:t>
      </w:r>
      <w:r w:rsidR="001416FE" w:rsidRPr="00ED34AB">
        <w:rPr>
          <w:rFonts w:ascii="Times New Roman" w:hAnsi="Times New Roman"/>
          <w:sz w:val="24"/>
          <w:szCs w:val="24"/>
        </w:rPr>
        <w:t xml:space="preserve">. </w:t>
      </w:r>
      <w:r w:rsidRPr="00ED34AB">
        <w:rPr>
          <w:rFonts w:ascii="Times New Roman" w:hAnsi="Times New Roman"/>
          <w:sz w:val="24"/>
          <w:szCs w:val="24"/>
        </w:rPr>
        <w:t xml:space="preserve">I began to replace the cognitive techniques of distraction or active avoidance </w:t>
      </w:r>
      <w:r w:rsidR="00863083" w:rsidRPr="00ED34AB">
        <w:rPr>
          <w:rFonts w:ascii="Times New Roman" w:hAnsi="Times New Roman"/>
          <w:sz w:val="24"/>
          <w:szCs w:val="24"/>
        </w:rPr>
        <w:t xml:space="preserve">of negative though patterns </w:t>
      </w:r>
      <w:r w:rsidRPr="00ED34AB">
        <w:rPr>
          <w:rFonts w:ascii="Times New Roman" w:hAnsi="Times New Roman"/>
          <w:sz w:val="24"/>
          <w:szCs w:val="24"/>
        </w:rPr>
        <w:t>in managing the stress</w:t>
      </w:r>
      <w:r w:rsidR="00B461CF" w:rsidRPr="00ED34AB">
        <w:rPr>
          <w:rFonts w:ascii="Times New Roman" w:hAnsi="Times New Roman"/>
          <w:sz w:val="24"/>
          <w:szCs w:val="24"/>
        </w:rPr>
        <w:t xml:space="preserve"> with just letting them be</w:t>
      </w:r>
      <w:r w:rsidR="00FF50C2" w:rsidRPr="00ED34AB">
        <w:rPr>
          <w:rFonts w:ascii="Times New Roman" w:hAnsi="Times New Roman"/>
          <w:sz w:val="24"/>
          <w:szCs w:val="24"/>
        </w:rPr>
        <w:t xml:space="preserve">.  </w:t>
      </w:r>
      <w:r w:rsidR="0036149D" w:rsidRPr="00ED34AB">
        <w:rPr>
          <w:rFonts w:ascii="Times New Roman" w:hAnsi="Times New Roman"/>
          <w:sz w:val="24"/>
          <w:szCs w:val="24"/>
        </w:rPr>
        <w:t>Th</w:t>
      </w:r>
      <w:r w:rsidR="00863083" w:rsidRPr="00ED34AB">
        <w:rPr>
          <w:rFonts w:ascii="Times New Roman" w:hAnsi="Times New Roman"/>
          <w:sz w:val="24"/>
          <w:szCs w:val="24"/>
        </w:rPr>
        <w:t xml:space="preserve">e identification of my values and my active commitment to realising my values </w:t>
      </w:r>
      <w:r w:rsidR="0036149D" w:rsidRPr="00ED34AB">
        <w:rPr>
          <w:rFonts w:ascii="Times New Roman" w:hAnsi="Times New Roman"/>
          <w:sz w:val="24"/>
          <w:szCs w:val="24"/>
        </w:rPr>
        <w:t xml:space="preserve">made me realise that my daughter needed time in the evenings – not just my work.  </w:t>
      </w:r>
      <w:r w:rsidR="006F2D59" w:rsidRPr="00ED34AB">
        <w:rPr>
          <w:rFonts w:ascii="Times New Roman" w:hAnsi="Times New Roman"/>
          <w:sz w:val="24"/>
          <w:szCs w:val="24"/>
        </w:rPr>
        <w:t xml:space="preserve">I began to delay answering emails, and delay responding to my overwhelming sense that I needed to work.  </w:t>
      </w:r>
      <w:r w:rsidR="00EC69DC" w:rsidRPr="00ED34AB">
        <w:rPr>
          <w:rFonts w:ascii="Times New Roman" w:hAnsi="Times New Roman"/>
          <w:sz w:val="24"/>
          <w:szCs w:val="24"/>
        </w:rPr>
        <w:t xml:space="preserve">Implementing ACT </w:t>
      </w:r>
      <w:r w:rsidR="00176C94" w:rsidRPr="00ED34AB">
        <w:rPr>
          <w:rFonts w:ascii="Times New Roman" w:hAnsi="Times New Roman"/>
          <w:sz w:val="24"/>
          <w:szCs w:val="24"/>
        </w:rPr>
        <w:t>stopped me from evaluating success in the day not just as the productivity in hours of work completed but also the time I spent with my daughter</w:t>
      </w:r>
      <w:r w:rsidR="00D363ED" w:rsidRPr="00ED34AB">
        <w:rPr>
          <w:rFonts w:ascii="Times New Roman" w:hAnsi="Times New Roman"/>
          <w:sz w:val="24"/>
          <w:szCs w:val="24"/>
        </w:rPr>
        <w:t xml:space="preserve"> and husband</w:t>
      </w:r>
      <w:r w:rsidR="00176C94" w:rsidRPr="00ED34AB">
        <w:rPr>
          <w:rFonts w:ascii="Times New Roman" w:hAnsi="Times New Roman"/>
          <w:sz w:val="24"/>
          <w:szCs w:val="24"/>
        </w:rPr>
        <w:t xml:space="preserve">. </w:t>
      </w:r>
      <w:r w:rsidR="00B461CF" w:rsidRPr="00ED34AB">
        <w:rPr>
          <w:rFonts w:ascii="Times New Roman" w:hAnsi="Times New Roman"/>
          <w:sz w:val="24"/>
          <w:szCs w:val="24"/>
        </w:rPr>
        <w:t xml:space="preserve"> </w:t>
      </w:r>
      <w:r w:rsidR="000D3C4B" w:rsidRPr="00ED34AB">
        <w:rPr>
          <w:rFonts w:ascii="Times New Roman" w:hAnsi="Times New Roman"/>
          <w:sz w:val="24"/>
          <w:szCs w:val="24"/>
        </w:rPr>
        <w:t xml:space="preserve">I also </w:t>
      </w:r>
      <w:r w:rsidR="009F40EC" w:rsidRPr="00ED34AB">
        <w:rPr>
          <w:rFonts w:ascii="Times New Roman" w:hAnsi="Times New Roman"/>
          <w:sz w:val="24"/>
          <w:szCs w:val="24"/>
        </w:rPr>
        <w:t>became</w:t>
      </w:r>
      <w:r w:rsidR="000D3C4B" w:rsidRPr="00ED34AB">
        <w:rPr>
          <w:rFonts w:ascii="Times New Roman" w:hAnsi="Times New Roman"/>
          <w:sz w:val="24"/>
          <w:szCs w:val="24"/>
        </w:rPr>
        <w:t xml:space="preserve"> less obsessed </w:t>
      </w:r>
      <w:r w:rsidR="002D608A" w:rsidRPr="00ED34AB">
        <w:rPr>
          <w:rFonts w:ascii="Times New Roman" w:hAnsi="Times New Roman"/>
          <w:sz w:val="24"/>
          <w:szCs w:val="24"/>
        </w:rPr>
        <w:t xml:space="preserve">and less </w:t>
      </w:r>
      <w:r w:rsidR="00F6699B" w:rsidRPr="00ED34AB">
        <w:rPr>
          <w:rFonts w:ascii="Times New Roman" w:hAnsi="Times New Roman"/>
          <w:sz w:val="24"/>
          <w:szCs w:val="24"/>
        </w:rPr>
        <w:t>concerned</w:t>
      </w:r>
      <w:r w:rsidR="002D608A" w:rsidRPr="00ED34AB">
        <w:rPr>
          <w:rFonts w:ascii="Times New Roman" w:hAnsi="Times New Roman"/>
          <w:sz w:val="24"/>
          <w:szCs w:val="24"/>
        </w:rPr>
        <w:t xml:space="preserve"> about </w:t>
      </w:r>
      <w:r w:rsidR="00D15CD7" w:rsidRPr="00ED34AB">
        <w:rPr>
          <w:rFonts w:ascii="Times New Roman" w:hAnsi="Times New Roman"/>
          <w:sz w:val="24"/>
          <w:szCs w:val="24"/>
        </w:rPr>
        <w:t xml:space="preserve">performance at work; these were key </w:t>
      </w:r>
      <w:r w:rsidR="009F40EC" w:rsidRPr="00ED34AB">
        <w:rPr>
          <w:rFonts w:ascii="Times New Roman" w:hAnsi="Times New Roman"/>
          <w:sz w:val="24"/>
          <w:szCs w:val="24"/>
        </w:rPr>
        <w:t xml:space="preserve">objectives I set when </w:t>
      </w:r>
      <w:r w:rsidR="00E67914" w:rsidRPr="00ED34AB">
        <w:rPr>
          <w:rFonts w:ascii="Times New Roman" w:hAnsi="Times New Roman"/>
          <w:sz w:val="24"/>
          <w:szCs w:val="24"/>
        </w:rPr>
        <w:t xml:space="preserve">I chose to </w:t>
      </w:r>
      <w:r w:rsidR="00C13D45" w:rsidRPr="00ED34AB">
        <w:rPr>
          <w:rFonts w:ascii="Times New Roman" w:hAnsi="Times New Roman"/>
          <w:sz w:val="24"/>
          <w:szCs w:val="24"/>
        </w:rPr>
        <w:t>undertak</w:t>
      </w:r>
      <w:r w:rsidR="00E67914" w:rsidRPr="00ED34AB">
        <w:rPr>
          <w:rFonts w:ascii="Times New Roman" w:hAnsi="Times New Roman"/>
          <w:sz w:val="24"/>
          <w:szCs w:val="24"/>
        </w:rPr>
        <w:t>e</w:t>
      </w:r>
      <w:r w:rsidR="00C13D45" w:rsidRPr="00ED34AB">
        <w:rPr>
          <w:rFonts w:ascii="Times New Roman" w:hAnsi="Times New Roman"/>
          <w:sz w:val="24"/>
          <w:szCs w:val="24"/>
        </w:rPr>
        <w:t xml:space="preserve"> the therapy.  </w:t>
      </w:r>
      <w:r w:rsidR="00B461CF" w:rsidRPr="00ED34AB">
        <w:rPr>
          <w:rFonts w:ascii="Times New Roman" w:hAnsi="Times New Roman"/>
          <w:sz w:val="24"/>
          <w:szCs w:val="24"/>
        </w:rPr>
        <w:t>I began to release the overwhelming drive to work and find other ways to manage stress</w:t>
      </w:r>
      <w:r w:rsidR="0057141F" w:rsidRPr="00ED34AB">
        <w:rPr>
          <w:rFonts w:ascii="Times New Roman" w:hAnsi="Times New Roman"/>
          <w:sz w:val="24"/>
          <w:szCs w:val="24"/>
        </w:rPr>
        <w:t>, and to find time to spend with my family</w:t>
      </w:r>
      <w:r w:rsidR="00B461CF" w:rsidRPr="00ED34AB">
        <w:rPr>
          <w:rFonts w:ascii="Times New Roman" w:hAnsi="Times New Roman"/>
          <w:sz w:val="24"/>
          <w:szCs w:val="24"/>
        </w:rPr>
        <w:t xml:space="preserve">.  </w:t>
      </w:r>
      <w:r w:rsidR="006C5596" w:rsidRPr="00ED34AB">
        <w:rPr>
          <w:rFonts w:ascii="Times New Roman" w:hAnsi="Times New Roman"/>
          <w:sz w:val="24"/>
          <w:szCs w:val="24"/>
        </w:rPr>
        <w:t>Furthermore</w:t>
      </w:r>
      <w:r w:rsidR="00844367" w:rsidRPr="00ED34AB">
        <w:rPr>
          <w:rFonts w:ascii="Times New Roman" w:hAnsi="Times New Roman"/>
          <w:sz w:val="24"/>
          <w:szCs w:val="24"/>
        </w:rPr>
        <w:t>,</w:t>
      </w:r>
      <w:r w:rsidR="00C40E3D" w:rsidRPr="00ED34AB">
        <w:rPr>
          <w:rFonts w:ascii="Times New Roman" w:hAnsi="Times New Roman"/>
          <w:sz w:val="24"/>
          <w:szCs w:val="24"/>
        </w:rPr>
        <w:t xml:space="preserve"> b</w:t>
      </w:r>
      <w:r w:rsidR="004644EB" w:rsidRPr="00ED34AB">
        <w:rPr>
          <w:rFonts w:ascii="Times New Roman" w:hAnsi="Times New Roman"/>
          <w:sz w:val="24"/>
          <w:szCs w:val="24"/>
        </w:rPr>
        <w:t xml:space="preserve">eing an expert in my own mental health and </w:t>
      </w:r>
      <w:r w:rsidR="00C40E3D" w:rsidRPr="00ED34AB">
        <w:rPr>
          <w:rFonts w:ascii="Times New Roman" w:hAnsi="Times New Roman"/>
          <w:sz w:val="24"/>
          <w:szCs w:val="24"/>
        </w:rPr>
        <w:t xml:space="preserve">now </w:t>
      </w:r>
      <w:r w:rsidR="004644EB" w:rsidRPr="00ED34AB">
        <w:rPr>
          <w:rFonts w:ascii="Times New Roman" w:hAnsi="Times New Roman"/>
          <w:sz w:val="24"/>
          <w:szCs w:val="24"/>
        </w:rPr>
        <w:t xml:space="preserve">understanding the triggers that caused my distress, alongside the support from the therapist, </w:t>
      </w:r>
      <w:r w:rsidR="00B44EF0" w:rsidRPr="00ED34AB">
        <w:rPr>
          <w:rFonts w:ascii="Times New Roman" w:hAnsi="Times New Roman"/>
          <w:sz w:val="24"/>
          <w:szCs w:val="24"/>
        </w:rPr>
        <w:t>enabled me to apply</w:t>
      </w:r>
      <w:r w:rsidR="004644EB" w:rsidRPr="00ED34AB">
        <w:rPr>
          <w:rFonts w:ascii="Times New Roman" w:hAnsi="Times New Roman"/>
          <w:sz w:val="24"/>
          <w:szCs w:val="24"/>
        </w:rPr>
        <w:t xml:space="preserve"> ACT to improve</w:t>
      </w:r>
      <w:r w:rsidR="00EC69DC" w:rsidRPr="00ED34AB">
        <w:rPr>
          <w:rFonts w:ascii="Times New Roman" w:hAnsi="Times New Roman"/>
          <w:sz w:val="24"/>
          <w:szCs w:val="24"/>
        </w:rPr>
        <w:t xml:space="preserve"> my </w:t>
      </w:r>
      <w:r w:rsidR="004644EB" w:rsidRPr="00ED34AB">
        <w:rPr>
          <w:rFonts w:ascii="Times New Roman" w:hAnsi="Times New Roman"/>
          <w:sz w:val="24"/>
          <w:szCs w:val="24"/>
        </w:rPr>
        <w:t>wellbe</w:t>
      </w:r>
      <w:r w:rsidR="00CB0C9C" w:rsidRPr="00ED34AB">
        <w:rPr>
          <w:rFonts w:ascii="Times New Roman" w:hAnsi="Times New Roman"/>
          <w:sz w:val="24"/>
          <w:szCs w:val="24"/>
        </w:rPr>
        <w:t>ing.</w:t>
      </w:r>
      <w:r w:rsidR="00153063" w:rsidRPr="00ED34AB">
        <w:rPr>
          <w:rFonts w:ascii="Times New Roman" w:hAnsi="Times New Roman"/>
          <w:sz w:val="24"/>
          <w:szCs w:val="24"/>
        </w:rPr>
        <w:t xml:space="preserve">  </w:t>
      </w:r>
    </w:p>
    <w:p w14:paraId="452C43E3" w14:textId="3B2C8832" w:rsidR="00153063" w:rsidRPr="00ED34AB" w:rsidRDefault="00153063" w:rsidP="00ED34AB">
      <w:pPr>
        <w:spacing w:line="480" w:lineRule="auto"/>
        <w:rPr>
          <w:rFonts w:ascii="Times New Roman" w:hAnsi="Times New Roman"/>
          <w:sz w:val="24"/>
          <w:szCs w:val="24"/>
        </w:rPr>
      </w:pPr>
    </w:p>
    <w:p w14:paraId="4E353DD8" w14:textId="2C4E3FA6" w:rsidR="002C4C01" w:rsidRPr="00ED34AB" w:rsidRDefault="00153063" w:rsidP="00ED34AB">
      <w:pPr>
        <w:spacing w:line="480" w:lineRule="auto"/>
        <w:rPr>
          <w:rFonts w:ascii="Times New Roman" w:hAnsi="Times New Roman"/>
          <w:bCs/>
          <w:sz w:val="24"/>
          <w:szCs w:val="24"/>
        </w:rPr>
      </w:pPr>
      <w:r w:rsidRPr="00ED34AB">
        <w:rPr>
          <w:rFonts w:ascii="Times New Roman" w:hAnsi="Times New Roman"/>
          <w:sz w:val="24"/>
          <w:szCs w:val="24"/>
        </w:rPr>
        <w:t>The relationship with the therapist was also central to the success of the intervention as suggested by Rogers (1959)</w:t>
      </w:r>
      <w:r w:rsidR="00BE31AC">
        <w:rPr>
          <w:rFonts w:ascii="Times New Roman" w:hAnsi="Times New Roman"/>
          <w:sz w:val="24"/>
          <w:szCs w:val="24"/>
        </w:rPr>
        <w:t xml:space="preserve">, who developed the </w:t>
      </w:r>
      <w:r w:rsidRPr="00ED34AB">
        <w:rPr>
          <w:rFonts w:ascii="Times New Roman" w:hAnsi="Times New Roman"/>
          <w:sz w:val="24"/>
          <w:szCs w:val="24"/>
        </w:rPr>
        <w:t>person-centred approach</w:t>
      </w:r>
      <w:r w:rsidR="00BE31AC">
        <w:rPr>
          <w:rFonts w:ascii="Times New Roman" w:hAnsi="Times New Roman"/>
          <w:sz w:val="24"/>
          <w:szCs w:val="24"/>
        </w:rPr>
        <w:t xml:space="preserve"> in therapy</w:t>
      </w:r>
      <w:r w:rsidRPr="00ED34AB">
        <w:rPr>
          <w:rFonts w:ascii="Times New Roman" w:hAnsi="Times New Roman"/>
          <w:sz w:val="24"/>
          <w:szCs w:val="24"/>
        </w:rPr>
        <w:t xml:space="preserve">.  I </w:t>
      </w:r>
      <w:r w:rsidR="002F5533" w:rsidRPr="00ED34AB">
        <w:rPr>
          <w:rFonts w:ascii="Times New Roman" w:hAnsi="Times New Roman"/>
          <w:sz w:val="24"/>
          <w:szCs w:val="24"/>
        </w:rPr>
        <w:t xml:space="preserve">had </w:t>
      </w:r>
      <w:r w:rsidRPr="00ED34AB">
        <w:rPr>
          <w:rFonts w:ascii="Times New Roman" w:hAnsi="Times New Roman"/>
          <w:sz w:val="24"/>
          <w:szCs w:val="24"/>
        </w:rPr>
        <w:t xml:space="preserve">trust in the CBT practitioner and faith in her skills.  </w:t>
      </w:r>
      <w:r w:rsidR="008141CC" w:rsidRPr="00ED34AB">
        <w:rPr>
          <w:rFonts w:ascii="Times New Roman" w:hAnsi="Times New Roman"/>
          <w:sz w:val="24"/>
          <w:szCs w:val="24"/>
        </w:rPr>
        <w:t>She was confident, engaging</w:t>
      </w:r>
      <w:r w:rsidR="00C7566D">
        <w:rPr>
          <w:rFonts w:ascii="Times New Roman" w:hAnsi="Times New Roman"/>
          <w:sz w:val="24"/>
          <w:szCs w:val="24"/>
        </w:rPr>
        <w:t>,</w:t>
      </w:r>
      <w:r w:rsidR="008141CC" w:rsidRPr="00ED34AB">
        <w:rPr>
          <w:rFonts w:ascii="Times New Roman" w:hAnsi="Times New Roman"/>
          <w:sz w:val="24"/>
          <w:szCs w:val="24"/>
        </w:rPr>
        <w:t xml:space="preserve"> and sought to build an effective therapeutic relationship.  Additionally, the CBT practitioner recognised both my expertise as a professional and as a service user.  </w:t>
      </w:r>
      <w:r w:rsidRPr="00ED34AB">
        <w:rPr>
          <w:rFonts w:ascii="Times New Roman" w:hAnsi="Times New Roman"/>
          <w:sz w:val="24"/>
          <w:szCs w:val="24"/>
        </w:rPr>
        <w:t>This</w:t>
      </w:r>
      <w:r w:rsidR="008141CC" w:rsidRPr="00ED34AB">
        <w:rPr>
          <w:rFonts w:ascii="Times New Roman" w:hAnsi="Times New Roman"/>
          <w:sz w:val="24"/>
          <w:szCs w:val="24"/>
        </w:rPr>
        <w:t xml:space="preserve"> mutual respect</w:t>
      </w:r>
      <w:r w:rsidRPr="00ED34AB">
        <w:rPr>
          <w:rFonts w:ascii="Times New Roman" w:hAnsi="Times New Roman"/>
          <w:sz w:val="24"/>
          <w:szCs w:val="24"/>
        </w:rPr>
        <w:t xml:space="preserve"> enabled me </w:t>
      </w:r>
      <w:r w:rsidR="002F5533" w:rsidRPr="00ED34AB">
        <w:rPr>
          <w:rFonts w:ascii="Times New Roman" w:hAnsi="Times New Roman"/>
          <w:sz w:val="24"/>
          <w:szCs w:val="24"/>
        </w:rPr>
        <w:t xml:space="preserve">both </w:t>
      </w:r>
      <w:r w:rsidRPr="00ED34AB">
        <w:rPr>
          <w:rFonts w:ascii="Times New Roman" w:hAnsi="Times New Roman"/>
          <w:sz w:val="24"/>
          <w:szCs w:val="24"/>
        </w:rPr>
        <w:t xml:space="preserve">to practise the techniques she suggested </w:t>
      </w:r>
      <w:r w:rsidR="0086308C" w:rsidRPr="00ED34AB">
        <w:rPr>
          <w:rFonts w:ascii="Times New Roman" w:hAnsi="Times New Roman"/>
          <w:sz w:val="24"/>
          <w:szCs w:val="24"/>
        </w:rPr>
        <w:t xml:space="preserve">and to believe that they </w:t>
      </w:r>
      <w:r w:rsidRPr="00ED34AB">
        <w:rPr>
          <w:rFonts w:ascii="Times New Roman" w:hAnsi="Times New Roman"/>
          <w:sz w:val="24"/>
          <w:szCs w:val="24"/>
        </w:rPr>
        <w:t>might work</w:t>
      </w:r>
      <w:r w:rsidR="00930EF6" w:rsidRPr="00ED34AB">
        <w:rPr>
          <w:rFonts w:ascii="Times New Roman" w:hAnsi="Times New Roman"/>
          <w:sz w:val="24"/>
          <w:szCs w:val="24"/>
        </w:rPr>
        <w:t>; s</w:t>
      </w:r>
      <w:r w:rsidR="0086308C" w:rsidRPr="00ED34AB">
        <w:rPr>
          <w:rFonts w:ascii="Times New Roman" w:hAnsi="Times New Roman"/>
          <w:sz w:val="24"/>
          <w:szCs w:val="24"/>
        </w:rPr>
        <w:t xml:space="preserve">uch </w:t>
      </w:r>
      <w:r w:rsidR="008141CC" w:rsidRPr="00ED34AB">
        <w:rPr>
          <w:rFonts w:ascii="Times New Roman" w:hAnsi="Times New Roman"/>
          <w:sz w:val="24"/>
          <w:szCs w:val="24"/>
        </w:rPr>
        <w:t xml:space="preserve">feelings </w:t>
      </w:r>
      <w:r w:rsidR="00930EF6" w:rsidRPr="00ED34AB">
        <w:rPr>
          <w:rFonts w:ascii="Times New Roman" w:hAnsi="Times New Roman"/>
          <w:sz w:val="24"/>
          <w:szCs w:val="24"/>
        </w:rPr>
        <w:t xml:space="preserve">are </w:t>
      </w:r>
      <w:r w:rsidR="0086308C" w:rsidRPr="00ED34AB">
        <w:rPr>
          <w:rFonts w:ascii="Times New Roman" w:hAnsi="Times New Roman"/>
          <w:sz w:val="24"/>
          <w:szCs w:val="24"/>
        </w:rPr>
        <w:t xml:space="preserve">key in any such relationship with a health or social care practitioner, otherwise </w:t>
      </w:r>
      <w:r w:rsidR="002F5533" w:rsidRPr="00ED34AB">
        <w:rPr>
          <w:rFonts w:ascii="Times New Roman" w:hAnsi="Times New Roman"/>
          <w:sz w:val="24"/>
          <w:szCs w:val="24"/>
        </w:rPr>
        <w:t xml:space="preserve">it </w:t>
      </w:r>
      <w:r w:rsidR="00A753D0">
        <w:rPr>
          <w:rFonts w:ascii="Times New Roman" w:hAnsi="Times New Roman"/>
          <w:sz w:val="24"/>
          <w:szCs w:val="24"/>
        </w:rPr>
        <w:t xml:space="preserve">has been evidenced as </w:t>
      </w:r>
      <w:r w:rsidR="002F5533" w:rsidRPr="00ED34AB">
        <w:rPr>
          <w:rFonts w:ascii="Times New Roman" w:hAnsi="Times New Roman"/>
          <w:sz w:val="24"/>
          <w:szCs w:val="24"/>
        </w:rPr>
        <w:t xml:space="preserve">impossible to </w:t>
      </w:r>
      <w:r w:rsidR="00863083" w:rsidRPr="00ED34AB">
        <w:rPr>
          <w:rFonts w:ascii="Times New Roman" w:hAnsi="Times New Roman"/>
          <w:sz w:val="24"/>
          <w:szCs w:val="24"/>
        </w:rPr>
        <w:t xml:space="preserve">either </w:t>
      </w:r>
      <w:r w:rsidR="0086308C" w:rsidRPr="00ED34AB">
        <w:rPr>
          <w:rFonts w:ascii="Times New Roman" w:hAnsi="Times New Roman"/>
          <w:sz w:val="24"/>
          <w:szCs w:val="24"/>
        </w:rPr>
        <w:t xml:space="preserve">commit </w:t>
      </w:r>
      <w:r w:rsidR="002F5533" w:rsidRPr="00ED34AB">
        <w:rPr>
          <w:rFonts w:ascii="Times New Roman" w:hAnsi="Times New Roman"/>
          <w:sz w:val="24"/>
          <w:szCs w:val="24"/>
        </w:rPr>
        <w:t xml:space="preserve">to </w:t>
      </w:r>
      <w:r w:rsidR="0086308C" w:rsidRPr="00ED34AB">
        <w:rPr>
          <w:rFonts w:ascii="Times New Roman" w:hAnsi="Times New Roman"/>
          <w:sz w:val="24"/>
          <w:szCs w:val="24"/>
        </w:rPr>
        <w:t xml:space="preserve">or believe in the potential success of the intervention </w:t>
      </w:r>
      <w:r w:rsidR="0086308C" w:rsidRPr="00ED34AB">
        <w:rPr>
          <w:rFonts w:ascii="Times New Roman" w:hAnsi="Times New Roman"/>
          <w:bCs/>
          <w:sz w:val="24"/>
          <w:szCs w:val="24"/>
        </w:rPr>
        <w:t>(</w:t>
      </w:r>
      <w:hyperlink r:id="rId13" w:history="1">
        <w:r w:rsidR="0086308C" w:rsidRPr="00ED34AB">
          <w:rPr>
            <w:rStyle w:val="Hyperlink"/>
            <w:rFonts w:ascii="Times New Roman" w:hAnsi="Times New Roman"/>
            <w:color w:val="auto"/>
            <w:sz w:val="24"/>
            <w:szCs w:val="24"/>
            <w:u w:val="none"/>
            <w:lang w:val="en"/>
          </w:rPr>
          <w:t>Decker</w:t>
        </w:r>
      </w:hyperlink>
      <w:r w:rsidR="000B196D" w:rsidRPr="00ED34AB">
        <w:rPr>
          <w:rStyle w:val="Hyperlink"/>
          <w:rFonts w:ascii="Times New Roman" w:hAnsi="Times New Roman"/>
          <w:color w:val="auto"/>
          <w:sz w:val="24"/>
          <w:szCs w:val="24"/>
          <w:u w:val="none"/>
          <w:lang w:val="en"/>
        </w:rPr>
        <w:t xml:space="preserve"> et al.</w:t>
      </w:r>
      <w:r w:rsidR="0086308C" w:rsidRPr="00ED34AB">
        <w:rPr>
          <w:rFonts w:ascii="Times New Roman" w:hAnsi="Times New Roman"/>
          <w:sz w:val="24"/>
          <w:szCs w:val="24"/>
          <w:lang w:val="en"/>
        </w:rPr>
        <w:t xml:space="preserve"> 2014; Elliott</w:t>
      </w:r>
      <w:r w:rsidR="000B196D" w:rsidRPr="00ED34AB">
        <w:rPr>
          <w:rFonts w:ascii="Times New Roman" w:hAnsi="Times New Roman"/>
          <w:sz w:val="24"/>
          <w:szCs w:val="24"/>
          <w:lang w:val="en"/>
        </w:rPr>
        <w:t xml:space="preserve"> et al</w:t>
      </w:r>
      <w:r w:rsidR="00913D9B" w:rsidRPr="00ED34AB">
        <w:rPr>
          <w:rFonts w:ascii="Times New Roman" w:hAnsi="Times New Roman"/>
          <w:sz w:val="24"/>
          <w:szCs w:val="24"/>
          <w:lang w:val="en"/>
        </w:rPr>
        <w:t>.</w:t>
      </w:r>
      <w:r w:rsidR="0086308C" w:rsidRPr="00ED34AB">
        <w:rPr>
          <w:rFonts w:ascii="Times New Roman" w:hAnsi="Times New Roman"/>
          <w:sz w:val="24"/>
          <w:szCs w:val="24"/>
          <w:lang w:val="en"/>
        </w:rPr>
        <w:t xml:space="preserve">, 2011;  </w:t>
      </w:r>
      <w:r w:rsidR="0086308C" w:rsidRPr="00ED34AB">
        <w:rPr>
          <w:rStyle w:val="element-citation"/>
          <w:rFonts w:ascii="Times New Roman" w:hAnsi="Times New Roman"/>
          <w:sz w:val="24"/>
          <w:szCs w:val="24"/>
          <w:lang w:val="en"/>
        </w:rPr>
        <w:t xml:space="preserve">Truax </w:t>
      </w:r>
      <w:r w:rsidR="00547D15" w:rsidRPr="00ED34AB">
        <w:rPr>
          <w:rStyle w:val="element-citation"/>
          <w:rFonts w:ascii="Times New Roman" w:hAnsi="Times New Roman"/>
          <w:sz w:val="24"/>
          <w:szCs w:val="24"/>
          <w:lang w:val="en"/>
        </w:rPr>
        <w:t>&amp;</w:t>
      </w:r>
      <w:r w:rsidR="0086308C" w:rsidRPr="00ED34AB">
        <w:rPr>
          <w:rStyle w:val="element-citation"/>
          <w:rFonts w:ascii="Times New Roman" w:hAnsi="Times New Roman"/>
          <w:sz w:val="24"/>
          <w:szCs w:val="24"/>
          <w:lang w:val="en"/>
        </w:rPr>
        <w:t xml:space="preserve"> </w:t>
      </w:r>
      <w:proofErr w:type="spellStart"/>
      <w:r w:rsidR="0086308C" w:rsidRPr="00ED34AB">
        <w:rPr>
          <w:rStyle w:val="element-citation"/>
          <w:rFonts w:ascii="Times New Roman" w:hAnsi="Times New Roman"/>
          <w:sz w:val="24"/>
          <w:szCs w:val="24"/>
          <w:lang w:val="en"/>
        </w:rPr>
        <w:t>Carkhuff</w:t>
      </w:r>
      <w:proofErr w:type="spellEnd"/>
      <w:r w:rsidR="0086308C" w:rsidRPr="00ED34AB">
        <w:rPr>
          <w:rStyle w:val="element-citation"/>
          <w:rFonts w:ascii="Times New Roman" w:hAnsi="Times New Roman"/>
          <w:sz w:val="24"/>
          <w:szCs w:val="24"/>
          <w:lang w:val="en"/>
        </w:rPr>
        <w:t>, 1967</w:t>
      </w:r>
      <w:r w:rsidR="0086308C" w:rsidRPr="00ED34AB">
        <w:rPr>
          <w:rFonts w:ascii="Times New Roman" w:hAnsi="Times New Roman"/>
          <w:bCs/>
          <w:sz w:val="24"/>
          <w:szCs w:val="24"/>
        </w:rPr>
        <w:t>)</w:t>
      </w:r>
      <w:r w:rsidR="008141CC" w:rsidRPr="00ED34AB">
        <w:rPr>
          <w:rFonts w:ascii="Times New Roman" w:hAnsi="Times New Roman"/>
          <w:bCs/>
          <w:sz w:val="24"/>
          <w:szCs w:val="24"/>
        </w:rPr>
        <w:t>.</w:t>
      </w:r>
      <w:r w:rsidR="00175790" w:rsidRPr="00ED34AB">
        <w:rPr>
          <w:rFonts w:ascii="Times New Roman" w:hAnsi="Times New Roman"/>
          <w:bCs/>
          <w:sz w:val="24"/>
          <w:szCs w:val="24"/>
        </w:rPr>
        <w:t xml:space="preserve">  </w:t>
      </w:r>
      <w:r w:rsidR="0057141F" w:rsidRPr="00ED34AB">
        <w:rPr>
          <w:rFonts w:ascii="Times New Roman" w:hAnsi="Times New Roman"/>
          <w:bCs/>
          <w:sz w:val="24"/>
          <w:szCs w:val="24"/>
        </w:rPr>
        <w:t>Such an effective</w:t>
      </w:r>
      <w:r w:rsidR="00441AC7" w:rsidRPr="00ED34AB">
        <w:rPr>
          <w:rFonts w:ascii="Times New Roman" w:hAnsi="Times New Roman"/>
          <w:bCs/>
          <w:sz w:val="24"/>
          <w:szCs w:val="24"/>
        </w:rPr>
        <w:t xml:space="preserve"> relationship </w:t>
      </w:r>
      <w:r w:rsidR="0057141F" w:rsidRPr="00ED34AB">
        <w:rPr>
          <w:rFonts w:ascii="Times New Roman" w:hAnsi="Times New Roman"/>
          <w:bCs/>
          <w:sz w:val="24"/>
          <w:szCs w:val="24"/>
        </w:rPr>
        <w:t xml:space="preserve">had been </w:t>
      </w:r>
      <w:r w:rsidR="00015326" w:rsidRPr="00ED34AB">
        <w:rPr>
          <w:rFonts w:ascii="Times New Roman" w:hAnsi="Times New Roman"/>
          <w:bCs/>
          <w:sz w:val="24"/>
          <w:szCs w:val="24"/>
        </w:rPr>
        <w:t>experienced</w:t>
      </w:r>
      <w:r w:rsidR="0057141F" w:rsidRPr="00ED34AB">
        <w:rPr>
          <w:rFonts w:ascii="Times New Roman" w:hAnsi="Times New Roman"/>
          <w:bCs/>
          <w:sz w:val="24"/>
          <w:szCs w:val="24"/>
        </w:rPr>
        <w:t xml:space="preserve"> with a </w:t>
      </w:r>
      <w:r w:rsidR="00441AC7" w:rsidRPr="00ED34AB">
        <w:rPr>
          <w:rFonts w:ascii="Times New Roman" w:hAnsi="Times New Roman"/>
          <w:bCs/>
          <w:sz w:val="24"/>
          <w:szCs w:val="24"/>
        </w:rPr>
        <w:t xml:space="preserve">psychologist </w:t>
      </w:r>
      <w:r w:rsidR="009F5722" w:rsidRPr="00ED34AB">
        <w:rPr>
          <w:rFonts w:ascii="Times New Roman" w:hAnsi="Times New Roman"/>
          <w:bCs/>
          <w:sz w:val="24"/>
          <w:szCs w:val="24"/>
        </w:rPr>
        <w:t xml:space="preserve">that I encountered </w:t>
      </w:r>
      <w:r w:rsidR="001D2E91" w:rsidRPr="00ED34AB">
        <w:rPr>
          <w:rFonts w:ascii="Times New Roman" w:hAnsi="Times New Roman"/>
          <w:bCs/>
          <w:sz w:val="24"/>
          <w:szCs w:val="24"/>
        </w:rPr>
        <w:t xml:space="preserve">when receiving a </w:t>
      </w:r>
      <w:r w:rsidR="00441AC7" w:rsidRPr="00ED34AB">
        <w:rPr>
          <w:rFonts w:ascii="Times New Roman" w:hAnsi="Times New Roman"/>
          <w:bCs/>
          <w:sz w:val="24"/>
          <w:szCs w:val="24"/>
        </w:rPr>
        <w:t xml:space="preserve">previous </w:t>
      </w:r>
      <w:r w:rsidR="001D2E91" w:rsidRPr="00ED34AB">
        <w:rPr>
          <w:rFonts w:ascii="Times New Roman" w:hAnsi="Times New Roman"/>
          <w:bCs/>
          <w:sz w:val="24"/>
          <w:szCs w:val="24"/>
        </w:rPr>
        <w:t xml:space="preserve">CBT </w:t>
      </w:r>
      <w:r w:rsidR="0008113B" w:rsidRPr="00ED34AB">
        <w:rPr>
          <w:rFonts w:ascii="Times New Roman" w:hAnsi="Times New Roman"/>
          <w:bCs/>
          <w:sz w:val="24"/>
          <w:szCs w:val="24"/>
        </w:rPr>
        <w:t xml:space="preserve">intervention; </w:t>
      </w:r>
      <w:r w:rsidR="00547AEA" w:rsidRPr="00ED34AB">
        <w:rPr>
          <w:rFonts w:ascii="Times New Roman" w:hAnsi="Times New Roman"/>
          <w:bCs/>
          <w:sz w:val="24"/>
          <w:szCs w:val="24"/>
        </w:rPr>
        <w:t xml:space="preserve">this </w:t>
      </w:r>
      <w:r w:rsidR="0008113B" w:rsidRPr="00ED34AB">
        <w:rPr>
          <w:rFonts w:ascii="Times New Roman" w:hAnsi="Times New Roman"/>
          <w:bCs/>
          <w:sz w:val="24"/>
          <w:szCs w:val="24"/>
        </w:rPr>
        <w:t>underlin</w:t>
      </w:r>
      <w:r w:rsidR="00547AEA" w:rsidRPr="00ED34AB">
        <w:rPr>
          <w:rFonts w:ascii="Times New Roman" w:hAnsi="Times New Roman"/>
          <w:bCs/>
          <w:sz w:val="24"/>
          <w:szCs w:val="24"/>
        </w:rPr>
        <w:t>es</w:t>
      </w:r>
      <w:r w:rsidR="0008113B" w:rsidRPr="00ED34AB">
        <w:rPr>
          <w:rFonts w:ascii="Times New Roman" w:hAnsi="Times New Roman"/>
          <w:bCs/>
          <w:sz w:val="24"/>
          <w:szCs w:val="24"/>
        </w:rPr>
        <w:t xml:space="preserve"> the importance of a </w:t>
      </w:r>
      <w:r w:rsidR="00B70397" w:rsidRPr="00ED34AB">
        <w:rPr>
          <w:rFonts w:ascii="Times New Roman" w:hAnsi="Times New Roman"/>
          <w:bCs/>
          <w:sz w:val="24"/>
          <w:szCs w:val="24"/>
        </w:rPr>
        <w:t>good</w:t>
      </w:r>
      <w:r w:rsidR="0046292C" w:rsidRPr="00ED34AB">
        <w:rPr>
          <w:rFonts w:ascii="Times New Roman" w:hAnsi="Times New Roman"/>
          <w:bCs/>
          <w:sz w:val="24"/>
          <w:szCs w:val="24"/>
        </w:rPr>
        <w:t xml:space="preserve"> therapeutic relationship</w:t>
      </w:r>
      <w:r w:rsidR="0008113B" w:rsidRPr="00ED34AB">
        <w:rPr>
          <w:rFonts w:ascii="Times New Roman" w:hAnsi="Times New Roman"/>
          <w:bCs/>
          <w:sz w:val="24"/>
          <w:szCs w:val="24"/>
        </w:rPr>
        <w:t>.</w:t>
      </w:r>
    </w:p>
    <w:p w14:paraId="6B927443" w14:textId="77777777" w:rsidR="002C4C01" w:rsidRPr="00ED34AB" w:rsidRDefault="002C4C01" w:rsidP="00ED34AB">
      <w:pPr>
        <w:spacing w:line="480" w:lineRule="auto"/>
        <w:rPr>
          <w:rFonts w:ascii="Times New Roman" w:hAnsi="Times New Roman"/>
          <w:bCs/>
          <w:sz w:val="24"/>
          <w:szCs w:val="24"/>
        </w:rPr>
      </w:pPr>
    </w:p>
    <w:p w14:paraId="7E21ED4F" w14:textId="6EB9EF28" w:rsidR="009748DF" w:rsidRPr="00ED34AB" w:rsidRDefault="007C5110" w:rsidP="00ED34AB">
      <w:pPr>
        <w:spacing w:line="480" w:lineRule="auto"/>
        <w:rPr>
          <w:rFonts w:ascii="Times New Roman" w:hAnsi="Times New Roman"/>
          <w:bCs/>
          <w:sz w:val="24"/>
          <w:szCs w:val="24"/>
        </w:rPr>
      </w:pPr>
      <w:r w:rsidRPr="00ED34AB">
        <w:rPr>
          <w:rFonts w:ascii="Times New Roman" w:hAnsi="Times New Roman"/>
          <w:bCs/>
          <w:sz w:val="24"/>
          <w:szCs w:val="24"/>
        </w:rPr>
        <w:t>I</w:t>
      </w:r>
      <w:r w:rsidR="009748DF" w:rsidRPr="00ED34AB">
        <w:rPr>
          <w:rFonts w:ascii="Times New Roman" w:hAnsi="Times New Roman"/>
          <w:bCs/>
          <w:sz w:val="24"/>
          <w:szCs w:val="24"/>
        </w:rPr>
        <w:t xml:space="preserve">n my </w:t>
      </w:r>
      <w:r w:rsidR="002C4C01" w:rsidRPr="00ED34AB">
        <w:rPr>
          <w:rFonts w:ascii="Times New Roman" w:hAnsi="Times New Roman"/>
          <w:bCs/>
          <w:sz w:val="24"/>
          <w:szCs w:val="24"/>
        </w:rPr>
        <w:t xml:space="preserve">opinion, it may be difficult for people experiencing acute stages of psychosis to respond to ACT, in comparison to other forms of CBT.  </w:t>
      </w:r>
      <w:r w:rsidR="00175790" w:rsidRPr="00ED34AB">
        <w:rPr>
          <w:rFonts w:ascii="Times New Roman" w:hAnsi="Times New Roman"/>
          <w:bCs/>
          <w:sz w:val="24"/>
          <w:szCs w:val="24"/>
        </w:rPr>
        <w:t xml:space="preserve">ACT requires an ability </w:t>
      </w:r>
      <w:r w:rsidR="002307DE" w:rsidRPr="00ED34AB">
        <w:rPr>
          <w:rFonts w:ascii="Times New Roman" w:hAnsi="Times New Roman"/>
          <w:bCs/>
          <w:sz w:val="24"/>
          <w:szCs w:val="24"/>
        </w:rPr>
        <w:t xml:space="preserve">for the service user </w:t>
      </w:r>
      <w:r w:rsidR="00175790" w:rsidRPr="00ED34AB">
        <w:rPr>
          <w:rFonts w:ascii="Times New Roman" w:hAnsi="Times New Roman"/>
          <w:bCs/>
          <w:sz w:val="24"/>
          <w:szCs w:val="24"/>
        </w:rPr>
        <w:t xml:space="preserve">to reflect and </w:t>
      </w:r>
      <w:r w:rsidR="002307DE" w:rsidRPr="00ED34AB">
        <w:rPr>
          <w:rFonts w:ascii="Times New Roman" w:hAnsi="Times New Roman"/>
          <w:bCs/>
          <w:sz w:val="24"/>
          <w:szCs w:val="24"/>
        </w:rPr>
        <w:t xml:space="preserve">concentrate and to be able to focus their thoughts </w:t>
      </w:r>
      <w:r w:rsidR="00175790" w:rsidRPr="00ED34AB">
        <w:rPr>
          <w:rFonts w:ascii="Times New Roman" w:hAnsi="Times New Roman"/>
          <w:bCs/>
          <w:sz w:val="24"/>
          <w:szCs w:val="24"/>
        </w:rPr>
        <w:t xml:space="preserve">to implement </w:t>
      </w:r>
      <w:r w:rsidR="002307DE" w:rsidRPr="00ED34AB">
        <w:rPr>
          <w:rFonts w:ascii="Times New Roman" w:hAnsi="Times New Roman"/>
          <w:bCs/>
          <w:sz w:val="24"/>
          <w:szCs w:val="24"/>
        </w:rPr>
        <w:t>these therapeutic strategies</w:t>
      </w:r>
      <w:r w:rsidR="009748DF" w:rsidRPr="00ED34AB">
        <w:rPr>
          <w:rFonts w:ascii="Times New Roman" w:hAnsi="Times New Roman"/>
          <w:bCs/>
          <w:sz w:val="24"/>
          <w:szCs w:val="24"/>
        </w:rPr>
        <w:t xml:space="preserve">, </w:t>
      </w:r>
      <w:r w:rsidR="00DE4B39" w:rsidRPr="00ED34AB">
        <w:rPr>
          <w:rFonts w:ascii="Times New Roman" w:hAnsi="Times New Roman"/>
          <w:bCs/>
          <w:sz w:val="24"/>
          <w:szCs w:val="24"/>
        </w:rPr>
        <w:t xml:space="preserve">therefore, ACT may be very difficult for those people </w:t>
      </w:r>
      <w:r w:rsidR="009748DF" w:rsidRPr="00ED34AB">
        <w:rPr>
          <w:rFonts w:ascii="Times New Roman" w:hAnsi="Times New Roman"/>
          <w:bCs/>
          <w:sz w:val="24"/>
          <w:szCs w:val="24"/>
        </w:rPr>
        <w:t xml:space="preserve">to </w:t>
      </w:r>
      <w:r w:rsidR="002307DE" w:rsidRPr="00ED34AB">
        <w:rPr>
          <w:rFonts w:ascii="Times New Roman" w:hAnsi="Times New Roman"/>
          <w:bCs/>
          <w:sz w:val="24"/>
          <w:szCs w:val="24"/>
        </w:rPr>
        <w:t>practise</w:t>
      </w:r>
      <w:r w:rsidR="009748DF" w:rsidRPr="00ED34AB">
        <w:rPr>
          <w:rFonts w:ascii="Times New Roman" w:hAnsi="Times New Roman"/>
          <w:bCs/>
          <w:sz w:val="24"/>
          <w:szCs w:val="24"/>
        </w:rPr>
        <w:t xml:space="preserve"> who are </w:t>
      </w:r>
      <w:r w:rsidR="00175790" w:rsidRPr="00ED34AB">
        <w:rPr>
          <w:rFonts w:ascii="Times New Roman" w:hAnsi="Times New Roman"/>
          <w:bCs/>
          <w:sz w:val="24"/>
          <w:szCs w:val="24"/>
        </w:rPr>
        <w:t>enduring acute symptoms</w:t>
      </w:r>
      <w:r w:rsidR="00DE4B39" w:rsidRPr="00ED34AB">
        <w:rPr>
          <w:rFonts w:ascii="Times New Roman" w:hAnsi="Times New Roman"/>
          <w:bCs/>
          <w:sz w:val="24"/>
          <w:szCs w:val="24"/>
        </w:rPr>
        <w:t xml:space="preserve">.  Despite this, </w:t>
      </w:r>
      <w:r w:rsidR="00175790" w:rsidRPr="00ED34AB">
        <w:rPr>
          <w:rFonts w:ascii="Times New Roman" w:hAnsi="Times New Roman"/>
          <w:bCs/>
          <w:sz w:val="24"/>
          <w:szCs w:val="24"/>
        </w:rPr>
        <w:t xml:space="preserve">as described earlier, </w:t>
      </w:r>
      <w:r w:rsidR="00175790" w:rsidRPr="00ED34AB">
        <w:rPr>
          <w:rFonts w:ascii="Times New Roman" w:hAnsi="Times New Roman"/>
          <w:sz w:val="24"/>
          <w:szCs w:val="24"/>
        </w:rPr>
        <w:t xml:space="preserve">its usefulness as an intervention for people who experience schizophrenia-spectrum disorders in inpatient settings </w:t>
      </w:r>
      <w:r w:rsidR="00E87DE2" w:rsidRPr="00ED34AB">
        <w:rPr>
          <w:rFonts w:ascii="Times New Roman" w:hAnsi="Times New Roman"/>
          <w:sz w:val="24"/>
          <w:szCs w:val="24"/>
        </w:rPr>
        <w:t xml:space="preserve">in the USA </w:t>
      </w:r>
      <w:r w:rsidR="002307DE" w:rsidRPr="00ED34AB">
        <w:rPr>
          <w:rFonts w:ascii="Times New Roman" w:hAnsi="Times New Roman"/>
          <w:sz w:val="24"/>
          <w:szCs w:val="24"/>
        </w:rPr>
        <w:t>has also been</w:t>
      </w:r>
      <w:r w:rsidR="00175790" w:rsidRPr="00ED34AB">
        <w:rPr>
          <w:rFonts w:ascii="Times New Roman" w:hAnsi="Times New Roman"/>
          <w:sz w:val="24"/>
          <w:szCs w:val="24"/>
        </w:rPr>
        <w:t xml:space="preserve"> explored (</w:t>
      </w:r>
      <w:proofErr w:type="spellStart"/>
      <w:r w:rsidR="00175790" w:rsidRPr="00ED34AB">
        <w:rPr>
          <w:rFonts w:ascii="Times New Roman" w:hAnsi="Times New Roman"/>
          <w:color w:val="303030"/>
          <w:sz w:val="24"/>
          <w:szCs w:val="24"/>
          <w:shd w:val="clear" w:color="auto" w:fill="FFFFFF"/>
        </w:rPr>
        <w:t>Gaudiano</w:t>
      </w:r>
      <w:proofErr w:type="spellEnd"/>
      <w:r w:rsidR="00175790" w:rsidRPr="00ED34AB">
        <w:rPr>
          <w:rFonts w:ascii="Times New Roman" w:hAnsi="Times New Roman"/>
          <w:color w:val="303030"/>
          <w:sz w:val="24"/>
          <w:szCs w:val="24"/>
          <w:shd w:val="clear" w:color="auto" w:fill="FFFFFF"/>
        </w:rPr>
        <w:t xml:space="preserve"> et al</w:t>
      </w:r>
      <w:r w:rsidR="00913D9B" w:rsidRPr="00ED34AB">
        <w:rPr>
          <w:rFonts w:ascii="Times New Roman" w:hAnsi="Times New Roman"/>
          <w:color w:val="303030"/>
          <w:sz w:val="24"/>
          <w:szCs w:val="24"/>
          <w:shd w:val="clear" w:color="auto" w:fill="FFFFFF"/>
        </w:rPr>
        <w:t>.</w:t>
      </w:r>
      <w:r w:rsidR="00175790" w:rsidRPr="00ED34AB">
        <w:rPr>
          <w:rFonts w:ascii="Times New Roman" w:hAnsi="Times New Roman"/>
          <w:color w:val="303030"/>
          <w:sz w:val="24"/>
          <w:szCs w:val="24"/>
          <w:shd w:val="clear" w:color="auto" w:fill="FFFFFF"/>
        </w:rPr>
        <w:t>, 2017), suggesting its potential for wider delivery to this group.</w:t>
      </w:r>
      <w:r w:rsidR="00175790" w:rsidRPr="00ED34AB">
        <w:rPr>
          <w:rFonts w:ascii="Times New Roman" w:hAnsi="Times New Roman"/>
          <w:bCs/>
          <w:sz w:val="24"/>
          <w:szCs w:val="24"/>
        </w:rPr>
        <w:t xml:space="preserve"> </w:t>
      </w:r>
    </w:p>
    <w:p w14:paraId="7699FD63" w14:textId="77777777" w:rsidR="00810BE4" w:rsidRPr="00ED34AB" w:rsidRDefault="00810BE4" w:rsidP="00ED34AB">
      <w:pPr>
        <w:spacing w:line="480" w:lineRule="auto"/>
        <w:rPr>
          <w:rFonts w:ascii="Times New Roman" w:hAnsi="Times New Roman"/>
          <w:b/>
          <w:bCs/>
          <w:i/>
          <w:sz w:val="24"/>
          <w:szCs w:val="24"/>
        </w:rPr>
      </w:pPr>
    </w:p>
    <w:p w14:paraId="0C9AAB64" w14:textId="6E18BCE7" w:rsidR="00CA7B7D" w:rsidRPr="00ED34AB" w:rsidRDefault="00EF7A3C" w:rsidP="00ED34AB">
      <w:pPr>
        <w:spacing w:line="480" w:lineRule="auto"/>
        <w:rPr>
          <w:rFonts w:ascii="Times New Roman" w:hAnsi="Times New Roman"/>
          <w:sz w:val="24"/>
          <w:szCs w:val="24"/>
        </w:rPr>
      </w:pPr>
      <w:r w:rsidRPr="001D41A6">
        <w:rPr>
          <w:rStyle w:val="Heading1Char"/>
          <w:rFonts w:eastAsia="Calibri"/>
          <w:i/>
          <w:iCs/>
        </w:rPr>
        <w:lastRenderedPageBreak/>
        <w:t>Identity and mental health</w:t>
      </w:r>
      <w:r w:rsidR="00FB720B" w:rsidRPr="00ED34AB">
        <w:rPr>
          <w:rFonts w:ascii="Times New Roman" w:hAnsi="Times New Roman"/>
          <w:iCs/>
          <w:sz w:val="24"/>
          <w:szCs w:val="24"/>
        </w:rPr>
        <w:br/>
      </w:r>
      <w:r w:rsidR="00C14782" w:rsidRPr="00ED34AB">
        <w:rPr>
          <w:rFonts w:ascii="Times New Roman" w:hAnsi="Times New Roman"/>
          <w:sz w:val="24"/>
          <w:szCs w:val="24"/>
        </w:rPr>
        <w:t>As a person with a diagnosis of schizophrenia, now a senior lecturer in social work, work g</w:t>
      </w:r>
      <w:r w:rsidR="00CD71E5" w:rsidRPr="00ED34AB">
        <w:rPr>
          <w:rFonts w:ascii="Times New Roman" w:hAnsi="Times New Roman"/>
          <w:sz w:val="24"/>
          <w:szCs w:val="24"/>
        </w:rPr>
        <w:t>ives</w:t>
      </w:r>
      <w:r w:rsidR="00C14782" w:rsidRPr="00ED34AB">
        <w:rPr>
          <w:rFonts w:ascii="Times New Roman" w:hAnsi="Times New Roman"/>
          <w:sz w:val="24"/>
          <w:szCs w:val="24"/>
        </w:rPr>
        <w:t xml:space="preserve"> me an opportunity to structure my day, grow in my self-esteem and develop a professional identity (</w:t>
      </w:r>
      <w:r w:rsidR="00A370E1" w:rsidRPr="00ED34AB">
        <w:rPr>
          <w:rFonts w:ascii="Times New Roman" w:hAnsi="Times New Roman"/>
          <w:sz w:val="24"/>
          <w:szCs w:val="24"/>
        </w:rPr>
        <w:t>Fox</w:t>
      </w:r>
      <w:r w:rsidR="00C14782" w:rsidRPr="00ED34AB">
        <w:rPr>
          <w:rFonts w:ascii="Times New Roman" w:hAnsi="Times New Roman"/>
          <w:sz w:val="24"/>
          <w:szCs w:val="24"/>
        </w:rPr>
        <w:t>, 2011; 2016</w:t>
      </w:r>
      <w:r w:rsidR="00221098" w:rsidRPr="00ED34AB">
        <w:rPr>
          <w:rFonts w:ascii="Times New Roman" w:hAnsi="Times New Roman"/>
          <w:sz w:val="24"/>
          <w:szCs w:val="24"/>
        </w:rPr>
        <w:t>)</w:t>
      </w:r>
      <w:r w:rsidR="00C14782" w:rsidRPr="00ED34AB">
        <w:rPr>
          <w:rFonts w:ascii="Times New Roman" w:hAnsi="Times New Roman"/>
          <w:sz w:val="24"/>
          <w:szCs w:val="24"/>
        </w:rPr>
        <w:t xml:space="preserve"> all of which are essential components of the personal recovery approach (Brown </w:t>
      </w:r>
      <w:r w:rsidR="00547D15" w:rsidRPr="00ED34AB">
        <w:rPr>
          <w:rFonts w:ascii="Times New Roman" w:hAnsi="Times New Roman"/>
          <w:sz w:val="24"/>
          <w:szCs w:val="24"/>
        </w:rPr>
        <w:t>&amp;</w:t>
      </w:r>
      <w:r w:rsidR="00C14782" w:rsidRPr="00ED34AB">
        <w:rPr>
          <w:rFonts w:ascii="Times New Roman" w:hAnsi="Times New Roman"/>
          <w:sz w:val="24"/>
          <w:szCs w:val="24"/>
        </w:rPr>
        <w:t xml:space="preserve"> </w:t>
      </w:r>
      <w:proofErr w:type="spellStart"/>
      <w:r w:rsidR="00C14782" w:rsidRPr="00ED34AB">
        <w:rPr>
          <w:rFonts w:ascii="Times New Roman" w:hAnsi="Times New Roman"/>
          <w:sz w:val="24"/>
          <w:szCs w:val="24"/>
        </w:rPr>
        <w:t>Kandirikirira</w:t>
      </w:r>
      <w:proofErr w:type="spellEnd"/>
      <w:r w:rsidR="00C14782" w:rsidRPr="00ED34AB">
        <w:rPr>
          <w:rFonts w:ascii="Times New Roman" w:hAnsi="Times New Roman"/>
          <w:sz w:val="24"/>
          <w:szCs w:val="24"/>
        </w:rPr>
        <w:t xml:space="preserve">, 2006; </w:t>
      </w:r>
      <w:proofErr w:type="spellStart"/>
      <w:r w:rsidR="00C14782" w:rsidRPr="00ED34AB">
        <w:rPr>
          <w:rFonts w:ascii="Times New Roman" w:hAnsi="Times New Roman"/>
          <w:sz w:val="24"/>
          <w:szCs w:val="24"/>
        </w:rPr>
        <w:t>Leamy</w:t>
      </w:r>
      <w:proofErr w:type="spellEnd"/>
      <w:r w:rsidR="00C14782" w:rsidRPr="00ED34AB">
        <w:rPr>
          <w:rFonts w:ascii="Times New Roman" w:hAnsi="Times New Roman"/>
          <w:sz w:val="24"/>
          <w:szCs w:val="24"/>
        </w:rPr>
        <w:t xml:space="preserve"> et al</w:t>
      </w:r>
      <w:r w:rsidR="00913D9B" w:rsidRPr="00ED34AB">
        <w:rPr>
          <w:rFonts w:ascii="Times New Roman" w:hAnsi="Times New Roman"/>
          <w:sz w:val="24"/>
          <w:szCs w:val="24"/>
        </w:rPr>
        <w:t>.</w:t>
      </w:r>
      <w:r w:rsidR="00C14782" w:rsidRPr="00ED34AB">
        <w:rPr>
          <w:rFonts w:ascii="Times New Roman" w:hAnsi="Times New Roman"/>
          <w:sz w:val="24"/>
          <w:szCs w:val="24"/>
        </w:rPr>
        <w:t xml:space="preserve">, 2011; Slade, 2009).  Despite the disabling experiences I sometimes </w:t>
      </w:r>
      <w:r w:rsidR="00CD71E5" w:rsidRPr="00ED34AB">
        <w:rPr>
          <w:rFonts w:ascii="Times New Roman" w:hAnsi="Times New Roman"/>
          <w:sz w:val="24"/>
          <w:szCs w:val="24"/>
        </w:rPr>
        <w:t xml:space="preserve">encounter </w:t>
      </w:r>
      <w:r w:rsidR="00C14782" w:rsidRPr="00ED34AB">
        <w:rPr>
          <w:rFonts w:ascii="Times New Roman" w:hAnsi="Times New Roman"/>
          <w:sz w:val="24"/>
          <w:szCs w:val="24"/>
        </w:rPr>
        <w:t>in the workplace, my role as a professional gives value to who I am</w:t>
      </w:r>
      <w:r w:rsidR="0066109C" w:rsidRPr="00ED34AB">
        <w:rPr>
          <w:rFonts w:ascii="Times New Roman" w:hAnsi="Times New Roman"/>
          <w:sz w:val="24"/>
          <w:szCs w:val="24"/>
        </w:rPr>
        <w:t>:</w:t>
      </w:r>
      <w:r w:rsidR="00C14782" w:rsidRPr="00ED34AB">
        <w:rPr>
          <w:rFonts w:ascii="Times New Roman" w:hAnsi="Times New Roman"/>
          <w:sz w:val="24"/>
          <w:szCs w:val="24"/>
        </w:rPr>
        <w:t xml:space="preserve"> as a lecturer, a social worker, and an expert-by-experience</w:t>
      </w:r>
      <w:r w:rsidR="0066109C" w:rsidRPr="00ED34AB">
        <w:rPr>
          <w:rFonts w:ascii="Times New Roman" w:hAnsi="Times New Roman"/>
          <w:sz w:val="24"/>
          <w:szCs w:val="24"/>
        </w:rPr>
        <w:t>.  I</w:t>
      </w:r>
      <w:r w:rsidR="00270CC4" w:rsidRPr="00ED34AB">
        <w:rPr>
          <w:rFonts w:ascii="Times New Roman" w:hAnsi="Times New Roman"/>
          <w:sz w:val="24"/>
          <w:szCs w:val="24"/>
        </w:rPr>
        <w:t>ndeed</w:t>
      </w:r>
      <w:r w:rsidR="0066109C" w:rsidRPr="00ED34AB">
        <w:rPr>
          <w:rFonts w:ascii="Times New Roman" w:hAnsi="Times New Roman"/>
          <w:sz w:val="24"/>
          <w:szCs w:val="24"/>
        </w:rPr>
        <w:t>,</w:t>
      </w:r>
      <w:r w:rsidR="00270CC4" w:rsidRPr="00ED34AB">
        <w:rPr>
          <w:rFonts w:ascii="Times New Roman" w:hAnsi="Times New Roman"/>
          <w:sz w:val="24"/>
          <w:szCs w:val="24"/>
        </w:rPr>
        <w:t xml:space="preserve"> </w:t>
      </w:r>
      <w:r w:rsidR="00C14782" w:rsidRPr="00ED34AB">
        <w:rPr>
          <w:rFonts w:ascii="Times New Roman" w:hAnsi="Times New Roman"/>
          <w:sz w:val="24"/>
          <w:szCs w:val="24"/>
        </w:rPr>
        <w:t>the professional self is often perceived as being of greater importance than the service user self (</w:t>
      </w:r>
      <w:r w:rsidR="00D17540" w:rsidRPr="00ED34AB">
        <w:rPr>
          <w:rFonts w:ascii="Times New Roman" w:hAnsi="Times New Roman"/>
          <w:sz w:val="24"/>
          <w:szCs w:val="24"/>
        </w:rPr>
        <w:t>Fox</w:t>
      </w:r>
      <w:r w:rsidR="00C14782" w:rsidRPr="00ED34AB">
        <w:rPr>
          <w:rFonts w:ascii="Times New Roman" w:hAnsi="Times New Roman"/>
          <w:sz w:val="24"/>
          <w:szCs w:val="24"/>
        </w:rPr>
        <w:t xml:space="preserve">, 2011; 2016).  </w:t>
      </w:r>
      <w:r w:rsidR="00CA7B7D" w:rsidRPr="00ED34AB">
        <w:rPr>
          <w:rFonts w:ascii="Times New Roman" w:hAnsi="Times New Roman"/>
          <w:sz w:val="24"/>
          <w:szCs w:val="24"/>
        </w:rPr>
        <w:t>As a social work academic, knowledge of the recovery approach (</w:t>
      </w:r>
      <w:r w:rsidR="00D17540" w:rsidRPr="00ED34AB">
        <w:rPr>
          <w:rFonts w:ascii="Times New Roman" w:hAnsi="Times New Roman"/>
          <w:sz w:val="24"/>
          <w:szCs w:val="24"/>
        </w:rPr>
        <w:t>Fox</w:t>
      </w:r>
      <w:r w:rsidR="00CA7B7D" w:rsidRPr="00ED34AB">
        <w:rPr>
          <w:rFonts w:ascii="Times New Roman" w:hAnsi="Times New Roman"/>
          <w:sz w:val="24"/>
          <w:szCs w:val="24"/>
        </w:rPr>
        <w:t xml:space="preserve"> 2011; 2016) and understanding of the theoretical approaches to mental health intervention gave me insight into the ACT techniques I was taught.  Additionally, </w:t>
      </w:r>
      <w:r w:rsidR="0066109C" w:rsidRPr="00ED34AB">
        <w:rPr>
          <w:rFonts w:ascii="Times New Roman" w:hAnsi="Times New Roman"/>
          <w:sz w:val="24"/>
          <w:szCs w:val="24"/>
        </w:rPr>
        <w:t>a faith in the</w:t>
      </w:r>
      <w:r w:rsidR="00CA7B7D" w:rsidRPr="00ED34AB">
        <w:rPr>
          <w:rFonts w:ascii="Times New Roman" w:hAnsi="Times New Roman"/>
          <w:sz w:val="24"/>
          <w:szCs w:val="24"/>
        </w:rPr>
        <w:t xml:space="preserve"> efficacy of evidence-based practice</w:t>
      </w:r>
      <w:r w:rsidR="0066109C" w:rsidRPr="00ED34AB">
        <w:rPr>
          <w:rFonts w:ascii="Times New Roman" w:hAnsi="Times New Roman"/>
          <w:sz w:val="24"/>
          <w:szCs w:val="24"/>
        </w:rPr>
        <w:t xml:space="preserve"> gave me belief</w:t>
      </w:r>
      <w:r w:rsidR="00CA7B7D" w:rsidRPr="00ED34AB">
        <w:rPr>
          <w:rFonts w:ascii="Times New Roman" w:hAnsi="Times New Roman"/>
          <w:sz w:val="24"/>
          <w:szCs w:val="24"/>
        </w:rPr>
        <w:t xml:space="preserve"> that the intervention might work; and this encouraged me to practise the strategies that I was given</w:t>
      </w:r>
      <w:r w:rsidR="00FA3923" w:rsidRPr="00ED34AB">
        <w:rPr>
          <w:rFonts w:ascii="Times New Roman" w:hAnsi="Times New Roman"/>
          <w:sz w:val="24"/>
          <w:szCs w:val="24"/>
        </w:rPr>
        <w:t>.</w:t>
      </w:r>
      <w:r w:rsidR="00CA7B7D" w:rsidRPr="00ED34AB">
        <w:rPr>
          <w:rFonts w:ascii="Times New Roman" w:hAnsi="Times New Roman"/>
          <w:sz w:val="24"/>
          <w:szCs w:val="24"/>
        </w:rPr>
        <w:t xml:space="preserve"> </w:t>
      </w:r>
    </w:p>
    <w:p w14:paraId="24ADC883" w14:textId="77777777" w:rsidR="00D712FF" w:rsidRPr="00ED34AB" w:rsidRDefault="00D712FF" w:rsidP="00ED34AB">
      <w:pPr>
        <w:spacing w:line="480" w:lineRule="auto"/>
        <w:rPr>
          <w:rFonts w:ascii="Times New Roman" w:hAnsi="Times New Roman"/>
          <w:sz w:val="24"/>
          <w:szCs w:val="24"/>
        </w:rPr>
      </w:pPr>
    </w:p>
    <w:p w14:paraId="39F2115F" w14:textId="2E9E09F9" w:rsidR="00810BE4" w:rsidRPr="00ED34AB" w:rsidRDefault="00961F16" w:rsidP="00ED34AB">
      <w:pPr>
        <w:spacing w:line="480" w:lineRule="auto"/>
        <w:rPr>
          <w:rFonts w:ascii="Times New Roman" w:hAnsi="Times New Roman"/>
          <w:sz w:val="24"/>
          <w:szCs w:val="24"/>
        </w:rPr>
      </w:pPr>
      <w:r w:rsidRPr="00ED34AB">
        <w:rPr>
          <w:rFonts w:ascii="Times New Roman" w:hAnsi="Times New Roman"/>
          <w:sz w:val="24"/>
          <w:szCs w:val="24"/>
        </w:rPr>
        <w:t>D</w:t>
      </w:r>
      <w:r w:rsidR="00AF7E88" w:rsidRPr="00ED34AB">
        <w:rPr>
          <w:rFonts w:ascii="Times New Roman" w:hAnsi="Times New Roman"/>
          <w:sz w:val="24"/>
          <w:szCs w:val="24"/>
        </w:rPr>
        <w:t xml:space="preserve">espite recognising the success that I experienced with receiving </w:t>
      </w:r>
      <w:r w:rsidR="00810BE4" w:rsidRPr="00ED34AB">
        <w:rPr>
          <w:rFonts w:ascii="Times New Roman" w:hAnsi="Times New Roman"/>
          <w:sz w:val="24"/>
          <w:szCs w:val="24"/>
        </w:rPr>
        <w:t>ACT</w:t>
      </w:r>
      <w:r w:rsidR="00AF7E88" w:rsidRPr="00ED34AB">
        <w:rPr>
          <w:rFonts w:ascii="Times New Roman" w:hAnsi="Times New Roman"/>
          <w:sz w:val="24"/>
          <w:szCs w:val="24"/>
        </w:rPr>
        <w:t>, and the acknowledgment that w</w:t>
      </w:r>
      <w:r w:rsidR="00810BE4" w:rsidRPr="00ED34AB">
        <w:rPr>
          <w:rFonts w:ascii="Times New Roman" w:hAnsi="Times New Roman"/>
          <w:sz w:val="24"/>
          <w:szCs w:val="24"/>
        </w:rPr>
        <w:t>ork is a central part of my identity and self-value (</w:t>
      </w:r>
      <w:r w:rsidR="00EE39A9" w:rsidRPr="00ED34AB">
        <w:rPr>
          <w:rFonts w:ascii="Times New Roman" w:hAnsi="Times New Roman"/>
          <w:sz w:val="24"/>
          <w:szCs w:val="24"/>
        </w:rPr>
        <w:t>Fox</w:t>
      </w:r>
      <w:r w:rsidR="00810BE4" w:rsidRPr="00ED34AB">
        <w:rPr>
          <w:rFonts w:ascii="Times New Roman" w:hAnsi="Times New Roman"/>
          <w:sz w:val="24"/>
          <w:szCs w:val="24"/>
        </w:rPr>
        <w:t xml:space="preserve">, 2011; 2016), </w:t>
      </w:r>
      <w:r w:rsidR="00CA7B7D" w:rsidRPr="00ED34AB">
        <w:rPr>
          <w:rFonts w:ascii="Times New Roman" w:hAnsi="Times New Roman"/>
          <w:sz w:val="24"/>
          <w:szCs w:val="24"/>
        </w:rPr>
        <w:t>people who experience mental distress come from diverse cultural, educational, and socio-economic backgrounds; this means that they may have different life opportunities available to them (</w:t>
      </w:r>
      <w:proofErr w:type="spellStart"/>
      <w:r w:rsidR="00CA7B7D" w:rsidRPr="00ED34AB">
        <w:rPr>
          <w:rFonts w:ascii="Times New Roman" w:hAnsi="Times New Roman"/>
          <w:sz w:val="24"/>
          <w:szCs w:val="24"/>
        </w:rPr>
        <w:t>Lelliot</w:t>
      </w:r>
      <w:proofErr w:type="spellEnd"/>
      <w:r w:rsidR="00CA7B7D" w:rsidRPr="00ED34AB">
        <w:rPr>
          <w:rFonts w:ascii="Times New Roman" w:hAnsi="Times New Roman"/>
          <w:sz w:val="24"/>
          <w:szCs w:val="24"/>
        </w:rPr>
        <w:t xml:space="preserve"> et al</w:t>
      </w:r>
      <w:r w:rsidR="00CB36ED" w:rsidRPr="00ED34AB">
        <w:rPr>
          <w:rFonts w:ascii="Times New Roman" w:hAnsi="Times New Roman"/>
          <w:sz w:val="24"/>
          <w:szCs w:val="24"/>
        </w:rPr>
        <w:t>.</w:t>
      </w:r>
      <w:r w:rsidR="00CA7B7D" w:rsidRPr="00ED34AB">
        <w:rPr>
          <w:rFonts w:ascii="Times New Roman" w:hAnsi="Times New Roman"/>
          <w:sz w:val="24"/>
          <w:szCs w:val="24"/>
        </w:rPr>
        <w:t xml:space="preserve">, 2008; Stevenson </w:t>
      </w:r>
      <w:r w:rsidR="00547D15" w:rsidRPr="00ED34AB">
        <w:rPr>
          <w:rFonts w:ascii="Times New Roman" w:hAnsi="Times New Roman"/>
          <w:sz w:val="24"/>
          <w:szCs w:val="24"/>
        </w:rPr>
        <w:t>&amp;</w:t>
      </w:r>
      <w:r w:rsidR="00CA7B7D" w:rsidRPr="00ED34AB">
        <w:rPr>
          <w:rFonts w:ascii="Times New Roman" w:hAnsi="Times New Roman"/>
          <w:sz w:val="24"/>
          <w:szCs w:val="24"/>
        </w:rPr>
        <w:t xml:space="preserve"> Farmer, 2017).   Therefore, i</w:t>
      </w:r>
      <w:r w:rsidRPr="00ED34AB">
        <w:rPr>
          <w:rFonts w:ascii="Times New Roman" w:hAnsi="Times New Roman"/>
          <w:sz w:val="24"/>
          <w:szCs w:val="24"/>
        </w:rPr>
        <w:t xml:space="preserve">t must be remembered that </w:t>
      </w:r>
      <w:r w:rsidR="00810BE4" w:rsidRPr="00ED34AB">
        <w:rPr>
          <w:rFonts w:ascii="Times New Roman" w:hAnsi="Times New Roman"/>
          <w:sz w:val="24"/>
          <w:szCs w:val="24"/>
        </w:rPr>
        <w:t>work may not be something that all service users feel is part of their recovery; and they may feel its impact decreases their wellbeing</w:t>
      </w:r>
      <w:r w:rsidR="00CA7B7D" w:rsidRPr="00ED34AB">
        <w:rPr>
          <w:rFonts w:ascii="Times New Roman" w:hAnsi="Times New Roman"/>
          <w:sz w:val="24"/>
          <w:szCs w:val="24"/>
        </w:rPr>
        <w:t>.  Although</w:t>
      </w:r>
      <w:r w:rsidR="00810BE4" w:rsidRPr="00ED34AB">
        <w:rPr>
          <w:rFonts w:ascii="Times New Roman" w:hAnsi="Times New Roman"/>
          <w:sz w:val="24"/>
          <w:szCs w:val="24"/>
        </w:rPr>
        <w:t xml:space="preserve">, </w:t>
      </w:r>
      <w:r w:rsidR="00CD71E5" w:rsidRPr="00ED34AB">
        <w:rPr>
          <w:rFonts w:ascii="Times New Roman" w:hAnsi="Times New Roman"/>
          <w:sz w:val="24"/>
          <w:szCs w:val="24"/>
        </w:rPr>
        <w:t xml:space="preserve">despite this caveat, </w:t>
      </w:r>
      <w:r w:rsidR="00810BE4" w:rsidRPr="00ED34AB">
        <w:rPr>
          <w:rFonts w:ascii="Times New Roman" w:hAnsi="Times New Roman"/>
          <w:sz w:val="24"/>
          <w:szCs w:val="24"/>
        </w:rPr>
        <w:t>for many, undertaking work</w:t>
      </w:r>
      <w:r w:rsidR="00D712FF" w:rsidRPr="00ED34AB">
        <w:rPr>
          <w:rFonts w:ascii="Times New Roman" w:hAnsi="Times New Roman"/>
          <w:sz w:val="24"/>
          <w:szCs w:val="24"/>
        </w:rPr>
        <w:t>,</w:t>
      </w:r>
      <w:r w:rsidR="00810BE4" w:rsidRPr="00ED34AB">
        <w:rPr>
          <w:rFonts w:ascii="Times New Roman" w:hAnsi="Times New Roman"/>
          <w:sz w:val="24"/>
          <w:szCs w:val="24"/>
        </w:rPr>
        <w:t xml:space="preserve"> may be something they desire and need support </w:t>
      </w:r>
      <w:r w:rsidR="00D712FF" w:rsidRPr="00ED34AB">
        <w:rPr>
          <w:rFonts w:ascii="Times New Roman" w:hAnsi="Times New Roman"/>
          <w:sz w:val="24"/>
          <w:szCs w:val="24"/>
        </w:rPr>
        <w:t xml:space="preserve">to access </w:t>
      </w:r>
      <w:r w:rsidR="00AF7E88" w:rsidRPr="00ED34AB">
        <w:rPr>
          <w:rFonts w:ascii="Times New Roman" w:hAnsi="Times New Roman"/>
          <w:sz w:val="24"/>
          <w:szCs w:val="24"/>
        </w:rPr>
        <w:t>because</w:t>
      </w:r>
      <w:r w:rsidR="00810BE4" w:rsidRPr="00ED34AB">
        <w:rPr>
          <w:rFonts w:ascii="Times New Roman" w:hAnsi="Times New Roman"/>
          <w:sz w:val="24"/>
          <w:szCs w:val="24"/>
        </w:rPr>
        <w:t xml:space="preserve"> each person’s recovery is unique and individual (</w:t>
      </w:r>
      <w:proofErr w:type="spellStart"/>
      <w:r w:rsidR="00810BE4" w:rsidRPr="00ED34AB">
        <w:rPr>
          <w:rFonts w:ascii="Times New Roman" w:hAnsi="Times New Roman"/>
          <w:sz w:val="24"/>
          <w:szCs w:val="24"/>
        </w:rPr>
        <w:t>Leamy</w:t>
      </w:r>
      <w:proofErr w:type="spellEnd"/>
      <w:r w:rsidR="00810BE4" w:rsidRPr="00ED34AB">
        <w:rPr>
          <w:rFonts w:ascii="Times New Roman" w:hAnsi="Times New Roman"/>
          <w:sz w:val="24"/>
          <w:szCs w:val="24"/>
        </w:rPr>
        <w:t xml:space="preserve"> et al</w:t>
      </w:r>
      <w:r w:rsidR="00CB36ED" w:rsidRPr="00ED34AB">
        <w:rPr>
          <w:rFonts w:ascii="Times New Roman" w:hAnsi="Times New Roman"/>
          <w:sz w:val="24"/>
          <w:szCs w:val="24"/>
        </w:rPr>
        <w:t>.</w:t>
      </w:r>
      <w:r w:rsidR="00810BE4" w:rsidRPr="00ED34AB">
        <w:rPr>
          <w:rFonts w:ascii="Times New Roman" w:hAnsi="Times New Roman"/>
          <w:sz w:val="24"/>
          <w:szCs w:val="24"/>
        </w:rPr>
        <w:t>, 2011)</w:t>
      </w:r>
      <w:r w:rsidR="00AF7E88" w:rsidRPr="00ED34AB">
        <w:rPr>
          <w:rFonts w:ascii="Times New Roman" w:hAnsi="Times New Roman"/>
          <w:sz w:val="24"/>
          <w:szCs w:val="24"/>
        </w:rPr>
        <w:t xml:space="preserve"> and </w:t>
      </w:r>
      <w:r w:rsidR="008141CC" w:rsidRPr="00ED34AB">
        <w:rPr>
          <w:rFonts w:ascii="Times New Roman" w:hAnsi="Times New Roman"/>
          <w:sz w:val="24"/>
          <w:szCs w:val="24"/>
        </w:rPr>
        <w:t xml:space="preserve">working may form part of </w:t>
      </w:r>
      <w:r w:rsidR="0066109C" w:rsidRPr="00ED34AB">
        <w:rPr>
          <w:rFonts w:ascii="Times New Roman" w:hAnsi="Times New Roman"/>
          <w:sz w:val="24"/>
          <w:szCs w:val="24"/>
        </w:rPr>
        <w:t xml:space="preserve">a vision for their </w:t>
      </w:r>
      <w:r w:rsidR="008141CC" w:rsidRPr="00ED34AB">
        <w:rPr>
          <w:rFonts w:ascii="Times New Roman" w:hAnsi="Times New Roman"/>
          <w:sz w:val="24"/>
          <w:szCs w:val="24"/>
        </w:rPr>
        <w:t>goals a</w:t>
      </w:r>
      <w:r w:rsidR="00D712FF" w:rsidRPr="00ED34AB">
        <w:rPr>
          <w:rFonts w:ascii="Times New Roman" w:hAnsi="Times New Roman"/>
          <w:sz w:val="24"/>
          <w:szCs w:val="24"/>
        </w:rPr>
        <w:t>nd dreams.</w:t>
      </w:r>
    </w:p>
    <w:p w14:paraId="169143CE" w14:textId="77777777" w:rsidR="00EF7A3C" w:rsidRPr="00ED34AB" w:rsidRDefault="00EF7A3C" w:rsidP="00ED34AB">
      <w:pPr>
        <w:pStyle w:val="Default"/>
        <w:spacing w:line="480" w:lineRule="auto"/>
        <w:rPr>
          <w:rFonts w:ascii="Times New Roman" w:hAnsi="Times New Roman" w:cs="Times New Roman"/>
          <w:b/>
          <w:color w:val="auto"/>
        </w:rPr>
      </w:pPr>
    </w:p>
    <w:p w14:paraId="5DE2E497" w14:textId="77777777" w:rsidR="00FB720B" w:rsidRPr="00ED34AB" w:rsidRDefault="00492D35" w:rsidP="001D41A6">
      <w:pPr>
        <w:pStyle w:val="Heading1"/>
      </w:pPr>
      <w:r w:rsidRPr="00ED34AB">
        <w:t>Conclusion</w:t>
      </w:r>
    </w:p>
    <w:p w14:paraId="64685BE1" w14:textId="202B0274" w:rsidR="009F3B4B" w:rsidRPr="00ED34AB" w:rsidRDefault="005F2628" w:rsidP="00ED34AB">
      <w:pPr>
        <w:spacing w:line="480" w:lineRule="auto"/>
        <w:rPr>
          <w:rFonts w:ascii="Times New Roman" w:hAnsi="Times New Roman"/>
          <w:sz w:val="24"/>
          <w:szCs w:val="24"/>
        </w:rPr>
      </w:pPr>
      <w:r>
        <w:rPr>
          <w:rFonts w:ascii="Times New Roman" w:hAnsi="Times New Roman"/>
          <w:sz w:val="24"/>
          <w:szCs w:val="24"/>
        </w:rPr>
        <w:t>In this article I have</w:t>
      </w:r>
      <w:r w:rsidR="00AF7E88" w:rsidRPr="00ED34AB">
        <w:rPr>
          <w:rFonts w:ascii="Times New Roman" w:hAnsi="Times New Roman"/>
          <w:sz w:val="24"/>
          <w:szCs w:val="24"/>
        </w:rPr>
        <w:t xml:space="preserve"> considered my own experiences of mental distress in the workplace. I</w:t>
      </w:r>
      <w:r>
        <w:rPr>
          <w:rFonts w:ascii="Times New Roman" w:hAnsi="Times New Roman"/>
          <w:sz w:val="24"/>
          <w:szCs w:val="24"/>
        </w:rPr>
        <w:t xml:space="preserve"> have</w:t>
      </w:r>
      <w:r w:rsidR="00AF7E88" w:rsidRPr="00ED34AB">
        <w:rPr>
          <w:rFonts w:ascii="Times New Roman" w:hAnsi="Times New Roman"/>
          <w:sz w:val="24"/>
          <w:szCs w:val="24"/>
        </w:rPr>
        <w:t xml:space="preserve"> presented an account of the success of ACT in supporting me to improve and manage my distress in the workplace.  Despite the success of this intervention, </w:t>
      </w:r>
      <w:r w:rsidR="00CD76A4" w:rsidRPr="00ED34AB">
        <w:rPr>
          <w:rFonts w:ascii="Times New Roman" w:hAnsi="Times New Roman"/>
          <w:sz w:val="24"/>
          <w:szCs w:val="24"/>
        </w:rPr>
        <w:t xml:space="preserve">I </w:t>
      </w:r>
      <w:r w:rsidR="0045152F" w:rsidRPr="00ED34AB">
        <w:rPr>
          <w:rFonts w:ascii="Times New Roman" w:hAnsi="Times New Roman"/>
          <w:sz w:val="24"/>
          <w:szCs w:val="24"/>
        </w:rPr>
        <w:t>continue to</w:t>
      </w:r>
      <w:r w:rsidR="00CD76A4" w:rsidRPr="00ED34AB">
        <w:rPr>
          <w:rFonts w:ascii="Times New Roman" w:hAnsi="Times New Roman"/>
          <w:sz w:val="24"/>
          <w:szCs w:val="24"/>
        </w:rPr>
        <w:t xml:space="preserve"> experience stress and paranoia </w:t>
      </w:r>
      <w:r w:rsidR="0045152F" w:rsidRPr="00ED34AB">
        <w:rPr>
          <w:rFonts w:ascii="Times New Roman" w:hAnsi="Times New Roman"/>
          <w:sz w:val="24"/>
          <w:szCs w:val="24"/>
        </w:rPr>
        <w:t>in the workplace</w:t>
      </w:r>
      <w:r w:rsidR="004D2749" w:rsidRPr="00ED34AB">
        <w:rPr>
          <w:rFonts w:ascii="Times New Roman" w:hAnsi="Times New Roman"/>
          <w:sz w:val="24"/>
          <w:szCs w:val="24"/>
        </w:rPr>
        <w:t>,</w:t>
      </w:r>
      <w:r w:rsidR="0045152F" w:rsidRPr="00ED34AB">
        <w:rPr>
          <w:rFonts w:ascii="Times New Roman" w:hAnsi="Times New Roman"/>
          <w:sz w:val="24"/>
          <w:szCs w:val="24"/>
        </w:rPr>
        <w:t xml:space="preserve"> </w:t>
      </w:r>
      <w:r w:rsidR="00CD76A4" w:rsidRPr="00ED34AB">
        <w:rPr>
          <w:rFonts w:ascii="Times New Roman" w:hAnsi="Times New Roman"/>
          <w:sz w:val="24"/>
          <w:szCs w:val="24"/>
        </w:rPr>
        <w:t xml:space="preserve">but the </w:t>
      </w:r>
      <w:r w:rsidR="0086308C" w:rsidRPr="00ED34AB">
        <w:rPr>
          <w:rFonts w:ascii="Times New Roman" w:hAnsi="Times New Roman"/>
          <w:sz w:val="24"/>
          <w:szCs w:val="24"/>
        </w:rPr>
        <w:t>spiral of negative thinking and low self-esteem have</w:t>
      </w:r>
      <w:r w:rsidR="00CD76A4" w:rsidRPr="00ED34AB">
        <w:rPr>
          <w:rFonts w:ascii="Times New Roman" w:hAnsi="Times New Roman"/>
          <w:sz w:val="24"/>
          <w:szCs w:val="24"/>
        </w:rPr>
        <w:t xml:space="preserve"> somewhat loosened.  </w:t>
      </w:r>
      <w:r w:rsidR="00844367" w:rsidRPr="00ED34AB">
        <w:rPr>
          <w:rFonts w:ascii="Times New Roman" w:hAnsi="Times New Roman"/>
          <w:sz w:val="24"/>
          <w:szCs w:val="24"/>
        </w:rPr>
        <w:t>The negative thoughts have lost a lot of their power; they are still there, but more often than</w:t>
      </w:r>
      <w:r w:rsidR="004D2749" w:rsidRPr="00ED34AB">
        <w:rPr>
          <w:rFonts w:ascii="Times New Roman" w:hAnsi="Times New Roman"/>
          <w:sz w:val="24"/>
          <w:szCs w:val="24"/>
        </w:rPr>
        <w:t xml:space="preserve"> before</w:t>
      </w:r>
      <w:r w:rsidR="00844367" w:rsidRPr="00ED34AB">
        <w:rPr>
          <w:rFonts w:ascii="Times New Roman" w:hAnsi="Times New Roman"/>
          <w:sz w:val="24"/>
          <w:szCs w:val="24"/>
        </w:rPr>
        <w:t xml:space="preserve">, I </w:t>
      </w:r>
      <w:r w:rsidR="004D2749" w:rsidRPr="00ED34AB">
        <w:rPr>
          <w:rFonts w:ascii="Times New Roman" w:hAnsi="Times New Roman"/>
          <w:sz w:val="24"/>
          <w:szCs w:val="24"/>
        </w:rPr>
        <w:t xml:space="preserve">can </w:t>
      </w:r>
      <w:r w:rsidR="0086308C" w:rsidRPr="00ED34AB">
        <w:rPr>
          <w:rFonts w:ascii="Times New Roman" w:hAnsi="Times New Roman"/>
          <w:sz w:val="24"/>
          <w:szCs w:val="24"/>
        </w:rPr>
        <w:t>employ ACT tech</w:t>
      </w:r>
      <w:r w:rsidR="002F5533" w:rsidRPr="00ED34AB">
        <w:rPr>
          <w:rFonts w:ascii="Times New Roman" w:hAnsi="Times New Roman"/>
          <w:sz w:val="24"/>
          <w:szCs w:val="24"/>
        </w:rPr>
        <w:t>n</w:t>
      </w:r>
      <w:r w:rsidR="0086308C" w:rsidRPr="00ED34AB">
        <w:rPr>
          <w:rFonts w:ascii="Times New Roman" w:hAnsi="Times New Roman"/>
          <w:sz w:val="24"/>
          <w:szCs w:val="24"/>
        </w:rPr>
        <w:t>iques</w:t>
      </w:r>
      <w:r w:rsidR="002F5533" w:rsidRPr="00ED34AB">
        <w:rPr>
          <w:rFonts w:ascii="Times New Roman" w:hAnsi="Times New Roman"/>
          <w:sz w:val="24"/>
          <w:szCs w:val="24"/>
        </w:rPr>
        <w:t xml:space="preserve">:  I </w:t>
      </w:r>
      <w:r w:rsidR="0086308C" w:rsidRPr="00ED34AB">
        <w:rPr>
          <w:rFonts w:ascii="Times New Roman" w:hAnsi="Times New Roman"/>
          <w:sz w:val="24"/>
          <w:szCs w:val="24"/>
        </w:rPr>
        <w:t xml:space="preserve">can </w:t>
      </w:r>
      <w:r w:rsidR="00844367" w:rsidRPr="00ED34AB">
        <w:rPr>
          <w:rFonts w:ascii="Times New Roman" w:hAnsi="Times New Roman"/>
          <w:sz w:val="24"/>
          <w:szCs w:val="24"/>
        </w:rPr>
        <w:t>observe the</w:t>
      </w:r>
      <w:r w:rsidR="004D2749" w:rsidRPr="00ED34AB">
        <w:rPr>
          <w:rFonts w:ascii="Times New Roman" w:hAnsi="Times New Roman"/>
          <w:sz w:val="24"/>
          <w:szCs w:val="24"/>
        </w:rPr>
        <w:t xml:space="preserve"> thoughts</w:t>
      </w:r>
      <w:r w:rsidR="009F3B4B" w:rsidRPr="00ED34AB">
        <w:rPr>
          <w:rFonts w:ascii="Times New Roman" w:hAnsi="Times New Roman"/>
          <w:sz w:val="24"/>
          <w:szCs w:val="24"/>
        </w:rPr>
        <w:t>, allow them to pass,</w:t>
      </w:r>
      <w:r w:rsidR="00844367" w:rsidRPr="00ED34AB">
        <w:rPr>
          <w:rFonts w:ascii="Times New Roman" w:hAnsi="Times New Roman"/>
          <w:sz w:val="24"/>
          <w:szCs w:val="24"/>
        </w:rPr>
        <w:t xml:space="preserve"> and not engage with them.  At times, I do have spiralling thoughts which are destructive and damaging, and I </w:t>
      </w:r>
      <w:r w:rsidR="009F3B4B" w:rsidRPr="00ED34AB">
        <w:rPr>
          <w:rFonts w:ascii="Times New Roman" w:hAnsi="Times New Roman"/>
          <w:sz w:val="24"/>
          <w:szCs w:val="24"/>
        </w:rPr>
        <w:t xml:space="preserve">cannot stop myself from </w:t>
      </w:r>
      <w:r w:rsidR="00844367" w:rsidRPr="00ED34AB">
        <w:rPr>
          <w:rFonts w:ascii="Times New Roman" w:hAnsi="Times New Roman"/>
          <w:sz w:val="24"/>
          <w:szCs w:val="24"/>
        </w:rPr>
        <w:t>engag</w:t>
      </w:r>
      <w:r w:rsidR="009F3B4B" w:rsidRPr="00ED34AB">
        <w:rPr>
          <w:rFonts w:ascii="Times New Roman" w:hAnsi="Times New Roman"/>
          <w:sz w:val="24"/>
          <w:szCs w:val="24"/>
        </w:rPr>
        <w:t>ing</w:t>
      </w:r>
      <w:r w:rsidR="00844367" w:rsidRPr="00ED34AB">
        <w:rPr>
          <w:rFonts w:ascii="Times New Roman" w:hAnsi="Times New Roman"/>
          <w:sz w:val="24"/>
          <w:szCs w:val="24"/>
        </w:rPr>
        <w:t xml:space="preserve"> with them</w:t>
      </w:r>
      <w:r w:rsidR="009F3B4B" w:rsidRPr="00ED34AB">
        <w:rPr>
          <w:rFonts w:ascii="Times New Roman" w:hAnsi="Times New Roman"/>
          <w:sz w:val="24"/>
          <w:szCs w:val="24"/>
        </w:rPr>
        <w:t>; moreover</w:t>
      </w:r>
      <w:r w:rsidR="004D2749" w:rsidRPr="00ED34AB">
        <w:rPr>
          <w:rFonts w:ascii="Times New Roman" w:hAnsi="Times New Roman"/>
          <w:sz w:val="24"/>
          <w:szCs w:val="24"/>
        </w:rPr>
        <w:t>,</w:t>
      </w:r>
      <w:r w:rsidR="009F3B4B" w:rsidRPr="00ED34AB">
        <w:rPr>
          <w:rFonts w:ascii="Times New Roman" w:hAnsi="Times New Roman"/>
          <w:sz w:val="24"/>
          <w:szCs w:val="24"/>
        </w:rPr>
        <w:t xml:space="preserve"> I </w:t>
      </w:r>
      <w:r w:rsidR="00844367" w:rsidRPr="00ED34AB">
        <w:rPr>
          <w:rFonts w:ascii="Times New Roman" w:hAnsi="Times New Roman"/>
          <w:sz w:val="24"/>
          <w:szCs w:val="24"/>
        </w:rPr>
        <w:t xml:space="preserve">begin to fight </w:t>
      </w:r>
      <w:r w:rsidR="009F3B4B" w:rsidRPr="00ED34AB">
        <w:rPr>
          <w:rFonts w:ascii="Times New Roman" w:hAnsi="Times New Roman"/>
          <w:sz w:val="24"/>
          <w:szCs w:val="24"/>
        </w:rPr>
        <w:t xml:space="preserve">with </w:t>
      </w:r>
      <w:r w:rsidR="00844367" w:rsidRPr="00ED34AB">
        <w:rPr>
          <w:rFonts w:ascii="Times New Roman" w:hAnsi="Times New Roman"/>
          <w:sz w:val="24"/>
          <w:szCs w:val="24"/>
        </w:rPr>
        <w:t xml:space="preserve">them and analyse </w:t>
      </w:r>
      <w:r w:rsidR="009F3B4B" w:rsidRPr="00ED34AB">
        <w:rPr>
          <w:rFonts w:ascii="Times New Roman" w:hAnsi="Times New Roman"/>
          <w:sz w:val="24"/>
          <w:szCs w:val="24"/>
        </w:rPr>
        <w:t>each</w:t>
      </w:r>
      <w:r w:rsidR="00844367" w:rsidRPr="00ED34AB">
        <w:rPr>
          <w:rFonts w:ascii="Times New Roman" w:hAnsi="Times New Roman"/>
          <w:sz w:val="24"/>
          <w:szCs w:val="24"/>
        </w:rPr>
        <w:t xml:space="preserve"> thought</w:t>
      </w:r>
      <w:r w:rsidR="009F3B4B" w:rsidRPr="00ED34AB">
        <w:rPr>
          <w:rFonts w:ascii="Times New Roman" w:hAnsi="Times New Roman"/>
          <w:sz w:val="24"/>
          <w:szCs w:val="24"/>
        </w:rPr>
        <w:t xml:space="preserve"> -</w:t>
      </w:r>
      <w:r w:rsidR="00844367" w:rsidRPr="00ED34AB">
        <w:rPr>
          <w:rFonts w:ascii="Times New Roman" w:hAnsi="Times New Roman"/>
          <w:sz w:val="24"/>
          <w:szCs w:val="24"/>
        </w:rPr>
        <w:t xml:space="preserve"> but those moments are </w:t>
      </w:r>
      <w:r w:rsidR="002C0894" w:rsidRPr="00ED34AB">
        <w:rPr>
          <w:rFonts w:ascii="Times New Roman" w:hAnsi="Times New Roman"/>
          <w:sz w:val="24"/>
          <w:szCs w:val="24"/>
        </w:rPr>
        <w:t>fewer</w:t>
      </w:r>
      <w:r w:rsidR="00844367" w:rsidRPr="00ED34AB">
        <w:rPr>
          <w:rFonts w:ascii="Times New Roman" w:hAnsi="Times New Roman"/>
          <w:sz w:val="24"/>
          <w:szCs w:val="24"/>
        </w:rPr>
        <w:t xml:space="preserve">.  </w:t>
      </w:r>
      <w:r w:rsidR="0086308C" w:rsidRPr="00ED34AB">
        <w:rPr>
          <w:rFonts w:ascii="Times New Roman" w:hAnsi="Times New Roman"/>
          <w:sz w:val="24"/>
          <w:szCs w:val="24"/>
        </w:rPr>
        <w:t xml:space="preserve">I still implement ACT and practise the skills I have learnt from the CBT practitioner, but they are now second nature and are part of my armoury that helps me to manage the symptoms of mental distress.  </w:t>
      </w:r>
      <w:r w:rsidR="00CD76A4" w:rsidRPr="00ED34AB">
        <w:rPr>
          <w:rFonts w:ascii="Times New Roman" w:hAnsi="Times New Roman"/>
          <w:sz w:val="24"/>
          <w:szCs w:val="24"/>
        </w:rPr>
        <w:t>I still feel a drive to wo</w:t>
      </w:r>
      <w:r w:rsidR="00C245B8" w:rsidRPr="00ED34AB">
        <w:rPr>
          <w:rFonts w:ascii="Times New Roman" w:hAnsi="Times New Roman"/>
          <w:sz w:val="24"/>
          <w:szCs w:val="24"/>
        </w:rPr>
        <w:t>r</w:t>
      </w:r>
      <w:r w:rsidR="00CD76A4" w:rsidRPr="00ED34AB">
        <w:rPr>
          <w:rFonts w:ascii="Times New Roman" w:hAnsi="Times New Roman"/>
          <w:sz w:val="24"/>
          <w:szCs w:val="24"/>
        </w:rPr>
        <w:t xml:space="preserve">k, but other </w:t>
      </w:r>
      <w:r w:rsidR="00C245B8" w:rsidRPr="00ED34AB">
        <w:rPr>
          <w:rFonts w:ascii="Times New Roman" w:hAnsi="Times New Roman"/>
          <w:sz w:val="24"/>
          <w:szCs w:val="24"/>
        </w:rPr>
        <w:t>activities</w:t>
      </w:r>
      <w:r w:rsidR="00CD76A4" w:rsidRPr="00ED34AB">
        <w:rPr>
          <w:rFonts w:ascii="Times New Roman" w:hAnsi="Times New Roman"/>
          <w:sz w:val="24"/>
          <w:szCs w:val="24"/>
        </w:rPr>
        <w:t xml:space="preserve"> also have value</w:t>
      </w:r>
      <w:r w:rsidR="00CF0810" w:rsidRPr="00ED34AB">
        <w:rPr>
          <w:rFonts w:ascii="Times New Roman" w:hAnsi="Times New Roman"/>
          <w:sz w:val="24"/>
          <w:szCs w:val="24"/>
        </w:rPr>
        <w:t>,</w:t>
      </w:r>
      <w:r w:rsidR="0086308C" w:rsidRPr="00ED34AB">
        <w:rPr>
          <w:rFonts w:ascii="Times New Roman" w:hAnsi="Times New Roman"/>
          <w:sz w:val="24"/>
          <w:szCs w:val="24"/>
        </w:rPr>
        <w:t xml:space="preserve"> and I am committed to spending more time with my family.</w:t>
      </w:r>
      <w:r w:rsidR="00CD76A4" w:rsidRPr="00ED34AB">
        <w:rPr>
          <w:rFonts w:ascii="Times New Roman" w:hAnsi="Times New Roman"/>
          <w:sz w:val="24"/>
          <w:szCs w:val="24"/>
        </w:rPr>
        <w:t xml:space="preserve"> </w:t>
      </w:r>
    </w:p>
    <w:p w14:paraId="1299BD94" w14:textId="77777777" w:rsidR="009F3B4B" w:rsidRPr="00ED34AB" w:rsidRDefault="009F3B4B" w:rsidP="00ED34AB">
      <w:pPr>
        <w:spacing w:line="480" w:lineRule="auto"/>
        <w:rPr>
          <w:rFonts w:ascii="Times New Roman" w:hAnsi="Times New Roman"/>
          <w:sz w:val="24"/>
          <w:szCs w:val="24"/>
        </w:rPr>
      </w:pPr>
    </w:p>
    <w:p w14:paraId="2F0A8D64" w14:textId="01A6E9B4" w:rsidR="00AD343C" w:rsidRPr="00ED34AB" w:rsidRDefault="00A56366" w:rsidP="00ED34AB">
      <w:pPr>
        <w:spacing w:line="480" w:lineRule="auto"/>
        <w:rPr>
          <w:rFonts w:ascii="Times New Roman" w:hAnsi="Times New Roman"/>
          <w:sz w:val="24"/>
          <w:szCs w:val="24"/>
        </w:rPr>
      </w:pPr>
      <w:r w:rsidRPr="00ED34AB">
        <w:rPr>
          <w:rFonts w:ascii="Times New Roman" w:hAnsi="Times New Roman"/>
          <w:iCs/>
          <w:sz w:val="24"/>
          <w:szCs w:val="24"/>
        </w:rPr>
        <w:t>M</w:t>
      </w:r>
      <w:r w:rsidR="00CB5262" w:rsidRPr="00ED34AB">
        <w:rPr>
          <w:rFonts w:ascii="Times New Roman" w:hAnsi="Times New Roman"/>
          <w:iCs/>
          <w:sz w:val="24"/>
          <w:szCs w:val="24"/>
        </w:rPr>
        <w:t>oving forward,</w:t>
      </w:r>
      <w:r w:rsidR="0086308C" w:rsidRPr="00ED34AB">
        <w:rPr>
          <w:rFonts w:ascii="Times New Roman" w:hAnsi="Times New Roman"/>
          <w:iCs/>
          <w:sz w:val="24"/>
          <w:szCs w:val="24"/>
        </w:rPr>
        <w:t xml:space="preserve"> </w:t>
      </w:r>
      <w:r w:rsidR="004C6589" w:rsidRPr="00ED34AB">
        <w:rPr>
          <w:rFonts w:ascii="Times New Roman" w:hAnsi="Times New Roman"/>
          <w:iCs/>
          <w:sz w:val="24"/>
          <w:szCs w:val="24"/>
        </w:rPr>
        <w:t xml:space="preserve">a </w:t>
      </w:r>
      <w:r w:rsidR="00931C0B" w:rsidRPr="00ED34AB">
        <w:rPr>
          <w:rFonts w:ascii="Times New Roman" w:hAnsi="Times New Roman"/>
          <w:iCs/>
          <w:sz w:val="24"/>
          <w:szCs w:val="24"/>
        </w:rPr>
        <w:t xml:space="preserve">greater </w:t>
      </w:r>
      <w:r w:rsidR="00E42BF7" w:rsidRPr="00ED34AB">
        <w:rPr>
          <w:rFonts w:ascii="Times New Roman" w:hAnsi="Times New Roman"/>
          <w:iCs/>
          <w:sz w:val="24"/>
          <w:szCs w:val="24"/>
        </w:rPr>
        <w:t xml:space="preserve">recognition </w:t>
      </w:r>
      <w:r w:rsidR="00CF43C0" w:rsidRPr="00ED34AB">
        <w:rPr>
          <w:rFonts w:ascii="Times New Roman" w:hAnsi="Times New Roman"/>
          <w:iCs/>
          <w:sz w:val="24"/>
          <w:szCs w:val="24"/>
        </w:rPr>
        <w:t xml:space="preserve">is needed </w:t>
      </w:r>
      <w:r w:rsidR="00E42BF7" w:rsidRPr="00ED34AB">
        <w:rPr>
          <w:rFonts w:ascii="Times New Roman" w:hAnsi="Times New Roman"/>
          <w:iCs/>
          <w:sz w:val="24"/>
          <w:szCs w:val="24"/>
        </w:rPr>
        <w:t xml:space="preserve">of the specific needs of people with </w:t>
      </w:r>
      <w:r w:rsidR="00112D45" w:rsidRPr="00ED34AB">
        <w:rPr>
          <w:rFonts w:ascii="Times New Roman" w:hAnsi="Times New Roman"/>
          <w:iCs/>
          <w:sz w:val="24"/>
          <w:szCs w:val="24"/>
        </w:rPr>
        <w:t xml:space="preserve">serious </w:t>
      </w:r>
      <w:r w:rsidR="00E42BF7" w:rsidRPr="00ED34AB">
        <w:rPr>
          <w:rFonts w:ascii="Times New Roman" w:hAnsi="Times New Roman"/>
          <w:iCs/>
          <w:sz w:val="24"/>
          <w:szCs w:val="24"/>
        </w:rPr>
        <w:t>mental health issues</w:t>
      </w:r>
      <w:r w:rsidR="009E4AB4" w:rsidRPr="00ED34AB">
        <w:rPr>
          <w:rFonts w:ascii="Times New Roman" w:hAnsi="Times New Roman"/>
          <w:iCs/>
          <w:sz w:val="24"/>
          <w:szCs w:val="24"/>
        </w:rPr>
        <w:t xml:space="preserve"> both in</w:t>
      </w:r>
      <w:r w:rsidR="00DF5FB0" w:rsidRPr="00ED34AB">
        <w:rPr>
          <w:rFonts w:ascii="Times New Roman" w:hAnsi="Times New Roman"/>
          <w:iCs/>
          <w:sz w:val="24"/>
          <w:szCs w:val="24"/>
        </w:rPr>
        <w:t xml:space="preserve"> entering and remaining in </w:t>
      </w:r>
      <w:r w:rsidR="00422417" w:rsidRPr="00ED34AB">
        <w:rPr>
          <w:rFonts w:ascii="Times New Roman" w:hAnsi="Times New Roman"/>
          <w:iCs/>
          <w:sz w:val="24"/>
          <w:szCs w:val="24"/>
        </w:rPr>
        <w:t>work; and even</w:t>
      </w:r>
      <w:r w:rsidR="00C1094F" w:rsidRPr="00ED34AB">
        <w:rPr>
          <w:rFonts w:ascii="Times New Roman" w:hAnsi="Times New Roman"/>
          <w:iCs/>
          <w:sz w:val="24"/>
          <w:szCs w:val="24"/>
        </w:rPr>
        <w:t xml:space="preserve"> </w:t>
      </w:r>
      <w:r w:rsidR="00422417" w:rsidRPr="00ED34AB">
        <w:rPr>
          <w:rFonts w:ascii="Times New Roman" w:hAnsi="Times New Roman"/>
          <w:iCs/>
          <w:sz w:val="24"/>
          <w:szCs w:val="24"/>
        </w:rPr>
        <w:t>more</w:t>
      </w:r>
      <w:r w:rsidR="00C1094F" w:rsidRPr="00ED34AB">
        <w:rPr>
          <w:rFonts w:ascii="Times New Roman" w:hAnsi="Times New Roman"/>
          <w:iCs/>
          <w:sz w:val="24"/>
          <w:szCs w:val="24"/>
        </w:rPr>
        <w:t xml:space="preserve"> </w:t>
      </w:r>
      <w:r w:rsidR="00422417" w:rsidRPr="00ED34AB">
        <w:rPr>
          <w:rFonts w:ascii="Times New Roman" w:hAnsi="Times New Roman"/>
          <w:iCs/>
          <w:sz w:val="24"/>
          <w:szCs w:val="24"/>
        </w:rPr>
        <w:t xml:space="preserve">so, remaining in </w:t>
      </w:r>
      <w:r w:rsidR="00DF5FB0" w:rsidRPr="00ED34AB">
        <w:rPr>
          <w:rFonts w:ascii="Times New Roman" w:hAnsi="Times New Roman"/>
          <w:iCs/>
          <w:sz w:val="24"/>
          <w:szCs w:val="24"/>
        </w:rPr>
        <w:t>professional and senior employment</w:t>
      </w:r>
      <w:r w:rsidR="00422417" w:rsidRPr="00ED34AB">
        <w:rPr>
          <w:rFonts w:ascii="Times New Roman" w:hAnsi="Times New Roman"/>
          <w:iCs/>
          <w:sz w:val="24"/>
          <w:szCs w:val="24"/>
        </w:rPr>
        <w:t xml:space="preserve">.  </w:t>
      </w:r>
      <w:r w:rsidR="005F2628">
        <w:rPr>
          <w:rFonts w:ascii="Times New Roman" w:hAnsi="Times New Roman"/>
          <w:iCs/>
          <w:sz w:val="24"/>
          <w:szCs w:val="24"/>
        </w:rPr>
        <w:t xml:space="preserve">In this </w:t>
      </w:r>
      <w:r w:rsidR="005F2628">
        <w:rPr>
          <w:rFonts w:ascii="Times New Roman" w:hAnsi="Times New Roman"/>
          <w:sz w:val="24"/>
          <w:szCs w:val="24"/>
        </w:rPr>
        <w:t>t</w:t>
      </w:r>
      <w:r w:rsidR="00EF780B" w:rsidRPr="00ED34AB">
        <w:rPr>
          <w:rFonts w:ascii="Times New Roman" w:hAnsi="Times New Roman"/>
          <w:sz w:val="24"/>
          <w:szCs w:val="24"/>
        </w:rPr>
        <w:t>his first</w:t>
      </w:r>
      <w:r w:rsidR="0051090A" w:rsidRPr="00ED34AB">
        <w:rPr>
          <w:rFonts w:ascii="Times New Roman" w:hAnsi="Times New Roman"/>
          <w:sz w:val="24"/>
          <w:szCs w:val="24"/>
        </w:rPr>
        <w:t>-</w:t>
      </w:r>
      <w:r w:rsidR="00EF780B" w:rsidRPr="00ED34AB">
        <w:rPr>
          <w:rFonts w:ascii="Times New Roman" w:hAnsi="Times New Roman"/>
          <w:sz w:val="24"/>
          <w:szCs w:val="24"/>
        </w:rPr>
        <w:t xml:space="preserve">person narrative </w:t>
      </w:r>
      <w:r w:rsidR="005F2628">
        <w:rPr>
          <w:rFonts w:ascii="Times New Roman" w:hAnsi="Times New Roman"/>
          <w:sz w:val="24"/>
          <w:szCs w:val="24"/>
        </w:rPr>
        <w:t xml:space="preserve">I </w:t>
      </w:r>
      <w:r w:rsidR="00EF780B" w:rsidRPr="00ED34AB">
        <w:rPr>
          <w:rFonts w:ascii="Times New Roman" w:hAnsi="Times New Roman"/>
          <w:sz w:val="24"/>
          <w:szCs w:val="24"/>
        </w:rPr>
        <w:t xml:space="preserve">endorse the potential </w:t>
      </w:r>
      <w:r w:rsidR="001F4538">
        <w:rPr>
          <w:rFonts w:ascii="Times New Roman" w:hAnsi="Times New Roman"/>
          <w:sz w:val="24"/>
          <w:szCs w:val="24"/>
        </w:rPr>
        <w:t>of</w:t>
      </w:r>
      <w:r w:rsidR="001F4538" w:rsidRPr="00ED34AB">
        <w:rPr>
          <w:rFonts w:ascii="Times New Roman" w:hAnsi="Times New Roman"/>
          <w:sz w:val="24"/>
          <w:szCs w:val="24"/>
        </w:rPr>
        <w:t xml:space="preserve"> </w:t>
      </w:r>
      <w:r w:rsidR="00EF780B" w:rsidRPr="00ED34AB">
        <w:rPr>
          <w:rFonts w:ascii="Times New Roman" w:hAnsi="Times New Roman"/>
          <w:sz w:val="24"/>
          <w:szCs w:val="24"/>
        </w:rPr>
        <w:t>ACT, and possibly other psychological support</w:t>
      </w:r>
      <w:r w:rsidR="003D276D">
        <w:rPr>
          <w:rFonts w:ascii="Times New Roman" w:hAnsi="Times New Roman"/>
          <w:sz w:val="24"/>
          <w:szCs w:val="24"/>
        </w:rPr>
        <w:t>,</w:t>
      </w:r>
      <w:r w:rsidR="00EF780B" w:rsidRPr="00ED34AB">
        <w:rPr>
          <w:rFonts w:ascii="Times New Roman" w:hAnsi="Times New Roman"/>
          <w:sz w:val="24"/>
          <w:szCs w:val="24"/>
        </w:rPr>
        <w:t xml:space="preserve"> to increase access to work for the wider mental health community (</w:t>
      </w:r>
      <w:r w:rsidR="004D6E80" w:rsidRPr="00ED34AB">
        <w:rPr>
          <w:rFonts w:ascii="Times New Roman" w:hAnsi="Times New Roman"/>
          <w:sz w:val="24"/>
          <w:szCs w:val="24"/>
        </w:rPr>
        <w:t xml:space="preserve">Bach </w:t>
      </w:r>
      <w:r w:rsidR="00547D15" w:rsidRPr="00ED34AB">
        <w:rPr>
          <w:rFonts w:ascii="Times New Roman" w:hAnsi="Times New Roman"/>
          <w:sz w:val="24"/>
          <w:szCs w:val="24"/>
        </w:rPr>
        <w:t>&amp;</w:t>
      </w:r>
      <w:r w:rsidR="004D6E80" w:rsidRPr="00ED34AB">
        <w:rPr>
          <w:rFonts w:ascii="Times New Roman" w:hAnsi="Times New Roman"/>
          <w:sz w:val="24"/>
          <w:szCs w:val="24"/>
        </w:rPr>
        <w:t xml:space="preserve"> Hayes 2002; Flaxman et al</w:t>
      </w:r>
      <w:r w:rsidR="0051090A" w:rsidRPr="00ED34AB">
        <w:rPr>
          <w:rFonts w:ascii="Times New Roman" w:hAnsi="Times New Roman"/>
          <w:sz w:val="24"/>
          <w:szCs w:val="24"/>
        </w:rPr>
        <w:t>.</w:t>
      </w:r>
      <w:r w:rsidR="004D6E80" w:rsidRPr="00ED34AB">
        <w:rPr>
          <w:rFonts w:ascii="Times New Roman" w:hAnsi="Times New Roman"/>
          <w:sz w:val="24"/>
          <w:szCs w:val="24"/>
        </w:rPr>
        <w:t xml:space="preserve">, 2007; Harris, 2009; </w:t>
      </w:r>
      <w:proofErr w:type="spellStart"/>
      <w:r w:rsidR="00A83F82" w:rsidRPr="00ED34AB">
        <w:rPr>
          <w:rFonts w:ascii="Times New Roman" w:hAnsi="Times New Roman"/>
          <w:sz w:val="24"/>
          <w:szCs w:val="24"/>
        </w:rPr>
        <w:t>Luoma</w:t>
      </w:r>
      <w:proofErr w:type="spellEnd"/>
      <w:r w:rsidR="00A83F82" w:rsidRPr="00ED34AB">
        <w:rPr>
          <w:rFonts w:ascii="Times New Roman" w:hAnsi="Times New Roman"/>
          <w:sz w:val="24"/>
          <w:szCs w:val="24"/>
        </w:rPr>
        <w:t xml:space="preserve"> et al</w:t>
      </w:r>
      <w:r w:rsidR="0051090A" w:rsidRPr="00ED34AB">
        <w:rPr>
          <w:rFonts w:ascii="Times New Roman" w:hAnsi="Times New Roman"/>
          <w:sz w:val="24"/>
          <w:szCs w:val="24"/>
        </w:rPr>
        <w:t>.</w:t>
      </w:r>
      <w:r w:rsidR="00A83F82" w:rsidRPr="00ED34AB">
        <w:rPr>
          <w:rFonts w:ascii="Times New Roman" w:hAnsi="Times New Roman"/>
          <w:sz w:val="24"/>
          <w:szCs w:val="24"/>
        </w:rPr>
        <w:t>, 2007</w:t>
      </w:r>
      <w:r w:rsidR="004D6E80" w:rsidRPr="00ED34AB">
        <w:rPr>
          <w:rFonts w:ascii="Times New Roman" w:hAnsi="Times New Roman"/>
          <w:sz w:val="24"/>
          <w:szCs w:val="24"/>
        </w:rPr>
        <w:t>)</w:t>
      </w:r>
      <w:r w:rsidR="0086308C" w:rsidRPr="00ED34AB">
        <w:rPr>
          <w:rFonts w:ascii="Times New Roman" w:hAnsi="Times New Roman"/>
          <w:sz w:val="24"/>
          <w:szCs w:val="24"/>
        </w:rPr>
        <w:t>; although it is recognised that not all people who experience mental distress will want to work.</w:t>
      </w:r>
      <w:r w:rsidR="003454E0" w:rsidRPr="00ED34AB">
        <w:rPr>
          <w:rFonts w:ascii="Times New Roman" w:hAnsi="Times New Roman"/>
          <w:sz w:val="24"/>
          <w:szCs w:val="24"/>
        </w:rPr>
        <w:t xml:space="preserve">  </w:t>
      </w:r>
    </w:p>
    <w:p w14:paraId="42DEF8C4" w14:textId="77777777" w:rsidR="00AD343C" w:rsidRPr="00ED34AB" w:rsidRDefault="00AD343C" w:rsidP="00ED34AB">
      <w:pPr>
        <w:spacing w:line="480" w:lineRule="auto"/>
        <w:rPr>
          <w:rFonts w:ascii="Times New Roman" w:hAnsi="Times New Roman"/>
          <w:sz w:val="24"/>
          <w:szCs w:val="24"/>
        </w:rPr>
      </w:pPr>
    </w:p>
    <w:p w14:paraId="7EFA3CF5" w14:textId="3493687C" w:rsidR="003F3696" w:rsidRPr="00ED34AB" w:rsidRDefault="005F2628" w:rsidP="00ED34AB">
      <w:pPr>
        <w:spacing w:line="480" w:lineRule="auto"/>
        <w:rPr>
          <w:rFonts w:ascii="Times New Roman" w:hAnsi="Times New Roman"/>
          <w:iCs/>
          <w:sz w:val="24"/>
          <w:szCs w:val="24"/>
        </w:rPr>
      </w:pPr>
      <w:r>
        <w:rPr>
          <w:rFonts w:ascii="Times New Roman" w:hAnsi="Times New Roman"/>
          <w:sz w:val="24"/>
          <w:szCs w:val="24"/>
        </w:rPr>
        <w:lastRenderedPageBreak/>
        <w:t>In t</w:t>
      </w:r>
      <w:r w:rsidR="003454E0" w:rsidRPr="00ED34AB">
        <w:rPr>
          <w:rFonts w:ascii="Times New Roman" w:hAnsi="Times New Roman"/>
          <w:sz w:val="24"/>
          <w:szCs w:val="24"/>
        </w:rPr>
        <w:t xml:space="preserve">his article </w:t>
      </w:r>
      <w:r>
        <w:rPr>
          <w:rFonts w:ascii="Times New Roman" w:hAnsi="Times New Roman"/>
          <w:sz w:val="24"/>
          <w:szCs w:val="24"/>
        </w:rPr>
        <w:t xml:space="preserve">I </w:t>
      </w:r>
      <w:r w:rsidR="00EF780B" w:rsidRPr="00ED34AB">
        <w:rPr>
          <w:rFonts w:ascii="Times New Roman" w:hAnsi="Times New Roman"/>
          <w:sz w:val="24"/>
          <w:szCs w:val="24"/>
        </w:rPr>
        <w:t xml:space="preserve">validate the need to consider increasing </w:t>
      </w:r>
      <w:r w:rsidR="008E4CC7" w:rsidRPr="00ED34AB">
        <w:rPr>
          <w:rFonts w:ascii="Times New Roman" w:hAnsi="Times New Roman"/>
          <w:sz w:val="24"/>
          <w:szCs w:val="24"/>
        </w:rPr>
        <w:t xml:space="preserve">the </w:t>
      </w:r>
      <w:r w:rsidR="00FD3F84" w:rsidRPr="00ED34AB">
        <w:rPr>
          <w:rFonts w:ascii="Times New Roman" w:hAnsi="Times New Roman"/>
          <w:sz w:val="24"/>
          <w:szCs w:val="24"/>
        </w:rPr>
        <w:t>availability</w:t>
      </w:r>
      <w:r w:rsidR="00EF780B" w:rsidRPr="00ED34AB">
        <w:rPr>
          <w:rFonts w:ascii="Times New Roman" w:hAnsi="Times New Roman"/>
          <w:sz w:val="24"/>
          <w:szCs w:val="24"/>
        </w:rPr>
        <w:t xml:space="preserve"> of psychological therapies to improve the functional performance of people with mental health issues in the workplace</w:t>
      </w:r>
      <w:r w:rsidR="00800A19">
        <w:rPr>
          <w:rFonts w:ascii="Times New Roman" w:hAnsi="Times New Roman"/>
          <w:sz w:val="24"/>
          <w:szCs w:val="24"/>
        </w:rPr>
        <w:t>.</w:t>
      </w:r>
      <w:r w:rsidR="00800A19" w:rsidRPr="00ED34AB">
        <w:rPr>
          <w:rFonts w:ascii="Times New Roman" w:hAnsi="Times New Roman"/>
          <w:sz w:val="24"/>
          <w:szCs w:val="24"/>
        </w:rPr>
        <w:t xml:space="preserve"> </w:t>
      </w:r>
      <w:r w:rsidR="00800A19">
        <w:rPr>
          <w:rFonts w:ascii="Times New Roman" w:hAnsi="Times New Roman"/>
          <w:sz w:val="24"/>
          <w:szCs w:val="24"/>
        </w:rPr>
        <w:t>Y</w:t>
      </w:r>
      <w:r w:rsidR="00800A19" w:rsidRPr="00ED34AB">
        <w:rPr>
          <w:rFonts w:ascii="Times New Roman" w:hAnsi="Times New Roman"/>
          <w:sz w:val="24"/>
          <w:szCs w:val="24"/>
        </w:rPr>
        <w:t>et</w:t>
      </w:r>
      <w:r w:rsidR="001A06A0" w:rsidRPr="00ED34AB">
        <w:rPr>
          <w:rFonts w:ascii="Times New Roman" w:hAnsi="Times New Roman"/>
          <w:sz w:val="24"/>
          <w:szCs w:val="24"/>
        </w:rPr>
        <w:t xml:space="preserve">, despite this, service capacity </w:t>
      </w:r>
      <w:r w:rsidR="00555693" w:rsidRPr="00ED34AB">
        <w:rPr>
          <w:rFonts w:ascii="Times New Roman" w:hAnsi="Times New Roman"/>
          <w:sz w:val="24"/>
          <w:szCs w:val="24"/>
        </w:rPr>
        <w:t xml:space="preserve">to implement psychological therapeutic interventions </w:t>
      </w:r>
      <w:r w:rsidR="00777048">
        <w:rPr>
          <w:rFonts w:ascii="Times New Roman" w:hAnsi="Times New Roman"/>
          <w:sz w:val="24"/>
          <w:szCs w:val="24"/>
        </w:rPr>
        <w:t xml:space="preserve">is limited </w:t>
      </w:r>
      <w:r w:rsidR="00555693" w:rsidRPr="00ED34AB">
        <w:rPr>
          <w:rFonts w:ascii="Times New Roman" w:hAnsi="Times New Roman"/>
          <w:sz w:val="24"/>
          <w:szCs w:val="24"/>
        </w:rPr>
        <w:t xml:space="preserve">due to inadequate funding; this </w:t>
      </w:r>
      <w:r w:rsidR="001A06A0" w:rsidRPr="00ED34AB">
        <w:rPr>
          <w:rFonts w:ascii="Times New Roman" w:hAnsi="Times New Roman"/>
          <w:sz w:val="24"/>
          <w:szCs w:val="24"/>
        </w:rPr>
        <w:t xml:space="preserve">serves as a </w:t>
      </w:r>
      <w:r w:rsidR="00555693" w:rsidRPr="00ED34AB">
        <w:rPr>
          <w:rFonts w:ascii="Times New Roman" w:hAnsi="Times New Roman"/>
          <w:sz w:val="24"/>
          <w:szCs w:val="24"/>
        </w:rPr>
        <w:t xml:space="preserve">real </w:t>
      </w:r>
      <w:r w:rsidR="001A06A0" w:rsidRPr="00ED34AB">
        <w:rPr>
          <w:rFonts w:ascii="Times New Roman" w:hAnsi="Times New Roman"/>
          <w:sz w:val="24"/>
          <w:szCs w:val="24"/>
        </w:rPr>
        <w:t>barrier to many people accessing such services in a timely way</w:t>
      </w:r>
      <w:r w:rsidR="00EF780B" w:rsidRPr="00ED34AB">
        <w:rPr>
          <w:rFonts w:ascii="Times New Roman" w:hAnsi="Times New Roman"/>
          <w:sz w:val="24"/>
          <w:szCs w:val="24"/>
        </w:rPr>
        <w:t xml:space="preserve">.  </w:t>
      </w:r>
      <w:r>
        <w:rPr>
          <w:rFonts w:ascii="Times New Roman" w:hAnsi="Times New Roman"/>
          <w:sz w:val="24"/>
          <w:szCs w:val="24"/>
        </w:rPr>
        <w:t>In writing t</w:t>
      </w:r>
      <w:r w:rsidR="00931C0B" w:rsidRPr="00ED34AB">
        <w:rPr>
          <w:rFonts w:ascii="Times New Roman" w:hAnsi="Times New Roman"/>
          <w:iCs/>
          <w:sz w:val="24"/>
          <w:szCs w:val="24"/>
        </w:rPr>
        <w:t xml:space="preserve">his article </w:t>
      </w:r>
      <w:r>
        <w:rPr>
          <w:rFonts w:ascii="Times New Roman" w:hAnsi="Times New Roman"/>
          <w:iCs/>
          <w:sz w:val="24"/>
          <w:szCs w:val="24"/>
        </w:rPr>
        <w:t>I have</w:t>
      </w:r>
      <w:r w:rsidRPr="00ED34AB">
        <w:rPr>
          <w:rFonts w:ascii="Times New Roman" w:hAnsi="Times New Roman"/>
          <w:iCs/>
          <w:sz w:val="24"/>
          <w:szCs w:val="24"/>
        </w:rPr>
        <w:t xml:space="preserve"> </w:t>
      </w:r>
      <w:r w:rsidR="00422417" w:rsidRPr="00ED34AB">
        <w:rPr>
          <w:rFonts w:ascii="Times New Roman" w:hAnsi="Times New Roman"/>
          <w:iCs/>
          <w:sz w:val="24"/>
          <w:szCs w:val="24"/>
        </w:rPr>
        <w:t>hopefully provid</w:t>
      </w:r>
      <w:r w:rsidR="00931C0B" w:rsidRPr="00ED34AB">
        <w:rPr>
          <w:rFonts w:ascii="Times New Roman" w:hAnsi="Times New Roman"/>
          <w:iCs/>
          <w:sz w:val="24"/>
          <w:szCs w:val="24"/>
        </w:rPr>
        <w:t>ed</w:t>
      </w:r>
      <w:r w:rsidR="00422417" w:rsidRPr="00ED34AB">
        <w:rPr>
          <w:rFonts w:ascii="Times New Roman" w:hAnsi="Times New Roman"/>
          <w:iCs/>
          <w:sz w:val="24"/>
          <w:szCs w:val="24"/>
        </w:rPr>
        <w:t xml:space="preserve"> a small contribution to </w:t>
      </w:r>
      <w:r w:rsidR="00C85278" w:rsidRPr="00ED34AB">
        <w:rPr>
          <w:rFonts w:ascii="Times New Roman" w:hAnsi="Times New Roman"/>
          <w:iCs/>
          <w:sz w:val="24"/>
          <w:szCs w:val="24"/>
        </w:rPr>
        <w:t xml:space="preserve">understanding </w:t>
      </w:r>
      <w:r w:rsidR="0045152F" w:rsidRPr="00ED34AB">
        <w:rPr>
          <w:rFonts w:ascii="Times New Roman" w:hAnsi="Times New Roman"/>
          <w:iCs/>
          <w:sz w:val="24"/>
          <w:szCs w:val="24"/>
        </w:rPr>
        <w:t>this issue</w:t>
      </w:r>
      <w:r w:rsidR="00CD76A4" w:rsidRPr="00ED34AB">
        <w:rPr>
          <w:rFonts w:ascii="Times New Roman" w:hAnsi="Times New Roman"/>
          <w:iCs/>
          <w:sz w:val="24"/>
          <w:szCs w:val="24"/>
        </w:rPr>
        <w:t xml:space="preserve"> by reporting </w:t>
      </w:r>
      <w:r w:rsidR="001166FB">
        <w:rPr>
          <w:rFonts w:ascii="Times New Roman" w:hAnsi="Times New Roman"/>
          <w:iCs/>
          <w:sz w:val="24"/>
          <w:szCs w:val="24"/>
        </w:rPr>
        <w:t>my</w:t>
      </w:r>
      <w:r w:rsidR="00CD76A4" w:rsidRPr="00ED34AB">
        <w:rPr>
          <w:rFonts w:ascii="Times New Roman" w:hAnsi="Times New Roman"/>
          <w:iCs/>
          <w:sz w:val="24"/>
          <w:szCs w:val="24"/>
        </w:rPr>
        <w:t xml:space="preserve"> direct experience </w:t>
      </w:r>
      <w:r w:rsidR="001166FB">
        <w:rPr>
          <w:rFonts w:ascii="Times New Roman" w:hAnsi="Times New Roman"/>
          <w:iCs/>
          <w:sz w:val="24"/>
          <w:szCs w:val="24"/>
        </w:rPr>
        <w:t>as</w:t>
      </w:r>
      <w:r w:rsidR="00CD76A4" w:rsidRPr="00ED34AB">
        <w:rPr>
          <w:rFonts w:ascii="Times New Roman" w:hAnsi="Times New Roman"/>
          <w:iCs/>
          <w:sz w:val="24"/>
          <w:szCs w:val="24"/>
        </w:rPr>
        <w:t xml:space="preserve"> an expert-by-experience through the medium of a first</w:t>
      </w:r>
      <w:r w:rsidR="00DD1F9B" w:rsidRPr="00ED34AB">
        <w:rPr>
          <w:rFonts w:ascii="Times New Roman" w:hAnsi="Times New Roman"/>
          <w:iCs/>
          <w:sz w:val="24"/>
          <w:szCs w:val="24"/>
        </w:rPr>
        <w:t>-</w:t>
      </w:r>
      <w:r w:rsidR="00CD76A4" w:rsidRPr="00ED34AB">
        <w:rPr>
          <w:rFonts w:ascii="Times New Roman" w:hAnsi="Times New Roman"/>
          <w:iCs/>
          <w:sz w:val="24"/>
          <w:szCs w:val="24"/>
        </w:rPr>
        <w:t>person narrative perspective</w:t>
      </w:r>
      <w:r w:rsidR="00E366B1" w:rsidRPr="00ED34AB">
        <w:rPr>
          <w:rFonts w:ascii="Times New Roman" w:hAnsi="Times New Roman"/>
          <w:iCs/>
          <w:sz w:val="24"/>
          <w:szCs w:val="24"/>
        </w:rPr>
        <w:t xml:space="preserve">; this is </w:t>
      </w:r>
      <w:r w:rsidR="00CD76A4" w:rsidRPr="00ED34AB">
        <w:rPr>
          <w:rFonts w:ascii="Times New Roman" w:hAnsi="Times New Roman"/>
          <w:iCs/>
          <w:sz w:val="24"/>
          <w:szCs w:val="24"/>
        </w:rPr>
        <w:t xml:space="preserve">a topic little </w:t>
      </w:r>
      <w:r w:rsidR="00422417" w:rsidRPr="00ED34AB">
        <w:rPr>
          <w:rFonts w:ascii="Times New Roman" w:hAnsi="Times New Roman"/>
          <w:iCs/>
          <w:sz w:val="24"/>
          <w:szCs w:val="24"/>
        </w:rPr>
        <w:t xml:space="preserve">addressed </w:t>
      </w:r>
      <w:r w:rsidR="00C85278" w:rsidRPr="00ED34AB">
        <w:rPr>
          <w:rFonts w:ascii="Times New Roman" w:hAnsi="Times New Roman"/>
          <w:iCs/>
          <w:sz w:val="24"/>
          <w:szCs w:val="24"/>
        </w:rPr>
        <w:t>in research</w:t>
      </w:r>
      <w:r w:rsidR="00CD76A4" w:rsidRPr="00ED34AB">
        <w:rPr>
          <w:rFonts w:ascii="Times New Roman" w:hAnsi="Times New Roman"/>
          <w:iCs/>
          <w:sz w:val="24"/>
          <w:szCs w:val="24"/>
        </w:rPr>
        <w:t xml:space="preserve">, and even less </w:t>
      </w:r>
      <w:r w:rsidR="00E366B1" w:rsidRPr="00ED34AB">
        <w:rPr>
          <w:rFonts w:ascii="Times New Roman" w:hAnsi="Times New Roman"/>
          <w:iCs/>
          <w:sz w:val="24"/>
          <w:szCs w:val="24"/>
        </w:rPr>
        <w:t xml:space="preserve">considered </w:t>
      </w:r>
      <w:r w:rsidR="00CD76A4" w:rsidRPr="00ED34AB">
        <w:rPr>
          <w:rFonts w:ascii="Times New Roman" w:hAnsi="Times New Roman"/>
          <w:iCs/>
          <w:sz w:val="24"/>
          <w:szCs w:val="24"/>
        </w:rPr>
        <w:t>through the method used in this article</w:t>
      </w:r>
      <w:r w:rsidR="0066183A" w:rsidRPr="00ED34AB">
        <w:rPr>
          <w:rFonts w:ascii="Times New Roman" w:hAnsi="Times New Roman"/>
          <w:iCs/>
          <w:sz w:val="24"/>
          <w:szCs w:val="24"/>
        </w:rPr>
        <w:t>.</w:t>
      </w:r>
    </w:p>
    <w:p w14:paraId="61018753" w14:textId="77777777" w:rsidR="00607F67" w:rsidRPr="00ED34AB" w:rsidRDefault="00607F67" w:rsidP="00ED34AB">
      <w:pPr>
        <w:spacing w:line="480" w:lineRule="auto"/>
        <w:rPr>
          <w:rFonts w:ascii="Times New Roman" w:hAnsi="Times New Roman"/>
          <w:sz w:val="24"/>
          <w:szCs w:val="24"/>
        </w:rPr>
      </w:pPr>
    </w:p>
    <w:p w14:paraId="12B172F7" w14:textId="73EB7205" w:rsidR="000257C5" w:rsidRPr="00ED34AB" w:rsidRDefault="00D16389" w:rsidP="001D41A6">
      <w:pPr>
        <w:pStyle w:val="Heading1"/>
      </w:pPr>
      <w:r w:rsidRPr="00ED34AB">
        <w:t>R</w:t>
      </w:r>
      <w:r w:rsidR="000257C5" w:rsidRPr="00ED34AB">
        <w:t>eferences</w:t>
      </w:r>
    </w:p>
    <w:p w14:paraId="7494F2D5" w14:textId="2DECD545" w:rsidR="009114E6" w:rsidRPr="00ED34AB" w:rsidRDefault="009114E6" w:rsidP="00ED34AB">
      <w:pPr>
        <w:pStyle w:val="ListParagraph"/>
        <w:autoSpaceDE w:val="0"/>
        <w:autoSpaceDN w:val="0"/>
        <w:adjustRightInd w:val="0"/>
        <w:spacing w:after="0" w:line="480" w:lineRule="auto"/>
        <w:ind w:left="0"/>
        <w:textAlignment w:val="baseline"/>
        <w:rPr>
          <w:rFonts w:ascii="Times New Roman" w:hAnsi="Times New Roman"/>
          <w:sz w:val="24"/>
          <w:szCs w:val="24"/>
        </w:rPr>
      </w:pPr>
      <w:r w:rsidRPr="00ED34AB">
        <w:rPr>
          <w:rFonts w:ascii="Times New Roman" w:hAnsi="Times New Roman"/>
          <w:sz w:val="24"/>
          <w:szCs w:val="24"/>
        </w:rPr>
        <w:t>Bach, P.</w:t>
      </w:r>
      <w:r w:rsidR="0035712F" w:rsidRPr="00ED34AB">
        <w:rPr>
          <w:rFonts w:ascii="Times New Roman" w:hAnsi="Times New Roman"/>
          <w:sz w:val="24"/>
          <w:szCs w:val="24"/>
        </w:rPr>
        <w:t>,</w:t>
      </w:r>
      <w:r w:rsidRPr="00ED34AB">
        <w:rPr>
          <w:rFonts w:ascii="Times New Roman" w:hAnsi="Times New Roman"/>
          <w:sz w:val="24"/>
          <w:szCs w:val="24"/>
        </w:rPr>
        <w:t xml:space="preserve"> </w:t>
      </w:r>
      <w:r w:rsidR="00BD2A42" w:rsidRPr="00ED34AB">
        <w:rPr>
          <w:rFonts w:ascii="Times New Roman" w:hAnsi="Times New Roman"/>
          <w:sz w:val="24"/>
          <w:szCs w:val="24"/>
        </w:rPr>
        <w:t>&amp;</w:t>
      </w:r>
      <w:r w:rsidRPr="00ED34AB">
        <w:rPr>
          <w:rFonts w:ascii="Times New Roman" w:hAnsi="Times New Roman"/>
          <w:sz w:val="24"/>
          <w:szCs w:val="24"/>
        </w:rPr>
        <w:t xml:space="preserve"> Hayes, S. (2002). The use of Acceptance and Commitment Therapy to prevent the rehospitali</w:t>
      </w:r>
      <w:r w:rsidR="00CE61C0" w:rsidRPr="00ED34AB">
        <w:rPr>
          <w:rFonts w:ascii="Times New Roman" w:hAnsi="Times New Roman"/>
          <w:sz w:val="24"/>
          <w:szCs w:val="24"/>
        </w:rPr>
        <w:t>s</w:t>
      </w:r>
      <w:r w:rsidRPr="00ED34AB">
        <w:rPr>
          <w:rFonts w:ascii="Times New Roman" w:hAnsi="Times New Roman"/>
          <w:sz w:val="24"/>
          <w:szCs w:val="24"/>
        </w:rPr>
        <w:t>ation of psychotic patients: A randomi</w:t>
      </w:r>
      <w:r w:rsidR="0081652B" w:rsidRPr="00ED34AB">
        <w:rPr>
          <w:rFonts w:ascii="Times New Roman" w:hAnsi="Times New Roman"/>
          <w:sz w:val="24"/>
          <w:szCs w:val="24"/>
        </w:rPr>
        <w:t>s</w:t>
      </w:r>
      <w:r w:rsidRPr="00ED34AB">
        <w:rPr>
          <w:rFonts w:ascii="Times New Roman" w:hAnsi="Times New Roman"/>
          <w:sz w:val="24"/>
          <w:szCs w:val="24"/>
        </w:rPr>
        <w:t xml:space="preserve">ed controlled trial.  </w:t>
      </w:r>
      <w:r w:rsidRPr="00ED34AB">
        <w:rPr>
          <w:rFonts w:ascii="Times New Roman" w:hAnsi="Times New Roman"/>
          <w:i/>
          <w:sz w:val="24"/>
          <w:szCs w:val="24"/>
        </w:rPr>
        <w:t>Journal of Consulting and Clinical Psychology</w:t>
      </w:r>
      <w:r w:rsidRPr="00ED34AB">
        <w:rPr>
          <w:rFonts w:ascii="Times New Roman" w:hAnsi="Times New Roman"/>
          <w:sz w:val="24"/>
          <w:szCs w:val="24"/>
        </w:rPr>
        <w:t xml:space="preserve">, </w:t>
      </w:r>
      <w:r w:rsidRPr="00ED34AB">
        <w:rPr>
          <w:rFonts w:ascii="Times New Roman" w:hAnsi="Times New Roman"/>
          <w:i/>
          <w:sz w:val="24"/>
          <w:szCs w:val="24"/>
        </w:rPr>
        <w:t>70</w:t>
      </w:r>
      <w:r w:rsidR="00EB4A95" w:rsidRPr="00ED34AB">
        <w:rPr>
          <w:rFonts w:ascii="Times New Roman" w:hAnsi="Times New Roman"/>
          <w:sz w:val="24"/>
          <w:szCs w:val="24"/>
        </w:rPr>
        <w:t>(</w:t>
      </w:r>
      <w:r w:rsidRPr="00ED34AB">
        <w:rPr>
          <w:rFonts w:ascii="Times New Roman" w:hAnsi="Times New Roman"/>
          <w:sz w:val="24"/>
          <w:szCs w:val="24"/>
        </w:rPr>
        <w:t>5</w:t>
      </w:r>
      <w:r w:rsidR="00EB4A95" w:rsidRPr="00ED34AB">
        <w:rPr>
          <w:rFonts w:ascii="Times New Roman" w:hAnsi="Times New Roman"/>
          <w:sz w:val="24"/>
          <w:szCs w:val="24"/>
        </w:rPr>
        <w:t>)</w:t>
      </w:r>
      <w:r w:rsidRPr="00ED34AB">
        <w:rPr>
          <w:rFonts w:ascii="Times New Roman" w:hAnsi="Times New Roman"/>
          <w:sz w:val="24"/>
          <w:szCs w:val="24"/>
        </w:rPr>
        <w:t>, 1129–1139</w:t>
      </w:r>
      <w:r w:rsidR="00DD1F9B" w:rsidRPr="00ED34AB">
        <w:rPr>
          <w:rFonts w:ascii="Times New Roman" w:hAnsi="Times New Roman"/>
          <w:sz w:val="24"/>
          <w:szCs w:val="24"/>
        </w:rPr>
        <w:t>.</w:t>
      </w:r>
      <w:r w:rsidR="00C374CC" w:rsidRPr="00ED34AB">
        <w:rPr>
          <w:rFonts w:ascii="Times New Roman" w:hAnsi="Times New Roman"/>
          <w:color w:val="4D5156"/>
          <w:sz w:val="24"/>
          <w:szCs w:val="24"/>
          <w:shd w:val="clear" w:color="auto" w:fill="FFFFFF"/>
        </w:rPr>
        <w:t xml:space="preserve"> </w:t>
      </w:r>
      <w:r w:rsidR="00C374CC" w:rsidRPr="00ED34AB">
        <w:rPr>
          <w:rFonts w:ascii="Times New Roman" w:hAnsi="Times New Roman"/>
          <w:color w:val="4D5156"/>
          <w:sz w:val="24"/>
          <w:szCs w:val="24"/>
          <w:u w:val="single"/>
          <w:shd w:val="clear" w:color="auto" w:fill="FFFFFF"/>
        </w:rPr>
        <w:t>Doi: 10.1037//0022-006x.70.5.</w:t>
      </w:r>
      <w:r w:rsidR="00C374CC" w:rsidRPr="00ED34AB">
        <w:rPr>
          <w:rStyle w:val="Emphasis"/>
          <w:rFonts w:ascii="Times New Roman" w:hAnsi="Times New Roman"/>
          <w:b/>
          <w:bCs/>
          <w:i w:val="0"/>
          <w:iCs w:val="0"/>
          <w:color w:val="5F6368"/>
          <w:sz w:val="24"/>
          <w:szCs w:val="24"/>
          <w:u w:val="single"/>
          <w:shd w:val="clear" w:color="auto" w:fill="FFFFFF"/>
        </w:rPr>
        <w:t>1129</w:t>
      </w:r>
    </w:p>
    <w:p w14:paraId="1134B97C" w14:textId="767CB6FE" w:rsidR="009114E6" w:rsidRPr="00ED34AB" w:rsidRDefault="009114E6" w:rsidP="00ED34AB">
      <w:pPr>
        <w:pStyle w:val="ListParagraph"/>
        <w:spacing w:line="480" w:lineRule="auto"/>
        <w:ind w:left="0"/>
        <w:rPr>
          <w:rFonts w:ascii="Times New Roman" w:hAnsi="Times New Roman"/>
          <w:sz w:val="24"/>
          <w:szCs w:val="24"/>
        </w:rPr>
      </w:pPr>
      <w:proofErr w:type="spellStart"/>
      <w:r w:rsidRPr="00ED34AB">
        <w:rPr>
          <w:rFonts w:ascii="Times New Roman" w:hAnsi="Times New Roman"/>
          <w:sz w:val="24"/>
          <w:szCs w:val="24"/>
        </w:rPr>
        <w:t>Backwith</w:t>
      </w:r>
      <w:proofErr w:type="spellEnd"/>
      <w:r w:rsidRPr="00ED34AB">
        <w:rPr>
          <w:rFonts w:ascii="Times New Roman" w:hAnsi="Times New Roman"/>
          <w:sz w:val="24"/>
          <w:szCs w:val="24"/>
        </w:rPr>
        <w:t xml:space="preserve">, D. (2015). </w:t>
      </w:r>
      <w:r w:rsidRPr="00ED34AB">
        <w:rPr>
          <w:rFonts w:ascii="Times New Roman" w:hAnsi="Times New Roman"/>
          <w:i/>
          <w:sz w:val="24"/>
          <w:szCs w:val="24"/>
        </w:rPr>
        <w:t xml:space="preserve">Social Work, </w:t>
      </w:r>
      <w:r w:rsidR="006B22CB" w:rsidRPr="00ED34AB">
        <w:rPr>
          <w:rFonts w:ascii="Times New Roman" w:hAnsi="Times New Roman"/>
          <w:i/>
          <w:sz w:val="24"/>
          <w:szCs w:val="24"/>
        </w:rPr>
        <w:t>p</w:t>
      </w:r>
      <w:r w:rsidRPr="00ED34AB">
        <w:rPr>
          <w:rFonts w:ascii="Times New Roman" w:hAnsi="Times New Roman"/>
          <w:i/>
          <w:sz w:val="24"/>
          <w:szCs w:val="24"/>
        </w:rPr>
        <w:t xml:space="preserve">overty, and </w:t>
      </w:r>
      <w:r w:rsidR="006B22CB" w:rsidRPr="00ED34AB">
        <w:rPr>
          <w:rFonts w:ascii="Times New Roman" w:hAnsi="Times New Roman"/>
          <w:i/>
          <w:sz w:val="24"/>
          <w:szCs w:val="24"/>
        </w:rPr>
        <w:t>s</w:t>
      </w:r>
      <w:r w:rsidRPr="00ED34AB">
        <w:rPr>
          <w:rFonts w:ascii="Times New Roman" w:hAnsi="Times New Roman"/>
          <w:i/>
          <w:sz w:val="24"/>
          <w:szCs w:val="24"/>
        </w:rPr>
        <w:t xml:space="preserve">ocial </w:t>
      </w:r>
      <w:r w:rsidR="006B22CB" w:rsidRPr="00ED34AB">
        <w:rPr>
          <w:rFonts w:ascii="Times New Roman" w:hAnsi="Times New Roman"/>
          <w:i/>
          <w:sz w:val="24"/>
          <w:szCs w:val="24"/>
        </w:rPr>
        <w:t>e</w:t>
      </w:r>
      <w:r w:rsidRPr="00ED34AB">
        <w:rPr>
          <w:rFonts w:ascii="Times New Roman" w:hAnsi="Times New Roman"/>
          <w:i/>
          <w:sz w:val="24"/>
          <w:szCs w:val="24"/>
        </w:rPr>
        <w:t xml:space="preserve">xclusion.  </w:t>
      </w:r>
      <w:r w:rsidRPr="00ED34AB">
        <w:rPr>
          <w:rFonts w:ascii="Times New Roman" w:hAnsi="Times New Roman"/>
          <w:sz w:val="24"/>
          <w:szCs w:val="24"/>
        </w:rPr>
        <w:t>Open University Press.</w:t>
      </w:r>
    </w:p>
    <w:p w14:paraId="2EBC974D" w14:textId="4337A4C4" w:rsidR="009114E6" w:rsidRPr="00ED34AB" w:rsidRDefault="009114E6" w:rsidP="00ED34AB">
      <w:pPr>
        <w:pStyle w:val="ListParagraph"/>
        <w:spacing w:line="480" w:lineRule="auto"/>
        <w:ind w:left="0"/>
        <w:rPr>
          <w:rFonts w:ascii="Times New Roman" w:hAnsi="Times New Roman"/>
          <w:sz w:val="24"/>
          <w:szCs w:val="24"/>
        </w:rPr>
      </w:pPr>
      <w:r w:rsidRPr="00ED34AB">
        <w:rPr>
          <w:rFonts w:ascii="Times New Roman" w:hAnsi="Times New Roman"/>
          <w:sz w:val="24"/>
          <w:szCs w:val="24"/>
        </w:rPr>
        <w:t>BBC (2017</w:t>
      </w:r>
      <w:r w:rsidR="006B22CB" w:rsidRPr="00ED34AB">
        <w:rPr>
          <w:rFonts w:ascii="Times New Roman" w:hAnsi="Times New Roman"/>
          <w:sz w:val="24"/>
          <w:szCs w:val="24"/>
        </w:rPr>
        <w:t>, October 26</w:t>
      </w:r>
      <w:r w:rsidRPr="00ED34AB">
        <w:rPr>
          <w:rFonts w:ascii="Times New Roman" w:hAnsi="Times New Roman"/>
          <w:sz w:val="24"/>
          <w:szCs w:val="24"/>
        </w:rPr>
        <w:t xml:space="preserve">). </w:t>
      </w:r>
      <w:r w:rsidRPr="00ED34AB">
        <w:rPr>
          <w:rFonts w:ascii="Times New Roman" w:hAnsi="Times New Roman"/>
          <w:i/>
          <w:sz w:val="24"/>
          <w:szCs w:val="24"/>
        </w:rPr>
        <w:t xml:space="preserve">Mental health: my employers concern saved my life </w:t>
      </w:r>
      <w:hyperlink r:id="rId14" w:history="1">
        <w:r w:rsidRPr="00ED34AB">
          <w:rPr>
            <w:rStyle w:val="Hyperlink"/>
            <w:rFonts w:ascii="Times New Roman" w:hAnsi="Times New Roman"/>
            <w:color w:val="auto"/>
            <w:sz w:val="24"/>
            <w:szCs w:val="24"/>
          </w:rPr>
          <w:t>http://www.bbc.co.uk/news/health-41759775</w:t>
        </w:r>
      </w:hyperlink>
      <w:r w:rsidRPr="00ED34AB">
        <w:rPr>
          <w:rFonts w:ascii="Times New Roman" w:hAnsi="Times New Roman"/>
          <w:sz w:val="24"/>
          <w:szCs w:val="24"/>
        </w:rPr>
        <w:t xml:space="preserve"> </w:t>
      </w:r>
    </w:p>
    <w:p w14:paraId="140522DE" w14:textId="579805FC" w:rsidR="009114E6" w:rsidRPr="00ED34AB" w:rsidRDefault="009114E6" w:rsidP="00ED34AB">
      <w:pPr>
        <w:pStyle w:val="ListParagraph"/>
        <w:autoSpaceDE w:val="0"/>
        <w:autoSpaceDN w:val="0"/>
        <w:adjustRightInd w:val="0"/>
        <w:spacing w:after="0" w:line="480" w:lineRule="auto"/>
        <w:ind w:left="0"/>
        <w:textAlignment w:val="baseline"/>
        <w:rPr>
          <w:rFonts w:ascii="Times New Roman" w:hAnsi="Times New Roman"/>
          <w:sz w:val="24"/>
          <w:szCs w:val="24"/>
        </w:rPr>
      </w:pPr>
      <w:r w:rsidRPr="00ED34AB">
        <w:rPr>
          <w:rFonts w:ascii="Times New Roman" w:hAnsi="Times New Roman"/>
          <w:sz w:val="24"/>
          <w:szCs w:val="24"/>
        </w:rPr>
        <w:t>Bond, F.</w:t>
      </w:r>
      <w:r w:rsidR="004274E6" w:rsidRPr="00ED34AB">
        <w:rPr>
          <w:rFonts w:ascii="Times New Roman" w:hAnsi="Times New Roman"/>
          <w:sz w:val="24"/>
          <w:szCs w:val="24"/>
        </w:rPr>
        <w:t>,</w:t>
      </w:r>
      <w:r w:rsidRPr="00ED34AB">
        <w:rPr>
          <w:rFonts w:ascii="Times New Roman" w:hAnsi="Times New Roman"/>
          <w:sz w:val="24"/>
          <w:szCs w:val="24"/>
        </w:rPr>
        <w:t xml:space="preserve"> </w:t>
      </w:r>
      <w:r w:rsidR="00C956F4" w:rsidRPr="00ED34AB">
        <w:rPr>
          <w:rFonts w:ascii="Times New Roman" w:hAnsi="Times New Roman"/>
          <w:sz w:val="24"/>
          <w:szCs w:val="24"/>
        </w:rPr>
        <w:t>&amp;</w:t>
      </w:r>
      <w:r w:rsidRPr="00ED34AB">
        <w:rPr>
          <w:rFonts w:ascii="Times New Roman" w:hAnsi="Times New Roman"/>
          <w:sz w:val="24"/>
          <w:szCs w:val="24"/>
        </w:rPr>
        <w:t xml:space="preserve"> Bunce, D.  (2000). Mediators of change in emotion-focused and problem-focused worksite stress management interventions.  </w:t>
      </w:r>
      <w:r w:rsidRPr="00ED34AB">
        <w:rPr>
          <w:rFonts w:ascii="Times New Roman" w:hAnsi="Times New Roman"/>
          <w:i/>
          <w:sz w:val="24"/>
          <w:szCs w:val="24"/>
        </w:rPr>
        <w:t>Journal of Occupational Health Psychology,</w:t>
      </w:r>
      <w:r w:rsidR="00CE61C0" w:rsidRPr="00ED34AB">
        <w:rPr>
          <w:rFonts w:ascii="Times New Roman" w:hAnsi="Times New Roman"/>
          <w:i/>
          <w:sz w:val="24"/>
          <w:szCs w:val="24"/>
        </w:rPr>
        <w:t xml:space="preserve"> </w:t>
      </w:r>
      <w:r w:rsidR="001D1A78" w:rsidRPr="00ED34AB">
        <w:rPr>
          <w:rFonts w:ascii="Times New Roman" w:hAnsi="Times New Roman"/>
          <w:i/>
          <w:sz w:val="24"/>
          <w:szCs w:val="24"/>
        </w:rPr>
        <w:t>5</w:t>
      </w:r>
      <w:r w:rsidR="001D1A78" w:rsidRPr="00ED34AB">
        <w:rPr>
          <w:rFonts w:ascii="Times New Roman" w:hAnsi="Times New Roman"/>
          <w:iCs/>
          <w:sz w:val="24"/>
          <w:szCs w:val="24"/>
        </w:rPr>
        <w:t>(1),</w:t>
      </w:r>
      <w:r w:rsidRPr="00ED34AB">
        <w:rPr>
          <w:rFonts w:ascii="Times New Roman" w:hAnsi="Times New Roman"/>
          <w:sz w:val="24"/>
          <w:szCs w:val="24"/>
        </w:rPr>
        <w:t xml:space="preserve"> 156-163</w:t>
      </w:r>
      <w:r w:rsidR="001D1A78" w:rsidRPr="00ED34AB">
        <w:rPr>
          <w:rFonts w:ascii="Times New Roman" w:hAnsi="Times New Roman"/>
          <w:sz w:val="24"/>
          <w:szCs w:val="24"/>
        </w:rPr>
        <w:t>.</w:t>
      </w:r>
      <w:r w:rsidR="009437AA" w:rsidRPr="00ED34AB">
        <w:rPr>
          <w:rFonts w:ascii="Times New Roman" w:hAnsi="Times New Roman"/>
          <w:sz w:val="24"/>
          <w:szCs w:val="24"/>
        </w:rPr>
        <w:t xml:space="preserve">  </w:t>
      </w:r>
      <w:proofErr w:type="spellStart"/>
      <w:r w:rsidR="009437AA" w:rsidRPr="00ED34AB">
        <w:rPr>
          <w:rFonts w:ascii="Times New Roman" w:hAnsi="Times New Roman"/>
          <w:color w:val="4D5156"/>
          <w:sz w:val="24"/>
          <w:szCs w:val="24"/>
          <w:u w:val="single"/>
          <w:shd w:val="clear" w:color="auto" w:fill="FFFFFF"/>
        </w:rPr>
        <w:t>doi</w:t>
      </w:r>
      <w:proofErr w:type="spellEnd"/>
      <w:r w:rsidR="009437AA" w:rsidRPr="00ED34AB">
        <w:rPr>
          <w:rFonts w:ascii="Times New Roman" w:hAnsi="Times New Roman"/>
          <w:color w:val="4D5156"/>
          <w:sz w:val="24"/>
          <w:szCs w:val="24"/>
          <w:u w:val="single"/>
          <w:shd w:val="clear" w:color="auto" w:fill="FFFFFF"/>
        </w:rPr>
        <w:t>: 10.1037//1076-8998.5.1.156</w:t>
      </w:r>
    </w:p>
    <w:p w14:paraId="439CB464" w14:textId="3C4A5212" w:rsidR="0040298B" w:rsidRPr="00ED34AB" w:rsidRDefault="009114E6" w:rsidP="00ED34AB">
      <w:pPr>
        <w:pStyle w:val="ListParagraph"/>
        <w:spacing w:line="480" w:lineRule="auto"/>
        <w:ind w:left="0"/>
        <w:rPr>
          <w:rFonts w:ascii="Times New Roman" w:hAnsi="Times New Roman"/>
          <w:sz w:val="24"/>
          <w:szCs w:val="24"/>
        </w:rPr>
      </w:pPr>
      <w:r w:rsidRPr="00ED34AB">
        <w:rPr>
          <w:rFonts w:ascii="Times New Roman" w:hAnsi="Times New Roman"/>
          <w:sz w:val="24"/>
          <w:szCs w:val="24"/>
        </w:rPr>
        <w:t>Brown, W.</w:t>
      </w:r>
      <w:r w:rsidR="00B74DE4" w:rsidRPr="00ED34AB">
        <w:rPr>
          <w:rFonts w:ascii="Times New Roman" w:hAnsi="Times New Roman"/>
          <w:sz w:val="24"/>
          <w:szCs w:val="24"/>
        </w:rPr>
        <w:t>,</w:t>
      </w:r>
      <w:r w:rsidRPr="00ED34AB">
        <w:rPr>
          <w:rFonts w:ascii="Times New Roman" w:hAnsi="Times New Roman"/>
          <w:sz w:val="24"/>
          <w:szCs w:val="24"/>
        </w:rPr>
        <w:t xml:space="preserve"> </w:t>
      </w:r>
      <w:r w:rsidR="00C956F4" w:rsidRPr="00ED34AB">
        <w:rPr>
          <w:rFonts w:ascii="Times New Roman" w:hAnsi="Times New Roman"/>
          <w:sz w:val="24"/>
          <w:szCs w:val="24"/>
        </w:rPr>
        <w:t>&amp;</w:t>
      </w:r>
      <w:r w:rsidRPr="00ED34AB">
        <w:rPr>
          <w:rFonts w:ascii="Times New Roman" w:hAnsi="Times New Roman"/>
          <w:sz w:val="24"/>
          <w:szCs w:val="24"/>
        </w:rPr>
        <w:t xml:space="preserve"> </w:t>
      </w:r>
      <w:proofErr w:type="spellStart"/>
      <w:r w:rsidRPr="00ED34AB">
        <w:rPr>
          <w:rFonts w:ascii="Times New Roman" w:hAnsi="Times New Roman"/>
          <w:sz w:val="24"/>
          <w:szCs w:val="24"/>
        </w:rPr>
        <w:t>Kandirikirira</w:t>
      </w:r>
      <w:proofErr w:type="spellEnd"/>
      <w:r w:rsidRPr="00ED34AB">
        <w:rPr>
          <w:rFonts w:ascii="Times New Roman" w:hAnsi="Times New Roman"/>
          <w:sz w:val="24"/>
          <w:szCs w:val="24"/>
        </w:rPr>
        <w:t xml:space="preserve">, N. (2006). </w:t>
      </w:r>
      <w:r w:rsidRPr="00ED34AB">
        <w:rPr>
          <w:rFonts w:ascii="Times New Roman" w:hAnsi="Times New Roman"/>
          <w:i/>
          <w:iCs/>
          <w:sz w:val="24"/>
          <w:szCs w:val="24"/>
        </w:rPr>
        <w:t>Recovering mental health in Scotland. Report on narrative investigation of mental health recovery.</w:t>
      </w:r>
      <w:r w:rsidRPr="00ED34AB">
        <w:rPr>
          <w:rFonts w:ascii="Times New Roman" w:hAnsi="Times New Roman"/>
          <w:sz w:val="24"/>
          <w:szCs w:val="24"/>
        </w:rPr>
        <w:t xml:space="preserve"> Scottish Recovery Network. Retrieved</w:t>
      </w:r>
      <w:r w:rsidR="00B845D7" w:rsidRPr="00ED34AB">
        <w:rPr>
          <w:rFonts w:ascii="Times New Roman" w:hAnsi="Times New Roman"/>
          <w:sz w:val="24"/>
          <w:szCs w:val="24"/>
        </w:rPr>
        <w:t xml:space="preserve"> </w:t>
      </w:r>
      <w:r w:rsidR="00DC61B5" w:rsidRPr="00ED34AB">
        <w:rPr>
          <w:rFonts w:ascii="Times New Roman" w:hAnsi="Times New Roman"/>
          <w:sz w:val="24"/>
          <w:szCs w:val="24"/>
        </w:rPr>
        <w:t xml:space="preserve">February </w:t>
      </w:r>
      <w:r w:rsidR="0040298B" w:rsidRPr="00ED34AB">
        <w:rPr>
          <w:rFonts w:ascii="Times New Roman" w:hAnsi="Times New Roman"/>
          <w:sz w:val="24"/>
          <w:szCs w:val="24"/>
        </w:rPr>
        <w:t xml:space="preserve">2, 2021 </w:t>
      </w:r>
      <w:r w:rsidR="008A5ABF" w:rsidRPr="00ED34AB">
        <w:rPr>
          <w:rFonts w:ascii="Times New Roman" w:hAnsi="Times New Roman"/>
          <w:sz w:val="24"/>
          <w:szCs w:val="24"/>
        </w:rPr>
        <w:t>from</w:t>
      </w:r>
      <w:r w:rsidRPr="00ED34AB">
        <w:rPr>
          <w:rFonts w:ascii="Times New Roman" w:hAnsi="Times New Roman"/>
          <w:sz w:val="24"/>
          <w:szCs w:val="24"/>
        </w:rPr>
        <w:t xml:space="preserve"> </w:t>
      </w:r>
      <w:hyperlink r:id="rId15" w:history="1">
        <w:r w:rsidR="0040298B" w:rsidRPr="00ED34AB">
          <w:rPr>
            <w:rStyle w:val="Hyperlink"/>
            <w:rFonts w:ascii="Times New Roman" w:hAnsi="Times New Roman"/>
            <w:sz w:val="24"/>
            <w:szCs w:val="24"/>
          </w:rPr>
          <w:t>https://lx.iriss.org.uk/sites/default/files/resources/BROWN%20-and-%20KANDIRIKIRIRA%202007%20Recovering%20Mental%20Health%20in%20Scotland.%20Report.pdf</w:t>
        </w:r>
      </w:hyperlink>
    </w:p>
    <w:p w14:paraId="4A82FD5C" w14:textId="77777777" w:rsidR="009A436E" w:rsidRPr="00ED34AB" w:rsidRDefault="001D41A6" w:rsidP="00ED34AB">
      <w:pPr>
        <w:pStyle w:val="ListParagraph"/>
        <w:spacing w:line="480" w:lineRule="auto"/>
        <w:ind w:left="0"/>
        <w:rPr>
          <w:rFonts w:ascii="Times New Roman" w:hAnsi="Times New Roman"/>
          <w:sz w:val="24"/>
          <w:szCs w:val="24"/>
          <w:lang w:val="en-US"/>
        </w:rPr>
      </w:pPr>
      <w:hyperlink r:id="rId16" w:history="1">
        <w:r w:rsidR="009114E6" w:rsidRPr="00ED34AB">
          <w:rPr>
            <w:rStyle w:val="Hyperlink"/>
            <w:rFonts w:ascii="Times New Roman" w:hAnsi="Times New Roman"/>
            <w:color w:val="auto"/>
            <w:sz w:val="24"/>
            <w:szCs w:val="24"/>
            <w:u w:val="none"/>
            <w:lang w:val="en"/>
          </w:rPr>
          <w:t>Decker</w:t>
        </w:r>
      </w:hyperlink>
      <w:r w:rsidR="009114E6" w:rsidRPr="00ED34AB">
        <w:rPr>
          <w:rFonts w:ascii="Times New Roman" w:hAnsi="Times New Roman"/>
          <w:sz w:val="24"/>
          <w:szCs w:val="24"/>
          <w:lang w:val="en"/>
        </w:rPr>
        <w:t xml:space="preserve">, S., </w:t>
      </w:r>
      <w:hyperlink r:id="rId17" w:history="1">
        <w:r w:rsidR="009114E6" w:rsidRPr="00ED34AB">
          <w:rPr>
            <w:rStyle w:val="Hyperlink"/>
            <w:rFonts w:ascii="Times New Roman" w:hAnsi="Times New Roman"/>
            <w:color w:val="auto"/>
            <w:sz w:val="24"/>
            <w:szCs w:val="24"/>
            <w:u w:val="none"/>
            <w:lang w:val="en"/>
          </w:rPr>
          <w:t>Nich</w:t>
        </w:r>
      </w:hyperlink>
      <w:r w:rsidR="009114E6" w:rsidRPr="00ED34AB">
        <w:rPr>
          <w:rFonts w:ascii="Times New Roman" w:hAnsi="Times New Roman"/>
          <w:sz w:val="24"/>
          <w:szCs w:val="24"/>
          <w:lang w:val="en"/>
        </w:rPr>
        <w:t xml:space="preserve">, C., </w:t>
      </w:r>
      <w:hyperlink r:id="rId18" w:history="1">
        <w:r w:rsidR="009114E6" w:rsidRPr="00ED34AB">
          <w:rPr>
            <w:rStyle w:val="Hyperlink"/>
            <w:rFonts w:ascii="Times New Roman" w:hAnsi="Times New Roman"/>
            <w:color w:val="auto"/>
            <w:sz w:val="24"/>
            <w:szCs w:val="24"/>
            <w:u w:val="none"/>
            <w:lang w:val="en"/>
          </w:rPr>
          <w:t>Carroll</w:t>
        </w:r>
      </w:hyperlink>
      <w:r w:rsidR="009114E6" w:rsidRPr="00ED34AB">
        <w:rPr>
          <w:rFonts w:ascii="Times New Roman" w:hAnsi="Times New Roman"/>
          <w:sz w:val="24"/>
          <w:szCs w:val="24"/>
          <w:lang w:val="en"/>
        </w:rPr>
        <w:t xml:space="preserve">, K., </w:t>
      </w:r>
      <w:r w:rsidR="00BD2A42" w:rsidRPr="00ED34AB">
        <w:rPr>
          <w:rFonts w:ascii="Times New Roman" w:hAnsi="Times New Roman"/>
          <w:sz w:val="24"/>
          <w:szCs w:val="24"/>
          <w:lang w:val="en"/>
        </w:rPr>
        <w:t>&amp;</w:t>
      </w:r>
      <w:r w:rsidR="009114E6" w:rsidRPr="00ED34AB">
        <w:rPr>
          <w:rFonts w:ascii="Times New Roman" w:hAnsi="Times New Roman"/>
          <w:sz w:val="24"/>
          <w:szCs w:val="24"/>
          <w:lang w:val="en"/>
        </w:rPr>
        <w:t xml:space="preserve"> </w:t>
      </w:r>
      <w:hyperlink r:id="rId19" w:history="1">
        <w:r w:rsidR="009114E6" w:rsidRPr="00ED34AB">
          <w:rPr>
            <w:rStyle w:val="Hyperlink"/>
            <w:rFonts w:ascii="Times New Roman" w:hAnsi="Times New Roman"/>
            <w:color w:val="auto"/>
            <w:sz w:val="24"/>
            <w:szCs w:val="24"/>
            <w:u w:val="none"/>
            <w:lang w:val="en"/>
          </w:rPr>
          <w:t>Martino</w:t>
        </w:r>
      </w:hyperlink>
      <w:r w:rsidR="009114E6" w:rsidRPr="00ED34AB">
        <w:rPr>
          <w:rFonts w:ascii="Times New Roman" w:hAnsi="Times New Roman"/>
          <w:sz w:val="24"/>
          <w:szCs w:val="24"/>
          <w:lang w:val="en"/>
        </w:rPr>
        <w:t>, S. (2014). Development of the Therapist Empathy Scale</w:t>
      </w:r>
      <w:r w:rsidR="004274E6" w:rsidRPr="00ED34AB">
        <w:rPr>
          <w:rFonts w:ascii="Times New Roman" w:hAnsi="Times New Roman"/>
          <w:sz w:val="24"/>
          <w:szCs w:val="24"/>
          <w:lang w:val="en"/>
        </w:rPr>
        <w:t>.</w:t>
      </w:r>
      <w:r w:rsidR="009114E6" w:rsidRPr="00ED34AB">
        <w:rPr>
          <w:rFonts w:ascii="Times New Roman" w:hAnsi="Times New Roman"/>
          <w:sz w:val="24"/>
          <w:szCs w:val="24"/>
          <w:lang w:val="en"/>
        </w:rPr>
        <w:t xml:space="preserve"> </w:t>
      </w:r>
      <w:hyperlink r:id="rId20" w:tgtFrame="pmc_ext" w:history="1">
        <w:r w:rsidR="009114E6" w:rsidRPr="00ED34AB">
          <w:rPr>
            <w:rStyle w:val="cit"/>
            <w:rFonts w:ascii="Times New Roman" w:hAnsi="Times New Roman"/>
            <w:i/>
            <w:sz w:val="24"/>
            <w:szCs w:val="24"/>
            <w:lang w:val="en"/>
          </w:rPr>
          <w:t>Behavioural and Cognitive Psychotherapy</w:t>
        </w:r>
        <w:r w:rsidR="009114E6" w:rsidRPr="00ED34AB">
          <w:rPr>
            <w:rStyle w:val="cit"/>
            <w:rFonts w:ascii="Times New Roman" w:hAnsi="Times New Roman"/>
            <w:sz w:val="24"/>
            <w:szCs w:val="24"/>
            <w:lang w:val="en"/>
          </w:rPr>
          <w:t xml:space="preserve"> </w:t>
        </w:r>
        <w:r w:rsidR="009114E6" w:rsidRPr="00ED34AB">
          <w:rPr>
            <w:rStyle w:val="cit"/>
            <w:rFonts w:ascii="Times New Roman" w:hAnsi="Times New Roman"/>
            <w:i/>
            <w:sz w:val="24"/>
            <w:szCs w:val="24"/>
            <w:lang w:val="en"/>
          </w:rPr>
          <w:t>42</w:t>
        </w:r>
        <w:r w:rsidR="001D1A78" w:rsidRPr="00ED34AB">
          <w:rPr>
            <w:rStyle w:val="cit"/>
            <w:rFonts w:ascii="Times New Roman" w:hAnsi="Times New Roman"/>
            <w:iCs/>
            <w:sz w:val="24"/>
            <w:szCs w:val="24"/>
            <w:lang w:val="en"/>
          </w:rPr>
          <w:t>(</w:t>
        </w:r>
        <w:r w:rsidR="009114E6" w:rsidRPr="00ED34AB">
          <w:rPr>
            <w:rStyle w:val="cit"/>
            <w:rFonts w:ascii="Times New Roman" w:hAnsi="Times New Roman"/>
            <w:sz w:val="24"/>
            <w:szCs w:val="24"/>
            <w:lang w:val="en"/>
          </w:rPr>
          <w:t>3</w:t>
        </w:r>
        <w:r w:rsidR="001D1A78" w:rsidRPr="00ED34AB">
          <w:rPr>
            <w:rStyle w:val="cit"/>
            <w:rFonts w:ascii="Times New Roman" w:hAnsi="Times New Roman"/>
            <w:sz w:val="24"/>
            <w:szCs w:val="24"/>
            <w:lang w:val="en"/>
          </w:rPr>
          <w:t>)</w:t>
        </w:r>
        <w:r w:rsidR="009114E6" w:rsidRPr="00ED34AB">
          <w:rPr>
            <w:rStyle w:val="cit"/>
            <w:rFonts w:ascii="Times New Roman" w:hAnsi="Times New Roman"/>
            <w:sz w:val="24"/>
            <w:szCs w:val="24"/>
            <w:lang w:val="en"/>
          </w:rPr>
          <w:t xml:space="preserve">, 339–354. </w:t>
        </w:r>
      </w:hyperlink>
      <w:r w:rsidR="00A55A31" w:rsidRPr="00ED34AB">
        <w:rPr>
          <w:rStyle w:val="cit"/>
          <w:rFonts w:ascii="Times New Roman" w:hAnsi="Times New Roman"/>
          <w:sz w:val="24"/>
          <w:szCs w:val="24"/>
          <w:lang w:val="en"/>
        </w:rPr>
        <w:t xml:space="preserve"> </w:t>
      </w:r>
      <w:hyperlink r:id="rId21" w:tgtFrame="_blank" w:history="1">
        <w:r w:rsidR="00A55A31" w:rsidRPr="00ED34AB">
          <w:rPr>
            <w:rStyle w:val="Hyperlink"/>
            <w:rFonts w:ascii="Times New Roman" w:hAnsi="Times New Roman"/>
            <w:color w:val="337AB7"/>
            <w:sz w:val="24"/>
            <w:szCs w:val="24"/>
            <w:shd w:val="clear" w:color="auto" w:fill="FFFFFF"/>
          </w:rPr>
          <w:t>https://doi.org/10.1017/S1352465813000039</w:t>
        </w:r>
      </w:hyperlink>
    </w:p>
    <w:p w14:paraId="45A60C8E" w14:textId="28EDEBFC" w:rsidR="009A436E" w:rsidRPr="00ED34AB" w:rsidRDefault="009114E6" w:rsidP="00ED34AB">
      <w:pPr>
        <w:pStyle w:val="ListParagraph"/>
        <w:spacing w:line="480" w:lineRule="auto"/>
        <w:ind w:left="0"/>
        <w:rPr>
          <w:rFonts w:ascii="Times New Roman" w:hAnsi="Times New Roman"/>
          <w:color w:val="333333"/>
          <w:sz w:val="24"/>
          <w:szCs w:val="24"/>
          <w:lang w:eastAsia="en-GB"/>
        </w:rPr>
      </w:pPr>
      <w:r w:rsidRPr="00ED34AB">
        <w:rPr>
          <w:rFonts w:ascii="Times New Roman" w:hAnsi="Times New Roman"/>
          <w:sz w:val="24"/>
          <w:szCs w:val="24"/>
          <w:lang w:val="en-US"/>
        </w:rPr>
        <w:t>Donaldson-</w:t>
      </w:r>
      <w:proofErr w:type="spellStart"/>
      <w:r w:rsidRPr="00ED34AB">
        <w:rPr>
          <w:rFonts w:ascii="Times New Roman" w:hAnsi="Times New Roman"/>
          <w:sz w:val="24"/>
          <w:szCs w:val="24"/>
          <w:lang w:val="en-US"/>
        </w:rPr>
        <w:t>Feilder</w:t>
      </w:r>
      <w:proofErr w:type="spellEnd"/>
      <w:r w:rsidRPr="00ED34AB">
        <w:rPr>
          <w:rFonts w:ascii="Times New Roman" w:hAnsi="Times New Roman"/>
          <w:sz w:val="24"/>
          <w:szCs w:val="24"/>
          <w:lang w:val="en-US"/>
        </w:rPr>
        <w:t>, E</w:t>
      </w:r>
      <w:r w:rsidR="00811840" w:rsidRPr="00ED34AB">
        <w:rPr>
          <w:rFonts w:ascii="Times New Roman" w:hAnsi="Times New Roman"/>
          <w:sz w:val="24"/>
          <w:szCs w:val="24"/>
          <w:lang w:val="en-US"/>
        </w:rPr>
        <w:t>.,</w:t>
      </w:r>
      <w:r w:rsidRPr="00ED34AB">
        <w:rPr>
          <w:rFonts w:ascii="Times New Roman" w:hAnsi="Times New Roman"/>
          <w:sz w:val="24"/>
          <w:szCs w:val="24"/>
          <w:lang w:val="en-US"/>
        </w:rPr>
        <w:t xml:space="preserve"> </w:t>
      </w:r>
      <w:r w:rsidR="00BD2A42" w:rsidRPr="00ED34AB">
        <w:rPr>
          <w:rFonts w:ascii="Times New Roman" w:hAnsi="Times New Roman"/>
          <w:sz w:val="24"/>
          <w:szCs w:val="24"/>
          <w:lang w:val="en-US"/>
        </w:rPr>
        <w:t>&amp;</w:t>
      </w:r>
      <w:r w:rsidRPr="00ED34AB">
        <w:rPr>
          <w:rFonts w:ascii="Times New Roman" w:hAnsi="Times New Roman"/>
          <w:sz w:val="24"/>
          <w:szCs w:val="24"/>
          <w:lang w:val="en-US"/>
        </w:rPr>
        <w:t xml:space="preserve"> Bond, F. (2004).  The relative importance of psychological acceptance and emotional intelligence to workplace wellbeing. </w:t>
      </w:r>
      <w:r w:rsidRPr="00ED34AB">
        <w:rPr>
          <w:rFonts w:ascii="Times New Roman" w:hAnsi="Times New Roman"/>
          <w:i/>
          <w:sz w:val="24"/>
          <w:szCs w:val="24"/>
          <w:lang w:val="en-US"/>
        </w:rPr>
        <w:t>British Journal of Guidance &amp; Counselling</w:t>
      </w:r>
      <w:r w:rsidRPr="00ED34AB">
        <w:rPr>
          <w:rFonts w:ascii="Times New Roman" w:hAnsi="Times New Roman"/>
          <w:sz w:val="24"/>
          <w:szCs w:val="24"/>
          <w:lang w:val="en-US"/>
        </w:rPr>
        <w:t xml:space="preserve">, </w:t>
      </w:r>
      <w:r w:rsidRPr="00ED34AB">
        <w:rPr>
          <w:rFonts w:ascii="Times New Roman" w:hAnsi="Times New Roman"/>
          <w:i/>
          <w:sz w:val="24"/>
          <w:szCs w:val="24"/>
          <w:lang w:val="en-US"/>
        </w:rPr>
        <w:t>32</w:t>
      </w:r>
      <w:r w:rsidR="001D1A78" w:rsidRPr="00ED34AB">
        <w:rPr>
          <w:rFonts w:ascii="Times New Roman" w:hAnsi="Times New Roman"/>
          <w:sz w:val="24"/>
          <w:szCs w:val="24"/>
          <w:lang w:val="en-US"/>
        </w:rPr>
        <w:t>(</w:t>
      </w:r>
      <w:r w:rsidRPr="00ED34AB">
        <w:rPr>
          <w:rFonts w:ascii="Times New Roman" w:hAnsi="Times New Roman"/>
          <w:sz w:val="24"/>
          <w:szCs w:val="24"/>
          <w:lang w:val="en-US"/>
        </w:rPr>
        <w:t>2</w:t>
      </w:r>
      <w:r w:rsidR="004274E6" w:rsidRPr="00ED34AB">
        <w:rPr>
          <w:rFonts w:ascii="Times New Roman" w:hAnsi="Times New Roman"/>
          <w:sz w:val="24"/>
          <w:szCs w:val="24"/>
          <w:lang w:val="en-US"/>
        </w:rPr>
        <w:t>)</w:t>
      </w:r>
      <w:r w:rsidRPr="00ED34AB">
        <w:rPr>
          <w:rFonts w:ascii="Times New Roman" w:hAnsi="Times New Roman"/>
          <w:sz w:val="24"/>
          <w:szCs w:val="24"/>
          <w:lang w:val="en-US"/>
        </w:rPr>
        <w:t>, 187-203</w:t>
      </w:r>
      <w:r w:rsidR="004274E6" w:rsidRPr="00ED34AB">
        <w:rPr>
          <w:rFonts w:ascii="Times New Roman" w:hAnsi="Times New Roman"/>
          <w:sz w:val="24"/>
          <w:szCs w:val="24"/>
          <w:lang w:val="en-US"/>
        </w:rPr>
        <w:t>.</w:t>
      </w:r>
      <w:r w:rsidR="009A436E" w:rsidRPr="00ED34AB">
        <w:rPr>
          <w:rFonts w:ascii="Times New Roman" w:hAnsi="Times New Roman"/>
          <w:sz w:val="24"/>
          <w:szCs w:val="24"/>
          <w:lang w:val="en-US"/>
        </w:rPr>
        <w:t xml:space="preserve">   </w:t>
      </w:r>
      <w:hyperlink r:id="rId22" w:history="1">
        <w:r w:rsidR="009A436E" w:rsidRPr="00ED34AB">
          <w:rPr>
            <w:rStyle w:val="Hyperlink"/>
            <w:rFonts w:ascii="Times New Roman" w:hAnsi="Times New Roman"/>
            <w:color w:val="10147E"/>
            <w:sz w:val="24"/>
            <w:szCs w:val="24"/>
          </w:rPr>
          <w:t>https://doi.org/10.1080/08069880410001692210</w:t>
        </w:r>
      </w:hyperlink>
    </w:p>
    <w:p w14:paraId="2E8879E0" w14:textId="6C21A2A5" w:rsidR="009114E6" w:rsidRPr="00ED34AB" w:rsidRDefault="009114E6" w:rsidP="00ED34AB">
      <w:pPr>
        <w:shd w:val="clear" w:color="auto" w:fill="FFFFFF"/>
        <w:spacing w:line="480" w:lineRule="auto"/>
        <w:rPr>
          <w:rFonts w:ascii="Times New Roman" w:hAnsi="Times New Roman"/>
          <w:sz w:val="24"/>
          <w:szCs w:val="24"/>
          <w:lang w:val="en"/>
        </w:rPr>
      </w:pPr>
      <w:r w:rsidRPr="00ED34AB">
        <w:rPr>
          <w:rFonts w:ascii="Times New Roman" w:hAnsi="Times New Roman"/>
          <w:sz w:val="24"/>
          <w:szCs w:val="24"/>
          <w:lang w:val="en"/>
        </w:rPr>
        <w:t xml:space="preserve">Elliott, R., </w:t>
      </w:r>
      <w:hyperlink r:id="rId23" w:history="1">
        <w:r w:rsidRPr="00ED34AB">
          <w:rPr>
            <w:rFonts w:ascii="Times New Roman" w:hAnsi="Times New Roman"/>
            <w:sz w:val="24"/>
            <w:szCs w:val="24"/>
            <w:lang w:val="en"/>
          </w:rPr>
          <w:t>Bohart, A</w:t>
        </w:r>
      </w:hyperlink>
      <w:r w:rsidRPr="00ED34AB">
        <w:rPr>
          <w:rFonts w:ascii="Times New Roman" w:hAnsi="Times New Roman"/>
          <w:sz w:val="24"/>
          <w:szCs w:val="24"/>
          <w:lang w:val="en"/>
        </w:rPr>
        <w:t xml:space="preserve">., </w:t>
      </w:r>
      <w:hyperlink r:id="rId24" w:history="1">
        <w:r w:rsidRPr="00ED34AB">
          <w:rPr>
            <w:rFonts w:ascii="Times New Roman" w:hAnsi="Times New Roman"/>
            <w:sz w:val="24"/>
            <w:szCs w:val="24"/>
            <w:lang w:val="en"/>
          </w:rPr>
          <w:t>Watson, J</w:t>
        </w:r>
      </w:hyperlink>
      <w:r w:rsidRPr="00ED34AB">
        <w:rPr>
          <w:rFonts w:ascii="Times New Roman" w:hAnsi="Times New Roman"/>
          <w:sz w:val="24"/>
          <w:szCs w:val="24"/>
          <w:lang w:val="en"/>
        </w:rPr>
        <w:t xml:space="preserve">., </w:t>
      </w:r>
      <w:r w:rsidR="00BD2A42" w:rsidRPr="00ED34AB">
        <w:rPr>
          <w:rFonts w:ascii="Times New Roman" w:hAnsi="Times New Roman"/>
          <w:sz w:val="24"/>
          <w:szCs w:val="24"/>
          <w:lang w:val="en"/>
        </w:rPr>
        <w:t>&amp;</w:t>
      </w:r>
      <w:r w:rsidRPr="00ED34AB">
        <w:rPr>
          <w:rFonts w:ascii="Times New Roman" w:hAnsi="Times New Roman"/>
          <w:sz w:val="24"/>
          <w:szCs w:val="24"/>
          <w:lang w:val="en"/>
        </w:rPr>
        <w:t xml:space="preserve"> </w:t>
      </w:r>
      <w:hyperlink r:id="rId25" w:history="1">
        <w:r w:rsidRPr="00ED34AB">
          <w:rPr>
            <w:rFonts w:ascii="Times New Roman" w:hAnsi="Times New Roman"/>
            <w:sz w:val="24"/>
            <w:szCs w:val="24"/>
            <w:lang w:val="en"/>
          </w:rPr>
          <w:t>Greenberg, L</w:t>
        </w:r>
      </w:hyperlink>
      <w:r w:rsidRPr="00ED34AB">
        <w:rPr>
          <w:rFonts w:ascii="Times New Roman" w:hAnsi="Times New Roman"/>
          <w:sz w:val="24"/>
          <w:szCs w:val="24"/>
          <w:lang w:val="en"/>
        </w:rPr>
        <w:t xml:space="preserve">. (2011). Empathy. </w:t>
      </w:r>
      <w:hyperlink r:id="rId26" w:tooltip="Psychotherapy (Chicago, Ill.)." w:history="1">
        <w:r w:rsidRPr="00ED34AB">
          <w:rPr>
            <w:rFonts w:ascii="Times New Roman" w:hAnsi="Times New Roman"/>
            <w:i/>
            <w:sz w:val="24"/>
            <w:szCs w:val="24"/>
            <w:lang w:val="en"/>
          </w:rPr>
          <w:t>Psychotherapy</w:t>
        </w:r>
        <w:r w:rsidRPr="00ED34AB">
          <w:rPr>
            <w:rFonts w:ascii="Times New Roman" w:hAnsi="Times New Roman"/>
            <w:sz w:val="24"/>
            <w:szCs w:val="24"/>
            <w:lang w:val="en"/>
          </w:rPr>
          <w:t xml:space="preserve"> (Chic)</w:t>
        </w:r>
      </w:hyperlink>
      <w:r w:rsidRPr="00ED34AB">
        <w:rPr>
          <w:rFonts w:ascii="Times New Roman" w:hAnsi="Times New Roman"/>
          <w:sz w:val="24"/>
          <w:szCs w:val="24"/>
          <w:lang w:val="en"/>
        </w:rPr>
        <w:t xml:space="preserve">, </w:t>
      </w:r>
      <w:r w:rsidRPr="00ED34AB">
        <w:rPr>
          <w:rFonts w:ascii="Times New Roman" w:hAnsi="Times New Roman"/>
          <w:i/>
          <w:sz w:val="24"/>
          <w:szCs w:val="24"/>
          <w:lang w:val="en"/>
        </w:rPr>
        <w:t>48</w:t>
      </w:r>
      <w:r w:rsidR="00BD1ECE" w:rsidRPr="00ED34AB">
        <w:rPr>
          <w:rFonts w:ascii="Times New Roman" w:hAnsi="Times New Roman"/>
          <w:iCs/>
          <w:sz w:val="24"/>
          <w:szCs w:val="24"/>
          <w:lang w:val="en"/>
        </w:rPr>
        <w:t>(1)</w:t>
      </w:r>
      <w:r w:rsidRPr="00ED34AB">
        <w:rPr>
          <w:rFonts w:ascii="Times New Roman" w:hAnsi="Times New Roman"/>
          <w:i/>
          <w:sz w:val="24"/>
          <w:szCs w:val="24"/>
          <w:lang w:val="en"/>
        </w:rPr>
        <w:t>,</w:t>
      </w:r>
      <w:r w:rsidRPr="00ED34AB">
        <w:rPr>
          <w:rFonts w:ascii="Times New Roman" w:hAnsi="Times New Roman"/>
          <w:sz w:val="24"/>
          <w:szCs w:val="24"/>
          <w:lang w:val="en"/>
        </w:rPr>
        <w:t xml:space="preserve"> 43-</w:t>
      </w:r>
      <w:r w:rsidR="00A60338" w:rsidRPr="00ED34AB">
        <w:rPr>
          <w:rFonts w:ascii="Times New Roman" w:hAnsi="Times New Roman"/>
          <w:sz w:val="24"/>
          <w:szCs w:val="24"/>
          <w:lang w:val="en"/>
        </w:rPr>
        <w:t>4</w:t>
      </w:r>
      <w:r w:rsidRPr="00ED34AB">
        <w:rPr>
          <w:rFonts w:ascii="Times New Roman" w:hAnsi="Times New Roman"/>
          <w:sz w:val="24"/>
          <w:szCs w:val="24"/>
          <w:lang w:val="en"/>
        </w:rPr>
        <w:t>9</w:t>
      </w:r>
      <w:r w:rsidR="00B74DE4" w:rsidRPr="00ED34AB">
        <w:rPr>
          <w:rFonts w:ascii="Times New Roman" w:hAnsi="Times New Roman"/>
          <w:sz w:val="24"/>
          <w:szCs w:val="24"/>
          <w:lang w:val="en"/>
        </w:rPr>
        <w:t>.</w:t>
      </w:r>
      <w:r w:rsidR="00A60338" w:rsidRPr="00ED34AB">
        <w:rPr>
          <w:rFonts w:ascii="Times New Roman" w:hAnsi="Times New Roman"/>
          <w:sz w:val="24"/>
          <w:szCs w:val="24"/>
          <w:lang w:val="en"/>
        </w:rPr>
        <w:t xml:space="preserve">  </w:t>
      </w:r>
      <w:hyperlink r:id="rId27" w:tgtFrame="_blank" w:history="1">
        <w:r w:rsidR="00A60338" w:rsidRPr="00ED34AB">
          <w:rPr>
            <w:rStyle w:val="Hyperlink"/>
            <w:rFonts w:ascii="Times New Roman" w:hAnsi="Times New Roman"/>
            <w:color w:val="337AB7"/>
            <w:sz w:val="24"/>
            <w:szCs w:val="24"/>
            <w:shd w:val="clear" w:color="auto" w:fill="FFFFFF"/>
          </w:rPr>
          <w:t>https://doi.org/10.1037/a0022187</w:t>
        </w:r>
      </w:hyperlink>
    </w:p>
    <w:p w14:paraId="44B85F77" w14:textId="492015D6" w:rsidR="001174C0" w:rsidRPr="00ED34AB" w:rsidRDefault="001174C0" w:rsidP="00ED34AB">
      <w:pPr>
        <w:shd w:val="clear" w:color="auto" w:fill="FFFFFF"/>
        <w:spacing w:line="480" w:lineRule="auto"/>
        <w:rPr>
          <w:rFonts w:ascii="Times New Roman" w:hAnsi="Times New Roman"/>
          <w:sz w:val="24"/>
          <w:szCs w:val="24"/>
          <w:lang w:val="en" w:eastAsia="en-GB"/>
        </w:rPr>
      </w:pPr>
      <w:r w:rsidRPr="00ED34AB">
        <w:rPr>
          <w:rFonts w:ascii="Times New Roman" w:hAnsi="Times New Roman"/>
          <w:sz w:val="24"/>
          <w:szCs w:val="24"/>
          <w:lang w:val="en"/>
        </w:rPr>
        <w:t>Equality Act (2010).  HMSO</w:t>
      </w:r>
      <w:r w:rsidR="00B74DE4" w:rsidRPr="00ED34AB">
        <w:rPr>
          <w:rFonts w:ascii="Times New Roman" w:hAnsi="Times New Roman"/>
          <w:sz w:val="24"/>
          <w:szCs w:val="24"/>
          <w:lang w:val="en"/>
        </w:rPr>
        <w:t>.</w:t>
      </w:r>
    </w:p>
    <w:p w14:paraId="703330F1" w14:textId="7AFAEE5D" w:rsidR="009114E6" w:rsidRPr="00ED34AB" w:rsidRDefault="009114E6" w:rsidP="00ED34AB">
      <w:pPr>
        <w:pStyle w:val="ListParagraph"/>
        <w:autoSpaceDE w:val="0"/>
        <w:autoSpaceDN w:val="0"/>
        <w:adjustRightInd w:val="0"/>
        <w:spacing w:after="0" w:line="480" w:lineRule="auto"/>
        <w:ind w:left="0"/>
        <w:textAlignment w:val="baseline"/>
        <w:rPr>
          <w:rFonts w:ascii="Times New Roman" w:hAnsi="Times New Roman"/>
          <w:sz w:val="24"/>
          <w:szCs w:val="24"/>
        </w:rPr>
      </w:pPr>
      <w:r w:rsidRPr="00ED34AB">
        <w:rPr>
          <w:rFonts w:ascii="Times New Roman" w:hAnsi="Times New Roman"/>
          <w:sz w:val="24"/>
          <w:szCs w:val="24"/>
        </w:rPr>
        <w:t>Flaxman, P., Blackledge, J.</w:t>
      </w:r>
      <w:r w:rsidR="00455AAC" w:rsidRPr="00ED34AB">
        <w:rPr>
          <w:rFonts w:ascii="Times New Roman" w:hAnsi="Times New Roman"/>
          <w:sz w:val="24"/>
          <w:szCs w:val="24"/>
        </w:rPr>
        <w:t>,</w:t>
      </w:r>
      <w:r w:rsidRPr="00ED34AB">
        <w:rPr>
          <w:rFonts w:ascii="Times New Roman" w:hAnsi="Times New Roman"/>
          <w:sz w:val="24"/>
          <w:szCs w:val="24"/>
        </w:rPr>
        <w:t xml:space="preserve"> </w:t>
      </w:r>
      <w:r w:rsidR="00C956F4" w:rsidRPr="00ED34AB">
        <w:rPr>
          <w:rFonts w:ascii="Times New Roman" w:hAnsi="Times New Roman"/>
          <w:sz w:val="24"/>
          <w:szCs w:val="24"/>
        </w:rPr>
        <w:t>&amp;</w:t>
      </w:r>
      <w:r w:rsidRPr="00ED34AB">
        <w:rPr>
          <w:rFonts w:ascii="Times New Roman" w:hAnsi="Times New Roman"/>
          <w:sz w:val="24"/>
          <w:szCs w:val="24"/>
        </w:rPr>
        <w:t xml:space="preserve"> Bond, F. (2011).</w:t>
      </w:r>
      <w:r w:rsidRPr="00ED34AB">
        <w:rPr>
          <w:rFonts w:ascii="Times New Roman" w:hAnsi="Times New Roman"/>
          <w:i/>
          <w:sz w:val="24"/>
          <w:szCs w:val="24"/>
        </w:rPr>
        <w:t xml:space="preserve"> Acceptance and commitment therapy.  (The CBT distinctive features series).  </w:t>
      </w:r>
      <w:r w:rsidRPr="00ED34AB">
        <w:rPr>
          <w:rFonts w:ascii="Times New Roman" w:hAnsi="Times New Roman"/>
          <w:sz w:val="24"/>
          <w:szCs w:val="24"/>
        </w:rPr>
        <w:t xml:space="preserve">Routledge </w:t>
      </w:r>
    </w:p>
    <w:p w14:paraId="4BA66260" w14:textId="77777777" w:rsidR="008268E1" w:rsidRPr="00ED34AB" w:rsidRDefault="009114E6" w:rsidP="00ED34AB">
      <w:pPr>
        <w:pStyle w:val="ListParagraph"/>
        <w:autoSpaceDE w:val="0"/>
        <w:autoSpaceDN w:val="0"/>
        <w:adjustRightInd w:val="0"/>
        <w:spacing w:after="0" w:line="480" w:lineRule="auto"/>
        <w:ind w:left="0"/>
        <w:textAlignment w:val="baseline"/>
        <w:rPr>
          <w:rFonts w:ascii="Times New Roman" w:hAnsi="Times New Roman"/>
          <w:sz w:val="24"/>
          <w:szCs w:val="24"/>
        </w:rPr>
      </w:pPr>
      <w:r w:rsidRPr="00ED34AB">
        <w:rPr>
          <w:rFonts w:ascii="Times New Roman" w:hAnsi="Times New Roman"/>
          <w:sz w:val="24"/>
          <w:szCs w:val="24"/>
        </w:rPr>
        <w:t>Flaxman, P.</w:t>
      </w:r>
      <w:r w:rsidR="00455AAC" w:rsidRPr="00ED34AB">
        <w:rPr>
          <w:rFonts w:ascii="Times New Roman" w:hAnsi="Times New Roman"/>
          <w:sz w:val="24"/>
          <w:szCs w:val="24"/>
        </w:rPr>
        <w:t>,</w:t>
      </w:r>
      <w:r w:rsidRPr="00ED34AB">
        <w:rPr>
          <w:rFonts w:ascii="Times New Roman" w:hAnsi="Times New Roman"/>
          <w:sz w:val="24"/>
          <w:szCs w:val="24"/>
        </w:rPr>
        <w:t xml:space="preserve"> </w:t>
      </w:r>
      <w:r w:rsidR="00C956F4" w:rsidRPr="00ED34AB">
        <w:rPr>
          <w:rFonts w:ascii="Times New Roman" w:hAnsi="Times New Roman"/>
          <w:sz w:val="24"/>
          <w:szCs w:val="24"/>
        </w:rPr>
        <w:t>&amp;</w:t>
      </w:r>
      <w:r w:rsidRPr="00ED34AB">
        <w:rPr>
          <w:rFonts w:ascii="Times New Roman" w:hAnsi="Times New Roman"/>
          <w:sz w:val="24"/>
          <w:szCs w:val="24"/>
        </w:rPr>
        <w:t xml:space="preserve"> Bond, F. (2010). A randomised worksite comparison of acceptance and commitment therapy and stress inoculation training</w:t>
      </w:r>
      <w:r w:rsidR="00342253" w:rsidRPr="00ED34AB">
        <w:rPr>
          <w:rFonts w:ascii="Times New Roman" w:hAnsi="Times New Roman"/>
          <w:sz w:val="24"/>
          <w:szCs w:val="24"/>
        </w:rPr>
        <w:t>.</w:t>
      </w:r>
      <w:r w:rsidRPr="00ED34AB">
        <w:rPr>
          <w:rFonts w:ascii="Times New Roman" w:hAnsi="Times New Roman"/>
          <w:i/>
          <w:sz w:val="24"/>
          <w:szCs w:val="24"/>
        </w:rPr>
        <w:t xml:space="preserve"> Behaviour Research and Therapy</w:t>
      </w:r>
      <w:r w:rsidRPr="00ED34AB">
        <w:rPr>
          <w:rFonts w:ascii="Times New Roman" w:hAnsi="Times New Roman"/>
          <w:sz w:val="24"/>
          <w:szCs w:val="24"/>
        </w:rPr>
        <w:t xml:space="preserve">, </w:t>
      </w:r>
      <w:r w:rsidRPr="00ED34AB">
        <w:rPr>
          <w:rFonts w:ascii="Times New Roman" w:hAnsi="Times New Roman"/>
          <w:i/>
          <w:sz w:val="24"/>
          <w:szCs w:val="24"/>
        </w:rPr>
        <w:t>48</w:t>
      </w:r>
      <w:r w:rsidR="00AD0950" w:rsidRPr="00ED34AB">
        <w:rPr>
          <w:rFonts w:ascii="Times New Roman" w:hAnsi="Times New Roman"/>
          <w:iCs/>
          <w:sz w:val="24"/>
          <w:szCs w:val="24"/>
        </w:rPr>
        <w:t>(8)</w:t>
      </w:r>
      <w:r w:rsidRPr="00ED34AB">
        <w:rPr>
          <w:rFonts w:ascii="Times New Roman" w:hAnsi="Times New Roman"/>
          <w:sz w:val="24"/>
          <w:szCs w:val="24"/>
        </w:rPr>
        <w:t>, 816-820</w:t>
      </w:r>
      <w:r w:rsidR="00C617DC" w:rsidRPr="00ED34AB">
        <w:rPr>
          <w:rFonts w:ascii="Times New Roman" w:hAnsi="Times New Roman"/>
          <w:sz w:val="24"/>
          <w:szCs w:val="24"/>
        </w:rPr>
        <w:t xml:space="preserve">.  </w:t>
      </w:r>
      <w:proofErr w:type="spellStart"/>
      <w:r w:rsidR="00C617DC" w:rsidRPr="00ED34AB">
        <w:rPr>
          <w:rFonts w:ascii="Times New Roman" w:hAnsi="Times New Roman"/>
          <w:sz w:val="24"/>
          <w:szCs w:val="24"/>
          <w:u w:val="single"/>
        </w:rPr>
        <w:t>doi</w:t>
      </w:r>
      <w:proofErr w:type="spellEnd"/>
      <w:r w:rsidR="00C617DC" w:rsidRPr="00ED34AB">
        <w:rPr>
          <w:rFonts w:ascii="Times New Roman" w:hAnsi="Times New Roman"/>
          <w:sz w:val="24"/>
          <w:szCs w:val="24"/>
          <w:u w:val="single"/>
        </w:rPr>
        <w:t>: 10.1016/j.brat.2010.05.004</w:t>
      </w:r>
    </w:p>
    <w:p w14:paraId="51767AFF" w14:textId="02CB486E" w:rsidR="008268E1" w:rsidRPr="00ED34AB" w:rsidRDefault="003B624B" w:rsidP="00ED34AB">
      <w:pPr>
        <w:pStyle w:val="ListParagraph"/>
        <w:autoSpaceDE w:val="0"/>
        <w:autoSpaceDN w:val="0"/>
        <w:adjustRightInd w:val="0"/>
        <w:spacing w:after="0" w:line="480" w:lineRule="auto"/>
        <w:ind w:left="0"/>
        <w:textAlignment w:val="baseline"/>
        <w:rPr>
          <w:rFonts w:ascii="Times New Roman" w:hAnsi="Times New Roman"/>
          <w:color w:val="333333"/>
          <w:sz w:val="24"/>
          <w:szCs w:val="24"/>
          <w:lang w:eastAsia="en-GB"/>
        </w:rPr>
      </w:pPr>
      <w:r w:rsidRPr="00ED34AB">
        <w:rPr>
          <w:rFonts w:ascii="Times New Roman" w:hAnsi="Times New Roman"/>
          <w:sz w:val="24"/>
          <w:szCs w:val="24"/>
        </w:rPr>
        <w:t>Fox</w:t>
      </w:r>
      <w:r w:rsidR="00BA15E8" w:rsidRPr="00ED34AB">
        <w:rPr>
          <w:rFonts w:ascii="Times New Roman" w:hAnsi="Times New Roman"/>
          <w:sz w:val="24"/>
          <w:szCs w:val="24"/>
        </w:rPr>
        <w:t>,</w:t>
      </w:r>
      <w:r w:rsidRPr="00ED34AB">
        <w:rPr>
          <w:rFonts w:ascii="Times New Roman" w:hAnsi="Times New Roman"/>
          <w:sz w:val="24"/>
          <w:szCs w:val="24"/>
        </w:rPr>
        <w:t xml:space="preserve"> J</w:t>
      </w:r>
      <w:r w:rsidR="00BA15E8" w:rsidRPr="00ED34AB">
        <w:rPr>
          <w:rFonts w:ascii="Times New Roman" w:hAnsi="Times New Roman"/>
          <w:sz w:val="24"/>
          <w:szCs w:val="24"/>
        </w:rPr>
        <w:t>.</w:t>
      </w:r>
      <w:r w:rsidRPr="00ED34AB">
        <w:rPr>
          <w:rFonts w:ascii="Times New Roman" w:hAnsi="Times New Roman"/>
          <w:sz w:val="24"/>
          <w:szCs w:val="24"/>
        </w:rPr>
        <w:t xml:space="preserve"> (2011)</w:t>
      </w:r>
      <w:r w:rsidR="00BA15E8" w:rsidRPr="00ED34AB">
        <w:rPr>
          <w:rFonts w:ascii="Times New Roman" w:hAnsi="Times New Roman"/>
          <w:sz w:val="24"/>
          <w:szCs w:val="24"/>
        </w:rPr>
        <w:t>.</w:t>
      </w:r>
      <w:r w:rsidRPr="00ED34AB">
        <w:rPr>
          <w:rFonts w:ascii="Times New Roman" w:hAnsi="Times New Roman"/>
          <w:sz w:val="24"/>
          <w:szCs w:val="24"/>
        </w:rPr>
        <w:t xml:space="preserve"> ‘The view from inside’: understanding service user involvement in health and social care education, </w:t>
      </w:r>
      <w:r w:rsidRPr="00ED34AB">
        <w:rPr>
          <w:rFonts w:ascii="Times New Roman" w:hAnsi="Times New Roman"/>
          <w:i/>
          <w:sz w:val="24"/>
          <w:szCs w:val="24"/>
        </w:rPr>
        <w:t>Disability &amp; Society</w:t>
      </w:r>
      <w:r w:rsidRPr="00ED34AB">
        <w:rPr>
          <w:rFonts w:ascii="Times New Roman" w:hAnsi="Times New Roman"/>
          <w:sz w:val="24"/>
          <w:szCs w:val="24"/>
        </w:rPr>
        <w:t xml:space="preserve">, </w:t>
      </w:r>
      <w:r w:rsidRPr="00ED34AB">
        <w:rPr>
          <w:rFonts w:ascii="Times New Roman" w:hAnsi="Times New Roman"/>
          <w:i/>
          <w:sz w:val="24"/>
          <w:szCs w:val="24"/>
        </w:rPr>
        <w:t>26</w:t>
      </w:r>
      <w:r w:rsidR="00AD0950" w:rsidRPr="00ED34AB">
        <w:rPr>
          <w:rFonts w:ascii="Times New Roman" w:hAnsi="Times New Roman"/>
          <w:iCs/>
          <w:sz w:val="24"/>
          <w:szCs w:val="24"/>
        </w:rPr>
        <w:t>(</w:t>
      </w:r>
      <w:r w:rsidRPr="00ED34AB">
        <w:rPr>
          <w:rFonts w:ascii="Times New Roman" w:hAnsi="Times New Roman"/>
          <w:sz w:val="24"/>
          <w:szCs w:val="24"/>
        </w:rPr>
        <w:t>2</w:t>
      </w:r>
      <w:r w:rsidR="00AD0950" w:rsidRPr="00ED34AB">
        <w:rPr>
          <w:rFonts w:ascii="Times New Roman" w:hAnsi="Times New Roman"/>
          <w:sz w:val="24"/>
          <w:szCs w:val="24"/>
        </w:rPr>
        <w:t>),</w:t>
      </w:r>
      <w:r w:rsidRPr="00ED34AB">
        <w:rPr>
          <w:rFonts w:ascii="Times New Roman" w:hAnsi="Times New Roman"/>
          <w:sz w:val="24"/>
          <w:szCs w:val="24"/>
        </w:rPr>
        <w:t xml:space="preserve"> 169-177</w:t>
      </w:r>
      <w:r w:rsidR="00DD1F9B" w:rsidRPr="00ED34AB">
        <w:rPr>
          <w:rFonts w:ascii="Times New Roman" w:hAnsi="Times New Roman"/>
          <w:sz w:val="24"/>
          <w:szCs w:val="24"/>
        </w:rPr>
        <w:t>.</w:t>
      </w:r>
      <w:r w:rsidR="008268E1" w:rsidRPr="00ED34AB">
        <w:rPr>
          <w:rFonts w:ascii="Times New Roman" w:hAnsi="Times New Roman"/>
          <w:sz w:val="24"/>
          <w:szCs w:val="24"/>
        </w:rPr>
        <w:t xml:space="preserve">  </w:t>
      </w:r>
      <w:hyperlink r:id="rId28" w:history="1">
        <w:r w:rsidR="008268E1" w:rsidRPr="00ED34AB">
          <w:rPr>
            <w:rStyle w:val="Hyperlink"/>
            <w:rFonts w:ascii="Times New Roman" w:hAnsi="Times New Roman"/>
            <w:color w:val="006DB4"/>
            <w:sz w:val="24"/>
            <w:szCs w:val="24"/>
          </w:rPr>
          <w:t>https://doi.org/10.1080/09687599.2011.544057</w:t>
        </w:r>
      </w:hyperlink>
    </w:p>
    <w:p w14:paraId="1014AF3B" w14:textId="5FF15F22" w:rsidR="003B624B" w:rsidRPr="00ED34AB" w:rsidRDefault="003B624B" w:rsidP="00ED34AB">
      <w:pPr>
        <w:pStyle w:val="ListParagraph"/>
        <w:spacing w:after="0" w:line="480" w:lineRule="auto"/>
        <w:ind w:left="0"/>
        <w:textAlignment w:val="baseline"/>
        <w:rPr>
          <w:rFonts w:ascii="Times New Roman" w:hAnsi="Times New Roman"/>
          <w:sz w:val="24"/>
          <w:szCs w:val="24"/>
        </w:rPr>
      </w:pPr>
      <w:r w:rsidRPr="00ED34AB">
        <w:rPr>
          <w:rFonts w:ascii="Times New Roman" w:hAnsi="Times New Roman"/>
          <w:sz w:val="24"/>
          <w:szCs w:val="24"/>
        </w:rPr>
        <w:t>Fox, J</w:t>
      </w:r>
      <w:r w:rsidR="00BA15E8" w:rsidRPr="00ED34AB">
        <w:rPr>
          <w:rFonts w:ascii="Times New Roman" w:hAnsi="Times New Roman"/>
          <w:sz w:val="24"/>
          <w:szCs w:val="24"/>
        </w:rPr>
        <w:t>.</w:t>
      </w:r>
      <w:r w:rsidRPr="00ED34AB">
        <w:rPr>
          <w:rFonts w:ascii="Times New Roman" w:hAnsi="Times New Roman"/>
          <w:sz w:val="24"/>
          <w:szCs w:val="24"/>
        </w:rPr>
        <w:t xml:space="preserve"> (2016)</w:t>
      </w:r>
      <w:r w:rsidR="00B845D7" w:rsidRPr="00ED34AB">
        <w:rPr>
          <w:rFonts w:ascii="Times New Roman" w:hAnsi="Times New Roman"/>
          <w:sz w:val="24"/>
          <w:szCs w:val="24"/>
        </w:rPr>
        <w:t>.</w:t>
      </w:r>
      <w:r w:rsidRPr="00ED34AB">
        <w:rPr>
          <w:rFonts w:ascii="Times New Roman" w:hAnsi="Times New Roman"/>
          <w:sz w:val="24"/>
          <w:szCs w:val="24"/>
        </w:rPr>
        <w:t xml:space="preserve"> Being a service user and a social work academic: balancing expert identities</w:t>
      </w:r>
      <w:r w:rsidR="0014045E" w:rsidRPr="00ED34AB">
        <w:rPr>
          <w:rFonts w:ascii="Times New Roman" w:hAnsi="Times New Roman"/>
          <w:sz w:val="24"/>
          <w:szCs w:val="24"/>
        </w:rPr>
        <w:t>.</w:t>
      </w:r>
      <w:r w:rsidRPr="00ED34AB">
        <w:rPr>
          <w:rFonts w:ascii="Times New Roman" w:hAnsi="Times New Roman"/>
          <w:sz w:val="24"/>
          <w:szCs w:val="24"/>
        </w:rPr>
        <w:t xml:space="preserve"> </w:t>
      </w:r>
      <w:r w:rsidRPr="00ED34AB">
        <w:rPr>
          <w:rFonts w:ascii="Times New Roman" w:hAnsi="Times New Roman"/>
          <w:i/>
          <w:sz w:val="24"/>
          <w:szCs w:val="24"/>
        </w:rPr>
        <w:t>Social Work Education</w:t>
      </w:r>
      <w:r w:rsidR="0014045E" w:rsidRPr="00ED34AB">
        <w:rPr>
          <w:rFonts w:ascii="Times New Roman" w:hAnsi="Times New Roman"/>
          <w:sz w:val="24"/>
          <w:szCs w:val="24"/>
        </w:rPr>
        <w:t>,</w:t>
      </w:r>
      <w:r w:rsidRPr="00ED34AB">
        <w:rPr>
          <w:rFonts w:ascii="Times New Roman" w:hAnsi="Times New Roman"/>
          <w:sz w:val="24"/>
          <w:szCs w:val="24"/>
        </w:rPr>
        <w:t xml:space="preserve"> </w:t>
      </w:r>
      <w:r w:rsidRPr="00ED34AB">
        <w:rPr>
          <w:rFonts w:ascii="Times New Roman" w:hAnsi="Times New Roman"/>
          <w:i/>
          <w:sz w:val="24"/>
          <w:szCs w:val="24"/>
        </w:rPr>
        <w:t>35</w:t>
      </w:r>
      <w:r w:rsidR="0014045E" w:rsidRPr="00ED34AB">
        <w:rPr>
          <w:rFonts w:ascii="Times New Roman" w:hAnsi="Times New Roman"/>
          <w:sz w:val="24"/>
          <w:szCs w:val="24"/>
        </w:rPr>
        <w:t>(</w:t>
      </w:r>
      <w:r w:rsidRPr="00ED34AB">
        <w:rPr>
          <w:rFonts w:ascii="Times New Roman" w:hAnsi="Times New Roman"/>
          <w:sz w:val="24"/>
          <w:szCs w:val="24"/>
        </w:rPr>
        <w:t>8</w:t>
      </w:r>
      <w:r w:rsidR="0014045E" w:rsidRPr="00ED34AB">
        <w:rPr>
          <w:rFonts w:ascii="Times New Roman" w:hAnsi="Times New Roman"/>
          <w:sz w:val="24"/>
          <w:szCs w:val="24"/>
        </w:rPr>
        <w:t>)</w:t>
      </w:r>
      <w:r w:rsidRPr="00ED34AB">
        <w:rPr>
          <w:rFonts w:ascii="Times New Roman" w:hAnsi="Times New Roman"/>
          <w:sz w:val="24"/>
          <w:szCs w:val="24"/>
        </w:rPr>
        <w:t>, 960-969</w:t>
      </w:r>
      <w:r w:rsidR="00ED34AB">
        <w:rPr>
          <w:rFonts w:ascii="Times New Roman" w:hAnsi="Times New Roman"/>
          <w:sz w:val="24"/>
          <w:szCs w:val="24"/>
        </w:rPr>
        <w:t>.</w:t>
      </w:r>
      <w:r w:rsidRPr="00ED34AB">
        <w:rPr>
          <w:rFonts w:ascii="Times New Roman" w:hAnsi="Times New Roman"/>
          <w:sz w:val="24"/>
          <w:szCs w:val="24"/>
        </w:rPr>
        <w:t xml:space="preserve"> </w:t>
      </w:r>
      <w:r w:rsidRPr="00ED34AB">
        <w:rPr>
          <w:rFonts w:ascii="Times New Roman" w:hAnsi="Times New Roman"/>
          <w:sz w:val="24"/>
          <w:szCs w:val="24"/>
          <w:u w:val="single"/>
        </w:rPr>
        <w:t>DOI: 10.1080/02615479.2016.1227315</w:t>
      </w:r>
    </w:p>
    <w:p w14:paraId="479FD7E6" w14:textId="091F188A" w:rsidR="00D16FC6" w:rsidRPr="00ED34AB" w:rsidRDefault="00D16FC6" w:rsidP="00ED34AB">
      <w:pPr>
        <w:pStyle w:val="ListParagraph"/>
        <w:spacing w:after="0" w:line="480" w:lineRule="auto"/>
        <w:ind w:left="0"/>
        <w:textAlignment w:val="baseline"/>
        <w:rPr>
          <w:rFonts w:ascii="Times New Roman" w:hAnsi="Times New Roman"/>
          <w:sz w:val="24"/>
          <w:szCs w:val="24"/>
        </w:rPr>
      </w:pPr>
      <w:r w:rsidRPr="00ED34AB">
        <w:rPr>
          <w:rFonts w:ascii="Times New Roman" w:hAnsi="Times New Roman"/>
          <w:sz w:val="24"/>
          <w:szCs w:val="24"/>
        </w:rPr>
        <w:t>Fox</w:t>
      </w:r>
      <w:r w:rsidR="003B083A" w:rsidRPr="00ED34AB">
        <w:rPr>
          <w:rFonts w:ascii="Times New Roman" w:hAnsi="Times New Roman"/>
          <w:sz w:val="24"/>
          <w:szCs w:val="24"/>
        </w:rPr>
        <w:t>, J</w:t>
      </w:r>
      <w:r w:rsidR="00BA15E8" w:rsidRPr="00ED34AB">
        <w:rPr>
          <w:rFonts w:ascii="Times New Roman" w:hAnsi="Times New Roman"/>
          <w:sz w:val="24"/>
          <w:szCs w:val="24"/>
        </w:rPr>
        <w:t>.</w:t>
      </w:r>
      <w:r w:rsidR="003B083A" w:rsidRPr="00ED34AB">
        <w:rPr>
          <w:rFonts w:ascii="Times New Roman" w:hAnsi="Times New Roman"/>
          <w:sz w:val="24"/>
          <w:szCs w:val="24"/>
        </w:rPr>
        <w:t xml:space="preserve"> (forthcoming) Shared Decision-Making: an autoethnography about service user perspectives in making choices about mental health care and treatment.  </w:t>
      </w:r>
      <w:r w:rsidR="003B083A" w:rsidRPr="00ED34AB">
        <w:rPr>
          <w:rFonts w:ascii="Times New Roman" w:hAnsi="Times New Roman"/>
          <w:i/>
          <w:iCs/>
          <w:sz w:val="24"/>
          <w:szCs w:val="24"/>
        </w:rPr>
        <w:t>Frontiers in Psychiatry, section Social Psychiatry and Psychiatric Rehabilitation</w:t>
      </w:r>
      <w:r w:rsidR="00DD1F9B" w:rsidRPr="00ED34AB">
        <w:rPr>
          <w:rFonts w:ascii="Times New Roman" w:hAnsi="Times New Roman"/>
          <w:i/>
          <w:iCs/>
          <w:sz w:val="24"/>
          <w:szCs w:val="24"/>
        </w:rPr>
        <w:t>.</w:t>
      </w:r>
    </w:p>
    <w:p w14:paraId="0493228F" w14:textId="52CC53B6" w:rsidR="003B624B" w:rsidRPr="00ED34AB" w:rsidRDefault="003B624B" w:rsidP="00ED34AB">
      <w:pPr>
        <w:pStyle w:val="ListParagraph"/>
        <w:spacing w:after="0" w:line="480" w:lineRule="auto"/>
        <w:ind w:left="0"/>
        <w:textAlignment w:val="baseline"/>
        <w:rPr>
          <w:rFonts w:ascii="Times New Roman" w:hAnsi="Times New Roman"/>
          <w:i/>
          <w:sz w:val="24"/>
          <w:szCs w:val="24"/>
        </w:rPr>
      </w:pPr>
      <w:r w:rsidRPr="00ED34AB">
        <w:rPr>
          <w:rStyle w:val="nova-e-text-l1"/>
          <w:rFonts w:ascii="Times New Roman" w:hAnsi="Times New Roman" w:cs="Times New Roman"/>
          <w:color w:val="111111"/>
          <w:sz w:val="24"/>
          <w:szCs w:val="24"/>
        </w:rPr>
        <w:lastRenderedPageBreak/>
        <w:t>Fox, J</w:t>
      </w:r>
      <w:r w:rsidR="00BA15E8" w:rsidRPr="00ED34AB">
        <w:rPr>
          <w:rStyle w:val="nova-e-text-l1"/>
          <w:rFonts w:ascii="Times New Roman" w:hAnsi="Times New Roman" w:cs="Times New Roman"/>
          <w:color w:val="111111"/>
          <w:sz w:val="24"/>
          <w:szCs w:val="24"/>
        </w:rPr>
        <w:t xml:space="preserve">. </w:t>
      </w:r>
      <w:r w:rsidR="00C956F4" w:rsidRPr="00ED34AB">
        <w:rPr>
          <w:rStyle w:val="nova-e-text-l1"/>
          <w:rFonts w:ascii="Times New Roman" w:hAnsi="Times New Roman" w:cs="Times New Roman"/>
          <w:color w:val="111111"/>
          <w:sz w:val="24"/>
          <w:szCs w:val="24"/>
        </w:rPr>
        <w:t>&amp;</w:t>
      </w:r>
      <w:r w:rsidRPr="00ED34AB">
        <w:rPr>
          <w:rStyle w:val="nova-e-text-l1"/>
          <w:rFonts w:ascii="Times New Roman" w:hAnsi="Times New Roman" w:cs="Times New Roman"/>
          <w:color w:val="111111"/>
          <w:sz w:val="24"/>
          <w:szCs w:val="24"/>
        </w:rPr>
        <w:t xml:space="preserve"> Gasper</w:t>
      </w:r>
      <w:r w:rsidR="00BA15E8" w:rsidRPr="00ED34AB">
        <w:rPr>
          <w:rStyle w:val="nova-e-text-l1"/>
          <w:rFonts w:ascii="Times New Roman" w:hAnsi="Times New Roman" w:cs="Times New Roman"/>
          <w:color w:val="111111"/>
          <w:sz w:val="24"/>
          <w:szCs w:val="24"/>
        </w:rPr>
        <w:t>,</w:t>
      </w:r>
      <w:r w:rsidRPr="00ED34AB">
        <w:rPr>
          <w:rStyle w:val="nova-e-text-l1"/>
          <w:rFonts w:ascii="Times New Roman" w:hAnsi="Times New Roman" w:cs="Times New Roman"/>
          <w:color w:val="111111"/>
          <w:sz w:val="24"/>
          <w:szCs w:val="24"/>
        </w:rPr>
        <w:t xml:space="preserve"> R. (2020).  The choice to disclose (or not) mental health ill-health in UK higher education institutions: a </w:t>
      </w:r>
      <w:proofErr w:type="spellStart"/>
      <w:r w:rsidRPr="00ED34AB">
        <w:rPr>
          <w:rStyle w:val="nova-e-text-l1"/>
          <w:rFonts w:ascii="Times New Roman" w:hAnsi="Times New Roman" w:cs="Times New Roman"/>
          <w:color w:val="111111"/>
          <w:sz w:val="24"/>
          <w:szCs w:val="24"/>
        </w:rPr>
        <w:t>duoethnography</w:t>
      </w:r>
      <w:proofErr w:type="spellEnd"/>
      <w:r w:rsidRPr="00ED34AB">
        <w:rPr>
          <w:rStyle w:val="nova-e-text-l1"/>
          <w:rFonts w:ascii="Times New Roman" w:hAnsi="Times New Roman" w:cs="Times New Roman"/>
          <w:color w:val="111111"/>
          <w:sz w:val="24"/>
          <w:szCs w:val="24"/>
        </w:rPr>
        <w:t xml:space="preserve"> by two female academics.  </w:t>
      </w:r>
      <w:r w:rsidRPr="00ED34AB">
        <w:rPr>
          <w:rStyle w:val="nova-e-text-l1"/>
          <w:rFonts w:ascii="Times New Roman" w:hAnsi="Times New Roman" w:cs="Times New Roman"/>
          <w:i/>
          <w:iCs/>
          <w:color w:val="111111"/>
          <w:sz w:val="24"/>
          <w:szCs w:val="24"/>
        </w:rPr>
        <w:t>Journal of Organisational Ethnograph</w:t>
      </w:r>
      <w:r w:rsidR="00AB416A" w:rsidRPr="00ED34AB">
        <w:rPr>
          <w:rStyle w:val="nova-e-text-l1"/>
          <w:rFonts w:ascii="Times New Roman" w:hAnsi="Times New Roman" w:cs="Times New Roman"/>
          <w:i/>
          <w:iCs/>
          <w:color w:val="111111"/>
          <w:sz w:val="24"/>
          <w:szCs w:val="24"/>
        </w:rPr>
        <w:t>y,</w:t>
      </w:r>
      <w:r w:rsidR="002029ED" w:rsidRPr="00ED34AB">
        <w:rPr>
          <w:rStyle w:val="nova-e-text-l1"/>
          <w:rFonts w:ascii="Times New Roman" w:hAnsi="Times New Roman" w:cs="Times New Roman"/>
          <w:i/>
          <w:iCs/>
          <w:color w:val="111111"/>
          <w:sz w:val="24"/>
          <w:szCs w:val="24"/>
        </w:rPr>
        <w:t xml:space="preserve"> </w:t>
      </w:r>
      <w:r w:rsidR="002029ED" w:rsidRPr="00ED34AB">
        <w:rPr>
          <w:rFonts w:ascii="Times New Roman" w:hAnsi="Times New Roman"/>
          <w:i/>
          <w:iCs/>
          <w:color w:val="000000"/>
          <w:sz w:val="24"/>
          <w:szCs w:val="24"/>
          <w:shd w:val="clear" w:color="auto" w:fill="FFFFFF"/>
        </w:rPr>
        <w:t>9</w:t>
      </w:r>
      <w:r w:rsidR="00BA15E8" w:rsidRPr="00ED34AB">
        <w:rPr>
          <w:rFonts w:ascii="Times New Roman" w:hAnsi="Times New Roman"/>
          <w:color w:val="000000"/>
          <w:sz w:val="24"/>
          <w:szCs w:val="24"/>
          <w:shd w:val="clear" w:color="auto" w:fill="FFFFFF"/>
        </w:rPr>
        <w:t>(</w:t>
      </w:r>
      <w:r w:rsidR="002029ED" w:rsidRPr="00ED34AB">
        <w:rPr>
          <w:rFonts w:ascii="Times New Roman" w:hAnsi="Times New Roman"/>
          <w:color w:val="000000"/>
          <w:sz w:val="24"/>
          <w:szCs w:val="24"/>
          <w:shd w:val="clear" w:color="auto" w:fill="FFFFFF"/>
        </w:rPr>
        <w:t>3</w:t>
      </w:r>
      <w:r w:rsidR="00BA15E8" w:rsidRPr="00ED34AB">
        <w:rPr>
          <w:rFonts w:ascii="Times New Roman" w:hAnsi="Times New Roman"/>
          <w:color w:val="000000"/>
          <w:sz w:val="24"/>
          <w:szCs w:val="24"/>
          <w:shd w:val="clear" w:color="auto" w:fill="FFFFFF"/>
        </w:rPr>
        <w:t xml:space="preserve">), </w:t>
      </w:r>
      <w:r w:rsidR="002029ED" w:rsidRPr="00ED34AB">
        <w:rPr>
          <w:rFonts w:ascii="Times New Roman" w:hAnsi="Times New Roman"/>
          <w:color w:val="000000"/>
          <w:sz w:val="24"/>
          <w:szCs w:val="24"/>
          <w:shd w:val="clear" w:color="auto" w:fill="FFFFFF"/>
        </w:rPr>
        <w:t>295-309. </w:t>
      </w:r>
      <w:hyperlink r:id="rId29" w:tooltip="DOI: https://doi.org/10.1108/JOE-11-2019-0040" w:history="1">
        <w:r w:rsidR="002029ED" w:rsidRPr="00ED34AB">
          <w:rPr>
            <w:rStyle w:val="Hyperlink"/>
            <w:rFonts w:ascii="Times New Roman" w:hAnsi="Times New Roman"/>
            <w:color w:val="007377"/>
            <w:sz w:val="24"/>
            <w:szCs w:val="24"/>
            <w:shd w:val="clear" w:color="auto" w:fill="FFFFFF"/>
          </w:rPr>
          <w:t>https://doi.org/10.1108/JOE-11-2019-0040</w:t>
        </w:r>
      </w:hyperlink>
    </w:p>
    <w:p w14:paraId="794BF2B8" w14:textId="03B45E6A" w:rsidR="005A3874" w:rsidRPr="00ED34AB" w:rsidRDefault="005A3874" w:rsidP="00ED34AB">
      <w:pPr>
        <w:spacing w:line="480" w:lineRule="auto"/>
        <w:rPr>
          <w:rFonts w:ascii="Times New Roman" w:hAnsi="Times New Roman"/>
          <w:color w:val="303030"/>
          <w:sz w:val="24"/>
          <w:szCs w:val="24"/>
          <w:shd w:val="clear" w:color="auto" w:fill="FFFFFF"/>
        </w:rPr>
      </w:pPr>
      <w:proofErr w:type="spellStart"/>
      <w:r w:rsidRPr="00ED34AB">
        <w:rPr>
          <w:rFonts w:ascii="Times New Roman" w:hAnsi="Times New Roman"/>
          <w:color w:val="303030"/>
          <w:sz w:val="24"/>
          <w:szCs w:val="24"/>
          <w:shd w:val="clear" w:color="auto" w:fill="FFFFFF"/>
        </w:rPr>
        <w:t>Gaudiano</w:t>
      </w:r>
      <w:proofErr w:type="spellEnd"/>
      <w:r w:rsidRPr="00ED34AB">
        <w:rPr>
          <w:rFonts w:ascii="Times New Roman" w:hAnsi="Times New Roman"/>
          <w:color w:val="303030"/>
          <w:sz w:val="24"/>
          <w:szCs w:val="24"/>
          <w:shd w:val="clear" w:color="auto" w:fill="FFFFFF"/>
        </w:rPr>
        <w:t>, B., Davis, C.</w:t>
      </w:r>
      <w:r w:rsidR="00723D9C" w:rsidRPr="00ED34AB">
        <w:rPr>
          <w:rFonts w:ascii="Times New Roman" w:hAnsi="Times New Roman"/>
          <w:color w:val="303030"/>
          <w:sz w:val="24"/>
          <w:szCs w:val="24"/>
          <w:shd w:val="clear" w:color="auto" w:fill="FFFFFF"/>
        </w:rPr>
        <w:t>,</w:t>
      </w:r>
      <w:r w:rsidRPr="00ED34AB">
        <w:rPr>
          <w:rFonts w:ascii="Times New Roman" w:hAnsi="Times New Roman"/>
          <w:color w:val="303030"/>
          <w:sz w:val="24"/>
          <w:szCs w:val="24"/>
          <w:shd w:val="clear" w:color="auto" w:fill="FFFFFF"/>
        </w:rPr>
        <w:t xml:space="preserve"> Epstein-</w:t>
      </w:r>
      <w:proofErr w:type="spellStart"/>
      <w:r w:rsidRPr="00ED34AB">
        <w:rPr>
          <w:rFonts w:ascii="Times New Roman" w:hAnsi="Times New Roman"/>
          <w:color w:val="303030"/>
          <w:sz w:val="24"/>
          <w:szCs w:val="24"/>
          <w:shd w:val="clear" w:color="auto" w:fill="FFFFFF"/>
        </w:rPr>
        <w:t>Lubow</w:t>
      </w:r>
      <w:proofErr w:type="spellEnd"/>
      <w:r w:rsidRPr="00ED34AB">
        <w:rPr>
          <w:rFonts w:ascii="Times New Roman" w:hAnsi="Times New Roman"/>
          <w:color w:val="303030"/>
          <w:sz w:val="24"/>
          <w:szCs w:val="24"/>
          <w:shd w:val="clear" w:color="auto" w:fill="FFFFFF"/>
        </w:rPr>
        <w:t xml:space="preserve">, G., Johnson, J., </w:t>
      </w:r>
      <w:proofErr w:type="spellStart"/>
      <w:r w:rsidRPr="00ED34AB">
        <w:rPr>
          <w:rFonts w:ascii="Times New Roman" w:hAnsi="Times New Roman"/>
          <w:color w:val="303030"/>
          <w:sz w:val="24"/>
          <w:szCs w:val="24"/>
          <w:shd w:val="clear" w:color="auto" w:fill="FFFFFF"/>
        </w:rPr>
        <w:t>Mueser</w:t>
      </w:r>
      <w:proofErr w:type="spellEnd"/>
      <w:r w:rsidRPr="00ED34AB">
        <w:rPr>
          <w:rFonts w:ascii="Times New Roman" w:hAnsi="Times New Roman"/>
          <w:color w:val="303030"/>
          <w:sz w:val="24"/>
          <w:szCs w:val="24"/>
          <w:shd w:val="clear" w:color="auto" w:fill="FFFFFF"/>
        </w:rPr>
        <w:t xml:space="preserve">, K., </w:t>
      </w:r>
      <w:r w:rsidR="00C956F4" w:rsidRPr="00ED34AB">
        <w:rPr>
          <w:rFonts w:ascii="Times New Roman" w:hAnsi="Times New Roman"/>
          <w:color w:val="303030"/>
          <w:sz w:val="24"/>
          <w:szCs w:val="24"/>
          <w:shd w:val="clear" w:color="auto" w:fill="FFFFFF"/>
        </w:rPr>
        <w:t>&amp;</w:t>
      </w:r>
      <w:r w:rsidRPr="00ED34AB">
        <w:rPr>
          <w:rFonts w:ascii="Times New Roman" w:hAnsi="Times New Roman"/>
          <w:color w:val="303030"/>
          <w:sz w:val="24"/>
          <w:szCs w:val="24"/>
          <w:shd w:val="clear" w:color="auto" w:fill="FFFFFF"/>
        </w:rPr>
        <w:t xml:space="preserve"> Miller, I. (2017). Acceptance and Commitment Therapy for Inpatients with Psychosis (the REACH Study): Protocol for Treatment Development and Pilot Testing. </w:t>
      </w:r>
      <w:r w:rsidRPr="00ED34AB">
        <w:rPr>
          <w:rFonts w:ascii="Times New Roman" w:hAnsi="Times New Roman"/>
          <w:i/>
          <w:iCs/>
          <w:color w:val="303030"/>
          <w:sz w:val="24"/>
          <w:szCs w:val="24"/>
          <w:shd w:val="clear" w:color="auto" w:fill="FFFFFF"/>
        </w:rPr>
        <w:t>Healthcare</w:t>
      </w:r>
      <w:r w:rsidRPr="00ED34AB">
        <w:rPr>
          <w:rFonts w:ascii="Times New Roman" w:hAnsi="Times New Roman"/>
          <w:color w:val="303030"/>
          <w:sz w:val="24"/>
          <w:szCs w:val="24"/>
          <w:shd w:val="clear" w:color="auto" w:fill="FFFFFF"/>
        </w:rPr>
        <w:t>, </w:t>
      </w:r>
      <w:r w:rsidRPr="00ED34AB">
        <w:rPr>
          <w:rFonts w:ascii="Times New Roman" w:hAnsi="Times New Roman"/>
          <w:i/>
          <w:iCs/>
          <w:color w:val="303030"/>
          <w:sz w:val="24"/>
          <w:szCs w:val="24"/>
          <w:shd w:val="clear" w:color="auto" w:fill="FFFFFF"/>
        </w:rPr>
        <w:t>5</w:t>
      </w:r>
      <w:r w:rsidRPr="00ED34AB">
        <w:rPr>
          <w:rFonts w:ascii="Times New Roman" w:hAnsi="Times New Roman"/>
          <w:color w:val="303030"/>
          <w:sz w:val="24"/>
          <w:szCs w:val="24"/>
          <w:shd w:val="clear" w:color="auto" w:fill="FFFFFF"/>
        </w:rPr>
        <w:t>(2), 23</w:t>
      </w:r>
      <w:r w:rsidR="00627C3A" w:rsidRPr="00ED34AB">
        <w:rPr>
          <w:rFonts w:ascii="Times New Roman" w:hAnsi="Times New Roman"/>
          <w:color w:val="303030"/>
          <w:sz w:val="24"/>
          <w:szCs w:val="24"/>
          <w:shd w:val="clear" w:color="auto" w:fill="FFFFFF"/>
        </w:rPr>
        <w:t>-</w:t>
      </w:r>
      <w:r w:rsidR="000C6932" w:rsidRPr="00ED34AB">
        <w:rPr>
          <w:rFonts w:ascii="Times New Roman" w:hAnsi="Times New Roman"/>
          <w:color w:val="303030"/>
          <w:sz w:val="24"/>
          <w:szCs w:val="24"/>
          <w:shd w:val="clear" w:color="auto" w:fill="FFFFFF"/>
        </w:rPr>
        <w:t>40</w:t>
      </w:r>
      <w:r w:rsidR="002F5D50" w:rsidRPr="00ED34AB">
        <w:rPr>
          <w:rFonts w:ascii="Times New Roman" w:hAnsi="Times New Roman"/>
          <w:color w:val="303030"/>
          <w:sz w:val="24"/>
          <w:szCs w:val="24"/>
          <w:shd w:val="clear" w:color="auto" w:fill="FFFFFF"/>
        </w:rPr>
        <w:t>.</w:t>
      </w:r>
      <w:r w:rsidR="001E0549" w:rsidRPr="00ED34AB">
        <w:rPr>
          <w:rFonts w:ascii="Times New Roman" w:hAnsi="Times New Roman"/>
          <w:color w:val="303030"/>
          <w:sz w:val="24"/>
          <w:szCs w:val="24"/>
          <w:shd w:val="clear" w:color="auto" w:fill="FFFFFF"/>
        </w:rPr>
        <w:t xml:space="preserve"> </w:t>
      </w:r>
      <w:hyperlink r:id="rId30" w:history="1">
        <w:r w:rsidR="006B22CB" w:rsidRPr="00ED34AB">
          <w:rPr>
            <w:rStyle w:val="Hyperlink"/>
            <w:rFonts w:ascii="Times New Roman" w:hAnsi="Times New Roman"/>
            <w:sz w:val="24"/>
            <w:szCs w:val="24"/>
            <w:shd w:val="clear" w:color="auto" w:fill="FFFFFF"/>
          </w:rPr>
          <w:t>https://doi.org/10.3390/healthcare5020023</w:t>
        </w:r>
      </w:hyperlink>
    </w:p>
    <w:p w14:paraId="2FAEDF89" w14:textId="672B5B88" w:rsidR="002E0AA3" w:rsidRPr="00ED34AB" w:rsidRDefault="009114E6" w:rsidP="00ED34AB">
      <w:pPr>
        <w:shd w:val="clear" w:color="auto" w:fill="FFFFFF"/>
        <w:spacing w:after="0" w:line="480" w:lineRule="auto"/>
        <w:rPr>
          <w:rFonts w:ascii="Times New Roman" w:hAnsi="Times New Roman"/>
          <w:color w:val="212121"/>
          <w:sz w:val="24"/>
          <w:szCs w:val="24"/>
        </w:rPr>
      </w:pPr>
      <w:r w:rsidRPr="00ED34AB">
        <w:rPr>
          <w:rFonts w:ascii="Times New Roman" w:hAnsi="Times New Roman"/>
          <w:sz w:val="24"/>
          <w:szCs w:val="24"/>
        </w:rPr>
        <w:t xml:space="preserve">Gregg, J., Callaghan, G., Hayes, S., </w:t>
      </w:r>
      <w:r w:rsidR="00C956F4" w:rsidRPr="00ED34AB">
        <w:rPr>
          <w:rFonts w:ascii="Times New Roman" w:hAnsi="Times New Roman"/>
          <w:sz w:val="24"/>
          <w:szCs w:val="24"/>
        </w:rPr>
        <w:t>&amp;</w:t>
      </w:r>
      <w:r w:rsidRPr="00ED34AB">
        <w:rPr>
          <w:rFonts w:ascii="Times New Roman" w:hAnsi="Times New Roman"/>
          <w:sz w:val="24"/>
          <w:szCs w:val="24"/>
        </w:rPr>
        <w:t xml:space="preserve"> Glenn-Lawson, J. (2007). Improving diabetes self-management through acceptance, </w:t>
      </w:r>
      <w:proofErr w:type="gramStart"/>
      <w:r w:rsidRPr="00ED34AB">
        <w:rPr>
          <w:rFonts w:ascii="Times New Roman" w:hAnsi="Times New Roman"/>
          <w:sz w:val="24"/>
          <w:szCs w:val="24"/>
        </w:rPr>
        <w:t>mindfulness</w:t>
      </w:r>
      <w:proofErr w:type="gramEnd"/>
      <w:r w:rsidRPr="00ED34AB">
        <w:rPr>
          <w:rFonts w:ascii="Times New Roman" w:hAnsi="Times New Roman"/>
          <w:sz w:val="24"/>
          <w:szCs w:val="24"/>
        </w:rPr>
        <w:t xml:space="preserve"> and values: A randomised controlled trial.  </w:t>
      </w:r>
      <w:r w:rsidRPr="00ED34AB">
        <w:rPr>
          <w:rFonts w:ascii="Times New Roman" w:hAnsi="Times New Roman"/>
          <w:i/>
          <w:sz w:val="24"/>
          <w:szCs w:val="24"/>
        </w:rPr>
        <w:t>Journal of Consulting and Clinical Psychology,</w:t>
      </w:r>
      <w:r w:rsidRPr="00ED34AB">
        <w:rPr>
          <w:rFonts w:ascii="Times New Roman" w:hAnsi="Times New Roman"/>
          <w:sz w:val="24"/>
          <w:szCs w:val="24"/>
        </w:rPr>
        <w:t xml:space="preserve"> </w:t>
      </w:r>
      <w:r w:rsidRPr="00ED34AB">
        <w:rPr>
          <w:rFonts w:ascii="Times New Roman" w:hAnsi="Times New Roman"/>
          <w:i/>
          <w:sz w:val="24"/>
          <w:szCs w:val="24"/>
        </w:rPr>
        <w:t>75</w:t>
      </w:r>
      <w:r w:rsidR="002F5D50" w:rsidRPr="00ED34AB">
        <w:rPr>
          <w:rFonts w:ascii="Times New Roman" w:hAnsi="Times New Roman"/>
          <w:sz w:val="24"/>
          <w:szCs w:val="24"/>
        </w:rPr>
        <w:t>(</w:t>
      </w:r>
      <w:r w:rsidRPr="00ED34AB">
        <w:rPr>
          <w:rFonts w:ascii="Times New Roman" w:hAnsi="Times New Roman"/>
          <w:sz w:val="24"/>
          <w:szCs w:val="24"/>
        </w:rPr>
        <w:t>2</w:t>
      </w:r>
      <w:r w:rsidR="002F5D50" w:rsidRPr="00ED34AB">
        <w:rPr>
          <w:rFonts w:ascii="Times New Roman" w:hAnsi="Times New Roman"/>
          <w:sz w:val="24"/>
          <w:szCs w:val="24"/>
        </w:rPr>
        <w:t xml:space="preserve">), </w:t>
      </w:r>
      <w:r w:rsidRPr="00ED34AB">
        <w:rPr>
          <w:rFonts w:ascii="Times New Roman" w:hAnsi="Times New Roman"/>
          <w:sz w:val="24"/>
          <w:szCs w:val="24"/>
        </w:rPr>
        <w:t>336–343</w:t>
      </w:r>
      <w:r w:rsidR="002F5D50" w:rsidRPr="00ED34AB">
        <w:rPr>
          <w:rFonts w:ascii="Times New Roman" w:hAnsi="Times New Roman"/>
          <w:sz w:val="24"/>
          <w:szCs w:val="24"/>
        </w:rPr>
        <w:t>.</w:t>
      </w:r>
      <w:r w:rsidR="002E0AA3" w:rsidRPr="00ED34AB">
        <w:rPr>
          <w:rFonts w:ascii="Times New Roman" w:hAnsi="Times New Roman"/>
          <w:sz w:val="24"/>
          <w:szCs w:val="24"/>
        </w:rPr>
        <w:t xml:space="preserve">  </w:t>
      </w:r>
      <w:r w:rsidR="002E0AA3" w:rsidRPr="00ED34AB">
        <w:rPr>
          <w:rFonts w:ascii="Times New Roman" w:hAnsi="Times New Roman"/>
          <w:color w:val="212121"/>
          <w:sz w:val="24"/>
          <w:szCs w:val="24"/>
        </w:rPr>
        <w:t> </w:t>
      </w:r>
      <w:r w:rsidR="002E0AA3" w:rsidRPr="00ED34AB">
        <w:rPr>
          <w:rStyle w:val="id-label"/>
          <w:rFonts w:ascii="Times New Roman" w:hAnsi="Times New Roman"/>
          <w:color w:val="212121"/>
          <w:sz w:val="24"/>
          <w:szCs w:val="24"/>
        </w:rPr>
        <w:t>DOI: </w:t>
      </w:r>
      <w:hyperlink r:id="rId31" w:tgtFrame="_blank" w:history="1">
        <w:r w:rsidR="002E0AA3" w:rsidRPr="00ED34AB">
          <w:rPr>
            <w:rStyle w:val="Hyperlink"/>
            <w:rFonts w:ascii="Times New Roman" w:hAnsi="Times New Roman"/>
            <w:color w:val="0071BC"/>
            <w:sz w:val="24"/>
            <w:szCs w:val="24"/>
          </w:rPr>
          <w:t>10.1037/0022-006X.75.2.336</w:t>
        </w:r>
      </w:hyperlink>
    </w:p>
    <w:p w14:paraId="596218B1" w14:textId="6BA5EF2D" w:rsidR="009114E6" w:rsidRPr="00ED34AB" w:rsidRDefault="009114E6" w:rsidP="00ED34AB">
      <w:pPr>
        <w:pStyle w:val="ListParagraph"/>
        <w:autoSpaceDE w:val="0"/>
        <w:autoSpaceDN w:val="0"/>
        <w:adjustRightInd w:val="0"/>
        <w:spacing w:after="0" w:line="480" w:lineRule="auto"/>
        <w:ind w:left="0"/>
        <w:textAlignment w:val="baseline"/>
        <w:rPr>
          <w:rFonts w:ascii="Times New Roman" w:hAnsi="Times New Roman"/>
          <w:sz w:val="24"/>
          <w:szCs w:val="24"/>
        </w:rPr>
      </w:pPr>
      <w:r w:rsidRPr="00ED34AB">
        <w:rPr>
          <w:rFonts w:ascii="Times New Roman" w:hAnsi="Times New Roman"/>
          <w:sz w:val="24"/>
          <w:szCs w:val="24"/>
        </w:rPr>
        <w:t xml:space="preserve">Harris, R. (2009). </w:t>
      </w:r>
      <w:r w:rsidRPr="00ED34AB">
        <w:rPr>
          <w:rFonts w:ascii="Times New Roman" w:hAnsi="Times New Roman"/>
          <w:i/>
          <w:sz w:val="24"/>
          <w:szCs w:val="24"/>
        </w:rPr>
        <w:t>ACT made simple.  An easy-to-read primer on acceptance and commitment therapy</w:t>
      </w:r>
      <w:r w:rsidRPr="00ED34AB">
        <w:rPr>
          <w:rFonts w:ascii="Times New Roman" w:hAnsi="Times New Roman"/>
          <w:sz w:val="24"/>
          <w:szCs w:val="24"/>
        </w:rPr>
        <w:t xml:space="preserve">. New Harbinger Publications. </w:t>
      </w:r>
    </w:p>
    <w:p w14:paraId="235A361D" w14:textId="64A59C03" w:rsidR="009114E6" w:rsidRPr="00ED34AB" w:rsidRDefault="009114E6" w:rsidP="00ED34AB">
      <w:pPr>
        <w:pStyle w:val="ListParagraph"/>
        <w:autoSpaceDE w:val="0"/>
        <w:autoSpaceDN w:val="0"/>
        <w:adjustRightInd w:val="0"/>
        <w:spacing w:after="0" w:line="480" w:lineRule="auto"/>
        <w:ind w:left="0"/>
        <w:textAlignment w:val="baseline"/>
        <w:rPr>
          <w:rFonts w:ascii="Times New Roman" w:hAnsi="Times New Roman"/>
          <w:sz w:val="24"/>
          <w:szCs w:val="24"/>
        </w:rPr>
      </w:pPr>
      <w:r w:rsidRPr="00ED34AB">
        <w:rPr>
          <w:rFonts w:ascii="Times New Roman" w:hAnsi="Times New Roman"/>
          <w:sz w:val="24"/>
          <w:szCs w:val="24"/>
        </w:rPr>
        <w:t>Hayes, S. (2004)</w:t>
      </w:r>
      <w:r w:rsidR="00860628" w:rsidRPr="00ED34AB">
        <w:rPr>
          <w:rFonts w:ascii="Times New Roman" w:hAnsi="Times New Roman"/>
          <w:sz w:val="24"/>
          <w:szCs w:val="24"/>
        </w:rPr>
        <w:t>.</w:t>
      </w:r>
      <w:r w:rsidRPr="00ED34AB">
        <w:rPr>
          <w:rFonts w:ascii="Times New Roman" w:hAnsi="Times New Roman"/>
          <w:sz w:val="24"/>
          <w:szCs w:val="24"/>
        </w:rPr>
        <w:t xml:space="preserve"> Acceptance and commitment therapy and the new behaviour therapies: Mindfulness, </w:t>
      </w:r>
      <w:proofErr w:type="gramStart"/>
      <w:r w:rsidRPr="00ED34AB">
        <w:rPr>
          <w:rFonts w:ascii="Times New Roman" w:hAnsi="Times New Roman"/>
          <w:sz w:val="24"/>
          <w:szCs w:val="24"/>
        </w:rPr>
        <w:t>acceptance</w:t>
      </w:r>
      <w:proofErr w:type="gramEnd"/>
      <w:r w:rsidRPr="00ED34AB">
        <w:rPr>
          <w:rFonts w:ascii="Times New Roman" w:hAnsi="Times New Roman"/>
          <w:sz w:val="24"/>
          <w:szCs w:val="24"/>
        </w:rPr>
        <w:t xml:space="preserve"> and relationship. In S. Hayes, V. </w:t>
      </w:r>
      <w:proofErr w:type="spellStart"/>
      <w:r w:rsidRPr="00ED34AB">
        <w:rPr>
          <w:rFonts w:ascii="Times New Roman" w:hAnsi="Times New Roman"/>
          <w:sz w:val="24"/>
          <w:szCs w:val="24"/>
        </w:rPr>
        <w:t>Fallette</w:t>
      </w:r>
      <w:proofErr w:type="spellEnd"/>
      <w:r w:rsidRPr="00ED34AB">
        <w:rPr>
          <w:rFonts w:ascii="Times New Roman" w:hAnsi="Times New Roman"/>
          <w:sz w:val="24"/>
          <w:szCs w:val="24"/>
        </w:rPr>
        <w:t xml:space="preserve">, </w:t>
      </w:r>
      <w:r w:rsidR="0096522A" w:rsidRPr="00ED34AB">
        <w:rPr>
          <w:rFonts w:ascii="Times New Roman" w:hAnsi="Times New Roman"/>
          <w:sz w:val="24"/>
          <w:szCs w:val="24"/>
        </w:rPr>
        <w:t>&amp;</w:t>
      </w:r>
      <w:r w:rsidRPr="00ED34AB">
        <w:rPr>
          <w:rFonts w:ascii="Times New Roman" w:hAnsi="Times New Roman"/>
          <w:sz w:val="24"/>
          <w:szCs w:val="24"/>
        </w:rPr>
        <w:t xml:space="preserve"> M. Linehan (Eds</w:t>
      </w:r>
      <w:r w:rsidR="00B4208F" w:rsidRPr="00ED34AB">
        <w:rPr>
          <w:rFonts w:ascii="Times New Roman" w:hAnsi="Times New Roman"/>
          <w:sz w:val="24"/>
          <w:szCs w:val="24"/>
        </w:rPr>
        <w:t>.</w:t>
      </w:r>
      <w:proofErr w:type="gramStart"/>
      <w:r w:rsidRPr="00ED34AB">
        <w:rPr>
          <w:rFonts w:ascii="Times New Roman" w:hAnsi="Times New Roman"/>
          <w:sz w:val="24"/>
          <w:szCs w:val="24"/>
        </w:rPr>
        <w:t>)</w:t>
      </w:r>
      <w:r w:rsidR="007E032D" w:rsidRPr="00ED34AB">
        <w:rPr>
          <w:rFonts w:ascii="Times New Roman" w:hAnsi="Times New Roman"/>
          <w:sz w:val="24"/>
          <w:szCs w:val="24"/>
        </w:rPr>
        <w:t>,</w:t>
      </w:r>
      <w:r w:rsidRPr="00ED34AB">
        <w:rPr>
          <w:rFonts w:ascii="Times New Roman" w:hAnsi="Times New Roman"/>
          <w:sz w:val="24"/>
          <w:szCs w:val="24"/>
        </w:rPr>
        <w:t xml:space="preserve">  </w:t>
      </w:r>
      <w:r w:rsidRPr="00ED34AB">
        <w:rPr>
          <w:rFonts w:ascii="Times New Roman" w:hAnsi="Times New Roman"/>
          <w:i/>
          <w:sz w:val="24"/>
          <w:szCs w:val="24"/>
        </w:rPr>
        <w:t>Mindfulness</w:t>
      </w:r>
      <w:proofErr w:type="gramEnd"/>
      <w:r w:rsidRPr="00ED34AB">
        <w:rPr>
          <w:rFonts w:ascii="Times New Roman" w:hAnsi="Times New Roman"/>
          <w:i/>
          <w:sz w:val="24"/>
          <w:szCs w:val="24"/>
        </w:rPr>
        <w:t xml:space="preserve"> and acceptance: expanding the cognitive behavioural tradition</w:t>
      </w:r>
      <w:r w:rsidRPr="00ED34AB">
        <w:rPr>
          <w:rFonts w:ascii="Times New Roman" w:hAnsi="Times New Roman"/>
          <w:sz w:val="24"/>
          <w:szCs w:val="24"/>
        </w:rPr>
        <w:t xml:space="preserve">s, </w:t>
      </w:r>
      <w:r w:rsidR="00B4208F" w:rsidRPr="00ED34AB">
        <w:rPr>
          <w:rFonts w:ascii="Times New Roman" w:hAnsi="Times New Roman"/>
          <w:sz w:val="24"/>
          <w:szCs w:val="24"/>
        </w:rPr>
        <w:t xml:space="preserve">(pp. </w:t>
      </w:r>
      <w:r w:rsidRPr="00ED34AB">
        <w:rPr>
          <w:rFonts w:ascii="Times New Roman" w:hAnsi="Times New Roman"/>
          <w:sz w:val="24"/>
          <w:szCs w:val="24"/>
        </w:rPr>
        <w:t>1-29</w:t>
      </w:r>
      <w:r w:rsidR="00B4208F" w:rsidRPr="00ED34AB">
        <w:rPr>
          <w:rFonts w:ascii="Times New Roman" w:hAnsi="Times New Roman"/>
          <w:sz w:val="24"/>
          <w:szCs w:val="24"/>
        </w:rPr>
        <w:t xml:space="preserve">).  </w:t>
      </w:r>
      <w:r w:rsidRPr="00ED34AB">
        <w:rPr>
          <w:rFonts w:ascii="Times New Roman" w:hAnsi="Times New Roman"/>
          <w:sz w:val="24"/>
          <w:szCs w:val="24"/>
        </w:rPr>
        <w:t xml:space="preserve"> Guilford Press.</w:t>
      </w:r>
    </w:p>
    <w:p w14:paraId="56DABB05" w14:textId="6F7C4FC3" w:rsidR="0053414D" w:rsidRPr="00ED34AB" w:rsidRDefault="0053414D" w:rsidP="00ED34AB">
      <w:pPr>
        <w:spacing w:line="480" w:lineRule="auto"/>
        <w:rPr>
          <w:rFonts w:ascii="Times New Roman" w:hAnsi="Times New Roman"/>
          <w:sz w:val="24"/>
          <w:szCs w:val="24"/>
        </w:rPr>
      </w:pPr>
      <w:r w:rsidRPr="00ED34AB">
        <w:rPr>
          <w:rFonts w:ascii="Times New Roman" w:hAnsi="Times New Roman"/>
          <w:sz w:val="24"/>
          <w:szCs w:val="24"/>
        </w:rPr>
        <w:t>Hayes, S (</w:t>
      </w:r>
      <w:proofErr w:type="spellStart"/>
      <w:r w:rsidRPr="00ED34AB">
        <w:rPr>
          <w:rFonts w:ascii="Times New Roman" w:hAnsi="Times New Roman"/>
          <w:sz w:val="24"/>
          <w:szCs w:val="24"/>
        </w:rPr>
        <w:t>nd</w:t>
      </w:r>
      <w:proofErr w:type="spellEnd"/>
      <w:r w:rsidRPr="00ED34AB">
        <w:rPr>
          <w:rFonts w:ascii="Times New Roman" w:hAnsi="Times New Roman"/>
          <w:sz w:val="24"/>
          <w:szCs w:val="24"/>
        </w:rPr>
        <w:t>)</w:t>
      </w:r>
      <w:r w:rsidR="00860628" w:rsidRPr="00ED34AB">
        <w:rPr>
          <w:rFonts w:ascii="Times New Roman" w:hAnsi="Times New Roman"/>
          <w:sz w:val="24"/>
          <w:szCs w:val="24"/>
        </w:rPr>
        <w:t>.</w:t>
      </w:r>
      <w:r w:rsidRPr="00ED34AB">
        <w:rPr>
          <w:rFonts w:ascii="Times New Roman" w:hAnsi="Times New Roman"/>
          <w:sz w:val="24"/>
          <w:szCs w:val="24"/>
        </w:rPr>
        <w:t xml:space="preserve"> </w:t>
      </w:r>
      <w:r w:rsidRPr="00ED34AB">
        <w:rPr>
          <w:rFonts w:ascii="Times New Roman" w:hAnsi="Times New Roman"/>
          <w:i/>
          <w:iCs/>
          <w:sz w:val="24"/>
          <w:szCs w:val="24"/>
        </w:rPr>
        <w:t xml:space="preserve">The Psychological </w:t>
      </w:r>
      <w:r w:rsidR="00B621F0" w:rsidRPr="00ED34AB">
        <w:rPr>
          <w:rFonts w:ascii="Times New Roman" w:hAnsi="Times New Roman"/>
          <w:i/>
          <w:iCs/>
          <w:sz w:val="24"/>
          <w:szCs w:val="24"/>
        </w:rPr>
        <w:t>f</w:t>
      </w:r>
      <w:r w:rsidRPr="00ED34AB">
        <w:rPr>
          <w:rFonts w:ascii="Times New Roman" w:hAnsi="Times New Roman"/>
          <w:i/>
          <w:iCs/>
          <w:sz w:val="24"/>
          <w:szCs w:val="24"/>
        </w:rPr>
        <w:t xml:space="preserve">lexibility </w:t>
      </w:r>
      <w:proofErr w:type="gramStart"/>
      <w:r w:rsidR="00B621F0" w:rsidRPr="00ED34AB">
        <w:rPr>
          <w:rFonts w:ascii="Times New Roman" w:hAnsi="Times New Roman"/>
          <w:i/>
          <w:iCs/>
          <w:sz w:val="24"/>
          <w:szCs w:val="24"/>
        </w:rPr>
        <w:t>m</w:t>
      </w:r>
      <w:r w:rsidRPr="00ED34AB">
        <w:rPr>
          <w:rFonts w:ascii="Times New Roman" w:hAnsi="Times New Roman"/>
          <w:i/>
          <w:iCs/>
          <w:sz w:val="24"/>
          <w:szCs w:val="24"/>
        </w:rPr>
        <w:t>odel</w:t>
      </w:r>
      <w:proofErr w:type="gramEnd"/>
      <w:r w:rsidR="00B621F0" w:rsidRPr="00ED34AB">
        <w:rPr>
          <w:rFonts w:ascii="Times New Roman" w:hAnsi="Times New Roman"/>
          <w:i/>
          <w:iCs/>
          <w:sz w:val="24"/>
          <w:szCs w:val="24"/>
        </w:rPr>
        <w:t xml:space="preserve">. </w:t>
      </w:r>
      <w:r w:rsidR="00B621F0" w:rsidRPr="00ED34AB">
        <w:rPr>
          <w:rFonts w:ascii="Times New Roman" w:hAnsi="Times New Roman"/>
          <w:sz w:val="24"/>
          <w:szCs w:val="24"/>
        </w:rPr>
        <w:t xml:space="preserve">Retrieved </w:t>
      </w:r>
      <w:r w:rsidR="00E11F0D" w:rsidRPr="00ED34AB">
        <w:rPr>
          <w:rFonts w:ascii="Times New Roman" w:hAnsi="Times New Roman"/>
          <w:sz w:val="24"/>
          <w:szCs w:val="24"/>
        </w:rPr>
        <w:t>May 21, 2020</w:t>
      </w:r>
      <w:r w:rsidR="008A5ABF" w:rsidRPr="00ED34AB">
        <w:rPr>
          <w:rFonts w:ascii="Times New Roman" w:hAnsi="Times New Roman"/>
          <w:sz w:val="24"/>
          <w:szCs w:val="24"/>
        </w:rPr>
        <w:t>, from</w:t>
      </w:r>
      <w:r w:rsidR="00B621F0" w:rsidRPr="00ED34AB">
        <w:rPr>
          <w:rFonts w:ascii="Times New Roman" w:hAnsi="Times New Roman"/>
          <w:sz w:val="24"/>
          <w:szCs w:val="24"/>
        </w:rPr>
        <w:t xml:space="preserve"> </w:t>
      </w:r>
      <w:hyperlink r:id="rId32" w:history="1">
        <w:r w:rsidRPr="00ED34AB">
          <w:rPr>
            <w:rStyle w:val="Hyperlink"/>
            <w:rFonts w:ascii="Times New Roman" w:hAnsi="Times New Roman"/>
            <w:sz w:val="24"/>
            <w:szCs w:val="24"/>
          </w:rPr>
          <w:t>https://contextualscience.org/the_six_core_processes_of_act</w:t>
        </w:r>
      </w:hyperlink>
      <w:r w:rsidRPr="00ED34AB">
        <w:rPr>
          <w:rFonts w:ascii="Times New Roman" w:hAnsi="Times New Roman"/>
          <w:sz w:val="24"/>
          <w:szCs w:val="24"/>
        </w:rPr>
        <w:t xml:space="preserve">  </w:t>
      </w:r>
    </w:p>
    <w:p w14:paraId="20458968" w14:textId="405F15DA" w:rsidR="00C2481C" w:rsidRPr="00ED34AB" w:rsidRDefault="00C2481C" w:rsidP="00ED34AB">
      <w:pPr>
        <w:autoSpaceDE w:val="0"/>
        <w:autoSpaceDN w:val="0"/>
        <w:adjustRightInd w:val="0"/>
        <w:spacing w:after="0" w:line="480" w:lineRule="auto"/>
        <w:rPr>
          <w:rFonts w:ascii="Times New Roman" w:hAnsi="Times New Roman"/>
          <w:sz w:val="24"/>
          <w:szCs w:val="24"/>
        </w:rPr>
      </w:pPr>
      <w:r w:rsidRPr="00ED34AB">
        <w:rPr>
          <w:rFonts w:ascii="Times New Roman" w:hAnsi="Times New Roman"/>
          <w:sz w:val="24"/>
          <w:szCs w:val="24"/>
        </w:rPr>
        <w:t>Hayes, S.</w:t>
      </w:r>
      <w:r w:rsidR="00263292" w:rsidRPr="00ED34AB">
        <w:rPr>
          <w:rFonts w:ascii="Times New Roman" w:hAnsi="Times New Roman"/>
          <w:sz w:val="24"/>
          <w:szCs w:val="24"/>
        </w:rPr>
        <w:t xml:space="preserve"> </w:t>
      </w:r>
      <w:r w:rsidR="0096522A" w:rsidRPr="00ED34AB">
        <w:rPr>
          <w:rFonts w:ascii="Times New Roman" w:hAnsi="Times New Roman"/>
          <w:sz w:val="24"/>
          <w:szCs w:val="24"/>
        </w:rPr>
        <w:t>&amp;</w:t>
      </w:r>
      <w:r w:rsidRPr="00ED34AB">
        <w:rPr>
          <w:rFonts w:ascii="Times New Roman" w:hAnsi="Times New Roman"/>
          <w:sz w:val="24"/>
          <w:szCs w:val="24"/>
        </w:rPr>
        <w:t xml:space="preserve"> </w:t>
      </w:r>
      <w:proofErr w:type="spellStart"/>
      <w:r w:rsidRPr="00ED34AB">
        <w:rPr>
          <w:rFonts w:ascii="Times New Roman" w:hAnsi="Times New Roman"/>
          <w:sz w:val="24"/>
          <w:szCs w:val="24"/>
        </w:rPr>
        <w:t>Pankey</w:t>
      </w:r>
      <w:proofErr w:type="spellEnd"/>
      <w:r w:rsidRPr="00ED34AB">
        <w:rPr>
          <w:rFonts w:ascii="Times New Roman" w:hAnsi="Times New Roman"/>
          <w:sz w:val="24"/>
          <w:szCs w:val="24"/>
        </w:rPr>
        <w:t xml:space="preserve">, J. (2004). Acceptance. In W. </w:t>
      </w:r>
      <w:proofErr w:type="spellStart"/>
      <w:r w:rsidRPr="00ED34AB">
        <w:rPr>
          <w:rFonts w:ascii="Times New Roman" w:hAnsi="Times New Roman"/>
          <w:sz w:val="24"/>
          <w:szCs w:val="24"/>
        </w:rPr>
        <w:t>O’Donohue</w:t>
      </w:r>
      <w:proofErr w:type="spellEnd"/>
      <w:r w:rsidRPr="00ED34AB">
        <w:rPr>
          <w:rFonts w:ascii="Times New Roman" w:hAnsi="Times New Roman"/>
          <w:sz w:val="24"/>
          <w:szCs w:val="24"/>
        </w:rPr>
        <w:t>, J. Fisher,</w:t>
      </w:r>
    </w:p>
    <w:p w14:paraId="26B52569" w14:textId="1AD62237" w:rsidR="00C2481C" w:rsidRPr="00ED34AB" w:rsidRDefault="0096522A" w:rsidP="00ED34AB">
      <w:pPr>
        <w:autoSpaceDE w:val="0"/>
        <w:autoSpaceDN w:val="0"/>
        <w:adjustRightInd w:val="0"/>
        <w:spacing w:after="0" w:line="480" w:lineRule="auto"/>
        <w:rPr>
          <w:rFonts w:ascii="Times New Roman" w:hAnsi="Times New Roman"/>
          <w:i/>
          <w:iCs/>
          <w:sz w:val="24"/>
          <w:szCs w:val="24"/>
        </w:rPr>
      </w:pPr>
      <w:r w:rsidRPr="00ED34AB">
        <w:rPr>
          <w:rFonts w:ascii="Times New Roman" w:hAnsi="Times New Roman"/>
          <w:sz w:val="24"/>
          <w:szCs w:val="24"/>
        </w:rPr>
        <w:t>&amp;</w:t>
      </w:r>
      <w:r w:rsidR="00C2481C" w:rsidRPr="00ED34AB">
        <w:rPr>
          <w:rFonts w:ascii="Times New Roman" w:hAnsi="Times New Roman"/>
          <w:sz w:val="24"/>
          <w:szCs w:val="24"/>
        </w:rPr>
        <w:t xml:space="preserve"> S. Hayes (Eds.), </w:t>
      </w:r>
      <w:r w:rsidR="00C2481C" w:rsidRPr="00ED34AB">
        <w:rPr>
          <w:rFonts w:ascii="Times New Roman" w:hAnsi="Times New Roman"/>
          <w:i/>
          <w:iCs/>
          <w:sz w:val="24"/>
          <w:szCs w:val="24"/>
        </w:rPr>
        <w:t>Empirically supported techniques of cognitive behavio</w:t>
      </w:r>
      <w:r w:rsidR="00263292" w:rsidRPr="00ED34AB">
        <w:rPr>
          <w:rFonts w:ascii="Times New Roman" w:hAnsi="Times New Roman"/>
          <w:i/>
          <w:iCs/>
          <w:sz w:val="24"/>
          <w:szCs w:val="24"/>
        </w:rPr>
        <w:t>u</w:t>
      </w:r>
      <w:r w:rsidR="00C2481C" w:rsidRPr="00ED34AB">
        <w:rPr>
          <w:rFonts w:ascii="Times New Roman" w:hAnsi="Times New Roman"/>
          <w:i/>
          <w:iCs/>
          <w:sz w:val="24"/>
          <w:szCs w:val="24"/>
        </w:rPr>
        <w:t>r</w:t>
      </w:r>
    </w:p>
    <w:p w14:paraId="0E6903B1" w14:textId="48528C29" w:rsidR="00C2481C" w:rsidRPr="00ED34AB" w:rsidRDefault="00C2481C" w:rsidP="00ED34AB">
      <w:pPr>
        <w:spacing w:line="480" w:lineRule="auto"/>
        <w:rPr>
          <w:rFonts w:ascii="Times New Roman" w:hAnsi="Times New Roman"/>
          <w:color w:val="303030"/>
          <w:sz w:val="24"/>
          <w:szCs w:val="24"/>
          <w:shd w:val="clear" w:color="auto" w:fill="FFFFFF"/>
        </w:rPr>
      </w:pPr>
      <w:r w:rsidRPr="00ED34AB">
        <w:rPr>
          <w:rFonts w:ascii="Times New Roman" w:hAnsi="Times New Roman"/>
          <w:i/>
          <w:iCs/>
          <w:sz w:val="24"/>
          <w:szCs w:val="24"/>
        </w:rPr>
        <w:t>therapy: A step by step guide for clinicians</w:t>
      </w:r>
      <w:r w:rsidR="00263292" w:rsidRPr="00ED34AB">
        <w:rPr>
          <w:rFonts w:ascii="Times New Roman" w:hAnsi="Times New Roman"/>
          <w:sz w:val="24"/>
          <w:szCs w:val="24"/>
        </w:rPr>
        <w:t xml:space="preserve"> </w:t>
      </w:r>
      <w:r w:rsidR="00DD5F6E" w:rsidRPr="00ED34AB">
        <w:rPr>
          <w:rFonts w:ascii="Times New Roman" w:hAnsi="Times New Roman"/>
          <w:sz w:val="24"/>
          <w:szCs w:val="24"/>
        </w:rPr>
        <w:t xml:space="preserve">(pp. </w:t>
      </w:r>
      <w:r w:rsidR="00DD4738" w:rsidRPr="00ED34AB">
        <w:rPr>
          <w:rFonts w:ascii="Times New Roman" w:hAnsi="Times New Roman"/>
          <w:sz w:val="24"/>
          <w:szCs w:val="24"/>
        </w:rPr>
        <w:t>4-10</w:t>
      </w:r>
      <w:r w:rsidR="00DD5F6E" w:rsidRPr="00ED34AB">
        <w:rPr>
          <w:rFonts w:ascii="Times New Roman" w:hAnsi="Times New Roman"/>
          <w:sz w:val="24"/>
          <w:szCs w:val="24"/>
        </w:rPr>
        <w:t>).</w:t>
      </w:r>
      <w:r w:rsidR="004E6805" w:rsidRPr="00ED34AB">
        <w:rPr>
          <w:rFonts w:ascii="Times New Roman" w:hAnsi="Times New Roman"/>
          <w:sz w:val="24"/>
          <w:szCs w:val="24"/>
        </w:rPr>
        <w:t xml:space="preserve"> </w:t>
      </w:r>
      <w:r w:rsidRPr="00ED34AB">
        <w:rPr>
          <w:rFonts w:ascii="Times New Roman" w:hAnsi="Times New Roman"/>
          <w:sz w:val="24"/>
          <w:szCs w:val="24"/>
        </w:rPr>
        <w:t xml:space="preserve">Wiley. </w:t>
      </w:r>
    </w:p>
    <w:p w14:paraId="6DBF48E8" w14:textId="0CD3E5C1" w:rsidR="009114E6" w:rsidRPr="00ED34AB" w:rsidRDefault="009114E6" w:rsidP="00ED34AB">
      <w:pPr>
        <w:pStyle w:val="ListParagraph"/>
        <w:spacing w:line="480" w:lineRule="auto"/>
        <w:ind w:left="0"/>
        <w:rPr>
          <w:rFonts w:ascii="Times New Roman" w:hAnsi="Times New Roman"/>
          <w:sz w:val="24"/>
          <w:szCs w:val="24"/>
        </w:rPr>
      </w:pPr>
      <w:proofErr w:type="spellStart"/>
      <w:r w:rsidRPr="00ED34AB">
        <w:rPr>
          <w:rFonts w:ascii="Times New Roman" w:hAnsi="Times New Roman"/>
          <w:sz w:val="24"/>
          <w:szCs w:val="24"/>
        </w:rPr>
        <w:lastRenderedPageBreak/>
        <w:t>Leamy</w:t>
      </w:r>
      <w:proofErr w:type="spellEnd"/>
      <w:r w:rsidRPr="00ED34AB">
        <w:rPr>
          <w:rFonts w:ascii="Times New Roman" w:hAnsi="Times New Roman"/>
          <w:sz w:val="24"/>
          <w:szCs w:val="24"/>
        </w:rPr>
        <w:t xml:space="preserve">, M., Bird, V., Le </w:t>
      </w:r>
      <w:proofErr w:type="spellStart"/>
      <w:r w:rsidRPr="00ED34AB">
        <w:rPr>
          <w:rFonts w:ascii="Times New Roman" w:hAnsi="Times New Roman"/>
          <w:sz w:val="24"/>
          <w:szCs w:val="24"/>
        </w:rPr>
        <w:t>Boutillier</w:t>
      </w:r>
      <w:proofErr w:type="spellEnd"/>
      <w:r w:rsidRPr="00ED34AB">
        <w:rPr>
          <w:rFonts w:ascii="Times New Roman" w:hAnsi="Times New Roman"/>
          <w:sz w:val="24"/>
          <w:szCs w:val="24"/>
        </w:rPr>
        <w:t>, C., Williams, J.</w:t>
      </w:r>
      <w:r w:rsidR="00366B36" w:rsidRPr="00ED34AB">
        <w:rPr>
          <w:rFonts w:ascii="Times New Roman" w:hAnsi="Times New Roman"/>
          <w:sz w:val="24"/>
          <w:szCs w:val="24"/>
        </w:rPr>
        <w:t>,</w:t>
      </w:r>
      <w:r w:rsidRPr="00ED34AB">
        <w:rPr>
          <w:rFonts w:ascii="Times New Roman" w:hAnsi="Times New Roman"/>
          <w:sz w:val="24"/>
          <w:szCs w:val="24"/>
        </w:rPr>
        <w:t xml:space="preserve"> </w:t>
      </w:r>
      <w:r w:rsidR="0096522A" w:rsidRPr="00ED34AB">
        <w:rPr>
          <w:rFonts w:ascii="Times New Roman" w:hAnsi="Times New Roman"/>
          <w:sz w:val="24"/>
          <w:szCs w:val="24"/>
        </w:rPr>
        <w:t>&amp;</w:t>
      </w:r>
      <w:r w:rsidRPr="00ED34AB">
        <w:rPr>
          <w:rFonts w:ascii="Times New Roman" w:hAnsi="Times New Roman"/>
          <w:sz w:val="24"/>
          <w:szCs w:val="24"/>
        </w:rPr>
        <w:t xml:space="preserve"> Slade, M.  (2011). Conceptual framework for personal recovery in mental health: systematic review and narrative synthesis. </w:t>
      </w:r>
      <w:r w:rsidRPr="00ED34AB">
        <w:rPr>
          <w:rFonts w:ascii="Times New Roman" w:hAnsi="Times New Roman"/>
          <w:i/>
          <w:iCs/>
          <w:sz w:val="24"/>
          <w:szCs w:val="24"/>
        </w:rPr>
        <w:t>British Journal of Psychiatry</w:t>
      </w:r>
      <w:r w:rsidR="00366B36" w:rsidRPr="00ED34AB">
        <w:rPr>
          <w:rFonts w:ascii="Times New Roman" w:hAnsi="Times New Roman"/>
          <w:sz w:val="24"/>
          <w:szCs w:val="24"/>
        </w:rPr>
        <w:t>,</w:t>
      </w:r>
      <w:r w:rsidRPr="00ED34AB">
        <w:rPr>
          <w:rFonts w:ascii="Times New Roman" w:hAnsi="Times New Roman"/>
          <w:sz w:val="24"/>
          <w:szCs w:val="24"/>
        </w:rPr>
        <w:t xml:space="preserve"> </w:t>
      </w:r>
      <w:r w:rsidRPr="00ED34AB">
        <w:rPr>
          <w:rFonts w:ascii="Times New Roman" w:hAnsi="Times New Roman"/>
          <w:bCs/>
          <w:i/>
          <w:sz w:val="24"/>
          <w:szCs w:val="24"/>
        </w:rPr>
        <w:t>199</w:t>
      </w:r>
      <w:r w:rsidR="002F5D50" w:rsidRPr="00ED34AB">
        <w:rPr>
          <w:rFonts w:ascii="Times New Roman" w:hAnsi="Times New Roman"/>
          <w:sz w:val="24"/>
          <w:szCs w:val="24"/>
        </w:rPr>
        <w:t>(</w:t>
      </w:r>
      <w:r w:rsidRPr="00ED34AB">
        <w:rPr>
          <w:rFonts w:ascii="Times New Roman" w:hAnsi="Times New Roman"/>
          <w:sz w:val="24"/>
          <w:szCs w:val="24"/>
        </w:rPr>
        <w:t>6</w:t>
      </w:r>
      <w:r w:rsidR="002F5D50" w:rsidRPr="00ED34AB">
        <w:rPr>
          <w:rFonts w:ascii="Times New Roman" w:hAnsi="Times New Roman"/>
          <w:sz w:val="24"/>
          <w:szCs w:val="24"/>
        </w:rPr>
        <w:t>)</w:t>
      </w:r>
      <w:r w:rsidRPr="00ED34AB">
        <w:rPr>
          <w:rFonts w:ascii="Times New Roman" w:hAnsi="Times New Roman"/>
          <w:sz w:val="24"/>
          <w:szCs w:val="24"/>
        </w:rPr>
        <w:t xml:space="preserve">, 445-452. </w:t>
      </w:r>
      <w:proofErr w:type="spellStart"/>
      <w:r w:rsidR="00AF318C" w:rsidRPr="00ED34AB">
        <w:rPr>
          <w:rFonts w:ascii="Times New Roman" w:hAnsi="Times New Roman"/>
          <w:color w:val="4D5156"/>
          <w:sz w:val="24"/>
          <w:szCs w:val="24"/>
          <w:u w:val="single"/>
          <w:shd w:val="clear" w:color="auto" w:fill="FFFFFF"/>
        </w:rPr>
        <w:t>doi</w:t>
      </w:r>
      <w:proofErr w:type="spellEnd"/>
      <w:r w:rsidR="00AF318C" w:rsidRPr="00ED34AB">
        <w:rPr>
          <w:rFonts w:ascii="Times New Roman" w:hAnsi="Times New Roman"/>
          <w:color w:val="4D5156"/>
          <w:sz w:val="24"/>
          <w:szCs w:val="24"/>
          <w:u w:val="single"/>
          <w:shd w:val="clear" w:color="auto" w:fill="FFFFFF"/>
        </w:rPr>
        <w:t>: 10.1192/bjp.bp.110.083733</w:t>
      </w:r>
    </w:p>
    <w:p w14:paraId="5E5CE18B" w14:textId="1A3AD7BC" w:rsidR="009114E6" w:rsidRPr="00ED34AB" w:rsidRDefault="009114E6" w:rsidP="00ED34AB">
      <w:pPr>
        <w:pStyle w:val="ListParagraph"/>
        <w:spacing w:line="480" w:lineRule="auto"/>
        <w:ind w:left="0"/>
        <w:rPr>
          <w:rFonts w:ascii="Times New Roman" w:hAnsi="Times New Roman"/>
          <w:sz w:val="24"/>
          <w:szCs w:val="24"/>
        </w:rPr>
      </w:pPr>
      <w:proofErr w:type="spellStart"/>
      <w:r w:rsidRPr="00ED34AB">
        <w:rPr>
          <w:rStyle w:val="fontstyle01"/>
          <w:rFonts w:ascii="Times New Roman" w:hAnsi="Times New Roman"/>
          <w:color w:val="auto"/>
          <w:sz w:val="24"/>
          <w:szCs w:val="24"/>
        </w:rPr>
        <w:t>Lelliott</w:t>
      </w:r>
      <w:proofErr w:type="spellEnd"/>
      <w:r w:rsidRPr="00ED34AB">
        <w:rPr>
          <w:rStyle w:val="fontstyle01"/>
          <w:rFonts w:ascii="Times New Roman" w:hAnsi="Times New Roman"/>
          <w:color w:val="auto"/>
          <w:sz w:val="24"/>
          <w:szCs w:val="24"/>
        </w:rPr>
        <w:t>, P., Tulloch, S., Boardman, J., Harvey, S., Henderson, M.</w:t>
      </w:r>
      <w:r w:rsidR="00391A28" w:rsidRPr="00ED34AB">
        <w:rPr>
          <w:rStyle w:val="fontstyle01"/>
          <w:rFonts w:ascii="Times New Roman" w:hAnsi="Times New Roman"/>
          <w:color w:val="auto"/>
          <w:sz w:val="24"/>
          <w:szCs w:val="24"/>
        </w:rPr>
        <w:t>,</w:t>
      </w:r>
      <w:r w:rsidRPr="00ED34AB">
        <w:rPr>
          <w:rStyle w:val="fontstyle01"/>
          <w:rFonts w:ascii="Times New Roman" w:hAnsi="Times New Roman"/>
          <w:color w:val="auto"/>
          <w:sz w:val="24"/>
          <w:szCs w:val="24"/>
        </w:rPr>
        <w:t xml:space="preserve"> </w:t>
      </w:r>
      <w:r w:rsidR="0096522A" w:rsidRPr="00ED34AB">
        <w:rPr>
          <w:rStyle w:val="fontstyle01"/>
          <w:rFonts w:ascii="Times New Roman" w:hAnsi="Times New Roman"/>
          <w:color w:val="auto"/>
          <w:sz w:val="24"/>
          <w:szCs w:val="24"/>
        </w:rPr>
        <w:t>&amp;</w:t>
      </w:r>
      <w:r w:rsidRPr="00ED34AB">
        <w:rPr>
          <w:rStyle w:val="fontstyle01"/>
          <w:rFonts w:ascii="Times New Roman" w:hAnsi="Times New Roman"/>
          <w:color w:val="auto"/>
          <w:sz w:val="24"/>
          <w:szCs w:val="24"/>
        </w:rPr>
        <w:t xml:space="preserve"> Knapp, M.</w:t>
      </w:r>
      <w:r w:rsidRPr="00ED34AB">
        <w:rPr>
          <w:rFonts w:ascii="Times New Roman" w:hAnsi="Times New Roman"/>
          <w:sz w:val="24"/>
          <w:szCs w:val="24"/>
        </w:rPr>
        <w:t xml:space="preserve"> (2008). </w:t>
      </w:r>
      <w:r w:rsidRPr="00ED34AB">
        <w:rPr>
          <w:rFonts w:ascii="Times New Roman" w:hAnsi="Times New Roman"/>
          <w:i/>
          <w:sz w:val="24"/>
          <w:szCs w:val="24"/>
        </w:rPr>
        <w:t>Mental health and work</w:t>
      </w:r>
      <w:r w:rsidR="00630F07" w:rsidRPr="00ED34AB">
        <w:rPr>
          <w:rFonts w:ascii="Times New Roman" w:hAnsi="Times New Roman"/>
          <w:sz w:val="24"/>
          <w:szCs w:val="24"/>
        </w:rPr>
        <w:t xml:space="preserve">. </w:t>
      </w:r>
      <w:r w:rsidRPr="00ED34AB">
        <w:rPr>
          <w:rFonts w:ascii="Times New Roman" w:hAnsi="Times New Roman"/>
          <w:sz w:val="24"/>
          <w:szCs w:val="24"/>
        </w:rPr>
        <w:t>R</w:t>
      </w:r>
      <w:r w:rsidR="000C5A1A" w:rsidRPr="00ED34AB">
        <w:rPr>
          <w:rFonts w:ascii="Times New Roman" w:hAnsi="Times New Roman"/>
          <w:sz w:val="24"/>
          <w:szCs w:val="24"/>
        </w:rPr>
        <w:t xml:space="preserve">oyal </w:t>
      </w:r>
      <w:r w:rsidRPr="00ED34AB">
        <w:rPr>
          <w:rFonts w:ascii="Times New Roman" w:hAnsi="Times New Roman"/>
          <w:sz w:val="24"/>
          <w:szCs w:val="24"/>
        </w:rPr>
        <w:t>C</w:t>
      </w:r>
      <w:r w:rsidR="000C5A1A" w:rsidRPr="00ED34AB">
        <w:rPr>
          <w:rFonts w:ascii="Times New Roman" w:hAnsi="Times New Roman"/>
          <w:sz w:val="24"/>
          <w:szCs w:val="24"/>
        </w:rPr>
        <w:t>ollege of</w:t>
      </w:r>
      <w:r w:rsidRPr="00ED34AB">
        <w:rPr>
          <w:rFonts w:ascii="Times New Roman" w:hAnsi="Times New Roman"/>
          <w:sz w:val="24"/>
          <w:szCs w:val="24"/>
        </w:rPr>
        <w:t xml:space="preserve"> Psychiatrists and Health Work Wellbeing</w:t>
      </w:r>
      <w:r w:rsidR="00391A28" w:rsidRPr="00ED34AB">
        <w:rPr>
          <w:rFonts w:ascii="Times New Roman" w:hAnsi="Times New Roman"/>
          <w:sz w:val="24"/>
          <w:szCs w:val="24"/>
        </w:rPr>
        <w:t>.</w:t>
      </w:r>
      <w:r w:rsidRPr="00ED34AB">
        <w:rPr>
          <w:rFonts w:ascii="Times New Roman" w:hAnsi="Times New Roman"/>
          <w:sz w:val="24"/>
          <w:szCs w:val="24"/>
        </w:rPr>
        <w:t xml:space="preserve"> </w:t>
      </w:r>
    </w:p>
    <w:p w14:paraId="2C4575AD" w14:textId="49471B4D" w:rsidR="009114E6" w:rsidRPr="00ED34AB" w:rsidRDefault="009114E6" w:rsidP="00ED34AB">
      <w:pPr>
        <w:pStyle w:val="ListParagraph"/>
        <w:autoSpaceDE w:val="0"/>
        <w:autoSpaceDN w:val="0"/>
        <w:adjustRightInd w:val="0"/>
        <w:spacing w:after="0" w:line="480" w:lineRule="auto"/>
        <w:ind w:left="0"/>
        <w:textAlignment w:val="baseline"/>
        <w:rPr>
          <w:rFonts w:ascii="Times New Roman" w:hAnsi="Times New Roman"/>
          <w:sz w:val="24"/>
          <w:szCs w:val="24"/>
          <w:lang w:val="en-US"/>
        </w:rPr>
      </w:pPr>
      <w:proofErr w:type="spellStart"/>
      <w:r w:rsidRPr="00ED34AB">
        <w:rPr>
          <w:rFonts w:ascii="Times New Roman" w:hAnsi="Times New Roman"/>
          <w:sz w:val="24"/>
          <w:szCs w:val="24"/>
          <w:lang w:val="en-US"/>
        </w:rPr>
        <w:t>Luoma</w:t>
      </w:r>
      <w:proofErr w:type="spellEnd"/>
      <w:r w:rsidRPr="00ED34AB">
        <w:rPr>
          <w:rFonts w:ascii="Times New Roman" w:hAnsi="Times New Roman"/>
          <w:sz w:val="24"/>
          <w:szCs w:val="24"/>
          <w:lang w:val="en-US"/>
        </w:rPr>
        <w:t xml:space="preserve">, J., Hayes, S., </w:t>
      </w:r>
      <w:r w:rsidR="0096522A" w:rsidRPr="00ED34AB">
        <w:rPr>
          <w:rFonts w:ascii="Times New Roman" w:hAnsi="Times New Roman"/>
          <w:sz w:val="24"/>
          <w:szCs w:val="24"/>
          <w:lang w:val="en-US"/>
        </w:rPr>
        <w:t>&amp;</w:t>
      </w:r>
      <w:r w:rsidRPr="00ED34AB">
        <w:rPr>
          <w:rFonts w:ascii="Times New Roman" w:hAnsi="Times New Roman"/>
          <w:sz w:val="24"/>
          <w:szCs w:val="24"/>
          <w:lang w:val="en-US"/>
        </w:rPr>
        <w:t xml:space="preserve"> Walser, R. (2007). </w:t>
      </w:r>
      <w:r w:rsidRPr="00ED34AB">
        <w:rPr>
          <w:rStyle w:val="Emphasis"/>
          <w:rFonts w:ascii="Times New Roman" w:hAnsi="Times New Roman"/>
          <w:sz w:val="24"/>
          <w:szCs w:val="24"/>
          <w:lang w:val="en-US"/>
        </w:rPr>
        <w:t>Learning ACT: An Acceptance &amp; Commitment Therapy skills-training manual for therapists</w:t>
      </w:r>
      <w:r w:rsidRPr="00ED34AB">
        <w:rPr>
          <w:rFonts w:ascii="Times New Roman" w:hAnsi="Times New Roman"/>
          <w:sz w:val="24"/>
          <w:szCs w:val="24"/>
          <w:lang w:val="en-US"/>
        </w:rPr>
        <w:t>. New Harbinger &amp; Reno</w:t>
      </w:r>
      <w:r w:rsidR="00611158">
        <w:rPr>
          <w:rFonts w:ascii="Times New Roman" w:hAnsi="Times New Roman"/>
          <w:sz w:val="24"/>
          <w:szCs w:val="24"/>
          <w:lang w:val="en-US"/>
        </w:rPr>
        <w:t>:</w:t>
      </w:r>
      <w:r w:rsidRPr="00ED34AB">
        <w:rPr>
          <w:rFonts w:ascii="Times New Roman" w:hAnsi="Times New Roman"/>
          <w:sz w:val="24"/>
          <w:szCs w:val="24"/>
          <w:lang w:val="en-US"/>
        </w:rPr>
        <w:t xml:space="preserve"> Context Press.</w:t>
      </w:r>
    </w:p>
    <w:p w14:paraId="7FC04210" w14:textId="4BC2C7B2" w:rsidR="009114E6" w:rsidRPr="00ED34AB" w:rsidRDefault="009114E6" w:rsidP="00ED34AB">
      <w:pPr>
        <w:pStyle w:val="ListParagraph"/>
        <w:spacing w:line="480" w:lineRule="auto"/>
        <w:ind w:left="0"/>
        <w:rPr>
          <w:rFonts w:ascii="Times New Roman" w:hAnsi="Times New Roman"/>
          <w:sz w:val="24"/>
          <w:szCs w:val="24"/>
        </w:rPr>
      </w:pPr>
      <w:r w:rsidRPr="00ED34AB">
        <w:rPr>
          <w:rFonts w:ascii="Times New Roman" w:hAnsi="Times New Roman"/>
          <w:sz w:val="24"/>
          <w:szCs w:val="24"/>
        </w:rPr>
        <w:t>Monitor Deloitte, (2017</w:t>
      </w:r>
      <w:r w:rsidR="00391A28" w:rsidRPr="00ED34AB">
        <w:rPr>
          <w:rFonts w:ascii="Times New Roman" w:hAnsi="Times New Roman"/>
          <w:sz w:val="24"/>
          <w:szCs w:val="24"/>
        </w:rPr>
        <w:t xml:space="preserve"> November, 11</w:t>
      </w:r>
      <w:r w:rsidRPr="00ED34AB">
        <w:rPr>
          <w:rFonts w:ascii="Times New Roman" w:hAnsi="Times New Roman"/>
          <w:sz w:val="24"/>
          <w:szCs w:val="24"/>
        </w:rPr>
        <w:t xml:space="preserve">). </w:t>
      </w:r>
      <w:r w:rsidRPr="00ED34AB">
        <w:rPr>
          <w:rFonts w:ascii="Times New Roman" w:hAnsi="Times New Roman"/>
          <w:i/>
          <w:sz w:val="24"/>
          <w:szCs w:val="24"/>
        </w:rPr>
        <w:t xml:space="preserve">Mental health and employers: the case for investment.  Supporting </w:t>
      </w:r>
      <w:r w:rsidR="00391A28" w:rsidRPr="00ED34AB">
        <w:rPr>
          <w:rFonts w:ascii="Times New Roman" w:hAnsi="Times New Roman"/>
          <w:i/>
          <w:sz w:val="24"/>
          <w:szCs w:val="24"/>
        </w:rPr>
        <w:t>s</w:t>
      </w:r>
      <w:r w:rsidRPr="00ED34AB">
        <w:rPr>
          <w:rFonts w:ascii="Times New Roman" w:hAnsi="Times New Roman"/>
          <w:i/>
          <w:sz w:val="24"/>
          <w:szCs w:val="24"/>
        </w:rPr>
        <w:t>tudy for the independent review.</w:t>
      </w:r>
      <w:r w:rsidRPr="00ED34AB">
        <w:rPr>
          <w:rFonts w:ascii="Times New Roman" w:hAnsi="Times New Roman"/>
          <w:sz w:val="24"/>
          <w:szCs w:val="24"/>
        </w:rPr>
        <w:t xml:space="preserve">  Monitor Deloitte.  </w:t>
      </w:r>
      <w:hyperlink r:id="rId33" w:history="1">
        <w:r w:rsidRPr="00ED34AB">
          <w:rPr>
            <w:rStyle w:val="Hyperlink"/>
            <w:rFonts w:ascii="Times New Roman" w:hAnsi="Times New Roman"/>
            <w:sz w:val="24"/>
            <w:szCs w:val="24"/>
          </w:rPr>
          <w:t>https://www2.deloitte.com/content/dam/Deloitte/uk/Documents/public-sector/deloitte-uk-mental-health-employers-monitor-deloitte-oct-2017.pdf</w:t>
        </w:r>
      </w:hyperlink>
      <w:r w:rsidRPr="00ED34AB">
        <w:rPr>
          <w:rFonts w:ascii="Times New Roman" w:hAnsi="Times New Roman"/>
          <w:sz w:val="24"/>
          <w:szCs w:val="24"/>
        </w:rPr>
        <w:t xml:space="preserve">   </w:t>
      </w:r>
    </w:p>
    <w:p w14:paraId="0DB36650" w14:textId="4892204C" w:rsidR="009114E6" w:rsidRPr="00ED34AB" w:rsidRDefault="009114E6" w:rsidP="00ED34AB">
      <w:pPr>
        <w:pStyle w:val="ListParagraph"/>
        <w:autoSpaceDE w:val="0"/>
        <w:autoSpaceDN w:val="0"/>
        <w:adjustRightInd w:val="0"/>
        <w:spacing w:after="0" w:line="480" w:lineRule="auto"/>
        <w:ind w:left="0"/>
        <w:textAlignment w:val="baseline"/>
        <w:rPr>
          <w:rFonts w:ascii="Times New Roman" w:hAnsi="Times New Roman"/>
          <w:sz w:val="24"/>
          <w:szCs w:val="24"/>
          <w:lang w:val="en"/>
        </w:rPr>
      </w:pPr>
      <w:r w:rsidRPr="00ED34AB">
        <w:rPr>
          <w:rFonts w:ascii="Times New Roman" w:hAnsi="Times New Roman"/>
          <w:sz w:val="24"/>
          <w:szCs w:val="24"/>
          <w:lang w:val="en"/>
        </w:rPr>
        <w:t xml:space="preserve">Murphy, D., Duggan, M., </w:t>
      </w:r>
      <w:r w:rsidR="0096522A" w:rsidRPr="00ED34AB">
        <w:rPr>
          <w:rFonts w:ascii="Times New Roman" w:hAnsi="Times New Roman"/>
          <w:sz w:val="24"/>
          <w:szCs w:val="24"/>
          <w:lang w:val="en"/>
        </w:rPr>
        <w:t xml:space="preserve">&amp; </w:t>
      </w:r>
      <w:r w:rsidRPr="00ED34AB">
        <w:rPr>
          <w:rFonts w:ascii="Times New Roman" w:hAnsi="Times New Roman"/>
          <w:sz w:val="24"/>
          <w:szCs w:val="24"/>
          <w:lang w:val="en"/>
        </w:rPr>
        <w:t>Joseph, S.</w:t>
      </w:r>
      <w:r w:rsidRPr="00ED34AB">
        <w:rPr>
          <w:rFonts w:ascii="Times New Roman" w:hAnsi="Times New Roman"/>
          <w:sz w:val="24"/>
          <w:szCs w:val="24"/>
        </w:rPr>
        <w:t xml:space="preserve"> (2013)</w:t>
      </w:r>
      <w:r w:rsidR="00F85CAE" w:rsidRPr="00ED34AB">
        <w:rPr>
          <w:rFonts w:ascii="Times New Roman" w:hAnsi="Times New Roman"/>
          <w:sz w:val="24"/>
          <w:szCs w:val="24"/>
        </w:rPr>
        <w:t>.</w:t>
      </w:r>
      <w:r w:rsidRPr="00ED34AB">
        <w:rPr>
          <w:rFonts w:ascii="Times New Roman" w:hAnsi="Times New Roman"/>
          <w:sz w:val="24"/>
          <w:szCs w:val="24"/>
        </w:rPr>
        <w:t xml:space="preserve"> </w:t>
      </w:r>
      <w:hyperlink r:id="rId34" w:history="1">
        <w:r w:rsidRPr="00ED34AB">
          <w:rPr>
            <w:rStyle w:val="Hyperlink"/>
            <w:rFonts w:ascii="Times New Roman" w:hAnsi="Times New Roman"/>
            <w:color w:val="auto"/>
            <w:sz w:val="24"/>
            <w:szCs w:val="24"/>
            <w:u w:val="none"/>
            <w:lang w:val="en"/>
          </w:rPr>
          <w:t>Relationship-based social work and its compatibility with the person-centred approach: Principled versus instrumental perspectives</w:t>
        </w:r>
      </w:hyperlink>
      <w:r w:rsidR="00463516" w:rsidRPr="00ED34AB">
        <w:rPr>
          <w:rFonts w:ascii="Times New Roman" w:hAnsi="Times New Roman"/>
          <w:sz w:val="24"/>
          <w:szCs w:val="24"/>
          <w:lang w:val="en"/>
        </w:rPr>
        <w:t>.</w:t>
      </w:r>
      <w:r w:rsidRPr="00ED34AB">
        <w:rPr>
          <w:rFonts w:ascii="Times New Roman" w:hAnsi="Times New Roman"/>
          <w:sz w:val="24"/>
          <w:szCs w:val="24"/>
          <w:lang w:val="en"/>
        </w:rPr>
        <w:t xml:space="preserve">  </w:t>
      </w:r>
      <w:r w:rsidRPr="00ED34AB">
        <w:rPr>
          <w:rFonts w:ascii="Times New Roman" w:hAnsi="Times New Roman"/>
          <w:i/>
          <w:sz w:val="24"/>
          <w:szCs w:val="24"/>
          <w:lang w:val="en"/>
        </w:rPr>
        <w:t>British Journal of Social Work</w:t>
      </w:r>
      <w:r w:rsidRPr="00ED34AB">
        <w:rPr>
          <w:rFonts w:ascii="Times New Roman" w:hAnsi="Times New Roman"/>
          <w:sz w:val="24"/>
          <w:szCs w:val="24"/>
          <w:lang w:val="en"/>
        </w:rPr>
        <w:t xml:space="preserve">, </w:t>
      </w:r>
      <w:r w:rsidRPr="00ED34AB">
        <w:rPr>
          <w:rFonts w:ascii="Times New Roman" w:hAnsi="Times New Roman"/>
          <w:i/>
          <w:sz w:val="24"/>
          <w:szCs w:val="24"/>
          <w:lang w:val="en"/>
        </w:rPr>
        <w:t>43</w:t>
      </w:r>
      <w:r w:rsidR="002F5D50" w:rsidRPr="00ED34AB">
        <w:rPr>
          <w:rFonts w:ascii="Times New Roman" w:hAnsi="Times New Roman"/>
          <w:sz w:val="24"/>
          <w:szCs w:val="24"/>
          <w:lang w:val="en"/>
        </w:rPr>
        <w:t>(</w:t>
      </w:r>
      <w:r w:rsidRPr="00ED34AB">
        <w:rPr>
          <w:rFonts w:ascii="Times New Roman" w:hAnsi="Times New Roman"/>
          <w:sz w:val="24"/>
          <w:szCs w:val="24"/>
          <w:lang w:val="en"/>
        </w:rPr>
        <w:t>4</w:t>
      </w:r>
      <w:r w:rsidR="002F5D50" w:rsidRPr="00ED34AB">
        <w:rPr>
          <w:rFonts w:ascii="Times New Roman" w:hAnsi="Times New Roman"/>
          <w:sz w:val="24"/>
          <w:szCs w:val="24"/>
          <w:lang w:val="en"/>
        </w:rPr>
        <w:t>)</w:t>
      </w:r>
      <w:r w:rsidRPr="00ED34AB">
        <w:rPr>
          <w:rFonts w:ascii="Times New Roman" w:hAnsi="Times New Roman"/>
          <w:sz w:val="24"/>
          <w:szCs w:val="24"/>
          <w:lang w:val="en"/>
        </w:rPr>
        <w:t>, 703-719</w:t>
      </w:r>
      <w:r w:rsidR="002F5D50" w:rsidRPr="00ED34AB">
        <w:rPr>
          <w:rFonts w:ascii="Times New Roman" w:hAnsi="Times New Roman"/>
          <w:sz w:val="24"/>
          <w:szCs w:val="24"/>
          <w:lang w:val="en"/>
        </w:rPr>
        <w:t>.</w:t>
      </w:r>
      <w:r w:rsidR="00FB4D11" w:rsidRPr="00ED34AB">
        <w:rPr>
          <w:rFonts w:ascii="Times New Roman" w:hAnsi="Times New Roman"/>
          <w:sz w:val="24"/>
          <w:szCs w:val="24"/>
          <w:lang w:val="en"/>
        </w:rPr>
        <w:t xml:space="preserve">  </w:t>
      </w:r>
      <w:hyperlink r:id="rId35" w:history="1">
        <w:r w:rsidR="00FB4D11" w:rsidRPr="00ED34AB">
          <w:rPr>
            <w:rStyle w:val="Hyperlink"/>
            <w:rFonts w:ascii="Times New Roman" w:hAnsi="Times New Roman"/>
            <w:color w:val="006FB7"/>
            <w:sz w:val="24"/>
            <w:szCs w:val="24"/>
            <w:bdr w:val="none" w:sz="0" w:space="0" w:color="auto" w:frame="1"/>
            <w:shd w:val="clear" w:color="auto" w:fill="FFFFFF"/>
          </w:rPr>
          <w:t>https://doi.org/10.1093/bjsw/bcs003</w:t>
        </w:r>
      </w:hyperlink>
    </w:p>
    <w:p w14:paraId="3668C056" w14:textId="0720B595" w:rsidR="009114E6" w:rsidRPr="00ED34AB" w:rsidRDefault="009114E6" w:rsidP="00ED34AB">
      <w:pPr>
        <w:pStyle w:val="ListParagraph"/>
        <w:autoSpaceDE w:val="0"/>
        <w:autoSpaceDN w:val="0"/>
        <w:adjustRightInd w:val="0"/>
        <w:spacing w:after="0" w:line="480" w:lineRule="auto"/>
        <w:ind w:left="0"/>
        <w:textAlignment w:val="baseline"/>
        <w:rPr>
          <w:rFonts w:ascii="Times New Roman" w:hAnsi="Times New Roman"/>
          <w:sz w:val="24"/>
          <w:szCs w:val="24"/>
        </w:rPr>
      </w:pPr>
      <w:r w:rsidRPr="00ED34AB">
        <w:rPr>
          <w:rFonts w:ascii="Times New Roman" w:hAnsi="Times New Roman"/>
          <w:sz w:val="24"/>
          <w:szCs w:val="24"/>
        </w:rPr>
        <w:t>National Alliance on Mental Illness (NAMI) (</w:t>
      </w:r>
      <w:proofErr w:type="spellStart"/>
      <w:r w:rsidRPr="00ED34AB">
        <w:rPr>
          <w:rFonts w:ascii="Times New Roman" w:hAnsi="Times New Roman"/>
          <w:sz w:val="24"/>
          <w:szCs w:val="24"/>
        </w:rPr>
        <w:t>nd</w:t>
      </w:r>
      <w:proofErr w:type="spellEnd"/>
      <w:r w:rsidRPr="00ED34AB">
        <w:rPr>
          <w:rFonts w:ascii="Times New Roman" w:hAnsi="Times New Roman"/>
          <w:sz w:val="24"/>
          <w:szCs w:val="24"/>
        </w:rPr>
        <w:t>). Retrieved</w:t>
      </w:r>
      <w:r w:rsidR="008A5ABF" w:rsidRPr="00ED34AB">
        <w:rPr>
          <w:rFonts w:ascii="Times New Roman" w:hAnsi="Times New Roman"/>
          <w:sz w:val="24"/>
          <w:szCs w:val="24"/>
        </w:rPr>
        <w:t xml:space="preserve"> </w:t>
      </w:r>
      <w:r w:rsidR="00F85CAE" w:rsidRPr="00ED34AB">
        <w:rPr>
          <w:rFonts w:ascii="Times New Roman" w:hAnsi="Times New Roman"/>
          <w:sz w:val="24"/>
          <w:szCs w:val="24"/>
        </w:rPr>
        <w:t>September 9, 2018</w:t>
      </w:r>
      <w:r w:rsidR="008A5ABF" w:rsidRPr="00ED34AB">
        <w:rPr>
          <w:rFonts w:ascii="Times New Roman" w:hAnsi="Times New Roman"/>
          <w:sz w:val="24"/>
          <w:szCs w:val="24"/>
        </w:rPr>
        <w:t xml:space="preserve"> from</w:t>
      </w:r>
      <w:r w:rsidRPr="00ED34AB">
        <w:rPr>
          <w:rFonts w:ascii="Times New Roman" w:hAnsi="Times New Roman"/>
          <w:sz w:val="24"/>
          <w:szCs w:val="24"/>
        </w:rPr>
        <w:t xml:space="preserve">  </w:t>
      </w:r>
      <w:hyperlink r:id="rId36" w:history="1">
        <w:r w:rsidRPr="00ED34AB">
          <w:rPr>
            <w:rStyle w:val="Hyperlink"/>
            <w:rFonts w:ascii="Times New Roman" w:hAnsi="Times New Roman"/>
            <w:sz w:val="24"/>
            <w:szCs w:val="24"/>
          </w:rPr>
          <w:t>https://www.nami.org/Find-Support/Living-with-a-Mental-Health-Condition/Succeeding-at-Work</w:t>
        </w:r>
      </w:hyperlink>
      <w:r w:rsidRPr="00ED34AB">
        <w:rPr>
          <w:rFonts w:ascii="Times New Roman" w:hAnsi="Times New Roman"/>
          <w:sz w:val="24"/>
          <w:szCs w:val="24"/>
        </w:rPr>
        <w:t xml:space="preserve">  </w:t>
      </w:r>
    </w:p>
    <w:p w14:paraId="6BA782B3" w14:textId="638B6DA9" w:rsidR="009114E6" w:rsidRPr="00ED34AB" w:rsidRDefault="009114E6" w:rsidP="00ED34AB">
      <w:pPr>
        <w:pStyle w:val="ListParagraph"/>
        <w:autoSpaceDE w:val="0"/>
        <w:autoSpaceDN w:val="0"/>
        <w:adjustRightInd w:val="0"/>
        <w:spacing w:after="0" w:line="480" w:lineRule="auto"/>
        <w:ind w:left="0"/>
        <w:textAlignment w:val="baseline"/>
        <w:rPr>
          <w:rFonts w:ascii="Times New Roman" w:hAnsi="Times New Roman"/>
          <w:sz w:val="24"/>
          <w:szCs w:val="24"/>
        </w:rPr>
      </w:pPr>
      <w:proofErr w:type="spellStart"/>
      <w:r w:rsidRPr="00ED34AB">
        <w:rPr>
          <w:rFonts w:ascii="Times New Roman" w:hAnsi="Times New Roman"/>
          <w:sz w:val="24"/>
          <w:szCs w:val="24"/>
        </w:rPr>
        <w:t>Ossman</w:t>
      </w:r>
      <w:proofErr w:type="spellEnd"/>
      <w:r w:rsidRPr="00ED34AB">
        <w:rPr>
          <w:rFonts w:ascii="Times New Roman" w:hAnsi="Times New Roman"/>
          <w:sz w:val="24"/>
          <w:szCs w:val="24"/>
        </w:rPr>
        <w:t xml:space="preserve">, W., Wilson, K., </w:t>
      </w:r>
      <w:proofErr w:type="spellStart"/>
      <w:r w:rsidRPr="00ED34AB">
        <w:rPr>
          <w:rFonts w:ascii="Times New Roman" w:hAnsi="Times New Roman"/>
          <w:sz w:val="24"/>
          <w:szCs w:val="24"/>
        </w:rPr>
        <w:t>Storaasli</w:t>
      </w:r>
      <w:proofErr w:type="spellEnd"/>
      <w:r w:rsidRPr="00ED34AB">
        <w:rPr>
          <w:rFonts w:ascii="Times New Roman" w:hAnsi="Times New Roman"/>
          <w:sz w:val="24"/>
          <w:szCs w:val="24"/>
        </w:rPr>
        <w:t xml:space="preserve">, R., </w:t>
      </w:r>
      <w:r w:rsidR="0096522A" w:rsidRPr="00ED34AB">
        <w:rPr>
          <w:rFonts w:ascii="Times New Roman" w:hAnsi="Times New Roman"/>
          <w:sz w:val="24"/>
          <w:szCs w:val="24"/>
        </w:rPr>
        <w:t>&amp;</w:t>
      </w:r>
      <w:r w:rsidRPr="00ED34AB">
        <w:rPr>
          <w:rFonts w:ascii="Times New Roman" w:hAnsi="Times New Roman"/>
          <w:sz w:val="24"/>
          <w:szCs w:val="24"/>
        </w:rPr>
        <w:t xml:space="preserve"> McNeill</w:t>
      </w:r>
      <w:r w:rsidR="00391A28" w:rsidRPr="00ED34AB">
        <w:rPr>
          <w:rFonts w:ascii="Times New Roman" w:hAnsi="Times New Roman"/>
          <w:sz w:val="24"/>
          <w:szCs w:val="24"/>
        </w:rPr>
        <w:t>,</w:t>
      </w:r>
      <w:r w:rsidR="008F65E5" w:rsidRPr="00ED34AB">
        <w:rPr>
          <w:rFonts w:ascii="Times New Roman" w:hAnsi="Times New Roman"/>
          <w:sz w:val="24"/>
          <w:szCs w:val="24"/>
        </w:rPr>
        <w:t xml:space="preserve"> </w:t>
      </w:r>
      <w:r w:rsidRPr="00ED34AB">
        <w:rPr>
          <w:rFonts w:ascii="Times New Roman" w:hAnsi="Times New Roman"/>
          <w:sz w:val="24"/>
          <w:szCs w:val="24"/>
        </w:rPr>
        <w:t xml:space="preserve">J. (2006). A preliminary investigation of the use of acceptance and commitment therapy in group treatment for social phobia. </w:t>
      </w:r>
      <w:r w:rsidRPr="00ED34AB">
        <w:rPr>
          <w:rFonts w:ascii="Times New Roman" w:hAnsi="Times New Roman"/>
          <w:i/>
          <w:sz w:val="24"/>
          <w:szCs w:val="24"/>
        </w:rPr>
        <w:t>International Journal of Psychology and Psychological Therapy</w:t>
      </w:r>
      <w:r w:rsidRPr="00ED34AB">
        <w:rPr>
          <w:rFonts w:ascii="Times New Roman" w:hAnsi="Times New Roman"/>
          <w:sz w:val="24"/>
          <w:szCs w:val="24"/>
        </w:rPr>
        <w:t xml:space="preserve">, </w:t>
      </w:r>
      <w:r w:rsidRPr="00ED34AB">
        <w:rPr>
          <w:rFonts w:ascii="Times New Roman" w:hAnsi="Times New Roman"/>
          <w:i/>
          <w:sz w:val="24"/>
          <w:szCs w:val="24"/>
        </w:rPr>
        <w:t>6</w:t>
      </w:r>
      <w:r w:rsidR="00355784" w:rsidRPr="00ED34AB">
        <w:rPr>
          <w:rFonts w:ascii="Times New Roman" w:hAnsi="Times New Roman"/>
          <w:iCs/>
          <w:sz w:val="24"/>
          <w:szCs w:val="24"/>
        </w:rPr>
        <w:t>(3)</w:t>
      </w:r>
      <w:r w:rsidRPr="00ED34AB">
        <w:rPr>
          <w:rFonts w:ascii="Times New Roman" w:hAnsi="Times New Roman"/>
          <w:sz w:val="24"/>
          <w:szCs w:val="24"/>
        </w:rPr>
        <w:t>, 397 – 416</w:t>
      </w:r>
      <w:r w:rsidR="00B9164E" w:rsidRPr="00ED34AB">
        <w:rPr>
          <w:rFonts w:ascii="Times New Roman" w:hAnsi="Times New Roman"/>
          <w:sz w:val="24"/>
          <w:szCs w:val="24"/>
        </w:rPr>
        <w:t>.</w:t>
      </w:r>
    </w:p>
    <w:p w14:paraId="144DF69B" w14:textId="304A731C" w:rsidR="009114E6" w:rsidRPr="00ED34AB" w:rsidRDefault="009114E6" w:rsidP="00ED34AB">
      <w:pPr>
        <w:pStyle w:val="referencetext"/>
        <w:rPr>
          <w:rFonts w:ascii="Times New Roman" w:hAnsi="Times New Roman" w:cs="Times New Roman"/>
        </w:rPr>
      </w:pPr>
      <w:proofErr w:type="spellStart"/>
      <w:r w:rsidRPr="00ED34AB">
        <w:rPr>
          <w:rFonts w:ascii="Times New Roman" w:hAnsi="Times New Roman" w:cs="Times New Roman"/>
        </w:rPr>
        <w:t>Repper</w:t>
      </w:r>
      <w:proofErr w:type="spellEnd"/>
      <w:r w:rsidRPr="00ED34AB">
        <w:rPr>
          <w:rFonts w:ascii="Times New Roman" w:hAnsi="Times New Roman" w:cs="Times New Roman"/>
        </w:rPr>
        <w:t>, J.</w:t>
      </w:r>
      <w:r w:rsidR="005401E1" w:rsidRPr="00ED34AB">
        <w:rPr>
          <w:rFonts w:ascii="Times New Roman" w:hAnsi="Times New Roman" w:cs="Times New Roman"/>
        </w:rPr>
        <w:t>,</w:t>
      </w:r>
      <w:r w:rsidRPr="00ED34AB">
        <w:rPr>
          <w:rFonts w:ascii="Times New Roman" w:hAnsi="Times New Roman" w:cs="Times New Roman"/>
        </w:rPr>
        <w:t xml:space="preserve"> </w:t>
      </w:r>
      <w:r w:rsidR="0096522A" w:rsidRPr="00ED34AB">
        <w:rPr>
          <w:rFonts w:ascii="Times New Roman" w:hAnsi="Times New Roman" w:cs="Times New Roman"/>
        </w:rPr>
        <w:t>&amp;</w:t>
      </w:r>
      <w:r w:rsidRPr="00ED34AB">
        <w:rPr>
          <w:rFonts w:ascii="Times New Roman" w:hAnsi="Times New Roman" w:cs="Times New Roman"/>
        </w:rPr>
        <w:t xml:space="preserve"> Perkins, R. (2003). </w:t>
      </w:r>
      <w:r w:rsidRPr="00ED34AB">
        <w:rPr>
          <w:rFonts w:ascii="Times New Roman" w:hAnsi="Times New Roman" w:cs="Times New Roman"/>
          <w:i/>
        </w:rPr>
        <w:t>Social Inclusion and Recovery:  A model for mental health practice</w:t>
      </w:r>
      <w:r w:rsidR="00D859E6" w:rsidRPr="00ED34AB">
        <w:rPr>
          <w:rFonts w:ascii="Times New Roman" w:hAnsi="Times New Roman" w:cs="Times New Roman"/>
        </w:rPr>
        <w:t>.</w:t>
      </w:r>
      <w:r w:rsidRPr="00ED34AB">
        <w:rPr>
          <w:rFonts w:ascii="Times New Roman" w:hAnsi="Times New Roman" w:cs="Times New Roman"/>
        </w:rPr>
        <w:t xml:space="preserve"> Bailliere Tindall</w:t>
      </w:r>
      <w:r w:rsidR="00630F07" w:rsidRPr="00ED34AB">
        <w:rPr>
          <w:rFonts w:ascii="Times New Roman" w:hAnsi="Times New Roman" w:cs="Times New Roman"/>
        </w:rPr>
        <w:t>.</w:t>
      </w:r>
    </w:p>
    <w:p w14:paraId="0DFA493D" w14:textId="1A796825" w:rsidR="009114E6" w:rsidRPr="00ED34AB" w:rsidRDefault="009114E6" w:rsidP="00ED34AB">
      <w:pPr>
        <w:pStyle w:val="ListParagraph"/>
        <w:autoSpaceDE w:val="0"/>
        <w:autoSpaceDN w:val="0"/>
        <w:adjustRightInd w:val="0"/>
        <w:spacing w:after="0" w:line="480" w:lineRule="auto"/>
        <w:ind w:left="0"/>
        <w:textAlignment w:val="baseline"/>
        <w:rPr>
          <w:rFonts w:ascii="Times New Roman" w:hAnsi="Times New Roman"/>
          <w:sz w:val="24"/>
          <w:szCs w:val="24"/>
          <w:lang w:val="en" w:eastAsia="en-GB"/>
        </w:rPr>
      </w:pPr>
      <w:r w:rsidRPr="00ED34AB">
        <w:rPr>
          <w:rFonts w:ascii="Times New Roman" w:hAnsi="Times New Roman"/>
          <w:sz w:val="24"/>
          <w:szCs w:val="24"/>
        </w:rPr>
        <w:t>Rogers, C. (1959)</w:t>
      </w:r>
      <w:r w:rsidR="00F85CAE" w:rsidRPr="00ED34AB">
        <w:rPr>
          <w:rFonts w:ascii="Times New Roman" w:hAnsi="Times New Roman"/>
          <w:sz w:val="24"/>
          <w:szCs w:val="24"/>
        </w:rPr>
        <w:t>.</w:t>
      </w:r>
      <w:r w:rsidRPr="00ED34AB">
        <w:rPr>
          <w:rFonts w:ascii="Times New Roman" w:hAnsi="Times New Roman"/>
          <w:sz w:val="24"/>
          <w:szCs w:val="24"/>
        </w:rPr>
        <w:t xml:space="preserve"> A theory of therapy, </w:t>
      </w:r>
      <w:proofErr w:type="gramStart"/>
      <w:r w:rsidRPr="00ED34AB">
        <w:rPr>
          <w:rFonts w:ascii="Times New Roman" w:hAnsi="Times New Roman"/>
          <w:sz w:val="24"/>
          <w:szCs w:val="24"/>
        </w:rPr>
        <w:t>personality</w:t>
      </w:r>
      <w:proofErr w:type="gramEnd"/>
      <w:r w:rsidRPr="00ED34AB">
        <w:rPr>
          <w:rFonts w:ascii="Times New Roman" w:hAnsi="Times New Roman"/>
          <w:sz w:val="24"/>
          <w:szCs w:val="24"/>
        </w:rPr>
        <w:t xml:space="preserve"> and interpersonal relationships as developed in the client-centr</w:t>
      </w:r>
      <w:r w:rsidR="00623FE5" w:rsidRPr="00ED34AB">
        <w:rPr>
          <w:rFonts w:ascii="Times New Roman" w:hAnsi="Times New Roman"/>
          <w:sz w:val="24"/>
          <w:szCs w:val="24"/>
        </w:rPr>
        <w:t>e</w:t>
      </w:r>
      <w:r w:rsidRPr="00ED34AB">
        <w:rPr>
          <w:rFonts w:ascii="Times New Roman" w:hAnsi="Times New Roman"/>
          <w:sz w:val="24"/>
          <w:szCs w:val="24"/>
        </w:rPr>
        <w:t>d framework. In S</w:t>
      </w:r>
      <w:r w:rsidR="00630F07" w:rsidRPr="00ED34AB">
        <w:rPr>
          <w:rFonts w:ascii="Times New Roman" w:hAnsi="Times New Roman"/>
          <w:sz w:val="24"/>
          <w:szCs w:val="24"/>
        </w:rPr>
        <w:t>.</w:t>
      </w:r>
      <w:r w:rsidRPr="00ED34AB">
        <w:rPr>
          <w:rFonts w:ascii="Times New Roman" w:hAnsi="Times New Roman"/>
          <w:sz w:val="24"/>
          <w:szCs w:val="24"/>
        </w:rPr>
        <w:t xml:space="preserve"> Koch, (Ed</w:t>
      </w:r>
      <w:r w:rsidR="00630F07" w:rsidRPr="00ED34AB">
        <w:rPr>
          <w:rFonts w:ascii="Times New Roman" w:hAnsi="Times New Roman"/>
          <w:sz w:val="24"/>
          <w:szCs w:val="24"/>
        </w:rPr>
        <w:t>.</w:t>
      </w:r>
      <w:r w:rsidRPr="00ED34AB">
        <w:rPr>
          <w:rFonts w:ascii="Times New Roman" w:hAnsi="Times New Roman"/>
          <w:sz w:val="24"/>
          <w:szCs w:val="24"/>
        </w:rPr>
        <w:t>)</w:t>
      </w:r>
      <w:r w:rsidR="00630F07" w:rsidRPr="00ED34AB">
        <w:rPr>
          <w:rFonts w:ascii="Times New Roman" w:hAnsi="Times New Roman"/>
          <w:sz w:val="24"/>
          <w:szCs w:val="24"/>
        </w:rPr>
        <w:t>,</w:t>
      </w:r>
      <w:r w:rsidRPr="00ED34AB">
        <w:rPr>
          <w:rFonts w:ascii="Times New Roman" w:hAnsi="Times New Roman"/>
          <w:sz w:val="24"/>
          <w:szCs w:val="24"/>
        </w:rPr>
        <w:t xml:space="preserve"> </w:t>
      </w:r>
      <w:r w:rsidRPr="00ED34AB">
        <w:rPr>
          <w:rFonts w:ascii="Times New Roman" w:hAnsi="Times New Roman"/>
          <w:i/>
          <w:sz w:val="24"/>
          <w:szCs w:val="24"/>
        </w:rPr>
        <w:t xml:space="preserve">Psychology: A </w:t>
      </w:r>
      <w:r w:rsidR="00630F07" w:rsidRPr="00ED34AB">
        <w:rPr>
          <w:rFonts w:ascii="Times New Roman" w:hAnsi="Times New Roman"/>
          <w:i/>
          <w:sz w:val="24"/>
          <w:szCs w:val="24"/>
        </w:rPr>
        <w:t>s</w:t>
      </w:r>
      <w:r w:rsidRPr="00ED34AB">
        <w:rPr>
          <w:rFonts w:ascii="Times New Roman" w:hAnsi="Times New Roman"/>
          <w:i/>
          <w:sz w:val="24"/>
          <w:szCs w:val="24"/>
        </w:rPr>
        <w:t xml:space="preserve">tudy of a </w:t>
      </w:r>
      <w:r w:rsidR="00630F07" w:rsidRPr="00ED34AB">
        <w:rPr>
          <w:rFonts w:ascii="Times New Roman" w:hAnsi="Times New Roman"/>
          <w:i/>
          <w:sz w:val="24"/>
          <w:szCs w:val="24"/>
        </w:rPr>
        <w:lastRenderedPageBreak/>
        <w:t>s</w:t>
      </w:r>
      <w:r w:rsidRPr="00ED34AB">
        <w:rPr>
          <w:rFonts w:ascii="Times New Roman" w:hAnsi="Times New Roman"/>
          <w:i/>
          <w:sz w:val="24"/>
          <w:szCs w:val="24"/>
        </w:rPr>
        <w:t xml:space="preserve">cience. Vol. 3: Formulations of the </w:t>
      </w:r>
      <w:r w:rsidR="00630F07" w:rsidRPr="00ED34AB">
        <w:rPr>
          <w:rFonts w:ascii="Times New Roman" w:hAnsi="Times New Roman"/>
          <w:i/>
          <w:sz w:val="24"/>
          <w:szCs w:val="24"/>
        </w:rPr>
        <w:t>p</w:t>
      </w:r>
      <w:r w:rsidRPr="00ED34AB">
        <w:rPr>
          <w:rFonts w:ascii="Times New Roman" w:hAnsi="Times New Roman"/>
          <w:i/>
          <w:sz w:val="24"/>
          <w:szCs w:val="24"/>
        </w:rPr>
        <w:t xml:space="preserve">erson and the </w:t>
      </w:r>
      <w:r w:rsidR="00630F07" w:rsidRPr="00ED34AB">
        <w:rPr>
          <w:rFonts w:ascii="Times New Roman" w:hAnsi="Times New Roman"/>
          <w:i/>
          <w:sz w:val="24"/>
          <w:szCs w:val="24"/>
        </w:rPr>
        <w:t>s</w:t>
      </w:r>
      <w:r w:rsidRPr="00ED34AB">
        <w:rPr>
          <w:rFonts w:ascii="Times New Roman" w:hAnsi="Times New Roman"/>
          <w:i/>
          <w:sz w:val="24"/>
          <w:szCs w:val="24"/>
        </w:rPr>
        <w:t xml:space="preserve">ocial </w:t>
      </w:r>
      <w:r w:rsidR="00630F07" w:rsidRPr="00ED34AB">
        <w:rPr>
          <w:rFonts w:ascii="Times New Roman" w:hAnsi="Times New Roman"/>
          <w:i/>
          <w:sz w:val="24"/>
          <w:szCs w:val="24"/>
        </w:rPr>
        <w:t>c</w:t>
      </w:r>
      <w:r w:rsidRPr="00ED34AB">
        <w:rPr>
          <w:rFonts w:ascii="Times New Roman" w:hAnsi="Times New Roman"/>
          <w:i/>
          <w:sz w:val="24"/>
          <w:szCs w:val="24"/>
        </w:rPr>
        <w:t>ontext</w:t>
      </w:r>
      <w:r w:rsidR="00C0457B" w:rsidRPr="00ED34AB">
        <w:rPr>
          <w:rFonts w:ascii="Times New Roman" w:hAnsi="Times New Roman"/>
          <w:i/>
          <w:sz w:val="24"/>
          <w:szCs w:val="24"/>
        </w:rPr>
        <w:t xml:space="preserve"> </w:t>
      </w:r>
      <w:r w:rsidR="00C0457B" w:rsidRPr="00ED34AB">
        <w:rPr>
          <w:rFonts w:ascii="Times New Roman" w:hAnsi="Times New Roman"/>
          <w:iCs/>
          <w:sz w:val="24"/>
          <w:szCs w:val="24"/>
        </w:rPr>
        <w:t>(pp. 184-256)</w:t>
      </w:r>
      <w:r w:rsidRPr="00ED34AB">
        <w:rPr>
          <w:rFonts w:ascii="Times New Roman" w:hAnsi="Times New Roman"/>
          <w:i/>
          <w:sz w:val="24"/>
          <w:szCs w:val="24"/>
        </w:rPr>
        <w:t>.</w:t>
      </w:r>
      <w:r w:rsidRPr="00ED34AB">
        <w:rPr>
          <w:rFonts w:ascii="Times New Roman" w:hAnsi="Times New Roman"/>
          <w:sz w:val="24"/>
          <w:szCs w:val="24"/>
        </w:rPr>
        <w:t xml:space="preserve"> McGraw Hill</w:t>
      </w:r>
      <w:r w:rsidR="00630F07" w:rsidRPr="00ED34AB">
        <w:rPr>
          <w:rFonts w:ascii="Times New Roman" w:hAnsi="Times New Roman"/>
          <w:sz w:val="24"/>
          <w:szCs w:val="24"/>
        </w:rPr>
        <w:t>.</w:t>
      </w:r>
    </w:p>
    <w:p w14:paraId="55D87416" w14:textId="2CBEB493" w:rsidR="009114E6" w:rsidRPr="00ED34AB" w:rsidRDefault="009114E6" w:rsidP="00ED34AB">
      <w:pPr>
        <w:pStyle w:val="ListParagraph"/>
        <w:spacing w:line="480" w:lineRule="auto"/>
        <w:ind w:left="0"/>
        <w:rPr>
          <w:rFonts w:ascii="Times New Roman" w:hAnsi="Times New Roman"/>
          <w:sz w:val="24"/>
          <w:szCs w:val="24"/>
        </w:rPr>
      </w:pPr>
      <w:r w:rsidRPr="00ED34AB">
        <w:rPr>
          <w:rFonts w:ascii="Times New Roman" w:hAnsi="Times New Roman"/>
          <w:sz w:val="24"/>
          <w:szCs w:val="24"/>
        </w:rPr>
        <w:t xml:space="preserve">Royston, S. (2017). </w:t>
      </w:r>
      <w:r w:rsidRPr="00ED34AB">
        <w:rPr>
          <w:rFonts w:ascii="Times New Roman" w:hAnsi="Times New Roman"/>
          <w:i/>
          <w:sz w:val="24"/>
          <w:szCs w:val="24"/>
        </w:rPr>
        <w:t xml:space="preserve">Broken </w:t>
      </w:r>
      <w:r w:rsidR="00630F07" w:rsidRPr="00ED34AB">
        <w:rPr>
          <w:rFonts w:ascii="Times New Roman" w:hAnsi="Times New Roman"/>
          <w:i/>
          <w:sz w:val="24"/>
          <w:szCs w:val="24"/>
        </w:rPr>
        <w:t>b</w:t>
      </w:r>
      <w:r w:rsidRPr="00ED34AB">
        <w:rPr>
          <w:rFonts w:ascii="Times New Roman" w:hAnsi="Times New Roman"/>
          <w:i/>
          <w:sz w:val="24"/>
          <w:szCs w:val="24"/>
        </w:rPr>
        <w:t>enefits: what’s gone wrong with welfare reform?</w:t>
      </w:r>
      <w:r w:rsidRPr="00ED34AB">
        <w:rPr>
          <w:rFonts w:ascii="Times New Roman" w:hAnsi="Times New Roman"/>
          <w:sz w:val="24"/>
          <w:szCs w:val="24"/>
        </w:rPr>
        <w:t xml:space="preserve"> Policy Press. </w:t>
      </w:r>
    </w:p>
    <w:p w14:paraId="19CE17A2" w14:textId="332EC753" w:rsidR="009114E6" w:rsidRPr="00ED34AB" w:rsidRDefault="009114E6" w:rsidP="00ED34AB">
      <w:pPr>
        <w:pStyle w:val="ListParagraph"/>
        <w:spacing w:line="480" w:lineRule="auto"/>
        <w:ind w:left="0"/>
        <w:rPr>
          <w:rFonts w:ascii="Times New Roman" w:hAnsi="Times New Roman"/>
          <w:sz w:val="24"/>
          <w:szCs w:val="24"/>
        </w:rPr>
      </w:pPr>
      <w:r w:rsidRPr="00ED34AB">
        <w:rPr>
          <w:rFonts w:ascii="Times New Roman" w:hAnsi="Times New Roman"/>
          <w:sz w:val="24"/>
          <w:szCs w:val="24"/>
        </w:rPr>
        <w:t>Stevenson, D.</w:t>
      </w:r>
      <w:r w:rsidR="005401E1" w:rsidRPr="00ED34AB">
        <w:rPr>
          <w:rFonts w:ascii="Times New Roman" w:hAnsi="Times New Roman"/>
          <w:sz w:val="24"/>
          <w:szCs w:val="24"/>
        </w:rPr>
        <w:t>,</w:t>
      </w:r>
      <w:r w:rsidRPr="00ED34AB">
        <w:rPr>
          <w:rFonts w:ascii="Times New Roman" w:hAnsi="Times New Roman"/>
          <w:sz w:val="24"/>
          <w:szCs w:val="24"/>
        </w:rPr>
        <w:t xml:space="preserve"> </w:t>
      </w:r>
      <w:r w:rsidR="0096522A" w:rsidRPr="00ED34AB">
        <w:rPr>
          <w:rFonts w:ascii="Times New Roman" w:hAnsi="Times New Roman"/>
          <w:sz w:val="24"/>
          <w:szCs w:val="24"/>
        </w:rPr>
        <w:t>&amp;</w:t>
      </w:r>
      <w:r w:rsidRPr="00ED34AB">
        <w:rPr>
          <w:rFonts w:ascii="Times New Roman" w:hAnsi="Times New Roman"/>
          <w:sz w:val="24"/>
          <w:szCs w:val="24"/>
        </w:rPr>
        <w:t xml:space="preserve"> Farmer, P. (2017</w:t>
      </w:r>
      <w:r w:rsidR="009C5DAA" w:rsidRPr="00ED34AB">
        <w:rPr>
          <w:rFonts w:ascii="Times New Roman" w:hAnsi="Times New Roman"/>
          <w:sz w:val="24"/>
          <w:szCs w:val="24"/>
        </w:rPr>
        <w:t xml:space="preserve">, </w:t>
      </w:r>
      <w:r w:rsidR="00B9164E" w:rsidRPr="00ED34AB">
        <w:rPr>
          <w:rFonts w:ascii="Times New Roman" w:hAnsi="Times New Roman"/>
          <w:sz w:val="24"/>
          <w:szCs w:val="24"/>
        </w:rPr>
        <w:t>November 1</w:t>
      </w:r>
      <w:r w:rsidRPr="00ED34AB">
        <w:rPr>
          <w:rFonts w:ascii="Times New Roman" w:hAnsi="Times New Roman"/>
          <w:sz w:val="24"/>
          <w:szCs w:val="24"/>
        </w:rPr>
        <w:t>).</w:t>
      </w:r>
      <w:r w:rsidRPr="00ED34AB">
        <w:rPr>
          <w:rFonts w:ascii="Times New Roman" w:hAnsi="Times New Roman"/>
          <w:i/>
          <w:sz w:val="24"/>
          <w:szCs w:val="24"/>
        </w:rPr>
        <w:t xml:space="preserve"> Thriving at work.  The Stevenson / Farmer </w:t>
      </w:r>
      <w:r w:rsidR="00BA0746" w:rsidRPr="00ED34AB">
        <w:rPr>
          <w:rFonts w:ascii="Times New Roman" w:hAnsi="Times New Roman"/>
          <w:i/>
          <w:sz w:val="24"/>
          <w:szCs w:val="24"/>
        </w:rPr>
        <w:t>r</w:t>
      </w:r>
      <w:r w:rsidRPr="00ED34AB">
        <w:rPr>
          <w:rFonts w:ascii="Times New Roman" w:hAnsi="Times New Roman"/>
          <w:i/>
          <w:sz w:val="24"/>
          <w:szCs w:val="24"/>
        </w:rPr>
        <w:t xml:space="preserve">eview of mental health and employers.  </w:t>
      </w:r>
      <w:r w:rsidR="009C5DAA" w:rsidRPr="00ED34AB">
        <w:rPr>
          <w:rFonts w:ascii="Times New Roman" w:hAnsi="Times New Roman"/>
          <w:iCs/>
          <w:sz w:val="24"/>
          <w:szCs w:val="24"/>
        </w:rPr>
        <w:t xml:space="preserve">UK </w:t>
      </w:r>
      <w:r w:rsidRPr="00ED34AB">
        <w:rPr>
          <w:rFonts w:ascii="Times New Roman" w:hAnsi="Times New Roman"/>
          <w:sz w:val="24"/>
          <w:szCs w:val="24"/>
        </w:rPr>
        <w:t xml:space="preserve">Dept for Work and Pensions and Department of Health.  </w:t>
      </w:r>
      <w:hyperlink r:id="rId37" w:history="1">
        <w:r w:rsidRPr="00ED34AB">
          <w:rPr>
            <w:rStyle w:val="Hyperlink"/>
            <w:rFonts w:ascii="Times New Roman" w:hAnsi="Times New Roman"/>
            <w:color w:val="auto"/>
            <w:sz w:val="24"/>
            <w:szCs w:val="24"/>
          </w:rPr>
          <w:t>https://www.gov.uk/government/publications/thriving-at-work-a-review-of-mental-health-and-employers</w:t>
        </w:r>
      </w:hyperlink>
      <w:r w:rsidRPr="00ED34AB">
        <w:rPr>
          <w:rFonts w:ascii="Times New Roman" w:hAnsi="Times New Roman"/>
          <w:sz w:val="24"/>
          <w:szCs w:val="24"/>
        </w:rPr>
        <w:t xml:space="preserve">  </w:t>
      </w:r>
    </w:p>
    <w:p w14:paraId="126D7267" w14:textId="67F96FF3" w:rsidR="009114E6" w:rsidRPr="00ED34AB" w:rsidRDefault="009114E6" w:rsidP="00ED34AB">
      <w:pPr>
        <w:pStyle w:val="ListParagraph"/>
        <w:autoSpaceDE w:val="0"/>
        <w:autoSpaceDN w:val="0"/>
        <w:adjustRightInd w:val="0"/>
        <w:spacing w:after="0" w:line="480" w:lineRule="auto"/>
        <w:ind w:left="0"/>
        <w:textAlignment w:val="baseline"/>
        <w:rPr>
          <w:rStyle w:val="element-citation"/>
          <w:rFonts w:ascii="Times New Roman" w:hAnsi="Times New Roman"/>
          <w:sz w:val="24"/>
          <w:szCs w:val="24"/>
        </w:rPr>
      </w:pPr>
      <w:r w:rsidRPr="00ED34AB">
        <w:rPr>
          <w:rStyle w:val="element-citation"/>
          <w:rFonts w:ascii="Times New Roman" w:hAnsi="Times New Roman"/>
          <w:sz w:val="24"/>
          <w:szCs w:val="24"/>
          <w:lang w:val="en"/>
        </w:rPr>
        <w:t>Truax, C.</w:t>
      </w:r>
      <w:r w:rsidR="005401E1" w:rsidRPr="00ED34AB">
        <w:rPr>
          <w:rStyle w:val="element-citation"/>
          <w:rFonts w:ascii="Times New Roman" w:hAnsi="Times New Roman"/>
          <w:sz w:val="24"/>
          <w:szCs w:val="24"/>
          <w:lang w:val="en"/>
        </w:rPr>
        <w:t>,</w:t>
      </w:r>
      <w:r w:rsidRPr="00ED34AB">
        <w:rPr>
          <w:rStyle w:val="element-citation"/>
          <w:rFonts w:ascii="Times New Roman" w:hAnsi="Times New Roman"/>
          <w:sz w:val="24"/>
          <w:szCs w:val="24"/>
          <w:lang w:val="en"/>
        </w:rPr>
        <w:t xml:space="preserve"> </w:t>
      </w:r>
      <w:r w:rsidR="00FD5AB0" w:rsidRPr="00ED34AB">
        <w:rPr>
          <w:rStyle w:val="element-citation"/>
          <w:rFonts w:ascii="Times New Roman" w:hAnsi="Times New Roman"/>
          <w:sz w:val="24"/>
          <w:szCs w:val="24"/>
          <w:lang w:val="en"/>
        </w:rPr>
        <w:t>&amp;</w:t>
      </w:r>
      <w:r w:rsidRPr="00ED34AB">
        <w:rPr>
          <w:rStyle w:val="element-citation"/>
          <w:rFonts w:ascii="Times New Roman" w:hAnsi="Times New Roman"/>
          <w:sz w:val="24"/>
          <w:szCs w:val="24"/>
          <w:lang w:val="en"/>
        </w:rPr>
        <w:t xml:space="preserve"> </w:t>
      </w:r>
      <w:proofErr w:type="spellStart"/>
      <w:r w:rsidRPr="00ED34AB">
        <w:rPr>
          <w:rStyle w:val="element-citation"/>
          <w:rFonts w:ascii="Times New Roman" w:hAnsi="Times New Roman"/>
          <w:sz w:val="24"/>
          <w:szCs w:val="24"/>
          <w:lang w:val="en"/>
        </w:rPr>
        <w:t>Carkhuff</w:t>
      </w:r>
      <w:proofErr w:type="spellEnd"/>
      <w:r w:rsidRPr="00ED34AB">
        <w:rPr>
          <w:rStyle w:val="element-citation"/>
          <w:rFonts w:ascii="Times New Roman" w:hAnsi="Times New Roman"/>
          <w:sz w:val="24"/>
          <w:szCs w:val="24"/>
          <w:lang w:val="en"/>
        </w:rPr>
        <w:t xml:space="preserve">, R. (1967). </w:t>
      </w:r>
      <w:r w:rsidRPr="00ED34AB">
        <w:rPr>
          <w:rStyle w:val="ref-journal"/>
          <w:rFonts w:ascii="Times New Roman" w:hAnsi="Times New Roman"/>
          <w:i/>
          <w:sz w:val="24"/>
          <w:szCs w:val="24"/>
          <w:lang w:val="en"/>
        </w:rPr>
        <w:t>Toward effective counseling and psychotherapy</w:t>
      </w:r>
      <w:r w:rsidRPr="00ED34AB">
        <w:rPr>
          <w:rStyle w:val="ref-journal"/>
          <w:rFonts w:ascii="Times New Roman" w:hAnsi="Times New Roman"/>
          <w:sz w:val="24"/>
          <w:szCs w:val="24"/>
          <w:lang w:val="en"/>
        </w:rPr>
        <w:t>.</w:t>
      </w:r>
      <w:r w:rsidRPr="00ED34AB">
        <w:rPr>
          <w:rStyle w:val="element-citation"/>
          <w:rFonts w:ascii="Times New Roman" w:hAnsi="Times New Roman"/>
          <w:sz w:val="24"/>
          <w:szCs w:val="24"/>
          <w:lang w:val="en"/>
        </w:rPr>
        <w:t xml:space="preserve"> Aldine. </w:t>
      </w:r>
    </w:p>
    <w:p w14:paraId="0BCA9703" w14:textId="098FE04F" w:rsidR="009114E6" w:rsidRPr="00ED34AB" w:rsidRDefault="009114E6" w:rsidP="00ED34AB">
      <w:pPr>
        <w:pStyle w:val="ListParagraph"/>
        <w:spacing w:line="480" w:lineRule="auto"/>
        <w:ind w:left="0"/>
        <w:rPr>
          <w:rFonts w:ascii="Times New Roman" w:hAnsi="Times New Roman"/>
          <w:sz w:val="24"/>
          <w:szCs w:val="24"/>
        </w:rPr>
      </w:pPr>
      <w:r w:rsidRPr="00ED34AB">
        <w:rPr>
          <w:rFonts w:ascii="Times New Roman" w:hAnsi="Times New Roman"/>
          <w:i/>
          <w:sz w:val="24"/>
          <w:szCs w:val="24"/>
        </w:rPr>
        <w:t>The Welfare Reform Act</w:t>
      </w:r>
      <w:r w:rsidRPr="00ED34AB">
        <w:rPr>
          <w:rFonts w:ascii="Times New Roman" w:hAnsi="Times New Roman"/>
          <w:sz w:val="24"/>
          <w:szCs w:val="24"/>
        </w:rPr>
        <w:t xml:space="preserve">.  </w:t>
      </w:r>
      <w:r w:rsidR="00B51E2E" w:rsidRPr="00ED34AB">
        <w:rPr>
          <w:rFonts w:ascii="Times New Roman" w:hAnsi="Times New Roman"/>
          <w:sz w:val="24"/>
          <w:szCs w:val="24"/>
        </w:rPr>
        <w:t>(</w:t>
      </w:r>
      <w:r w:rsidRPr="00ED34AB">
        <w:rPr>
          <w:rFonts w:ascii="Times New Roman" w:hAnsi="Times New Roman"/>
          <w:sz w:val="24"/>
          <w:szCs w:val="24"/>
        </w:rPr>
        <w:t>2012</w:t>
      </w:r>
      <w:r w:rsidR="00B51E2E" w:rsidRPr="00ED34AB">
        <w:rPr>
          <w:rFonts w:ascii="Times New Roman" w:hAnsi="Times New Roman"/>
          <w:sz w:val="24"/>
          <w:szCs w:val="24"/>
        </w:rPr>
        <w:t>)</w:t>
      </w:r>
      <w:r w:rsidRPr="00ED34AB">
        <w:rPr>
          <w:rFonts w:ascii="Times New Roman" w:hAnsi="Times New Roman"/>
          <w:sz w:val="24"/>
          <w:szCs w:val="24"/>
        </w:rPr>
        <w:t>.  HMSO</w:t>
      </w:r>
      <w:r w:rsidR="00B9164E" w:rsidRPr="00ED34AB">
        <w:rPr>
          <w:rFonts w:ascii="Times New Roman" w:hAnsi="Times New Roman"/>
          <w:sz w:val="24"/>
          <w:szCs w:val="24"/>
        </w:rPr>
        <w:t>.</w:t>
      </w:r>
    </w:p>
    <w:p w14:paraId="76100D67" w14:textId="5CD2FE31" w:rsidR="009114E6" w:rsidRPr="00ED34AB" w:rsidRDefault="009114E6" w:rsidP="00ED34AB">
      <w:pPr>
        <w:pStyle w:val="ListParagraph"/>
        <w:autoSpaceDE w:val="0"/>
        <w:autoSpaceDN w:val="0"/>
        <w:adjustRightInd w:val="0"/>
        <w:spacing w:after="0" w:line="480" w:lineRule="auto"/>
        <w:ind w:left="0"/>
        <w:textAlignment w:val="baseline"/>
        <w:rPr>
          <w:rFonts w:ascii="Times New Roman" w:hAnsi="Times New Roman"/>
          <w:sz w:val="24"/>
          <w:szCs w:val="24"/>
        </w:rPr>
      </w:pPr>
      <w:r w:rsidRPr="00ED34AB">
        <w:rPr>
          <w:rFonts w:ascii="Times New Roman" w:hAnsi="Times New Roman"/>
          <w:sz w:val="24"/>
          <w:szCs w:val="24"/>
        </w:rPr>
        <w:t>What works for wellbeing. (2017</w:t>
      </w:r>
      <w:r w:rsidR="005401E1" w:rsidRPr="00ED34AB">
        <w:rPr>
          <w:rFonts w:ascii="Times New Roman" w:hAnsi="Times New Roman"/>
          <w:sz w:val="24"/>
          <w:szCs w:val="24"/>
        </w:rPr>
        <w:t>a</w:t>
      </w:r>
      <w:r w:rsidR="008F65E5" w:rsidRPr="00ED34AB">
        <w:rPr>
          <w:rFonts w:ascii="Times New Roman" w:hAnsi="Times New Roman"/>
          <w:sz w:val="24"/>
          <w:szCs w:val="24"/>
        </w:rPr>
        <w:t>,</w:t>
      </w:r>
      <w:r w:rsidR="009C5DAA" w:rsidRPr="00ED34AB">
        <w:rPr>
          <w:rFonts w:ascii="Times New Roman" w:hAnsi="Times New Roman"/>
          <w:sz w:val="24"/>
          <w:szCs w:val="24"/>
        </w:rPr>
        <w:t xml:space="preserve"> November 7</w:t>
      </w:r>
      <w:r w:rsidRPr="00ED34AB">
        <w:rPr>
          <w:rFonts w:ascii="Times New Roman" w:hAnsi="Times New Roman"/>
          <w:sz w:val="24"/>
          <w:szCs w:val="24"/>
        </w:rPr>
        <w:t>)</w:t>
      </w:r>
      <w:r w:rsidR="005401E1" w:rsidRPr="00ED34AB">
        <w:rPr>
          <w:rFonts w:ascii="Times New Roman" w:hAnsi="Times New Roman"/>
          <w:sz w:val="24"/>
          <w:szCs w:val="24"/>
        </w:rPr>
        <w:t>.</w:t>
      </w:r>
      <w:r w:rsidRPr="00ED34AB">
        <w:rPr>
          <w:rFonts w:ascii="Times New Roman" w:hAnsi="Times New Roman"/>
          <w:sz w:val="24"/>
          <w:szCs w:val="24"/>
        </w:rPr>
        <w:t xml:space="preserve"> </w:t>
      </w:r>
      <w:r w:rsidRPr="00ED34AB">
        <w:rPr>
          <w:rFonts w:ascii="Times New Roman" w:hAnsi="Times New Roman"/>
          <w:i/>
          <w:sz w:val="24"/>
          <w:szCs w:val="24"/>
        </w:rPr>
        <w:t xml:space="preserve">Briefing: unemployment, (re)employment and wellbeing.  </w:t>
      </w:r>
      <w:r w:rsidRPr="00ED34AB">
        <w:rPr>
          <w:rFonts w:ascii="Times New Roman" w:hAnsi="Times New Roman"/>
          <w:sz w:val="24"/>
          <w:szCs w:val="24"/>
        </w:rPr>
        <w:t>What works for wellbeing</w:t>
      </w:r>
      <w:r w:rsidRPr="00ED34AB">
        <w:rPr>
          <w:rFonts w:ascii="Times New Roman" w:hAnsi="Times New Roman"/>
          <w:i/>
          <w:sz w:val="24"/>
          <w:szCs w:val="24"/>
        </w:rPr>
        <w:t>.</w:t>
      </w:r>
      <w:r w:rsidRPr="00ED34AB">
        <w:rPr>
          <w:rFonts w:ascii="Times New Roman" w:hAnsi="Times New Roman"/>
          <w:sz w:val="24"/>
          <w:szCs w:val="24"/>
        </w:rPr>
        <w:t xml:space="preserve"> </w:t>
      </w:r>
      <w:hyperlink r:id="rId38" w:history="1">
        <w:r w:rsidRPr="00ED34AB">
          <w:rPr>
            <w:rStyle w:val="Hyperlink"/>
            <w:rFonts w:ascii="Times New Roman" w:hAnsi="Times New Roman"/>
            <w:color w:val="auto"/>
            <w:sz w:val="24"/>
            <w:szCs w:val="24"/>
          </w:rPr>
          <w:t>https://whatworkswellbeing.files.wordpress.com/2017/02/unemployment-reemployment-wellbeing-briefing-march-2017-v3.pdf</w:t>
        </w:r>
      </w:hyperlink>
      <w:r w:rsidRPr="00ED34AB">
        <w:rPr>
          <w:rFonts w:ascii="Times New Roman" w:hAnsi="Times New Roman"/>
          <w:sz w:val="24"/>
          <w:szCs w:val="24"/>
        </w:rPr>
        <w:t xml:space="preserve">  </w:t>
      </w:r>
    </w:p>
    <w:p w14:paraId="60DF14EA" w14:textId="44649665" w:rsidR="009114E6" w:rsidRPr="00ED34AB" w:rsidRDefault="009114E6" w:rsidP="00ED34AB">
      <w:pPr>
        <w:pStyle w:val="ListParagraph"/>
        <w:spacing w:line="480" w:lineRule="auto"/>
        <w:ind w:left="0"/>
        <w:rPr>
          <w:rFonts w:ascii="Times New Roman" w:hAnsi="Times New Roman"/>
          <w:sz w:val="24"/>
          <w:szCs w:val="24"/>
        </w:rPr>
      </w:pPr>
      <w:r w:rsidRPr="00ED34AB">
        <w:rPr>
          <w:rFonts w:ascii="Times New Roman" w:hAnsi="Times New Roman"/>
          <w:sz w:val="24"/>
          <w:szCs w:val="24"/>
        </w:rPr>
        <w:t>What works wellbeing? (2017b</w:t>
      </w:r>
      <w:r w:rsidR="00E456D2" w:rsidRPr="00ED34AB">
        <w:rPr>
          <w:rFonts w:ascii="Times New Roman" w:hAnsi="Times New Roman"/>
          <w:sz w:val="24"/>
          <w:szCs w:val="24"/>
        </w:rPr>
        <w:t>, November 6</w:t>
      </w:r>
      <w:r w:rsidRPr="00ED34AB">
        <w:rPr>
          <w:rFonts w:ascii="Times New Roman" w:hAnsi="Times New Roman"/>
          <w:sz w:val="24"/>
          <w:szCs w:val="24"/>
        </w:rPr>
        <w:t xml:space="preserve">). </w:t>
      </w:r>
      <w:r w:rsidRPr="00ED34AB">
        <w:rPr>
          <w:rFonts w:ascii="Times New Roman" w:hAnsi="Times New Roman"/>
          <w:i/>
          <w:sz w:val="24"/>
          <w:szCs w:val="24"/>
        </w:rPr>
        <w:t xml:space="preserve">What is a good job? Analysis of the British 2012 skills and employment survey.  </w:t>
      </w:r>
      <w:r w:rsidRPr="00ED34AB">
        <w:rPr>
          <w:rFonts w:ascii="Times New Roman" w:hAnsi="Times New Roman"/>
          <w:sz w:val="24"/>
          <w:szCs w:val="24"/>
        </w:rPr>
        <w:t xml:space="preserve">What works well for wellbeing?  </w:t>
      </w:r>
    </w:p>
    <w:p w14:paraId="69322F72" w14:textId="77777777" w:rsidR="009114E6" w:rsidRPr="00ED34AB" w:rsidRDefault="009114E6" w:rsidP="00ED34AB">
      <w:pPr>
        <w:pStyle w:val="ListParagraph"/>
        <w:spacing w:line="480" w:lineRule="auto"/>
        <w:ind w:left="0"/>
        <w:rPr>
          <w:rFonts w:ascii="Times New Roman" w:hAnsi="Times New Roman"/>
          <w:sz w:val="24"/>
          <w:szCs w:val="24"/>
        </w:rPr>
      </w:pPr>
      <w:r w:rsidRPr="00ED34AB">
        <w:rPr>
          <w:rFonts w:ascii="Times New Roman" w:hAnsi="Times New Roman"/>
          <w:sz w:val="24"/>
          <w:szCs w:val="24"/>
        </w:rPr>
        <w:t>World Health Organisation (WHO) (</w:t>
      </w:r>
      <w:proofErr w:type="spellStart"/>
      <w:r w:rsidRPr="00ED34AB">
        <w:rPr>
          <w:rFonts w:ascii="Times New Roman" w:hAnsi="Times New Roman"/>
          <w:sz w:val="24"/>
          <w:szCs w:val="24"/>
        </w:rPr>
        <w:t>nd</w:t>
      </w:r>
      <w:proofErr w:type="spellEnd"/>
      <w:r w:rsidRPr="00ED34AB">
        <w:rPr>
          <w:rFonts w:ascii="Times New Roman" w:hAnsi="Times New Roman"/>
          <w:sz w:val="24"/>
          <w:szCs w:val="24"/>
        </w:rPr>
        <w:t xml:space="preserve">). </w:t>
      </w:r>
      <w:r w:rsidRPr="00ED34AB">
        <w:rPr>
          <w:rFonts w:ascii="Times New Roman" w:hAnsi="Times New Roman"/>
          <w:i/>
          <w:sz w:val="24"/>
          <w:szCs w:val="24"/>
        </w:rPr>
        <w:t>Mental health action plan: 2013 – 2020.</w:t>
      </w:r>
      <w:r w:rsidRPr="00ED34AB">
        <w:rPr>
          <w:rFonts w:ascii="Times New Roman" w:hAnsi="Times New Roman"/>
          <w:sz w:val="24"/>
          <w:szCs w:val="24"/>
        </w:rPr>
        <w:t xml:space="preserve">  </w:t>
      </w:r>
    </w:p>
    <w:p w14:paraId="45530B78" w14:textId="0D4AD8CC" w:rsidR="009114E6" w:rsidRPr="00ED34AB" w:rsidRDefault="009114E6" w:rsidP="00ED34AB">
      <w:pPr>
        <w:pStyle w:val="ListParagraph"/>
        <w:spacing w:line="480" w:lineRule="auto"/>
        <w:ind w:left="0"/>
        <w:rPr>
          <w:rFonts w:ascii="Times New Roman" w:hAnsi="Times New Roman"/>
          <w:sz w:val="24"/>
          <w:szCs w:val="24"/>
        </w:rPr>
      </w:pPr>
      <w:r w:rsidRPr="00ED34AB">
        <w:rPr>
          <w:rFonts w:ascii="Times New Roman" w:hAnsi="Times New Roman"/>
          <w:sz w:val="24"/>
          <w:szCs w:val="24"/>
        </w:rPr>
        <w:t>Retrieved</w:t>
      </w:r>
      <w:r w:rsidR="0088754A" w:rsidRPr="00ED34AB">
        <w:rPr>
          <w:rFonts w:ascii="Times New Roman" w:hAnsi="Times New Roman"/>
          <w:sz w:val="24"/>
          <w:szCs w:val="24"/>
        </w:rPr>
        <w:t xml:space="preserve"> November </w:t>
      </w:r>
      <w:r w:rsidR="0034035D" w:rsidRPr="00ED34AB">
        <w:rPr>
          <w:rFonts w:ascii="Times New Roman" w:hAnsi="Times New Roman"/>
          <w:sz w:val="24"/>
          <w:szCs w:val="24"/>
        </w:rPr>
        <w:t>9, 2017</w:t>
      </w:r>
      <w:r w:rsidR="009A438C" w:rsidRPr="00ED34AB">
        <w:rPr>
          <w:rFonts w:ascii="Times New Roman" w:hAnsi="Times New Roman"/>
          <w:sz w:val="24"/>
          <w:szCs w:val="24"/>
        </w:rPr>
        <w:t>, from</w:t>
      </w:r>
      <w:r w:rsidRPr="00ED34AB">
        <w:rPr>
          <w:rFonts w:ascii="Times New Roman" w:hAnsi="Times New Roman"/>
          <w:sz w:val="24"/>
          <w:szCs w:val="24"/>
        </w:rPr>
        <w:t xml:space="preserve">  </w:t>
      </w:r>
      <w:hyperlink r:id="rId39" w:history="1">
        <w:r w:rsidRPr="00ED34AB">
          <w:rPr>
            <w:rStyle w:val="Hyperlink"/>
            <w:rFonts w:ascii="Times New Roman" w:hAnsi="Times New Roman"/>
            <w:color w:val="auto"/>
            <w:sz w:val="24"/>
            <w:szCs w:val="24"/>
          </w:rPr>
          <w:t>http://www.who.int/mental_health/action_plan_2013/bw_version.pdf?ua=1</w:t>
        </w:r>
      </w:hyperlink>
      <w:r w:rsidRPr="00ED34AB">
        <w:rPr>
          <w:rFonts w:ascii="Times New Roman" w:hAnsi="Times New Roman"/>
          <w:sz w:val="24"/>
          <w:szCs w:val="24"/>
        </w:rPr>
        <w:t xml:space="preserve">  </w:t>
      </w:r>
    </w:p>
    <w:p w14:paraId="1DEBD961" w14:textId="77777777" w:rsidR="009114E6" w:rsidRPr="00ED34AB" w:rsidRDefault="009114E6" w:rsidP="00ED34AB">
      <w:pPr>
        <w:spacing w:line="480" w:lineRule="auto"/>
        <w:rPr>
          <w:rFonts w:ascii="Times New Roman" w:hAnsi="Times New Roman"/>
          <w:b/>
          <w:sz w:val="24"/>
          <w:szCs w:val="24"/>
        </w:rPr>
      </w:pPr>
    </w:p>
    <w:p w14:paraId="7BFF2F75" w14:textId="77777777" w:rsidR="00301C62" w:rsidRPr="00ED34AB" w:rsidRDefault="00301C62" w:rsidP="00ED34AB">
      <w:pPr>
        <w:pStyle w:val="ListParagraph"/>
        <w:autoSpaceDE w:val="0"/>
        <w:autoSpaceDN w:val="0"/>
        <w:adjustRightInd w:val="0"/>
        <w:spacing w:after="0" w:line="480" w:lineRule="auto"/>
        <w:ind w:left="927"/>
        <w:textAlignment w:val="baseline"/>
        <w:rPr>
          <w:rFonts w:ascii="Times New Roman" w:hAnsi="Times New Roman"/>
          <w:sz w:val="24"/>
          <w:szCs w:val="24"/>
        </w:rPr>
      </w:pPr>
    </w:p>
    <w:p w14:paraId="07CC97D0" w14:textId="77777777" w:rsidR="00D95B9D" w:rsidRPr="00ED34AB" w:rsidRDefault="00D95B9D" w:rsidP="00ED34AB">
      <w:pPr>
        <w:spacing w:line="480" w:lineRule="auto"/>
        <w:rPr>
          <w:rFonts w:ascii="Times New Roman" w:hAnsi="Times New Roman"/>
          <w:sz w:val="24"/>
          <w:szCs w:val="24"/>
          <w:lang w:val="en"/>
        </w:rPr>
      </w:pPr>
    </w:p>
    <w:p w14:paraId="4EE8C73A" w14:textId="77777777" w:rsidR="00F14125" w:rsidRPr="00ED34AB" w:rsidRDefault="00F14125" w:rsidP="00ED34AB">
      <w:pPr>
        <w:spacing w:after="0" w:line="480" w:lineRule="auto"/>
        <w:ind w:left="785" w:firstLine="60"/>
        <w:outlineLvl w:val="1"/>
        <w:rPr>
          <w:rFonts w:ascii="Times New Roman" w:hAnsi="Times New Roman"/>
          <w:sz w:val="24"/>
          <w:szCs w:val="24"/>
          <w:lang w:val="en"/>
        </w:rPr>
      </w:pPr>
    </w:p>
    <w:p w14:paraId="532FCC8B" w14:textId="77777777" w:rsidR="00F14125" w:rsidRPr="00ED34AB" w:rsidRDefault="00F14125" w:rsidP="00ED34AB">
      <w:pPr>
        <w:pStyle w:val="ListParagraph"/>
        <w:autoSpaceDE w:val="0"/>
        <w:autoSpaceDN w:val="0"/>
        <w:adjustRightInd w:val="0"/>
        <w:spacing w:after="0" w:line="480" w:lineRule="auto"/>
        <w:textAlignment w:val="baseline"/>
        <w:rPr>
          <w:rFonts w:ascii="Times New Roman" w:hAnsi="Times New Roman"/>
          <w:sz w:val="24"/>
          <w:szCs w:val="24"/>
        </w:rPr>
      </w:pPr>
    </w:p>
    <w:p w14:paraId="6BC6CD7B" w14:textId="77777777" w:rsidR="00E07D6B" w:rsidRPr="00ED34AB" w:rsidRDefault="00E07D6B" w:rsidP="00ED34AB">
      <w:pPr>
        <w:spacing w:line="480" w:lineRule="auto"/>
        <w:rPr>
          <w:rFonts w:ascii="Times New Roman" w:hAnsi="Times New Roman"/>
          <w:sz w:val="24"/>
          <w:szCs w:val="24"/>
        </w:rPr>
      </w:pPr>
    </w:p>
    <w:sectPr w:rsidR="00E07D6B" w:rsidRPr="00ED34AB" w:rsidSect="001A085F">
      <w:headerReference w:type="default" r:id="rId40"/>
      <w:footerReference w:type="default" r:id="rId4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D37BEC" w14:textId="77777777" w:rsidR="00B25E5B" w:rsidRDefault="00B25E5B" w:rsidP="009C6CAE">
      <w:pPr>
        <w:spacing w:after="0" w:line="240" w:lineRule="auto"/>
      </w:pPr>
      <w:r>
        <w:separator/>
      </w:r>
    </w:p>
  </w:endnote>
  <w:endnote w:type="continuationSeparator" w:id="0">
    <w:p w14:paraId="390AF0D9" w14:textId="77777777" w:rsidR="00B25E5B" w:rsidRDefault="00B25E5B" w:rsidP="009C6CAE">
      <w:pPr>
        <w:spacing w:after="0" w:line="240" w:lineRule="auto"/>
      </w:pPr>
      <w:r>
        <w:continuationSeparator/>
      </w:r>
    </w:p>
  </w:endnote>
  <w:endnote w:type="continuationNotice" w:id="1">
    <w:p w14:paraId="218D62FB" w14:textId="77777777" w:rsidR="00B25E5B" w:rsidRDefault="00B25E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45 Ligh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Sans-Light">
    <w:altName w:val="Times New Roman"/>
    <w:panose1 w:val="00000000000000000000"/>
    <w:charset w:val="00"/>
    <w:family w:val="roman"/>
    <w:notTrueType/>
    <w:pitch w:val="default"/>
  </w:font>
  <w:font w:name="MetaOT-Medi">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inherit">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DA44F4" w14:textId="77777777" w:rsidR="00487DCB" w:rsidRDefault="00487DCB">
    <w:pPr>
      <w:pStyle w:val="Footer"/>
    </w:pPr>
    <w:r>
      <w:fldChar w:fldCharType="begin"/>
    </w:r>
    <w:r>
      <w:instrText xml:space="preserve"> PAGE   \* MERGEFORMAT </w:instrText>
    </w:r>
    <w:r>
      <w:fldChar w:fldCharType="separate"/>
    </w:r>
    <w:r w:rsidR="006F5A6E">
      <w:rPr>
        <w:noProof/>
      </w:rPr>
      <w:t>4</w:t>
    </w:r>
    <w:r>
      <w:rPr>
        <w:noProof/>
      </w:rPr>
      <w:fldChar w:fldCharType="end"/>
    </w:r>
  </w:p>
  <w:p w14:paraId="299411E5" w14:textId="77777777" w:rsidR="00BC4A00" w:rsidRDefault="00BC4A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F5A5B9" w14:textId="77777777" w:rsidR="00B25E5B" w:rsidRDefault="00B25E5B" w:rsidP="009C6CAE">
      <w:pPr>
        <w:spacing w:after="0" w:line="240" w:lineRule="auto"/>
      </w:pPr>
      <w:r>
        <w:separator/>
      </w:r>
    </w:p>
  </w:footnote>
  <w:footnote w:type="continuationSeparator" w:id="0">
    <w:p w14:paraId="650BCC06" w14:textId="77777777" w:rsidR="00B25E5B" w:rsidRDefault="00B25E5B" w:rsidP="009C6CAE">
      <w:pPr>
        <w:spacing w:after="0" w:line="240" w:lineRule="auto"/>
      </w:pPr>
      <w:r>
        <w:continuationSeparator/>
      </w:r>
    </w:p>
  </w:footnote>
  <w:footnote w:type="continuationNotice" w:id="1">
    <w:p w14:paraId="3CC13714" w14:textId="77777777" w:rsidR="00B25E5B" w:rsidRDefault="00B25E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D926C" w14:textId="77777777" w:rsidR="00372583" w:rsidRDefault="003725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91267"/>
    <w:multiLevelType w:val="multilevel"/>
    <w:tmpl w:val="7A4AC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D74195"/>
    <w:multiLevelType w:val="hybridMultilevel"/>
    <w:tmpl w:val="655E5BFC"/>
    <w:lvl w:ilvl="0" w:tplc="27869E88">
      <w:numFmt w:val="bullet"/>
      <w:lvlText w:val="-"/>
      <w:lvlJc w:val="left"/>
      <w:pPr>
        <w:ind w:left="720" w:hanging="360"/>
      </w:pPr>
      <w:rPr>
        <w:rFonts w:ascii="Helvetica 45 Light" w:eastAsia="Calibri" w:hAnsi="Helvetica 45 Light" w:cs="Helvetica 45 Light" w:hint="default"/>
        <w:color w:val="000000"/>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715949"/>
    <w:multiLevelType w:val="multilevel"/>
    <w:tmpl w:val="18AE2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255AF7"/>
    <w:multiLevelType w:val="hybridMultilevel"/>
    <w:tmpl w:val="20DE6C94"/>
    <w:lvl w:ilvl="0" w:tplc="848202F0">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2B2A70"/>
    <w:multiLevelType w:val="hybridMultilevel"/>
    <w:tmpl w:val="B114D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7962E2"/>
    <w:multiLevelType w:val="hybridMultilevel"/>
    <w:tmpl w:val="2E1A1F0C"/>
    <w:lvl w:ilvl="0" w:tplc="14427E50">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623456"/>
    <w:multiLevelType w:val="hybridMultilevel"/>
    <w:tmpl w:val="25407B12"/>
    <w:lvl w:ilvl="0" w:tplc="5AD8AC08">
      <w:start w:val="18"/>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7" w15:restartNumberingAfterBreak="0">
    <w:nsid w:val="23940F65"/>
    <w:multiLevelType w:val="multilevel"/>
    <w:tmpl w:val="829C2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D4643F"/>
    <w:multiLevelType w:val="hybridMultilevel"/>
    <w:tmpl w:val="4474996A"/>
    <w:lvl w:ilvl="0" w:tplc="08090001">
      <w:start w:val="1"/>
      <w:numFmt w:val="bullet"/>
      <w:lvlText w:val=""/>
      <w:lvlJc w:val="left"/>
      <w:pPr>
        <w:ind w:left="600" w:hanging="360"/>
      </w:pPr>
      <w:rPr>
        <w:rFonts w:ascii="Symbol" w:hAnsi="Symbol" w:hint="default"/>
      </w:rPr>
    </w:lvl>
    <w:lvl w:ilvl="1" w:tplc="08090003" w:tentative="1">
      <w:start w:val="1"/>
      <w:numFmt w:val="bullet"/>
      <w:lvlText w:val="o"/>
      <w:lvlJc w:val="left"/>
      <w:pPr>
        <w:ind w:left="1320" w:hanging="360"/>
      </w:pPr>
      <w:rPr>
        <w:rFonts w:ascii="Courier New" w:hAnsi="Courier New" w:cs="Courier New" w:hint="default"/>
      </w:rPr>
    </w:lvl>
    <w:lvl w:ilvl="2" w:tplc="08090005" w:tentative="1">
      <w:start w:val="1"/>
      <w:numFmt w:val="bullet"/>
      <w:lvlText w:val=""/>
      <w:lvlJc w:val="left"/>
      <w:pPr>
        <w:ind w:left="2040" w:hanging="360"/>
      </w:pPr>
      <w:rPr>
        <w:rFonts w:ascii="Wingdings" w:hAnsi="Wingdings" w:hint="default"/>
      </w:rPr>
    </w:lvl>
    <w:lvl w:ilvl="3" w:tplc="08090001" w:tentative="1">
      <w:start w:val="1"/>
      <w:numFmt w:val="bullet"/>
      <w:lvlText w:val=""/>
      <w:lvlJc w:val="left"/>
      <w:pPr>
        <w:ind w:left="2760" w:hanging="360"/>
      </w:pPr>
      <w:rPr>
        <w:rFonts w:ascii="Symbol" w:hAnsi="Symbol" w:hint="default"/>
      </w:rPr>
    </w:lvl>
    <w:lvl w:ilvl="4" w:tplc="08090003" w:tentative="1">
      <w:start w:val="1"/>
      <w:numFmt w:val="bullet"/>
      <w:lvlText w:val="o"/>
      <w:lvlJc w:val="left"/>
      <w:pPr>
        <w:ind w:left="3480" w:hanging="360"/>
      </w:pPr>
      <w:rPr>
        <w:rFonts w:ascii="Courier New" w:hAnsi="Courier New" w:cs="Courier New" w:hint="default"/>
      </w:rPr>
    </w:lvl>
    <w:lvl w:ilvl="5" w:tplc="08090005" w:tentative="1">
      <w:start w:val="1"/>
      <w:numFmt w:val="bullet"/>
      <w:lvlText w:val=""/>
      <w:lvlJc w:val="left"/>
      <w:pPr>
        <w:ind w:left="4200" w:hanging="360"/>
      </w:pPr>
      <w:rPr>
        <w:rFonts w:ascii="Wingdings" w:hAnsi="Wingdings" w:hint="default"/>
      </w:rPr>
    </w:lvl>
    <w:lvl w:ilvl="6" w:tplc="08090001" w:tentative="1">
      <w:start w:val="1"/>
      <w:numFmt w:val="bullet"/>
      <w:lvlText w:val=""/>
      <w:lvlJc w:val="left"/>
      <w:pPr>
        <w:ind w:left="4920" w:hanging="360"/>
      </w:pPr>
      <w:rPr>
        <w:rFonts w:ascii="Symbol" w:hAnsi="Symbol" w:hint="default"/>
      </w:rPr>
    </w:lvl>
    <w:lvl w:ilvl="7" w:tplc="08090003" w:tentative="1">
      <w:start w:val="1"/>
      <w:numFmt w:val="bullet"/>
      <w:lvlText w:val="o"/>
      <w:lvlJc w:val="left"/>
      <w:pPr>
        <w:ind w:left="5640" w:hanging="360"/>
      </w:pPr>
      <w:rPr>
        <w:rFonts w:ascii="Courier New" w:hAnsi="Courier New" w:cs="Courier New" w:hint="default"/>
      </w:rPr>
    </w:lvl>
    <w:lvl w:ilvl="8" w:tplc="08090005" w:tentative="1">
      <w:start w:val="1"/>
      <w:numFmt w:val="bullet"/>
      <w:lvlText w:val=""/>
      <w:lvlJc w:val="left"/>
      <w:pPr>
        <w:ind w:left="6360" w:hanging="360"/>
      </w:pPr>
      <w:rPr>
        <w:rFonts w:ascii="Wingdings" w:hAnsi="Wingdings" w:hint="default"/>
      </w:rPr>
    </w:lvl>
  </w:abstractNum>
  <w:abstractNum w:abstractNumId="9" w15:restartNumberingAfterBreak="0">
    <w:nsid w:val="39C91D8D"/>
    <w:multiLevelType w:val="hybridMultilevel"/>
    <w:tmpl w:val="1B68B3AC"/>
    <w:lvl w:ilvl="0" w:tplc="22323260">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5866DA4"/>
    <w:multiLevelType w:val="multilevel"/>
    <w:tmpl w:val="EC74C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460F21"/>
    <w:multiLevelType w:val="hybridMultilevel"/>
    <w:tmpl w:val="5A90CF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B54295C"/>
    <w:multiLevelType w:val="hybridMultilevel"/>
    <w:tmpl w:val="E37820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8032C0C"/>
    <w:multiLevelType w:val="hybridMultilevel"/>
    <w:tmpl w:val="5A90CF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7B3128"/>
    <w:multiLevelType w:val="multilevel"/>
    <w:tmpl w:val="01183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8B66657"/>
    <w:multiLevelType w:val="hybridMultilevel"/>
    <w:tmpl w:val="A37A11C4"/>
    <w:lvl w:ilvl="0" w:tplc="AB4646E0">
      <w:start w:val="1"/>
      <w:numFmt w:val="decimal"/>
      <w:lvlText w:val="%1."/>
      <w:lvlJc w:val="left"/>
      <w:pPr>
        <w:ind w:left="927" w:hanging="360"/>
      </w:pPr>
      <w:rPr>
        <w:rFonts w:hint="default"/>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1657499"/>
    <w:multiLevelType w:val="hybridMultilevel"/>
    <w:tmpl w:val="BE3EF4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87020F1"/>
    <w:multiLevelType w:val="multilevel"/>
    <w:tmpl w:val="D7DCC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C4C5404"/>
    <w:multiLevelType w:val="hybridMultilevel"/>
    <w:tmpl w:val="EB7EF4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D4040F4"/>
    <w:multiLevelType w:val="hybridMultilevel"/>
    <w:tmpl w:val="B80E85EA"/>
    <w:lvl w:ilvl="0" w:tplc="004C9F88">
      <w:start w:val="1"/>
      <w:numFmt w:val="decimal"/>
      <w:lvlText w:val="%1."/>
      <w:lvlJc w:val="left"/>
      <w:pPr>
        <w:ind w:left="785"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DE21D8F"/>
    <w:multiLevelType w:val="hybridMultilevel"/>
    <w:tmpl w:val="A86CD822"/>
    <w:lvl w:ilvl="0" w:tplc="D488E4D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4"/>
  </w:num>
  <w:num w:numId="4">
    <w:abstractNumId w:val="18"/>
  </w:num>
  <w:num w:numId="5">
    <w:abstractNumId w:val="8"/>
  </w:num>
  <w:num w:numId="6">
    <w:abstractNumId w:val="4"/>
  </w:num>
  <w:num w:numId="7">
    <w:abstractNumId w:val="20"/>
  </w:num>
  <w:num w:numId="8">
    <w:abstractNumId w:val="16"/>
  </w:num>
  <w:num w:numId="9">
    <w:abstractNumId w:val="12"/>
  </w:num>
  <w:num w:numId="10">
    <w:abstractNumId w:val="9"/>
  </w:num>
  <w:num w:numId="11">
    <w:abstractNumId w:val="3"/>
  </w:num>
  <w:num w:numId="12">
    <w:abstractNumId w:val="15"/>
  </w:num>
  <w:num w:numId="13">
    <w:abstractNumId w:val="13"/>
  </w:num>
  <w:num w:numId="14">
    <w:abstractNumId w:val="11"/>
  </w:num>
  <w:num w:numId="15">
    <w:abstractNumId w:val="19"/>
  </w:num>
  <w:num w:numId="16">
    <w:abstractNumId w:val="6"/>
  </w:num>
  <w:num w:numId="17">
    <w:abstractNumId w:val="2"/>
  </w:num>
  <w:num w:numId="18">
    <w:abstractNumId w:val="5"/>
  </w:num>
  <w:num w:numId="19">
    <w:abstractNumId w:val="7"/>
  </w:num>
  <w:num w:numId="20">
    <w:abstractNumId w:val="17"/>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4"/>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476"/>
    <w:rsid w:val="00000F71"/>
    <w:rsid w:val="00006963"/>
    <w:rsid w:val="0000733B"/>
    <w:rsid w:val="0000741D"/>
    <w:rsid w:val="00007BB3"/>
    <w:rsid w:val="00011A55"/>
    <w:rsid w:val="00013278"/>
    <w:rsid w:val="00015326"/>
    <w:rsid w:val="00016D37"/>
    <w:rsid w:val="000229DD"/>
    <w:rsid w:val="00022D52"/>
    <w:rsid w:val="000231E5"/>
    <w:rsid w:val="00023FA9"/>
    <w:rsid w:val="000241DF"/>
    <w:rsid w:val="000257C5"/>
    <w:rsid w:val="0002617F"/>
    <w:rsid w:val="0002761A"/>
    <w:rsid w:val="0003112E"/>
    <w:rsid w:val="00032056"/>
    <w:rsid w:val="0003224A"/>
    <w:rsid w:val="000323F7"/>
    <w:rsid w:val="00034563"/>
    <w:rsid w:val="000347AE"/>
    <w:rsid w:val="00036383"/>
    <w:rsid w:val="0003692E"/>
    <w:rsid w:val="00043756"/>
    <w:rsid w:val="000454D9"/>
    <w:rsid w:val="00046DAE"/>
    <w:rsid w:val="00050462"/>
    <w:rsid w:val="00050CD2"/>
    <w:rsid w:val="000516F4"/>
    <w:rsid w:val="00053633"/>
    <w:rsid w:val="00054E0A"/>
    <w:rsid w:val="00063A69"/>
    <w:rsid w:val="00064146"/>
    <w:rsid w:val="0006530F"/>
    <w:rsid w:val="00066402"/>
    <w:rsid w:val="00066723"/>
    <w:rsid w:val="00066C55"/>
    <w:rsid w:val="00066EF3"/>
    <w:rsid w:val="00066FE5"/>
    <w:rsid w:val="00067617"/>
    <w:rsid w:val="00072319"/>
    <w:rsid w:val="000724AD"/>
    <w:rsid w:val="00073E39"/>
    <w:rsid w:val="000755B0"/>
    <w:rsid w:val="00076298"/>
    <w:rsid w:val="0008005A"/>
    <w:rsid w:val="0008113B"/>
    <w:rsid w:val="00081308"/>
    <w:rsid w:val="0008164E"/>
    <w:rsid w:val="00081EB8"/>
    <w:rsid w:val="00082F10"/>
    <w:rsid w:val="00082F93"/>
    <w:rsid w:val="0008455F"/>
    <w:rsid w:val="000854FD"/>
    <w:rsid w:val="00086856"/>
    <w:rsid w:val="00086FB7"/>
    <w:rsid w:val="00092595"/>
    <w:rsid w:val="000938F4"/>
    <w:rsid w:val="00097248"/>
    <w:rsid w:val="000A31E6"/>
    <w:rsid w:val="000A69FD"/>
    <w:rsid w:val="000A7373"/>
    <w:rsid w:val="000A7DEC"/>
    <w:rsid w:val="000B0FF5"/>
    <w:rsid w:val="000B196D"/>
    <w:rsid w:val="000B20C0"/>
    <w:rsid w:val="000B2C98"/>
    <w:rsid w:val="000B417C"/>
    <w:rsid w:val="000B4434"/>
    <w:rsid w:val="000B4D6A"/>
    <w:rsid w:val="000B734F"/>
    <w:rsid w:val="000C1CDA"/>
    <w:rsid w:val="000C309F"/>
    <w:rsid w:val="000C4853"/>
    <w:rsid w:val="000C560B"/>
    <w:rsid w:val="000C5A1A"/>
    <w:rsid w:val="000C6932"/>
    <w:rsid w:val="000C7412"/>
    <w:rsid w:val="000C7FA3"/>
    <w:rsid w:val="000D3C4B"/>
    <w:rsid w:val="000D4DA4"/>
    <w:rsid w:val="000D4F18"/>
    <w:rsid w:val="000D5BFA"/>
    <w:rsid w:val="000D5CC5"/>
    <w:rsid w:val="000D61C5"/>
    <w:rsid w:val="000E09FD"/>
    <w:rsid w:val="000E0C65"/>
    <w:rsid w:val="000E459C"/>
    <w:rsid w:val="000E63ED"/>
    <w:rsid w:val="000F0268"/>
    <w:rsid w:val="000F039B"/>
    <w:rsid w:val="000F2E9B"/>
    <w:rsid w:val="000F3D01"/>
    <w:rsid w:val="000F4777"/>
    <w:rsid w:val="000F536C"/>
    <w:rsid w:val="000F721F"/>
    <w:rsid w:val="000F7AFB"/>
    <w:rsid w:val="00100057"/>
    <w:rsid w:val="0010418F"/>
    <w:rsid w:val="00104462"/>
    <w:rsid w:val="00105B76"/>
    <w:rsid w:val="00106FA2"/>
    <w:rsid w:val="00112D45"/>
    <w:rsid w:val="001166FB"/>
    <w:rsid w:val="001174C0"/>
    <w:rsid w:val="00117C67"/>
    <w:rsid w:val="00120061"/>
    <w:rsid w:val="001208D8"/>
    <w:rsid w:val="00120D91"/>
    <w:rsid w:val="0012181C"/>
    <w:rsid w:val="00123543"/>
    <w:rsid w:val="00124A9B"/>
    <w:rsid w:val="001259CB"/>
    <w:rsid w:val="00131238"/>
    <w:rsid w:val="00132C41"/>
    <w:rsid w:val="00134B40"/>
    <w:rsid w:val="001364ED"/>
    <w:rsid w:val="00140315"/>
    <w:rsid w:val="0014045E"/>
    <w:rsid w:val="001415A8"/>
    <w:rsid w:val="001416FE"/>
    <w:rsid w:val="0014299A"/>
    <w:rsid w:val="00146E65"/>
    <w:rsid w:val="00147427"/>
    <w:rsid w:val="00147E7A"/>
    <w:rsid w:val="00150A1B"/>
    <w:rsid w:val="00153063"/>
    <w:rsid w:val="00153FC4"/>
    <w:rsid w:val="00154EE5"/>
    <w:rsid w:val="00155068"/>
    <w:rsid w:val="001551B4"/>
    <w:rsid w:val="00160FD8"/>
    <w:rsid w:val="001662A2"/>
    <w:rsid w:val="00166A6E"/>
    <w:rsid w:val="0016740A"/>
    <w:rsid w:val="00175790"/>
    <w:rsid w:val="0017681B"/>
    <w:rsid w:val="00176C94"/>
    <w:rsid w:val="00180103"/>
    <w:rsid w:val="0018049E"/>
    <w:rsid w:val="001823CA"/>
    <w:rsid w:val="001828B6"/>
    <w:rsid w:val="0018431E"/>
    <w:rsid w:val="00184EEF"/>
    <w:rsid w:val="001854C1"/>
    <w:rsid w:val="00185840"/>
    <w:rsid w:val="001901AD"/>
    <w:rsid w:val="00191DBB"/>
    <w:rsid w:val="00194C58"/>
    <w:rsid w:val="0019534B"/>
    <w:rsid w:val="001958B0"/>
    <w:rsid w:val="00196139"/>
    <w:rsid w:val="001A06A0"/>
    <w:rsid w:val="001A085F"/>
    <w:rsid w:val="001A30FD"/>
    <w:rsid w:val="001A4490"/>
    <w:rsid w:val="001A6698"/>
    <w:rsid w:val="001A6AFE"/>
    <w:rsid w:val="001B1E7B"/>
    <w:rsid w:val="001B278D"/>
    <w:rsid w:val="001B7B4F"/>
    <w:rsid w:val="001B7F20"/>
    <w:rsid w:val="001C0D70"/>
    <w:rsid w:val="001C145F"/>
    <w:rsid w:val="001C333E"/>
    <w:rsid w:val="001C4522"/>
    <w:rsid w:val="001C47DA"/>
    <w:rsid w:val="001C4C87"/>
    <w:rsid w:val="001D1A78"/>
    <w:rsid w:val="001D2E91"/>
    <w:rsid w:val="001D2EE4"/>
    <w:rsid w:val="001D41A6"/>
    <w:rsid w:val="001D4771"/>
    <w:rsid w:val="001E0549"/>
    <w:rsid w:val="001E2C69"/>
    <w:rsid w:val="001E367A"/>
    <w:rsid w:val="001E7201"/>
    <w:rsid w:val="001E7B4B"/>
    <w:rsid w:val="001F0F38"/>
    <w:rsid w:val="001F4538"/>
    <w:rsid w:val="001F4CBF"/>
    <w:rsid w:val="001F5D60"/>
    <w:rsid w:val="0020089C"/>
    <w:rsid w:val="00202533"/>
    <w:rsid w:val="002029ED"/>
    <w:rsid w:val="00204148"/>
    <w:rsid w:val="00204AD4"/>
    <w:rsid w:val="00205D2F"/>
    <w:rsid w:val="00207B2E"/>
    <w:rsid w:val="00210760"/>
    <w:rsid w:val="00211103"/>
    <w:rsid w:val="0021135E"/>
    <w:rsid w:val="002124A4"/>
    <w:rsid w:val="002143BD"/>
    <w:rsid w:val="002156A4"/>
    <w:rsid w:val="00221098"/>
    <w:rsid w:val="00222BFA"/>
    <w:rsid w:val="0022579F"/>
    <w:rsid w:val="00227A7A"/>
    <w:rsid w:val="002307DE"/>
    <w:rsid w:val="00231A90"/>
    <w:rsid w:val="00231B2E"/>
    <w:rsid w:val="00231E8D"/>
    <w:rsid w:val="0023314F"/>
    <w:rsid w:val="0023349B"/>
    <w:rsid w:val="00235644"/>
    <w:rsid w:val="0023774C"/>
    <w:rsid w:val="00240253"/>
    <w:rsid w:val="002404A9"/>
    <w:rsid w:val="00240660"/>
    <w:rsid w:val="00242606"/>
    <w:rsid w:val="00243ED6"/>
    <w:rsid w:val="002455C6"/>
    <w:rsid w:val="00250F3A"/>
    <w:rsid w:val="00251ADD"/>
    <w:rsid w:val="00252909"/>
    <w:rsid w:val="00254861"/>
    <w:rsid w:val="00260A8D"/>
    <w:rsid w:val="00261855"/>
    <w:rsid w:val="00261DE5"/>
    <w:rsid w:val="00261F40"/>
    <w:rsid w:val="00262B8F"/>
    <w:rsid w:val="00263292"/>
    <w:rsid w:val="00264847"/>
    <w:rsid w:val="00265B0A"/>
    <w:rsid w:val="00267260"/>
    <w:rsid w:val="00270B57"/>
    <w:rsid w:val="00270CC4"/>
    <w:rsid w:val="002716C2"/>
    <w:rsid w:val="00271AAB"/>
    <w:rsid w:val="00273D44"/>
    <w:rsid w:val="00280966"/>
    <w:rsid w:val="00281DA0"/>
    <w:rsid w:val="00282D3D"/>
    <w:rsid w:val="002837D7"/>
    <w:rsid w:val="0028569B"/>
    <w:rsid w:val="002901FC"/>
    <w:rsid w:val="002919C5"/>
    <w:rsid w:val="0029611D"/>
    <w:rsid w:val="0029681F"/>
    <w:rsid w:val="002A38DD"/>
    <w:rsid w:val="002A57C7"/>
    <w:rsid w:val="002A5D5E"/>
    <w:rsid w:val="002B06F1"/>
    <w:rsid w:val="002B20C6"/>
    <w:rsid w:val="002B2968"/>
    <w:rsid w:val="002B3BF0"/>
    <w:rsid w:val="002B4868"/>
    <w:rsid w:val="002B48A4"/>
    <w:rsid w:val="002B4D1E"/>
    <w:rsid w:val="002B7995"/>
    <w:rsid w:val="002B7AE0"/>
    <w:rsid w:val="002C0894"/>
    <w:rsid w:val="002C1788"/>
    <w:rsid w:val="002C2A2B"/>
    <w:rsid w:val="002C3E37"/>
    <w:rsid w:val="002C4C01"/>
    <w:rsid w:val="002C7E2C"/>
    <w:rsid w:val="002D168E"/>
    <w:rsid w:val="002D1A30"/>
    <w:rsid w:val="002D26CA"/>
    <w:rsid w:val="002D3251"/>
    <w:rsid w:val="002D608A"/>
    <w:rsid w:val="002D6724"/>
    <w:rsid w:val="002D6B1C"/>
    <w:rsid w:val="002D6C16"/>
    <w:rsid w:val="002E0165"/>
    <w:rsid w:val="002E0AA3"/>
    <w:rsid w:val="002E2B28"/>
    <w:rsid w:val="002E39D9"/>
    <w:rsid w:val="002E449B"/>
    <w:rsid w:val="002E7256"/>
    <w:rsid w:val="002E7885"/>
    <w:rsid w:val="002F1FA0"/>
    <w:rsid w:val="002F1FEB"/>
    <w:rsid w:val="002F5533"/>
    <w:rsid w:val="002F5688"/>
    <w:rsid w:val="002F5D50"/>
    <w:rsid w:val="002F6A38"/>
    <w:rsid w:val="002F6D6B"/>
    <w:rsid w:val="00301C62"/>
    <w:rsid w:val="00302741"/>
    <w:rsid w:val="00303262"/>
    <w:rsid w:val="00305202"/>
    <w:rsid w:val="003079AD"/>
    <w:rsid w:val="00307CA1"/>
    <w:rsid w:val="00310953"/>
    <w:rsid w:val="00311784"/>
    <w:rsid w:val="00311F66"/>
    <w:rsid w:val="00313394"/>
    <w:rsid w:val="0031434F"/>
    <w:rsid w:val="00314755"/>
    <w:rsid w:val="00315FB3"/>
    <w:rsid w:val="00323EB7"/>
    <w:rsid w:val="0032629A"/>
    <w:rsid w:val="00327E74"/>
    <w:rsid w:val="00330EBE"/>
    <w:rsid w:val="0033188F"/>
    <w:rsid w:val="00334CAC"/>
    <w:rsid w:val="00335773"/>
    <w:rsid w:val="0033771B"/>
    <w:rsid w:val="0034035D"/>
    <w:rsid w:val="00340835"/>
    <w:rsid w:val="00340B16"/>
    <w:rsid w:val="00341DAA"/>
    <w:rsid w:val="00342253"/>
    <w:rsid w:val="00342C6A"/>
    <w:rsid w:val="003454E0"/>
    <w:rsid w:val="003511A9"/>
    <w:rsid w:val="003520E1"/>
    <w:rsid w:val="0035211B"/>
    <w:rsid w:val="00352BB1"/>
    <w:rsid w:val="0035323D"/>
    <w:rsid w:val="00354F0E"/>
    <w:rsid w:val="00355784"/>
    <w:rsid w:val="003561EC"/>
    <w:rsid w:val="00356242"/>
    <w:rsid w:val="00356A70"/>
    <w:rsid w:val="0035712F"/>
    <w:rsid w:val="003607E6"/>
    <w:rsid w:val="0036149D"/>
    <w:rsid w:val="00364148"/>
    <w:rsid w:val="003658AE"/>
    <w:rsid w:val="00365B51"/>
    <w:rsid w:val="00366B36"/>
    <w:rsid w:val="00370116"/>
    <w:rsid w:val="00372583"/>
    <w:rsid w:val="00373CC2"/>
    <w:rsid w:val="00373D02"/>
    <w:rsid w:val="00374170"/>
    <w:rsid w:val="0037572B"/>
    <w:rsid w:val="00376CEE"/>
    <w:rsid w:val="00381030"/>
    <w:rsid w:val="00381A7B"/>
    <w:rsid w:val="003820D7"/>
    <w:rsid w:val="00386507"/>
    <w:rsid w:val="0038661E"/>
    <w:rsid w:val="00387124"/>
    <w:rsid w:val="003912A1"/>
    <w:rsid w:val="00391A28"/>
    <w:rsid w:val="003950EF"/>
    <w:rsid w:val="00396F80"/>
    <w:rsid w:val="003971D4"/>
    <w:rsid w:val="003977AA"/>
    <w:rsid w:val="003A0A13"/>
    <w:rsid w:val="003A0D1E"/>
    <w:rsid w:val="003A29CE"/>
    <w:rsid w:val="003A301C"/>
    <w:rsid w:val="003A4F05"/>
    <w:rsid w:val="003A5CE1"/>
    <w:rsid w:val="003A7F8F"/>
    <w:rsid w:val="003B083A"/>
    <w:rsid w:val="003B1AAD"/>
    <w:rsid w:val="003B25D6"/>
    <w:rsid w:val="003B2B5E"/>
    <w:rsid w:val="003B624B"/>
    <w:rsid w:val="003C29E1"/>
    <w:rsid w:val="003C3217"/>
    <w:rsid w:val="003C4C6A"/>
    <w:rsid w:val="003C4C92"/>
    <w:rsid w:val="003C6EBB"/>
    <w:rsid w:val="003D0D96"/>
    <w:rsid w:val="003D1FFA"/>
    <w:rsid w:val="003D276D"/>
    <w:rsid w:val="003D7858"/>
    <w:rsid w:val="003D7A13"/>
    <w:rsid w:val="003E2CD4"/>
    <w:rsid w:val="003E57B7"/>
    <w:rsid w:val="003F0974"/>
    <w:rsid w:val="003F2918"/>
    <w:rsid w:val="003F3696"/>
    <w:rsid w:val="003F40A0"/>
    <w:rsid w:val="003F5819"/>
    <w:rsid w:val="003F71C6"/>
    <w:rsid w:val="00400F5D"/>
    <w:rsid w:val="0040298B"/>
    <w:rsid w:val="0040323C"/>
    <w:rsid w:val="004040F5"/>
    <w:rsid w:val="00404878"/>
    <w:rsid w:val="00411D6C"/>
    <w:rsid w:val="004121E5"/>
    <w:rsid w:val="004127E2"/>
    <w:rsid w:val="00413E3E"/>
    <w:rsid w:val="004143D5"/>
    <w:rsid w:val="00415C8B"/>
    <w:rsid w:val="004167BE"/>
    <w:rsid w:val="004218C9"/>
    <w:rsid w:val="00422417"/>
    <w:rsid w:val="004271C1"/>
    <w:rsid w:val="004274E6"/>
    <w:rsid w:val="00427A28"/>
    <w:rsid w:val="00430CC3"/>
    <w:rsid w:val="004328C6"/>
    <w:rsid w:val="00433689"/>
    <w:rsid w:val="004338DA"/>
    <w:rsid w:val="00435EAA"/>
    <w:rsid w:val="004363B6"/>
    <w:rsid w:val="0043643E"/>
    <w:rsid w:val="00441026"/>
    <w:rsid w:val="00441AC7"/>
    <w:rsid w:val="00445231"/>
    <w:rsid w:val="00445863"/>
    <w:rsid w:val="00445BB4"/>
    <w:rsid w:val="0044641F"/>
    <w:rsid w:val="004474A7"/>
    <w:rsid w:val="00447F90"/>
    <w:rsid w:val="00450875"/>
    <w:rsid w:val="0045152F"/>
    <w:rsid w:val="004515C4"/>
    <w:rsid w:val="00452609"/>
    <w:rsid w:val="00455AAC"/>
    <w:rsid w:val="004573C5"/>
    <w:rsid w:val="004577E6"/>
    <w:rsid w:val="00461230"/>
    <w:rsid w:val="004624A7"/>
    <w:rsid w:val="0046292C"/>
    <w:rsid w:val="00463516"/>
    <w:rsid w:val="004644EB"/>
    <w:rsid w:val="004718C8"/>
    <w:rsid w:val="00474242"/>
    <w:rsid w:val="00480B2C"/>
    <w:rsid w:val="0048245E"/>
    <w:rsid w:val="0048267A"/>
    <w:rsid w:val="004826EB"/>
    <w:rsid w:val="00483A3E"/>
    <w:rsid w:val="00485E03"/>
    <w:rsid w:val="004861EF"/>
    <w:rsid w:val="00487008"/>
    <w:rsid w:val="00487DCB"/>
    <w:rsid w:val="00492784"/>
    <w:rsid w:val="00492D35"/>
    <w:rsid w:val="00494653"/>
    <w:rsid w:val="004A079E"/>
    <w:rsid w:val="004A22EE"/>
    <w:rsid w:val="004A279E"/>
    <w:rsid w:val="004B02BD"/>
    <w:rsid w:val="004B0E41"/>
    <w:rsid w:val="004B2A0E"/>
    <w:rsid w:val="004B56D0"/>
    <w:rsid w:val="004B6A2E"/>
    <w:rsid w:val="004B7739"/>
    <w:rsid w:val="004C0E93"/>
    <w:rsid w:val="004C0F70"/>
    <w:rsid w:val="004C2A8B"/>
    <w:rsid w:val="004C3757"/>
    <w:rsid w:val="004C405D"/>
    <w:rsid w:val="004C6589"/>
    <w:rsid w:val="004C6882"/>
    <w:rsid w:val="004D0716"/>
    <w:rsid w:val="004D177F"/>
    <w:rsid w:val="004D2501"/>
    <w:rsid w:val="004D2749"/>
    <w:rsid w:val="004D2EE7"/>
    <w:rsid w:val="004D5E01"/>
    <w:rsid w:val="004D6E80"/>
    <w:rsid w:val="004E1674"/>
    <w:rsid w:val="004E6805"/>
    <w:rsid w:val="004F1911"/>
    <w:rsid w:val="004F31D4"/>
    <w:rsid w:val="004F5B3E"/>
    <w:rsid w:val="004F73C8"/>
    <w:rsid w:val="00501A61"/>
    <w:rsid w:val="00501CA2"/>
    <w:rsid w:val="00502D60"/>
    <w:rsid w:val="0050559A"/>
    <w:rsid w:val="00506993"/>
    <w:rsid w:val="0051031F"/>
    <w:rsid w:val="0051090A"/>
    <w:rsid w:val="00511517"/>
    <w:rsid w:val="00512E98"/>
    <w:rsid w:val="00514E59"/>
    <w:rsid w:val="00516FBB"/>
    <w:rsid w:val="00520B4D"/>
    <w:rsid w:val="005223F1"/>
    <w:rsid w:val="0052460D"/>
    <w:rsid w:val="00524B5A"/>
    <w:rsid w:val="005255DA"/>
    <w:rsid w:val="00525EB7"/>
    <w:rsid w:val="005266C4"/>
    <w:rsid w:val="005267A9"/>
    <w:rsid w:val="005277C5"/>
    <w:rsid w:val="00530A83"/>
    <w:rsid w:val="0053218C"/>
    <w:rsid w:val="0053264E"/>
    <w:rsid w:val="005339E0"/>
    <w:rsid w:val="00533A8B"/>
    <w:rsid w:val="005340D1"/>
    <w:rsid w:val="0053414D"/>
    <w:rsid w:val="005364E9"/>
    <w:rsid w:val="0053674A"/>
    <w:rsid w:val="00536C58"/>
    <w:rsid w:val="005401E1"/>
    <w:rsid w:val="005423D2"/>
    <w:rsid w:val="00546419"/>
    <w:rsid w:val="00546714"/>
    <w:rsid w:val="00547AEA"/>
    <w:rsid w:val="00547BFD"/>
    <w:rsid w:val="00547D15"/>
    <w:rsid w:val="0055132D"/>
    <w:rsid w:val="00554642"/>
    <w:rsid w:val="00555693"/>
    <w:rsid w:val="005631F9"/>
    <w:rsid w:val="0057141F"/>
    <w:rsid w:val="00571A16"/>
    <w:rsid w:val="00574D62"/>
    <w:rsid w:val="0058038C"/>
    <w:rsid w:val="00580E0D"/>
    <w:rsid w:val="00581271"/>
    <w:rsid w:val="00584B30"/>
    <w:rsid w:val="0058716A"/>
    <w:rsid w:val="00590E78"/>
    <w:rsid w:val="0059139F"/>
    <w:rsid w:val="00591409"/>
    <w:rsid w:val="0059275F"/>
    <w:rsid w:val="00592887"/>
    <w:rsid w:val="00593E61"/>
    <w:rsid w:val="00594BFE"/>
    <w:rsid w:val="00595998"/>
    <w:rsid w:val="00595A52"/>
    <w:rsid w:val="00596479"/>
    <w:rsid w:val="005A20C8"/>
    <w:rsid w:val="005A2120"/>
    <w:rsid w:val="005A3874"/>
    <w:rsid w:val="005A4EF2"/>
    <w:rsid w:val="005A5E01"/>
    <w:rsid w:val="005B2B02"/>
    <w:rsid w:val="005C0C87"/>
    <w:rsid w:val="005C33D4"/>
    <w:rsid w:val="005C3B96"/>
    <w:rsid w:val="005C3FEE"/>
    <w:rsid w:val="005C4231"/>
    <w:rsid w:val="005C4B9B"/>
    <w:rsid w:val="005C54AC"/>
    <w:rsid w:val="005C5734"/>
    <w:rsid w:val="005D10F3"/>
    <w:rsid w:val="005D3A92"/>
    <w:rsid w:val="005E157C"/>
    <w:rsid w:val="005E2EAD"/>
    <w:rsid w:val="005E3516"/>
    <w:rsid w:val="005E3A01"/>
    <w:rsid w:val="005E547B"/>
    <w:rsid w:val="005E662C"/>
    <w:rsid w:val="005E7993"/>
    <w:rsid w:val="005F199A"/>
    <w:rsid w:val="005F2628"/>
    <w:rsid w:val="005F2784"/>
    <w:rsid w:val="005F2D1B"/>
    <w:rsid w:val="00600F7B"/>
    <w:rsid w:val="00605A46"/>
    <w:rsid w:val="00605ED3"/>
    <w:rsid w:val="0060756F"/>
    <w:rsid w:val="00607F67"/>
    <w:rsid w:val="00610B11"/>
    <w:rsid w:val="00611158"/>
    <w:rsid w:val="00621371"/>
    <w:rsid w:val="00623FE5"/>
    <w:rsid w:val="00625070"/>
    <w:rsid w:val="006251FE"/>
    <w:rsid w:val="006267D7"/>
    <w:rsid w:val="00626B48"/>
    <w:rsid w:val="00626BF5"/>
    <w:rsid w:val="00627C3A"/>
    <w:rsid w:val="00630F07"/>
    <w:rsid w:val="006310DB"/>
    <w:rsid w:val="006328DF"/>
    <w:rsid w:val="00632B33"/>
    <w:rsid w:val="00632F55"/>
    <w:rsid w:val="00633056"/>
    <w:rsid w:val="006331AE"/>
    <w:rsid w:val="00634008"/>
    <w:rsid w:val="00634FFE"/>
    <w:rsid w:val="00636F9B"/>
    <w:rsid w:val="0063730C"/>
    <w:rsid w:val="00637728"/>
    <w:rsid w:val="00640568"/>
    <w:rsid w:val="00650EF9"/>
    <w:rsid w:val="00651703"/>
    <w:rsid w:val="00656450"/>
    <w:rsid w:val="00656E66"/>
    <w:rsid w:val="00656FBE"/>
    <w:rsid w:val="0066109C"/>
    <w:rsid w:val="0066121E"/>
    <w:rsid w:val="0066183A"/>
    <w:rsid w:val="00662EE1"/>
    <w:rsid w:val="00664858"/>
    <w:rsid w:val="006702F4"/>
    <w:rsid w:val="0067054F"/>
    <w:rsid w:val="00670EB8"/>
    <w:rsid w:val="0067470D"/>
    <w:rsid w:val="0068002D"/>
    <w:rsid w:val="00682761"/>
    <w:rsid w:val="00683C3F"/>
    <w:rsid w:val="00683E74"/>
    <w:rsid w:val="00684F2A"/>
    <w:rsid w:val="0068587E"/>
    <w:rsid w:val="00687C1F"/>
    <w:rsid w:val="006919E1"/>
    <w:rsid w:val="00691A1B"/>
    <w:rsid w:val="00691B86"/>
    <w:rsid w:val="0069217F"/>
    <w:rsid w:val="00693386"/>
    <w:rsid w:val="006950AB"/>
    <w:rsid w:val="00695B5F"/>
    <w:rsid w:val="00695D16"/>
    <w:rsid w:val="00695D46"/>
    <w:rsid w:val="006968A5"/>
    <w:rsid w:val="006970F4"/>
    <w:rsid w:val="006A5BEE"/>
    <w:rsid w:val="006A612F"/>
    <w:rsid w:val="006A644D"/>
    <w:rsid w:val="006A646E"/>
    <w:rsid w:val="006A7086"/>
    <w:rsid w:val="006A7ADA"/>
    <w:rsid w:val="006A7CAD"/>
    <w:rsid w:val="006B08C1"/>
    <w:rsid w:val="006B16E1"/>
    <w:rsid w:val="006B20A2"/>
    <w:rsid w:val="006B22CB"/>
    <w:rsid w:val="006B5FD5"/>
    <w:rsid w:val="006B6529"/>
    <w:rsid w:val="006C046F"/>
    <w:rsid w:val="006C54A4"/>
    <w:rsid w:val="006C5596"/>
    <w:rsid w:val="006C69F1"/>
    <w:rsid w:val="006C6CAD"/>
    <w:rsid w:val="006C74F9"/>
    <w:rsid w:val="006D0982"/>
    <w:rsid w:val="006D42B5"/>
    <w:rsid w:val="006D615A"/>
    <w:rsid w:val="006D657C"/>
    <w:rsid w:val="006D6DE7"/>
    <w:rsid w:val="006D7499"/>
    <w:rsid w:val="006D7C5F"/>
    <w:rsid w:val="006E140D"/>
    <w:rsid w:val="006E1539"/>
    <w:rsid w:val="006E16CF"/>
    <w:rsid w:val="006E29B4"/>
    <w:rsid w:val="006E5059"/>
    <w:rsid w:val="006E56D4"/>
    <w:rsid w:val="006F0057"/>
    <w:rsid w:val="006F10BF"/>
    <w:rsid w:val="006F1BCF"/>
    <w:rsid w:val="006F1DE9"/>
    <w:rsid w:val="006F1FD1"/>
    <w:rsid w:val="006F2D59"/>
    <w:rsid w:val="006F48D3"/>
    <w:rsid w:val="006F4CED"/>
    <w:rsid w:val="006F5A6E"/>
    <w:rsid w:val="00700026"/>
    <w:rsid w:val="0070059B"/>
    <w:rsid w:val="00703107"/>
    <w:rsid w:val="007035D2"/>
    <w:rsid w:val="007044EC"/>
    <w:rsid w:val="00706130"/>
    <w:rsid w:val="00707396"/>
    <w:rsid w:val="007100FA"/>
    <w:rsid w:val="0071088F"/>
    <w:rsid w:val="00714EA7"/>
    <w:rsid w:val="0071610C"/>
    <w:rsid w:val="00720353"/>
    <w:rsid w:val="007203BC"/>
    <w:rsid w:val="007211DE"/>
    <w:rsid w:val="00721D0B"/>
    <w:rsid w:val="00723D9C"/>
    <w:rsid w:val="00723F8D"/>
    <w:rsid w:val="00726F59"/>
    <w:rsid w:val="007279F1"/>
    <w:rsid w:val="00732907"/>
    <w:rsid w:val="00732BF4"/>
    <w:rsid w:val="00733272"/>
    <w:rsid w:val="00733BB1"/>
    <w:rsid w:val="007349EE"/>
    <w:rsid w:val="00734FA2"/>
    <w:rsid w:val="00745720"/>
    <w:rsid w:val="00745A0F"/>
    <w:rsid w:val="0075029F"/>
    <w:rsid w:val="00750BE9"/>
    <w:rsid w:val="00751D47"/>
    <w:rsid w:val="00752497"/>
    <w:rsid w:val="007572CE"/>
    <w:rsid w:val="00757EC8"/>
    <w:rsid w:val="0076016E"/>
    <w:rsid w:val="00761F47"/>
    <w:rsid w:val="00763254"/>
    <w:rsid w:val="007664E7"/>
    <w:rsid w:val="00766737"/>
    <w:rsid w:val="00766C1F"/>
    <w:rsid w:val="007705F9"/>
    <w:rsid w:val="00770CD3"/>
    <w:rsid w:val="00770DF9"/>
    <w:rsid w:val="0077208C"/>
    <w:rsid w:val="007726E3"/>
    <w:rsid w:val="0077291E"/>
    <w:rsid w:val="007764C9"/>
    <w:rsid w:val="00777048"/>
    <w:rsid w:val="007816EC"/>
    <w:rsid w:val="0078332A"/>
    <w:rsid w:val="00786C68"/>
    <w:rsid w:val="00786DA6"/>
    <w:rsid w:val="00793645"/>
    <w:rsid w:val="007971B8"/>
    <w:rsid w:val="007976C7"/>
    <w:rsid w:val="007A347B"/>
    <w:rsid w:val="007A34DC"/>
    <w:rsid w:val="007A362F"/>
    <w:rsid w:val="007A3ACC"/>
    <w:rsid w:val="007A7650"/>
    <w:rsid w:val="007A76C6"/>
    <w:rsid w:val="007B0B96"/>
    <w:rsid w:val="007B1C39"/>
    <w:rsid w:val="007B301B"/>
    <w:rsid w:val="007B6362"/>
    <w:rsid w:val="007B7C84"/>
    <w:rsid w:val="007C278F"/>
    <w:rsid w:val="007C371E"/>
    <w:rsid w:val="007C5110"/>
    <w:rsid w:val="007C7B4D"/>
    <w:rsid w:val="007D0602"/>
    <w:rsid w:val="007D0D9B"/>
    <w:rsid w:val="007D0E45"/>
    <w:rsid w:val="007D1289"/>
    <w:rsid w:val="007D31C6"/>
    <w:rsid w:val="007D7E0D"/>
    <w:rsid w:val="007E032D"/>
    <w:rsid w:val="007E1B53"/>
    <w:rsid w:val="007E1E0E"/>
    <w:rsid w:val="007E405F"/>
    <w:rsid w:val="007E59BD"/>
    <w:rsid w:val="007E6816"/>
    <w:rsid w:val="007E767D"/>
    <w:rsid w:val="007F1E95"/>
    <w:rsid w:val="007F22AD"/>
    <w:rsid w:val="007F2660"/>
    <w:rsid w:val="007F26DE"/>
    <w:rsid w:val="007F3FD0"/>
    <w:rsid w:val="007F5191"/>
    <w:rsid w:val="007F59BC"/>
    <w:rsid w:val="007F7F68"/>
    <w:rsid w:val="00800A19"/>
    <w:rsid w:val="00801DB1"/>
    <w:rsid w:val="00804D6D"/>
    <w:rsid w:val="00806C68"/>
    <w:rsid w:val="00810BE4"/>
    <w:rsid w:val="00811717"/>
    <w:rsid w:val="00811840"/>
    <w:rsid w:val="00813FF8"/>
    <w:rsid w:val="008141CC"/>
    <w:rsid w:val="0081621C"/>
    <w:rsid w:val="0081652B"/>
    <w:rsid w:val="00816642"/>
    <w:rsid w:val="00816EFC"/>
    <w:rsid w:val="008203CE"/>
    <w:rsid w:val="00820991"/>
    <w:rsid w:val="00824B0E"/>
    <w:rsid w:val="00825ACA"/>
    <w:rsid w:val="008268E1"/>
    <w:rsid w:val="0082734E"/>
    <w:rsid w:val="00827E32"/>
    <w:rsid w:val="00831BAD"/>
    <w:rsid w:val="00831D1E"/>
    <w:rsid w:val="00832768"/>
    <w:rsid w:val="00832964"/>
    <w:rsid w:val="00834216"/>
    <w:rsid w:val="008349C9"/>
    <w:rsid w:val="00834C8D"/>
    <w:rsid w:val="00835186"/>
    <w:rsid w:val="008360F5"/>
    <w:rsid w:val="00841C41"/>
    <w:rsid w:val="0084379A"/>
    <w:rsid w:val="00844307"/>
    <w:rsid w:val="00844367"/>
    <w:rsid w:val="00844A75"/>
    <w:rsid w:val="008452AC"/>
    <w:rsid w:val="00847FE4"/>
    <w:rsid w:val="00851952"/>
    <w:rsid w:val="00852BBD"/>
    <w:rsid w:val="00853B01"/>
    <w:rsid w:val="00854063"/>
    <w:rsid w:val="008540C2"/>
    <w:rsid w:val="00857D76"/>
    <w:rsid w:val="00860628"/>
    <w:rsid w:val="00860E32"/>
    <w:rsid w:val="0086195E"/>
    <w:rsid w:val="00863083"/>
    <w:rsid w:val="0086308C"/>
    <w:rsid w:val="00864313"/>
    <w:rsid w:val="00864802"/>
    <w:rsid w:val="00864AF9"/>
    <w:rsid w:val="008651BF"/>
    <w:rsid w:val="008659E7"/>
    <w:rsid w:val="00866DD1"/>
    <w:rsid w:val="008706AE"/>
    <w:rsid w:val="00870973"/>
    <w:rsid w:val="00875B40"/>
    <w:rsid w:val="00875D69"/>
    <w:rsid w:val="0087624A"/>
    <w:rsid w:val="00881852"/>
    <w:rsid w:val="0088754A"/>
    <w:rsid w:val="00887667"/>
    <w:rsid w:val="00890842"/>
    <w:rsid w:val="0089276E"/>
    <w:rsid w:val="0089435D"/>
    <w:rsid w:val="00896855"/>
    <w:rsid w:val="00896E8C"/>
    <w:rsid w:val="008A272C"/>
    <w:rsid w:val="008A2F39"/>
    <w:rsid w:val="008A4EDB"/>
    <w:rsid w:val="008A5ABF"/>
    <w:rsid w:val="008A6F80"/>
    <w:rsid w:val="008A7670"/>
    <w:rsid w:val="008B22C5"/>
    <w:rsid w:val="008B73B2"/>
    <w:rsid w:val="008C08BB"/>
    <w:rsid w:val="008C0E1D"/>
    <w:rsid w:val="008C10CF"/>
    <w:rsid w:val="008C17EC"/>
    <w:rsid w:val="008C4B73"/>
    <w:rsid w:val="008C6C91"/>
    <w:rsid w:val="008C7556"/>
    <w:rsid w:val="008C7B46"/>
    <w:rsid w:val="008C7C71"/>
    <w:rsid w:val="008D21C1"/>
    <w:rsid w:val="008D2EFC"/>
    <w:rsid w:val="008D36AB"/>
    <w:rsid w:val="008D7C92"/>
    <w:rsid w:val="008E04B8"/>
    <w:rsid w:val="008E0FD2"/>
    <w:rsid w:val="008E4CC7"/>
    <w:rsid w:val="008E734D"/>
    <w:rsid w:val="008F34DD"/>
    <w:rsid w:val="008F4031"/>
    <w:rsid w:val="008F4AA3"/>
    <w:rsid w:val="008F65E5"/>
    <w:rsid w:val="008F7ADC"/>
    <w:rsid w:val="00902091"/>
    <w:rsid w:val="0090215D"/>
    <w:rsid w:val="00906738"/>
    <w:rsid w:val="00906F58"/>
    <w:rsid w:val="00907446"/>
    <w:rsid w:val="009112D8"/>
    <w:rsid w:val="009114E6"/>
    <w:rsid w:val="009137DB"/>
    <w:rsid w:val="00913D9B"/>
    <w:rsid w:val="009151A4"/>
    <w:rsid w:val="00915391"/>
    <w:rsid w:val="00915530"/>
    <w:rsid w:val="00921423"/>
    <w:rsid w:val="00921904"/>
    <w:rsid w:val="0092299F"/>
    <w:rsid w:val="009231AF"/>
    <w:rsid w:val="00923A85"/>
    <w:rsid w:val="00925B12"/>
    <w:rsid w:val="00926712"/>
    <w:rsid w:val="00930377"/>
    <w:rsid w:val="00930536"/>
    <w:rsid w:val="00930EF6"/>
    <w:rsid w:val="00931C0B"/>
    <w:rsid w:val="00932FDD"/>
    <w:rsid w:val="00934088"/>
    <w:rsid w:val="00934C71"/>
    <w:rsid w:val="009351D8"/>
    <w:rsid w:val="00937C76"/>
    <w:rsid w:val="0094043E"/>
    <w:rsid w:val="00943155"/>
    <w:rsid w:val="009435B3"/>
    <w:rsid w:val="009437AA"/>
    <w:rsid w:val="00943B0F"/>
    <w:rsid w:val="00945B5F"/>
    <w:rsid w:val="00945D4F"/>
    <w:rsid w:val="0095273E"/>
    <w:rsid w:val="0095322B"/>
    <w:rsid w:val="00954575"/>
    <w:rsid w:val="00960D92"/>
    <w:rsid w:val="009616E8"/>
    <w:rsid w:val="00961BB5"/>
    <w:rsid w:val="00961F16"/>
    <w:rsid w:val="009650FD"/>
    <w:rsid w:val="0096522A"/>
    <w:rsid w:val="00973ACC"/>
    <w:rsid w:val="009748DF"/>
    <w:rsid w:val="009768E2"/>
    <w:rsid w:val="009770B9"/>
    <w:rsid w:val="00980380"/>
    <w:rsid w:val="00980B6C"/>
    <w:rsid w:val="00982393"/>
    <w:rsid w:val="009831B0"/>
    <w:rsid w:val="00987DB3"/>
    <w:rsid w:val="00987ECC"/>
    <w:rsid w:val="00990457"/>
    <w:rsid w:val="00991597"/>
    <w:rsid w:val="00993CF8"/>
    <w:rsid w:val="00995D98"/>
    <w:rsid w:val="009964DF"/>
    <w:rsid w:val="009A0914"/>
    <w:rsid w:val="009A099A"/>
    <w:rsid w:val="009A436E"/>
    <w:rsid w:val="009A438C"/>
    <w:rsid w:val="009A74C9"/>
    <w:rsid w:val="009A766A"/>
    <w:rsid w:val="009B40B8"/>
    <w:rsid w:val="009B425F"/>
    <w:rsid w:val="009B666F"/>
    <w:rsid w:val="009B6B5F"/>
    <w:rsid w:val="009C33B6"/>
    <w:rsid w:val="009C3AF2"/>
    <w:rsid w:val="009C3C0B"/>
    <w:rsid w:val="009C481D"/>
    <w:rsid w:val="009C4A9E"/>
    <w:rsid w:val="009C5DAA"/>
    <w:rsid w:val="009C66F1"/>
    <w:rsid w:val="009C6A88"/>
    <w:rsid w:val="009C6CAE"/>
    <w:rsid w:val="009C7062"/>
    <w:rsid w:val="009D0B18"/>
    <w:rsid w:val="009D27A7"/>
    <w:rsid w:val="009D3A9B"/>
    <w:rsid w:val="009D7470"/>
    <w:rsid w:val="009E1202"/>
    <w:rsid w:val="009E2CB1"/>
    <w:rsid w:val="009E30D6"/>
    <w:rsid w:val="009E4AB4"/>
    <w:rsid w:val="009F3B4B"/>
    <w:rsid w:val="009F40EC"/>
    <w:rsid w:val="009F4AEE"/>
    <w:rsid w:val="009F511C"/>
    <w:rsid w:val="009F5722"/>
    <w:rsid w:val="009F63D6"/>
    <w:rsid w:val="00A002D7"/>
    <w:rsid w:val="00A043B0"/>
    <w:rsid w:val="00A05C59"/>
    <w:rsid w:val="00A0626E"/>
    <w:rsid w:val="00A103C0"/>
    <w:rsid w:val="00A10AA2"/>
    <w:rsid w:val="00A11CD2"/>
    <w:rsid w:val="00A165AB"/>
    <w:rsid w:val="00A20BB5"/>
    <w:rsid w:val="00A218F1"/>
    <w:rsid w:val="00A26C28"/>
    <w:rsid w:val="00A279D1"/>
    <w:rsid w:val="00A27F92"/>
    <w:rsid w:val="00A30208"/>
    <w:rsid w:val="00A30C75"/>
    <w:rsid w:val="00A32F87"/>
    <w:rsid w:val="00A35F5A"/>
    <w:rsid w:val="00A36619"/>
    <w:rsid w:val="00A370E1"/>
    <w:rsid w:val="00A3759E"/>
    <w:rsid w:val="00A42103"/>
    <w:rsid w:val="00A471D2"/>
    <w:rsid w:val="00A51840"/>
    <w:rsid w:val="00A51DD5"/>
    <w:rsid w:val="00A55A31"/>
    <w:rsid w:val="00A55FAC"/>
    <w:rsid w:val="00A56366"/>
    <w:rsid w:val="00A578C4"/>
    <w:rsid w:val="00A57B8E"/>
    <w:rsid w:val="00A57EE1"/>
    <w:rsid w:val="00A60338"/>
    <w:rsid w:val="00A60CEC"/>
    <w:rsid w:val="00A6415D"/>
    <w:rsid w:val="00A64D14"/>
    <w:rsid w:val="00A66EFC"/>
    <w:rsid w:val="00A724E6"/>
    <w:rsid w:val="00A74559"/>
    <w:rsid w:val="00A753D0"/>
    <w:rsid w:val="00A76102"/>
    <w:rsid w:val="00A76849"/>
    <w:rsid w:val="00A80D32"/>
    <w:rsid w:val="00A828F2"/>
    <w:rsid w:val="00A83927"/>
    <w:rsid w:val="00A83F82"/>
    <w:rsid w:val="00A848BF"/>
    <w:rsid w:val="00A84DB9"/>
    <w:rsid w:val="00A84FD9"/>
    <w:rsid w:val="00A923E6"/>
    <w:rsid w:val="00A95523"/>
    <w:rsid w:val="00A956DA"/>
    <w:rsid w:val="00A9586C"/>
    <w:rsid w:val="00A95F9A"/>
    <w:rsid w:val="00AA15EE"/>
    <w:rsid w:val="00AA19ED"/>
    <w:rsid w:val="00AA2206"/>
    <w:rsid w:val="00AB3ADA"/>
    <w:rsid w:val="00AB416A"/>
    <w:rsid w:val="00AB5361"/>
    <w:rsid w:val="00AB5D50"/>
    <w:rsid w:val="00AB6B72"/>
    <w:rsid w:val="00AB6C06"/>
    <w:rsid w:val="00AB7B46"/>
    <w:rsid w:val="00AC0CD1"/>
    <w:rsid w:val="00AC20B2"/>
    <w:rsid w:val="00AC32C3"/>
    <w:rsid w:val="00AC386E"/>
    <w:rsid w:val="00AC57B5"/>
    <w:rsid w:val="00AC6045"/>
    <w:rsid w:val="00AC632B"/>
    <w:rsid w:val="00AD01DB"/>
    <w:rsid w:val="00AD0950"/>
    <w:rsid w:val="00AD0D7C"/>
    <w:rsid w:val="00AD27B5"/>
    <w:rsid w:val="00AD2AE8"/>
    <w:rsid w:val="00AD343C"/>
    <w:rsid w:val="00AD36CD"/>
    <w:rsid w:val="00AE1046"/>
    <w:rsid w:val="00AE1ECB"/>
    <w:rsid w:val="00AE2BE8"/>
    <w:rsid w:val="00AE2EC2"/>
    <w:rsid w:val="00AE45AC"/>
    <w:rsid w:val="00AE737B"/>
    <w:rsid w:val="00AF03D6"/>
    <w:rsid w:val="00AF193A"/>
    <w:rsid w:val="00AF212F"/>
    <w:rsid w:val="00AF318C"/>
    <w:rsid w:val="00AF582F"/>
    <w:rsid w:val="00AF62D1"/>
    <w:rsid w:val="00AF6770"/>
    <w:rsid w:val="00AF7973"/>
    <w:rsid w:val="00AF7E88"/>
    <w:rsid w:val="00B0760C"/>
    <w:rsid w:val="00B104F4"/>
    <w:rsid w:val="00B11E0B"/>
    <w:rsid w:val="00B12486"/>
    <w:rsid w:val="00B16A3E"/>
    <w:rsid w:val="00B17527"/>
    <w:rsid w:val="00B20211"/>
    <w:rsid w:val="00B20222"/>
    <w:rsid w:val="00B21107"/>
    <w:rsid w:val="00B231B7"/>
    <w:rsid w:val="00B25E5B"/>
    <w:rsid w:val="00B26EFA"/>
    <w:rsid w:val="00B27B75"/>
    <w:rsid w:val="00B31015"/>
    <w:rsid w:val="00B314E7"/>
    <w:rsid w:val="00B321B7"/>
    <w:rsid w:val="00B33DDB"/>
    <w:rsid w:val="00B35B28"/>
    <w:rsid w:val="00B41F8E"/>
    <w:rsid w:val="00B4208F"/>
    <w:rsid w:val="00B42DFE"/>
    <w:rsid w:val="00B44DD8"/>
    <w:rsid w:val="00B44EF0"/>
    <w:rsid w:val="00B461CF"/>
    <w:rsid w:val="00B5174B"/>
    <w:rsid w:val="00B51E2E"/>
    <w:rsid w:val="00B524AC"/>
    <w:rsid w:val="00B53501"/>
    <w:rsid w:val="00B621F0"/>
    <w:rsid w:val="00B64008"/>
    <w:rsid w:val="00B65EA4"/>
    <w:rsid w:val="00B70397"/>
    <w:rsid w:val="00B72FE8"/>
    <w:rsid w:val="00B74DE4"/>
    <w:rsid w:val="00B81CCB"/>
    <w:rsid w:val="00B82F52"/>
    <w:rsid w:val="00B845D7"/>
    <w:rsid w:val="00B863C8"/>
    <w:rsid w:val="00B9164E"/>
    <w:rsid w:val="00B91C48"/>
    <w:rsid w:val="00B928EF"/>
    <w:rsid w:val="00B93A8F"/>
    <w:rsid w:val="00BA0746"/>
    <w:rsid w:val="00BA15E8"/>
    <w:rsid w:val="00BA1CA5"/>
    <w:rsid w:val="00BA60FD"/>
    <w:rsid w:val="00BB1B9E"/>
    <w:rsid w:val="00BB3332"/>
    <w:rsid w:val="00BB7C68"/>
    <w:rsid w:val="00BC141A"/>
    <w:rsid w:val="00BC4A00"/>
    <w:rsid w:val="00BC5B23"/>
    <w:rsid w:val="00BC641E"/>
    <w:rsid w:val="00BC7A1C"/>
    <w:rsid w:val="00BD133A"/>
    <w:rsid w:val="00BD1ECE"/>
    <w:rsid w:val="00BD2A42"/>
    <w:rsid w:val="00BD5B15"/>
    <w:rsid w:val="00BD6B15"/>
    <w:rsid w:val="00BD746B"/>
    <w:rsid w:val="00BD7630"/>
    <w:rsid w:val="00BE1E33"/>
    <w:rsid w:val="00BE31AC"/>
    <w:rsid w:val="00BE3923"/>
    <w:rsid w:val="00BE49CB"/>
    <w:rsid w:val="00BE6C1E"/>
    <w:rsid w:val="00BE7DF8"/>
    <w:rsid w:val="00BF1ABA"/>
    <w:rsid w:val="00BF3155"/>
    <w:rsid w:val="00BF40EF"/>
    <w:rsid w:val="00BF4284"/>
    <w:rsid w:val="00BF47CE"/>
    <w:rsid w:val="00BF4CF6"/>
    <w:rsid w:val="00BF4F0D"/>
    <w:rsid w:val="00BF6CD4"/>
    <w:rsid w:val="00BF6F21"/>
    <w:rsid w:val="00BF6F9A"/>
    <w:rsid w:val="00C00F5B"/>
    <w:rsid w:val="00C0208B"/>
    <w:rsid w:val="00C0457B"/>
    <w:rsid w:val="00C04A73"/>
    <w:rsid w:val="00C05906"/>
    <w:rsid w:val="00C1094F"/>
    <w:rsid w:val="00C11B96"/>
    <w:rsid w:val="00C131CD"/>
    <w:rsid w:val="00C133E0"/>
    <w:rsid w:val="00C13D45"/>
    <w:rsid w:val="00C14782"/>
    <w:rsid w:val="00C15D50"/>
    <w:rsid w:val="00C16523"/>
    <w:rsid w:val="00C1723A"/>
    <w:rsid w:val="00C20C7C"/>
    <w:rsid w:val="00C20C99"/>
    <w:rsid w:val="00C216F5"/>
    <w:rsid w:val="00C218F3"/>
    <w:rsid w:val="00C23B11"/>
    <w:rsid w:val="00C245B8"/>
    <w:rsid w:val="00C2481C"/>
    <w:rsid w:val="00C24F5B"/>
    <w:rsid w:val="00C31A2E"/>
    <w:rsid w:val="00C32A26"/>
    <w:rsid w:val="00C341C7"/>
    <w:rsid w:val="00C361AA"/>
    <w:rsid w:val="00C374CC"/>
    <w:rsid w:val="00C40E3D"/>
    <w:rsid w:val="00C43172"/>
    <w:rsid w:val="00C43A51"/>
    <w:rsid w:val="00C43DE9"/>
    <w:rsid w:val="00C44303"/>
    <w:rsid w:val="00C44944"/>
    <w:rsid w:val="00C45AB0"/>
    <w:rsid w:val="00C45BE3"/>
    <w:rsid w:val="00C51413"/>
    <w:rsid w:val="00C5258F"/>
    <w:rsid w:val="00C55158"/>
    <w:rsid w:val="00C55C6A"/>
    <w:rsid w:val="00C568A2"/>
    <w:rsid w:val="00C617DC"/>
    <w:rsid w:val="00C6340B"/>
    <w:rsid w:val="00C64BA7"/>
    <w:rsid w:val="00C726B0"/>
    <w:rsid w:val="00C7499A"/>
    <w:rsid w:val="00C7566D"/>
    <w:rsid w:val="00C77F75"/>
    <w:rsid w:val="00C813FC"/>
    <w:rsid w:val="00C82032"/>
    <w:rsid w:val="00C82665"/>
    <w:rsid w:val="00C83964"/>
    <w:rsid w:val="00C85278"/>
    <w:rsid w:val="00C86AAF"/>
    <w:rsid w:val="00C907CD"/>
    <w:rsid w:val="00C91ED3"/>
    <w:rsid w:val="00C92EFA"/>
    <w:rsid w:val="00C952E4"/>
    <w:rsid w:val="00C956F4"/>
    <w:rsid w:val="00CA0DD8"/>
    <w:rsid w:val="00CA0EC2"/>
    <w:rsid w:val="00CA18DA"/>
    <w:rsid w:val="00CA3165"/>
    <w:rsid w:val="00CA7B1C"/>
    <w:rsid w:val="00CA7B7D"/>
    <w:rsid w:val="00CB0C9C"/>
    <w:rsid w:val="00CB154C"/>
    <w:rsid w:val="00CB241D"/>
    <w:rsid w:val="00CB36ED"/>
    <w:rsid w:val="00CB5262"/>
    <w:rsid w:val="00CB628B"/>
    <w:rsid w:val="00CC472E"/>
    <w:rsid w:val="00CC4780"/>
    <w:rsid w:val="00CC5E5A"/>
    <w:rsid w:val="00CC75D5"/>
    <w:rsid w:val="00CD119F"/>
    <w:rsid w:val="00CD1ECD"/>
    <w:rsid w:val="00CD223E"/>
    <w:rsid w:val="00CD555B"/>
    <w:rsid w:val="00CD71E5"/>
    <w:rsid w:val="00CD76A4"/>
    <w:rsid w:val="00CE308D"/>
    <w:rsid w:val="00CE365C"/>
    <w:rsid w:val="00CE3A1C"/>
    <w:rsid w:val="00CE3E31"/>
    <w:rsid w:val="00CE4121"/>
    <w:rsid w:val="00CE61C0"/>
    <w:rsid w:val="00CE62B1"/>
    <w:rsid w:val="00CE6570"/>
    <w:rsid w:val="00CF0810"/>
    <w:rsid w:val="00CF0C14"/>
    <w:rsid w:val="00CF318C"/>
    <w:rsid w:val="00CF43C0"/>
    <w:rsid w:val="00CF788F"/>
    <w:rsid w:val="00D03159"/>
    <w:rsid w:val="00D03CFE"/>
    <w:rsid w:val="00D04DFF"/>
    <w:rsid w:val="00D11A0C"/>
    <w:rsid w:val="00D1270E"/>
    <w:rsid w:val="00D12EF0"/>
    <w:rsid w:val="00D12FB2"/>
    <w:rsid w:val="00D13275"/>
    <w:rsid w:val="00D1430A"/>
    <w:rsid w:val="00D157FA"/>
    <w:rsid w:val="00D15CD7"/>
    <w:rsid w:val="00D16389"/>
    <w:rsid w:val="00D16FC6"/>
    <w:rsid w:val="00D17437"/>
    <w:rsid w:val="00D17540"/>
    <w:rsid w:val="00D206E1"/>
    <w:rsid w:val="00D21EA6"/>
    <w:rsid w:val="00D238CD"/>
    <w:rsid w:val="00D24BC8"/>
    <w:rsid w:val="00D30614"/>
    <w:rsid w:val="00D3123D"/>
    <w:rsid w:val="00D3316B"/>
    <w:rsid w:val="00D3453C"/>
    <w:rsid w:val="00D35765"/>
    <w:rsid w:val="00D36251"/>
    <w:rsid w:val="00D363ED"/>
    <w:rsid w:val="00D36980"/>
    <w:rsid w:val="00D37338"/>
    <w:rsid w:val="00D4051C"/>
    <w:rsid w:val="00D41507"/>
    <w:rsid w:val="00D45486"/>
    <w:rsid w:val="00D50041"/>
    <w:rsid w:val="00D529CC"/>
    <w:rsid w:val="00D55FB7"/>
    <w:rsid w:val="00D64B55"/>
    <w:rsid w:val="00D6673A"/>
    <w:rsid w:val="00D712FF"/>
    <w:rsid w:val="00D71E84"/>
    <w:rsid w:val="00D76430"/>
    <w:rsid w:val="00D77043"/>
    <w:rsid w:val="00D77765"/>
    <w:rsid w:val="00D80296"/>
    <w:rsid w:val="00D82C2C"/>
    <w:rsid w:val="00D83BF7"/>
    <w:rsid w:val="00D859E6"/>
    <w:rsid w:val="00D87E2E"/>
    <w:rsid w:val="00D926A0"/>
    <w:rsid w:val="00D92E8B"/>
    <w:rsid w:val="00D9310B"/>
    <w:rsid w:val="00D95B9D"/>
    <w:rsid w:val="00D962FC"/>
    <w:rsid w:val="00DA093B"/>
    <w:rsid w:val="00DA2152"/>
    <w:rsid w:val="00DB01CE"/>
    <w:rsid w:val="00DB0B30"/>
    <w:rsid w:val="00DB6E6E"/>
    <w:rsid w:val="00DC0944"/>
    <w:rsid w:val="00DC61B5"/>
    <w:rsid w:val="00DC6EB2"/>
    <w:rsid w:val="00DD1328"/>
    <w:rsid w:val="00DD1F9B"/>
    <w:rsid w:val="00DD2CFA"/>
    <w:rsid w:val="00DD2E50"/>
    <w:rsid w:val="00DD3FBD"/>
    <w:rsid w:val="00DD4738"/>
    <w:rsid w:val="00DD5F6E"/>
    <w:rsid w:val="00DD65E3"/>
    <w:rsid w:val="00DD7FAF"/>
    <w:rsid w:val="00DE07E3"/>
    <w:rsid w:val="00DE0E4D"/>
    <w:rsid w:val="00DE4534"/>
    <w:rsid w:val="00DE455F"/>
    <w:rsid w:val="00DE4B39"/>
    <w:rsid w:val="00DE7259"/>
    <w:rsid w:val="00DE7418"/>
    <w:rsid w:val="00DE7D5F"/>
    <w:rsid w:val="00DE7ECD"/>
    <w:rsid w:val="00DF1551"/>
    <w:rsid w:val="00DF2642"/>
    <w:rsid w:val="00DF4557"/>
    <w:rsid w:val="00DF5FB0"/>
    <w:rsid w:val="00DF5FB6"/>
    <w:rsid w:val="00DF6216"/>
    <w:rsid w:val="00DF6374"/>
    <w:rsid w:val="00DF799F"/>
    <w:rsid w:val="00E02C14"/>
    <w:rsid w:val="00E039B7"/>
    <w:rsid w:val="00E07D6B"/>
    <w:rsid w:val="00E1001A"/>
    <w:rsid w:val="00E117E1"/>
    <w:rsid w:val="00E11F06"/>
    <w:rsid w:val="00E11F0D"/>
    <w:rsid w:val="00E1208F"/>
    <w:rsid w:val="00E149D3"/>
    <w:rsid w:val="00E15F12"/>
    <w:rsid w:val="00E163F2"/>
    <w:rsid w:val="00E17DE9"/>
    <w:rsid w:val="00E20476"/>
    <w:rsid w:val="00E2611E"/>
    <w:rsid w:val="00E3338D"/>
    <w:rsid w:val="00E33AD8"/>
    <w:rsid w:val="00E343C2"/>
    <w:rsid w:val="00E366B1"/>
    <w:rsid w:val="00E37CEE"/>
    <w:rsid w:val="00E40577"/>
    <w:rsid w:val="00E42BF7"/>
    <w:rsid w:val="00E43671"/>
    <w:rsid w:val="00E43E26"/>
    <w:rsid w:val="00E456D2"/>
    <w:rsid w:val="00E4609F"/>
    <w:rsid w:val="00E4731F"/>
    <w:rsid w:val="00E5133B"/>
    <w:rsid w:val="00E519E1"/>
    <w:rsid w:val="00E51DD4"/>
    <w:rsid w:val="00E55B24"/>
    <w:rsid w:val="00E55CB3"/>
    <w:rsid w:val="00E56685"/>
    <w:rsid w:val="00E57F09"/>
    <w:rsid w:val="00E60D4C"/>
    <w:rsid w:val="00E60F12"/>
    <w:rsid w:val="00E622C5"/>
    <w:rsid w:val="00E63985"/>
    <w:rsid w:val="00E63C71"/>
    <w:rsid w:val="00E65316"/>
    <w:rsid w:val="00E65C14"/>
    <w:rsid w:val="00E67914"/>
    <w:rsid w:val="00E708F8"/>
    <w:rsid w:val="00E7250E"/>
    <w:rsid w:val="00E74152"/>
    <w:rsid w:val="00E8115F"/>
    <w:rsid w:val="00E8203F"/>
    <w:rsid w:val="00E82FDB"/>
    <w:rsid w:val="00E839DD"/>
    <w:rsid w:val="00E842DA"/>
    <w:rsid w:val="00E84776"/>
    <w:rsid w:val="00E847F9"/>
    <w:rsid w:val="00E855CA"/>
    <w:rsid w:val="00E86F8A"/>
    <w:rsid w:val="00E875D9"/>
    <w:rsid w:val="00E87DE2"/>
    <w:rsid w:val="00E91682"/>
    <w:rsid w:val="00E9350C"/>
    <w:rsid w:val="00E93E90"/>
    <w:rsid w:val="00E9435B"/>
    <w:rsid w:val="00E96BA2"/>
    <w:rsid w:val="00E978A5"/>
    <w:rsid w:val="00EA432E"/>
    <w:rsid w:val="00EA4A06"/>
    <w:rsid w:val="00EA79C0"/>
    <w:rsid w:val="00EB01FF"/>
    <w:rsid w:val="00EB2891"/>
    <w:rsid w:val="00EB396A"/>
    <w:rsid w:val="00EB4A95"/>
    <w:rsid w:val="00EB59A6"/>
    <w:rsid w:val="00EB6F80"/>
    <w:rsid w:val="00EC01B0"/>
    <w:rsid w:val="00EC12B0"/>
    <w:rsid w:val="00EC2876"/>
    <w:rsid w:val="00EC5EC2"/>
    <w:rsid w:val="00EC69DC"/>
    <w:rsid w:val="00ED185C"/>
    <w:rsid w:val="00ED1B9E"/>
    <w:rsid w:val="00ED34AB"/>
    <w:rsid w:val="00ED3631"/>
    <w:rsid w:val="00ED36BA"/>
    <w:rsid w:val="00ED45E6"/>
    <w:rsid w:val="00ED5299"/>
    <w:rsid w:val="00ED7F02"/>
    <w:rsid w:val="00EE034B"/>
    <w:rsid w:val="00EE286A"/>
    <w:rsid w:val="00EE39A9"/>
    <w:rsid w:val="00EE4BD3"/>
    <w:rsid w:val="00EE5505"/>
    <w:rsid w:val="00EF0425"/>
    <w:rsid w:val="00EF11AF"/>
    <w:rsid w:val="00EF2BC6"/>
    <w:rsid w:val="00EF2F57"/>
    <w:rsid w:val="00EF4B4B"/>
    <w:rsid w:val="00EF6FA8"/>
    <w:rsid w:val="00EF780B"/>
    <w:rsid w:val="00EF7A19"/>
    <w:rsid w:val="00EF7A3C"/>
    <w:rsid w:val="00F00AE2"/>
    <w:rsid w:val="00F040DB"/>
    <w:rsid w:val="00F061D3"/>
    <w:rsid w:val="00F064A2"/>
    <w:rsid w:val="00F14125"/>
    <w:rsid w:val="00F14931"/>
    <w:rsid w:val="00F16519"/>
    <w:rsid w:val="00F170C8"/>
    <w:rsid w:val="00F17D2D"/>
    <w:rsid w:val="00F22AA2"/>
    <w:rsid w:val="00F25128"/>
    <w:rsid w:val="00F31C99"/>
    <w:rsid w:val="00F4143C"/>
    <w:rsid w:val="00F42ACE"/>
    <w:rsid w:val="00F42EC4"/>
    <w:rsid w:val="00F43B07"/>
    <w:rsid w:val="00F444FD"/>
    <w:rsid w:val="00F53358"/>
    <w:rsid w:val="00F55FCD"/>
    <w:rsid w:val="00F60B67"/>
    <w:rsid w:val="00F610CE"/>
    <w:rsid w:val="00F62CB2"/>
    <w:rsid w:val="00F62E5D"/>
    <w:rsid w:val="00F6662D"/>
    <w:rsid w:val="00F6699B"/>
    <w:rsid w:val="00F712DB"/>
    <w:rsid w:val="00F716BF"/>
    <w:rsid w:val="00F73EAF"/>
    <w:rsid w:val="00F74DB1"/>
    <w:rsid w:val="00F74DC6"/>
    <w:rsid w:val="00F75646"/>
    <w:rsid w:val="00F80703"/>
    <w:rsid w:val="00F821F3"/>
    <w:rsid w:val="00F85A3A"/>
    <w:rsid w:val="00F85CAE"/>
    <w:rsid w:val="00F864A5"/>
    <w:rsid w:val="00F866A8"/>
    <w:rsid w:val="00F86769"/>
    <w:rsid w:val="00F90DD9"/>
    <w:rsid w:val="00F911D7"/>
    <w:rsid w:val="00F9287D"/>
    <w:rsid w:val="00F92E12"/>
    <w:rsid w:val="00F96C35"/>
    <w:rsid w:val="00FA2BF1"/>
    <w:rsid w:val="00FA3923"/>
    <w:rsid w:val="00FA3FC1"/>
    <w:rsid w:val="00FA5D0A"/>
    <w:rsid w:val="00FA6606"/>
    <w:rsid w:val="00FB0F1F"/>
    <w:rsid w:val="00FB18EB"/>
    <w:rsid w:val="00FB276E"/>
    <w:rsid w:val="00FB3CDA"/>
    <w:rsid w:val="00FB4D11"/>
    <w:rsid w:val="00FB5193"/>
    <w:rsid w:val="00FB6525"/>
    <w:rsid w:val="00FB67AC"/>
    <w:rsid w:val="00FB6F53"/>
    <w:rsid w:val="00FB710D"/>
    <w:rsid w:val="00FB720B"/>
    <w:rsid w:val="00FC43A9"/>
    <w:rsid w:val="00FC4761"/>
    <w:rsid w:val="00FC7E41"/>
    <w:rsid w:val="00FD1152"/>
    <w:rsid w:val="00FD1404"/>
    <w:rsid w:val="00FD3F84"/>
    <w:rsid w:val="00FD4738"/>
    <w:rsid w:val="00FD4AD3"/>
    <w:rsid w:val="00FD5AB0"/>
    <w:rsid w:val="00FD6771"/>
    <w:rsid w:val="00FD7F55"/>
    <w:rsid w:val="00FE1D3D"/>
    <w:rsid w:val="00FE4FD0"/>
    <w:rsid w:val="00FE5BB2"/>
    <w:rsid w:val="00FE5C02"/>
    <w:rsid w:val="00FE66CA"/>
    <w:rsid w:val="00FE741F"/>
    <w:rsid w:val="00FF1B3C"/>
    <w:rsid w:val="00FF3BF5"/>
    <w:rsid w:val="00FF4ECB"/>
    <w:rsid w:val="00FF50C2"/>
    <w:rsid w:val="00FF78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5E9BF"/>
  <w15:docId w15:val="{FE4CC551-1B7D-4582-B81F-4EFB611EB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85F"/>
    <w:pPr>
      <w:spacing w:after="160" w:line="259" w:lineRule="auto"/>
    </w:pPr>
    <w:rPr>
      <w:sz w:val="22"/>
      <w:szCs w:val="22"/>
      <w:lang w:eastAsia="en-US"/>
    </w:rPr>
  </w:style>
  <w:style w:type="paragraph" w:styleId="Heading1">
    <w:name w:val="heading 1"/>
    <w:basedOn w:val="Normal"/>
    <w:next w:val="Normal"/>
    <w:link w:val="Heading1Char"/>
    <w:qFormat/>
    <w:rsid w:val="003561EC"/>
    <w:pPr>
      <w:keepNext/>
      <w:spacing w:before="240" w:after="60" w:line="480" w:lineRule="auto"/>
      <w:outlineLvl w:val="0"/>
    </w:pPr>
    <w:rPr>
      <w:rFonts w:ascii="Times New Roman" w:eastAsia="Times New Roman" w:hAnsi="Times New Roman"/>
      <w:b/>
      <w:bCs/>
      <w:kern w:val="32"/>
      <w:sz w:val="24"/>
      <w:szCs w:val="32"/>
    </w:rPr>
  </w:style>
  <w:style w:type="paragraph" w:styleId="Heading3">
    <w:name w:val="heading 3"/>
    <w:basedOn w:val="Normal"/>
    <w:next w:val="Normal"/>
    <w:link w:val="Heading3Char"/>
    <w:uiPriority w:val="9"/>
    <w:semiHidden/>
    <w:unhideWhenUsed/>
    <w:qFormat/>
    <w:rsid w:val="00D95B9D"/>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rsid w:val="004B0E41"/>
    <w:rPr>
      <w:rFonts w:ascii="OpenSans-Light" w:hAnsi="OpenSans-Light" w:hint="default"/>
      <w:b w:val="0"/>
      <w:bCs w:val="0"/>
      <w:i w:val="0"/>
      <w:iCs w:val="0"/>
      <w:color w:val="231F20"/>
      <w:sz w:val="18"/>
      <w:szCs w:val="18"/>
    </w:rPr>
  </w:style>
  <w:style w:type="paragraph" w:customStyle="1" w:styleId="Default">
    <w:name w:val="Default"/>
    <w:rsid w:val="004B0E41"/>
    <w:pPr>
      <w:autoSpaceDE w:val="0"/>
      <w:autoSpaceDN w:val="0"/>
      <w:adjustRightInd w:val="0"/>
    </w:pPr>
    <w:rPr>
      <w:rFonts w:ascii="Helvetica 45 Light" w:hAnsi="Helvetica 45 Light" w:cs="Helvetica 45 Light"/>
      <w:color w:val="000000"/>
      <w:sz w:val="24"/>
      <w:szCs w:val="24"/>
      <w:lang w:eastAsia="en-US"/>
    </w:rPr>
  </w:style>
  <w:style w:type="character" w:styleId="Hyperlink">
    <w:name w:val="Hyperlink"/>
    <w:uiPriority w:val="99"/>
    <w:unhideWhenUsed/>
    <w:rsid w:val="004B0E41"/>
    <w:rPr>
      <w:color w:val="0563C1"/>
      <w:u w:val="single"/>
    </w:rPr>
  </w:style>
  <w:style w:type="character" w:customStyle="1" w:styleId="fontstyle21">
    <w:name w:val="fontstyle21"/>
    <w:rsid w:val="004B0E41"/>
    <w:rPr>
      <w:rFonts w:ascii="MetaOT-Medi" w:hAnsi="MetaOT-Medi" w:hint="default"/>
      <w:b w:val="0"/>
      <w:bCs w:val="0"/>
      <w:i w:val="0"/>
      <w:iCs w:val="0"/>
      <w:color w:val="1D1D1B"/>
      <w:sz w:val="24"/>
      <w:szCs w:val="24"/>
    </w:rPr>
  </w:style>
  <w:style w:type="character" w:customStyle="1" w:styleId="fontstyle31">
    <w:name w:val="fontstyle31"/>
    <w:rsid w:val="00C04A73"/>
    <w:rPr>
      <w:rFonts w:ascii="Arial-BoldMT" w:hAnsi="Arial-BoldMT" w:hint="default"/>
      <w:b/>
      <w:bCs/>
      <w:i w:val="0"/>
      <w:iCs w:val="0"/>
      <w:color w:val="000000"/>
      <w:sz w:val="22"/>
      <w:szCs w:val="22"/>
    </w:rPr>
  </w:style>
  <w:style w:type="paragraph" w:styleId="NormalWeb">
    <w:name w:val="Normal (Web)"/>
    <w:basedOn w:val="Normal"/>
    <w:uiPriority w:val="99"/>
    <w:unhideWhenUsed/>
    <w:rsid w:val="00AC57B5"/>
    <w:pPr>
      <w:spacing w:before="100" w:beforeAutospacing="1" w:after="100" w:afterAutospacing="1" w:line="240" w:lineRule="auto"/>
    </w:pPr>
    <w:rPr>
      <w:rFonts w:ascii="Times New Roman" w:hAnsi="Times New Roman"/>
      <w:sz w:val="24"/>
      <w:szCs w:val="24"/>
      <w:lang w:eastAsia="en-GB"/>
    </w:rPr>
  </w:style>
  <w:style w:type="character" w:styleId="Strong">
    <w:name w:val="Strong"/>
    <w:uiPriority w:val="22"/>
    <w:qFormat/>
    <w:rsid w:val="00DB6E6E"/>
    <w:rPr>
      <w:b/>
      <w:bCs/>
    </w:rPr>
  </w:style>
  <w:style w:type="paragraph" w:customStyle="1" w:styleId="freeformaa">
    <w:name w:val="freeformaa"/>
    <w:basedOn w:val="Normal"/>
    <w:rsid w:val="00DB6E6E"/>
    <w:pPr>
      <w:spacing w:after="150" w:line="240" w:lineRule="auto"/>
    </w:pPr>
    <w:rPr>
      <w:rFonts w:ascii="inherit" w:eastAsia="Times New Roman" w:hAnsi="inherit"/>
      <w:sz w:val="23"/>
      <w:szCs w:val="23"/>
      <w:lang w:eastAsia="en-GB"/>
    </w:rPr>
  </w:style>
  <w:style w:type="paragraph" w:styleId="Header">
    <w:name w:val="header"/>
    <w:basedOn w:val="Normal"/>
    <w:link w:val="HeaderChar"/>
    <w:uiPriority w:val="99"/>
    <w:unhideWhenUsed/>
    <w:rsid w:val="009C6C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6CAE"/>
  </w:style>
  <w:style w:type="paragraph" w:styleId="Footer">
    <w:name w:val="footer"/>
    <w:basedOn w:val="Normal"/>
    <w:link w:val="FooterChar"/>
    <w:uiPriority w:val="99"/>
    <w:unhideWhenUsed/>
    <w:rsid w:val="009C6C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6CAE"/>
  </w:style>
  <w:style w:type="paragraph" w:styleId="ListParagraph">
    <w:name w:val="List Paragraph"/>
    <w:basedOn w:val="Normal"/>
    <w:uiPriority w:val="34"/>
    <w:qFormat/>
    <w:rsid w:val="0053674A"/>
    <w:pPr>
      <w:ind w:left="720"/>
      <w:contextualSpacing/>
    </w:pPr>
  </w:style>
  <w:style w:type="character" w:customStyle="1" w:styleId="Heading1Char">
    <w:name w:val="Heading 1 Char"/>
    <w:link w:val="Heading1"/>
    <w:rsid w:val="003561EC"/>
    <w:rPr>
      <w:rFonts w:ascii="Times New Roman" w:eastAsia="Times New Roman" w:hAnsi="Times New Roman"/>
      <w:b/>
      <w:bCs/>
      <w:kern w:val="32"/>
      <w:sz w:val="24"/>
      <w:szCs w:val="32"/>
      <w:lang w:eastAsia="en-US"/>
    </w:rPr>
  </w:style>
  <w:style w:type="character" w:customStyle="1" w:styleId="highwire-citation-authors">
    <w:name w:val="highwire-citation-authors"/>
    <w:rsid w:val="00487008"/>
    <w:rPr>
      <w:sz w:val="24"/>
      <w:szCs w:val="24"/>
      <w:bdr w:val="none" w:sz="0" w:space="0" w:color="auto" w:frame="1"/>
      <w:vertAlign w:val="baseline"/>
    </w:rPr>
  </w:style>
  <w:style w:type="character" w:customStyle="1" w:styleId="highwire-citation-author2">
    <w:name w:val="highwire-citation-author2"/>
    <w:rsid w:val="00487008"/>
    <w:rPr>
      <w:sz w:val="24"/>
      <w:szCs w:val="24"/>
      <w:bdr w:val="none" w:sz="0" w:space="0" w:color="auto" w:frame="1"/>
      <w:vertAlign w:val="baseline"/>
    </w:rPr>
  </w:style>
  <w:style w:type="character" w:customStyle="1" w:styleId="nlm-given-names">
    <w:name w:val="nlm-given-names"/>
    <w:rsid w:val="00487008"/>
    <w:rPr>
      <w:sz w:val="24"/>
      <w:szCs w:val="24"/>
      <w:bdr w:val="none" w:sz="0" w:space="0" w:color="auto" w:frame="1"/>
      <w:vertAlign w:val="baseline"/>
    </w:rPr>
  </w:style>
  <w:style w:type="character" w:customStyle="1" w:styleId="nlm-surname">
    <w:name w:val="nlm-surname"/>
    <w:rsid w:val="00487008"/>
    <w:rPr>
      <w:sz w:val="24"/>
      <w:szCs w:val="24"/>
      <w:bdr w:val="none" w:sz="0" w:space="0" w:color="auto" w:frame="1"/>
      <w:vertAlign w:val="baseline"/>
    </w:rPr>
  </w:style>
  <w:style w:type="character" w:customStyle="1" w:styleId="highwire-cite-metadata-journal">
    <w:name w:val="highwire-cite-metadata-journal"/>
    <w:rsid w:val="00487008"/>
    <w:rPr>
      <w:sz w:val="24"/>
      <w:szCs w:val="24"/>
      <w:bdr w:val="none" w:sz="0" w:space="0" w:color="auto" w:frame="1"/>
      <w:vertAlign w:val="baseline"/>
    </w:rPr>
  </w:style>
  <w:style w:type="character" w:customStyle="1" w:styleId="highwire-cite-metadata-date">
    <w:name w:val="highwire-cite-metadata-date"/>
    <w:rsid w:val="00487008"/>
    <w:rPr>
      <w:sz w:val="24"/>
      <w:szCs w:val="24"/>
      <w:bdr w:val="none" w:sz="0" w:space="0" w:color="auto" w:frame="1"/>
      <w:vertAlign w:val="baseline"/>
    </w:rPr>
  </w:style>
  <w:style w:type="character" w:customStyle="1" w:styleId="highwire-cite-metadata-volume">
    <w:name w:val="highwire-cite-metadata-volume"/>
    <w:rsid w:val="00487008"/>
    <w:rPr>
      <w:sz w:val="24"/>
      <w:szCs w:val="24"/>
      <w:bdr w:val="none" w:sz="0" w:space="0" w:color="auto" w:frame="1"/>
      <w:vertAlign w:val="baseline"/>
    </w:rPr>
  </w:style>
  <w:style w:type="character" w:customStyle="1" w:styleId="highwire-cite-metadata-issue">
    <w:name w:val="highwire-cite-metadata-issue"/>
    <w:rsid w:val="00487008"/>
    <w:rPr>
      <w:sz w:val="24"/>
      <w:szCs w:val="24"/>
      <w:bdr w:val="none" w:sz="0" w:space="0" w:color="auto" w:frame="1"/>
      <w:vertAlign w:val="baseline"/>
    </w:rPr>
  </w:style>
  <w:style w:type="character" w:customStyle="1" w:styleId="highwire-cite-metadata-pages">
    <w:name w:val="highwire-cite-metadata-pages"/>
    <w:rsid w:val="00487008"/>
    <w:rPr>
      <w:sz w:val="24"/>
      <w:szCs w:val="24"/>
      <w:bdr w:val="none" w:sz="0" w:space="0" w:color="auto" w:frame="1"/>
      <w:vertAlign w:val="baseline"/>
    </w:rPr>
  </w:style>
  <w:style w:type="character" w:customStyle="1" w:styleId="highwire-cite-metadata-doi">
    <w:name w:val="highwire-cite-metadata-doi"/>
    <w:rsid w:val="00487008"/>
    <w:rPr>
      <w:sz w:val="24"/>
      <w:szCs w:val="24"/>
      <w:bdr w:val="none" w:sz="0" w:space="0" w:color="auto" w:frame="1"/>
      <w:vertAlign w:val="baseline"/>
    </w:rPr>
  </w:style>
  <w:style w:type="character" w:customStyle="1" w:styleId="label1">
    <w:name w:val="label1"/>
    <w:rsid w:val="00487008"/>
    <w:rPr>
      <w:b/>
      <w:bCs/>
      <w:sz w:val="24"/>
      <w:szCs w:val="24"/>
      <w:bdr w:val="none" w:sz="0" w:space="0" w:color="auto" w:frame="1"/>
      <w:vertAlign w:val="baseline"/>
    </w:rPr>
  </w:style>
  <w:style w:type="paragraph" w:styleId="FootnoteText">
    <w:name w:val="footnote text"/>
    <w:basedOn w:val="Normal"/>
    <w:link w:val="FootnoteTextChar"/>
    <w:uiPriority w:val="99"/>
    <w:semiHidden/>
    <w:unhideWhenUsed/>
    <w:rsid w:val="00C361AA"/>
    <w:pPr>
      <w:spacing w:after="0" w:line="240" w:lineRule="auto"/>
    </w:pPr>
    <w:rPr>
      <w:sz w:val="20"/>
      <w:szCs w:val="20"/>
    </w:rPr>
  </w:style>
  <w:style w:type="character" w:customStyle="1" w:styleId="FootnoteTextChar">
    <w:name w:val="Footnote Text Char"/>
    <w:link w:val="FootnoteText"/>
    <w:uiPriority w:val="99"/>
    <w:semiHidden/>
    <w:rsid w:val="00C361AA"/>
    <w:rPr>
      <w:sz w:val="20"/>
      <w:szCs w:val="20"/>
    </w:rPr>
  </w:style>
  <w:style w:type="character" w:styleId="FootnoteReference">
    <w:name w:val="footnote reference"/>
    <w:uiPriority w:val="99"/>
    <w:semiHidden/>
    <w:unhideWhenUsed/>
    <w:rsid w:val="00C361AA"/>
    <w:rPr>
      <w:vertAlign w:val="superscript"/>
    </w:rPr>
  </w:style>
  <w:style w:type="character" w:styleId="CommentReference">
    <w:name w:val="annotation reference"/>
    <w:uiPriority w:val="99"/>
    <w:semiHidden/>
    <w:unhideWhenUsed/>
    <w:rsid w:val="00E622C5"/>
    <w:rPr>
      <w:sz w:val="16"/>
      <w:szCs w:val="16"/>
    </w:rPr>
  </w:style>
  <w:style w:type="paragraph" w:styleId="CommentText">
    <w:name w:val="annotation text"/>
    <w:basedOn w:val="Normal"/>
    <w:link w:val="CommentTextChar"/>
    <w:uiPriority w:val="99"/>
    <w:semiHidden/>
    <w:unhideWhenUsed/>
    <w:rsid w:val="00E622C5"/>
    <w:pPr>
      <w:spacing w:line="240" w:lineRule="auto"/>
    </w:pPr>
    <w:rPr>
      <w:sz w:val="20"/>
      <w:szCs w:val="20"/>
    </w:rPr>
  </w:style>
  <w:style w:type="character" w:customStyle="1" w:styleId="CommentTextChar">
    <w:name w:val="Comment Text Char"/>
    <w:link w:val="CommentText"/>
    <w:uiPriority w:val="99"/>
    <w:semiHidden/>
    <w:rsid w:val="00E622C5"/>
    <w:rPr>
      <w:sz w:val="20"/>
      <w:szCs w:val="20"/>
    </w:rPr>
  </w:style>
  <w:style w:type="paragraph" w:styleId="CommentSubject">
    <w:name w:val="annotation subject"/>
    <w:basedOn w:val="CommentText"/>
    <w:next w:val="CommentText"/>
    <w:link w:val="CommentSubjectChar"/>
    <w:uiPriority w:val="99"/>
    <w:semiHidden/>
    <w:unhideWhenUsed/>
    <w:rsid w:val="00E622C5"/>
    <w:rPr>
      <w:b/>
      <w:bCs/>
    </w:rPr>
  </w:style>
  <w:style w:type="character" w:customStyle="1" w:styleId="CommentSubjectChar">
    <w:name w:val="Comment Subject Char"/>
    <w:link w:val="CommentSubject"/>
    <w:uiPriority w:val="99"/>
    <w:semiHidden/>
    <w:rsid w:val="00E622C5"/>
    <w:rPr>
      <w:b/>
      <w:bCs/>
      <w:sz w:val="20"/>
      <w:szCs w:val="20"/>
    </w:rPr>
  </w:style>
  <w:style w:type="paragraph" w:styleId="BalloonText">
    <w:name w:val="Balloon Text"/>
    <w:basedOn w:val="Normal"/>
    <w:link w:val="BalloonTextChar"/>
    <w:uiPriority w:val="99"/>
    <w:semiHidden/>
    <w:unhideWhenUsed/>
    <w:rsid w:val="00E622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22C5"/>
    <w:rPr>
      <w:rFonts w:ascii="Tahoma" w:hAnsi="Tahoma" w:cs="Tahoma"/>
      <w:sz w:val="16"/>
      <w:szCs w:val="16"/>
    </w:rPr>
  </w:style>
  <w:style w:type="character" w:styleId="Emphasis">
    <w:name w:val="Emphasis"/>
    <w:uiPriority w:val="20"/>
    <w:qFormat/>
    <w:rsid w:val="009C33B6"/>
    <w:rPr>
      <w:i/>
      <w:iCs/>
    </w:rPr>
  </w:style>
  <w:style w:type="character" w:styleId="FollowedHyperlink">
    <w:name w:val="FollowedHyperlink"/>
    <w:uiPriority w:val="99"/>
    <w:semiHidden/>
    <w:unhideWhenUsed/>
    <w:rsid w:val="00AF6770"/>
    <w:rPr>
      <w:color w:val="954F72"/>
      <w:u w:val="single"/>
    </w:rPr>
  </w:style>
  <w:style w:type="paragraph" w:customStyle="1" w:styleId="referencetext">
    <w:name w:val="reference text"/>
    <w:basedOn w:val="Normal"/>
    <w:link w:val="referencetextChar"/>
    <w:autoRedefine/>
    <w:qFormat/>
    <w:rsid w:val="00067617"/>
    <w:pPr>
      <w:spacing w:after="0" w:line="480" w:lineRule="auto"/>
      <w:jc w:val="both"/>
    </w:pPr>
    <w:rPr>
      <w:rFonts w:ascii="Arial" w:hAnsi="Arial" w:cs="Arial"/>
      <w:color w:val="000000"/>
      <w:sz w:val="24"/>
      <w:szCs w:val="24"/>
    </w:rPr>
  </w:style>
  <w:style w:type="character" w:customStyle="1" w:styleId="referencetextChar">
    <w:name w:val="reference text Char"/>
    <w:link w:val="referencetext"/>
    <w:rsid w:val="00067617"/>
    <w:rPr>
      <w:rFonts w:ascii="Arial" w:hAnsi="Arial" w:cs="Arial"/>
      <w:color w:val="000000"/>
      <w:sz w:val="24"/>
      <w:szCs w:val="24"/>
      <w:lang w:eastAsia="en-US"/>
    </w:rPr>
  </w:style>
  <w:style w:type="character" w:customStyle="1" w:styleId="titleauthoretc3">
    <w:name w:val="titleauthoretc3"/>
    <w:rsid w:val="00F14125"/>
  </w:style>
  <w:style w:type="character" w:styleId="HTMLCite">
    <w:name w:val="HTML Cite"/>
    <w:uiPriority w:val="99"/>
    <w:semiHidden/>
    <w:unhideWhenUsed/>
    <w:rsid w:val="00A95F9A"/>
    <w:rPr>
      <w:i/>
      <w:iCs/>
    </w:rPr>
  </w:style>
  <w:style w:type="character" w:customStyle="1" w:styleId="element-citation">
    <w:name w:val="element-citation"/>
    <w:rsid w:val="00A35F5A"/>
  </w:style>
  <w:style w:type="character" w:customStyle="1" w:styleId="ref-journal">
    <w:name w:val="ref-journal"/>
    <w:rsid w:val="00A35F5A"/>
  </w:style>
  <w:style w:type="character" w:customStyle="1" w:styleId="cit">
    <w:name w:val="cit"/>
    <w:rsid w:val="00A35F5A"/>
  </w:style>
  <w:style w:type="character" w:customStyle="1" w:styleId="Heading3Char">
    <w:name w:val="Heading 3 Char"/>
    <w:link w:val="Heading3"/>
    <w:uiPriority w:val="9"/>
    <w:semiHidden/>
    <w:rsid w:val="00D95B9D"/>
    <w:rPr>
      <w:rFonts w:ascii="Calibri Light" w:eastAsia="Times New Roman" w:hAnsi="Calibri Light" w:cs="Times New Roman"/>
      <w:b/>
      <w:bCs/>
      <w:sz w:val="26"/>
      <w:szCs w:val="26"/>
      <w:lang w:eastAsia="en-US"/>
    </w:rPr>
  </w:style>
  <w:style w:type="character" w:customStyle="1" w:styleId="media-delimiter">
    <w:name w:val="media-delimiter"/>
    <w:rsid w:val="00D95B9D"/>
  </w:style>
  <w:style w:type="paragraph" w:styleId="PlainText">
    <w:name w:val="Plain Text"/>
    <w:basedOn w:val="Normal"/>
    <w:link w:val="PlainTextChar"/>
    <w:uiPriority w:val="99"/>
    <w:semiHidden/>
    <w:unhideWhenUsed/>
    <w:rsid w:val="00864AF9"/>
    <w:pPr>
      <w:spacing w:after="0" w:line="240" w:lineRule="auto"/>
    </w:pPr>
    <w:rPr>
      <w:szCs w:val="21"/>
    </w:rPr>
  </w:style>
  <w:style w:type="character" w:customStyle="1" w:styleId="PlainTextChar">
    <w:name w:val="Plain Text Char"/>
    <w:link w:val="PlainText"/>
    <w:uiPriority w:val="99"/>
    <w:semiHidden/>
    <w:rsid w:val="00864AF9"/>
    <w:rPr>
      <w:sz w:val="22"/>
      <w:szCs w:val="21"/>
      <w:lang w:eastAsia="en-US"/>
    </w:rPr>
  </w:style>
  <w:style w:type="character" w:customStyle="1" w:styleId="nova-e-text-l1">
    <w:name w:val="nova-e-text-l1"/>
    <w:rsid w:val="003B624B"/>
    <w:rPr>
      <w:rFonts w:ascii="Arial" w:hAnsi="Arial" w:cs="Arial" w:hint="default"/>
    </w:rPr>
  </w:style>
  <w:style w:type="character" w:styleId="UnresolvedMention">
    <w:name w:val="Unresolved Mention"/>
    <w:basedOn w:val="DefaultParagraphFont"/>
    <w:uiPriority w:val="99"/>
    <w:semiHidden/>
    <w:unhideWhenUsed/>
    <w:rsid w:val="000C6932"/>
    <w:rPr>
      <w:color w:val="605E5C"/>
      <w:shd w:val="clear" w:color="auto" w:fill="E1DFDD"/>
    </w:rPr>
  </w:style>
  <w:style w:type="paragraph" w:customStyle="1" w:styleId="dx-doi">
    <w:name w:val="dx-doi"/>
    <w:basedOn w:val="Normal"/>
    <w:rsid w:val="009A436E"/>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identifier">
    <w:name w:val="identifier"/>
    <w:basedOn w:val="DefaultParagraphFont"/>
    <w:rsid w:val="002E0AA3"/>
  </w:style>
  <w:style w:type="character" w:customStyle="1" w:styleId="id-label">
    <w:name w:val="id-label"/>
    <w:basedOn w:val="DefaultParagraphFont"/>
    <w:rsid w:val="002E0A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821448">
      <w:bodyDiv w:val="1"/>
      <w:marLeft w:val="0"/>
      <w:marRight w:val="0"/>
      <w:marTop w:val="0"/>
      <w:marBottom w:val="0"/>
      <w:divBdr>
        <w:top w:val="none" w:sz="0" w:space="0" w:color="auto"/>
        <w:left w:val="none" w:sz="0" w:space="0" w:color="auto"/>
        <w:bottom w:val="none" w:sz="0" w:space="0" w:color="auto"/>
        <w:right w:val="none" w:sz="0" w:space="0" w:color="auto"/>
      </w:divBdr>
      <w:divsChild>
        <w:div w:id="1980650906">
          <w:marLeft w:val="0"/>
          <w:marRight w:val="0"/>
          <w:marTop w:val="0"/>
          <w:marBottom w:val="0"/>
          <w:divBdr>
            <w:top w:val="none" w:sz="0" w:space="0" w:color="auto"/>
            <w:left w:val="none" w:sz="0" w:space="0" w:color="auto"/>
            <w:bottom w:val="none" w:sz="0" w:space="0" w:color="auto"/>
            <w:right w:val="none" w:sz="0" w:space="0" w:color="auto"/>
          </w:divBdr>
          <w:divsChild>
            <w:div w:id="1490751679">
              <w:marLeft w:val="0"/>
              <w:marRight w:val="0"/>
              <w:marTop w:val="0"/>
              <w:marBottom w:val="0"/>
              <w:divBdr>
                <w:top w:val="none" w:sz="0" w:space="0" w:color="auto"/>
                <w:left w:val="none" w:sz="0" w:space="0" w:color="auto"/>
                <w:bottom w:val="none" w:sz="0" w:space="0" w:color="auto"/>
                <w:right w:val="none" w:sz="0" w:space="0" w:color="auto"/>
              </w:divBdr>
              <w:divsChild>
                <w:div w:id="1173302404">
                  <w:marLeft w:val="150"/>
                  <w:marRight w:val="150"/>
                  <w:marTop w:val="0"/>
                  <w:marBottom w:val="0"/>
                  <w:divBdr>
                    <w:top w:val="none" w:sz="0" w:space="0" w:color="auto"/>
                    <w:left w:val="none" w:sz="0" w:space="0" w:color="auto"/>
                    <w:bottom w:val="none" w:sz="0" w:space="0" w:color="auto"/>
                    <w:right w:val="none" w:sz="0" w:space="0" w:color="auto"/>
                  </w:divBdr>
                  <w:divsChild>
                    <w:div w:id="768697993">
                      <w:marLeft w:val="0"/>
                      <w:marRight w:val="0"/>
                      <w:marTop w:val="0"/>
                      <w:marBottom w:val="0"/>
                      <w:divBdr>
                        <w:top w:val="none" w:sz="0" w:space="0" w:color="auto"/>
                        <w:left w:val="none" w:sz="0" w:space="0" w:color="auto"/>
                        <w:bottom w:val="none" w:sz="0" w:space="0" w:color="auto"/>
                        <w:right w:val="none" w:sz="0" w:space="0" w:color="auto"/>
                      </w:divBdr>
                      <w:divsChild>
                        <w:div w:id="1332752078">
                          <w:marLeft w:val="0"/>
                          <w:marRight w:val="0"/>
                          <w:marTop w:val="0"/>
                          <w:marBottom w:val="0"/>
                          <w:divBdr>
                            <w:top w:val="none" w:sz="0" w:space="0" w:color="auto"/>
                            <w:left w:val="none" w:sz="0" w:space="0" w:color="auto"/>
                            <w:bottom w:val="none" w:sz="0" w:space="0" w:color="auto"/>
                            <w:right w:val="none" w:sz="0" w:space="0" w:color="auto"/>
                          </w:divBdr>
                          <w:divsChild>
                            <w:div w:id="1836415453">
                              <w:marLeft w:val="0"/>
                              <w:marRight w:val="0"/>
                              <w:marTop w:val="0"/>
                              <w:marBottom w:val="0"/>
                              <w:divBdr>
                                <w:top w:val="none" w:sz="0" w:space="0" w:color="auto"/>
                                <w:left w:val="none" w:sz="0" w:space="0" w:color="auto"/>
                                <w:bottom w:val="none" w:sz="0" w:space="0" w:color="auto"/>
                                <w:right w:val="none" w:sz="0" w:space="0" w:color="auto"/>
                              </w:divBdr>
                              <w:divsChild>
                                <w:div w:id="1555969931">
                                  <w:marLeft w:val="0"/>
                                  <w:marRight w:val="0"/>
                                  <w:marTop w:val="0"/>
                                  <w:marBottom w:val="0"/>
                                  <w:divBdr>
                                    <w:top w:val="none" w:sz="0" w:space="0" w:color="auto"/>
                                    <w:left w:val="none" w:sz="0" w:space="0" w:color="auto"/>
                                    <w:bottom w:val="none" w:sz="0" w:space="0" w:color="auto"/>
                                    <w:right w:val="none" w:sz="0" w:space="0" w:color="auto"/>
                                  </w:divBdr>
                                  <w:divsChild>
                                    <w:div w:id="847981543">
                                      <w:marLeft w:val="0"/>
                                      <w:marRight w:val="0"/>
                                      <w:marTop w:val="0"/>
                                      <w:marBottom w:val="0"/>
                                      <w:divBdr>
                                        <w:top w:val="none" w:sz="0" w:space="0" w:color="auto"/>
                                        <w:left w:val="none" w:sz="0" w:space="0" w:color="auto"/>
                                        <w:bottom w:val="none" w:sz="0" w:space="0" w:color="auto"/>
                                        <w:right w:val="none" w:sz="0" w:space="0" w:color="auto"/>
                                      </w:divBdr>
                                      <w:divsChild>
                                        <w:div w:id="1414889042">
                                          <w:marLeft w:val="0"/>
                                          <w:marRight w:val="0"/>
                                          <w:marTop w:val="0"/>
                                          <w:marBottom w:val="0"/>
                                          <w:divBdr>
                                            <w:top w:val="none" w:sz="0" w:space="0" w:color="auto"/>
                                            <w:left w:val="none" w:sz="0" w:space="0" w:color="auto"/>
                                            <w:bottom w:val="none" w:sz="0" w:space="0" w:color="auto"/>
                                            <w:right w:val="none" w:sz="0" w:space="0" w:color="auto"/>
                                          </w:divBdr>
                                          <w:divsChild>
                                            <w:div w:id="648285037">
                                              <w:marLeft w:val="0"/>
                                              <w:marRight w:val="0"/>
                                              <w:marTop w:val="0"/>
                                              <w:marBottom w:val="0"/>
                                              <w:divBdr>
                                                <w:top w:val="none" w:sz="0" w:space="0" w:color="auto"/>
                                                <w:left w:val="none" w:sz="0" w:space="0" w:color="auto"/>
                                                <w:bottom w:val="none" w:sz="0" w:space="0" w:color="auto"/>
                                                <w:right w:val="none" w:sz="0" w:space="0" w:color="auto"/>
                                              </w:divBdr>
                                              <w:divsChild>
                                                <w:div w:id="1939870319">
                                                  <w:marLeft w:val="0"/>
                                                  <w:marRight w:val="0"/>
                                                  <w:marTop w:val="0"/>
                                                  <w:marBottom w:val="0"/>
                                                  <w:divBdr>
                                                    <w:top w:val="none" w:sz="0" w:space="0" w:color="auto"/>
                                                    <w:left w:val="none" w:sz="0" w:space="0" w:color="auto"/>
                                                    <w:bottom w:val="none" w:sz="0" w:space="0" w:color="auto"/>
                                                    <w:right w:val="none" w:sz="0" w:space="0" w:color="auto"/>
                                                  </w:divBdr>
                                                  <w:divsChild>
                                                    <w:div w:id="182132321">
                                                      <w:marLeft w:val="0"/>
                                                      <w:marRight w:val="0"/>
                                                      <w:marTop w:val="0"/>
                                                      <w:marBottom w:val="0"/>
                                                      <w:divBdr>
                                                        <w:top w:val="none" w:sz="0" w:space="0" w:color="auto"/>
                                                        <w:left w:val="none" w:sz="0" w:space="0" w:color="auto"/>
                                                        <w:bottom w:val="none" w:sz="0" w:space="0" w:color="auto"/>
                                                        <w:right w:val="none" w:sz="0" w:space="0" w:color="auto"/>
                                                      </w:divBdr>
                                                      <w:divsChild>
                                                        <w:div w:id="364908509">
                                                          <w:marLeft w:val="0"/>
                                                          <w:marRight w:val="0"/>
                                                          <w:marTop w:val="0"/>
                                                          <w:marBottom w:val="150"/>
                                                          <w:divBdr>
                                                            <w:top w:val="none" w:sz="0" w:space="0" w:color="auto"/>
                                                            <w:left w:val="none" w:sz="0" w:space="0" w:color="auto"/>
                                                            <w:bottom w:val="none" w:sz="0" w:space="0" w:color="auto"/>
                                                            <w:right w:val="none" w:sz="0" w:space="0" w:color="auto"/>
                                                          </w:divBdr>
                                                          <w:divsChild>
                                                            <w:div w:id="710035241">
                                                              <w:marLeft w:val="0"/>
                                                              <w:marRight w:val="0"/>
                                                              <w:marTop w:val="0"/>
                                                              <w:marBottom w:val="0"/>
                                                              <w:divBdr>
                                                                <w:top w:val="none" w:sz="0" w:space="0" w:color="auto"/>
                                                                <w:left w:val="none" w:sz="0" w:space="0" w:color="auto"/>
                                                                <w:bottom w:val="none" w:sz="0" w:space="0" w:color="auto"/>
                                                                <w:right w:val="none" w:sz="0" w:space="0" w:color="auto"/>
                                                              </w:divBdr>
                                                              <w:divsChild>
                                                                <w:div w:id="1347830533">
                                                                  <w:marLeft w:val="0"/>
                                                                  <w:marRight w:val="0"/>
                                                                  <w:marTop w:val="0"/>
                                                                  <w:marBottom w:val="0"/>
                                                                  <w:divBdr>
                                                                    <w:top w:val="none" w:sz="0" w:space="0" w:color="auto"/>
                                                                    <w:left w:val="none" w:sz="0" w:space="0" w:color="auto"/>
                                                                    <w:bottom w:val="none" w:sz="0" w:space="0" w:color="auto"/>
                                                                    <w:right w:val="none" w:sz="0" w:space="0" w:color="auto"/>
                                                                  </w:divBdr>
                                                                  <w:divsChild>
                                                                    <w:div w:id="1393430498">
                                                                      <w:marLeft w:val="0"/>
                                                                      <w:marRight w:val="0"/>
                                                                      <w:marTop w:val="0"/>
                                                                      <w:marBottom w:val="0"/>
                                                                      <w:divBdr>
                                                                        <w:top w:val="none" w:sz="0" w:space="0" w:color="auto"/>
                                                                        <w:left w:val="none" w:sz="0" w:space="0" w:color="auto"/>
                                                                        <w:bottom w:val="none" w:sz="0" w:space="0" w:color="auto"/>
                                                                        <w:right w:val="none" w:sz="0" w:space="0" w:color="auto"/>
                                                                      </w:divBdr>
                                                                      <w:divsChild>
                                                                        <w:div w:id="32073654">
                                                                          <w:marLeft w:val="0"/>
                                                                          <w:marRight w:val="0"/>
                                                                          <w:marTop w:val="0"/>
                                                                          <w:marBottom w:val="0"/>
                                                                          <w:divBdr>
                                                                            <w:top w:val="none" w:sz="0" w:space="0" w:color="auto"/>
                                                                            <w:left w:val="none" w:sz="0" w:space="0" w:color="auto"/>
                                                                            <w:bottom w:val="none" w:sz="0" w:space="0" w:color="auto"/>
                                                                            <w:right w:val="none" w:sz="0" w:space="0" w:color="auto"/>
                                                                          </w:divBdr>
                                                                        </w:div>
                                                                        <w:div w:id="624849421">
                                                                          <w:marLeft w:val="0"/>
                                                                          <w:marRight w:val="0"/>
                                                                          <w:marTop w:val="0"/>
                                                                          <w:marBottom w:val="0"/>
                                                                          <w:divBdr>
                                                                            <w:top w:val="none" w:sz="0" w:space="0" w:color="auto"/>
                                                                            <w:left w:val="none" w:sz="0" w:space="0" w:color="auto"/>
                                                                            <w:bottom w:val="none" w:sz="0" w:space="0" w:color="auto"/>
                                                                            <w:right w:val="none" w:sz="0" w:space="0" w:color="auto"/>
                                                                          </w:divBdr>
                                                                        </w:div>
                                                                        <w:div w:id="179949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5152322">
      <w:bodyDiv w:val="1"/>
      <w:marLeft w:val="0"/>
      <w:marRight w:val="0"/>
      <w:marTop w:val="0"/>
      <w:marBottom w:val="0"/>
      <w:divBdr>
        <w:top w:val="none" w:sz="0" w:space="0" w:color="auto"/>
        <w:left w:val="none" w:sz="0" w:space="0" w:color="auto"/>
        <w:bottom w:val="none" w:sz="0" w:space="0" w:color="auto"/>
        <w:right w:val="none" w:sz="0" w:space="0" w:color="auto"/>
      </w:divBdr>
    </w:div>
    <w:div w:id="556085524">
      <w:bodyDiv w:val="1"/>
      <w:marLeft w:val="0"/>
      <w:marRight w:val="0"/>
      <w:marTop w:val="0"/>
      <w:marBottom w:val="0"/>
      <w:divBdr>
        <w:top w:val="none" w:sz="0" w:space="0" w:color="auto"/>
        <w:left w:val="none" w:sz="0" w:space="0" w:color="auto"/>
        <w:bottom w:val="none" w:sz="0" w:space="0" w:color="auto"/>
        <w:right w:val="none" w:sz="0" w:space="0" w:color="auto"/>
      </w:divBdr>
      <w:divsChild>
        <w:div w:id="1140271605">
          <w:marLeft w:val="0"/>
          <w:marRight w:val="0"/>
          <w:marTop w:val="0"/>
          <w:marBottom w:val="0"/>
          <w:divBdr>
            <w:top w:val="none" w:sz="0" w:space="0" w:color="auto"/>
            <w:left w:val="none" w:sz="0" w:space="0" w:color="auto"/>
            <w:bottom w:val="none" w:sz="0" w:space="0" w:color="auto"/>
            <w:right w:val="none" w:sz="0" w:space="0" w:color="auto"/>
          </w:divBdr>
          <w:divsChild>
            <w:div w:id="178664330">
              <w:marLeft w:val="0"/>
              <w:marRight w:val="0"/>
              <w:marTop w:val="0"/>
              <w:marBottom w:val="0"/>
              <w:divBdr>
                <w:top w:val="none" w:sz="0" w:space="0" w:color="auto"/>
                <w:left w:val="none" w:sz="0" w:space="0" w:color="auto"/>
                <w:bottom w:val="none" w:sz="0" w:space="0" w:color="auto"/>
                <w:right w:val="none" w:sz="0" w:space="0" w:color="auto"/>
              </w:divBdr>
              <w:divsChild>
                <w:div w:id="578633449">
                  <w:marLeft w:val="0"/>
                  <w:marRight w:val="0"/>
                  <w:marTop w:val="0"/>
                  <w:marBottom w:val="0"/>
                  <w:divBdr>
                    <w:top w:val="none" w:sz="0" w:space="0" w:color="auto"/>
                    <w:left w:val="none" w:sz="0" w:space="0" w:color="auto"/>
                    <w:bottom w:val="none" w:sz="0" w:space="0" w:color="auto"/>
                    <w:right w:val="none" w:sz="0" w:space="0" w:color="auto"/>
                  </w:divBdr>
                  <w:divsChild>
                    <w:div w:id="1042486678">
                      <w:marLeft w:val="0"/>
                      <w:marRight w:val="0"/>
                      <w:marTop w:val="0"/>
                      <w:marBottom w:val="0"/>
                      <w:divBdr>
                        <w:top w:val="none" w:sz="0" w:space="0" w:color="auto"/>
                        <w:left w:val="none" w:sz="0" w:space="0" w:color="auto"/>
                        <w:bottom w:val="none" w:sz="0" w:space="0" w:color="auto"/>
                        <w:right w:val="none" w:sz="0" w:space="0" w:color="auto"/>
                      </w:divBdr>
                      <w:divsChild>
                        <w:div w:id="107744178">
                          <w:marLeft w:val="0"/>
                          <w:marRight w:val="0"/>
                          <w:marTop w:val="0"/>
                          <w:marBottom w:val="0"/>
                          <w:divBdr>
                            <w:top w:val="none" w:sz="0" w:space="0" w:color="auto"/>
                            <w:left w:val="none" w:sz="0" w:space="0" w:color="auto"/>
                            <w:bottom w:val="none" w:sz="0" w:space="0" w:color="auto"/>
                            <w:right w:val="none" w:sz="0" w:space="0" w:color="auto"/>
                          </w:divBdr>
                          <w:divsChild>
                            <w:div w:id="872301990">
                              <w:marLeft w:val="-225"/>
                              <w:marRight w:val="-225"/>
                              <w:marTop w:val="0"/>
                              <w:marBottom w:val="0"/>
                              <w:divBdr>
                                <w:top w:val="none" w:sz="0" w:space="0" w:color="auto"/>
                                <w:left w:val="none" w:sz="0" w:space="0" w:color="auto"/>
                                <w:bottom w:val="none" w:sz="0" w:space="0" w:color="auto"/>
                                <w:right w:val="none" w:sz="0" w:space="0" w:color="auto"/>
                              </w:divBdr>
                              <w:divsChild>
                                <w:div w:id="1399595622">
                                  <w:marLeft w:val="0"/>
                                  <w:marRight w:val="0"/>
                                  <w:marTop w:val="0"/>
                                  <w:marBottom w:val="0"/>
                                  <w:divBdr>
                                    <w:top w:val="none" w:sz="0" w:space="0" w:color="auto"/>
                                    <w:left w:val="none" w:sz="0" w:space="0" w:color="auto"/>
                                    <w:bottom w:val="none" w:sz="0" w:space="0" w:color="auto"/>
                                    <w:right w:val="none" w:sz="0" w:space="0" w:color="auto"/>
                                  </w:divBdr>
                                  <w:divsChild>
                                    <w:div w:id="958413627">
                                      <w:marLeft w:val="0"/>
                                      <w:marRight w:val="0"/>
                                      <w:marTop w:val="0"/>
                                      <w:marBottom w:val="0"/>
                                      <w:divBdr>
                                        <w:top w:val="none" w:sz="0" w:space="0" w:color="auto"/>
                                        <w:left w:val="none" w:sz="0" w:space="0" w:color="auto"/>
                                        <w:bottom w:val="none" w:sz="0" w:space="0" w:color="auto"/>
                                        <w:right w:val="none" w:sz="0" w:space="0" w:color="auto"/>
                                      </w:divBdr>
                                      <w:divsChild>
                                        <w:div w:id="2105497160">
                                          <w:marLeft w:val="0"/>
                                          <w:marRight w:val="0"/>
                                          <w:marTop w:val="0"/>
                                          <w:marBottom w:val="0"/>
                                          <w:divBdr>
                                            <w:top w:val="none" w:sz="0" w:space="0" w:color="auto"/>
                                            <w:left w:val="none" w:sz="0" w:space="0" w:color="auto"/>
                                            <w:bottom w:val="none" w:sz="0" w:space="0" w:color="auto"/>
                                            <w:right w:val="none" w:sz="0" w:space="0" w:color="auto"/>
                                          </w:divBdr>
                                          <w:divsChild>
                                            <w:div w:id="1947423343">
                                              <w:marLeft w:val="0"/>
                                              <w:marRight w:val="0"/>
                                              <w:marTop w:val="0"/>
                                              <w:marBottom w:val="0"/>
                                              <w:divBdr>
                                                <w:top w:val="none" w:sz="0" w:space="0" w:color="auto"/>
                                                <w:left w:val="none" w:sz="0" w:space="0" w:color="auto"/>
                                                <w:bottom w:val="none" w:sz="0" w:space="0" w:color="auto"/>
                                                <w:right w:val="none" w:sz="0" w:space="0" w:color="auto"/>
                                              </w:divBdr>
                                              <w:divsChild>
                                                <w:div w:id="512720681">
                                                  <w:marLeft w:val="0"/>
                                                  <w:marRight w:val="0"/>
                                                  <w:marTop w:val="0"/>
                                                  <w:marBottom w:val="0"/>
                                                  <w:divBdr>
                                                    <w:top w:val="none" w:sz="0" w:space="0" w:color="auto"/>
                                                    <w:left w:val="none" w:sz="0" w:space="0" w:color="auto"/>
                                                    <w:bottom w:val="none" w:sz="0" w:space="0" w:color="auto"/>
                                                    <w:right w:val="none" w:sz="0" w:space="0" w:color="auto"/>
                                                  </w:divBdr>
                                                </w:div>
                                                <w:div w:id="195717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44355815">
      <w:bodyDiv w:val="1"/>
      <w:marLeft w:val="0"/>
      <w:marRight w:val="0"/>
      <w:marTop w:val="0"/>
      <w:marBottom w:val="0"/>
      <w:divBdr>
        <w:top w:val="none" w:sz="0" w:space="0" w:color="auto"/>
        <w:left w:val="none" w:sz="0" w:space="0" w:color="auto"/>
        <w:bottom w:val="none" w:sz="0" w:space="0" w:color="auto"/>
        <w:right w:val="none" w:sz="0" w:space="0" w:color="auto"/>
      </w:divBdr>
    </w:div>
    <w:div w:id="675419061">
      <w:bodyDiv w:val="1"/>
      <w:marLeft w:val="0"/>
      <w:marRight w:val="0"/>
      <w:marTop w:val="0"/>
      <w:marBottom w:val="0"/>
      <w:divBdr>
        <w:top w:val="none" w:sz="0" w:space="0" w:color="auto"/>
        <w:left w:val="none" w:sz="0" w:space="0" w:color="auto"/>
        <w:bottom w:val="none" w:sz="0" w:space="0" w:color="auto"/>
        <w:right w:val="none" w:sz="0" w:space="0" w:color="auto"/>
      </w:divBdr>
    </w:div>
    <w:div w:id="856701007">
      <w:bodyDiv w:val="1"/>
      <w:marLeft w:val="0"/>
      <w:marRight w:val="0"/>
      <w:marTop w:val="0"/>
      <w:marBottom w:val="0"/>
      <w:divBdr>
        <w:top w:val="none" w:sz="0" w:space="0" w:color="auto"/>
        <w:left w:val="none" w:sz="0" w:space="0" w:color="auto"/>
        <w:bottom w:val="none" w:sz="0" w:space="0" w:color="auto"/>
        <w:right w:val="none" w:sz="0" w:space="0" w:color="auto"/>
      </w:divBdr>
    </w:div>
    <w:div w:id="1148860145">
      <w:bodyDiv w:val="1"/>
      <w:marLeft w:val="0"/>
      <w:marRight w:val="0"/>
      <w:marTop w:val="0"/>
      <w:marBottom w:val="0"/>
      <w:divBdr>
        <w:top w:val="none" w:sz="0" w:space="0" w:color="auto"/>
        <w:left w:val="none" w:sz="0" w:space="0" w:color="auto"/>
        <w:bottom w:val="none" w:sz="0" w:space="0" w:color="auto"/>
        <w:right w:val="none" w:sz="0" w:space="0" w:color="auto"/>
      </w:divBdr>
    </w:div>
    <w:div w:id="1181817759">
      <w:bodyDiv w:val="1"/>
      <w:marLeft w:val="0"/>
      <w:marRight w:val="0"/>
      <w:marTop w:val="0"/>
      <w:marBottom w:val="0"/>
      <w:divBdr>
        <w:top w:val="none" w:sz="0" w:space="0" w:color="auto"/>
        <w:left w:val="none" w:sz="0" w:space="0" w:color="auto"/>
        <w:bottom w:val="none" w:sz="0" w:space="0" w:color="auto"/>
        <w:right w:val="none" w:sz="0" w:space="0" w:color="auto"/>
      </w:divBdr>
      <w:divsChild>
        <w:div w:id="357780203">
          <w:marLeft w:val="0"/>
          <w:marRight w:val="0"/>
          <w:marTop w:val="0"/>
          <w:marBottom w:val="0"/>
          <w:divBdr>
            <w:top w:val="none" w:sz="0" w:space="0" w:color="auto"/>
            <w:left w:val="none" w:sz="0" w:space="0" w:color="auto"/>
            <w:bottom w:val="none" w:sz="0" w:space="0" w:color="auto"/>
            <w:right w:val="none" w:sz="0" w:space="0" w:color="auto"/>
          </w:divBdr>
          <w:divsChild>
            <w:div w:id="325981136">
              <w:marLeft w:val="0"/>
              <w:marRight w:val="0"/>
              <w:marTop w:val="0"/>
              <w:marBottom w:val="0"/>
              <w:divBdr>
                <w:top w:val="none" w:sz="0" w:space="0" w:color="auto"/>
                <w:left w:val="none" w:sz="0" w:space="0" w:color="auto"/>
                <w:bottom w:val="none" w:sz="0" w:space="0" w:color="auto"/>
                <w:right w:val="none" w:sz="0" w:space="0" w:color="auto"/>
              </w:divBdr>
              <w:divsChild>
                <w:div w:id="408698014">
                  <w:marLeft w:val="0"/>
                  <w:marRight w:val="0"/>
                  <w:marTop w:val="0"/>
                  <w:marBottom w:val="0"/>
                  <w:divBdr>
                    <w:top w:val="none" w:sz="0" w:space="0" w:color="auto"/>
                    <w:left w:val="none" w:sz="0" w:space="0" w:color="auto"/>
                    <w:bottom w:val="none" w:sz="0" w:space="0" w:color="auto"/>
                    <w:right w:val="none" w:sz="0" w:space="0" w:color="auto"/>
                  </w:divBdr>
                  <w:divsChild>
                    <w:div w:id="1692144462">
                      <w:marLeft w:val="0"/>
                      <w:marRight w:val="0"/>
                      <w:marTop w:val="0"/>
                      <w:marBottom w:val="0"/>
                      <w:divBdr>
                        <w:top w:val="none" w:sz="0" w:space="0" w:color="auto"/>
                        <w:left w:val="none" w:sz="0" w:space="0" w:color="auto"/>
                        <w:bottom w:val="none" w:sz="0" w:space="0" w:color="auto"/>
                        <w:right w:val="none" w:sz="0" w:space="0" w:color="auto"/>
                      </w:divBdr>
                      <w:divsChild>
                        <w:div w:id="55787851">
                          <w:marLeft w:val="0"/>
                          <w:marRight w:val="0"/>
                          <w:marTop w:val="0"/>
                          <w:marBottom w:val="0"/>
                          <w:divBdr>
                            <w:top w:val="none" w:sz="0" w:space="0" w:color="auto"/>
                            <w:left w:val="none" w:sz="0" w:space="0" w:color="auto"/>
                            <w:bottom w:val="none" w:sz="0" w:space="0" w:color="auto"/>
                            <w:right w:val="none" w:sz="0" w:space="0" w:color="auto"/>
                          </w:divBdr>
                          <w:divsChild>
                            <w:div w:id="1566646815">
                              <w:marLeft w:val="0"/>
                              <w:marRight w:val="0"/>
                              <w:marTop w:val="0"/>
                              <w:marBottom w:val="0"/>
                              <w:divBdr>
                                <w:top w:val="none" w:sz="0" w:space="0" w:color="auto"/>
                                <w:left w:val="none" w:sz="0" w:space="0" w:color="auto"/>
                                <w:bottom w:val="single" w:sz="6" w:space="0" w:color="auto"/>
                                <w:right w:val="none" w:sz="0" w:space="0" w:color="auto"/>
                              </w:divBdr>
                              <w:divsChild>
                                <w:div w:id="62143838">
                                  <w:marLeft w:val="0"/>
                                  <w:marRight w:val="0"/>
                                  <w:marTop w:val="0"/>
                                  <w:marBottom w:val="0"/>
                                  <w:divBdr>
                                    <w:top w:val="none" w:sz="0" w:space="0" w:color="auto"/>
                                    <w:left w:val="none" w:sz="0" w:space="0" w:color="auto"/>
                                    <w:bottom w:val="none" w:sz="0" w:space="0" w:color="auto"/>
                                    <w:right w:val="none" w:sz="0" w:space="0" w:color="auto"/>
                                  </w:divBdr>
                                  <w:divsChild>
                                    <w:div w:id="1189638292">
                                      <w:marLeft w:val="0"/>
                                      <w:marRight w:val="0"/>
                                      <w:marTop w:val="0"/>
                                      <w:marBottom w:val="0"/>
                                      <w:divBdr>
                                        <w:top w:val="none" w:sz="0" w:space="0" w:color="auto"/>
                                        <w:left w:val="none" w:sz="0" w:space="0" w:color="auto"/>
                                        <w:bottom w:val="none" w:sz="0" w:space="0" w:color="auto"/>
                                        <w:right w:val="none" w:sz="0" w:space="0" w:color="auto"/>
                                      </w:divBdr>
                                      <w:divsChild>
                                        <w:div w:id="1009218977">
                                          <w:marLeft w:val="0"/>
                                          <w:marRight w:val="0"/>
                                          <w:marTop w:val="0"/>
                                          <w:marBottom w:val="0"/>
                                          <w:divBdr>
                                            <w:top w:val="none" w:sz="0" w:space="0" w:color="auto"/>
                                            <w:left w:val="none" w:sz="0" w:space="0" w:color="auto"/>
                                            <w:bottom w:val="none" w:sz="0" w:space="0" w:color="auto"/>
                                            <w:right w:val="none" w:sz="0" w:space="0" w:color="auto"/>
                                          </w:divBdr>
                                        </w:div>
                                        <w:div w:id="139889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5166053">
      <w:bodyDiv w:val="1"/>
      <w:marLeft w:val="0"/>
      <w:marRight w:val="0"/>
      <w:marTop w:val="0"/>
      <w:marBottom w:val="0"/>
      <w:divBdr>
        <w:top w:val="none" w:sz="0" w:space="0" w:color="auto"/>
        <w:left w:val="none" w:sz="0" w:space="0" w:color="auto"/>
        <w:bottom w:val="none" w:sz="0" w:space="0" w:color="auto"/>
        <w:right w:val="none" w:sz="0" w:space="0" w:color="auto"/>
      </w:divBdr>
      <w:divsChild>
        <w:div w:id="171603104">
          <w:marLeft w:val="0"/>
          <w:marRight w:val="0"/>
          <w:marTop w:val="0"/>
          <w:marBottom w:val="0"/>
          <w:divBdr>
            <w:top w:val="none" w:sz="0" w:space="0" w:color="auto"/>
            <w:left w:val="none" w:sz="0" w:space="0" w:color="auto"/>
            <w:bottom w:val="none" w:sz="0" w:space="0" w:color="auto"/>
            <w:right w:val="none" w:sz="0" w:space="0" w:color="auto"/>
          </w:divBdr>
          <w:divsChild>
            <w:div w:id="526136197">
              <w:marLeft w:val="0"/>
              <w:marRight w:val="0"/>
              <w:marTop w:val="0"/>
              <w:marBottom w:val="0"/>
              <w:divBdr>
                <w:top w:val="none" w:sz="0" w:space="0" w:color="auto"/>
                <w:left w:val="none" w:sz="0" w:space="0" w:color="auto"/>
                <w:bottom w:val="none" w:sz="0" w:space="0" w:color="auto"/>
                <w:right w:val="none" w:sz="0" w:space="0" w:color="auto"/>
              </w:divBdr>
              <w:divsChild>
                <w:div w:id="1720278036">
                  <w:marLeft w:val="0"/>
                  <w:marRight w:val="0"/>
                  <w:marTop w:val="0"/>
                  <w:marBottom w:val="0"/>
                  <w:divBdr>
                    <w:top w:val="none" w:sz="0" w:space="0" w:color="auto"/>
                    <w:left w:val="none" w:sz="0" w:space="0" w:color="auto"/>
                    <w:bottom w:val="none" w:sz="0" w:space="0" w:color="auto"/>
                    <w:right w:val="none" w:sz="0" w:space="0" w:color="auto"/>
                  </w:divBdr>
                  <w:divsChild>
                    <w:div w:id="2078506936">
                      <w:marLeft w:val="0"/>
                      <w:marRight w:val="0"/>
                      <w:marTop w:val="0"/>
                      <w:marBottom w:val="0"/>
                      <w:divBdr>
                        <w:top w:val="none" w:sz="0" w:space="0" w:color="auto"/>
                        <w:left w:val="none" w:sz="0" w:space="0" w:color="auto"/>
                        <w:bottom w:val="none" w:sz="0" w:space="0" w:color="auto"/>
                        <w:right w:val="none" w:sz="0" w:space="0" w:color="auto"/>
                      </w:divBdr>
                      <w:divsChild>
                        <w:div w:id="1742606267">
                          <w:marLeft w:val="0"/>
                          <w:marRight w:val="0"/>
                          <w:marTop w:val="0"/>
                          <w:marBottom w:val="0"/>
                          <w:divBdr>
                            <w:top w:val="none" w:sz="0" w:space="0" w:color="auto"/>
                            <w:left w:val="none" w:sz="0" w:space="0" w:color="auto"/>
                            <w:bottom w:val="none" w:sz="0" w:space="0" w:color="auto"/>
                            <w:right w:val="none" w:sz="0" w:space="0" w:color="auto"/>
                          </w:divBdr>
                          <w:divsChild>
                            <w:div w:id="1565991497">
                              <w:marLeft w:val="0"/>
                              <w:marRight w:val="0"/>
                              <w:marTop w:val="0"/>
                              <w:marBottom w:val="0"/>
                              <w:divBdr>
                                <w:top w:val="none" w:sz="0" w:space="0" w:color="auto"/>
                                <w:left w:val="none" w:sz="0" w:space="0" w:color="auto"/>
                                <w:bottom w:val="none" w:sz="0" w:space="0" w:color="auto"/>
                                <w:right w:val="none" w:sz="0" w:space="0" w:color="auto"/>
                              </w:divBdr>
                              <w:divsChild>
                                <w:div w:id="161437377">
                                  <w:marLeft w:val="-225"/>
                                  <w:marRight w:val="-225"/>
                                  <w:marTop w:val="0"/>
                                  <w:marBottom w:val="0"/>
                                  <w:divBdr>
                                    <w:top w:val="none" w:sz="0" w:space="0" w:color="auto"/>
                                    <w:left w:val="none" w:sz="0" w:space="0" w:color="auto"/>
                                    <w:bottom w:val="none" w:sz="0" w:space="0" w:color="auto"/>
                                    <w:right w:val="none" w:sz="0" w:space="0" w:color="auto"/>
                                  </w:divBdr>
                                  <w:divsChild>
                                    <w:div w:id="1396392568">
                                      <w:marLeft w:val="0"/>
                                      <w:marRight w:val="0"/>
                                      <w:marTop w:val="0"/>
                                      <w:marBottom w:val="0"/>
                                      <w:divBdr>
                                        <w:top w:val="none" w:sz="0" w:space="0" w:color="auto"/>
                                        <w:left w:val="none" w:sz="0" w:space="0" w:color="auto"/>
                                        <w:bottom w:val="none" w:sz="0" w:space="0" w:color="auto"/>
                                        <w:right w:val="none" w:sz="0" w:space="0" w:color="auto"/>
                                      </w:divBdr>
                                      <w:divsChild>
                                        <w:div w:id="1892225431">
                                          <w:marLeft w:val="0"/>
                                          <w:marRight w:val="0"/>
                                          <w:marTop w:val="0"/>
                                          <w:marBottom w:val="0"/>
                                          <w:divBdr>
                                            <w:top w:val="none" w:sz="0" w:space="0" w:color="auto"/>
                                            <w:left w:val="none" w:sz="0" w:space="0" w:color="auto"/>
                                            <w:bottom w:val="none" w:sz="0" w:space="0" w:color="auto"/>
                                            <w:right w:val="none" w:sz="0" w:space="0" w:color="auto"/>
                                          </w:divBdr>
                                          <w:divsChild>
                                            <w:div w:id="1713193538">
                                              <w:marLeft w:val="-225"/>
                                              <w:marRight w:val="-225"/>
                                              <w:marTop w:val="0"/>
                                              <w:marBottom w:val="0"/>
                                              <w:divBdr>
                                                <w:top w:val="none" w:sz="0" w:space="0" w:color="auto"/>
                                                <w:left w:val="none" w:sz="0" w:space="0" w:color="auto"/>
                                                <w:bottom w:val="none" w:sz="0" w:space="0" w:color="auto"/>
                                                <w:right w:val="none" w:sz="0" w:space="0" w:color="auto"/>
                                              </w:divBdr>
                                              <w:divsChild>
                                                <w:div w:id="1239754577">
                                                  <w:marLeft w:val="0"/>
                                                  <w:marRight w:val="0"/>
                                                  <w:marTop w:val="0"/>
                                                  <w:marBottom w:val="0"/>
                                                  <w:divBdr>
                                                    <w:top w:val="none" w:sz="0" w:space="0" w:color="auto"/>
                                                    <w:left w:val="none" w:sz="0" w:space="0" w:color="auto"/>
                                                    <w:bottom w:val="none" w:sz="0" w:space="0" w:color="auto"/>
                                                    <w:right w:val="none" w:sz="0" w:space="0" w:color="auto"/>
                                                  </w:divBdr>
                                                  <w:divsChild>
                                                    <w:div w:id="1490748355">
                                                      <w:marLeft w:val="0"/>
                                                      <w:marRight w:val="0"/>
                                                      <w:marTop w:val="0"/>
                                                      <w:marBottom w:val="0"/>
                                                      <w:divBdr>
                                                        <w:top w:val="none" w:sz="0" w:space="0" w:color="auto"/>
                                                        <w:left w:val="none" w:sz="0" w:space="0" w:color="auto"/>
                                                        <w:bottom w:val="none" w:sz="0" w:space="0" w:color="auto"/>
                                                        <w:right w:val="none" w:sz="0" w:space="0" w:color="auto"/>
                                                      </w:divBdr>
                                                      <w:divsChild>
                                                        <w:div w:id="2084906162">
                                                          <w:marLeft w:val="0"/>
                                                          <w:marRight w:val="0"/>
                                                          <w:marTop w:val="0"/>
                                                          <w:marBottom w:val="0"/>
                                                          <w:divBdr>
                                                            <w:top w:val="none" w:sz="0" w:space="0" w:color="auto"/>
                                                            <w:left w:val="none" w:sz="0" w:space="0" w:color="auto"/>
                                                            <w:bottom w:val="none" w:sz="0" w:space="0" w:color="auto"/>
                                                            <w:right w:val="none" w:sz="0" w:space="0" w:color="auto"/>
                                                          </w:divBdr>
                                                          <w:divsChild>
                                                            <w:div w:id="764031893">
                                                              <w:marLeft w:val="0"/>
                                                              <w:marRight w:val="0"/>
                                                              <w:marTop w:val="0"/>
                                                              <w:marBottom w:val="0"/>
                                                              <w:divBdr>
                                                                <w:top w:val="none" w:sz="0" w:space="0" w:color="auto"/>
                                                                <w:left w:val="none" w:sz="0" w:space="0" w:color="auto"/>
                                                                <w:bottom w:val="none" w:sz="0" w:space="0" w:color="auto"/>
                                                                <w:right w:val="none" w:sz="0" w:space="0" w:color="auto"/>
                                                              </w:divBdr>
                                                              <w:divsChild>
                                                                <w:div w:id="879171797">
                                                                  <w:marLeft w:val="0"/>
                                                                  <w:marRight w:val="0"/>
                                                                  <w:marTop w:val="0"/>
                                                                  <w:marBottom w:val="0"/>
                                                                  <w:divBdr>
                                                                    <w:top w:val="none" w:sz="0" w:space="0" w:color="auto"/>
                                                                    <w:left w:val="none" w:sz="0" w:space="0" w:color="auto"/>
                                                                    <w:bottom w:val="none" w:sz="0" w:space="0" w:color="auto"/>
                                                                    <w:right w:val="none" w:sz="0" w:space="0" w:color="auto"/>
                                                                  </w:divBdr>
                                                                  <w:divsChild>
                                                                    <w:div w:id="1645816740">
                                                                      <w:marLeft w:val="0"/>
                                                                      <w:marRight w:val="0"/>
                                                                      <w:marTop w:val="0"/>
                                                                      <w:marBottom w:val="0"/>
                                                                      <w:divBdr>
                                                                        <w:top w:val="none" w:sz="0" w:space="0" w:color="auto"/>
                                                                        <w:left w:val="none" w:sz="0" w:space="0" w:color="auto"/>
                                                                        <w:bottom w:val="none" w:sz="0" w:space="0" w:color="auto"/>
                                                                        <w:right w:val="none" w:sz="0" w:space="0" w:color="auto"/>
                                                                      </w:divBdr>
                                                                      <w:divsChild>
                                                                        <w:div w:id="63571172">
                                                                          <w:marLeft w:val="0"/>
                                                                          <w:marRight w:val="0"/>
                                                                          <w:marTop w:val="0"/>
                                                                          <w:marBottom w:val="0"/>
                                                                          <w:divBdr>
                                                                            <w:top w:val="none" w:sz="0" w:space="0" w:color="auto"/>
                                                                            <w:left w:val="none" w:sz="0" w:space="0" w:color="auto"/>
                                                                            <w:bottom w:val="none" w:sz="0" w:space="0" w:color="auto"/>
                                                                            <w:right w:val="none" w:sz="0" w:space="0" w:color="auto"/>
                                                                          </w:divBdr>
                                                                          <w:divsChild>
                                                                            <w:div w:id="1799108699">
                                                                              <w:marLeft w:val="0"/>
                                                                              <w:marRight w:val="0"/>
                                                                              <w:marTop w:val="0"/>
                                                                              <w:marBottom w:val="0"/>
                                                                              <w:divBdr>
                                                                                <w:top w:val="none" w:sz="0" w:space="0" w:color="auto"/>
                                                                                <w:left w:val="none" w:sz="0" w:space="0" w:color="auto"/>
                                                                                <w:bottom w:val="none" w:sz="0" w:space="0" w:color="auto"/>
                                                                                <w:right w:val="none" w:sz="0" w:space="0" w:color="auto"/>
                                                                              </w:divBdr>
                                                                            </w:div>
                                                                          </w:divsChild>
                                                                        </w:div>
                                                                        <w:div w:id="1040547524">
                                                                          <w:marLeft w:val="0"/>
                                                                          <w:marRight w:val="0"/>
                                                                          <w:marTop w:val="0"/>
                                                                          <w:marBottom w:val="0"/>
                                                                          <w:divBdr>
                                                                            <w:top w:val="none" w:sz="0" w:space="0" w:color="auto"/>
                                                                            <w:left w:val="none" w:sz="0" w:space="0" w:color="auto"/>
                                                                            <w:bottom w:val="none" w:sz="0" w:space="0" w:color="auto"/>
                                                                            <w:right w:val="none" w:sz="0" w:space="0" w:color="auto"/>
                                                                          </w:divBdr>
                                                                          <w:divsChild>
                                                                            <w:div w:id="1984307000">
                                                                              <w:marLeft w:val="0"/>
                                                                              <w:marRight w:val="0"/>
                                                                              <w:marTop w:val="0"/>
                                                                              <w:marBottom w:val="0"/>
                                                                              <w:divBdr>
                                                                                <w:top w:val="none" w:sz="0" w:space="0" w:color="auto"/>
                                                                                <w:left w:val="none" w:sz="0" w:space="0" w:color="auto"/>
                                                                                <w:bottom w:val="none" w:sz="0" w:space="0" w:color="auto"/>
                                                                                <w:right w:val="none" w:sz="0" w:space="0" w:color="auto"/>
                                                                              </w:divBdr>
                                                                            </w:div>
                                                                          </w:divsChild>
                                                                        </w:div>
                                                                        <w:div w:id="1484397176">
                                                                          <w:marLeft w:val="0"/>
                                                                          <w:marRight w:val="0"/>
                                                                          <w:marTop w:val="0"/>
                                                                          <w:marBottom w:val="0"/>
                                                                          <w:divBdr>
                                                                            <w:top w:val="none" w:sz="0" w:space="0" w:color="auto"/>
                                                                            <w:left w:val="none" w:sz="0" w:space="0" w:color="auto"/>
                                                                            <w:bottom w:val="none" w:sz="0" w:space="0" w:color="auto"/>
                                                                            <w:right w:val="none" w:sz="0" w:space="0" w:color="auto"/>
                                                                          </w:divBdr>
                                                                          <w:divsChild>
                                                                            <w:div w:id="60130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314590">
      <w:bodyDiv w:val="1"/>
      <w:marLeft w:val="0"/>
      <w:marRight w:val="0"/>
      <w:marTop w:val="0"/>
      <w:marBottom w:val="0"/>
      <w:divBdr>
        <w:top w:val="none" w:sz="0" w:space="0" w:color="auto"/>
        <w:left w:val="none" w:sz="0" w:space="0" w:color="auto"/>
        <w:bottom w:val="none" w:sz="0" w:space="0" w:color="auto"/>
        <w:right w:val="none" w:sz="0" w:space="0" w:color="auto"/>
      </w:divBdr>
      <w:divsChild>
        <w:div w:id="638192135">
          <w:marLeft w:val="0"/>
          <w:marRight w:val="1"/>
          <w:marTop w:val="0"/>
          <w:marBottom w:val="0"/>
          <w:divBdr>
            <w:top w:val="none" w:sz="0" w:space="0" w:color="auto"/>
            <w:left w:val="none" w:sz="0" w:space="0" w:color="auto"/>
            <w:bottom w:val="none" w:sz="0" w:space="0" w:color="auto"/>
            <w:right w:val="none" w:sz="0" w:space="0" w:color="auto"/>
          </w:divBdr>
          <w:divsChild>
            <w:div w:id="1256204862">
              <w:marLeft w:val="0"/>
              <w:marRight w:val="0"/>
              <w:marTop w:val="0"/>
              <w:marBottom w:val="0"/>
              <w:divBdr>
                <w:top w:val="none" w:sz="0" w:space="0" w:color="auto"/>
                <w:left w:val="none" w:sz="0" w:space="0" w:color="auto"/>
                <w:bottom w:val="none" w:sz="0" w:space="0" w:color="auto"/>
                <w:right w:val="none" w:sz="0" w:space="0" w:color="auto"/>
              </w:divBdr>
              <w:divsChild>
                <w:div w:id="943347593">
                  <w:marLeft w:val="0"/>
                  <w:marRight w:val="1"/>
                  <w:marTop w:val="0"/>
                  <w:marBottom w:val="0"/>
                  <w:divBdr>
                    <w:top w:val="none" w:sz="0" w:space="0" w:color="auto"/>
                    <w:left w:val="none" w:sz="0" w:space="0" w:color="auto"/>
                    <w:bottom w:val="none" w:sz="0" w:space="0" w:color="auto"/>
                    <w:right w:val="none" w:sz="0" w:space="0" w:color="auto"/>
                  </w:divBdr>
                  <w:divsChild>
                    <w:div w:id="685249662">
                      <w:marLeft w:val="0"/>
                      <w:marRight w:val="0"/>
                      <w:marTop w:val="0"/>
                      <w:marBottom w:val="0"/>
                      <w:divBdr>
                        <w:top w:val="none" w:sz="0" w:space="0" w:color="auto"/>
                        <w:left w:val="none" w:sz="0" w:space="0" w:color="auto"/>
                        <w:bottom w:val="none" w:sz="0" w:space="0" w:color="auto"/>
                        <w:right w:val="none" w:sz="0" w:space="0" w:color="auto"/>
                      </w:divBdr>
                      <w:divsChild>
                        <w:div w:id="813333630">
                          <w:marLeft w:val="0"/>
                          <w:marRight w:val="0"/>
                          <w:marTop w:val="0"/>
                          <w:marBottom w:val="0"/>
                          <w:divBdr>
                            <w:top w:val="none" w:sz="0" w:space="0" w:color="auto"/>
                            <w:left w:val="none" w:sz="0" w:space="0" w:color="auto"/>
                            <w:bottom w:val="none" w:sz="0" w:space="0" w:color="auto"/>
                            <w:right w:val="none" w:sz="0" w:space="0" w:color="auto"/>
                          </w:divBdr>
                          <w:divsChild>
                            <w:div w:id="906381515">
                              <w:marLeft w:val="0"/>
                              <w:marRight w:val="0"/>
                              <w:marTop w:val="120"/>
                              <w:marBottom w:val="360"/>
                              <w:divBdr>
                                <w:top w:val="none" w:sz="0" w:space="0" w:color="auto"/>
                                <w:left w:val="none" w:sz="0" w:space="0" w:color="auto"/>
                                <w:bottom w:val="none" w:sz="0" w:space="0" w:color="auto"/>
                                <w:right w:val="none" w:sz="0" w:space="0" w:color="auto"/>
                              </w:divBdr>
                              <w:divsChild>
                                <w:div w:id="1870214896">
                                  <w:marLeft w:val="0"/>
                                  <w:marRight w:val="0"/>
                                  <w:marTop w:val="0"/>
                                  <w:marBottom w:val="0"/>
                                  <w:divBdr>
                                    <w:top w:val="none" w:sz="0" w:space="0" w:color="auto"/>
                                    <w:left w:val="none" w:sz="0" w:space="0" w:color="auto"/>
                                    <w:bottom w:val="none" w:sz="0" w:space="0" w:color="auto"/>
                                    <w:right w:val="none" w:sz="0" w:space="0" w:color="auto"/>
                                  </w:divBdr>
                                </w:div>
                                <w:div w:id="210714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119592">
                          <w:marLeft w:val="0"/>
                          <w:marRight w:val="0"/>
                          <w:marTop w:val="0"/>
                          <w:marBottom w:val="0"/>
                          <w:divBdr>
                            <w:top w:val="none" w:sz="0" w:space="0" w:color="auto"/>
                            <w:left w:val="none" w:sz="0" w:space="0" w:color="auto"/>
                            <w:bottom w:val="none" w:sz="0" w:space="0" w:color="auto"/>
                            <w:right w:val="none" w:sz="0" w:space="0" w:color="auto"/>
                          </w:divBdr>
                          <w:divsChild>
                            <w:div w:id="143374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6560594">
      <w:bodyDiv w:val="1"/>
      <w:marLeft w:val="0"/>
      <w:marRight w:val="0"/>
      <w:marTop w:val="0"/>
      <w:marBottom w:val="0"/>
      <w:divBdr>
        <w:top w:val="none" w:sz="0" w:space="0" w:color="auto"/>
        <w:left w:val="none" w:sz="0" w:space="0" w:color="auto"/>
        <w:bottom w:val="none" w:sz="0" w:space="0" w:color="auto"/>
        <w:right w:val="none" w:sz="0" w:space="0" w:color="auto"/>
      </w:divBdr>
    </w:div>
    <w:div w:id="1441222130">
      <w:bodyDiv w:val="1"/>
      <w:marLeft w:val="0"/>
      <w:marRight w:val="0"/>
      <w:marTop w:val="0"/>
      <w:marBottom w:val="0"/>
      <w:divBdr>
        <w:top w:val="none" w:sz="0" w:space="0" w:color="auto"/>
        <w:left w:val="none" w:sz="0" w:space="0" w:color="auto"/>
        <w:bottom w:val="none" w:sz="0" w:space="0" w:color="auto"/>
        <w:right w:val="none" w:sz="0" w:space="0" w:color="auto"/>
      </w:divBdr>
      <w:divsChild>
        <w:div w:id="1002392440">
          <w:marLeft w:val="0"/>
          <w:marRight w:val="0"/>
          <w:marTop w:val="0"/>
          <w:marBottom w:val="0"/>
          <w:divBdr>
            <w:top w:val="none" w:sz="0" w:space="0" w:color="auto"/>
            <w:left w:val="none" w:sz="0" w:space="0" w:color="auto"/>
            <w:bottom w:val="none" w:sz="0" w:space="0" w:color="auto"/>
            <w:right w:val="none" w:sz="0" w:space="0" w:color="auto"/>
          </w:divBdr>
          <w:divsChild>
            <w:div w:id="1934124604">
              <w:marLeft w:val="0"/>
              <w:marRight w:val="0"/>
              <w:marTop w:val="0"/>
              <w:marBottom w:val="0"/>
              <w:divBdr>
                <w:top w:val="none" w:sz="0" w:space="0" w:color="auto"/>
                <w:left w:val="none" w:sz="0" w:space="0" w:color="auto"/>
                <w:bottom w:val="none" w:sz="0" w:space="0" w:color="auto"/>
                <w:right w:val="none" w:sz="0" w:space="0" w:color="auto"/>
              </w:divBdr>
              <w:divsChild>
                <w:div w:id="985353214">
                  <w:marLeft w:val="0"/>
                  <w:marRight w:val="0"/>
                  <w:marTop w:val="0"/>
                  <w:marBottom w:val="0"/>
                  <w:divBdr>
                    <w:top w:val="none" w:sz="0" w:space="0" w:color="auto"/>
                    <w:left w:val="none" w:sz="0" w:space="0" w:color="auto"/>
                    <w:bottom w:val="none" w:sz="0" w:space="0" w:color="auto"/>
                    <w:right w:val="none" w:sz="0" w:space="0" w:color="auto"/>
                  </w:divBdr>
                  <w:divsChild>
                    <w:div w:id="1828011167">
                      <w:marLeft w:val="0"/>
                      <w:marRight w:val="0"/>
                      <w:marTop w:val="0"/>
                      <w:marBottom w:val="0"/>
                      <w:divBdr>
                        <w:top w:val="none" w:sz="0" w:space="0" w:color="auto"/>
                        <w:left w:val="none" w:sz="0" w:space="0" w:color="auto"/>
                        <w:bottom w:val="none" w:sz="0" w:space="0" w:color="auto"/>
                        <w:right w:val="none" w:sz="0" w:space="0" w:color="auto"/>
                      </w:divBdr>
                      <w:divsChild>
                        <w:div w:id="2130585439">
                          <w:marLeft w:val="0"/>
                          <w:marRight w:val="0"/>
                          <w:marTop w:val="0"/>
                          <w:marBottom w:val="0"/>
                          <w:divBdr>
                            <w:top w:val="none" w:sz="0" w:space="0" w:color="auto"/>
                            <w:left w:val="none" w:sz="0" w:space="0" w:color="auto"/>
                            <w:bottom w:val="none" w:sz="0" w:space="0" w:color="auto"/>
                            <w:right w:val="none" w:sz="0" w:space="0" w:color="auto"/>
                          </w:divBdr>
                          <w:divsChild>
                            <w:div w:id="553156370">
                              <w:marLeft w:val="0"/>
                              <w:marRight w:val="0"/>
                              <w:marTop w:val="0"/>
                              <w:marBottom w:val="0"/>
                              <w:divBdr>
                                <w:top w:val="none" w:sz="0" w:space="0" w:color="auto"/>
                                <w:left w:val="none" w:sz="0" w:space="0" w:color="auto"/>
                                <w:bottom w:val="none" w:sz="0" w:space="0" w:color="auto"/>
                                <w:right w:val="none" w:sz="0" w:space="0" w:color="auto"/>
                              </w:divBdr>
                              <w:divsChild>
                                <w:div w:id="347099346">
                                  <w:marLeft w:val="0"/>
                                  <w:marRight w:val="0"/>
                                  <w:marTop w:val="0"/>
                                  <w:marBottom w:val="0"/>
                                  <w:divBdr>
                                    <w:top w:val="none" w:sz="0" w:space="0" w:color="auto"/>
                                    <w:left w:val="none" w:sz="0" w:space="0" w:color="auto"/>
                                    <w:bottom w:val="none" w:sz="0" w:space="0" w:color="auto"/>
                                    <w:right w:val="none" w:sz="0" w:space="0" w:color="auto"/>
                                  </w:divBdr>
                                  <w:divsChild>
                                    <w:div w:id="1193566729">
                                      <w:marLeft w:val="0"/>
                                      <w:marRight w:val="0"/>
                                      <w:marTop w:val="0"/>
                                      <w:marBottom w:val="0"/>
                                      <w:divBdr>
                                        <w:top w:val="none" w:sz="0" w:space="0" w:color="auto"/>
                                        <w:left w:val="none" w:sz="0" w:space="0" w:color="auto"/>
                                        <w:bottom w:val="none" w:sz="0" w:space="0" w:color="auto"/>
                                        <w:right w:val="none" w:sz="0" w:space="0" w:color="auto"/>
                                      </w:divBdr>
                                      <w:divsChild>
                                        <w:div w:id="1538274426">
                                          <w:marLeft w:val="0"/>
                                          <w:marRight w:val="0"/>
                                          <w:marTop w:val="0"/>
                                          <w:marBottom w:val="0"/>
                                          <w:divBdr>
                                            <w:top w:val="none" w:sz="0" w:space="0" w:color="auto"/>
                                            <w:left w:val="none" w:sz="0" w:space="0" w:color="auto"/>
                                            <w:bottom w:val="none" w:sz="0" w:space="0" w:color="auto"/>
                                            <w:right w:val="none" w:sz="0" w:space="0" w:color="auto"/>
                                          </w:divBdr>
                                          <w:divsChild>
                                            <w:div w:id="2097820061">
                                              <w:marLeft w:val="0"/>
                                              <w:marRight w:val="0"/>
                                              <w:marTop w:val="0"/>
                                              <w:marBottom w:val="0"/>
                                              <w:divBdr>
                                                <w:top w:val="none" w:sz="0" w:space="0" w:color="auto"/>
                                                <w:left w:val="none" w:sz="0" w:space="0" w:color="auto"/>
                                                <w:bottom w:val="none" w:sz="0" w:space="0" w:color="auto"/>
                                                <w:right w:val="none" w:sz="0" w:space="0" w:color="auto"/>
                                              </w:divBdr>
                                              <w:divsChild>
                                                <w:div w:id="1394541905">
                                                  <w:marLeft w:val="0"/>
                                                  <w:marRight w:val="0"/>
                                                  <w:marTop w:val="0"/>
                                                  <w:marBottom w:val="0"/>
                                                  <w:divBdr>
                                                    <w:top w:val="none" w:sz="0" w:space="0" w:color="auto"/>
                                                    <w:left w:val="none" w:sz="0" w:space="0" w:color="auto"/>
                                                    <w:bottom w:val="none" w:sz="0" w:space="0" w:color="auto"/>
                                                    <w:right w:val="none" w:sz="0" w:space="0" w:color="auto"/>
                                                  </w:divBdr>
                                                  <w:divsChild>
                                                    <w:div w:id="1875265927">
                                                      <w:marLeft w:val="0"/>
                                                      <w:marRight w:val="0"/>
                                                      <w:marTop w:val="0"/>
                                                      <w:marBottom w:val="0"/>
                                                      <w:divBdr>
                                                        <w:top w:val="none" w:sz="0" w:space="0" w:color="auto"/>
                                                        <w:left w:val="none" w:sz="0" w:space="0" w:color="auto"/>
                                                        <w:bottom w:val="none" w:sz="0" w:space="0" w:color="auto"/>
                                                        <w:right w:val="none" w:sz="0" w:space="0" w:color="auto"/>
                                                      </w:divBdr>
                                                      <w:divsChild>
                                                        <w:div w:id="207303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01206067">
      <w:bodyDiv w:val="1"/>
      <w:marLeft w:val="0"/>
      <w:marRight w:val="0"/>
      <w:marTop w:val="0"/>
      <w:marBottom w:val="0"/>
      <w:divBdr>
        <w:top w:val="none" w:sz="0" w:space="0" w:color="auto"/>
        <w:left w:val="none" w:sz="0" w:space="0" w:color="auto"/>
        <w:bottom w:val="none" w:sz="0" w:space="0" w:color="auto"/>
        <w:right w:val="none" w:sz="0" w:space="0" w:color="auto"/>
      </w:divBdr>
    </w:div>
    <w:div w:id="1951473154">
      <w:bodyDiv w:val="1"/>
      <w:marLeft w:val="0"/>
      <w:marRight w:val="0"/>
      <w:marTop w:val="0"/>
      <w:marBottom w:val="0"/>
      <w:divBdr>
        <w:top w:val="none" w:sz="0" w:space="0" w:color="auto"/>
        <w:left w:val="none" w:sz="0" w:space="0" w:color="auto"/>
        <w:bottom w:val="none" w:sz="0" w:space="0" w:color="auto"/>
        <w:right w:val="none" w:sz="0" w:space="0" w:color="auto"/>
      </w:divBdr>
    </w:div>
    <w:div w:id="2092004271">
      <w:bodyDiv w:val="1"/>
      <w:marLeft w:val="0"/>
      <w:marRight w:val="0"/>
      <w:marTop w:val="0"/>
      <w:marBottom w:val="0"/>
      <w:divBdr>
        <w:top w:val="none" w:sz="0" w:space="0" w:color="auto"/>
        <w:left w:val="none" w:sz="0" w:space="0" w:color="auto"/>
        <w:bottom w:val="none" w:sz="0" w:space="0" w:color="auto"/>
        <w:right w:val="none" w:sz="0" w:space="0" w:color="auto"/>
      </w:divBdr>
      <w:divsChild>
        <w:div w:id="732311055">
          <w:marLeft w:val="0"/>
          <w:marRight w:val="0"/>
          <w:marTop w:val="0"/>
          <w:marBottom w:val="0"/>
          <w:divBdr>
            <w:top w:val="none" w:sz="0" w:space="0" w:color="auto"/>
            <w:left w:val="none" w:sz="0" w:space="0" w:color="auto"/>
            <w:bottom w:val="none" w:sz="0" w:space="0" w:color="auto"/>
            <w:right w:val="none" w:sz="0" w:space="0" w:color="auto"/>
          </w:divBdr>
          <w:divsChild>
            <w:div w:id="520123761">
              <w:marLeft w:val="0"/>
              <w:marRight w:val="0"/>
              <w:marTop w:val="0"/>
              <w:marBottom w:val="150"/>
              <w:divBdr>
                <w:top w:val="none" w:sz="0" w:space="0" w:color="auto"/>
                <w:left w:val="none" w:sz="0" w:space="0" w:color="auto"/>
                <w:bottom w:val="none" w:sz="0" w:space="0" w:color="auto"/>
                <w:right w:val="none" w:sz="0" w:space="0" w:color="auto"/>
              </w:divBdr>
              <w:divsChild>
                <w:div w:id="1552033555">
                  <w:marLeft w:val="0"/>
                  <w:marRight w:val="0"/>
                  <w:marTop w:val="0"/>
                  <w:marBottom w:val="0"/>
                  <w:divBdr>
                    <w:top w:val="none" w:sz="0" w:space="0" w:color="auto"/>
                    <w:left w:val="none" w:sz="0" w:space="0" w:color="auto"/>
                    <w:bottom w:val="none" w:sz="0" w:space="0" w:color="auto"/>
                    <w:right w:val="none" w:sz="0" w:space="0" w:color="auto"/>
                  </w:divBdr>
                  <w:divsChild>
                    <w:div w:id="1072776733">
                      <w:marLeft w:val="0"/>
                      <w:marRight w:val="0"/>
                      <w:marTop w:val="0"/>
                      <w:marBottom w:val="300"/>
                      <w:divBdr>
                        <w:top w:val="none" w:sz="0" w:space="0" w:color="auto"/>
                        <w:left w:val="none" w:sz="0" w:space="0" w:color="auto"/>
                        <w:bottom w:val="none" w:sz="0" w:space="0" w:color="auto"/>
                        <w:right w:val="none" w:sz="0" w:space="0" w:color="auto"/>
                      </w:divBdr>
                      <w:divsChild>
                        <w:div w:id="666977436">
                          <w:marLeft w:val="-120"/>
                          <w:marRight w:val="-120"/>
                          <w:marTop w:val="0"/>
                          <w:marBottom w:val="0"/>
                          <w:divBdr>
                            <w:top w:val="none" w:sz="0" w:space="0" w:color="auto"/>
                            <w:left w:val="none" w:sz="0" w:space="0" w:color="auto"/>
                            <w:bottom w:val="none" w:sz="0" w:space="0" w:color="auto"/>
                            <w:right w:val="none" w:sz="0" w:space="0" w:color="auto"/>
                          </w:divBdr>
                          <w:divsChild>
                            <w:div w:id="2065256551">
                              <w:marLeft w:val="0"/>
                              <w:marRight w:val="0"/>
                              <w:marTop w:val="0"/>
                              <w:marBottom w:val="0"/>
                              <w:divBdr>
                                <w:top w:val="none" w:sz="0" w:space="0" w:color="auto"/>
                                <w:left w:val="none" w:sz="0" w:space="0" w:color="auto"/>
                                <w:bottom w:val="none" w:sz="0" w:space="0" w:color="auto"/>
                                <w:right w:val="none" w:sz="0" w:space="0" w:color="auto"/>
                              </w:divBdr>
                              <w:divsChild>
                                <w:div w:id="125744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ubmed/?term=Decker%20SE%5BAuthor%5D&amp;cauthor=true&amp;cauthor_uid=23481373" TargetMode="External"/><Relationship Id="rId18" Type="http://schemas.openxmlformats.org/officeDocument/2006/relationships/hyperlink" Target="https://www.ncbi.nlm.nih.gov/pubmed/?term=Carroll%20KM%5BAuthor%5D&amp;cauthor=true&amp;cauthor_uid=23481373" TargetMode="External"/><Relationship Id="rId26" Type="http://schemas.openxmlformats.org/officeDocument/2006/relationships/hyperlink" Target="https://www.ncbi.nlm.nih.gov/pubmed/21401273" TargetMode="External"/><Relationship Id="rId39" Type="http://schemas.openxmlformats.org/officeDocument/2006/relationships/hyperlink" Target="http://www.who.int/mental_health/action_plan_2013/bw_version.pdf?ua=1" TargetMode="External"/><Relationship Id="rId21" Type="http://schemas.openxmlformats.org/officeDocument/2006/relationships/hyperlink" Target="https://psycnet.apa.org/doi/10.1017/S1352465813000039" TargetMode="External"/><Relationship Id="rId34" Type="http://schemas.openxmlformats.org/officeDocument/2006/relationships/hyperlink" Target="https://primo.anglia.ac.uk/primo-explore/fulldisplay?docid=TN_oxford10.1093/bjsw/bcs003&amp;context=PC&amp;vid=ANG_VU1&amp;lang=en_US&amp;search_scope=CSCOP_APU_DEEP&amp;adaptor=primo_central_multiple_fe&amp;tab=default_tab&amp;query=any,contains,person%20centred%20therapy%20in%20social%20work&amp;sortby=rank&amp;offset=0"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cbi.nlm.nih.gov/pubmed/?term=Decker%20SE%5BAuthor%5D&amp;cauthor=true&amp;cauthor_uid=23481373" TargetMode="External"/><Relationship Id="rId20" Type="http://schemas.openxmlformats.org/officeDocument/2006/relationships/hyperlink" Target="https://www.ncbi.nlm.nih.gov/entrez/eutils/elink.fcgi?dbfrom=pubmed&amp;retmode=ref&amp;cmd=prlinks&amp;id=23481373" TargetMode="External"/><Relationship Id="rId29" Type="http://schemas.openxmlformats.org/officeDocument/2006/relationships/hyperlink" Target="https://doi.org/10.1108/JOE-11-2019-0040"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anna.Fox@aru.ac.uk" TargetMode="External"/><Relationship Id="rId24" Type="http://schemas.openxmlformats.org/officeDocument/2006/relationships/hyperlink" Target="https://www.ncbi.nlm.nih.gov/pubmed/?term=Watson%20JC%5BAuthor%5D&amp;cauthor=true&amp;cauthor_uid=21401273" TargetMode="External"/><Relationship Id="rId32" Type="http://schemas.openxmlformats.org/officeDocument/2006/relationships/hyperlink" Target="https://contextualscience.org/the_six_core_processes_of_act" TargetMode="External"/><Relationship Id="rId37" Type="http://schemas.openxmlformats.org/officeDocument/2006/relationships/hyperlink" Target="https://www.gov.uk/government/publications/thriving-at-work-a-review-of-mental-health-and-employers"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lx.iriss.org.uk/sites/default/files/resources/BROWN%20-and-%20KANDIRIKIRIRA%202007%20Recovering%20Mental%20Health%20in%20Scotland.%20Report.pdf" TargetMode="External"/><Relationship Id="rId23" Type="http://schemas.openxmlformats.org/officeDocument/2006/relationships/hyperlink" Target="https://www.ncbi.nlm.nih.gov/pubmed/?term=Bohart%20AC%5BAuthor%5D&amp;cauthor=true&amp;cauthor_uid=21401273" TargetMode="External"/><Relationship Id="rId28" Type="http://schemas.openxmlformats.org/officeDocument/2006/relationships/hyperlink" Target="https://doi.org/10.1080/09687599.2011.544057" TargetMode="External"/><Relationship Id="rId36" Type="http://schemas.openxmlformats.org/officeDocument/2006/relationships/hyperlink" Target="https://www.nami.org/Find-Support/Living-with-a-Mental-Health-Condition/Succeeding-at-Work" TargetMode="External"/><Relationship Id="rId10" Type="http://schemas.openxmlformats.org/officeDocument/2006/relationships/endnotes" Target="endnotes.xml"/><Relationship Id="rId19" Type="http://schemas.openxmlformats.org/officeDocument/2006/relationships/hyperlink" Target="https://www.ncbi.nlm.nih.gov/pubmed/?term=Martino%20S%5BAuthor%5D&amp;cauthor=true&amp;cauthor_uid=23481373" TargetMode="External"/><Relationship Id="rId31" Type="http://schemas.openxmlformats.org/officeDocument/2006/relationships/hyperlink" Target="https://doi.org/10.1037/0022-006x.75.2.33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bc.co.uk/news/health-41759775" TargetMode="External"/><Relationship Id="rId22" Type="http://schemas.openxmlformats.org/officeDocument/2006/relationships/hyperlink" Target="https://doi.org/10.1080/08069880410001692210" TargetMode="External"/><Relationship Id="rId27" Type="http://schemas.openxmlformats.org/officeDocument/2006/relationships/hyperlink" Target="https://psycnet.apa.org/doi/10.1037/a0022187" TargetMode="External"/><Relationship Id="rId30" Type="http://schemas.openxmlformats.org/officeDocument/2006/relationships/hyperlink" Target="https://doi.org/10.3390/healthcare5020023" TargetMode="External"/><Relationship Id="rId35" Type="http://schemas.openxmlformats.org/officeDocument/2006/relationships/hyperlink" Target="https://doi.org/10.1093/bjsw/bcs003"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cbi.nlm.nih.gov/pubmed/?term=Decker%20SE%5BAuthor%5D&amp;cauthor=true&amp;cauthor_uid=23481373" TargetMode="External"/><Relationship Id="rId17" Type="http://schemas.openxmlformats.org/officeDocument/2006/relationships/hyperlink" Target="https://www.ncbi.nlm.nih.gov/pubmed/?term=Nich%20C%5BAuthor%5D&amp;cauthor=true&amp;cauthor_uid=23481373" TargetMode="External"/><Relationship Id="rId25" Type="http://schemas.openxmlformats.org/officeDocument/2006/relationships/hyperlink" Target="https://www.ncbi.nlm.nih.gov/pubmed/?term=Greenberg%20LS%5BAuthor%5D&amp;cauthor=true&amp;cauthor_uid=21401273" TargetMode="External"/><Relationship Id="rId33" Type="http://schemas.openxmlformats.org/officeDocument/2006/relationships/hyperlink" Target="https://www2.deloitte.com/content/dam/Deloitte/uk/Documents/public-sector/deloitte-uk-mental-health-employers-monitor-deloitte-oct-2017.pdf" TargetMode="External"/><Relationship Id="rId38" Type="http://schemas.openxmlformats.org/officeDocument/2006/relationships/hyperlink" Target="https://whatworkswellbeing.files.wordpress.com/2017/02/unemployment-reemployment-wellbeing-briefing-march-2017-v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2" ma:contentTypeDescription="Create a new document." ma:contentTypeScope="" ma:versionID="6a27d36af9f7f54a787e5e747b88cd9a">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d4b9ef747324429da2d02434ee3edce0"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D7C218-60B4-49EA-B017-745CC344CF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C7526C-85D0-412E-A7DE-EA42C1E9F2B3}">
  <ds:schemaRefs>
    <ds:schemaRef ds:uri="http://schemas.microsoft.com/sharepoint/v3/contenttype/forms"/>
  </ds:schemaRefs>
</ds:datastoreItem>
</file>

<file path=customXml/itemProps3.xml><?xml version="1.0" encoding="utf-8"?>
<ds:datastoreItem xmlns:ds="http://schemas.openxmlformats.org/officeDocument/2006/customXml" ds:itemID="{A81080D4-997A-C44F-B6E2-6705C41DD98A}">
  <ds:schemaRefs>
    <ds:schemaRef ds:uri="http://schemas.openxmlformats.org/officeDocument/2006/bibliography"/>
  </ds:schemaRefs>
</ds:datastoreItem>
</file>

<file path=customXml/itemProps4.xml><?xml version="1.0" encoding="utf-8"?>
<ds:datastoreItem xmlns:ds="http://schemas.openxmlformats.org/officeDocument/2006/customXml" ds:itemID="{C4069197-7745-4E3B-8E03-AEB35EDE9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6066</Words>
  <Characters>34580</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40565</CharactersWithSpaces>
  <SharedDoc>false</SharedDoc>
  <HLinks>
    <vt:vector size="174" baseType="variant">
      <vt:variant>
        <vt:i4>5439489</vt:i4>
      </vt:variant>
      <vt:variant>
        <vt:i4>84</vt:i4>
      </vt:variant>
      <vt:variant>
        <vt:i4>0</vt:i4>
      </vt:variant>
      <vt:variant>
        <vt:i4>5</vt:i4>
      </vt:variant>
      <vt:variant>
        <vt:lpwstr>http://www.who.int/mental_health/action_plan_2013/bw_version.pdf?ua=1</vt:lpwstr>
      </vt:variant>
      <vt:variant>
        <vt:lpwstr/>
      </vt:variant>
      <vt:variant>
        <vt:i4>8192125</vt:i4>
      </vt:variant>
      <vt:variant>
        <vt:i4>81</vt:i4>
      </vt:variant>
      <vt:variant>
        <vt:i4>0</vt:i4>
      </vt:variant>
      <vt:variant>
        <vt:i4>5</vt:i4>
      </vt:variant>
      <vt:variant>
        <vt:lpwstr>https://www.whatworkswellbeing.org/product/what-is-a-good-job/</vt:lpwstr>
      </vt:variant>
      <vt:variant>
        <vt:lpwstr/>
      </vt:variant>
      <vt:variant>
        <vt:i4>1310815</vt:i4>
      </vt:variant>
      <vt:variant>
        <vt:i4>78</vt:i4>
      </vt:variant>
      <vt:variant>
        <vt:i4>0</vt:i4>
      </vt:variant>
      <vt:variant>
        <vt:i4>5</vt:i4>
      </vt:variant>
      <vt:variant>
        <vt:lpwstr>https://whatworkswellbeing.files.wordpress.com/2017/02/unemployment-reemployment-wellbeing-briefing-march-2017-v3.pdf</vt:lpwstr>
      </vt:variant>
      <vt:variant>
        <vt:lpwstr/>
      </vt:variant>
      <vt:variant>
        <vt:i4>2097268</vt:i4>
      </vt:variant>
      <vt:variant>
        <vt:i4>75</vt:i4>
      </vt:variant>
      <vt:variant>
        <vt:i4>0</vt:i4>
      </vt:variant>
      <vt:variant>
        <vt:i4>5</vt:i4>
      </vt:variant>
      <vt:variant>
        <vt:lpwstr>https://www.gov.uk/government/publications/thriving-at-work-a-review-of-mental-health-and-employers</vt:lpwstr>
      </vt:variant>
      <vt:variant>
        <vt:lpwstr/>
      </vt:variant>
      <vt:variant>
        <vt:i4>7733362</vt:i4>
      </vt:variant>
      <vt:variant>
        <vt:i4>72</vt:i4>
      </vt:variant>
      <vt:variant>
        <vt:i4>0</vt:i4>
      </vt:variant>
      <vt:variant>
        <vt:i4>5</vt:i4>
      </vt:variant>
      <vt:variant>
        <vt:lpwstr>https://www.nami.org/Find-Support/Living-with-a-Mental-Health-Condition/Succeeding-at-Work</vt:lpwstr>
      </vt:variant>
      <vt:variant>
        <vt:lpwstr/>
      </vt:variant>
      <vt:variant>
        <vt:i4>7864428</vt:i4>
      </vt:variant>
      <vt:variant>
        <vt:i4>69</vt:i4>
      </vt:variant>
      <vt:variant>
        <vt:i4>0</vt:i4>
      </vt:variant>
      <vt:variant>
        <vt:i4>5</vt:i4>
      </vt:variant>
      <vt:variant>
        <vt:lpwstr>https://primo.anglia.ac.uk/primo-explore/fulldisplay?docid=TN_oxford10.1093/bjsw/bcs003&amp;context=PC&amp;vid=ANG_VU1&amp;lang=en_US&amp;search_scope=CSCOP_APU_DEEP&amp;adaptor=primo_central_multiple_fe&amp;tab=default_tab&amp;query=any,contains,person%20centred%20therapy%20in%20social%20work&amp;sortby=rank&amp;offset=0</vt:lpwstr>
      </vt:variant>
      <vt:variant>
        <vt:lpwstr/>
      </vt:variant>
      <vt:variant>
        <vt:i4>3145832</vt:i4>
      </vt:variant>
      <vt:variant>
        <vt:i4>66</vt:i4>
      </vt:variant>
      <vt:variant>
        <vt:i4>0</vt:i4>
      </vt:variant>
      <vt:variant>
        <vt:i4>5</vt:i4>
      </vt:variant>
      <vt:variant>
        <vt:lpwstr>https://www2.deloitte.com/content/dam/Deloitte/uk/Documents/public-sector/deloitte-uk-mental-health-employers-monitor-deloitte-oct-2017.pdf</vt:lpwstr>
      </vt:variant>
      <vt:variant>
        <vt:lpwstr/>
      </vt:variant>
      <vt:variant>
        <vt:i4>6225967</vt:i4>
      </vt:variant>
      <vt:variant>
        <vt:i4>63</vt:i4>
      </vt:variant>
      <vt:variant>
        <vt:i4>0</vt:i4>
      </vt:variant>
      <vt:variant>
        <vt:i4>5</vt:i4>
      </vt:variant>
      <vt:variant>
        <vt:lpwstr>https://contextualscience.org/the_six_core_processes_of_act</vt:lpwstr>
      </vt:variant>
      <vt:variant>
        <vt:lpwstr/>
      </vt:variant>
      <vt:variant>
        <vt:i4>5177346</vt:i4>
      </vt:variant>
      <vt:variant>
        <vt:i4>60</vt:i4>
      </vt:variant>
      <vt:variant>
        <vt:i4>0</vt:i4>
      </vt:variant>
      <vt:variant>
        <vt:i4>5</vt:i4>
      </vt:variant>
      <vt:variant>
        <vt:lpwstr>https://doi.org/10.3390/healthcare5020023</vt:lpwstr>
      </vt:variant>
      <vt:variant>
        <vt:lpwstr/>
      </vt:variant>
      <vt:variant>
        <vt:i4>917595</vt:i4>
      </vt:variant>
      <vt:variant>
        <vt:i4>57</vt:i4>
      </vt:variant>
      <vt:variant>
        <vt:i4>0</vt:i4>
      </vt:variant>
      <vt:variant>
        <vt:i4>5</vt:i4>
      </vt:variant>
      <vt:variant>
        <vt:lpwstr>https://www.ncbi.nlm.nih.gov/pubmed/21401273</vt:lpwstr>
      </vt:variant>
      <vt:variant>
        <vt:lpwstr/>
      </vt:variant>
      <vt:variant>
        <vt:i4>42</vt:i4>
      </vt:variant>
      <vt:variant>
        <vt:i4>54</vt:i4>
      </vt:variant>
      <vt:variant>
        <vt:i4>0</vt:i4>
      </vt:variant>
      <vt:variant>
        <vt:i4>5</vt:i4>
      </vt:variant>
      <vt:variant>
        <vt:lpwstr>https://www.ncbi.nlm.nih.gov/pubmed/?term=Greenberg%20LS%5BAuthor%5D&amp;cauthor=true&amp;cauthor_uid=21401273</vt:lpwstr>
      </vt:variant>
      <vt:variant>
        <vt:lpwstr/>
      </vt:variant>
      <vt:variant>
        <vt:i4>6750225</vt:i4>
      </vt:variant>
      <vt:variant>
        <vt:i4>51</vt:i4>
      </vt:variant>
      <vt:variant>
        <vt:i4>0</vt:i4>
      </vt:variant>
      <vt:variant>
        <vt:i4>5</vt:i4>
      </vt:variant>
      <vt:variant>
        <vt:lpwstr>https://www.ncbi.nlm.nih.gov/pubmed/?term=Watson%20JC%5BAuthor%5D&amp;cauthor=true&amp;cauthor_uid=21401273</vt:lpwstr>
      </vt:variant>
      <vt:variant>
        <vt:lpwstr/>
      </vt:variant>
      <vt:variant>
        <vt:i4>6946821</vt:i4>
      </vt:variant>
      <vt:variant>
        <vt:i4>48</vt:i4>
      </vt:variant>
      <vt:variant>
        <vt:i4>0</vt:i4>
      </vt:variant>
      <vt:variant>
        <vt:i4>5</vt:i4>
      </vt:variant>
      <vt:variant>
        <vt:lpwstr>https://www.ncbi.nlm.nih.gov/pubmed/?term=Bohart%20AC%5BAuthor%5D&amp;cauthor=true&amp;cauthor_uid=21401273</vt:lpwstr>
      </vt:variant>
      <vt:variant>
        <vt:lpwstr/>
      </vt:variant>
      <vt:variant>
        <vt:i4>6750315</vt:i4>
      </vt:variant>
      <vt:variant>
        <vt:i4>45</vt:i4>
      </vt:variant>
      <vt:variant>
        <vt:i4>0</vt:i4>
      </vt:variant>
      <vt:variant>
        <vt:i4>5</vt:i4>
      </vt:variant>
      <vt:variant>
        <vt:lpwstr>https://www.ncbi.nlm.nih.gov/entrez/eutils/elink.fcgi?dbfrom=pubmed&amp;retmode=ref&amp;cmd=prlinks&amp;id=23481373</vt:lpwstr>
      </vt:variant>
      <vt:variant>
        <vt:lpwstr/>
      </vt:variant>
      <vt:variant>
        <vt:i4>2949208</vt:i4>
      </vt:variant>
      <vt:variant>
        <vt:i4>42</vt:i4>
      </vt:variant>
      <vt:variant>
        <vt:i4>0</vt:i4>
      </vt:variant>
      <vt:variant>
        <vt:i4>5</vt:i4>
      </vt:variant>
      <vt:variant>
        <vt:lpwstr>https://www.ncbi.nlm.nih.gov/pubmed/?term=Martino%20S%5BAuthor%5D&amp;cauthor=true&amp;cauthor_uid=23481373</vt:lpwstr>
      </vt:variant>
      <vt:variant>
        <vt:lpwstr/>
      </vt:variant>
      <vt:variant>
        <vt:i4>7143505</vt:i4>
      </vt:variant>
      <vt:variant>
        <vt:i4>39</vt:i4>
      </vt:variant>
      <vt:variant>
        <vt:i4>0</vt:i4>
      </vt:variant>
      <vt:variant>
        <vt:i4>5</vt:i4>
      </vt:variant>
      <vt:variant>
        <vt:lpwstr>https://www.ncbi.nlm.nih.gov/pubmed/?term=Carroll%20KM%5BAuthor%5D&amp;cauthor=true&amp;cauthor_uid=23481373</vt:lpwstr>
      </vt:variant>
      <vt:variant>
        <vt:lpwstr/>
      </vt:variant>
      <vt:variant>
        <vt:i4>3801090</vt:i4>
      </vt:variant>
      <vt:variant>
        <vt:i4>36</vt:i4>
      </vt:variant>
      <vt:variant>
        <vt:i4>0</vt:i4>
      </vt:variant>
      <vt:variant>
        <vt:i4>5</vt:i4>
      </vt:variant>
      <vt:variant>
        <vt:lpwstr>https://www.ncbi.nlm.nih.gov/pubmed/?term=Nich%20C%5BAuthor%5D&amp;cauthor=true&amp;cauthor_uid=23481373</vt:lpwstr>
      </vt:variant>
      <vt:variant>
        <vt:lpwstr/>
      </vt:variant>
      <vt:variant>
        <vt:i4>8257554</vt:i4>
      </vt:variant>
      <vt:variant>
        <vt:i4>33</vt:i4>
      </vt:variant>
      <vt:variant>
        <vt:i4>0</vt:i4>
      </vt:variant>
      <vt:variant>
        <vt:i4>5</vt:i4>
      </vt:variant>
      <vt:variant>
        <vt:lpwstr>https://www.ncbi.nlm.nih.gov/pubmed/?term=Decker%20SE%5BAuthor%5D&amp;cauthor=true&amp;cauthor_uid=23481373</vt:lpwstr>
      </vt:variant>
      <vt:variant>
        <vt:lpwstr/>
      </vt:variant>
      <vt:variant>
        <vt:i4>5636188</vt:i4>
      </vt:variant>
      <vt:variant>
        <vt:i4>30</vt:i4>
      </vt:variant>
      <vt:variant>
        <vt:i4>0</vt:i4>
      </vt:variant>
      <vt:variant>
        <vt:i4>5</vt:i4>
      </vt:variant>
      <vt:variant>
        <vt:lpwstr>http://www.bbc.co.uk/news/health-41759775</vt:lpwstr>
      </vt:variant>
      <vt:variant>
        <vt:lpwstr/>
      </vt:variant>
      <vt:variant>
        <vt:i4>42</vt:i4>
      </vt:variant>
      <vt:variant>
        <vt:i4>27</vt:i4>
      </vt:variant>
      <vt:variant>
        <vt:i4>0</vt:i4>
      </vt:variant>
      <vt:variant>
        <vt:i4>5</vt:i4>
      </vt:variant>
      <vt:variant>
        <vt:lpwstr>https://www.ncbi.nlm.nih.gov/pubmed/?term=Greenberg%20LS%5BAuthor%5D&amp;cauthor=true&amp;cauthor_uid=21401273</vt:lpwstr>
      </vt:variant>
      <vt:variant>
        <vt:lpwstr/>
      </vt:variant>
      <vt:variant>
        <vt:i4>2949208</vt:i4>
      </vt:variant>
      <vt:variant>
        <vt:i4>24</vt:i4>
      </vt:variant>
      <vt:variant>
        <vt:i4>0</vt:i4>
      </vt:variant>
      <vt:variant>
        <vt:i4>5</vt:i4>
      </vt:variant>
      <vt:variant>
        <vt:lpwstr>https://www.ncbi.nlm.nih.gov/pubmed/?term=Martino%20S%5BAuthor%5D&amp;cauthor=true&amp;cauthor_uid=23481373</vt:lpwstr>
      </vt:variant>
      <vt:variant>
        <vt:lpwstr/>
      </vt:variant>
      <vt:variant>
        <vt:i4>7143505</vt:i4>
      </vt:variant>
      <vt:variant>
        <vt:i4>21</vt:i4>
      </vt:variant>
      <vt:variant>
        <vt:i4>0</vt:i4>
      </vt:variant>
      <vt:variant>
        <vt:i4>5</vt:i4>
      </vt:variant>
      <vt:variant>
        <vt:lpwstr>https://www.ncbi.nlm.nih.gov/pubmed/?term=Carroll%20KM%5BAuthor%5D&amp;cauthor=true&amp;cauthor_uid=23481373</vt:lpwstr>
      </vt:variant>
      <vt:variant>
        <vt:lpwstr/>
      </vt:variant>
      <vt:variant>
        <vt:i4>3801090</vt:i4>
      </vt:variant>
      <vt:variant>
        <vt:i4>18</vt:i4>
      </vt:variant>
      <vt:variant>
        <vt:i4>0</vt:i4>
      </vt:variant>
      <vt:variant>
        <vt:i4>5</vt:i4>
      </vt:variant>
      <vt:variant>
        <vt:lpwstr>https://www.ncbi.nlm.nih.gov/pubmed/?term=Nich%20C%5BAuthor%5D&amp;cauthor=true&amp;cauthor_uid=23481373</vt:lpwstr>
      </vt:variant>
      <vt:variant>
        <vt:lpwstr/>
      </vt:variant>
      <vt:variant>
        <vt:i4>8257554</vt:i4>
      </vt:variant>
      <vt:variant>
        <vt:i4>15</vt:i4>
      </vt:variant>
      <vt:variant>
        <vt:i4>0</vt:i4>
      </vt:variant>
      <vt:variant>
        <vt:i4>5</vt:i4>
      </vt:variant>
      <vt:variant>
        <vt:lpwstr>https://www.ncbi.nlm.nih.gov/pubmed/?term=Decker%20SE%5BAuthor%5D&amp;cauthor=true&amp;cauthor_uid=23481373</vt:lpwstr>
      </vt:variant>
      <vt:variant>
        <vt:lpwstr/>
      </vt:variant>
      <vt:variant>
        <vt:i4>42</vt:i4>
      </vt:variant>
      <vt:variant>
        <vt:i4>12</vt:i4>
      </vt:variant>
      <vt:variant>
        <vt:i4>0</vt:i4>
      </vt:variant>
      <vt:variant>
        <vt:i4>5</vt:i4>
      </vt:variant>
      <vt:variant>
        <vt:lpwstr>https://www.ncbi.nlm.nih.gov/pubmed/?term=Greenberg%20LS%5BAuthor%5D&amp;cauthor=true&amp;cauthor_uid=21401273</vt:lpwstr>
      </vt:variant>
      <vt:variant>
        <vt:lpwstr/>
      </vt:variant>
      <vt:variant>
        <vt:i4>2949208</vt:i4>
      </vt:variant>
      <vt:variant>
        <vt:i4>9</vt:i4>
      </vt:variant>
      <vt:variant>
        <vt:i4>0</vt:i4>
      </vt:variant>
      <vt:variant>
        <vt:i4>5</vt:i4>
      </vt:variant>
      <vt:variant>
        <vt:lpwstr>https://www.ncbi.nlm.nih.gov/pubmed/?term=Martino%20S%5BAuthor%5D&amp;cauthor=true&amp;cauthor_uid=23481373</vt:lpwstr>
      </vt:variant>
      <vt:variant>
        <vt:lpwstr/>
      </vt:variant>
      <vt:variant>
        <vt:i4>7143505</vt:i4>
      </vt:variant>
      <vt:variant>
        <vt:i4>6</vt:i4>
      </vt:variant>
      <vt:variant>
        <vt:i4>0</vt:i4>
      </vt:variant>
      <vt:variant>
        <vt:i4>5</vt:i4>
      </vt:variant>
      <vt:variant>
        <vt:lpwstr>https://www.ncbi.nlm.nih.gov/pubmed/?term=Carroll%20KM%5BAuthor%5D&amp;cauthor=true&amp;cauthor_uid=23481373</vt:lpwstr>
      </vt:variant>
      <vt:variant>
        <vt:lpwstr/>
      </vt:variant>
      <vt:variant>
        <vt:i4>3801090</vt:i4>
      </vt:variant>
      <vt:variant>
        <vt:i4>3</vt:i4>
      </vt:variant>
      <vt:variant>
        <vt:i4>0</vt:i4>
      </vt:variant>
      <vt:variant>
        <vt:i4>5</vt:i4>
      </vt:variant>
      <vt:variant>
        <vt:lpwstr>https://www.ncbi.nlm.nih.gov/pubmed/?term=Nich%20C%5BAuthor%5D&amp;cauthor=true&amp;cauthor_uid=23481373</vt:lpwstr>
      </vt:variant>
      <vt:variant>
        <vt:lpwstr/>
      </vt:variant>
      <vt:variant>
        <vt:i4>8257554</vt:i4>
      </vt:variant>
      <vt:variant>
        <vt:i4>0</vt:i4>
      </vt:variant>
      <vt:variant>
        <vt:i4>0</vt:i4>
      </vt:variant>
      <vt:variant>
        <vt:i4>5</vt:i4>
      </vt:variant>
      <vt:variant>
        <vt:lpwstr>https://www.ncbi.nlm.nih.gov/pubmed/?term=Decker%20SE%5BAuthor%5D&amp;cauthor=true&amp;cauthor_uid=23481373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 Joanna</dc:creator>
  <cp:keywords/>
  <cp:lastModifiedBy>Lisa</cp:lastModifiedBy>
  <cp:revision>6</cp:revision>
  <cp:lastPrinted>2018-11-20T14:46:00Z</cp:lastPrinted>
  <dcterms:created xsi:type="dcterms:W3CDTF">2021-02-25T17:37:00Z</dcterms:created>
  <dcterms:modified xsi:type="dcterms:W3CDTF">2021-03-04T13:45:00Z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