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781FB8" w14:textId="3B11CBD6" w:rsidR="00522304" w:rsidRPr="006453D9" w:rsidRDefault="001F3039" w:rsidP="00522304">
      <w:pPr>
        <w:pStyle w:val="MDPI11articletype"/>
      </w:pPr>
      <w:r>
        <w:t>Article</w:t>
      </w:r>
    </w:p>
    <w:p w14:paraId="7C08068A" w14:textId="70389E68" w:rsidR="001F3039" w:rsidRDefault="001F3039" w:rsidP="00522304">
      <w:pPr>
        <w:pStyle w:val="MDPI13authornames"/>
        <w:rPr>
          <w:snapToGrid w:val="0"/>
          <w:sz w:val="36"/>
          <w:szCs w:val="20"/>
        </w:rPr>
      </w:pPr>
      <w:r w:rsidRPr="001F3039">
        <w:rPr>
          <w:snapToGrid w:val="0"/>
          <w:sz w:val="36"/>
          <w:szCs w:val="20"/>
        </w:rPr>
        <w:t xml:space="preserve">Covid-19 </w:t>
      </w:r>
      <w:r w:rsidR="00156751">
        <w:rPr>
          <w:snapToGrid w:val="0"/>
          <w:sz w:val="36"/>
          <w:szCs w:val="20"/>
        </w:rPr>
        <w:t>Confinement and Sexual Activity i</w:t>
      </w:r>
      <w:r w:rsidR="00156751" w:rsidRPr="001F3039">
        <w:rPr>
          <w:snapToGrid w:val="0"/>
          <w:sz w:val="36"/>
          <w:szCs w:val="20"/>
        </w:rPr>
        <w:t>n Spain: A Cross Sectional Study</w:t>
      </w:r>
    </w:p>
    <w:p w14:paraId="54A052CB" w14:textId="0575156A" w:rsidR="00D1351A" w:rsidRPr="0000435E" w:rsidRDefault="001F3039" w:rsidP="00156751">
      <w:pPr>
        <w:pStyle w:val="MDPI13authornames"/>
        <w:rPr>
          <w:lang w:val="es-ES"/>
        </w:rPr>
      </w:pPr>
      <w:r w:rsidRPr="00277B73">
        <w:rPr>
          <w:lang w:val="es-ES"/>
        </w:rPr>
        <w:t>Rubén López-Bueno</w:t>
      </w:r>
      <w:r w:rsidR="00522304" w:rsidRPr="00277B73">
        <w:rPr>
          <w:lang w:val="es-ES"/>
        </w:rPr>
        <w:t xml:space="preserve"> </w:t>
      </w:r>
      <w:r w:rsidR="00522304" w:rsidRPr="00277B73">
        <w:rPr>
          <w:vertAlign w:val="superscript"/>
          <w:lang w:val="es-ES"/>
        </w:rPr>
        <w:t>1</w:t>
      </w:r>
      <w:r w:rsidR="00156751" w:rsidRPr="00277B73">
        <w:rPr>
          <w:vertAlign w:val="superscript"/>
          <w:lang w:val="es-ES"/>
        </w:rPr>
        <w:t>,</w:t>
      </w:r>
      <w:r w:rsidR="0000435E" w:rsidRPr="00277B73">
        <w:rPr>
          <w:lang w:val="es-ES"/>
        </w:rPr>
        <w:t>*</w:t>
      </w:r>
      <w:r w:rsidR="00522304" w:rsidRPr="00277B73">
        <w:rPr>
          <w:lang w:val="es-ES"/>
        </w:rPr>
        <w:t xml:space="preserve">, </w:t>
      </w:r>
      <w:r w:rsidRPr="00277B73">
        <w:rPr>
          <w:lang w:val="es-ES"/>
        </w:rPr>
        <w:t>Guillermo</w:t>
      </w:r>
      <w:r w:rsidRPr="0000435E">
        <w:rPr>
          <w:lang w:val="es-ES"/>
        </w:rPr>
        <w:t xml:space="preserve"> F. López-Sánchez</w:t>
      </w:r>
      <w:r w:rsidR="00522304" w:rsidRPr="0000435E">
        <w:rPr>
          <w:lang w:val="es-ES"/>
        </w:rPr>
        <w:t xml:space="preserve"> </w:t>
      </w:r>
      <w:r w:rsidR="00A830F8">
        <w:rPr>
          <w:vertAlign w:val="superscript"/>
          <w:lang w:val="es-ES"/>
        </w:rPr>
        <w:t>2</w:t>
      </w:r>
      <w:r w:rsidR="0000435E" w:rsidRPr="0000435E">
        <w:rPr>
          <w:vertAlign w:val="superscript"/>
          <w:lang w:val="es-ES"/>
        </w:rPr>
        <w:t>,</w:t>
      </w:r>
      <w:r w:rsidR="0000435E" w:rsidRPr="00156751">
        <w:rPr>
          <w:lang w:val="es-ES"/>
        </w:rPr>
        <w:t>*</w:t>
      </w:r>
      <w:r w:rsidRPr="0000435E">
        <w:rPr>
          <w:lang w:val="es-ES"/>
        </w:rPr>
        <w:t>, Alejandro Gil</w:t>
      </w:r>
      <w:r w:rsidR="0000435E" w:rsidRPr="0000435E">
        <w:rPr>
          <w:lang w:val="es-ES"/>
        </w:rPr>
        <w:t xml:space="preserve">-Salmerón </w:t>
      </w:r>
      <w:r w:rsidR="00A830F8">
        <w:rPr>
          <w:vertAlign w:val="superscript"/>
          <w:lang w:val="es-ES"/>
        </w:rPr>
        <w:t>3</w:t>
      </w:r>
      <w:r w:rsidR="0000435E" w:rsidRPr="0000435E">
        <w:rPr>
          <w:lang w:val="es-ES"/>
        </w:rPr>
        <w:t xml:space="preserve">, Igor Grabovac </w:t>
      </w:r>
      <w:r w:rsidR="00A830F8">
        <w:rPr>
          <w:vertAlign w:val="superscript"/>
          <w:lang w:val="es-ES"/>
        </w:rPr>
        <w:t>4</w:t>
      </w:r>
      <w:r w:rsidR="0000435E" w:rsidRPr="0000435E">
        <w:rPr>
          <w:lang w:val="es-ES"/>
        </w:rPr>
        <w:t xml:space="preserve">, Mark A. Tully </w:t>
      </w:r>
      <w:r w:rsidR="00A830F8">
        <w:rPr>
          <w:vertAlign w:val="superscript"/>
          <w:lang w:val="es-ES"/>
        </w:rPr>
        <w:t>5</w:t>
      </w:r>
      <w:r w:rsidR="00160426">
        <w:rPr>
          <w:lang w:val="es-ES"/>
        </w:rPr>
        <w:t xml:space="preserve">, José Casaña </w:t>
      </w:r>
      <w:r w:rsidR="00160426">
        <w:rPr>
          <w:vertAlign w:val="superscript"/>
          <w:lang w:val="es-ES"/>
        </w:rPr>
        <w:t>6</w:t>
      </w:r>
      <w:r w:rsidR="0000435E" w:rsidRPr="0000435E">
        <w:rPr>
          <w:lang w:val="es-ES"/>
        </w:rPr>
        <w:t xml:space="preserve"> </w:t>
      </w:r>
      <w:r w:rsidR="00522304" w:rsidRPr="0000435E">
        <w:rPr>
          <w:lang w:val="es-ES"/>
        </w:rPr>
        <w:t xml:space="preserve">and </w:t>
      </w:r>
      <w:r w:rsidR="0000435E" w:rsidRPr="0000435E">
        <w:rPr>
          <w:lang w:val="es-ES"/>
        </w:rPr>
        <w:t>Lee Smith</w:t>
      </w:r>
      <w:r w:rsidR="00522304" w:rsidRPr="0000435E">
        <w:rPr>
          <w:lang w:val="es-ES"/>
        </w:rPr>
        <w:t xml:space="preserve"> </w:t>
      </w:r>
      <w:r w:rsidR="00160426">
        <w:rPr>
          <w:vertAlign w:val="superscript"/>
          <w:lang w:val="es-ES"/>
        </w:rPr>
        <w:t>7</w:t>
      </w:r>
    </w:p>
    <w:p w14:paraId="43A1748A" w14:textId="77777777" w:rsidR="00A830F8" w:rsidRDefault="00D1351A" w:rsidP="00A830F8">
      <w:pPr>
        <w:pStyle w:val="MDPI16affiliation"/>
      </w:pPr>
      <w:r w:rsidRPr="00D1351A">
        <w:rPr>
          <w:vertAlign w:val="superscript"/>
        </w:rPr>
        <w:t>1</w:t>
      </w:r>
      <w:r w:rsidR="00522304" w:rsidRPr="00D945EC">
        <w:tab/>
      </w:r>
      <w:r w:rsidR="00A830F8">
        <w:t>Department of Physical Medicine and Nursing, University of Zaragoza, 50009 Zaragoza, Spain;</w:t>
      </w:r>
    </w:p>
    <w:p w14:paraId="2B6CEB7D" w14:textId="37178C80" w:rsidR="00522304" w:rsidRPr="00D945EC" w:rsidRDefault="00A830F8" w:rsidP="005F7500">
      <w:pPr>
        <w:pStyle w:val="MDPI16affiliation"/>
        <w:ind w:firstLine="0"/>
      </w:pPr>
      <w:r>
        <w:t>rlopezbu@unizar.es</w:t>
      </w:r>
    </w:p>
    <w:p w14:paraId="6F0522C8" w14:textId="77777777" w:rsidR="00A830F8" w:rsidRDefault="00522304" w:rsidP="00A830F8">
      <w:pPr>
        <w:pStyle w:val="MDPI16affiliation"/>
      </w:pPr>
      <w:r w:rsidRPr="00D945EC">
        <w:rPr>
          <w:vertAlign w:val="superscript"/>
        </w:rPr>
        <w:t>2</w:t>
      </w:r>
      <w:r w:rsidRPr="00D945EC">
        <w:tab/>
      </w:r>
      <w:r w:rsidR="00A830F8">
        <w:t>Vision and Eye Research Institute, School of Medicine, Faculty of Health, Education, Medicine and Social</w:t>
      </w:r>
    </w:p>
    <w:p w14:paraId="3314545C" w14:textId="77777777" w:rsidR="00A830F8" w:rsidRDefault="00A830F8" w:rsidP="00160426">
      <w:pPr>
        <w:pStyle w:val="MDPI16affiliation"/>
        <w:ind w:firstLine="0"/>
      </w:pPr>
      <w:r>
        <w:t>Care, Anglia Ruskin University-Cambridge Campus, Cambridge CB1 1PT, UK;</w:t>
      </w:r>
    </w:p>
    <w:p w14:paraId="0C92D29C" w14:textId="7F555A0C" w:rsidR="00522304" w:rsidRDefault="005F7500" w:rsidP="005F7500">
      <w:pPr>
        <w:pStyle w:val="MDPI16affiliation"/>
        <w:ind w:firstLine="0"/>
      </w:pPr>
      <w:r w:rsidRPr="0006489B">
        <w:t>guillermo.lopez-sanchez@aru.ac.uk</w:t>
      </w:r>
    </w:p>
    <w:p w14:paraId="50425143" w14:textId="20D1324A" w:rsidR="00A830F8" w:rsidRDefault="00A830F8" w:rsidP="00A830F8">
      <w:pPr>
        <w:pStyle w:val="MDPI16affiliation"/>
      </w:pPr>
      <w:r w:rsidRPr="00A830F8">
        <w:rPr>
          <w:vertAlign w:val="superscript"/>
        </w:rPr>
        <w:t>3</w:t>
      </w:r>
      <w:r>
        <w:tab/>
      </w:r>
      <w:r w:rsidR="00156751">
        <w:t xml:space="preserve">Department, </w:t>
      </w:r>
      <w:r w:rsidRPr="00A830F8">
        <w:t>Polibienestar Research Institute, University of Valencia 46022 Valencia, Spain</w:t>
      </w:r>
      <w:r>
        <w:t xml:space="preserve">; </w:t>
      </w:r>
      <w:r w:rsidRPr="0006489B">
        <w:t>alejandro.gil.salmeron@uv.es</w:t>
      </w:r>
    </w:p>
    <w:p w14:paraId="6E481893" w14:textId="7AAE4C5C" w:rsidR="00A830F8" w:rsidRDefault="00A830F8" w:rsidP="00A830F8">
      <w:pPr>
        <w:pStyle w:val="MDPI16affiliation"/>
      </w:pPr>
      <w:r w:rsidRPr="00A830F8">
        <w:rPr>
          <w:vertAlign w:val="superscript"/>
        </w:rPr>
        <w:t>4</w:t>
      </w:r>
      <w:r>
        <w:tab/>
      </w:r>
      <w:r w:rsidRPr="00A830F8">
        <w:t>Department of Social and Preventive Medicine, Centre for Public Health, Medical University of Vienna, Kinderspitalgasse 15/1, Floor 1090 Vienna, Austria</w:t>
      </w:r>
      <w:r>
        <w:t xml:space="preserve">; </w:t>
      </w:r>
      <w:r w:rsidRPr="0006489B">
        <w:t>igor.grabovac@meduniwien.ac.at</w:t>
      </w:r>
    </w:p>
    <w:p w14:paraId="148B984D" w14:textId="77777777" w:rsidR="005F7500" w:rsidRDefault="00A830F8" w:rsidP="005F7500">
      <w:pPr>
        <w:pStyle w:val="MDPI16affiliation"/>
      </w:pPr>
      <w:r w:rsidRPr="00A830F8">
        <w:rPr>
          <w:vertAlign w:val="superscript"/>
        </w:rPr>
        <w:t>5</w:t>
      </w:r>
      <w:r>
        <w:tab/>
      </w:r>
      <w:r w:rsidR="005F7500">
        <w:t>Institute of Mental Health Sciences, School of Health Sciences, Ulster University,</w:t>
      </w:r>
    </w:p>
    <w:p w14:paraId="54E8F6BA" w14:textId="51413776" w:rsidR="00A830F8" w:rsidRDefault="005F7500" w:rsidP="005F7500">
      <w:pPr>
        <w:pStyle w:val="MDPI16affiliation"/>
        <w:ind w:firstLine="0"/>
      </w:pPr>
      <w:r>
        <w:t xml:space="preserve">Newtownabbey BT37 0QB, UK; </w:t>
      </w:r>
      <w:r w:rsidRPr="0006489B">
        <w:t>m.tully@ulster.ac.uk</w:t>
      </w:r>
    </w:p>
    <w:p w14:paraId="2D129277" w14:textId="5363C873" w:rsidR="00160426" w:rsidRPr="00160426" w:rsidRDefault="00160426" w:rsidP="00160426">
      <w:pPr>
        <w:pStyle w:val="MDPI16affiliation"/>
      </w:pPr>
      <w:r w:rsidRPr="00160426">
        <w:rPr>
          <w:vertAlign w:val="superscript"/>
        </w:rPr>
        <w:t>6</w:t>
      </w:r>
      <w:r>
        <w:rPr>
          <w:vertAlign w:val="superscript"/>
        </w:rPr>
        <w:tab/>
      </w:r>
      <w:r w:rsidRPr="00160426">
        <w:t>Exercise Intervention for Health Research Group (EXINH-RG), Department of Physiotherapy, University of Valencia, Valencia, Spain</w:t>
      </w:r>
      <w:r>
        <w:t xml:space="preserve">; </w:t>
      </w:r>
      <w:r w:rsidR="00ED210F" w:rsidRPr="00ED210F">
        <w:t>jose.casana@uv.es</w:t>
      </w:r>
    </w:p>
    <w:p w14:paraId="10417F7B" w14:textId="04893BDC" w:rsidR="005F7500" w:rsidRPr="005F7500" w:rsidRDefault="00160426" w:rsidP="005F7500">
      <w:pPr>
        <w:pStyle w:val="MDPI16affiliation"/>
      </w:pPr>
      <w:r>
        <w:rPr>
          <w:vertAlign w:val="superscript"/>
        </w:rPr>
        <w:t>7</w:t>
      </w:r>
      <w:r w:rsidR="005F7500">
        <w:tab/>
        <w:t xml:space="preserve">The Cambridge Centre for Sport and Exercise Sciences, Anglia Ruskin University, Cambridge CB1 1PT, UK; </w:t>
      </w:r>
      <w:r w:rsidR="005F7500" w:rsidRPr="005F7500">
        <w:t>Lee.Smith@aru.ac.uk</w:t>
      </w:r>
    </w:p>
    <w:p w14:paraId="77A666FC" w14:textId="618478B5" w:rsidR="00522304" w:rsidRPr="00550626" w:rsidRDefault="00522304" w:rsidP="00522304">
      <w:pPr>
        <w:pStyle w:val="MDPI16affiliation"/>
      </w:pPr>
      <w:r w:rsidRPr="00331633">
        <w:t>*</w:t>
      </w:r>
      <w:r w:rsidRPr="00D945EC">
        <w:tab/>
        <w:t xml:space="preserve">Correspondence: </w:t>
      </w:r>
      <w:r w:rsidR="005F7500" w:rsidRPr="0006489B">
        <w:t>rlopezbu@unizar.es</w:t>
      </w:r>
      <w:r w:rsidR="005F7500">
        <w:t xml:space="preserve"> (R.L</w:t>
      </w:r>
      <w:r w:rsidR="007A0158">
        <w:t>.</w:t>
      </w:r>
      <w:r w:rsidR="005F7500">
        <w:t>-B</w:t>
      </w:r>
      <w:r w:rsidR="007A0158">
        <w:t>.</w:t>
      </w:r>
      <w:r w:rsidR="005F7500">
        <w:t>)</w:t>
      </w:r>
      <w:r w:rsidRPr="00D945EC">
        <w:t xml:space="preserve">; </w:t>
      </w:r>
      <w:r w:rsidR="005F7500" w:rsidRPr="0006489B">
        <w:t>guillermo.lopez-sanchez@aru.ac.uk</w:t>
      </w:r>
      <w:r w:rsidR="005F7500">
        <w:t xml:space="preserve"> (G.F</w:t>
      </w:r>
      <w:r w:rsidR="007A0158">
        <w:t>.</w:t>
      </w:r>
      <w:r w:rsidR="005F7500">
        <w:t>L</w:t>
      </w:r>
      <w:r w:rsidR="007A0158">
        <w:t>.</w:t>
      </w:r>
      <w:r w:rsidR="005F7500">
        <w:t>-S</w:t>
      </w:r>
      <w:r w:rsidR="007A0158">
        <w:t>.</w:t>
      </w:r>
      <w:r w:rsidR="005F7500">
        <w:t>)</w:t>
      </w:r>
    </w:p>
    <w:tbl>
      <w:tblPr>
        <w:tblpPr w:leftFromText="198" w:rightFromText="198" w:vertAnchor="page" w:horzAnchor="margin" w:tblpY="8974"/>
        <w:tblW w:w="2410" w:type="dxa"/>
        <w:tblLayout w:type="fixed"/>
        <w:tblCellMar>
          <w:left w:w="0" w:type="dxa"/>
          <w:right w:w="0" w:type="dxa"/>
        </w:tblCellMar>
        <w:tblLook w:val="04A0" w:firstRow="1" w:lastRow="0" w:firstColumn="1" w:lastColumn="0" w:noHBand="0" w:noVBand="1"/>
      </w:tblPr>
      <w:tblGrid>
        <w:gridCol w:w="2410"/>
      </w:tblGrid>
      <w:tr w:rsidR="00792170" w:rsidRPr="006331AD" w14:paraId="2D337D54" w14:textId="77777777" w:rsidTr="00792170">
        <w:tc>
          <w:tcPr>
            <w:tcW w:w="2410" w:type="dxa"/>
            <w:shd w:val="clear" w:color="auto" w:fill="auto"/>
          </w:tcPr>
          <w:p w14:paraId="16AC094E" w14:textId="77777777" w:rsidR="00792170" w:rsidRPr="00183AB8" w:rsidRDefault="00792170" w:rsidP="00792170">
            <w:pPr>
              <w:pStyle w:val="MDPI61Citation"/>
              <w:spacing w:line="240" w:lineRule="exact"/>
            </w:pPr>
            <w:r w:rsidRPr="006432F5">
              <w:rPr>
                <w:b/>
                <w:lang w:val="en-GB"/>
              </w:rPr>
              <w:t>Citation:</w:t>
            </w:r>
            <w:r w:rsidRPr="006432F5">
              <w:rPr>
                <w:lang w:val="en-GB"/>
              </w:rPr>
              <w:t xml:space="preserve"> López-Bueno, R.; López-Sánchez, G.F..; Gi</w:t>
            </w:r>
            <w:r>
              <w:rPr>
                <w:lang w:val="en-GB"/>
              </w:rPr>
              <w:t>l</w:t>
            </w:r>
            <w:r w:rsidRPr="006432F5">
              <w:rPr>
                <w:lang w:val="en-GB"/>
              </w:rPr>
              <w:t>—Salmerón, A.; Grabovac, I.;</w:t>
            </w:r>
            <w:r>
              <w:rPr>
                <w:lang w:val="en-GB"/>
              </w:rPr>
              <w:t xml:space="preserve"> Tully, M.A.; Casaña, J.; Smith, L.</w:t>
            </w:r>
            <w:r w:rsidRPr="006432F5">
              <w:rPr>
                <w:lang w:val="en-GB"/>
              </w:rPr>
              <w:t xml:space="preserve"> </w:t>
            </w:r>
            <w:r w:rsidRPr="00BF5D44">
              <w:t>Covid-19 confinement and sexual activity in Spain: a cross sec-tional study</w:t>
            </w:r>
            <w:r>
              <w:t xml:space="preserve">. </w:t>
            </w:r>
            <w:r>
              <w:rPr>
                <w:i/>
              </w:rPr>
              <w:t xml:space="preserve">Int. J. Environ. Res. Public Health </w:t>
            </w:r>
            <w:r w:rsidRPr="00527484">
              <w:rPr>
                <w:b/>
              </w:rPr>
              <w:t>2021</w:t>
            </w:r>
            <w:r>
              <w:t xml:space="preserve">, </w:t>
            </w:r>
            <w:r w:rsidRPr="00527484">
              <w:rPr>
                <w:i/>
              </w:rPr>
              <w:t>18</w:t>
            </w:r>
            <w:r>
              <w:t>, x. https://doi.org/10.3390/xxxxx</w:t>
            </w:r>
          </w:p>
          <w:p w14:paraId="60EDACA2" w14:textId="77777777" w:rsidR="00792170" w:rsidRDefault="00792170" w:rsidP="00792170">
            <w:pPr>
              <w:pStyle w:val="MDPI14history"/>
              <w:spacing w:before="240"/>
              <w:rPr>
                <w:rFonts w:ascii="SimSun" w:eastAsia="SimSun" w:hAnsi="SimSun" w:cs="SimSun"/>
                <w:lang w:eastAsia="zh-CN"/>
              </w:rPr>
            </w:pPr>
            <w:r>
              <w:t xml:space="preserve">Academic Editor: </w:t>
            </w:r>
            <w:r w:rsidRPr="00562097">
              <w:t>Firstname Lastname</w:t>
            </w:r>
          </w:p>
          <w:p w14:paraId="19049EA4" w14:textId="14083910" w:rsidR="00792170" w:rsidRPr="00D30D71" w:rsidRDefault="00792170" w:rsidP="00A26999">
            <w:pPr>
              <w:pStyle w:val="MDPI14history"/>
              <w:rPr>
                <w:rFonts w:ascii="SimSun" w:eastAsia="SimSun" w:hAnsi="SimSun" w:cs="SimSun"/>
              </w:rPr>
            </w:pPr>
            <w:r w:rsidRPr="00550626">
              <w:rPr>
                <w:szCs w:val="14"/>
              </w:rPr>
              <w:t xml:space="preserve">Received: </w:t>
            </w:r>
            <w:r w:rsidR="00A26999">
              <w:rPr>
                <w:szCs w:val="14"/>
              </w:rPr>
              <w:t>1 February 2021</w:t>
            </w:r>
          </w:p>
          <w:p w14:paraId="6146C09C" w14:textId="28454290" w:rsidR="00792170" w:rsidRPr="00550626" w:rsidRDefault="00792170" w:rsidP="00A26999">
            <w:pPr>
              <w:pStyle w:val="MDPI14history"/>
              <w:rPr>
                <w:szCs w:val="14"/>
              </w:rPr>
            </w:pPr>
            <w:r w:rsidRPr="00550626">
              <w:rPr>
                <w:szCs w:val="14"/>
              </w:rPr>
              <w:t>Accepted:</w:t>
            </w:r>
            <w:r w:rsidR="00A26999">
              <w:rPr>
                <w:szCs w:val="14"/>
              </w:rPr>
              <w:t xml:space="preserve"> 28 February 2021</w:t>
            </w:r>
          </w:p>
          <w:p w14:paraId="72580200" w14:textId="77777777" w:rsidR="00792170" w:rsidRPr="00550626" w:rsidRDefault="00792170" w:rsidP="00792170">
            <w:pPr>
              <w:pStyle w:val="MDPI14history"/>
              <w:spacing w:after="240"/>
              <w:rPr>
                <w:szCs w:val="14"/>
              </w:rPr>
            </w:pPr>
            <w:r w:rsidRPr="00550626">
              <w:rPr>
                <w:szCs w:val="14"/>
              </w:rPr>
              <w:t xml:space="preserve">Published: </w:t>
            </w:r>
            <w:r w:rsidRPr="00D945EC">
              <w:rPr>
                <w:szCs w:val="14"/>
              </w:rPr>
              <w:t>date</w:t>
            </w:r>
          </w:p>
          <w:p w14:paraId="3551B855" w14:textId="77777777" w:rsidR="00792170" w:rsidRPr="006331AD" w:rsidRDefault="00792170" w:rsidP="00792170">
            <w:pPr>
              <w:pStyle w:val="MDPI63Notes"/>
              <w:jc w:val="both"/>
            </w:pPr>
            <w:r w:rsidRPr="006331AD">
              <w:rPr>
                <w:b/>
              </w:rPr>
              <w:t>Publisher’s Note:</w:t>
            </w:r>
            <w:r w:rsidRPr="006331AD">
              <w:t xml:space="preserve"> MDPI stays neutral with regard to jurisdictional claims in published maps and institutional affiliations.</w:t>
            </w:r>
          </w:p>
          <w:p w14:paraId="1B1951F3" w14:textId="4FDF1705" w:rsidR="00792170" w:rsidRPr="006331AD" w:rsidRDefault="00277B73" w:rsidP="00792170">
            <w:pPr>
              <w:adjustRightInd w:val="0"/>
              <w:snapToGrid w:val="0"/>
              <w:spacing w:before="240" w:line="240" w:lineRule="atLeast"/>
              <w:ind w:right="113"/>
              <w:jc w:val="left"/>
              <w:rPr>
                <w:rFonts w:eastAsia="DengXian"/>
                <w:bCs/>
                <w:sz w:val="14"/>
                <w:szCs w:val="14"/>
                <w:lang w:bidi="en-US"/>
              </w:rPr>
            </w:pPr>
            <w:r>
              <w:rPr>
                <w:rFonts w:eastAsia="DengXian"/>
                <w:lang w:val="en-GB" w:eastAsia="en-GB"/>
              </w:rPr>
              <w:drawing>
                <wp:inline distT="0" distB="0" distL="0" distR="0" wp14:anchorId="2E3DDF4B" wp14:editId="681A3138">
                  <wp:extent cx="695325" cy="24765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5325" cy="247650"/>
                          </a:xfrm>
                          <a:prstGeom prst="rect">
                            <a:avLst/>
                          </a:prstGeom>
                          <a:noFill/>
                          <a:ln>
                            <a:noFill/>
                          </a:ln>
                        </pic:spPr>
                      </pic:pic>
                    </a:graphicData>
                  </a:graphic>
                </wp:inline>
              </w:drawing>
            </w:r>
          </w:p>
          <w:p w14:paraId="35698C2D" w14:textId="77777777" w:rsidR="00792170" w:rsidRPr="006331AD" w:rsidRDefault="00792170" w:rsidP="00792170">
            <w:pPr>
              <w:adjustRightInd w:val="0"/>
              <w:snapToGrid w:val="0"/>
              <w:spacing w:before="60" w:line="240" w:lineRule="atLeast"/>
              <w:ind w:right="113"/>
              <w:rPr>
                <w:rFonts w:eastAsia="DengXian"/>
                <w:bCs/>
                <w:sz w:val="14"/>
                <w:szCs w:val="14"/>
                <w:lang w:bidi="en-US"/>
              </w:rPr>
            </w:pPr>
            <w:r w:rsidRPr="006331AD">
              <w:rPr>
                <w:rFonts w:eastAsia="DengXian"/>
                <w:b/>
                <w:bCs/>
                <w:sz w:val="14"/>
                <w:szCs w:val="14"/>
                <w:lang w:bidi="en-US"/>
              </w:rPr>
              <w:t>Copyright:</w:t>
            </w:r>
            <w:r w:rsidRPr="006331AD">
              <w:rPr>
                <w:rFonts w:eastAsia="DengXian"/>
                <w:bCs/>
                <w:sz w:val="14"/>
                <w:szCs w:val="14"/>
                <w:lang w:bidi="en-US"/>
              </w:rPr>
              <w:t xml:space="preserve"> </w:t>
            </w:r>
            <w:r>
              <w:rPr>
                <w:rFonts w:eastAsia="DengXian"/>
                <w:bCs/>
                <w:sz w:val="14"/>
                <w:szCs w:val="14"/>
                <w:lang w:bidi="en-US"/>
              </w:rPr>
              <w:t>© 2021</w:t>
            </w:r>
            <w:r w:rsidRPr="006331AD">
              <w:rPr>
                <w:rFonts w:eastAsia="DengXian"/>
                <w:bCs/>
                <w:sz w:val="14"/>
                <w:szCs w:val="14"/>
                <w:lang w:bidi="en-US"/>
              </w:rPr>
              <w:t xml:space="preserve"> </w:t>
            </w:r>
            <w:r>
              <w:rPr>
                <w:rFonts w:eastAsia="DengXian"/>
                <w:bCs/>
                <w:sz w:val="14"/>
                <w:szCs w:val="14"/>
                <w:lang w:bidi="en-US"/>
              </w:rPr>
              <w:t xml:space="preserve">by the authors. Submitted for possible open access publication under the terms and conditions of the Creative Commons </w:t>
            </w:r>
            <w:r w:rsidRPr="006331AD">
              <w:rPr>
                <w:rFonts w:eastAsia="DengXian"/>
                <w:bCs/>
                <w:sz w:val="14"/>
                <w:szCs w:val="14"/>
                <w:lang w:bidi="en-US"/>
              </w:rPr>
              <w:t xml:space="preserve">Attribution (CC BY) license </w:t>
            </w:r>
            <w:r w:rsidRPr="006331AD">
              <w:rPr>
                <w:rFonts w:eastAsia="DengXian"/>
                <w:bCs/>
                <w:sz w:val="14"/>
                <w:szCs w:val="14"/>
                <w:lang w:bidi="en-US"/>
              </w:rPr>
              <w:lastRenderedPageBreak/>
              <w:t>(http://creativecommons.org/licenses/by/4.0/).</w:t>
            </w:r>
          </w:p>
        </w:tc>
      </w:tr>
      <w:tr w:rsidR="00792170" w:rsidRPr="006331AD" w14:paraId="7D60AD38" w14:textId="77777777" w:rsidTr="00792170">
        <w:tc>
          <w:tcPr>
            <w:tcW w:w="2410" w:type="dxa"/>
            <w:shd w:val="clear" w:color="auto" w:fill="auto"/>
          </w:tcPr>
          <w:p w14:paraId="2B5BD755" w14:textId="77777777" w:rsidR="00792170" w:rsidRPr="00183AB8" w:rsidRDefault="00792170" w:rsidP="00792170">
            <w:pPr>
              <w:pStyle w:val="MDPI61Citation"/>
              <w:spacing w:line="240" w:lineRule="exact"/>
              <w:rPr>
                <w:b/>
              </w:rPr>
            </w:pPr>
          </w:p>
        </w:tc>
      </w:tr>
    </w:tbl>
    <w:p w14:paraId="45C9DA37" w14:textId="1385C774" w:rsidR="00522304" w:rsidRPr="00550626" w:rsidRDefault="00522304" w:rsidP="00522304">
      <w:pPr>
        <w:pStyle w:val="MDPI17abstract"/>
        <w:rPr>
          <w:szCs w:val="18"/>
        </w:rPr>
      </w:pPr>
      <w:r w:rsidRPr="00550626">
        <w:rPr>
          <w:b/>
          <w:szCs w:val="18"/>
        </w:rPr>
        <w:t xml:space="preserve">Abstract: </w:t>
      </w:r>
      <w:r w:rsidR="005F7500" w:rsidRPr="005F7500">
        <w:rPr>
          <w:szCs w:val="18"/>
        </w:rPr>
        <w:t xml:space="preserve">Restrictions of free-movement have been proved effective to tackle the spread of COVID-19 disease. However, sensitive populations submitted to longer periods of restrictions may experience detrimental effects in important issues of their lifestyle such as </w:t>
      </w:r>
      <w:r w:rsidR="005F7500">
        <w:rPr>
          <w:szCs w:val="18"/>
        </w:rPr>
        <w:t>s</w:t>
      </w:r>
      <w:r w:rsidR="005F7500" w:rsidRPr="005F7500">
        <w:rPr>
          <w:szCs w:val="18"/>
        </w:rPr>
        <w:t>exual activity. This study examines sexual activity during the Covid-19 confinement in Spain. A survey distributed through an institutional social media profile served to collect data, whereas Chi-squared tests, t-tests, analyses of variance, and multiple logistic regression were used to assess differences among sample subgroups. A total of 71.3% adults (N=536) (72.8% female) reported engaging in sexual activity a weekly average of 2.39 times (SD=1.80), with significant differences favoring males, middle age, married/in a domestic relationship (p&lt;0.001), employed (p&lt;0.005), medium-high annual household income, living outside the Iberian Peninsula, and smoking and alcohol consumption. Analyses adjusted for the complete set of control variables showed significant odds for lower prevalence of weekly sexual activity only in women (OR=0.44, 95% CI 0.27-0.72). Interventions to promote sexual activity in confined Spanish adults may focus on groups with lower sexual activity.</w:t>
      </w:r>
    </w:p>
    <w:p w14:paraId="6BC555CE" w14:textId="37FCA3A2" w:rsidR="00522304" w:rsidRPr="00550626" w:rsidRDefault="00522304" w:rsidP="00522304">
      <w:pPr>
        <w:pStyle w:val="MDPI18keywords"/>
        <w:rPr>
          <w:szCs w:val="18"/>
        </w:rPr>
      </w:pPr>
      <w:r w:rsidRPr="00550626">
        <w:rPr>
          <w:b/>
          <w:szCs w:val="18"/>
        </w:rPr>
        <w:t xml:space="preserve">Keywords: </w:t>
      </w:r>
      <w:bookmarkStart w:id="0" w:name="_Hlk63962844"/>
      <w:r w:rsidR="00FA1832" w:rsidRPr="00FA1832">
        <w:rPr>
          <w:szCs w:val="18"/>
        </w:rPr>
        <w:t>sexual intercourse; social</w:t>
      </w:r>
      <w:r w:rsidR="00DE3D0F">
        <w:rPr>
          <w:szCs w:val="18"/>
        </w:rPr>
        <w:t xml:space="preserve"> </w:t>
      </w:r>
      <w:r w:rsidR="00FA1832" w:rsidRPr="00FA1832">
        <w:rPr>
          <w:szCs w:val="18"/>
        </w:rPr>
        <w:t xml:space="preserve">isolation; </w:t>
      </w:r>
      <w:r w:rsidR="00E00D9E" w:rsidRPr="00E00D9E">
        <w:rPr>
          <w:szCs w:val="18"/>
        </w:rPr>
        <w:t>COVID-19</w:t>
      </w:r>
      <w:r w:rsidR="00FA1832" w:rsidRPr="00FA1832">
        <w:rPr>
          <w:szCs w:val="18"/>
        </w:rPr>
        <w:t>; health</w:t>
      </w:r>
      <w:r w:rsidR="00DE3D0F">
        <w:rPr>
          <w:szCs w:val="18"/>
        </w:rPr>
        <w:t xml:space="preserve"> habits</w:t>
      </w:r>
      <w:r w:rsidR="00FA1832" w:rsidRPr="00FA1832">
        <w:rPr>
          <w:szCs w:val="18"/>
        </w:rPr>
        <w:t xml:space="preserve">; </w:t>
      </w:r>
      <w:r w:rsidR="00DE3D0F">
        <w:rPr>
          <w:szCs w:val="18"/>
        </w:rPr>
        <w:t>lifestyle</w:t>
      </w:r>
      <w:bookmarkEnd w:id="0"/>
    </w:p>
    <w:p w14:paraId="0C79BA46" w14:textId="77777777" w:rsidR="00522304" w:rsidRPr="00550626" w:rsidRDefault="00522304" w:rsidP="00522304">
      <w:pPr>
        <w:pStyle w:val="MDPI19line"/>
      </w:pPr>
    </w:p>
    <w:p w14:paraId="4A75F5DB" w14:textId="77777777" w:rsidR="00522304" w:rsidRDefault="00522304" w:rsidP="00FA1832">
      <w:pPr>
        <w:pStyle w:val="MDPI21heading1"/>
        <w:ind w:left="0"/>
        <w:rPr>
          <w:lang w:eastAsia="zh-CN"/>
        </w:rPr>
      </w:pPr>
      <w:r w:rsidRPr="007F2582">
        <w:rPr>
          <w:lang w:eastAsia="zh-CN"/>
        </w:rPr>
        <w:t>1. Introduction</w:t>
      </w:r>
    </w:p>
    <w:p w14:paraId="1CE326D1" w14:textId="1CA358C8" w:rsidR="00FA1832" w:rsidRDefault="00FA1832" w:rsidP="00156751">
      <w:pPr>
        <w:pStyle w:val="MDPI31text"/>
        <w:rPr>
          <w:b/>
        </w:rPr>
      </w:pPr>
      <w:r w:rsidRPr="00FA1832">
        <w:t xml:space="preserve">In March 2020, the World Health Organization </w:t>
      </w:r>
      <w:r w:rsidR="009A3D9F">
        <w:t xml:space="preserve">(WHO) </w:t>
      </w:r>
      <w:r w:rsidRPr="00FA1832">
        <w:t>declared the COVID-19 outbreak a global pandemic.</w:t>
      </w:r>
      <w:r w:rsidR="009560DA">
        <w:rPr>
          <w:b/>
        </w:rPr>
        <w:fldChar w:fldCharType="begin" w:fldLock="1"/>
      </w:r>
      <w:r w:rsidR="00E163C2">
        <w:instrText>ADDIN CSL_CITATION {"citationItems":[{"id":"ITEM-1","itemData":{"id":"ITEM-1","issued":{"date-parts":[["0"]]},"title":"WHO Covid primary","type":"webpage"},"uris":["http://www.mendeley.com/documents/?uuid=00cf439e-6c14-4190-968c-65838803101b"]}],"mendeley":{"formattedCitation":"[1]","plainTextFormattedCitation":"[1]","previouslyFormattedCitation":"[1]"},"properties":{"noteIndex":0},"schema":"https://github.com/citation-style-language/schema/raw/master/csl-citation.json"}</w:instrText>
      </w:r>
      <w:r w:rsidR="009560DA">
        <w:rPr>
          <w:b/>
        </w:rPr>
        <w:fldChar w:fldCharType="separate"/>
      </w:r>
      <w:r w:rsidR="009560DA" w:rsidRPr="009560DA">
        <w:rPr>
          <w:noProof/>
        </w:rPr>
        <w:t>[1]</w:t>
      </w:r>
      <w:r w:rsidR="009560DA">
        <w:rPr>
          <w:b/>
        </w:rPr>
        <w:fldChar w:fldCharType="end"/>
      </w:r>
      <w:r w:rsidRPr="00FA1832">
        <w:t xml:space="preserve"> COVID-19 is caused by SARS-CoV-2, a variant of coronavirus. As of 17th April 2020 (10:00 am CET), more than 2,160,170 cases have been diagnosed globally, with over 68,976 fatalities. COVID-19 is a respiratory virus that is transmitted by large respiratory droplets and direct contact with infected secretions.</w:t>
      </w:r>
      <w:r w:rsidRPr="006D7B22">
        <w:rPr>
          <w:b/>
        </w:rPr>
        <w:fldChar w:fldCharType="begin" w:fldLock="1"/>
      </w:r>
      <w:r w:rsidR="00E163C2">
        <w:instrText>ADDIN CSL_CITATION {"citationItems":[{"id":"ITEM-1","itemData":{"DOI":"10.3390/ijerph17082690","ISSN":"16604601","PMID":"32295188","abstract":"At the end of 2019 a novel virus, severe acute respiratory syndrome coronavirus 2 (SARS-CoV-2), causing severe acute respiratory syndrome expanded globally from Wuhan, China. In March 2020 the World Health Organization declared the SARS-Cov-2 virus a global pandemic. We performed a narrative review to describe existing literature with regard to Corona Virus Disease 2019 (COVID-19) epidemiology, pathophysiology, diagnosis, management and future perspective. MEDLINE, EMBASE and Scopus databases were searched for relevant articles. Although only when the pandemic ends it will be possible to assess the full health, social and economic impact of this global disaster, this review represents a picture of the current state of the art. In particular, we focus on public health impact, pathophysiology and clinical manifestations, diagnosis, case management, emergency response and preparedness.","author":[{"dropping-particle":"","family":"Gennaro","given":"Francesco","non-dropping-particle":"Di","parse-names":false,"suffix":""},{"dropping-particle":"","family":"Pizzol","given":"Damiano","non-dropping-particle":"","parse-names":false,"suffix":""},{"dropping-particle":"","family":"Marotta","given":"Claudia","non-dropping-particle":"","parse-names":false,"suffix":""},{"dropping-particle":"","family":"Antunes","given":"Mario","non-dropping-particle":"","parse-names":false,"suffix":""},{"dropping-particle":"","family":"Racalbuto","given":"Vincenzo","non-dropping-particle":"","parse-names":false,"suffix":""},{"dropping-particle":"","family":"Veronese","given":"Nicola","non-dropping-particle":"","parse-names":false,"suffix":""},{"dropping-particle":"","family":"Smith","given":"Lee","non-dropping-particle":"","parse-names":false,"suffix":""}],"container-title":"International Journal of Environmental Research and Public Health","id":"ITEM-1","issue":"8","issued":{"date-parts":[["2020"]]},"title":"Coronavirus diseases (COVID-19) current status and future perspectives: A narrative review","type":"article-journal","volume":"17"},"uris":["http://www.mendeley.com/documents/?uuid=ef1d37c8-6ce7-4200-b690-c2b38e1a576e"]}],"mendeley":{"formattedCitation":"[2]","plainTextFormattedCitation":"[2]","previouslyFormattedCitation":"[2]"},"properties":{"noteIndex":0},"schema":"https://github.com/citation-style-language/schema/raw/master/csl-citation.json"}</w:instrText>
      </w:r>
      <w:r w:rsidRPr="006D7B22">
        <w:rPr>
          <w:b/>
        </w:rPr>
        <w:fldChar w:fldCharType="separate"/>
      </w:r>
      <w:r w:rsidR="009560DA" w:rsidRPr="009560DA">
        <w:rPr>
          <w:noProof/>
        </w:rPr>
        <w:t>[2]</w:t>
      </w:r>
      <w:r w:rsidRPr="006D7B22">
        <w:rPr>
          <w:b/>
        </w:rPr>
        <w:fldChar w:fldCharType="end"/>
      </w:r>
    </w:p>
    <w:p w14:paraId="4AF0C132" w14:textId="044FBC36" w:rsidR="00FA1832" w:rsidRPr="00FA1832" w:rsidRDefault="00FA1832" w:rsidP="00156751">
      <w:pPr>
        <w:pStyle w:val="MDPI31text"/>
        <w:rPr>
          <w:b/>
        </w:rPr>
      </w:pPr>
      <w:r w:rsidRPr="00FA1832">
        <w:t>In order to tackle the spread of the virus SARS-CoV-2, the Spanish Government approved a period of confinement due to COVID-19 on the 15th March of 2020; during the confinement period, enacted measures comprised free-movement restrictions and imposed social distancing, thus, owing to these restrictions, daily routines could be dramatically affected.</w:t>
      </w:r>
      <w:r w:rsidRPr="006D7B22">
        <w:rPr>
          <w:b/>
        </w:rPr>
        <w:fldChar w:fldCharType="begin" w:fldLock="1"/>
      </w:r>
      <w:r w:rsidR="00E163C2">
        <w:instrText>ADDIN CSL_CITATION {"citationItems":[{"id":"ITEM-1","itemData":{"author":[{"dropping-particle":"","family":"Gobierno de España","given":"","non-dropping-particle":"","parse-names":false,"suffix":""}],"id":"ITEM-1","issued":{"date-parts":[["2020"]]},"title":"Real Decreto 463/2020, de 14 de marzo, por el que se declara el estado de alarma para la gestión de la situación de crisis sanitaria ocasionada por el COVID-19.","type":"webpage"},"uris":["http://www.mendeley.com/documents/?uuid=cf1a0312-cd5a-4a06-8d2a-78758ac923e3"]}],"mendeley":{"formattedCitation":"[3]","plainTextFormattedCitation":"[3]","previouslyFormattedCitation":"[3]"},"properties":{"noteIndex":0},"schema":"https://github.com/citation-style-language/schema/raw/master/csl-citation.json"}</w:instrText>
      </w:r>
      <w:r w:rsidRPr="006D7B22">
        <w:rPr>
          <w:b/>
        </w:rPr>
        <w:fldChar w:fldCharType="separate"/>
      </w:r>
      <w:r w:rsidR="009560DA" w:rsidRPr="009560DA">
        <w:rPr>
          <w:noProof/>
        </w:rPr>
        <w:t>[3]</w:t>
      </w:r>
      <w:r w:rsidRPr="006D7B22">
        <w:rPr>
          <w:b/>
        </w:rPr>
        <w:fldChar w:fldCharType="end"/>
      </w:r>
      <w:r w:rsidRPr="00FA1832">
        <w:t xml:space="preserve"> A relevant behavior that is likely to be impacted by the Spanish social distancing guidance is sexual behavior, which can encompass a plethora of acts including penetrative sex (vaginal, anal), oral sex, and mutual masturbation, although the information on this topic among the Spanish population remains unknown. </w:t>
      </w:r>
    </w:p>
    <w:p w14:paraId="0D91FBAE" w14:textId="029627FC" w:rsidR="00FA1832" w:rsidRPr="00FA1832" w:rsidRDefault="009A3D9F" w:rsidP="00156751">
      <w:pPr>
        <w:pStyle w:val="MDPI31text"/>
        <w:rPr>
          <w:b/>
        </w:rPr>
      </w:pPr>
      <w:r>
        <w:t xml:space="preserve">According to WHO, sexual health is considered </w:t>
      </w:r>
      <w:r w:rsidRPr="009A3D9F">
        <w:t>a state of physical, emotional, mental</w:t>
      </w:r>
      <w:r>
        <w:t>,</w:t>
      </w:r>
      <w:r w:rsidRPr="009A3D9F">
        <w:t xml:space="preserve"> and social well-being </w:t>
      </w:r>
      <w:r>
        <w:t xml:space="preserve">regarding sexuality, which is linked to the possibility of </w:t>
      </w:r>
      <w:r w:rsidRPr="009A3D9F">
        <w:t>having pleasurable and safe sexual experiences</w:t>
      </w:r>
      <w:r>
        <w:t xml:space="preserve">. </w:t>
      </w:r>
      <w:r w:rsidR="009A7F0F">
        <w:rPr>
          <w:b/>
        </w:rPr>
        <w:fldChar w:fldCharType="begin" w:fldLock="1"/>
      </w:r>
      <w:r w:rsidR="00E163C2">
        <w:instrText>ADDIN CSL_CITATION {"citationItems":[{"id":"ITEM-1","itemData":{"abstract":"A working group on sexual health indicators was organized in September 2007 to elaborate indicators on sexual health and healthy sexuality, sexual violence and female genital mutilation. This document summarizes the discussions of the working group and includes a list of the indicators proposed. This document should be considered an annex to the document National-level monitoring of the achievement of universal access to reproductive health. Conceptual and practical considerations and related indicators.","author":[{"dropping-particle":"","family":"WHO","given":"","non-dropping-particle":"","parse-names":false,"suffix":""}],"container-title":"Who/Rhr/10. 12","id":"ITEM-1","issue":"1","issued":{"date-parts":[["2010"]]},"number-of-pages":"1- 15","title":"Measuring sexual health : Conceptual and practical considerations","type":"report","volume":"10"},"uris":["http://www.mendeley.com/documents/?uuid=a5390237-153f-49c0-bb0b-30aa58ebf3e5"]}],"mendeley":{"formattedCitation":"[4]","plainTextFormattedCitation":"[4]","previouslyFormattedCitation":"[4]"},"properties":{"noteIndex":0},"schema":"https://github.com/citation-style-language/schema/raw/master/csl-citation.json"}</w:instrText>
      </w:r>
      <w:r w:rsidR="009A7F0F">
        <w:rPr>
          <w:b/>
        </w:rPr>
        <w:fldChar w:fldCharType="separate"/>
      </w:r>
      <w:r w:rsidR="009560DA" w:rsidRPr="009560DA">
        <w:rPr>
          <w:noProof/>
        </w:rPr>
        <w:t>[4]</w:t>
      </w:r>
      <w:r w:rsidR="009A7F0F">
        <w:rPr>
          <w:b/>
        </w:rPr>
        <w:fldChar w:fldCharType="end"/>
      </w:r>
      <w:r w:rsidR="006D7B22">
        <w:t xml:space="preserve"> </w:t>
      </w:r>
      <w:r w:rsidR="00FA1832" w:rsidRPr="00FA1832">
        <w:t xml:space="preserve">Importantly, </w:t>
      </w:r>
      <w:r w:rsidR="00E00D9E">
        <w:t xml:space="preserve">a </w:t>
      </w:r>
      <w:r w:rsidR="00FA1832" w:rsidRPr="00FA1832">
        <w:t xml:space="preserve">frequent and </w:t>
      </w:r>
      <w:r w:rsidR="00E00D9E">
        <w:t xml:space="preserve">trouble-free </w:t>
      </w:r>
      <w:r w:rsidR="00FA1832" w:rsidRPr="00FA1832">
        <w:t xml:space="preserve">sex life is associated with a myriad of physical and mental health benefits. For example, sexual inactivity </w:t>
      </w:r>
      <w:r w:rsidR="00E00D9E">
        <w:t>has been</w:t>
      </w:r>
      <w:r w:rsidR="00FA1832" w:rsidRPr="00FA1832">
        <w:t xml:space="preserve"> found </w:t>
      </w:r>
      <w:r w:rsidR="00E00D9E">
        <w:t xml:space="preserve">to be </w:t>
      </w:r>
      <w:r w:rsidR="00FA1832" w:rsidRPr="00FA1832">
        <w:t xml:space="preserve">significantly </w:t>
      </w:r>
      <w:r w:rsidR="00E00D9E" w:rsidRPr="00E00D9E">
        <w:t xml:space="preserve">associated with a higher risk of </w:t>
      </w:r>
      <w:r w:rsidR="00FA1832" w:rsidRPr="00FA1832">
        <w:t>cancer, bladder/bowel problems, major surgery, poor vision, mental health conditions, and cardiovascular disease and its risk factors including diabetes, hypertension, and high cholesterol.</w:t>
      </w:r>
      <w:r w:rsidR="009A7F0F">
        <w:rPr>
          <w:b/>
        </w:rPr>
        <w:fldChar w:fldCharType="begin" w:fldLock="1"/>
      </w:r>
      <w:r w:rsidR="00E163C2">
        <w:instrText>ADDIN CSL_CITATION {"citationItems":[{"id":"ITEM-1","itemData":{"DOI":"10.1111/jsm.12308","ISSN":"17436109","abstract":"Introduction: Understanding sexual behavior is important when evaluating the health needs of older adults. Little research has addressed the effect of specific health conditions on sexual inactivity in this growing population. Aim: The study aims to assess the association of mental and physical health conditions with sexual inactivity among adults 55 and older living in The Villages, Florida. Methods: Exposure data for 22 self-reported health conditions were assessed in relation to sexual inactivity in 22,654 participants ages 55 and older, including 1,879 participants over age 80 in a community-based cross-sectional study. Logistic regression analyses were conducted separately for men and women to evaluate the likelihood of being sexually active for each health condition. Covariates included age, race, education, income, self-reported overall health, and marital status. Main Outcome Measures: The odds ratio and 95% confidence intervals for sexual activity status were calculated separately for men and women. Results: Fifty-five percent of men and 45% of women reported being sexually active. Significant positive correlates of sexual activity included walking at least 1-2 times per week, participating in at least two registered clubs, engaging in physical and social activities, no tobacco use, fewer medications, increased alcohol consumption, and reporting a good quality of life, psychological well-being, or social support. Sexual inactivity was significantly related to cancer, bladder/bowl problems, major surgery, poor vision, mental health conditions, and cardiovascular disease and its risk factors including diabetes, hypertension, and high cholesterol. Additional associations with sexual inactivity included hearing loss and dementia for men, and dermatologic conditions, problems with the joints, bone or back, gastrointestinal problems, alcohol misuse, chronic wound care, and gum disease in women. Conclusions: Mental and physical health conditions have very similar associations with sexual inactivity in men and women. Increased sexual activity was associated with positive physical, social, and emotional health indicators. © 2013 International Society for Sexual Medicine.","author":[{"dropping-particle":"","family":"Bach","given":"Lynea E.","non-dropping-particle":"","parse-names":false,"suffix":""},{"dropping-particle":"","family":"Mortimer","given":"James A.","non-dropping-particle":"","parse-names":false,"suffix":""},{"dropping-particle":"","family":"Vandeweerd","given":"Carla","non-dropping-particle":"","parse-names":false,"suffix":""},{"dropping-particle":"","family":"Corvin","given":"Jaime","non-dropping-particle":"","parse-names":false,"suffix":""}],"container-title":"Journal of Sexual Medicine","id":"ITEM-1","issue":"11","issued":{"date-parts":[["2013"]]},"page":"2671-2678","title":"The association of physical and mental health with sexual activity in older adults in a retirement community","type":"article-journal","volume":"10"},"uris":["http://www.mendeley.com/documents/?uuid=e64ab990-a01b-452c-a89c-9316f9609976"]}],"mendeley":{"formattedCitation":"[5]","plainTextFormattedCitation":"[5]","previouslyFormattedCitation":"[5]"},"properties":{"noteIndex":0},"schema":"https://github.com/citation-style-language/schema/raw/master/csl-citation.json"}</w:instrText>
      </w:r>
      <w:r w:rsidR="009A7F0F">
        <w:rPr>
          <w:b/>
        </w:rPr>
        <w:fldChar w:fldCharType="separate"/>
      </w:r>
      <w:r w:rsidR="009560DA" w:rsidRPr="009560DA">
        <w:rPr>
          <w:noProof/>
        </w:rPr>
        <w:t>[5]</w:t>
      </w:r>
      <w:r w:rsidR="009A7F0F">
        <w:rPr>
          <w:b/>
        </w:rPr>
        <w:fldChar w:fldCharType="end"/>
      </w:r>
      <w:r w:rsidR="006D7B22" w:rsidRPr="00FA1832">
        <w:t xml:space="preserve"> </w:t>
      </w:r>
      <w:r w:rsidR="00E00D9E">
        <w:t>A higher f</w:t>
      </w:r>
      <w:r w:rsidR="00FA1832" w:rsidRPr="00FA1832">
        <w:t>requency of sexual activity has been shown to be beneficial for mental health</w:t>
      </w:r>
      <w:r w:rsidR="005766F2">
        <w:t xml:space="preserve"> since</w:t>
      </w:r>
      <w:r w:rsidR="00FA1832" w:rsidRPr="00FA1832">
        <w:t xml:space="preserve"> frequent sexual activity is associated with greater enjoyment of life,</w:t>
      </w:r>
      <w:r w:rsidR="009A7F0F">
        <w:rPr>
          <w:b/>
        </w:rPr>
        <w:fldChar w:fldCharType="begin" w:fldLock="1"/>
      </w:r>
      <w:r w:rsidR="00E163C2">
        <w:instrText>ADDIN CSL_CITATION {"citationItems":[{"id":"ITEM-1","itemData":{"DOI":"10.1016/j.esxm.2018.11.001","ISSN":"20501161","abstract":"Background: Relationships among sexual activity, problems and concerns, and well-being among older adults have not been fully explored. Aim: To investigate associations among sexual activity, problems and concerns, and experienced well-being in a representative sample of older adults. Methods: In this cross-sectional analysis from the English Longitudinal Study of Ageing, sexual behavior, problems, and concerns were assessed via a self-completed questionnaire. Covariates included age, partnership status, socioeconomic status, smoking status, alcohol intake, limiting long-standing illness, and depressive symptoms. Data were analyzed using 1-way independent analysis of variance. Main Outcome Measure: Enjoyment of life was assessed with the pleasure subscale of the CASP-19 (Control, Autonomy, Self-realization, and Pleasure), a validated measure of quality of life specific to older age. Results: Data on sexual activity and enjoyment of life were available for a total of 3,045 men and 3,834 women (mean age 64.4 years in men and 65.3 years in women). Men and women who reported any sexual activity in the past year had significantly higher mean enjoyment of life scores compared with those who were not sexually active (men, 9.75 vs 9.44 [P &lt;.001]; women, 9.86 vs 9.67 [P =.003]). Among sexually active men, frequent (≥2 times a month) sexual intercourse (P &lt;.001) and frequent kissing, petting, or fondling (P &lt;.001) were associated with greater enjoyment of life. Among sexually active women, frequent kissing, petting, or fondling was also associated with greater enjoyment of life (P &lt;.001), but there was no significant association with frequent intercourse (P =.101). Concerns about one's sex life and problems with sexual function were strongly associated with lower levels of enjoyment of life in men and to a lesser extent in women. Conclusion: This is among the first studies to show that well-being is higher among older adults when they are sexually active. Preferences regarding the expression of sexual activity differed between the sexes. Further longitudinal research is needed to confirm a causal association between sexual activity and well-being. Smith L, Yang L, Veronese N, et al. Sexual Activity is Associated with Greater Enjoyment of Life in Older Adults. Sex Med 2019;7:11–18.","author":[{"dropping-particle":"","family":"Smith","given":"Lee","non-dropping-particle":"","parse-names":false,"suffix":""},{"dropping-particle":"","family":"Yang","given":"Lin","non-dropping-particle":"","parse-names":false,"suffix":""},{"dropping-particle":"","family":"Veronese","given":"Nicola","non-dropping-particle":"","parse-names":false,"suffix":""},{"dropping-particle":"","family":"Soysal","given":"Pinar","non-dropping-particle":"","parse-names":false,"suffix":""},{"dropping-particle":"","family":"Stubbs","given":"Brendon","non-dropping-particle":"","parse-names":false,"suffix":""},{"dropping-particle":"","family":"Jackson","given":"Sarah E.","non-dropping-particle":"","parse-names":false,"suffix":""}],"container-title":"Sexual Medicine","id":"ITEM-1","issue":"1","issued":{"date-parts":[["2019"]]},"page":"11-18","title":"Sexual Activity is Associated with Greater Enjoyment of Life in Older Adults","type":"article-journal","volume":"7"},"uris":["http://www.mendeley.com/documents/?uuid=ff390df0-a27c-49f3-a7b0-b3ff3943e16f"]}],"mendeley":{"formattedCitation":"[6]","plainTextFormattedCitation":"[6]","previouslyFormattedCitation":"[6]"},"properties":{"noteIndex":0},"schema":"https://github.com/citation-style-language/schema/raw/master/csl-citation.json"}</w:instrText>
      </w:r>
      <w:r w:rsidR="009A7F0F">
        <w:rPr>
          <w:b/>
        </w:rPr>
        <w:fldChar w:fldCharType="separate"/>
      </w:r>
      <w:r w:rsidR="009560DA" w:rsidRPr="009560DA">
        <w:rPr>
          <w:noProof/>
        </w:rPr>
        <w:t>[6]</w:t>
      </w:r>
      <w:r w:rsidR="009A7F0F">
        <w:rPr>
          <w:b/>
        </w:rPr>
        <w:fldChar w:fldCharType="end"/>
      </w:r>
      <w:r w:rsidR="006D7B22" w:rsidRPr="00FA1832">
        <w:t xml:space="preserve"> </w:t>
      </w:r>
      <w:r w:rsidR="00FA1832" w:rsidRPr="00FA1832">
        <w:t>quality of life,</w:t>
      </w:r>
      <w:r w:rsidR="004761AF">
        <w:rPr>
          <w:b/>
        </w:rPr>
        <w:fldChar w:fldCharType="begin" w:fldLock="1"/>
      </w:r>
      <w:r w:rsidR="00E163C2">
        <w:instrText>ADDIN CSL_CITATION {"citationItems":[{"id":"ITEM-1","itemData":{"DOI":"10.1093/ageing/afv083","ISSN":"14682834","abstract":"Background: while sexual behaviours are potentially important for quality of life in older adults, they are under-researched. The current study examined associations between frequency and importance of sexual behaviours and quality of life in older adults. Method: one hundred and thirty-three participants (mean 74 years, SD = 7.1) provided information about the frequency with which they participated in six sexual behaviours and the perceived importance of these: touching/holding hands, embracing/ hugging, kissing, mutual stroking, masturbating and intercourse. Participants also completed the WHO Quality of Life scale, providing an overall quality of life score, in addition to the domains of physical health, psychological health, social relationships and environment. Participants provided information on their marital status, living arrangements and self-reported health. Results: both the frequency and importance of sexual behaviours were moderately positively correlated with quality of life (r = 0.52 and 0.47, respectively, both P &lt; 0.001). In separate regression analyses, the frequency of sexual behaviours was a significant predictor of quality of life in the social relationships domain (β = 0.225, P &lt; 0.05), and the importance of sexual behaviours was associated with the psychological domain (β = 0.151, P &lt; 0.05), independent of the presence of a spouse/partner and self-reported health. Conclusions: with ageing trends, a broader understanding of the factors that influence quality of life in older adults is increasingly important. The current findings suggest that aspects of sexual behaviour and quality of life were positively associated. Researchers are encouraged to consider aspects of sex and sexuality when exploring determinants of well-being in later life.","author":[{"dropping-particle":"","family":"Flynn","given":"Taylor Jane","non-dropping-particle":"","parse-names":false,"suffix":""},{"dropping-particle":"","family":"Gow","given":"Alan J.","non-dropping-particle":"","parse-names":false,"suffix":""}],"container-title":"Age and Ageing","id":"ITEM-1","issue":"5","issued":{"date-parts":[["2015"]]},"page":"823-828","title":"Examining associations between sexual behaviours and quality of life in older adults","type":"article-journal","volume":"44"},"uris":["http://www.mendeley.com/documents/?uuid=debd488c-dbe3-470a-a7fd-7a1610c3d6c8"]}],"mendeley":{"formattedCitation":"[7]","plainTextFormattedCitation":"[7]","previouslyFormattedCitation":"[7]"},"properties":{"noteIndex":0},"schema":"https://github.com/citation-style-language/schema/raw/master/csl-citation.json"}</w:instrText>
      </w:r>
      <w:r w:rsidR="004761AF">
        <w:rPr>
          <w:b/>
        </w:rPr>
        <w:fldChar w:fldCharType="separate"/>
      </w:r>
      <w:r w:rsidR="009560DA" w:rsidRPr="009560DA">
        <w:rPr>
          <w:noProof/>
        </w:rPr>
        <w:t>[7]</w:t>
      </w:r>
      <w:r w:rsidR="004761AF">
        <w:rPr>
          <w:b/>
        </w:rPr>
        <w:fldChar w:fldCharType="end"/>
      </w:r>
      <w:r w:rsidR="00FA1832" w:rsidRPr="00FA1832">
        <w:t xml:space="preserve"> well-being,</w:t>
      </w:r>
      <w:r w:rsidR="004761AF">
        <w:rPr>
          <w:b/>
        </w:rPr>
        <w:fldChar w:fldCharType="begin" w:fldLock="1"/>
      </w:r>
      <w:r w:rsidR="00E163C2">
        <w:instrText>ADDIN CSL_CITATION {"citationItems":[{"id":"ITEM-1","itemData":{"DOI":"10.1007/s10508-019-1443-4","ISSN":"15732800","PMID":"31432361","abstract":"The objective of this study was to investigate cross-sectional and longitudinal associations between declines in sexual activity and function and health outcomes in a large population-based sample of older adults. Data were from 2577 men and 3195 women aged ≥ 50 years participating in the English Longitudinal Study of Ageing. Past-year changes in sexual desire, frequency of sexual activity, and ability to have an erection (men)/become sexually aroused (women) were assessed at baseline by self-completion questionnaire. Health outcomes (self-rated health, limiting long-standing illness, doctor-diagnosed diseases of the vascular system, and cancer) were self-reported at baseline (2012/2013) and 4-year follow-up (2016/2017). Data were analyzed using logistic regression, adjusted for sociodemographics, health behaviors, and depressive symptoms. Prospectively, men who reported a decline in sexual desire had higher odds of incident limiting long-standing illness (OR 1.41, 95% CI 1.04–1.91) and incident cancer (OR 1.63, 95% CI 1.06–2.50) than those who maintained their sexual desire. Men who reported a decline in the frequency of sexual activities had higher odds of deterioration in self-rated health (OR 1.47, 95% CI 1.04–2.08) and incident limiting long-standing illness (OR 1.69, 95% CI 1.20–2.37). In women, a decline in frequency of sexual activities was associated with deterioration of self-rated health (OR 1.64, 95% CI 1.07–2.51). Erectile dysfunction was longitudinally associated with poorer health outcomes including incident cancer (OR 1.73, 95% CI 1.11–2.70), coronary heart disease (OR 2.29, 95% CI 1.29–4.07), and fair/poor self-rated health (OR 1.66, 95% CI 1.19–2.32). Practitioners should be mindful that a decline in sexual activity, desire, or function in older age may be an important indicator of future adverse health outcomes.","author":[{"dropping-particle":"","family":"Jackson","given":"Sarah E.","non-dropping-particle":"","parse-names":false,"suffix":""},{"dropping-particle":"","family":"Yang","given":"Lin","non-dropping-particle":"","parse-names":false,"suffix":""},{"dropping-particle":"","family":"Koyanagi","given":"Ai","non-dropping-particle":"","parse-names":false,"suffix":""},{"dropping-particle":"","family":"Stubbs","given":"Brendon","non-dropping-particle":"","parse-names":false,"suffix":""},{"dropping-particle":"","family":"Veronese","given":"Nicola","non-dropping-particle":"","parse-names":false,"suffix":""},{"dropping-particle":"","family":"Smith","given":"Lee","non-dropping-particle":"","parse-names":false,"suffix":""}],"container-title":"Archives of Sexual Behavior","id":"ITEM-1","issue":"3","issued":{"date-parts":[["2020"]]},"page":"929-940","title":"Declines in Sexual Activity and Function Predict Incident Health Problems in Older Adults: Prospective Findings from the English Longitudinal Study of Ageing","type":"article-journal","volume":"49"},"uris":["http://www.mendeley.com/documents/?uuid=7f091575-a201-4d1d-a184-ce70faf81b08"]}],"mendeley":{"formattedCitation":"[8]","plainTextFormattedCitation":"[8]","previouslyFormattedCitation":"[8]"},"properties":{"noteIndex":0},"schema":"https://github.com/citation-style-language/schema/raw/master/csl-citation.json"}</w:instrText>
      </w:r>
      <w:r w:rsidR="004761AF">
        <w:rPr>
          <w:b/>
        </w:rPr>
        <w:fldChar w:fldCharType="separate"/>
      </w:r>
      <w:r w:rsidR="009560DA" w:rsidRPr="009560DA">
        <w:rPr>
          <w:noProof/>
        </w:rPr>
        <w:t>[8]</w:t>
      </w:r>
      <w:r w:rsidR="004761AF">
        <w:rPr>
          <w:b/>
        </w:rPr>
        <w:fldChar w:fldCharType="end"/>
      </w:r>
      <w:r w:rsidR="004761AF">
        <w:t xml:space="preserve"> </w:t>
      </w:r>
      <w:r w:rsidR="00FA1832" w:rsidRPr="00FA1832">
        <w:t>and cognitive function</w:t>
      </w:r>
      <w:r w:rsidR="00E00D9E">
        <w:t>,</w:t>
      </w:r>
      <w:r w:rsidR="004761AF">
        <w:t xml:space="preserve"> </w:t>
      </w:r>
      <w:r w:rsidR="004761AF">
        <w:rPr>
          <w:b/>
        </w:rPr>
        <w:fldChar w:fldCharType="begin" w:fldLock="1"/>
      </w:r>
      <w:r w:rsidR="00E163C2">
        <w:instrText>ADDIN CSL_CITATION {"citationItems":[{"id":"ITEM-1","itemData":{"DOI":"10.1007/s40520-019-01334-z","ISSN":"17208319","PMID":"31494914","abstract":"Background: To explore the association between sexual activity and change in cognitive function over 4 years in a representative sample of older adults in England. Methods: Data were from 1963 men and 2513 women participating in Wave 6 (2012/2013) and Wave 8 (2016/2017) of the English Longitudinal Study of Ageing. Participants reported whether or not they had engaged in any sexual activity in the last year. Cognitive function was assessed with tests of immediate and delayed recall. Adjusted general linear models were used to test associations between sexual activity and changes in cognitive function. Results: Men who were sexually active at baseline had better preservation in immediate (0.18 points, 95% CI 0.07–0.29, p = 0.002) and delayed recall (0.19 points, 95% CI 0.08–0.29, p = 0.001) over 4-year follow-up. No significant associations were observed for women. Discussion: Strengths of this study include large, representative sample, longitudinal design and adjustment for a wide range of potential confounders. The observational nature of our study means we cannot deduce the exact direction of effect of our findings. In addition, cognitive ability test scores in older people may reflect not only a possible decline, but also their peak prior cognitive ability; but we did not have any information regarding the trajectories of their cognitive function during the lifespan. Conclusion: Health practitioners should be encouraged to screen older men relating to their sexual activity to identify those who may be at risk of cognitive decline. Older men will be heartened to know that sexual activity may aid in the prevention of age-related decline in cognition.","author":[{"dropping-particle":"","family":"Smith","given":"Lee","non-dropping-particle":"","parse-names":false,"suffix":""},{"dropping-particle":"","family":"Grabovac","given":"Igor","non-dropping-particle":"","parse-names":false,"suffix":""},{"dropping-particle":"","family":"Yang","given":"Lin","non-dropping-particle":"","parse-names":false,"suffix":""},{"dropping-particle":"","family":"López-Sánchez","given":"Guillermo F.","non-dropping-particle":"","parse-names":false,"suffix":""},{"dropping-particle":"","family":"Firth","given":"Joe","non-dropping-particle":"","parse-names":false,"suffix":""},{"dropping-particle":"","family":"Pizzol","given":"Damiano","non-dropping-particle":"","parse-names":false,"suffix":""},{"dropping-particle":"","family":"McDermott","given":"Daragh","non-dropping-particle":"","parse-names":false,"suffix":""},{"dropping-particle":"","family":"Veronese","given":"Nicola","non-dropping-particle":"","parse-names":false,"suffix":""},{"dropping-particle":"","family":"Jackson","given":"Sarah E.","non-dropping-particle":"","parse-names":false,"suffix":""}],"container-title":"Aging Clinical and Experimental Research","id":"ITEM-1","issue":"1","issued":{"date-parts":[["2020"]]},"page":"85-91","title":"Sexual activity and cognitive decline in older age: a prospective cohort study","type":"article-journal","volume":"32"},"uris":["http://www.mendeley.com/documents/?uuid=84b39431-6685-4f69-8e10-8ce1a36cec6a"]}],"mendeley":{"formattedCitation":"[9]","plainTextFormattedCitation":"[9]","previouslyFormattedCitation":"[9]"},"properties":{"noteIndex":0},"schema":"https://github.com/citation-style-language/schema/raw/master/csl-citation.json"}</w:instrText>
      </w:r>
      <w:r w:rsidR="004761AF">
        <w:rPr>
          <w:b/>
        </w:rPr>
        <w:fldChar w:fldCharType="separate"/>
      </w:r>
      <w:r w:rsidR="009560DA" w:rsidRPr="009560DA">
        <w:rPr>
          <w:noProof/>
        </w:rPr>
        <w:t>[9]</w:t>
      </w:r>
      <w:r w:rsidR="004761AF">
        <w:rPr>
          <w:b/>
        </w:rPr>
        <w:fldChar w:fldCharType="end"/>
      </w:r>
      <w:r w:rsidR="00E00D9E">
        <w:t xml:space="preserve"> in older adults. </w:t>
      </w:r>
      <w:r w:rsidR="004761AF" w:rsidRPr="00FA1832" w:rsidDel="006D7B22">
        <w:t xml:space="preserve"> </w:t>
      </w:r>
      <w:r w:rsidR="004761AF">
        <w:t>M</w:t>
      </w:r>
      <w:r w:rsidR="005766F2">
        <w:t>oreover, benefits of regular sexual activity also exten</w:t>
      </w:r>
      <w:r w:rsidR="00E00D9E">
        <w:t>d</w:t>
      </w:r>
      <w:r w:rsidR="005766F2">
        <w:t xml:space="preserve"> to populations of young</w:t>
      </w:r>
      <w:r w:rsidR="00965514">
        <w:t>er</w:t>
      </w:r>
      <w:r w:rsidR="005766F2">
        <w:t xml:space="preserve"> adults</w:t>
      </w:r>
      <w:r w:rsidR="00965514">
        <w:t>; a recent study by Carcedo et al.</w:t>
      </w:r>
      <w:r w:rsidR="004761AF">
        <w:rPr>
          <w:b/>
        </w:rPr>
        <w:fldChar w:fldCharType="begin" w:fldLock="1"/>
      </w:r>
      <w:r w:rsidR="00E163C2">
        <w:instrText>ADDIN CSL_CITATION {"citationItems":[{"id":"ITEM-1","itemData":{"DOI":"10.3390/ijerph17030841","ISSN":"16604601","PMID":"32013118","abstract":"The role of sexual satisfaction in adolescents and young adults’ mental health has not been thoroughly investigated. The aim of this work is to study differences in sexual satisfaction and mental health (anxiety and depression) based on romantic relationship status (having a partner vs. not having one) and gender. Likewise, the association between sexual satisfaction and mental health and the moderating effect of romantic relationship status and gender was addressed in this research. A total of 1682 Spanish adolescents (14–17) and young adults (18–29) agreed to participate in this cross-sectional investigation. Two-factor ANOVA and MANOVA, and hierarchical regression models were utilized in this study. In general, results showed more difficulties in sexual satisfaction and mental health for those not in a current relationship and for women. Additionally, higher levels of sexual satisfaction was associated with lower levels of anxiety for adolescents and lower levels of depression for young adults. These associations were stronger for those in a current relationship. This study highlights the importance of sexual satisfaction as a modifying factor against mental health problems, especially in the context of a current romantic relationship.","author":[{"dropping-particle":"","family":"Carcedo","given":"Rodrigo J.","non-dropping-particle":"","parse-names":false,"suffix":""},{"dropping-particle":"","family":"Fernández-Rouco","given":"Noelia","non-dropping-particle":"","parse-names":false,"suffix":""},{"dropping-particle":"","family":"Fernández-Fuertes","given":"Andrés A.","non-dropping-particle":"","parse-names":false,"suffix":""},{"dropping-particle":"","family":"Martínez-álvarez","given":"José Luis","non-dropping-particle":"","parse-names":false,"suffix":""}],"container-title":"International Journal of Environmental Research and Public Health","id":"ITEM-1","issue":"3","issued":{"date-parts":[["2020"]]},"title":"Association between sexual satisfaction and depression and anxiety in adolescents and young adults","type":"article-journal","volume":"17"},"uris":["http://www.mendeley.com/documents/?uuid=5c2737bc-99dd-4b20-b098-1cee8b84be49"]}],"mendeley":{"formattedCitation":"[10]","plainTextFormattedCitation":"[10]","previouslyFormattedCitation":"[10]"},"properties":{"noteIndex":0},"schema":"https://github.com/citation-style-language/schema/raw/master/csl-citation.json"}</w:instrText>
      </w:r>
      <w:r w:rsidR="004761AF">
        <w:rPr>
          <w:b/>
        </w:rPr>
        <w:fldChar w:fldCharType="separate"/>
      </w:r>
      <w:r w:rsidR="009560DA" w:rsidRPr="009560DA">
        <w:rPr>
          <w:noProof/>
        </w:rPr>
        <w:t>[10]</w:t>
      </w:r>
      <w:r w:rsidR="004761AF">
        <w:rPr>
          <w:b/>
        </w:rPr>
        <w:fldChar w:fldCharType="end"/>
      </w:r>
      <w:r w:rsidR="00965514">
        <w:t xml:space="preserve"> observed </w:t>
      </w:r>
      <w:r w:rsidR="00965514" w:rsidRPr="00965514">
        <w:t>higher levels of</w:t>
      </w:r>
      <w:r w:rsidR="00965514">
        <w:t xml:space="preserve"> </w:t>
      </w:r>
      <w:r w:rsidR="00965514" w:rsidRPr="00965514">
        <w:t xml:space="preserve">sexual satisfaction </w:t>
      </w:r>
      <w:r w:rsidR="00E00D9E">
        <w:t xml:space="preserve">to be </w:t>
      </w:r>
      <w:r w:rsidR="00965514" w:rsidRPr="00965514">
        <w:t>associated with lower levels of</w:t>
      </w:r>
      <w:r w:rsidR="00965514">
        <w:t xml:space="preserve"> d</w:t>
      </w:r>
      <w:r w:rsidR="00965514" w:rsidRPr="00965514">
        <w:t>epression</w:t>
      </w:r>
      <w:r w:rsidR="00965514">
        <w:t xml:space="preserve"> among Spanish young adults which in turn has been observed to be mediated by frequency of sexual activity.</w:t>
      </w:r>
      <w:r w:rsidR="00F01E36">
        <w:rPr>
          <w:b/>
        </w:rPr>
        <w:fldChar w:fldCharType="begin" w:fldLock="1"/>
      </w:r>
      <w:r w:rsidR="00E163C2">
        <w:instrText>ADDIN CSL_CITATION {"citationItems":[{"id":"ITEM-1","itemData":{"DOI":"10.6018/analesps.33.3.276541","ISSN":"0212-9728","abstract":"&lt;p&gt;The aim of this study is to analyze the relationship among several social-cognitive predictors of sexual behavior (beliefs, knowledge, attitudes and values), sexual behaviors, the frequency of sexual activities and different dimensions of sexual satisfaction (individual/with the partner and current/desired). A mixed-method study was conducted. The data were collected using a semi-structured interview specially designed for this study, which was administered to 14 to 20 years old young women. Correlation analyses revealed that the expected direct associations between the explored social-cognitive predictors, sexual behavior and sexual satisfaction were not established, so we examined possible indirect effects. The results of the mediational model that better fitted the data indicated that sexual behavior is related with (current) sexual satisfaction, not only directly but also indirectly, through the frequency of sexual activities in a (probable) effect of partial mediation. These findings have interesting applications in terms of sexual education and sexual health promotion among young women.&lt;/p&gt;","author":[{"dropping-particle":"","family":"Ogallar Blanco","given":"Adelaida Irene","non-dropping-particle":"","parse-names":false,"suffix":""},{"dropping-particle":"","family":"Godoy Izquierdo","given":"Débora","non-dropping-particle":"","parse-names":false,"suffix":""},{"dropping-particle":"","family":"Vázquez Pérez","given":"Mª Luisa","non-dropping-particle":"","parse-names":false,"suffix":""},{"dropping-particle":"","family":"Godoy García","given":"Juan Francisco","non-dropping-particle":"","parse-names":false,"suffix":""}],"container-title":"Anales de Psicología","id":"ITEM-1","issue":"3","issued":{"date-parts":[["2017"]]},"page":"732","title":"La frecuencia de las actividades sexuales como variable mediadora de la satisfacción sexual en mujeres jóvenes. (Frequency of sexual activities as a mediator of sexual satisfaction among young women.)","type":"article-journal","volume":"33"},"uris":["http://www.mendeley.com/documents/?uuid=f3dde425-e275-4625-8017-d66a9cf2df7c"]}],"mendeley":{"formattedCitation":"[11]","plainTextFormattedCitation":"[11]","previouslyFormattedCitation":"[11]"},"properties":{"noteIndex":0},"schema":"https://github.com/citation-style-language/schema/raw/master/csl-citation.json"}</w:instrText>
      </w:r>
      <w:r w:rsidR="00F01E36">
        <w:rPr>
          <w:b/>
        </w:rPr>
        <w:fldChar w:fldCharType="separate"/>
      </w:r>
      <w:r w:rsidR="009560DA" w:rsidRPr="009560DA">
        <w:rPr>
          <w:noProof/>
        </w:rPr>
        <w:t>[11]</w:t>
      </w:r>
      <w:r w:rsidR="00F01E36">
        <w:rPr>
          <w:b/>
        </w:rPr>
        <w:fldChar w:fldCharType="end"/>
      </w:r>
      <w:r w:rsidR="00965514">
        <w:t xml:space="preserve"> Despite this</w:t>
      </w:r>
      <w:r w:rsidR="00A4536D">
        <w:t xml:space="preserve"> knowledge</w:t>
      </w:r>
      <w:r w:rsidR="00965514">
        <w:t>,</w:t>
      </w:r>
      <w:r w:rsidR="00A4536D">
        <w:t xml:space="preserve"> trends in frequency of sexual inactivity among adults aged 18 to </w:t>
      </w:r>
      <w:r w:rsidR="00D60286">
        <w:t>4</w:t>
      </w:r>
      <w:r w:rsidR="00A4536D">
        <w:t>4 years have importantly increased over the last decades in countries such as United States</w:t>
      </w:r>
      <w:r w:rsidR="00D60286">
        <w:t>.</w:t>
      </w:r>
      <w:r w:rsidR="00F01E36">
        <w:rPr>
          <w:b/>
        </w:rPr>
        <w:fldChar w:fldCharType="begin" w:fldLock="1"/>
      </w:r>
      <w:r w:rsidR="00E163C2">
        <w:instrText>ADDIN CSL_CITATION {"citationItems":[{"id":"ITEM-1","itemData":{"DOI":"10.1001/jamanetworkopen.2020.3833","ISSN":"25743805","PMID":"32530470","abstract":"Importance: Sexual relationships are important for well-being and health. Recent trends in sexual activity among US adults are unknown. Objectives: To examine trends in reported frequency of sexual activity and number of sexual partners by sex and age and the association between measures of sexual activity and sociodemographic variables. Design, Setting, and Participants: In this survey study, repeat, cross-sectional analyses of participants aged 18 to 44 years from 10 rounds of the General Social Survey (2000-2018), a US nationally representative survey, were performed for men and women separately. Main Outcomes and Measures: Sexual frequency in the past year (sexual inactivity, once or twice per year, 1-3 times per month, or weekly or more) and number of sexual partners in the past year (0, 1, 2, or ≥3 partners). The association between measures of sexual activity and sociodemographic variables were assessed using logistic regression. Results: The study population included 4291 men and 5213 women in the analysis of sexual frequency and 4372 men and 5377 women in the analysis of number of sexual partners (mean [SD] age, 31.4 [7.6] years; survey response rate, 59.5%-71.4%). Between 2000-2002 and 2016-2018, the proportion of 18- to 24-year-old individuals who reported having had no sexual activity in the past year increased among men (18.9% vs 30.9%; age-adjusted odds ratio [aOR] for trend across survey periods, 1.20; 95% CI, 1.04-1.39) but not among women (15.1% vs 19.1%; aOR for trend, 1.03; 95% CI, 0.89-1.18). Smaller absolute increases in sexual inactivity were observed among those aged 25 to 34 years for both men (7.0% vs 14.1%; aOR for trend, 1.23; 95% CI, 1.07-1.42) and women (7.0% vs 12.6%; aOR for trend, 1.17; 95% CI, 1.01-1.35) but not among those aged 35 to 44 years. The increase in sexual inactivity coincided with decreases in the proportion reporting weekly or more sexual frequency (men aged 18-24 years: 51.8% vs. 37.4%; aOR for trend, 0.88 [95% CI, 0.79-0.99]; men aged 25-34 years: 65.3% vs 50.3%; aOR for trend, 0.87 [95% CI, 0.81-0.94]; women aged 25-34 years: 66.4% vs. 54.2%; aOR for trend, 0.90 [95% CI, 0.84-0.96]) or 1 sexual partner (men aged 18-24 years: 44.2% vs. 30.0%; aOR for trend, 0.88 [95% CI, 0.80-0.98]; women aged 25-34 years: 79.6% vs 72.7%; aOR for trend, 0.91 [95% CI, 0.84-0.99]) and occurred mainly among unmarried men (unmarried men aged 18-44 years: 16.2% vs 24.4%; aOR for trend, 1.14 [95% CI, 1.04-1.25]). Among married m…","author":[{"dropping-particle":"","family":"Ueda","given":"Peter","non-dropping-particle":"","parse-names":false,"suffix":""},{"dropping-particle":"","family":"Mercer","given":"Catherine H.","non-dropping-particle":"","parse-names":false,"suffix":""},{"dropping-particle":"","family":"Ghaznavi","given":"Cyrus","non-dropping-particle":"","parse-names":false,"suffix":""},{"dropping-particle":"","family":"Herbenick","given":"Debby","non-dropping-particle":"","parse-names":false,"suffix":""}],"container-title":"JAMA network open","id":"ITEM-1","issue":"6","issued":{"date-parts":[["2020"]]},"page":"e203833","title":"Trends in Frequency of Sexual Activity and Number of Sexual Partners Among Adults Aged 18 to 44 Years in the US, 2000-2018","type":"article-journal","volume":"3"},"uris":["http://www.mendeley.com/documents/?uuid=7dcb503a-6212-45df-bf98-7219e7a1efdb"]}],"mendeley":{"formattedCitation":"[12]","plainTextFormattedCitation":"[12]","previouslyFormattedCitation":"[12]"},"properties":{"noteIndex":0},"schema":"https://github.com/citation-style-language/schema/raw/master/csl-citation.json"}</w:instrText>
      </w:r>
      <w:r w:rsidR="00F01E36">
        <w:rPr>
          <w:b/>
        </w:rPr>
        <w:fldChar w:fldCharType="separate"/>
      </w:r>
      <w:r w:rsidR="009560DA" w:rsidRPr="009560DA">
        <w:rPr>
          <w:noProof/>
        </w:rPr>
        <w:t>[12]</w:t>
      </w:r>
      <w:r w:rsidR="00F01E36">
        <w:rPr>
          <w:b/>
        </w:rPr>
        <w:fldChar w:fldCharType="end"/>
      </w:r>
      <w:r w:rsidR="00A63FE1">
        <w:t xml:space="preserve"> </w:t>
      </w:r>
      <w:r w:rsidR="00D071A8">
        <w:t>Similarly, a declining trend regarding f</w:t>
      </w:r>
      <w:r w:rsidR="00D071A8" w:rsidRPr="00D071A8">
        <w:t>requency of sex</w:t>
      </w:r>
      <w:r w:rsidR="00E00D9E">
        <w:t>ual activity</w:t>
      </w:r>
      <w:r w:rsidR="00D071A8" w:rsidRPr="00D071A8">
        <w:t xml:space="preserve"> </w:t>
      </w:r>
      <w:r w:rsidR="00D071A8">
        <w:t xml:space="preserve">has been </w:t>
      </w:r>
      <w:r w:rsidR="00D071A8" w:rsidRPr="00D071A8">
        <w:t xml:space="preserve">recently </w:t>
      </w:r>
      <w:r w:rsidR="00D071A8">
        <w:t xml:space="preserve">identified </w:t>
      </w:r>
      <w:r w:rsidR="00D071A8" w:rsidRPr="00D071A8">
        <w:t>in Britain</w:t>
      </w:r>
      <w:r w:rsidR="00D071A8">
        <w:t>, particularly</w:t>
      </w:r>
      <w:r w:rsidR="00D071A8" w:rsidRPr="00D071A8">
        <w:t xml:space="preserve"> more</w:t>
      </w:r>
      <w:r w:rsidR="00D071A8">
        <w:t xml:space="preserve"> accentuated</w:t>
      </w:r>
      <w:r w:rsidR="00D071A8" w:rsidRPr="00D071A8">
        <w:t xml:space="preserve"> among those in early middle age and those</w:t>
      </w:r>
      <w:r w:rsidR="00D071A8">
        <w:t xml:space="preserve"> </w:t>
      </w:r>
      <w:r w:rsidR="00D071A8" w:rsidRPr="00D071A8">
        <w:t xml:space="preserve">who </w:t>
      </w:r>
      <w:r w:rsidR="00D071A8">
        <w:t>were</w:t>
      </w:r>
      <w:r w:rsidR="00D071A8" w:rsidRPr="00D071A8">
        <w:t xml:space="preserve"> married or cohabiting.</w:t>
      </w:r>
      <w:r w:rsidR="00F01E36">
        <w:rPr>
          <w:b/>
        </w:rPr>
        <w:fldChar w:fldCharType="begin" w:fldLock="1"/>
      </w:r>
      <w:r w:rsidR="00E163C2">
        <w:instrText>ADDIN CSL_CITATION {"citationItems":[{"id":"ITEM-1","itemData":{"DOI":"10.1136/bmj.l1525","ISBN":"0000000310","ISSN":"17561833","PMID":"31064762","abstract":"Objectives To examine changes over time in the reported frequency of occurrence of sex and associations between sexual frequency and selected variables. Design Repeat, cross sectional, population based National Surveys of Sexual Attitudes and Lifestyles (Natsal-1, Natsal-2, and Natsal-3). Setting British general population. Participants 18 876 men and women aged 16-59 and resident in Britain were interviewed in Natsal-1, completed in 1991; 11 161 aged 16-44 years in Natsal-2, completed in 2001, and 15 162 aged 16-74 years in Natsal-3, completed in 2012. Comparisons of actual and preferred sexual frequency in men and women aged 16-44 (the age range common to all surveys) between the three surveys. Factors associated with sexual frequency of at least once a week were examined using Natsal-3 data. Main outcome measures Sexual activity in the past month; frequency of sex in the past month; preferred frequency of sex. Results Median number of occasions of sex in the past month was four in Natsal-1 and Natsal-2 and three in Natsal-3 among women; and three in Natsal-1, Natsal-2, and Natsal-3 among men. The proportion reporting no sex in the past month fell between Natsal-1 and Natsal-2 (from 28.5% to 23.0% in women and from 30.9% to 26.0% in men) but increased significantly in Natsal-3 (to 29.3% in women and 29.2% in men). The proportion reporting sex 10 times or more in the past month increased between Natsal-1 and Natsal-2, from 18.4% to 20.6% in women and from 19.9% to 20.2% in men, but fell in Natsal-3, to 13.2% in woman and 14.4% in men. Participants aged 25 and over, and those married or cohabiting, experienced the steepest declines in sexual frequency (P values for interaction &lt;0.05). Alongside the declines in sexual frequency, there was an increase in the proportion reporting that they would prefer sex more often. Age adjusted odds ratios showed that men and women in better physical and mental health had sex more frequently, as did those who were fully employed and those with higher earnings. Conclusions Frequency of sex has declined recently in Britain, more markedly among those in early middle age and those who are married or cohabiting. The findings and their implications need to be explained in the context of technological, demographic, and social change in Britain and warrant further investigation.","author":[{"dropping-particle":"","family":"Wellings","given":"Kaye","non-dropping-particle":"","parse-names":false,"suffix":""},{"dropping-particle":"","family":"Palmer","given":"Melissa J.","non-dropping-particle":"","parse-names":false,"suffix":""},{"dropping-particle":"","family":"Machiyama","given":"Kazuyo","non-dropping-particle":"","parse-names":false,"suffix":""},{"dropping-particle":"","family":"Slaymaker","given":"Emma","non-dropping-particle":"","parse-names":false,"suffix":""}],"container-title":"The BMJ","id":"ITEM-1","issued":{"date-parts":[["2019"]]},"title":"Changes in, and factors associated with, frequency of sex in Britain: Evidence from three National Surveys of Sexual Attitudes and Lifestyles (Natsal)","type":"article-journal","volume":"365"},"uris":["http://www.mendeley.com/documents/?uuid=6c5f248b-252e-45ac-b77d-d3092d736a99"]}],"mendeley":{"formattedCitation":"[13]","plainTextFormattedCitation":"[13]","previouslyFormattedCitation":"[13]"},"properties":{"noteIndex":0},"schema":"https://github.com/citation-style-language/schema/raw/master/csl-citation.json"}</w:instrText>
      </w:r>
      <w:r w:rsidR="00F01E36">
        <w:rPr>
          <w:b/>
        </w:rPr>
        <w:fldChar w:fldCharType="separate"/>
      </w:r>
      <w:r w:rsidR="009560DA" w:rsidRPr="009560DA">
        <w:rPr>
          <w:noProof/>
        </w:rPr>
        <w:t>[13]</w:t>
      </w:r>
      <w:r w:rsidR="00F01E36">
        <w:rPr>
          <w:b/>
        </w:rPr>
        <w:fldChar w:fldCharType="end"/>
      </w:r>
    </w:p>
    <w:p w14:paraId="26195D6F" w14:textId="4C5A8C7F" w:rsidR="002D2B0B" w:rsidRDefault="00FA1832" w:rsidP="00156751">
      <w:pPr>
        <w:pStyle w:val="MDPI31text"/>
        <w:rPr>
          <w:b/>
        </w:rPr>
      </w:pPr>
      <w:r w:rsidRPr="00FA1832">
        <w:t>In a recent study carried out on a sample 868 UK adults whilst following UK COVID-19 social distancing guidance just 39.9% of the population reported engaging in sexual activity at least once per week.</w:t>
      </w:r>
      <w:r w:rsidR="000C0DDE">
        <w:rPr>
          <w:b/>
        </w:rPr>
        <w:fldChar w:fldCharType="begin" w:fldLock="1"/>
      </w:r>
      <w:r w:rsidR="00E163C2">
        <w:instrText>ADDIN CSL_CITATION {"citationItems":[{"id":"ITEM-1","itemData":{"DOI":"10.1016/j.jsxm.2020.05.001","ISSN":"17436109","PMID":"32411271","abstract":"Background: On 23rd March 2020, the UK government released self-isolation/social distancing guidance to reduce the risk of transmission of SARS-CoV-2. The influence such guidance has on sexual activity is not known. Aim: To investigate levels and correlates of sexual activity during COVID-19 self-isolation/social distancing in a sample of the UK public. Methods: This paper presents preplanned interim analyses of data from a cross-sectional epidemiological study, administered through an online survey. Outcomes: Sexual activity was measured using the following question: “On average after self-isolating how many times have you engaged in sexual activity weekly?” Demographic and clinical data were collected, including sex, age, marital status, employment, annual household income, region, current smoking status, current alcohol consumption, number of chronic physical conditions, number of chronic psychiatric conditions, any physical symptom experienced during self-isolation, and number of days of self-isolation/social distancing. The association between several factors (independent variables) and sexual activity (dependent variable) was studied using a multivariable logistic regression model. Results: 868 individuals were included in this study. There were 63.1% of women, and 21.8% of adults who were aged between 25 and 34 years. During self-isolation/social distancing, 39.9% of the population reported engaging in sexual activity at least once per week. Variables significantly associated with sexual activity (dependent variable) were being male, a younger age, being married or in a domestic partnership, consuming alcohol, and a higher number of days of self-isolation/social distancing. Clinical Implications: In this sample of 868 UK adults self-isolating owing to the COVID-19 pandemic, the prevalence of sexual activity was lower than 40%. Those reporting particularly low levels of sexual activity included females, older adults, those not married, and those who abstain from alcohol consumption. Strength and Limitations: This is the first study to investigate sexual activity during the UK COVID-19 self-isolation/social distancing. Participants were asked to self-report their sexual activity potentially introducing self-reporting bias into the findings. Second, analyses were cross-sectional and thus it is not possible to determine trajectories of sexual activity during the current pandemic. Conclusion: Interventions to promote health and well-being during the C…","author":[{"dropping-particle":"","family":"Jacob","given":"Louis","non-dropping-particle":"","parse-names":false,"suffix":""},{"dropping-particle":"","family":"Smith","given":"Lee","non-dropping-particle":"","parse-names":false,"suffix":""},{"dropping-particle":"","family":"Butler","given":"Laurie","non-dropping-particle":"","parse-names":false,"suffix":""},{"dropping-particle":"","family":"Barnett","given":"Yvonne","non-dropping-particle":"","parse-names":false,"suffix":""},{"dropping-particle":"","family":"Grabovac","given":"Igor","non-dropping-particle":"","parse-names":false,"suffix":""},{"dropping-particle":"","family":"McDermott","given":"Daragh","non-dropping-particle":"","parse-names":false,"suffix":""},{"dropping-particle":"","family":"Armstrong","given":"Nicola","non-dropping-particle":"","parse-names":false,"suffix":""},{"dropping-particle":"","family":"Yakkundi","given":"Anita","non-dropping-particle":"","parse-names":false,"suffix":""},{"dropping-particle":"","family":"Tully","given":"Mark A.","non-dropping-particle":"","parse-names":false,"suffix":""}],"container-title":"Journal of Sexual Medicine","id":"ITEM-1","issue":"7","issued":{"date-parts":[["2020"]]},"page":"1229-1236","publisher":"Elsevier Inc","title":"Challenges in the Practice of Sexual Medicine in the Time of COVID-19 in the United Kingdom","type":"article-journal","volume":"17"},"uris":["http://www.mendeley.com/documents/?uuid=d13c29c5-671c-4016-aa42-4f9fac6f3636"]}],"mendeley":{"formattedCitation":"[14]","plainTextFormattedCitation":"[14]","previouslyFormattedCitation":"[14]"},"properties":{"noteIndex":0},"schema":"https://github.com/citation-style-language/schema/raw/master/csl-citation.json"}</w:instrText>
      </w:r>
      <w:r w:rsidR="000C0DDE">
        <w:rPr>
          <w:b/>
        </w:rPr>
        <w:fldChar w:fldCharType="separate"/>
      </w:r>
      <w:r w:rsidR="009560DA" w:rsidRPr="009560DA">
        <w:rPr>
          <w:noProof/>
        </w:rPr>
        <w:t>[14]</w:t>
      </w:r>
      <w:r w:rsidR="000C0DDE">
        <w:rPr>
          <w:b/>
        </w:rPr>
        <w:fldChar w:fldCharType="end"/>
      </w:r>
      <w:r w:rsidR="009A7F0F" w:rsidRPr="00FA1832">
        <w:t xml:space="preserve"> </w:t>
      </w:r>
      <w:r w:rsidRPr="00FA1832">
        <w:t xml:space="preserve">To date, </w:t>
      </w:r>
      <w:r w:rsidR="00BB50BD">
        <w:t>little is known</w:t>
      </w:r>
      <w:r w:rsidRPr="00FA1832">
        <w:t xml:space="preserve"> on sexual behavior during </w:t>
      </w:r>
      <w:r w:rsidRPr="00FA1832">
        <w:lastRenderedPageBreak/>
        <w:t>COVID-19 social distancing. Owing to social differences between countries it is not known whether sexual activity in Spain during COVID-19 social isolation would be at a similar level and whether the same correlates exist; prior research has shown Spanish sexual activity (i.e. sexual intercourse) substantially higher as regards other countries.</w:t>
      </w:r>
      <w:r w:rsidRPr="00FA1832">
        <w:rPr>
          <w:b/>
        </w:rPr>
        <w:fldChar w:fldCharType="begin" w:fldLock="1"/>
      </w:r>
      <w:r w:rsidR="00E163C2">
        <w:instrText>ADDIN CSL_CITATION {"citationItems":[{"id":"ITEM-1","itemData":{"DOI":"10.1007/s00345-005-0035-1","ISSN":"07244983","abstract":"To study sexual activity, the prevalence of sexual dysfunction and related help-seeking behaviours among mature adults in Spain, a telephone survey was conducted in Spain in 2001-2002. This was completed by 750 men and 750 women aged 40-80 years. Eighty-eight percent of men and 66% of women had engaged in sexual intercourse during the 12 months preceding the interview. Early ejaculation (31%) and lack of sexual interest (17%) were the most common male sexual problems. A lack of sexual interest (36%) and an inability to reach orgasm (28%) were the most common female sexual problems. Approximately 80% of men and women with a sexual problem had not sought help from a health professional. Many men and women in Spain report continued sexual interest and activity into middle age and beyond. Although a number of sexual problems are highly prevalent, few people seek medical help. © Springer-Verlag 2005.","author":[{"dropping-particle":"","family":"Moreira","given":"Edson D.","non-dropping-particle":"","parse-names":false,"suffix":""},{"dropping-particle":"","family":"Glasser","given":"Dale B.","non-dropping-particle":"","parse-names":false,"suffix":""},{"dropping-particle":"","family":"Gingell","given":"Clive","non-dropping-particle":"","parse-names":false,"suffix":""},{"dropping-particle":"","family":"Brock","given":"Gerald","non-dropping-particle":"","parse-names":false,"suffix":""},{"dropping-particle":"","family":"Buvat","given":"Jacques","non-dropping-particle":"","parse-names":false,"suffix":""},{"dropping-particle":"","family":"Hartmann","given":"Uwe","non-dropping-particle":"","parse-names":false,"suffix":""},{"dropping-particle":"","family":"Kim","given":"Sae Chul","non-dropping-particle":"","parse-names":false,"suffix":""},{"dropping-particle":"","family":"King","given":"Rosie","non-dropping-particle":"","parse-names":false,"suffix":""},{"dropping-particle":"","family":"Laumann","given":"Edward","non-dropping-particle":"","parse-names":false,"suffix":""},{"dropping-particle":"","family":"Levinson","given":"Bernard","non-dropping-particle":"","parse-names":false,"suffix":""},{"dropping-particle":"","family":"Marumo","given":"Ken","non-dropping-particle":"","parse-names":false,"suffix":""},{"dropping-particle":"","family":"Nicolosi","given":"Alfredo","non-dropping-particle":"","parse-names":false,"suffix":""},{"dropping-particle":"","family":"Simsek","given":"Ferruh","non-dropping-particle":"","parse-names":false,"suffix":""}],"container-title":"World Journal of Urology","id":"ITEM-1","issue":"6","issued":{"date-parts":[["2005"]]},"page":"422-429","title":"Sexual activity, sexual dysfunction and associated help-seeking behaviours in middle-aged and older adults in Spain: A population survey","type":"article-journal","volume":"23"},"uris":["http://www.mendeley.com/documents/?uuid=1b280f03-1692-4a21-9169-5101f68991c8"]}],"mendeley":{"formattedCitation":"[15]","plainTextFormattedCitation":"[15]","previouslyFormattedCitation":"[15]"},"properties":{"noteIndex":0},"schema":"https://github.com/citation-style-language/schema/raw/master/csl-citation.json"}</w:instrText>
      </w:r>
      <w:r w:rsidRPr="00FA1832">
        <w:rPr>
          <w:b/>
        </w:rPr>
        <w:fldChar w:fldCharType="separate"/>
      </w:r>
      <w:r w:rsidR="009560DA" w:rsidRPr="009560DA">
        <w:rPr>
          <w:noProof/>
        </w:rPr>
        <w:t>[15]</w:t>
      </w:r>
      <w:r w:rsidRPr="00FA1832">
        <w:rPr>
          <w:b/>
        </w:rPr>
        <w:fldChar w:fldCharType="end"/>
      </w:r>
      <w:r w:rsidRPr="00FA1832">
        <w:t xml:space="preserve"> However, the Spanish population has been experiencing stricter confinement measures and movement restrictions due to Covid-19 than populations from other countries such as United Kingdom during consecutive months. This might have profoundly impacted their mental health, which, in turn, may have led to lower levels of sexual activity. </w:t>
      </w:r>
    </w:p>
    <w:p w14:paraId="34710CD7" w14:textId="74B3859A" w:rsidR="00FA1832" w:rsidRPr="00FA1832" w:rsidRDefault="002D2B0B" w:rsidP="00156751">
      <w:pPr>
        <w:pStyle w:val="MDPI31text"/>
        <w:rPr>
          <w:b/>
        </w:rPr>
      </w:pPr>
      <w:r w:rsidRPr="002D2B0B">
        <w:t>Therefore, the aim of the present study is to investigate levels and correlates of sexual activity during COVID-19 self-isolation/social distancing in a sample of the Spanish adult population using a cross-sectional online survey</w:t>
      </w:r>
    </w:p>
    <w:p w14:paraId="187FA325" w14:textId="2C9D2406" w:rsidR="00522304" w:rsidRPr="00FA04F1" w:rsidRDefault="00156751" w:rsidP="00156751">
      <w:pPr>
        <w:pStyle w:val="MDPI21heading1"/>
      </w:pPr>
      <w:r>
        <w:rPr>
          <w:lang w:eastAsia="zh-CN"/>
        </w:rPr>
        <w:t xml:space="preserve">2. </w:t>
      </w:r>
      <w:r w:rsidR="00522304" w:rsidRPr="00FA04F1">
        <w:t>Materials and Methods</w:t>
      </w:r>
    </w:p>
    <w:p w14:paraId="73A130AA" w14:textId="0D7B80FA" w:rsidR="00FA1832" w:rsidRPr="00FA1832" w:rsidRDefault="00156751" w:rsidP="00156751">
      <w:pPr>
        <w:pStyle w:val="MDPI22heading2"/>
        <w:rPr>
          <w:b/>
        </w:rPr>
      </w:pPr>
      <w:r>
        <w:rPr>
          <w:b/>
        </w:rPr>
        <w:t xml:space="preserve">2.1. </w:t>
      </w:r>
      <w:r w:rsidR="00FA1832" w:rsidRPr="00FA1832">
        <w:t xml:space="preserve">Study </w:t>
      </w:r>
      <w:r w:rsidRPr="00FA1832">
        <w:t xml:space="preserve">Design </w:t>
      </w:r>
    </w:p>
    <w:p w14:paraId="09D4E6D1" w14:textId="4F6ACA85" w:rsidR="00FA1832" w:rsidRPr="00816084" w:rsidRDefault="00FA1832" w:rsidP="00156751">
      <w:pPr>
        <w:pStyle w:val="MDPI31text"/>
        <w:rPr>
          <w:b/>
        </w:rPr>
      </w:pPr>
      <w:r w:rsidRPr="00FA1832">
        <w:t>A</w:t>
      </w:r>
      <w:r w:rsidR="00816084">
        <w:t>n observational study involving a</w:t>
      </w:r>
      <w:r w:rsidRPr="00FA1832">
        <w:t xml:space="preserve"> cross-sectional online survey </w:t>
      </w:r>
      <w:r w:rsidR="00E00D9E">
        <w:t>investigating the</w:t>
      </w:r>
      <w:r w:rsidR="00E00D9E" w:rsidRPr="00FA1832">
        <w:t xml:space="preserve"> </w:t>
      </w:r>
      <w:r w:rsidRPr="00FA1832">
        <w:t xml:space="preserve">health </w:t>
      </w:r>
      <w:r w:rsidR="00E00D9E">
        <w:t xml:space="preserve">behaviours of </w:t>
      </w:r>
      <w:r w:rsidR="002D2B0B">
        <w:t xml:space="preserve">adults </w:t>
      </w:r>
      <w:r w:rsidR="002D2B0B" w:rsidRPr="00FA1832">
        <w:t>was</w:t>
      </w:r>
      <w:r w:rsidRPr="00FA1832">
        <w:t xml:space="preserve"> c</w:t>
      </w:r>
      <w:r w:rsidR="00E00D9E">
        <w:t>arried out</w:t>
      </w:r>
      <w:r w:rsidRPr="00FA1832">
        <w:t xml:space="preserve"> during the COVID-19 outbreak in Spain. </w:t>
      </w:r>
      <w:bookmarkStart w:id="1" w:name="_Hlk64043328"/>
      <w:r w:rsidRPr="00FA1832">
        <w:t>A publication of the survey was posted on a social media institutional account inviting adults aged 18 years or over, currently residing in Spain and confined due to COVID-19, to participate</w:t>
      </w:r>
      <w:bookmarkStart w:id="2" w:name="_Hlk64044764"/>
      <w:r w:rsidRPr="00FA1832">
        <w:t xml:space="preserve">. </w:t>
      </w:r>
      <w:bookmarkEnd w:id="1"/>
      <w:r w:rsidRPr="00FA1832">
        <w:t>Data collected through the survey comprised the 22nd of March (</w:t>
      </w:r>
      <w:r w:rsidR="00C67D8D" w:rsidRPr="00FA1832">
        <w:t>i.e.,</w:t>
      </w:r>
      <w:r w:rsidRPr="00FA1832">
        <w:t xml:space="preserve"> the 8th day of enacted confinement due to Covid-19 in Spain) up to 23rd of May</w:t>
      </w:r>
      <w:r w:rsidR="0002043B">
        <w:t xml:space="preserve"> (i.e., end of the strict confinement)</w:t>
      </w:r>
      <w:r w:rsidRPr="00FA1832">
        <w:t>.</w:t>
      </w:r>
      <w:bookmarkEnd w:id="2"/>
      <w:r w:rsidRPr="00FA1832">
        <w:t xml:space="preserve"> Convenience sampling was conducted to select the participants of the study; according to server analytics, 856 media users covering all the Spanish regions were asked to participate. Those individuals who accessed </w:t>
      </w:r>
      <w:r w:rsidR="00E00D9E">
        <w:t xml:space="preserve">the online web link </w:t>
      </w:r>
      <w:r w:rsidRPr="00FA1832">
        <w:t xml:space="preserve">to participate </w:t>
      </w:r>
      <w:r w:rsidR="00E00D9E">
        <w:t xml:space="preserve">in the survey </w:t>
      </w:r>
      <w:r w:rsidRPr="00FA1832">
        <w:t xml:space="preserve">were </w:t>
      </w:r>
      <w:r w:rsidR="00E00D9E">
        <w:t xml:space="preserve">first </w:t>
      </w:r>
      <w:r w:rsidRPr="00FA1832">
        <w:t xml:space="preserve">directed to a web form (SoSci Survey) where they </w:t>
      </w:r>
      <w:r w:rsidR="00E00D9E">
        <w:t xml:space="preserve">were required to </w:t>
      </w:r>
      <w:r w:rsidRPr="00FA1832">
        <w:t>g</w:t>
      </w:r>
      <w:r w:rsidR="00E00D9E">
        <w:t>i</w:t>
      </w:r>
      <w:r w:rsidRPr="00FA1832">
        <w:t>ve informed consent to participate</w:t>
      </w:r>
      <w:r w:rsidR="00E00D9E">
        <w:t xml:space="preserve"> in the survey</w:t>
      </w:r>
      <w:r w:rsidR="003B1ACE">
        <w:t xml:space="preserve"> without any payment compensation</w:t>
      </w:r>
      <w:r w:rsidR="00E00D9E">
        <w:t>. Participants were informed that they could stop completing</w:t>
      </w:r>
      <w:r w:rsidR="003B1ACE">
        <w:t xml:space="preserve"> the survey at any point without consequences</w:t>
      </w:r>
      <w:r w:rsidRPr="00FA1832">
        <w:t xml:space="preserve">. </w:t>
      </w:r>
      <w:bookmarkStart w:id="3" w:name="_Hlk64043699"/>
      <w:r w:rsidRPr="00FA1832">
        <w:t xml:space="preserve">Before completing the survey, participants were asked to confirm their confined status, their current residence in Spain, and their age. </w:t>
      </w:r>
      <w:r w:rsidR="00E00D9E">
        <w:t>I</w:t>
      </w:r>
      <w:r w:rsidRPr="00FA1832">
        <w:t xml:space="preserve">f the </w:t>
      </w:r>
      <w:r w:rsidR="00E00D9E">
        <w:t xml:space="preserve">potential participant´s </w:t>
      </w:r>
      <w:r w:rsidRPr="00FA1832">
        <w:t>response was affirmative to all these questions, the participant w</w:t>
      </w:r>
      <w:r w:rsidR="00AF21B2">
        <w:t>as</w:t>
      </w:r>
      <w:r w:rsidRPr="00FA1832">
        <w:t xml:space="preserve"> asked to complete the survey. </w:t>
      </w:r>
      <w:bookmarkStart w:id="4" w:name="_Hlk64044117"/>
      <w:bookmarkEnd w:id="3"/>
      <w:r w:rsidRPr="00FA1832">
        <w:t>Overall, 536 respondents</w:t>
      </w:r>
      <w:r w:rsidR="00245352">
        <w:t xml:space="preserve"> (6</w:t>
      </w:r>
      <w:r w:rsidR="009A7F0F">
        <w:t>3</w:t>
      </w:r>
      <w:r w:rsidR="00245352">
        <w:t xml:space="preserve">% of the </w:t>
      </w:r>
      <w:r w:rsidR="00956A1E">
        <w:t>participants</w:t>
      </w:r>
      <w:r w:rsidR="00245352">
        <w:t>)</w:t>
      </w:r>
      <w:r w:rsidRPr="00FA1832">
        <w:t xml:space="preserve"> </w:t>
      </w:r>
      <w:r w:rsidR="00D0066D">
        <w:t xml:space="preserve">with </w:t>
      </w:r>
      <w:r w:rsidR="009A7F0F">
        <w:t xml:space="preserve">complete </w:t>
      </w:r>
      <w:r w:rsidR="00D0066D">
        <w:t xml:space="preserve">information regarding the </w:t>
      </w:r>
      <w:r w:rsidR="00E80CB7">
        <w:t>examined</w:t>
      </w:r>
      <w:r w:rsidR="00D0066D">
        <w:t xml:space="preserve"> variables </w:t>
      </w:r>
      <w:r w:rsidRPr="00FA1832">
        <w:t>were included in the study.</w:t>
      </w:r>
      <w:bookmarkEnd w:id="4"/>
      <w:r w:rsidRPr="00FA1832">
        <w:t xml:space="preserve"> This study adhered to the Strengthening the Reporting of Observational Studies in Epidemiology (STROBE) reporting guidelines.</w:t>
      </w:r>
      <w:r w:rsidRPr="00816084">
        <w:rPr>
          <w:vertAlign w:val="superscript"/>
        </w:rPr>
        <w:t>11</w:t>
      </w:r>
      <w:r w:rsidR="00816084">
        <w:rPr>
          <w:vertAlign w:val="superscript"/>
        </w:rPr>
        <w:t xml:space="preserve"> </w:t>
      </w:r>
      <w:r w:rsidR="00816084" w:rsidRPr="00816084">
        <w:t xml:space="preserve">The study was conducted </w:t>
      </w:r>
      <w:r w:rsidR="00816084">
        <w:t>in accordance with the</w:t>
      </w:r>
      <w:r w:rsidR="00816084" w:rsidRPr="00816084">
        <w:t xml:space="preserve"> principles of the World Medical Declaration of Helsinki and approved by the Ethics Committee of Research in Humans of the University of Valencia (register code 1278789).</w:t>
      </w:r>
    </w:p>
    <w:p w14:paraId="47A7998C" w14:textId="7178711D" w:rsidR="00FA1832" w:rsidRPr="00FA1832" w:rsidRDefault="00156751" w:rsidP="00156751">
      <w:pPr>
        <w:pStyle w:val="MDPI22heading2"/>
        <w:spacing w:before="240"/>
        <w:rPr>
          <w:b/>
        </w:rPr>
      </w:pPr>
      <w:r>
        <w:rPr>
          <w:b/>
        </w:rPr>
        <w:t xml:space="preserve">2.2. </w:t>
      </w:r>
      <w:r w:rsidR="00FA1832" w:rsidRPr="00FA1832">
        <w:t xml:space="preserve">Dependent Variable </w:t>
      </w:r>
    </w:p>
    <w:p w14:paraId="03BA5D7D" w14:textId="77777777" w:rsidR="00FA1832" w:rsidRPr="00FA1832" w:rsidRDefault="00FA1832" w:rsidP="00156751">
      <w:pPr>
        <w:pStyle w:val="MDPI31text"/>
        <w:rPr>
          <w:b/>
        </w:rPr>
      </w:pPr>
      <w:r w:rsidRPr="00FA1832">
        <w:t>In the online survey, sexual activity was defined as masturbation, sexual intercourse, petting, or fondling. Participants were asked: “On average, while confined, how many times have you engaged in sexual activity weekly?”</w:t>
      </w:r>
    </w:p>
    <w:p w14:paraId="1FA13EC8" w14:textId="04DFA708" w:rsidR="00FA1832" w:rsidRPr="00FA1832" w:rsidRDefault="00156751" w:rsidP="00156751">
      <w:pPr>
        <w:pStyle w:val="MDPI22heading2"/>
        <w:spacing w:before="240"/>
        <w:rPr>
          <w:b/>
        </w:rPr>
      </w:pPr>
      <w:r>
        <w:rPr>
          <w:b/>
        </w:rPr>
        <w:t xml:space="preserve">2.3. </w:t>
      </w:r>
      <w:r w:rsidR="00FA1832" w:rsidRPr="00FA1832">
        <w:t xml:space="preserve">Independent Variables </w:t>
      </w:r>
    </w:p>
    <w:p w14:paraId="07F2453E" w14:textId="77777777" w:rsidR="00FA1832" w:rsidRPr="00FA1832" w:rsidRDefault="00FA1832" w:rsidP="00156751">
      <w:pPr>
        <w:pStyle w:val="MDPI31text"/>
        <w:rPr>
          <w:b/>
        </w:rPr>
      </w:pPr>
      <w:r w:rsidRPr="00FA1832">
        <w:t>Collected demographic data were conducted through single-item questions: “What is your gender?” and potential answers comprising “male” or “female”, “What is your Age?”, and potential answers including 10-year age bands, “What is your marital status?”, with potential answers including “single”, “divorced”, “separated”, “widowed” or “married/in a domestic partnership”, “What is your current status?”, and possibilities comprising “employed”, and “not employed”, “What is your average household annual income?”,</w:t>
      </w:r>
      <w:r w:rsidRPr="00FA1832">
        <w:rPr>
          <w:rFonts w:hint="eastAsia"/>
        </w:rPr>
        <w:t xml:space="preserve"> and possible answers including “&lt;€15,000”, “€15,000-&lt;€25,000”, “€25,000-&lt;€40,000”, “€40,000-&lt;€60,000”, “≤€60,000”. Participants were also asked whether they were residing in the Iberian Peninsula or other Spanish regions outside the Iberian Peninsula (“Wh</w:t>
      </w:r>
      <w:r w:rsidRPr="00FA1832">
        <w:t xml:space="preserve">at part of the country do you live in?”), and possible answers comprising “Peninsula”, “Balearic Islands”, “Canary Islands”, and “Ceuta or Melilla”. Measures of health status included whether respondents were a current consumer of alcohol (“Do you drink alcohol?”), and smoker (“Do you smoke?”), and possible answers for these two questions comprising “yes”, or “no”; “Have you ever been diagnosed by a health professional with: (tick all that apply)”: “hypertension”, “obesity”, “myocardial infarction”, “angina pectoris and other coronary diseases”, “other cardiac diseases”, “varicose veins of lower extremities”, “osteoarthritis”, “chronic neck pain”, “chronic low back pain”, “chronic allergy (excluding allergic asthma)”, “asthma (including allergic asthma)”, “chronic bronchitis”, “emphysema or chronic obstructive pulmonary disease (COPD)”, “type 1 diabetes”, “type 2 diabetes”, “diabetic retinopathy”, “peptic ulcer disease”, “cataract”, “urinary incontinence or urine control problems”, “hypercholesterolemia”, “chronic skin disease”, “chronic constipation”, “liver cirrhosis and other hepatic disorders”, “stroke”, “chronic migraine and other frequent chronic headaches”, “hemorrhoids”, “cancer”, “osteoporosis”, “thyroid disease”, “injury”, and “renal disease”. Psychiatric conditions included both anxiety and depression estimated through the Spanish version of Beck inventories of depression and anxiety,12,13 as well as the option to declare “other psychiatric conditions”. Moreover, participants were asked if they had experienced any physical symptom of COVID-19 during the confinement: “What guidelines are you following for self-isolation?”, and responses comprising the selection of one or more of the following symptoms: “high temperature”, “persistent cough”, “sore throat”, and “runny nose”. Finally, the participants were asked for the number of days they had been confined (“What day of self-isolation are you currently on?”). </w:t>
      </w:r>
    </w:p>
    <w:p w14:paraId="7457130B" w14:textId="5520EE98" w:rsidR="00FA1832" w:rsidRPr="00FA1832" w:rsidRDefault="00156751" w:rsidP="00156751">
      <w:pPr>
        <w:pStyle w:val="MDPI22heading2"/>
        <w:spacing w:before="240"/>
        <w:rPr>
          <w:b/>
        </w:rPr>
      </w:pPr>
      <w:r>
        <w:rPr>
          <w:b/>
        </w:rPr>
        <w:t xml:space="preserve">2.4. </w:t>
      </w:r>
      <w:r w:rsidR="00FA1832" w:rsidRPr="00FA1832">
        <w:t xml:space="preserve">Statistical Analyses </w:t>
      </w:r>
    </w:p>
    <w:p w14:paraId="23A0DC54" w14:textId="1F3FAE91" w:rsidR="00FA1832" w:rsidRDefault="00FA1832" w:rsidP="00156751">
      <w:pPr>
        <w:pStyle w:val="MDPI31text"/>
        <w:rPr>
          <w:b/>
        </w:rPr>
      </w:pPr>
      <w:r w:rsidRPr="00FA1832">
        <w:t xml:space="preserve">The statistical analysis was performed with Stata v16.1. Participants with and those without sexual activity were compared in relation to sample characteristics using chi-squared tests for categorical variables and t-tests for continuous variables. </w:t>
      </w:r>
      <w:bookmarkStart w:id="5" w:name="_Hlk64109250"/>
      <w:r w:rsidR="00437FDF">
        <w:t xml:space="preserve">Normality of sexual activity was previously confirmed through </w:t>
      </w:r>
      <w:r w:rsidR="00437FDF" w:rsidRPr="00437FDF">
        <w:t>Kołmogorov–Smirnov test</w:t>
      </w:r>
      <w:r w:rsidR="00437FDF">
        <w:t xml:space="preserve">. </w:t>
      </w:r>
      <w:bookmarkEnd w:id="5"/>
      <w:r w:rsidRPr="00FA1832">
        <w:t xml:space="preserve">Also, the </w:t>
      </w:r>
      <w:r w:rsidRPr="00FA1832">
        <w:lastRenderedPageBreak/>
        <w:t>average number of sexual activities was compared between males and females, and between the different age groups (</w:t>
      </w:r>
      <w:r w:rsidR="00C67D8D" w:rsidRPr="00FA1832">
        <w:t>i.e.,</w:t>
      </w:r>
      <w:r w:rsidRPr="00FA1832">
        <w:t xml:space="preserve"> 18-24 years, 25-34 years, 35-44 years, 45-54 years, 65-74 years), using independent t-tests and analysis of variance (ANOVA), respectively. Effect sizes were estimated using phi coefficient (chi-squared tests with binary categorical variables), Cramer’s V (chi-squared tests with categorical variables with more than 2 categories), Cohen’s d (independent t-tests with continuous variables), and eta squared (ANOVA with continuous variables). To check associations between weekly prevalence of sexual activity and sex and age subgroups, we conducted multiple logistic regression adjusted for control variables (marital status, employment, average household annual income, place of living, current smoking, current alcohol consumption, physical condition, psychiatric condition, physical symptoms, and days of confinement). </w:t>
      </w:r>
      <w:r w:rsidR="00F01E36">
        <w:t>Participants with missing values were removed from the analyses and c</w:t>
      </w:r>
      <w:r w:rsidRPr="00FA1832">
        <w:t>omplete case analysis w</w:t>
      </w:r>
      <w:r w:rsidR="00F01E36">
        <w:t>as</w:t>
      </w:r>
      <w:r w:rsidRPr="00FA1832">
        <w:t xml:space="preserve"> carried out. </w:t>
      </w:r>
      <w:r w:rsidR="00CD7ED7" w:rsidRPr="00CD7ED7">
        <w:t xml:space="preserve">No significant differences regarding any of the control variables </w:t>
      </w:r>
      <w:r w:rsidR="00AF21B2">
        <w:t>were</w:t>
      </w:r>
      <w:r w:rsidR="00CD7ED7" w:rsidRPr="00CD7ED7">
        <w:t xml:space="preserve"> identified between those participants who responded to the questions concerning study variables and those who did not.</w:t>
      </w:r>
      <w:r w:rsidR="00CD7ED7">
        <w:t xml:space="preserve"> </w:t>
      </w:r>
      <w:r w:rsidRPr="00FA1832">
        <w:t xml:space="preserve">The level of statistical significance was set at p &lt;0.05. </w:t>
      </w:r>
    </w:p>
    <w:p w14:paraId="3512606B" w14:textId="69389698" w:rsidR="00522304" w:rsidRPr="001F31D1" w:rsidRDefault="00156751" w:rsidP="00156751">
      <w:pPr>
        <w:pStyle w:val="MDPI21heading1"/>
      </w:pPr>
      <w:r>
        <w:t xml:space="preserve">3. </w:t>
      </w:r>
      <w:r w:rsidR="00522304" w:rsidRPr="001F31D1">
        <w:t>Results</w:t>
      </w:r>
    </w:p>
    <w:p w14:paraId="14690069" w14:textId="0EA71F18" w:rsidR="006F567B" w:rsidRDefault="006F567B" w:rsidP="00156751">
      <w:pPr>
        <w:pStyle w:val="MDPI31text"/>
        <w:rPr>
          <w:i/>
        </w:rPr>
      </w:pPr>
      <w:r w:rsidRPr="006F567B">
        <w:t>There were 536 individuals included in this study (72.8% women, 27.0% aged 18 to 24 years [n=145], 35.6% aged 25 to 34 years [n=191], 26.9% aged 35 to 44 years [n=144], 6.7% aged 45 to 54 years [n=36], 3.2% aged 55 to 64 years [n=17], and 0.6% aged 65 to 74 years [n=3]; Table 1). During Covid-19 confinement, 71.3% of the population (N=382) reported engaging in sexual activity at least once per week on average and was thus classified as sexually active. There was a particularly high prevalence of sexual activity for male, middle age, married/in a domestic relationship (p&lt;0.001), employed (p&lt;0.005), medium-high annual household income, living outside the Iberian Peninsula (i.e. Balearic Islands, Canary Islands, Ceuta or Melilla), current smoking and alcohol consumption in adults with sexual activity compared to those without sexual activity (Table 1), while the number of chronic psychiatric conditions was significantly lower in the sexually active than in the non-sexually active group (p&lt;0.05; Table 1). The mean weekly number of sexual activities (</w:t>
      </w:r>
      <w:r w:rsidR="000C0DDE" w:rsidRPr="006F567B">
        <w:t>i.e.,</w:t>
      </w:r>
      <w:r w:rsidRPr="006F567B">
        <w:t xml:space="preserve"> masturbation, petting, fondling, or sexual intercourse) was 2.39 (SD=1.80) in the overall population, and this number was slightly higher in men than in women (2.49 versus 2.36; Table 2). Also, the weekly average of sexual activity steadily decreased from 2.61 (SD=1.76) in the younger subgroup of participants to 2.33 (SD=0.58) in the older subgroups of participants (</w:t>
      </w:r>
      <w:r w:rsidR="006A3237" w:rsidRPr="006F567B">
        <w:t>i.e.,</w:t>
      </w:r>
      <w:r w:rsidRPr="006F567B">
        <w:t xml:space="preserve"> each age subgroup showed a progressively lower weekly average of sexual activity as regards the participants aged 18 to 24 years with the exception of the subgroup of participants aged 55 to 64 years), although these values do not show significant differences among subgroups. Finally, Table 3 showed associations between prevalence of weekly sexual activity in relation to sex and age subgroups. In the full adjusted model (Model 3), only the female subgroup showed significant odds for lower prevalence of weekly sexual activity (OR=0.44, 95% CI 0.27-0.72). </w:t>
      </w:r>
    </w:p>
    <w:p w14:paraId="05006ADF" w14:textId="72C65F25" w:rsidR="00156751" w:rsidRPr="00156751" w:rsidRDefault="00156751" w:rsidP="00156751">
      <w:pPr>
        <w:pStyle w:val="MDPI41tablecaption"/>
        <w:ind w:left="425" w:right="425"/>
        <w:jc w:val="center"/>
        <w:rPr>
          <w:i/>
          <w:noProof/>
        </w:rPr>
      </w:pPr>
      <w:r w:rsidRPr="00156751">
        <w:rPr>
          <w:b/>
        </w:rPr>
        <w:t xml:space="preserve">Table 1. </w:t>
      </w:r>
      <w:r w:rsidRPr="00CC79CA">
        <w:t>Sample characteristics (overall and by sexual activity status)</w:t>
      </w:r>
      <w:r>
        <w:t>.</w:t>
      </w:r>
    </w:p>
    <w:tbl>
      <w:tblPr>
        <w:tblW w:w="10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45"/>
        <w:gridCol w:w="2995"/>
        <w:gridCol w:w="872"/>
        <w:gridCol w:w="926"/>
        <w:gridCol w:w="1003"/>
        <w:gridCol w:w="686"/>
        <w:gridCol w:w="638"/>
      </w:tblGrid>
      <w:tr w:rsidR="00CC79CA" w:rsidRPr="00156751" w14:paraId="32AF1600" w14:textId="77777777" w:rsidTr="00156751">
        <w:trPr>
          <w:jc w:val="center"/>
        </w:trPr>
        <w:tc>
          <w:tcPr>
            <w:tcW w:w="3201" w:type="dxa"/>
            <w:vMerge w:val="restart"/>
            <w:tcBorders>
              <w:top w:val="single" w:sz="8" w:space="0" w:color="auto"/>
              <w:left w:val="nil"/>
              <w:bottom w:val="nil"/>
              <w:right w:val="nil"/>
            </w:tcBorders>
            <w:shd w:val="clear" w:color="auto" w:fill="auto"/>
            <w:vAlign w:val="center"/>
          </w:tcPr>
          <w:p w14:paraId="06FE5B4A"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r w:rsidRPr="00156751">
              <w:rPr>
                <w:rFonts w:ascii="Times New Roman" w:hAnsi="Times New Roman"/>
                <w:b/>
              </w:rPr>
              <w:t>Characteristics</w:t>
            </w:r>
          </w:p>
        </w:tc>
        <w:tc>
          <w:tcPr>
            <w:tcW w:w="2866" w:type="dxa"/>
            <w:vMerge w:val="restart"/>
            <w:tcBorders>
              <w:top w:val="single" w:sz="8" w:space="0" w:color="auto"/>
              <w:left w:val="nil"/>
              <w:bottom w:val="nil"/>
              <w:right w:val="nil"/>
            </w:tcBorders>
            <w:shd w:val="clear" w:color="auto" w:fill="auto"/>
            <w:vAlign w:val="center"/>
          </w:tcPr>
          <w:p w14:paraId="6700E2F3"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r w:rsidRPr="00156751">
              <w:rPr>
                <w:rFonts w:ascii="Times New Roman" w:hAnsi="Times New Roman"/>
                <w:b/>
              </w:rPr>
              <w:t>Category</w:t>
            </w:r>
          </w:p>
        </w:tc>
        <w:tc>
          <w:tcPr>
            <w:tcW w:w="834" w:type="dxa"/>
            <w:vMerge w:val="restart"/>
            <w:tcBorders>
              <w:top w:val="single" w:sz="8" w:space="0" w:color="auto"/>
              <w:left w:val="nil"/>
              <w:bottom w:val="nil"/>
              <w:right w:val="nil"/>
            </w:tcBorders>
            <w:shd w:val="clear" w:color="auto" w:fill="auto"/>
            <w:vAlign w:val="center"/>
          </w:tcPr>
          <w:p w14:paraId="280F5F8B"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r w:rsidRPr="00156751">
              <w:rPr>
                <w:rFonts w:ascii="Times New Roman" w:hAnsi="Times New Roman"/>
                <w:b/>
              </w:rPr>
              <w:t>Overall</w:t>
            </w:r>
          </w:p>
          <w:p w14:paraId="70D1141C"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(N=536)</w:t>
            </w:r>
          </w:p>
        </w:tc>
        <w:tc>
          <w:tcPr>
            <w:tcW w:w="1846" w:type="dxa"/>
            <w:gridSpan w:val="2"/>
            <w:tcBorders>
              <w:top w:val="single" w:sz="8" w:space="0" w:color="auto"/>
              <w:left w:val="nil"/>
              <w:bottom w:val="nil"/>
              <w:right w:val="nil"/>
            </w:tcBorders>
            <w:shd w:val="clear" w:color="auto" w:fill="auto"/>
            <w:vAlign w:val="center"/>
          </w:tcPr>
          <w:p w14:paraId="1FFD745A"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r w:rsidRPr="00156751">
              <w:rPr>
                <w:rFonts w:ascii="Times New Roman" w:hAnsi="Times New Roman"/>
                <w:b/>
              </w:rPr>
              <w:t>Sexual activity</w:t>
            </w:r>
          </w:p>
        </w:tc>
        <w:tc>
          <w:tcPr>
            <w:tcW w:w="656" w:type="dxa"/>
            <w:vMerge w:val="restart"/>
            <w:tcBorders>
              <w:top w:val="single" w:sz="8" w:space="0" w:color="auto"/>
              <w:left w:val="nil"/>
              <w:bottom w:val="nil"/>
              <w:right w:val="nil"/>
            </w:tcBorders>
            <w:shd w:val="clear" w:color="auto" w:fill="auto"/>
            <w:vAlign w:val="center"/>
          </w:tcPr>
          <w:p w14:paraId="5965760A"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r w:rsidRPr="00156751">
              <w:rPr>
                <w:rFonts w:ascii="Times New Roman" w:hAnsi="Times New Roman"/>
                <w:b/>
              </w:rPr>
              <w:t>Effect size</w:t>
            </w:r>
            <w:r w:rsidRPr="00156751">
              <w:rPr>
                <w:rFonts w:ascii="Times New Roman" w:hAnsi="Times New Roman"/>
                <w:b/>
                <w:vertAlign w:val="superscript"/>
              </w:rPr>
              <w:t>a</w:t>
            </w:r>
          </w:p>
        </w:tc>
        <w:tc>
          <w:tcPr>
            <w:tcW w:w="610" w:type="dxa"/>
            <w:vMerge w:val="restart"/>
            <w:tcBorders>
              <w:top w:val="single" w:sz="8" w:space="0" w:color="auto"/>
              <w:left w:val="nil"/>
              <w:bottom w:val="nil"/>
              <w:right w:val="nil"/>
            </w:tcBorders>
            <w:shd w:val="clear" w:color="auto" w:fill="auto"/>
            <w:vAlign w:val="center"/>
          </w:tcPr>
          <w:p w14:paraId="246E3334"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r w:rsidRPr="00156751">
              <w:rPr>
                <w:rFonts w:ascii="Times New Roman" w:hAnsi="Times New Roman"/>
                <w:b/>
              </w:rPr>
              <w:t>P value</w:t>
            </w:r>
            <w:r w:rsidRPr="00156751">
              <w:rPr>
                <w:rFonts w:ascii="Times New Roman" w:hAnsi="Times New Roman"/>
                <w:b/>
                <w:vertAlign w:val="superscript"/>
              </w:rPr>
              <w:t>b</w:t>
            </w:r>
          </w:p>
        </w:tc>
      </w:tr>
      <w:tr w:rsidR="00CC79CA" w:rsidRPr="00156751" w14:paraId="4DC40204" w14:textId="77777777" w:rsidTr="00156751">
        <w:trPr>
          <w:jc w:val="center"/>
        </w:trPr>
        <w:tc>
          <w:tcPr>
            <w:tcW w:w="3201" w:type="dxa"/>
            <w:vMerge/>
            <w:tcBorders>
              <w:top w:val="nil"/>
              <w:left w:val="nil"/>
              <w:bottom w:val="single" w:sz="4" w:space="0" w:color="auto"/>
              <w:right w:val="nil"/>
            </w:tcBorders>
            <w:shd w:val="clear" w:color="auto" w:fill="auto"/>
            <w:vAlign w:val="center"/>
          </w:tcPr>
          <w:p w14:paraId="01EBDC1D"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p>
        </w:tc>
        <w:tc>
          <w:tcPr>
            <w:tcW w:w="2866" w:type="dxa"/>
            <w:vMerge/>
            <w:tcBorders>
              <w:top w:val="nil"/>
              <w:left w:val="nil"/>
              <w:bottom w:val="single" w:sz="4" w:space="0" w:color="auto"/>
              <w:right w:val="nil"/>
            </w:tcBorders>
            <w:shd w:val="clear" w:color="auto" w:fill="auto"/>
            <w:vAlign w:val="center"/>
          </w:tcPr>
          <w:p w14:paraId="5067FD68"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c>
          <w:tcPr>
            <w:tcW w:w="834" w:type="dxa"/>
            <w:vMerge/>
            <w:tcBorders>
              <w:top w:val="nil"/>
              <w:left w:val="nil"/>
              <w:bottom w:val="single" w:sz="4" w:space="0" w:color="auto"/>
              <w:right w:val="nil"/>
            </w:tcBorders>
            <w:shd w:val="clear" w:color="auto" w:fill="auto"/>
            <w:vAlign w:val="center"/>
          </w:tcPr>
          <w:p w14:paraId="40715374"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c>
          <w:tcPr>
            <w:tcW w:w="886" w:type="dxa"/>
            <w:tcBorders>
              <w:top w:val="nil"/>
              <w:left w:val="nil"/>
              <w:bottom w:val="single" w:sz="4" w:space="0" w:color="auto"/>
              <w:right w:val="nil"/>
            </w:tcBorders>
            <w:shd w:val="clear" w:color="auto" w:fill="auto"/>
            <w:vAlign w:val="center"/>
          </w:tcPr>
          <w:p w14:paraId="569B5D5C"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No (N=154)</w:t>
            </w:r>
          </w:p>
        </w:tc>
        <w:tc>
          <w:tcPr>
            <w:tcW w:w="960" w:type="dxa"/>
            <w:tcBorders>
              <w:top w:val="nil"/>
              <w:left w:val="nil"/>
              <w:bottom w:val="single" w:sz="4" w:space="0" w:color="auto"/>
              <w:right w:val="nil"/>
            </w:tcBorders>
            <w:shd w:val="clear" w:color="auto" w:fill="auto"/>
            <w:vAlign w:val="center"/>
          </w:tcPr>
          <w:p w14:paraId="2159728F"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Yes  (N=382)</w:t>
            </w:r>
          </w:p>
        </w:tc>
        <w:tc>
          <w:tcPr>
            <w:tcW w:w="656" w:type="dxa"/>
            <w:vMerge/>
            <w:tcBorders>
              <w:top w:val="nil"/>
              <w:left w:val="nil"/>
              <w:bottom w:val="single" w:sz="4" w:space="0" w:color="auto"/>
              <w:right w:val="nil"/>
            </w:tcBorders>
            <w:shd w:val="clear" w:color="auto" w:fill="auto"/>
            <w:vAlign w:val="center"/>
          </w:tcPr>
          <w:p w14:paraId="7F8C8D25"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c>
          <w:tcPr>
            <w:tcW w:w="610" w:type="dxa"/>
            <w:vMerge/>
            <w:tcBorders>
              <w:top w:val="nil"/>
              <w:left w:val="nil"/>
              <w:bottom w:val="single" w:sz="4" w:space="0" w:color="auto"/>
              <w:right w:val="nil"/>
            </w:tcBorders>
            <w:shd w:val="clear" w:color="auto" w:fill="auto"/>
            <w:vAlign w:val="center"/>
          </w:tcPr>
          <w:p w14:paraId="4E0FC34B"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r>
      <w:tr w:rsidR="00CC79CA" w:rsidRPr="00156751" w14:paraId="2FB91964" w14:textId="77777777" w:rsidTr="00156751">
        <w:trPr>
          <w:jc w:val="center"/>
        </w:trPr>
        <w:tc>
          <w:tcPr>
            <w:tcW w:w="3201" w:type="dxa"/>
            <w:vMerge w:val="restart"/>
            <w:tcBorders>
              <w:left w:val="nil"/>
              <w:bottom w:val="nil"/>
              <w:right w:val="nil"/>
            </w:tcBorders>
            <w:shd w:val="clear" w:color="auto" w:fill="auto"/>
            <w:vAlign w:val="center"/>
          </w:tcPr>
          <w:p w14:paraId="738E3143"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r w:rsidRPr="00156751">
              <w:rPr>
                <w:rFonts w:ascii="Times New Roman" w:hAnsi="Times New Roman"/>
                <w:b/>
              </w:rPr>
              <w:t>Sex</w:t>
            </w:r>
          </w:p>
        </w:tc>
        <w:tc>
          <w:tcPr>
            <w:tcW w:w="2866" w:type="dxa"/>
            <w:tcBorders>
              <w:left w:val="nil"/>
              <w:bottom w:val="nil"/>
              <w:right w:val="nil"/>
            </w:tcBorders>
            <w:shd w:val="clear" w:color="auto" w:fill="auto"/>
            <w:vAlign w:val="center"/>
          </w:tcPr>
          <w:p w14:paraId="3104C111"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 xml:space="preserve">Male </w:t>
            </w:r>
          </w:p>
        </w:tc>
        <w:tc>
          <w:tcPr>
            <w:tcW w:w="834" w:type="dxa"/>
            <w:tcBorders>
              <w:left w:val="nil"/>
              <w:bottom w:val="nil"/>
              <w:right w:val="nil"/>
            </w:tcBorders>
            <w:shd w:val="clear" w:color="auto" w:fill="auto"/>
            <w:vAlign w:val="center"/>
          </w:tcPr>
          <w:p w14:paraId="1E6F680B"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27.2</w:t>
            </w:r>
          </w:p>
        </w:tc>
        <w:tc>
          <w:tcPr>
            <w:tcW w:w="886" w:type="dxa"/>
            <w:tcBorders>
              <w:left w:val="nil"/>
              <w:bottom w:val="nil"/>
              <w:right w:val="nil"/>
            </w:tcBorders>
            <w:shd w:val="clear" w:color="auto" w:fill="auto"/>
            <w:vAlign w:val="center"/>
          </w:tcPr>
          <w:p w14:paraId="32F730AF"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18.5</w:t>
            </w:r>
          </w:p>
        </w:tc>
        <w:tc>
          <w:tcPr>
            <w:tcW w:w="960" w:type="dxa"/>
            <w:tcBorders>
              <w:left w:val="nil"/>
              <w:bottom w:val="nil"/>
              <w:right w:val="nil"/>
            </w:tcBorders>
            <w:shd w:val="clear" w:color="auto" w:fill="auto"/>
            <w:vAlign w:val="center"/>
          </w:tcPr>
          <w:p w14:paraId="50137660"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81.5</w:t>
            </w:r>
          </w:p>
        </w:tc>
        <w:tc>
          <w:tcPr>
            <w:tcW w:w="656" w:type="dxa"/>
            <w:tcBorders>
              <w:left w:val="nil"/>
              <w:bottom w:val="nil"/>
              <w:right w:val="nil"/>
            </w:tcBorders>
            <w:shd w:val="clear" w:color="auto" w:fill="auto"/>
            <w:vAlign w:val="center"/>
          </w:tcPr>
          <w:p w14:paraId="15B121AF"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0.14</w:t>
            </w:r>
          </w:p>
        </w:tc>
        <w:tc>
          <w:tcPr>
            <w:tcW w:w="610" w:type="dxa"/>
            <w:tcBorders>
              <w:left w:val="nil"/>
              <w:bottom w:val="nil"/>
              <w:right w:val="nil"/>
            </w:tcBorders>
            <w:shd w:val="clear" w:color="auto" w:fill="auto"/>
            <w:vAlign w:val="center"/>
          </w:tcPr>
          <w:p w14:paraId="47660420"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0.001</w:t>
            </w:r>
          </w:p>
        </w:tc>
      </w:tr>
      <w:tr w:rsidR="00CC79CA" w:rsidRPr="00156751" w14:paraId="508AEADF" w14:textId="77777777" w:rsidTr="00156751">
        <w:trPr>
          <w:jc w:val="center"/>
        </w:trPr>
        <w:tc>
          <w:tcPr>
            <w:tcW w:w="3201" w:type="dxa"/>
            <w:vMerge/>
            <w:tcBorders>
              <w:top w:val="nil"/>
              <w:left w:val="nil"/>
              <w:bottom w:val="nil"/>
              <w:right w:val="nil"/>
            </w:tcBorders>
            <w:shd w:val="clear" w:color="auto" w:fill="auto"/>
            <w:vAlign w:val="center"/>
          </w:tcPr>
          <w:p w14:paraId="6B0FDC08"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p>
        </w:tc>
        <w:tc>
          <w:tcPr>
            <w:tcW w:w="2866" w:type="dxa"/>
            <w:tcBorders>
              <w:top w:val="nil"/>
              <w:left w:val="nil"/>
              <w:bottom w:val="nil"/>
              <w:right w:val="nil"/>
            </w:tcBorders>
            <w:shd w:val="clear" w:color="auto" w:fill="auto"/>
            <w:vAlign w:val="center"/>
          </w:tcPr>
          <w:p w14:paraId="5A78FC6A"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 xml:space="preserve">Female </w:t>
            </w:r>
          </w:p>
        </w:tc>
        <w:tc>
          <w:tcPr>
            <w:tcW w:w="834" w:type="dxa"/>
            <w:tcBorders>
              <w:top w:val="nil"/>
              <w:left w:val="nil"/>
              <w:bottom w:val="nil"/>
              <w:right w:val="nil"/>
            </w:tcBorders>
            <w:shd w:val="clear" w:color="auto" w:fill="auto"/>
            <w:vAlign w:val="center"/>
          </w:tcPr>
          <w:p w14:paraId="6E7862B8"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72.8</w:t>
            </w:r>
          </w:p>
        </w:tc>
        <w:tc>
          <w:tcPr>
            <w:tcW w:w="886" w:type="dxa"/>
            <w:tcBorders>
              <w:top w:val="nil"/>
              <w:left w:val="nil"/>
              <w:bottom w:val="nil"/>
              <w:right w:val="nil"/>
            </w:tcBorders>
            <w:shd w:val="clear" w:color="auto" w:fill="auto"/>
            <w:vAlign w:val="center"/>
          </w:tcPr>
          <w:p w14:paraId="1B70227C"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32.6</w:t>
            </w:r>
          </w:p>
        </w:tc>
        <w:tc>
          <w:tcPr>
            <w:tcW w:w="960" w:type="dxa"/>
            <w:tcBorders>
              <w:top w:val="nil"/>
              <w:left w:val="nil"/>
              <w:bottom w:val="nil"/>
              <w:right w:val="nil"/>
            </w:tcBorders>
            <w:shd w:val="clear" w:color="auto" w:fill="auto"/>
            <w:vAlign w:val="center"/>
          </w:tcPr>
          <w:p w14:paraId="37E7A96B"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67.4</w:t>
            </w:r>
          </w:p>
        </w:tc>
        <w:tc>
          <w:tcPr>
            <w:tcW w:w="656" w:type="dxa"/>
            <w:tcBorders>
              <w:top w:val="nil"/>
              <w:left w:val="nil"/>
              <w:bottom w:val="nil"/>
              <w:right w:val="nil"/>
            </w:tcBorders>
            <w:shd w:val="clear" w:color="auto" w:fill="auto"/>
            <w:vAlign w:val="center"/>
          </w:tcPr>
          <w:p w14:paraId="4D5B3474"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c>
          <w:tcPr>
            <w:tcW w:w="610" w:type="dxa"/>
            <w:tcBorders>
              <w:top w:val="nil"/>
              <w:left w:val="nil"/>
              <w:bottom w:val="nil"/>
              <w:right w:val="nil"/>
            </w:tcBorders>
            <w:shd w:val="clear" w:color="auto" w:fill="auto"/>
            <w:vAlign w:val="center"/>
          </w:tcPr>
          <w:p w14:paraId="3EF82407"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r>
      <w:tr w:rsidR="00CC79CA" w:rsidRPr="00156751" w14:paraId="2075A1B9" w14:textId="77777777" w:rsidTr="00156751">
        <w:trPr>
          <w:jc w:val="center"/>
        </w:trPr>
        <w:tc>
          <w:tcPr>
            <w:tcW w:w="3201" w:type="dxa"/>
            <w:vMerge w:val="restart"/>
            <w:tcBorders>
              <w:top w:val="nil"/>
              <w:left w:val="nil"/>
              <w:bottom w:val="nil"/>
              <w:right w:val="nil"/>
            </w:tcBorders>
            <w:shd w:val="clear" w:color="auto" w:fill="auto"/>
            <w:vAlign w:val="center"/>
          </w:tcPr>
          <w:p w14:paraId="7C614E0A"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r w:rsidRPr="00156751">
              <w:rPr>
                <w:rFonts w:ascii="Times New Roman" w:hAnsi="Times New Roman"/>
                <w:b/>
              </w:rPr>
              <w:t>Age</w:t>
            </w:r>
          </w:p>
        </w:tc>
        <w:tc>
          <w:tcPr>
            <w:tcW w:w="2866" w:type="dxa"/>
            <w:tcBorders>
              <w:top w:val="nil"/>
              <w:left w:val="nil"/>
              <w:bottom w:val="nil"/>
              <w:right w:val="nil"/>
            </w:tcBorders>
            <w:shd w:val="clear" w:color="auto" w:fill="auto"/>
            <w:vAlign w:val="center"/>
          </w:tcPr>
          <w:p w14:paraId="3BFBDE74" w14:textId="10FD674D" w:rsidR="006F567B" w:rsidRPr="00156751" w:rsidRDefault="00156751" w:rsidP="00156751">
            <w:pPr>
              <w:autoSpaceDE w:val="0"/>
              <w:autoSpaceDN w:val="0"/>
              <w:adjustRightInd w:val="0"/>
              <w:snapToGrid w:val="0"/>
              <w:spacing w:line="240" w:lineRule="auto"/>
              <w:jc w:val="center"/>
              <w:rPr>
                <w:rFonts w:ascii="Times New Roman" w:hAnsi="Times New Roman"/>
              </w:rPr>
            </w:pPr>
            <w:r>
              <w:rPr>
                <w:rFonts w:ascii="Times New Roman" w:hAnsi="Times New Roman"/>
              </w:rPr>
              <w:t>18–</w:t>
            </w:r>
            <w:r w:rsidR="006F567B" w:rsidRPr="00156751">
              <w:rPr>
                <w:rFonts w:ascii="Times New Roman" w:hAnsi="Times New Roman"/>
              </w:rPr>
              <w:t xml:space="preserve">24 years </w:t>
            </w:r>
          </w:p>
        </w:tc>
        <w:tc>
          <w:tcPr>
            <w:tcW w:w="834" w:type="dxa"/>
            <w:tcBorders>
              <w:top w:val="nil"/>
              <w:left w:val="nil"/>
              <w:bottom w:val="nil"/>
              <w:right w:val="nil"/>
            </w:tcBorders>
            <w:shd w:val="clear" w:color="auto" w:fill="auto"/>
            <w:vAlign w:val="center"/>
          </w:tcPr>
          <w:p w14:paraId="4891D5B1"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27.0</w:t>
            </w:r>
          </w:p>
        </w:tc>
        <w:tc>
          <w:tcPr>
            <w:tcW w:w="886" w:type="dxa"/>
            <w:tcBorders>
              <w:top w:val="nil"/>
              <w:left w:val="nil"/>
              <w:bottom w:val="nil"/>
              <w:right w:val="nil"/>
            </w:tcBorders>
            <w:shd w:val="clear" w:color="auto" w:fill="auto"/>
            <w:vAlign w:val="center"/>
          </w:tcPr>
          <w:p w14:paraId="1DBFC111"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38.6</w:t>
            </w:r>
          </w:p>
        </w:tc>
        <w:tc>
          <w:tcPr>
            <w:tcW w:w="960" w:type="dxa"/>
            <w:tcBorders>
              <w:top w:val="nil"/>
              <w:left w:val="nil"/>
              <w:bottom w:val="nil"/>
              <w:right w:val="nil"/>
            </w:tcBorders>
            <w:shd w:val="clear" w:color="auto" w:fill="auto"/>
            <w:vAlign w:val="center"/>
          </w:tcPr>
          <w:p w14:paraId="605E73E1"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61.4</w:t>
            </w:r>
          </w:p>
        </w:tc>
        <w:tc>
          <w:tcPr>
            <w:tcW w:w="656" w:type="dxa"/>
            <w:tcBorders>
              <w:top w:val="nil"/>
              <w:left w:val="nil"/>
              <w:bottom w:val="nil"/>
              <w:right w:val="nil"/>
            </w:tcBorders>
            <w:shd w:val="clear" w:color="auto" w:fill="auto"/>
            <w:vAlign w:val="center"/>
          </w:tcPr>
          <w:p w14:paraId="22905C40"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0.16</w:t>
            </w:r>
          </w:p>
        </w:tc>
        <w:tc>
          <w:tcPr>
            <w:tcW w:w="610" w:type="dxa"/>
            <w:tcBorders>
              <w:top w:val="nil"/>
              <w:left w:val="nil"/>
              <w:bottom w:val="nil"/>
              <w:right w:val="nil"/>
            </w:tcBorders>
            <w:shd w:val="clear" w:color="auto" w:fill="auto"/>
            <w:vAlign w:val="center"/>
          </w:tcPr>
          <w:p w14:paraId="172FD11A"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0.021</w:t>
            </w:r>
          </w:p>
        </w:tc>
      </w:tr>
      <w:tr w:rsidR="00CC79CA" w:rsidRPr="00156751" w14:paraId="37B1F8A5" w14:textId="77777777" w:rsidTr="00156751">
        <w:trPr>
          <w:jc w:val="center"/>
        </w:trPr>
        <w:tc>
          <w:tcPr>
            <w:tcW w:w="3201" w:type="dxa"/>
            <w:vMerge/>
            <w:tcBorders>
              <w:top w:val="nil"/>
              <w:left w:val="nil"/>
              <w:bottom w:val="nil"/>
              <w:right w:val="nil"/>
            </w:tcBorders>
            <w:shd w:val="clear" w:color="auto" w:fill="auto"/>
            <w:vAlign w:val="center"/>
          </w:tcPr>
          <w:p w14:paraId="5BC9F06D"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p>
        </w:tc>
        <w:tc>
          <w:tcPr>
            <w:tcW w:w="2866" w:type="dxa"/>
            <w:tcBorders>
              <w:top w:val="nil"/>
              <w:left w:val="nil"/>
              <w:bottom w:val="nil"/>
              <w:right w:val="nil"/>
            </w:tcBorders>
            <w:shd w:val="clear" w:color="auto" w:fill="auto"/>
            <w:vAlign w:val="center"/>
          </w:tcPr>
          <w:p w14:paraId="6D19649B" w14:textId="2E30AA92" w:rsidR="006F567B" w:rsidRPr="00156751" w:rsidRDefault="00156751" w:rsidP="00156751">
            <w:pPr>
              <w:autoSpaceDE w:val="0"/>
              <w:autoSpaceDN w:val="0"/>
              <w:adjustRightInd w:val="0"/>
              <w:snapToGrid w:val="0"/>
              <w:spacing w:line="240" w:lineRule="auto"/>
              <w:jc w:val="center"/>
              <w:rPr>
                <w:rFonts w:ascii="Times New Roman" w:hAnsi="Times New Roman"/>
              </w:rPr>
            </w:pPr>
            <w:r>
              <w:rPr>
                <w:rFonts w:ascii="Times New Roman" w:hAnsi="Times New Roman"/>
              </w:rPr>
              <w:t>25–</w:t>
            </w:r>
            <w:r w:rsidR="006F567B" w:rsidRPr="00156751">
              <w:rPr>
                <w:rFonts w:ascii="Times New Roman" w:hAnsi="Times New Roman"/>
              </w:rPr>
              <w:t>34 years</w:t>
            </w:r>
          </w:p>
        </w:tc>
        <w:tc>
          <w:tcPr>
            <w:tcW w:w="834" w:type="dxa"/>
            <w:tcBorders>
              <w:top w:val="nil"/>
              <w:left w:val="nil"/>
              <w:bottom w:val="nil"/>
              <w:right w:val="nil"/>
            </w:tcBorders>
            <w:shd w:val="clear" w:color="auto" w:fill="auto"/>
            <w:vAlign w:val="center"/>
          </w:tcPr>
          <w:p w14:paraId="02357471"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35.6</w:t>
            </w:r>
          </w:p>
        </w:tc>
        <w:tc>
          <w:tcPr>
            <w:tcW w:w="886" w:type="dxa"/>
            <w:tcBorders>
              <w:top w:val="nil"/>
              <w:left w:val="nil"/>
              <w:bottom w:val="nil"/>
              <w:right w:val="nil"/>
            </w:tcBorders>
            <w:shd w:val="clear" w:color="auto" w:fill="auto"/>
            <w:vAlign w:val="center"/>
          </w:tcPr>
          <w:p w14:paraId="57C0B657"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23.6</w:t>
            </w:r>
          </w:p>
        </w:tc>
        <w:tc>
          <w:tcPr>
            <w:tcW w:w="960" w:type="dxa"/>
            <w:tcBorders>
              <w:top w:val="nil"/>
              <w:left w:val="nil"/>
              <w:bottom w:val="nil"/>
              <w:right w:val="nil"/>
            </w:tcBorders>
            <w:shd w:val="clear" w:color="auto" w:fill="auto"/>
            <w:vAlign w:val="center"/>
          </w:tcPr>
          <w:p w14:paraId="172016A8"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76.4</w:t>
            </w:r>
          </w:p>
        </w:tc>
        <w:tc>
          <w:tcPr>
            <w:tcW w:w="656" w:type="dxa"/>
            <w:tcBorders>
              <w:top w:val="nil"/>
              <w:left w:val="nil"/>
              <w:bottom w:val="nil"/>
              <w:right w:val="nil"/>
            </w:tcBorders>
            <w:shd w:val="clear" w:color="auto" w:fill="auto"/>
            <w:vAlign w:val="center"/>
          </w:tcPr>
          <w:p w14:paraId="4511D67D"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c>
          <w:tcPr>
            <w:tcW w:w="610" w:type="dxa"/>
            <w:tcBorders>
              <w:top w:val="nil"/>
              <w:left w:val="nil"/>
              <w:bottom w:val="nil"/>
              <w:right w:val="nil"/>
            </w:tcBorders>
            <w:shd w:val="clear" w:color="auto" w:fill="auto"/>
            <w:vAlign w:val="center"/>
          </w:tcPr>
          <w:p w14:paraId="585E60BC"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r>
      <w:tr w:rsidR="00CC79CA" w:rsidRPr="00156751" w14:paraId="4FE6C080" w14:textId="77777777" w:rsidTr="00156751">
        <w:trPr>
          <w:jc w:val="center"/>
        </w:trPr>
        <w:tc>
          <w:tcPr>
            <w:tcW w:w="3201" w:type="dxa"/>
            <w:vMerge/>
            <w:tcBorders>
              <w:top w:val="nil"/>
              <w:left w:val="nil"/>
              <w:bottom w:val="nil"/>
              <w:right w:val="nil"/>
            </w:tcBorders>
            <w:shd w:val="clear" w:color="auto" w:fill="auto"/>
            <w:vAlign w:val="center"/>
          </w:tcPr>
          <w:p w14:paraId="419C9E72"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p>
        </w:tc>
        <w:tc>
          <w:tcPr>
            <w:tcW w:w="2866" w:type="dxa"/>
            <w:tcBorders>
              <w:top w:val="nil"/>
              <w:left w:val="nil"/>
              <w:bottom w:val="nil"/>
              <w:right w:val="nil"/>
            </w:tcBorders>
            <w:shd w:val="clear" w:color="auto" w:fill="auto"/>
            <w:vAlign w:val="center"/>
          </w:tcPr>
          <w:p w14:paraId="30774059" w14:textId="5A9B2781" w:rsidR="006F567B" w:rsidRPr="00156751" w:rsidRDefault="00156751" w:rsidP="00156751">
            <w:pPr>
              <w:autoSpaceDE w:val="0"/>
              <w:autoSpaceDN w:val="0"/>
              <w:adjustRightInd w:val="0"/>
              <w:snapToGrid w:val="0"/>
              <w:spacing w:line="240" w:lineRule="auto"/>
              <w:jc w:val="center"/>
              <w:rPr>
                <w:rFonts w:ascii="Times New Roman" w:hAnsi="Times New Roman"/>
              </w:rPr>
            </w:pPr>
            <w:r>
              <w:rPr>
                <w:rFonts w:ascii="Times New Roman" w:hAnsi="Times New Roman"/>
              </w:rPr>
              <w:t>35–</w:t>
            </w:r>
            <w:r w:rsidR="006F567B" w:rsidRPr="00156751">
              <w:rPr>
                <w:rFonts w:ascii="Times New Roman" w:hAnsi="Times New Roman"/>
              </w:rPr>
              <w:t>44 years</w:t>
            </w:r>
          </w:p>
        </w:tc>
        <w:tc>
          <w:tcPr>
            <w:tcW w:w="834" w:type="dxa"/>
            <w:tcBorders>
              <w:top w:val="nil"/>
              <w:left w:val="nil"/>
              <w:bottom w:val="nil"/>
              <w:right w:val="nil"/>
            </w:tcBorders>
            <w:shd w:val="clear" w:color="auto" w:fill="auto"/>
            <w:vAlign w:val="center"/>
          </w:tcPr>
          <w:p w14:paraId="69EC745D"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26.9</w:t>
            </w:r>
          </w:p>
        </w:tc>
        <w:tc>
          <w:tcPr>
            <w:tcW w:w="886" w:type="dxa"/>
            <w:tcBorders>
              <w:top w:val="nil"/>
              <w:left w:val="nil"/>
              <w:bottom w:val="nil"/>
              <w:right w:val="nil"/>
            </w:tcBorders>
            <w:shd w:val="clear" w:color="auto" w:fill="auto"/>
            <w:vAlign w:val="center"/>
          </w:tcPr>
          <w:p w14:paraId="2F39126A"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24.3</w:t>
            </w:r>
          </w:p>
        </w:tc>
        <w:tc>
          <w:tcPr>
            <w:tcW w:w="960" w:type="dxa"/>
            <w:tcBorders>
              <w:top w:val="nil"/>
              <w:left w:val="nil"/>
              <w:bottom w:val="nil"/>
              <w:right w:val="nil"/>
            </w:tcBorders>
            <w:shd w:val="clear" w:color="auto" w:fill="auto"/>
            <w:vAlign w:val="center"/>
          </w:tcPr>
          <w:p w14:paraId="3B84454C"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75.7</w:t>
            </w:r>
          </w:p>
        </w:tc>
        <w:tc>
          <w:tcPr>
            <w:tcW w:w="656" w:type="dxa"/>
            <w:tcBorders>
              <w:top w:val="nil"/>
              <w:left w:val="nil"/>
              <w:bottom w:val="nil"/>
              <w:right w:val="nil"/>
            </w:tcBorders>
            <w:shd w:val="clear" w:color="auto" w:fill="auto"/>
            <w:vAlign w:val="center"/>
          </w:tcPr>
          <w:p w14:paraId="5C6357D0"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c>
          <w:tcPr>
            <w:tcW w:w="610" w:type="dxa"/>
            <w:tcBorders>
              <w:top w:val="nil"/>
              <w:left w:val="nil"/>
              <w:bottom w:val="nil"/>
              <w:right w:val="nil"/>
            </w:tcBorders>
            <w:shd w:val="clear" w:color="auto" w:fill="auto"/>
            <w:vAlign w:val="center"/>
          </w:tcPr>
          <w:p w14:paraId="6A2CB348"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r>
      <w:tr w:rsidR="00CC79CA" w:rsidRPr="00156751" w14:paraId="723016D8" w14:textId="77777777" w:rsidTr="00156751">
        <w:trPr>
          <w:jc w:val="center"/>
        </w:trPr>
        <w:tc>
          <w:tcPr>
            <w:tcW w:w="3201" w:type="dxa"/>
            <w:vMerge/>
            <w:tcBorders>
              <w:top w:val="nil"/>
              <w:left w:val="nil"/>
              <w:bottom w:val="nil"/>
              <w:right w:val="nil"/>
            </w:tcBorders>
            <w:shd w:val="clear" w:color="auto" w:fill="auto"/>
            <w:vAlign w:val="center"/>
          </w:tcPr>
          <w:p w14:paraId="6273C531"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p>
        </w:tc>
        <w:tc>
          <w:tcPr>
            <w:tcW w:w="2866" w:type="dxa"/>
            <w:tcBorders>
              <w:top w:val="nil"/>
              <w:left w:val="nil"/>
              <w:bottom w:val="nil"/>
              <w:right w:val="nil"/>
            </w:tcBorders>
            <w:shd w:val="clear" w:color="auto" w:fill="auto"/>
            <w:vAlign w:val="center"/>
          </w:tcPr>
          <w:p w14:paraId="0E60C8B6" w14:textId="5D921713" w:rsidR="006F567B" w:rsidRPr="00156751" w:rsidRDefault="00156751" w:rsidP="00156751">
            <w:pPr>
              <w:autoSpaceDE w:val="0"/>
              <w:autoSpaceDN w:val="0"/>
              <w:adjustRightInd w:val="0"/>
              <w:snapToGrid w:val="0"/>
              <w:spacing w:line="240" w:lineRule="auto"/>
              <w:jc w:val="center"/>
              <w:rPr>
                <w:rFonts w:ascii="Times New Roman" w:hAnsi="Times New Roman"/>
              </w:rPr>
            </w:pPr>
            <w:r>
              <w:rPr>
                <w:rFonts w:ascii="Times New Roman" w:hAnsi="Times New Roman"/>
              </w:rPr>
              <w:t>45–</w:t>
            </w:r>
            <w:r w:rsidR="006F567B" w:rsidRPr="00156751">
              <w:rPr>
                <w:rFonts w:ascii="Times New Roman" w:hAnsi="Times New Roman"/>
              </w:rPr>
              <w:t>54 years</w:t>
            </w:r>
          </w:p>
        </w:tc>
        <w:tc>
          <w:tcPr>
            <w:tcW w:w="834" w:type="dxa"/>
            <w:tcBorders>
              <w:top w:val="nil"/>
              <w:left w:val="nil"/>
              <w:bottom w:val="nil"/>
              <w:right w:val="nil"/>
            </w:tcBorders>
            <w:shd w:val="clear" w:color="auto" w:fill="auto"/>
            <w:vAlign w:val="center"/>
          </w:tcPr>
          <w:p w14:paraId="3200B4C7"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6.7</w:t>
            </w:r>
          </w:p>
        </w:tc>
        <w:tc>
          <w:tcPr>
            <w:tcW w:w="886" w:type="dxa"/>
            <w:tcBorders>
              <w:top w:val="nil"/>
              <w:left w:val="nil"/>
              <w:bottom w:val="nil"/>
              <w:right w:val="nil"/>
            </w:tcBorders>
            <w:shd w:val="clear" w:color="auto" w:fill="auto"/>
            <w:vAlign w:val="center"/>
          </w:tcPr>
          <w:p w14:paraId="6023F4C8"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27.8</w:t>
            </w:r>
          </w:p>
        </w:tc>
        <w:tc>
          <w:tcPr>
            <w:tcW w:w="960" w:type="dxa"/>
            <w:tcBorders>
              <w:top w:val="nil"/>
              <w:left w:val="nil"/>
              <w:bottom w:val="nil"/>
              <w:right w:val="nil"/>
            </w:tcBorders>
            <w:shd w:val="clear" w:color="auto" w:fill="auto"/>
            <w:vAlign w:val="center"/>
          </w:tcPr>
          <w:p w14:paraId="5E72893A"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72.2</w:t>
            </w:r>
          </w:p>
        </w:tc>
        <w:tc>
          <w:tcPr>
            <w:tcW w:w="656" w:type="dxa"/>
            <w:tcBorders>
              <w:top w:val="nil"/>
              <w:left w:val="nil"/>
              <w:bottom w:val="nil"/>
              <w:right w:val="nil"/>
            </w:tcBorders>
            <w:shd w:val="clear" w:color="auto" w:fill="auto"/>
            <w:vAlign w:val="center"/>
          </w:tcPr>
          <w:p w14:paraId="6B07577A"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c>
          <w:tcPr>
            <w:tcW w:w="610" w:type="dxa"/>
            <w:tcBorders>
              <w:top w:val="nil"/>
              <w:left w:val="nil"/>
              <w:bottom w:val="nil"/>
              <w:right w:val="nil"/>
            </w:tcBorders>
            <w:shd w:val="clear" w:color="auto" w:fill="auto"/>
            <w:vAlign w:val="center"/>
          </w:tcPr>
          <w:p w14:paraId="13B3C242"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r>
      <w:tr w:rsidR="00CC79CA" w:rsidRPr="00156751" w14:paraId="3A9DC021" w14:textId="77777777" w:rsidTr="00156751">
        <w:trPr>
          <w:jc w:val="center"/>
        </w:trPr>
        <w:tc>
          <w:tcPr>
            <w:tcW w:w="3201" w:type="dxa"/>
            <w:vMerge/>
            <w:tcBorders>
              <w:top w:val="nil"/>
              <w:left w:val="nil"/>
              <w:bottom w:val="nil"/>
              <w:right w:val="nil"/>
            </w:tcBorders>
            <w:shd w:val="clear" w:color="auto" w:fill="auto"/>
            <w:vAlign w:val="center"/>
          </w:tcPr>
          <w:p w14:paraId="39E95780"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p>
        </w:tc>
        <w:tc>
          <w:tcPr>
            <w:tcW w:w="2866" w:type="dxa"/>
            <w:tcBorders>
              <w:top w:val="nil"/>
              <w:left w:val="nil"/>
              <w:bottom w:val="nil"/>
              <w:right w:val="nil"/>
            </w:tcBorders>
            <w:shd w:val="clear" w:color="auto" w:fill="auto"/>
            <w:vAlign w:val="center"/>
          </w:tcPr>
          <w:p w14:paraId="47CEAD3B" w14:textId="5DDF5F61" w:rsidR="006F567B" w:rsidRPr="00156751" w:rsidRDefault="00156751" w:rsidP="00156751">
            <w:pPr>
              <w:autoSpaceDE w:val="0"/>
              <w:autoSpaceDN w:val="0"/>
              <w:adjustRightInd w:val="0"/>
              <w:snapToGrid w:val="0"/>
              <w:spacing w:line="240" w:lineRule="auto"/>
              <w:jc w:val="center"/>
              <w:rPr>
                <w:rFonts w:ascii="Times New Roman" w:hAnsi="Times New Roman"/>
              </w:rPr>
            </w:pPr>
            <w:r>
              <w:rPr>
                <w:rFonts w:ascii="Times New Roman" w:hAnsi="Times New Roman"/>
              </w:rPr>
              <w:t>55–</w:t>
            </w:r>
            <w:r w:rsidR="006F567B" w:rsidRPr="00156751">
              <w:rPr>
                <w:rFonts w:ascii="Times New Roman" w:hAnsi="Times New Roman"/>
              </w:rPr>
              <w:t>64 years</w:t>
            </w:r>
          </w:p>
        </w:tc>
        <w:tc>
          <w:tcPr>
            <w:tcW w:w="834" w:type="dxa"/>
            <w:tcBorders>
              <w:top w:val="nil"/>
              <w:left w:val="nil"/>
              <w:bottom w:val="nil"/>
              <w:right w:val="nil"/>
            </w:tcBorders>
            <w:shd w:val="clear" w:color="auto" w:fill="auto"/>
            <w:vAlign w:val="center"/>
          </w:tcPr>
          <w:p w14:paraId="5ED88134"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3.2</w:t>
            </w:r>
          </w:p>
        </w:tc>
        <w:tc>
          <w:tcPr>
            <w:tcW w:w="886" w:type="dxa"/>
            <w:tcBorders>
              <w:top w:val="nil"/>
              <w:left w:val="nil"/>
              <w:bottom w:val="nil"/>
              <w:right w:val="nil"/>
            </w:tcBorders>
            <w:shd w:val="clear" w:color="auto" w:fill="auto"/>
            <w:vAlign w:val="center"/>
          </w:tcPr>
          <w:p w14:paraId="32E1A0C0"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35.3</w:t>
            </w:r>
          </w:p>
        </w:tc>
        <w:tc>
          <w:tcPr>
            <w:tcW w:w="960" w:type="dxa"/>
            <w:tcBorders>
              <w:top w:val="nil"/>
              <w:left w:val="nil"/>
              <w:bottom w:val="nil"/>
              <w:right w:val="nil"/>
            </w:tcBorders>
            <w:shd w:val="clear" w:color="auto" w:fill="auto"/>
            <w:vAlign w:val="center"/>
          </w:tcPr>
          <w:p w14:paraId="14E0BF11"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64.7</w:t>
            </w:r>
          </w:p>
        </w:tc>
        <w:tc>
          <w:tcPr>
            <w:tcW w:w="656" w:type="dxa"/>
            <w:tcBorders>
              <w:top w:val="nil"/>
              <w:left w:val="nil"/>
              <w:bottom w:val="nil"/>
              <w:right w:val="nil"/>
            </w:tcBorders>
            <w:shd w:val="clear" w:color="auto" w:fill="auto"/>
            <w:vAlign w:val="center"/>
          </w:tcPr>
          <w:p w14:paraId="0D0EB670"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c>
          <w:tcPr>
            <w:tcW w:w="610" w:type="dxa"/>
            <w:tcBorders>
              <w:top w:val="nil"/>
              <w:left w:val="nil"/>
              <w:bottom w:val="nil"/>
              <w:right w:val="nil"/>
            </w:tcBorders>
            <w:shd w:val="clear" w:color="auto" w:fill="auto"/>
            <w:vAlign w:val="center"/>
          </w:tcPr>
          <w:p w14:paraId="08799034"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r>
      <w:tr w:rsidR="00CC79CA" w:rsidRPr="00156751" w14:paraId="7D272FD2" w14:textId="77777777" w:rsidTr="00156751">
        <w:trPr>
          <w:jc w:val="center"/>
        </w:trPr>
        <w:tc>
          <w:tcPr>
            <w:tcW w:w="3201" w:type="dxa"/>
            <w:vMerge/>
            <w:tcBorders>
              <w:top w:val="nil"/>
              <w:left w:val="nil"/>
              <w:bottom w:val="nil"/>
              <w:right w:val="nil"/>
            </w:tcBorders>
            <w:shd w:val="clear" w:color="auto" w:fill="auto"/>
            <w:vAlign w:val="center"/>
          </w:tcPr>
          <w:p w14:paraId="50E09664"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p>
        </w:tc>
        <w:tc>
          <w:tcPr>
            <w:tcW w:w="2866" w:type="dxa"/>
            <w:tcBorders>
              <w:top w:val="nil"/>
              <w:left w:val="nil"/>
              <w:bottom w:val="nil"/>
              <w:right w:val="nil"/>
            </w:tcBorders>
            <w:shd w:val="clear" w:color="auto" w:fill="auto"/>
            <w:vAlign w:val="center"/>
          </w:tcPr>
          <w:p w14:paraId="52F66374" w14:textId="1D0D6D30" w:rsidR="006F567B" w:rsidRPr="00156751" w:rsidRDefault="00156751" w:rsidP="00156751">
            <w:pPr>
              <w:autoSpaceDE w:val="0"/>
              <w:autoSpaceDN w:val="0"/>
              <w:adjustRightInd w:val="0"/>
              <w:snapToGrid w:val="0"/>
              <w:spacing w:line="240" w:lineRule="auto"/>
              <w:jc w:val="center"/>
              <w:rPr>
                <w:rFonts w:ascii="Times New Roman" w:hAnsi="Times New Roman"/>
              </w:rPr>
            </w:pPr>
            <w:r>
              <w:rPr>
                <w:rFonts w:ascii="Times New Roman" w:hAnsi="Times New Roman"/>
              </w:rPr>
              <w:t>65–</w:t>
            </w:r>
            <w:r w:rsidR="006F567B" w:rsidRPr="00156751">
              <w:rPr>
                <w:rFonts w:ascii="Times New Roman" w:hAnsi="Times New Roman"/>
              </w:rPr>
              <w:t>74 years</w:t>
            </w:r>
          </w:p>
        </w:tc>
        <w:tc>
          <w:tcPr>
            <w:tcW w:w="834" w:type="dxa"/>
            <w:tcBorders>
              <w:top w:val="nil"/>
              <w:left w:val="nil"/>
              <w:bottom w:val="nil"/>
              <w:right w:val="nil"/>
            </w:tcBorders>
            <w:shd w:val="clear" w:color="auto" w:fill="auto"/>
            <w:vAlign w:val="center"/>
          </w:tcPr>
          <w:p w14:paraId="51522CE9"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0.6</w:t>
            </w:r>
          </w:p>
        </w:tc>
        <w:tc>
          <w:tcPr>
            <w:tcW w:w="886" w:type="dxa"/>
            <w:tcBorders>
              <w:top w:val="nil"/>
              <w:left w:val="nil"/>
              <w:bottom w:val="nil"/>
              <w:right w:val="nil"/>
            </w:tcBorders>
            <w:shd w:val="clear" w:color="auto" w:fill="auto"/>
            <w:vAlign w:val="center"/>
          </w:tcPr>
          <w:p w14:paraId="5891C354"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66.7</w:t>
            </w:r>
          </w:p>
        </w:tc>
        <w:tc>
          <w:tcPr>
            <w:tcW w:w="960" w:type="dxa"/>
            <w:tcBorders>
              <w:top w:val="nil"/>
              <w:left w:val="nil"/>
              <w:bottom w:val="nil"/>
              <w:right w:val="nil"/>
            </w:tcBorders>
            <w:shd w:val="clear" w:color="auto" w:fill="auto"/>
            <w:vAlign w:val="center"/>
          </w:tcPr>
          <w:p w14:paraId="6AFF61CD"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33.3</w:t>
            </w:r>
          </w:p>
        </w:tc>
        <w:tc>
          <w:tcPr>
            <w:tcW w:w="656" w:type="dxa"/>
            <w:tcBorders>
              <w:top w:val="nil"/>
              <w:left w:val="nil"/>
              <w:bottom w:val="nil"/>
              <w:right w:val="nil"/>
            </w:tcBorders>
            <w:shd w:val="clear" w:color="auto" w:fill="auto"/>
            <w:vAlign w:val="center"/>
          </w:tcPr>
          <w:p w14:paraId="6257F214"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c>
          <w:tcPr>
            <w:tcW w:w="610" w:type="dxa"/>
            <w:tcBorders>
              <w:top w:val="nil"/>
              <w:left w:val="nil"/>
              <w:bottom w:val="nil"/>
              <w:right w:val="nil"/>
            </w:tcBorders>
            <w:shd w:val="clear" w:color="auto" w:fill="auto"/>
            <w:vAlign w:val="center"/>
          </w:tcPr>
          <w:p w14:paraId="62EEC5CD"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r>
      <w:tr w:rsidR="00CC79CA" w:rsidRPr="00156751" w14:paraId="7FF22220" w14:textId="77777777" w:rsidTr="00156751">
        <w:trPr>
          <w:jc w:val="center"/>
        </w:trPr>
        <w:tc>
          <w:tcPr>
            <w:tcW w:w="3201" w:type="dxa"/>
            <w:vMerge w:val="restart"/>
            <w:tcBorders>
              <w:top w:val="nil"/>
              <w:left w:val="nil"/>
              <w:bottom w:val="nil"/>
              <w:right w:val="nil"/>
            </w:tcBorders>
            <w:shd w:val="clear" w:color="auto" w:fill="auto"/>
            <w:vAlign w:val="center"/>
          </w:tcPr>
          <w:p w14:paraId="63629023"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r w:rsidRPr="00156751">
              <w:rPr>
                <w:rFonts w:ascii="Times New Roman" w:hAnsi="Times New Roman"/>
                <w:b/>
              </w:rPr>
              <w:t>Marital status</w:t>
            </w:r>
          </w:p>
        </w:tc>
        <w:tc>
          <w:tcPr>
            <w:tcW w:w="2866" w:type="dxa"/>
            <w:tcBorders>
              <w:top w:val="nil"/>
              <w:left w:val="nil"/>
              <w:bottom w:val="nil"/>
              <w:right w:val="nil"/>
            </w:tcBorders>
            <w:shd w:val="clear" w:color="auto" w:fill="auto"/>
            <w:vAlign w:val="center"/>
          </w:tcPr>
          <w:p w14:paraId="57406A80"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 xml:space="preserve">Single/separated/divorced/widowed </w:t>
            </w:r>
          </w:p>
        </w:tc>
        <w:tc>
          <w:tcPr>
            <w:tcW w:w="834" w:type="dxa"/>
            <w:tcBorders>
              <w:top w:val="nil"/>
              <w:left w:val="nil"/>
              <w:bottom w:val="nil"/>
              <w:right w:val="nil"/>
            </w:tcBorders>
            <w:shd w:val="clear" w:color="auto" w:fill="auto"/>
            <w:vAlign w:val="center"/>
          </w:tcPr>
          <w:p w14:paraId="5D429DE5"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66.8</w:t>
            </w:r>
          </w:p>
        </w:tc>
        <w:tc>
          <w:tcPr>
            <w:tcW w:w="886" w:type="dxa"/>
            <w:tcBorders>
              <w:top w:val="nil"/>
              <w:left w:val="nil"/>
              <w:bottom w:val="nil"/>
              <w:right w:val="nil"/>
            </w:tcBorders>
            <w:shd w:val="clear" w:color="auto" w:fill="auto"/>
            <w:vAlign w:val="center"/>
          </w:tcPr>
          <w:p w14:paraId="5FB03B86"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34.6</w:t>
            </w:r>
          </w:p>
        </w:tc>
        <w:tc>
          <w:tcPr>
            <w:tcW w:w="960" w:type="dxa"/>
            <w:tcBorders>
              <w:top w:val="nil"/>
              <w:left w:val="nil"/>
              <w:bottom w:val="nil"/>
              <w:right w:val="nil"/>
            </w:tcBorders>
            <w:shd w:val="clear" w:color="auto" w:fill="auto"/>
            <w:vAlign w:val="center"/>
          </w:tcPr>
          <w:p w14:paraId="06E85BA6"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65.4</w:t>
            </w:r>
          </w:p>
        </w:tc>
        <w:tc>
          <w:tcPr>
            <w:tcW w:w="656" w:type="dxa"/>
            <w:tcBorders>
              <w:top w:val="nil"/>
              <w:left w:val="nil"/>
              <w:bottom w:val="nil"/>
              <w:right w:val="nil"/>
            </w:tcBorders>
            <w:shd w:val="clear" w:color="auto" w:fill="auto"/>
            <w:vAlign w:val="center"/>
          </w:tcPr>
          <w:p w14:paraId="1B10AC39"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0.19</w:t>
            </w:r>
          </w:p>
        </w:tc>
        <w:tc>
          <w:tcPr>
            <w:tcW w:w="610" w:type="dxa"/>
            <w:tcBorders>
              <w:top w:val="nil"/>
              <w:left w:val="nil"/>
              <w:bottom w:val="nil"/>
              <w:right w:val="nil"/>
            </w:tcBorders>
            <w:shd w:val="clear" w:color="auto" w:fill="auto"/>
            <w:vAlign w:val="center"/>
          </w:tcPr>
          <w:p w14:paraId="69ABD408"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&lt;0.001</w:t>
            </w:r>
          </w:p>
        </w:tc>
      </w:tr>
      <w:tr w:rsidR="00CC79CA" w:rsidRPr="00156751" w14:paraId="212935F4" w14:textId="77777777" w:rsidTr="00156751">
        <w:trPr>
          <w:jc w:val="center"/>
        </w:trPr>
        <w:tc>
          <w:tcPr>
            <w:tcW w:w="3201" w:type="dxa"/>
            <w:vMerge/>
            <w:tcBorders>
              <w:top w:val="nil"/>
              <w:left w:val="nil"/>
              <w:bottom w:val="nil"/>
              <w:right w:val="nil"/>
            </w:tcBorders>
            <w:shd w:val="clear" w:color="auto" w:fill="auto"/>
            <w:vAlign w:val="center"/>
          </w:tcPr>
          <w:p w14:paraId="0714230F"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p>
        </w:tc>
        <w:tc>
          <w:tcPr>
            <w:tcW w:w="2866" w:type="dxa"/>
            <w:tcBorders>
              <w:top w:val="nil"/>
              <w:left w:val="nil"/>
              <w:bottom w:val="nil"/>
              <w:right w:val="nil"/>
            </w:tcBorders>
            <w:shd w:val="clear" w:color="auto" w:fill="auto"/>
            <w:vAlign w:val="center"/>
          </w:tcPr>
          <w:p w14:paraId="2A91ACA0"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 xml:space="preserve">Married/in a domestic partnership </w:t>
            </w:r>
          </w:p>
        </w:tc>
        <w:tc>
          <w:tcPr>
            <w:tcW w:w="834" w:type="dxa"/>
            <w:tcBorders>
              <w:top w:val="nil"/>
              <w:left w:val="nil"/>
              <w:bottom w:val="nil"/>
              <w:right w:val="nil"/>
            </w:tcBorders>
            <w:shd w:val="clear" w:color="auto" w:fill="auto"/>
            <w:vAlign w:val="center"/>
          </w:tcPr>
          <w:p w14:paraId="3198361D"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33.2</w:t>
            </w:r>
          </w:p>
        </w:tc>
        <w:tc>
          <w:tcPr>
            <w:tcW w:w="886" w:type="dxa"/>
            <w:tcBorders>
              <w:top w:val="nil"/>
              <w:left w:val="nil"/>
              <w:bottom w:val="nil"/>
              <w:right w:val="nil"/>
            </w:tcBorders>
            <w:shd w:val="clear" w:color="auto" w:fill="auto"/>
            <w:vAlign w:val="center"/>
          </w:tcPr>
          <w:p w14:paraId="3760D505"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16.9</w:t>
            </w:r>
          </w:p>
        </w:tc>
        <w:tc>
          <w:tcPr>
            <w:tcW w:w="960" w:type="dxa"/>
            <w:tcBorders>
              <w:top w:val="nil"/>
              <w:left w:val="nil"/>
              <w:bottom w:val="nil"/>
              <w:right w:val="nil"/>
            </w:tcBorders>
            <w:shd w:val="clear" w:color="auto" w:fill="auto"/>
            <w:vAlign w:val="center"/>
          </w:tcPr>
          <w:p w14:paraId="18D8FC88"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83.1</w:t>
            </w:r>
          </w:p>
        </w:tc>
        <w:tc>
          <w:tcPr>
            <w:tcW w:w="656" w:type="dxa"/>
            <w:tcBorders>
              <w:top w:val="nil"/>
              <w:left w:val="nil"/>
              <w:bottom w:val="nil"/>
              <w:right w:val="nil"/>
            </w:tcBorders>
            <w:shd w:val="clear" w:color="auto" w:fill="auto"/>
            <w:vAlign w:val="center"/>
          </w:tcPr>
          <w:p w14:paraId="575CAD78"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c>
          <w:tcPr>
            <w:tcW w:w="610" w:type="dxa"/>
            <w:tcBorders>
              <w:top w:val="nil"/>
              <w:left w:val="nil"/>
              <w:bottom w:val="nil"/>
              <w:right w:val="nil"/>
            </w:tcBorders>
            <w:shd w:val="clear" w:color="auto" w:fill="auto"/>
            <w:vAlign w:val="center"/>
          </w:tcPr>
          <w:p w14:paraId="1977BA0D"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r>
      <w:tr w:rsidR="00CC79CA" w:rsidRPr="00156751" w14:paraId="2AB0F2BD" w14:textId="77777777" w:rsidTr="00156751">
        <w:trPr>
          <w:jc w:val="center"/>
        </w:trPr>
        <w:tc>
          <w:tcPr>
            <w:tcW w:w="3201" w:type="dxa"/>
            <w:vMerge w:val="restart"/>
            <w:tcBorders>
              <w:top w:val="nil"/>
              <w:left w:val="nil"/>
              <w:bottom w:val="nil"/>
              <w:right w:val="nil"/>
            </w:tcBorders>
            <w:shd w:val="clear" w:color="auto" w:fill="auto"/>
            <w:vAlign w:val="center"/>
          </w:tcPr>
          <w:p w14:paraId="45079214"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r w:rsidRPr="00156751">
              <w:rPr>
                <w:rFonts w:ascii="Times New Roman" w:hAnsi="Times New Roman"/>
                <w:b/>
              </w:rPr>
              <w:lastRenderedPageBreak/>
              <w:t>Employment</w:t>
            </w:r>
          </w:p>
        </w:tc>
        <w:tc>
          <w:tcPr>
            <w:tcW w:w="2866" w:type="dxa"/>
            <w:tcBorders>
              <w:top w:val="nil"/>
              <w:left w:val="nil"/>
              <w:bottom w:val="nil"/>
              <w:right w:val="nil"/>
            </w:tcBorders>
            <w:shd w:val="clear" w:color="auto" w:fill="auto"/>
            <w:vAlign w:val="center"/>
          </w:tcPr>
          <w:p w14:paraId="4E7BEB32"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 xml:space="preserve">No </w:t>
            </w:r>
          </w:p>
        </w:tc>
        <w:tc>
          <w:tcPr>
            <w:tcW w:w="834" w:type="dxa"/>
            <w:tcBorders>
              <w:top w:val="nil"/>
              <w:left w:val="nil"/>
              <w:bottom w:val="nil"/>
              <w:right w:val="nil"/>
            </w:tcBorders>
            <w:shd w:val="clear" w:color="auto" w:fill="auto"/>
            <w:vAlign w:val="center"/>
          </w:tcPr>
          <w:p w14:paraId="02FAC684"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30.8</w:t>
            </w:r>
          </w:p>
        </w:tc>
        <w:tc>
          <w:tcPr>
            <w:tcW w:w="886" w:type="dxa"/>
            <w:tcBorders>
              <w:top w:val="nil"/>
              <w:left w:val="nil"/>
              <w:bottom w:val="nil"/>
              <w:right w:val="nil"/>
            </w:tcBorders>
            <w:shd w:val="clear" w:color="auto" w:fill="auto"/>
            <w:vAlign w:val="center"/>
          </w:tcPr>
          <w:p w14:paraId="699E7843"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37.6</w:t>
            </w:r>
          </w:p>
        </w:tc>
        <w:tc>
          <w:tcPr>
            <w:tcW w:w="960" w:type="dxa"/>
            <w:tcBorders>
              <w:top w:val="nil"/>
              <w:left w:val="nil"/>
              <w:bottom w:val="nil"/>
              <w:right w:val="nil"/>
            </w:tcBorders>
            <w:shd w:val="clear" w:color="auto" w:fill="auto"/>
            <w:vAlign w:val="center"/>
          </w:tcPr>
          <w:p w14:paraId="7F789906"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62.4</w:t>
            </w:r>
          </w:p>
        </w:tc>
        <w:tc>
          <w:tcPr>
            <w:tcW w:w="656" w:type="dxa"/>
            <w:tcBorders>
              <w:top w:val="nil"/>
              <w:left w:val="nil"/>
              <w:bottom w:val="nil"/>
              <w:right w:val="nil"/>
            </w:tcBorders>
            <w:shd w:val="clear" w:color="auto" w:fill="auto"/>
            <w:vAlign w:val="center"/>
          </w:tcPr>
          <w:p w14:paraId="50938798"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0.13</w:t>
            </w:r>
          </w:p>
        </w:tc>
        <w:tc>
          <w:tcPr>
            <w:tcW w:w="610" w:type="dxa"/>
            <w:tcBorders>
              <w:top w:val="nil"/>
              <w:left w:val="nil"/>
              <w:bottom w:val="nil"/>
              <w:right w:val="nil"/>
            </w:tcBorders>
            <w:shd w:val="clear" w:color="auto" w:fill="auto"/>
            <w:vAlign w:val="center"/>
          </w:tcPr>
          <w:p w14:paraId="46C5BB58"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0.003</w:t>
            </w:r>
          </w:p>
        </w:tc>
      </w:tr>
      <w:tr w:rsidR="00CC79CA" w:rsidRPr="00156751" w14:paraId="631E9ADF" w14:textId="77777777" w:rsidTr="00156751">
        <w:trPr>
          <w:jc w:val="center"/>
        </w:trPr>
        <w:tc>
          <w:tcPr>
            <w:tcW w:w="3201" w:type="dxa"/>
            <w:vMerge/>
            <w:tcBorders>
              <w:top w:val="nil"/>
              <w:left w:val="nil"/>
              <w:bottom w:val="nil"/>
              <w:right w:val="nil"/>
            </w:tcBorders>
            <w:shd w:val="clear" w:color="auto" w:fill="auto"/>
            <w:vAlign w:val="center"/>
          </w:tcPr>
          <w:p w14:paraId="615D1958"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p>
        </w:tc>
        <w:tc>
          <w:tcPr>
            <w:tcW w:w="2866" w:type="dxa"/>
            <w:tcBorders>
              <w:top w:val="nil"/>
              <w:left w:val="nil"/>
              <w:bottom w:val="nil"/>
              <w:right w:val="nil"/>
            </w:tcBorders>
            <w:shd w:val="clear" w:color="auto" w:fill="auto"/>
            <w:vAlign w:val="center"/>
          </w:tcPr>
          <w:p w14:paraId="4BA23942"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 xml:space="preserve">Yes </w:t>
            </w:r>
          </w:p>
        </w:tc>
        <w:tc>
          <w:tcPr>
            <w:tcW w:w="834" w:type="dxa"/>
            <w:tcBorders>
              <w:top w:val="nil"/>
              <w:left w:val="nil"/>
              <w:bottom w:val="nil"/>
              <w:right w:val="nil"/>
            </w:tcBorders>
            <w:shd w:val="clear" w:color="auto" w:fill="auto"/>
            <w:vAlign w:val="center"/>
          </w:tcPr>
          <w:p w14:paraId="297B6F39"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69.2</w:t>
            </w:r>
          </w:p>
        </w:tc>
        <w:tc>
          <w:tcPr>
            <w:tcW w:w="886" w:type="dxa"/>
            <w:tcBorders>
              <w:top w:val="nil"/>
              <w:left w:val="nil"/>
              <w:bottom w:val="nil"/>
              <w:right w:val="nil"/>
            </w:tcBorders>
            <w:shd w:val="clear" w:color="auto" w:fill="auto"/>
            <w:vAlign w:val="center"/>
          </w:tcPr>
          <w:p w14:paraId="7F6693CD"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24.8</w:t>
            </w:r>
          </w:p>
        </w:tc>
        <w:tc>
          <w:tcPr>
            <w:tcW w:w="960" w:type="dxa"/>
            <w:tcBorders>
              <w:top w:val="nil"/>
              <w:left w:val="nil"/>
              <w:bottom w:val="nil"/>
              <w:right w:val="nil"/>
            </w:tcBorders>
            <w:shd w:val="clear" w:color="auto" w:fill="auto"/>
            <w:vAlign w:val="center"/>
          </w:tcPr>
          <w:p w14:paraId="1D412539"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75.2</w:t>
            </w:r>
          </w:p>
        </w:tc>
        <w:tc>
          <w:tcPr>
            <w:tcW w:w="656" w:type="dxa"/>
            <w:tcBorders>
              <w:top w:val="nil"/>
              <w:left w:val="nil"/>
              <w:bottom w:val="nil"/>
              <w:right w:val="nil"/>
            </w:tcBorders>
            <w:shd w:val="clear" w:color="auto" w:fill="auto"/>
            <w:vAlign w:val="center"/>
          </w:tcPr>
          <w:p w14:paraId="673DB806"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c>
          <w:tcPr>
            <w:tcW w:w="610" w:type="dxa"/>
            <w:tcBorders>
              <w:top w:val="nil"/>
              <w:left w:val="nil"/>
              <w:bottom w:val="nil"/>
              <w:right w:val="nil"/>
            </w:tcBorders>
            <w:shd w:val="clear" w:color="auto" w:fill="auto"/>
            <w:vAlign w:val="center"/>
          </w:tcPr>
          <w:p w14:paraId="45C9A07C"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r>
      <w:tr w:rsidR="00CC79CA" w:rsidRPr="00156751" w14:paraId="70CCC8D6" w14:textId="77777777" w:rsidTr="00156751">
        <w:trPr>
          <w:jc w:val="center"/>
        </w:trPr>
        <w:tc>
          <w:tcPr>
            <w:tcW w:w="3201" w:type="dxa"/>
            <w:vMerge w:val="restart"/>
            <w:tcBorders>
              <w:top w:val="nil"/>
              <w:left w:val="nil"/>
              <w:bottom w:val="nil"/>
              <w:right w:val="nil"/>
            </w:tcBorders>
            <w:shd w:val="clear" w:color="auto" w:fill="auto"/>
            <w:vAlign w:val="center"/>
          </w:tcPr>
          <w:p w14:paraId="28285772"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r w:rsidRPr="00156751">
              <w:rPr>
                <w:rFonts w:ascii="Times New Roman" w:hAnsi="Times New Roman"/>
                <w:b/>
              </w:rPr>
              <w:t>Annual household income</w:t>
            </w:r>
          </w:p>
        </w:tc>
        <w:tc>
          <w:tcPr>
            <w:tcW w:w="2866" w:type="dxa"/>
            <w:tcBorders>
              <w:top w:val="nil"/>
              <w:left w:val="nil"/>
              <w:bottom w:val="nil"/>
              <w:right w:val="nil"/>
            </w:tcBorders>
            <w:shd w:val="clear" w:color="auto" w:fill="auto"/>
            <w:vAlign w:val="center"/>
          </w:tcPr>
          <w:p w14:paraId="2EAF829D"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 xml:space="preserve">Less than 15.000€ </w:t>
            </w:r>
          </w:p>
        </w:tc>
        <w:tc>
          <w:tcPr>
            <w:tcW w:w="834" w:type="dxa"/>
            <w:tcBorders>
              <w:top w:val="nil"/>
              <w:left w:val="nil"/>
              <w:bottom w:val="nil"/>
              <w:right w:val="nil"/>
            </w:tcBorders>
            <w:shd w:val="clear" w:color="auto" w:fill="auto"/>
            <w:vAlign w:val="center"/>
          </w:tcPr>
          <w:p w14:paraId="1E327E7B"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52.8</w:t>
            </w:r>
          </w:p>
        </w:tc>
        <w:tc>
          <w:tcPr>
            <w:tcW w:w="886" w:type="dxa"/>
            <w:tcBorders>
              <w:top w:val="nil"/>
              <w:left w:val="nil"/>
              <w:bottom w:val="nil"/>
              <w:right w:val="nil"/>
            </w:tcBorders>
            <w:shd w:val="clear" w:color="auto" w:fill="auto"/>
            <w:vAlign w:val="center"/>
          </w:tcPr>
          <w:p w14:paraId="122AE611"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32.5</w:t>
            </w:r>
          </w:p>
        </w:tc>
        <w:tc>
          <w:tcPr>
            <w:tcW w:w="960" w:type="dxa"/>
            <w:tcBorders>
              <w:top w:val="nil"/>
              <w:left w:val="nil"/>
              <w:bottom w:val="nil"/>
              <w:right w:val="nil"/>
            </w:tcBorders>
            <w:shd w:val="clear" w:color="auto" w:fill="auto"/>
            <w:vAlign w:val="center"/>
          </w:tcPr>
          <w:p w14:paraId="12C8C231"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67.5</w:t>
            </w:r>
          </w:p>
        </w:tc>
        <w:tc>
          <w:tcPr>
            <w:tcW w:w="656" w:type="dxa"/>
            <w:tcBorders>
              <w:top w:val="nil"/>
              <w:left w:val="nil"/>
              <w:bottom w:val="nil"/>
              <w:right w:val="nil"/>
            </w:tcBorders>
            <w:shd w:val="clear" w:color="auto" w:fill="auto"/>
            <w:vAlign w:val="center"/>
          </w:tcPr>
          <w:p w14:paraId="3ACE8521"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0.10</w:t>
            </w:r>
          </w:p>
        </w:tc>
        <w:tc>
          <w:tcPr>
            <w:tcW w:w="610" w:type="dxa"/>
            <w:tcBorders>
              <w:top w:val="nil"/>
              <w:left w:val="nil"/>
              <w:bottom w:val="nil"/>
              <w:right w:val="nil"/>
            </w:tcBorders>
            <w:shd w:val="clear" w:color="auto" w:fill="auto"/>
            <w:vAlign w:val="center"/>
          </w:tcPr>
          <w:p w14:paraId="1FD606BA"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0.253</w:t>
            </w:r>
          </w:p>
        </w:tc>
      </w:tr>
      <w:tr w:rsidR="00CC79CA" w:rsidRPr="00156751" w14:paraId="4571D50D" w14:textId="77777777" w:rsidTr="00156751">
        <w:trPr>
          <w:jc w:val="center"/>
        </w:trPr>
        <w:tc>
          <w:tcPr>
            <w:tcW w:w="3201" w:type="dxa"/>
            <w:vMerge/>
            <w:tcBorders>
              <w:top w:val="nil"/>
              <w:left w:val="nil"/>
              <w:bottom w:val="nil"/>
              <w:right w:val="nil"/>
            </w:tcBorders>
            <w:shd w:val="clear" w:color="auto" w:fill="auto"/>
            <w:vAlign w:val="center"/>
          </w:tcPr>
          <w:p w14:paraId="7B41AD94"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p>
        </w:tc>
        <w:tc>
          <w:tcPr>
            <w:tcW w:w="2866" w:type="dxa"/>
            <w:tcBorders>
              <w:top w:val="nil"/>
              <w:left w:val="nil"/>
              <w:bottom w:val="nil"/>
              <w:right w:val="nil"/>
            </w:tcBorders>
            <w:shd w:val="clear" w:color="auto" w:fill="auto"/>
            <w:vAlign w:val="center"/>
          </w:tcPr>
          <w:p w14:paraId="21AD0014"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15.000€ to 25.000€</w:t>
            </w:r>
          </w:p>
        </w:tc>
        <w:tc>
          <w:tcPr>
            <w:tcW w:w="834" w:type="dxa"/>
            <w:tcBorders>
              <w:top w:val="nil"/>
              <w:left w:val="nil"/>
              <w:bottom w:val="nil"/>
              <w:right w:val="nil"/>
            </w:tcBorders>
            <w:shd w:val="clear" w:color="auto" w:fill="auto"/>
            <w:vAlign w:val="center"/>
          </w:tcPr>
          <w:p w14:paraId="04E8B5BE"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33.8</w:t>
            </w:r>
          </w:p>
        </w:tc>
        <w:tc>
          <w:tcPr>
            <w:tcW w:w="886" w:type="dxa"/>
            <w:tcBorders>
              <w:top w:val="nil"/>
              <w:left w:val="nil"/>
              <w:bottom w:val="nil"/>
              <w:right w:val="nil"/>
            </w:tcBorders>
            <w:shd w:val="clear" w:color="auto" w:fill="auto"/>
            <w:vAlign w:val="center"/>
          </w:tcPr>
          <w:p w14:paraId="6E90EF85"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25.4</w:t>
            </w:r>
          </w:p>
        </w:tc>
        <w:tc>
          <w:tcPr>
            <w:tcW w:w="960" w:type="dxa"/>
            <w:tcBorders>
              <w:top w:val="nil"/>
              <w:left w:val="nil"/>
              <w:bottom w:val="nil"/>
              <w:right w:val="nil"/>
            </w:tcBorders>
            <w:shd w:val="clear" w:color="auto" w:fill="auto"/>
            <w:vAlign w:val="center"/>
          </w:tcPr>
          <w:p w14:paraId="4941B5AE"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74.6</w:t>
            </w:r>
          </w:p>
        </w:tc>
        <w:tc>
          <w:tcPr>
            <w:tcW w:w="656" w:type="dxa"/>
            <w:tcBorders>
              <w:top w:val="nil"/>
              <w:left w:val="nil"/>
              <w:bottom w:val="nil"/>
              <w:right w:val="nil"/>
            </w:tcBorders>
            <w:shd w:val="clear" w:color="auto" w:fill="auto"/>
            <w:vAlign w:val="center"/>
          </w:tcPr>
          <w:p w14:paraId="78E3B17E"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c>
          <w:tcPr>
            <w:tcW w:w="610" w:type="dxa"/>
            <w:tcBorders>
              <w:top w:val="nil"/>
              <w:left w:val="nil"/>
              <w:bottom w:val="nil"/>
              <w:right w:val="nil"/>
            </w:tcBorders>
            <w:shd w:val="clear" w:color="auto" w:fill="auto"/>
            <w:vAlign w:val="center"/>
          </w:tcPr>
          <w:p w14:paraId="521D3472"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r>
      <w:tr w:rsidR="00CC79CA" w:rsidRPr="00156751" w14:paraId="3E2E0374" w14:textId="77777777" w:rsidTr="00156751">
        <w:trPr>
          <w:jc w:val="center"/>
        </w:trPr>
        <w:tc>
          <w:tcPr>
            <w:tcW w:w="3201" w:type="dxa"/>
            <w:vMerge/>
            <w:tcBorders>
              <w:top w:val="nil"/>
              <w:left w:val="nil"/>
              <w:bottom w:val="nil"/>
              <w:right w:val="nil"/>
            </w:tcBorders>
            <w:shd w:val="clear" w:color="auto" w:fill="auto"/>
            <w:vAlign w:val="center"/>
          </w:tcPr>
          <w:p w14:paraId="3B07332F"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p>
        </w:tc>
        <w:tc>
          <w:tcPr>
            <w:tcW w:w="2866" w:type="dxa"/>
            <w:tcBorders>
              <w:top w:val="nil"/>
              <w:left w:val="nil"/>
              <w:bottom w:val="nil"/>
              <w:right w:val="nil"/>
            </w:tcBorders>
            <w:shd w:val="clear" w:color="auto" w:fill="auto"/>
            <w:vAlign w:val="center"/>
          </w:tcPr>
          <w:p w14:paraId="1E43554A"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25.000€ to 40.000€</w:t>
            </w:r>
          </w:p>
        </w:tc>
        <w:tc>
          <w:tcPr>
            <w:tcW w:w="834" w:type="dxa"/>
            <w:tcBorders>
              <w:top w:val="nil"/>
              <w:left w:val="nil"/>
              <w:bottom w:val="nil"/>
              <w:right w:val="nil"/>
            </w:tcBorders>
            <w:shd w:val="clear" w:color="auto" w:fill="auto"/>
            <w:vAlign w:val="center"/>
          </w:tcPr>
          <w:p w14:paraId="182BA8BD"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10.6</w:t>
            </w:r>
          </w:p>
        </w:tc>
        <w:tc>
          <w:tcPr>
            <w:tcW w:w="886" w:type="dxa"/>
            <w:tcBorders>
              <w:top w:val="nil"/>
              <w:left w:val="nil"/>
              <w:bottom w:val="nil"/>
              <w:right w:val="nil"/>
            </w:tcBorders>
            <w:shd w:val="clear" w:color="auto" w:fill="auto"/>
            <w:vAlign w:val="center"/>
          </w:tcPr>
          <w:p w14:paraId="5DF51E9E"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22.8</w:t>
            </w:r>
          </w:p>
        </w:tc>
        <w:tc>
          <w:tcPr>
            <w:tcW w:w="960" w:type="dxa"/>
            <w:tcBorders>
              <w:top w:val="nil"/>
              <w:left w:val="nil"/>
              <w:bottom w:val="nil"/>
              <w:right w:val="nil"/>
            </w:tcBorders>
            <w:shd w:val="clear" w:color="auto" w:fill="auto"/>
            <w:vAlign w:val="center"/>
          </w:tcPr>
          <w:p w14:paraId="1FA489F0"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77.2</w:t>
            </w:r>
          </w:p>
        </w:tc>
        <w:tc>
          <w:tcPr>
            <w:tcW w:w="656" w:type="dxa"/>
            <w:tcBorders>
              <w:top w:val="nil"/>
              <w:left w:val="nil"/>
              <w:bottom w:val="nil"/>
              <w:right w:val="nil"/>
            </w:tcBorders>
            <w:shd w:val="clear" w:color="auto" w:fill="auto"/>
            <w:vAlign w:val="center"/>
          </w:tcPr>
          <w:p w14:paraId="064C7D4E"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c>
          <w:tcPr>
            <w:tcW w:w="610" w:type="dxa"/>
            <w:tcBorders>
              <w:top w:val="nil"/>
              <w:left w:val="nil"/>
              <w:bottom w:val="nil"/>
              <w:right w:val="nil"/>
            </w:tcBorders>
            <w:shd w:val="clear" w:color="auto" w:fill="auto"/>
            <w:vAlign w:val="center"/>
          </w:tcPr>
          <w:p w14:paraId="3F6FC6E5"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r>
      <w:tr w:rsidR="00CC79CA" w:rsidRPr="00156751" w14:paraId="316CBCAF" w14:textId="77777777" w:rsidTr="00156751">
        <w:trPr>
          <w:jc w:val="center"/>
        </w:trPr>
        <w:tc>
          <w:tcPr>
            <w:tcW w:w="3201" w:type="dxa"/>
            <w:vMerge/>
            <w:tcBorders>
              <w:top w:val="nil"/>
              <w:left w:val="nil"/>
              <w:bottom w:val="nil"/>
              <w:right w:val="nil"/>
            </w:tcBorders>
            <w:shd w:val="clear" w:color="auto" w:fill="auto"/>
            <w:vAlign w:val="center"/>
          </w:tcPr>
          <w:p w14:paraId="06473ED4"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p>
        </w:tc>
        <w:tc>
          <w:tcPr>
            <w:tcW w:w="2866" w:type="dxa"/>
            <w:tcBorders>
              <w:top w:val="nil"/>
              <w:left w:val="nil"/>
              <w:bottom w:val="nil"/>
              <w:right w:val="nil"/>
            </w:tcBorders>
            <w:shd w:val="clear" w:color="auto" w:fill="auto"/>
            <w:vAlign w:val="center"/>
          </w:tcPr>
          <w:p w14:paraId="7641FBA4"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40.000€ to 60.000€</w:t>
            </w:r>
          </w:p>
        </w:tc>
        <w:tc>
          <w:tcPr>
            <w:tcW w:w="834" w:type="dxa"/>
            <w:tcBorders>
              <w:top w:val="nil"/>
              <w:left w:val="nil"/>
              <w:bottom w:val="nil"/>
              <w:right w:val="nil"/>
            </w:tcBorders>
            <w:shd w:val="clear" w:color="auto" w:fill="auto"/>
            <w:vAlign w:val="center"/>
          </w:tcPr>
          <w:p w14:paraId="5C5FBE5C"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1.7</w:t>
            </w:r>
          </w:p>
        </w:tc>
        <w:tc>
          <w:tcPr>
            <w:tcW w:w="886" w:type="dxa"/>
            <w:tcBorders>
              <w:top w:val="nil"/>
              <w:left w:val="nil"/>
              <w:bottom w:val="nil"/>
              <w:right w:val="nil"/>
            </w:tcBorders>
            <w:shd w:val="clear" w:color="auto" w:fill="auto"/>
            <w:vAlign w:val="center"/>
          </w:tcPr>
          <w:p w14:paraId="6016ABF5"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11.1</w:t>
            </w:r>
          </w:p>
        </w:tc>
        <w:tc>
          <w:tcPr>
            <w:tcW w:w="960" w:type="dxa"/>
            <w:tcBorders>
              <w:top w:val="nil"/>
              <w:left w:val="nil"/>
              <w:bottom w:val="nil"/>
              <w:right w:val="nil"/>
            </w:tcBorders>
            <w:shd w:val="clear" w:color="auto" w:fill="auto"/>
            <w:vAlign w:val="center"/>
          </w:tcPr>
          <w:p w14:paraId="60CFBC5B"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88.9</w:t>
            </w:r>
          </w:p>
        </w:tc>
        <w:tc>
          <w:tcPr>
            <w:tcW w:w="656" w:type="dxa"/>
            <w:tcBorders>
              <w:top w:val="nil"/>
              <w:left w:val="nil"/>
              <w:bottom w:val="nil"/>
              <w:right w:val="nil"/>
            </w:tcBorders>
            <w:shd w:val="clear" w:color="auto" w:fill="auto"/>
            <w:vAlign w:val="center"/>
          </w:tcPr>
          <w:p w14:paraId="1C79CD8C"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c>
          <w:tcPr>
            <w:tcW w:w="610" w:type="dxa"/>
            <w:tcBorders>
              <w:top w:val="nil"/>
              <w:left w:val="nil"/>
              <w:bottom w:val="nil"/>
              <w:right w:val="nil"/>
            </w:tcBorders>
            <w:shd w:val="clear" w:color="auto" w:fill="auto"/>
            <w:vAlign w:val="center"/>
          </w:tcPr>
          <w:p w14:paraId="07CF2936"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r>
      <w:tr w:rsidR="00CC79CA" w:rsidRPr="00156751" w14:paraId="5548918D" w14:textId="77777777" w:rsidTr="00156751">
        <w:trPr>
          <w:jc w:val="center"/>
        </w:trPr>
        <w:tc>
          <w:tcPr>
            <w:tcW w:w="3201" w:type="dxa"/>
            <w:vMerge/>
            <w:tcBorders>
              <w:top w:val="nil"/>
              <w:left w:val="nil"/>
              <w:bottom w:val="nil"/>
              <w:right w:val="nil"/>
            </w:tcBorders>
            <w:shd w:val="clear" w:color="auto" w:fill="auto"/>
            <w:vAlign w:val="center"/>
          </w:tcPr>
          <w:p w14:paraId="338F44AA"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p>
        </w:tc>
        <w:tc>
          <w:tcPr>
            <w:tcW w:w="2866" w:type="dxa"/>
            <w:tcBorders>
              <w:top w:val="nil"/>
              <w:left w:val="nil"/>
              <w:bottom w:val="nil"/>
              <w:right w:val="nil"/>
            </w:tcBorders>
            <w:shd w:val="clear" w:color="auto" w:fill="auto"/>
            <w:vAlign w:val="center"/>
          </w:tcPr>
          <w:p w14:paraId="1A4A055A"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 xml:space="preserve">More than 60.000€ </w:t>
            </w:r>
          </w:p>
        </w:tc>
        <w:tc>
          <w:tcPr>
            <w:tcW w:w="834" w:type="dxa"/>
            <w:tcBorders>
              <w:top w:val="nil"/>
              <w:left w:val="nil"/>
              <w:bottom w:val="nil"/>
              <w:right w:val="nil"/>
            </w:tcBorders>
            <w:shd w:val="clear" w:color="auto" w:fill="auto"/>
            <w:vAlign w:val="center"/>
          </w:tcPr>
          <w:p w14:paraId="24BC0E23"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1.1</w:t>
            </w:r>
          </w:p>
        </w:tc>
        <w:tc>
          <w:tcPr>
            <w:tcW w:w="886" w:type="dxa"/>
            <w:tcBorders>
              <w:top w:val="nil"/>
              <w:left w:val="nil"/>
              <w:bottom w:val="nil"/>
              <w:right w:val="nil"/>
            </w:tcBorders>
            <w:shd w:val="clear" w:color="auto" w:fill="auto"/>
            <w:vAlign w:val="center"/>
          </w:tcPr>
          <w:p w14:paraId="5D771048"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33.3</w:t>
            </w:r>
          </w:p>
        </w:tc>
        <w:tc>
          <w:tcPr>
            <w:tcW w:w="960" w:type="dxa"/>
            <w:tcBorders>
              <w:top w:val="nil"/>
              <w:left w:val="nil"/>
              <w:bottom w:val="nil"/>
              <w:right w:val="nil"/>
            </w:tcBorders>
            <w:shd w:val="clear" w:color="auto" w:fill="auto"/>
            <w:vAlign w:val="center"/>
          </w:tcPr>
          <w:p w14:paraId="3BB88382"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66.7</w:t>
            </w:r>
          </w:p>
        </w:tc>
        <w:tc>
          <w:tcPr>
            <w:tcW w:w="656" w:type="dxa"/>
            <w:tcBorders>
              <w:top w:val="nil"/>
              <w:left w:val="nil"/>
              <w:bottom w:val="nil"/>
              <w:right w:val="nil"/>
            </w:tcBorders>
            <w:shd w:val="clear" w:color="auto" w:fill="auto"/>
            <w:vAlign w:val="center"/>
          </w:tcPr>
          <w:p w14:paraId="3099D48A"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c>
          <w:tcPr>
            <w:tcW w:w="610" w:type="dxa"/>
            <w:tcBorders>
              <w:top w:val="nil"/>
              <w:left w:val="nil"/>
              <w:bottom w:val="nil"/>
              <w:right w:val="nil"/>
            </w:tcBorders>
            <w:shd w:val="clear" w:color="auto" w:fill="auto"/>
            <w:vAlign w:val="center"/>
          </w:tcPr>
          <w:p w14:paraId="187B8275"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r>
      <w:tr w:rsidR="00CC79CA" w:rsidRPr="00156751" w14:paraId="22F614E2" w14:textId="77777777" w:rsidTr="00156751">
        <w:trPr>
          <w:jc w:val="center"/>
        </w:trPr>
        <w:tc>
          <w:tcPr>
            <w:tcW w:w="3201" w:type="dxa"/>
            <w:vMerge w:val="restart"/>
            <w:tcBorders>
              <w:top w:val="nil"/>
              <w:left w:val="nil"/>
              <w:bottom w:val="nil"/>
              <w:right w:val="nil"/>
            </w:tcBorders>
            <w:shd w:val="clear" w:color="auto" w:fill="auto"/>
            <w:vAlign w:val="center"/>
          </w:tcPr>
          <w:p w14:paraId="5C04C043"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r w:rsidRPr="00156751">
              <w:rPr>
                <w:rFonts w:ascii="Times New Roman" w:hAnsi="Times New Roman"/>
                <w:b/>
              </w:rPr>
              <w:t>Living outside the peninsula (Balearic Islands, Canary Islands, Ceuta or Melilla)</w:t>
            </w:r>
          </w:p>
        </w:tc>
        <w:tc>
          <w:tcPr>
            <w:tcW w:w="2866" w:type="dxa"/>
            <w:tcBorders>
              <w:top w:val="nil"/>
              <w:left w:val="nil"/>
              <w:bottom w:val="nil"/>
              <w:right w:val="nil"/>
            </w:tcBorders>
            <w:shd w:val="clear" w:color="auto" w:fill="auto"/>
            <w:vAlign w:val="center"/>
          </w:tcPr>
          <w:p w14:paraId="3D50B5B6"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 xml:space="preserve">No </w:t>
            </w:r>
          </w:p>
        </w:tc>
        <w:tc>
          <w:tcPr>
            <w:tcW w:w="834" w:type="dxa"/>
            <w:tcBorders>
              <w:top w:val="nil"/>
              <w:left w:val="nil"/>
              <w:bottom w:val="nil"/>
              <w:right w:val="nil"/>
            </w:tcBorders>
            <w:shd w:val="clear" w:color="auto" w:fill="auto"/>
            <w:vAlign w:val="center"/>
          </w:tcPr>
          <w:p w14:paraId="5C57EC1E"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81.7</w:t>
            </w:r>
          </w:p>
        </w:tc>
        <w:tc>
          <w:tcPr>
            <w:tcW w:w="886" w:type="dxa"/>
            <w:tcBorders>
              <w:top w:val="nil"/>
              <w:left w:val="nil"/>
              <w:bottom w:val="nil"/>
              <w:right w:val="nil"/>
            </w:tcBorders>
            <w:shd w:val="clear" w:color="auto" w:fill="auto"/>
            <w:vAlign w:val="center"/>
          </w:tcPr>
          <w:p w14:paraId="340A3568"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30.4</w:t>
            </w:r>
          </w:p>
        </w:tc>
        <w:tc>
          <w:tcPr>
            <w:tcW w:w="960" w:type="dxa"/>
            <w:tcBorders>
              <w:top w:val="nil"/>
              <w:left w:val="nil"/>
              <w:bottom w:val="nil"/>
              <w:right w:val="nil"/>
            </w:tcBorders>
            <w:shd w:val="clear" w:color="auto" w:fill="auto"/>
            <w:vAlign w:val="center"/>
          </w:tcPr>
          <w:p w14:paraId="06AFAFF3"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69.6</w:t>
            </w:r>
          </w:p>
        </w:tc>
        <w:tc>
          <w:tcPr>
            <w:tcW w:w="656" w:type="dxa"/>
            <w:tcBorders>
              <w:top w:val="nil"/>
              <w:left w:val="nil"/>
              <w:bottom w:val="nil"/>
              <w:right w:val="nil"/>
            </w:tcBorders>
            <w:shd w:val="clear" w:color="auto" w:fill="auto"/>
            <w:vAlign w:val="center"/>
          </w:tcPr>
          <w:p w14:paraId="1CFDB69A"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0.08</w:t>
            </w:r>
          </w:p>
        </w:tc>
        <w:tc>
          <w:tcPr>
            <w:tcW w:w="610" w:type="dxa"/>
            <w:tcBorders>
              <w:top w:val="nil"/>
              <w:left w:val="nil"/>
              <w:bottom w:val="nil"/>
              <w:right w:val="nil"/>
            </w:tcBorders>
            <w:shd w:val="clear" w:color="auto" w:fill="auto"/>
            <w:vAlign w:val="center"/>
          </w:tcPr>
          <w:p w14:paraId="4C52E3B3"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0.077</w:t>
            </w:r>
          </w:p>
        </w:tc>
      </w:tr>
      <w:tr w:rsidR="00CC79CA" w:rsidRPr="00156751" w14:paraId="6AB51B79" w14:textId="77777777" w:rsidTr="00156751">
        <w:trPr>
          <w:jc w:val="center"/>
        </w:trPr>
        <w:tc>
          <w:tcPr>
            <w:tcW w:w="3201" w:type="dxa"/>
            <w:vMerge/>
            <w:tcBorders>
              <w:top w:val="nil"/>
              <w:left w:val="nil"/>
              <w:bottom w:val="nil"/>
              <w:right w:val="nil"/>
            </w:tcBorders>
            <w:shd w:val="clear" w:color="auto" w:fill="auto"/>
            <w:vAlign w:val="center"/>
          </w:tcPr>
          <w:p w14:paraId="558BE72F"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p>
        </w:tc>
        <w:tc>
          <w:tcPr>
            <w:tcW w:w="2866" w:type="dxa"/>
            <w:tcBorders>
              <w:top w:val="nil"/>
              <w:left w:val="nil"/>
              <w:bottom w:val="nil"/>
              <w:right w:val="nil"/>
            </w:tcBorders>
            <w:shd w:val="clear" w:color="auto" w:fill="auto"/>
            <w:vAlign w:val="center"/>
          </w:tcPr>
          <w:p w14:paraId="7330E20B"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 xml:space="preserve">Yes </w:t>
            </w:r>
          </w:p>
        </w:tc>
        <w:tc>
          <w:tcPr>
            <w:tcW w:w="834" w:type="dxa"/>
            <w:tcBorders>
              <w:top w:val="nil"/>
              <w:left w:val="nil"/>
              <w:bottom w:val="nil"/>
              <w:right w:val="nil"/>
            </w:tcBorders>
            <w:shd w:val="clear" w:color="auto" w:fill="auto"/>
            <w:vAlign w:val="center"/>
          </w:tcPr>
          <w:p w14:paraId="355CB662"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18.3</w:t>
            </w:r>
          </w:p>
        </w:tc>
        <w:tc>
          <w:tcPr>
            <w:tcW w:w="886" w:type="dxa"/>
            <w:tcBorders>
              <w:top w:val="nil"/>
              <w:left w:val="nil"/>
              <w:bottom w:val="nil"/>
              <w:right w:val="nil"/>
            </w:tcBorders>
            <w:shd w:val="clear" w:color="auto" w:fill="auto"/>
            <w:vAlign w:val="center"/>
          </w:tcPr>
          <w:p w14:paraId="40CDA724"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21.4</w:t>
            </w:r>
          </w:p>
        </w:tc>
        <w:tc>
          <w:tcPr>
            <w:tcW w:w="960" w:type="dxa"/>
            <w:tcBorders>
              <w:top w:val="nil"/>
              <w:left w:val="nil"/>
              <w:bottom w:val="nil"/>
              <w:right w:val="nil"/>
            </w:tcBorders>
            <w:shd w:val="clear" w:color="auto" w:fill="auto"/>
            <w:vAlign w:val="center"/>
          </w:tcPr>
          <w:p w14:paraId="2C91EC3E"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78.6</w:t>
            </w:r>
          </w:p>
        </w:tc>
        <w:tc>
          <w:tcPr>
            <w:tcW w:w="656" w:type="dxa"/>
            <w:tcBorders>
              <w:top w:val="nil"/>
              <w:left w:val="nil"/>
              <w:bottom w:val="nil"/>
              <w:right w:val="nil"/>
            </w:tcBorders>
            <w:shd w:val="clear" w:color="auto" w:fill="auto"/>
            <w:vAlign w:val="center"/>
          </w:tcPr>
          <w:p w14:paraId="7520CA08"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c>
          <w:tcPr>
            <w:tcW w:w="610" w:type="dxa"/>
            <w:tcBorders>
              <w:top w:val="nil"/>
              <w:left w:val="nil"/>
              <w:bottom w:val="nil"/>
              <w:right w:val="nil"/>
            </w:tcBorders>
            <w:shd w:val="clear" w:color="auto" w:fill="auto"/>
            <w:vAlign w:val="center"/>
          </w:tcPr>
          <w:p w14:paraId="05F38800"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r>
      <w:tr w:rsidR="00CC79CA" w:rsidRPr="00156751" w14:paraId="2C89FC27" w14:textId="77777777" w:rsidTr="00156751">
        <w:trPr>
          <w:jc w:val="center"/>
        </w:trPr>
        <w:tc>
          <w:tcPr>
            <w:tcW w:w="3201" w:type="dxa"/>
            <w:vMerge w:val="restart"/>
            <w:tcBorders>
              <w:top w:val="nil"/>
              <w:left w:val="nil"/>
              <w:bottom w:val="nil"/>
              <w:right w:val="nil"/>
            </w:tcBorders>
            <w:shd w:val="clear" w:color="auto" w:fill="auto"/>
            <w:vAlign w:val="center"/>
          </w:tcPr>
          <w:p w14:paraId="40EBE8FE"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r w:rsidRPr="00156751">
              <w:rPr>
                <w:rFonts w:ascii="Times New Roman" w:hAnsi="Times New Roman"/>
                <w:b/>
              </w:rPr>
              <w:t>Current smoking</w:t>
            </w:r>
          </w:p>
        </w:tc>
        <w:tc>
          <w:tcPr>
            <w:tcW w:w="2866" w:type="dxa"/>
            <w:tcBorders>
              <w:top w:val="nil"/>
              <w:left w:val="nil"/>
              <w:bottom w:val="nil"/>
              <w:right w:val="nil"/>
            </w:tcBorders>
            <w:shd w:val="clear" w:color="auto" w:fill="auto"/>
            <w:vAlign w:val="center"/>
          </w:tcPr>
          <w:p w14:paraId="355631AA"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 xml:space="preserve">No </w:t>
            </w:r>
          </w:p>
        </w:tc>
        <w:tc>
          <w:tcPr>
            <w:tcW w:w="834" w:type="dxa"/>
            <w:tcBorders>
              <w:top w:val="nil"/>
              <w:left w:val="nil"/>
              <w:bottom w:val="nil"/>
              <w:right w:val="nil"/>
            </w:tcBorders>
            <w:shd w:val="clear" w:color="auto" w:fill="auto"/>
            <w:vAlign w:val="center"/>
          </w:tcPr>
          <w:p w14:paraId="46BC14FC"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84.5</w:t>
            </w:r>
          </w:p>
        </w:tc>
        <w:tc>
          <w:tcPr>
            <w:tcW w:w="886" w:type="dxa"/>
            <w:tcBorders>
              <w:top w:val="nil"/>
              <w:left w:val="nil"/>
              <w:bottom w:val="nil"/>
              <w:right w:val="nil"/>
            </w:tcBorders>
            <w:shd w:val="clear" w:color="auto" w:fill="auto"/>
            <w:vAlign w:val="center"/>
          </w:tcPr>
          <w:p w14:paraId="387DD34D"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29.8</w:t>
            </w:r>
          </w:p>
        </w:tc>
        <w:tc>
          <w:tcPr>
            <w:tcW w:w="960" w:type="dxa"/>
            <w:tcBorders>
              <w:top w:val="nil"/>
              <w:left w:val="nil"/>
              <w:bottom w:val="nil"/>
              <w:right w:val="nil"/>
            </w:tcBorders>
            <w:shd w:val="clear" w:color="auto" w:fill="auto"/>
            <w:vAlign w:val="center"/>
          </w:tcPr>
          <w:p w14:paraId="4E1FFCF3"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70.2</w:t>
            </w:r>
          </w:p>
        </w:tc>
        <w:tc>
          <w:tcPr>
            <w:tcW w:w="656" w:type="dxa"/>
            <w:tcBorders>
              <w:top w:val="nil"/>
              <w:left w:val="nil"/>
              <w:bottom w:val="nil"/>
              <w:right w:val="nil"/>
            </w:tcBorders>
            <w:shd w:val="clear" w:color="auto" w:fill="auto"/>
            <w:vAlign w:val="center"/>
          </w:tcPr>
          <w:p w14:paraId="3C37D729"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0.06</w:t>
            </w:r>
          </w:p>
        </w:tc>
        <w:tc>
          <w:tcPr>
            <w:tcW w:w="610" w:type="dxa"/>
            <w:tcBorders>
              <w:top w:val="nil"/>
              <w:left w:val="nil"/>
              <w:bottom w:val="nil"/>
              <w:right w:val="nil"/>
            </w:tcBorders>
            <w:shd w:val="clear" w:color="auto" w:fill="auto"/>
            <w:vAlign w:val="center"/>
          </w:tcPr>
          <w:p w14:paraId="4546146A"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0.201</w:t>
            </w:r>
          </w:p>
        </w:tc>
      </w:tr>
      <w:tr w:rsidR="00CC79CA" w:rsidRPr="00156751" w14:paraId="72C1AF96" w14:textId="77777777" w:rsidTr="00156751">
        <w:trPr>
          <w:jc w:val="center"/>
        </w:trPr>
        <w:tc>
          <w:tcPr>
            <w:tcW w:w="3201" w:type="dxa"/>
            <w:vMerge/>
            <w:tcBorders>
              <w:top w:val="nil"/>
              <w:left w:val="nil"/>
              <w:bottom w:val="nil"/>
              <w:right w:val="nil"/>
            </w:tcBorders>
            <w:shd w:val="clear" w:color="auto" w:fill="auto"/>
            <w:vAlign w:val="center"/>
          </w:tcPr>
          <w:p w14:paraId="449B2F3F"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p>
        </w:tc>
        <w:tc>
          <w:tcPr>
            <w:tcW w:w="2866" w:type="dxa"/>
            <w:tcBorders>
              <w:top w:val="nil"/>
              <w:left w:val="nil"/>
              <w:bottom w:val="nil"/>
              <w:right w:val="nil"/>
            </w:tcBorders>
            <w:shd w:val="clear" w:color="auto" w:fill="auto"/>
            <w:vAlign w:val="center"/>
          </w:tcPr>
          <w:p w14:paraId="10705DE1"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 xml:space="preserve">Yes </w:t>
            </w:r>
          </w:p>
        </w:tc>
        <w:tc>
          <w:tcPr>
            <w:tcW w:w="834" w:type="dxa"/>
            <w:tcBorders>
              <w:top w:val="nil"/>
              <w:left w:val="nil"/>
              <w:bottom w:val="nil"/>
              <w:right w:val="nil"/>
            </w:tcBorders>
            <w:shd w:val="clear" w:color="auto" w:fill="auto"/>
            <w:vAlign w:val="center"/>
          </w:tcPr>
          <w:p w14:paraId="41CE39FC"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15.5</w:t>
            </w:r>
          </w:p>
        </w:tc>
        <w:tc>
          <w:tcPr>
            <w:tcW w:w="886" w:type="dxa"/>
            <w:tcBorders>
              <w:top w:val="nil"/>
              <w:left w:val="nil"/>
              <w:bottom w:val="nil"/>
              <w:right w:val="nil"/>
            </w:tcBorders>
            <w:shd w:val="clear" w:color="auto" w:fill="auto"/>
            <w:vAlign w:val="center"/>
          </w:tcPr>
          <w:p w14:paraId="1F9349B2"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22.9</w:t>
            </w:r>
          </w:p>
        </w:tc>
        <w:tc>
          <w:tcPr>
            <w:tcW w:w="960" w:type="dxa"/>
            <w:tcBorders>
              <w:top w:val="nil"/>
              <w:left w:val="nil"/>
              <w:bottom w:val="nil"/>
              <w:right w:val="nil"/>
            </w:tcBorders>
            <w:shd w:val="clear" w:color="auto" w:fill="auto"/>
            <w:vAlign w:val="center"/>
          </w:tcPr>
          <w:p w14:paraId="707F00A3"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77.1</w:t>
            </w:r>
          </w:p>
        </w:tc>
        <w:tc>
          <w:tcPr>
            <w:tcW w:w="656" w:type="dxa"/>
            <w:tcBorders>
              <w:top w:val="nil"/>
              <w:left w:val="nil"/>
              <w:bottom w:val="nil"/>
              <w:right w:val="nil"/>
            </w:tcBorders>
            <w:shd w:val="clear" w:color="auto" w:fill="auto"/>
            <w:vAlign w:val="center"/>
          </w:tcPr>
          <w:p w14:paraId="53485849"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c>
          <w:tcPr>
            <w:tcW w:w="610" w:type="dxa"/>
            <w:tcBorders>
              <w:top w:val="nil"/>
              <w:left w:val="nil"/>
              <w:bottom w:val="nil"/>
              <w:right w:val="nil"/>
            </w:tcBorders>
            <w:shd w:val="clear" w:color="auto" w:fill="auto"/>
            <w:vAlign w:val="center"/>
          </w:tcPr>
          <w:p w14:paraId="196FD817"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r>
      <w:tr w:rsidR="00CC79CA" w:rsidRPr="00156751" w14:paraId="2D698DD3" w14:textId="77777777" w:rsidTr="00156751">
        <w:trPr>
          <w:jc w:val="center"/>
        </w:trPr>
        <w:tc>
          <w:tcPr>
            <w:tcW w:w="3201" w:type="dxa"/>
            <w:vMerge w:val="restart"/>
            <w:tcBorders>
              <w:top w:val="nil"/>
              <w:left w:val="nil"/>
              <w:bottom w:val="nil"/>
              <w:right w:val="nil"/>
            </w:tcBorders>
            <w:shd w:val="clear" w:color="auto" w:fill="auto"/>
            <w:vAlign w:val="center"/>
          </w:tcPr>
          <w:p w14:paraId="0B7A0767"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r w:rsidRPr="00156751">
              <w:rPr>
                <w:rFonts w:ascii="Times New Roman" w:hAnsi="Times New Roman"/>
                <w:b/>
              </w:rPr>
              <w:t>Current alcohol consumption</w:t>
            </w:r>
          </w:p>
        </w:tc>
        <w:tc>
          <w:tcPr>
            <w:tcW w:w="2866" w:type="dxa"/>
            <w:tcBorders>
              <w:top w:val="nil"/>
              <w:left w:val="nil"/>
              <w:bottom w:val="nil"/>
              <w:right w:val="nil"/>
            </w:tcBorders>
            <w:shd w:val="clear" w:color="auto" w:fill="auto"/>
            <w:vAlign w:val="center"/>
          </w:tcPr>
          <w:p w14:paraId="637AC246"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 xml:space="preserve">No </w:t>
            </w:r>
          </w:p>
        </w:tc>
        <w:tc>
          <w:tcPr>
            <w:tcW w:w="834" w:type="dxa"/>
            <w:tcBorders>
              <w:top w:val="nil"/>
              <w:left w:val="nil"/>
              <w:bottom w:val="nil"/>
              <w:right w:val="nil"/>
            </w:tcBorders>
            <w:shd w:val="clear" w:color="auto" w:fill="auto"/>
            <w:vAlign w:val="center"/>
          </w:tcPr>
          <w:p w14:paraId="777BD8AF"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60.8</w:t>
            </w:r>
          </w:p>
        </w:tc>
        <w:tc>
          <w:tcPr>
            <w:tcW w:w="886" w:type="dxa"/>
            <w:tcBorders>
              <w:top w:val="nil"/>
              <w:left w:val="nil"/>
              <w:bottom w:val="nil"/>
              <w:right w:val="nil"/>
            </w:tcBorders>
            <w:shd w:val="clear" w:color="auto" w:fill="auto"/>
            <w:vAlign w:val="center"/>
          </w:tcPr>
          <w:p w14:paraId="6534A8EF"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30.4</w:t>
            </w:r>
          </w:p>
        </w:tc>
        <w:tc>
          <w:tcPr>
            <w:tcW w:w="960" w:type="dxa"/>
            <w:tcBorders>
              <w:top w:val="nil"/>
              <w:left w:val="nil"/>
              <w:bottom w:val="nil"/>
              <w:right w:val="nil"/>
            </w:tcBorders>
            <w:shd w:val="clear" w:color="auto" w:fill="auto"/>
            <w:vAlign w:val="center"/>
          </w:tcPr>
          <w:p w14:paraId="3041C04D"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69.6</w:t>
            </w:r>
          </w:p>
        </w:tc>
        <w:tc>
          <w:tcPr>
            <w:tcW w:w="656" w:type="dxa"/>
            <w:tcBorders>
              <w:top w:val="nil"/>
              <w:left w:val="nil"/>
              <w:bottom w:val="nil"/>
              <w:right w:val="nil"/>
            </w:tcBorders>
            <w:shd w:val="clear" w:color="auto" w:fill="auto"/>
            <w:vAlign w:val="center"/>
          </w:tcPr>
          <w:p w14:paraId="657B1DE4"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0.05</w:t>
            </w:r>
          </w:p>
        </w:tc>
        <w:tc>
          <w:tcPr>
            <w:tcW w:w="610" w:type="dxa"/>
            <w:tcBorders>
              <w:top w:val="nil"/>
              <w:left w:val="nil"/>
              <w:bottom w:val="nil"/>
              <w:right w:val="nil"/>
            </w:tcBorders>
            <w:shd w:val="clear" w:color="auto" w:fill="auto"/>
            <w:vAlign w:val="center"/>
          </w:tcPr>
          <w:p w14:paraId="3F369E74"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0.297</w:t>
            </w:r>
          </w:p>
        </w:tc>
      </w:tr>
      <w:tr w:rsidR="00CC79CA" w:rsidRPr="00156751" w14:paraId="3B82BFE1" w14:textId="77777777" w:rsidTr="00156751">
        <w:trPr>
          <w:jc w:val="center"/>
        </w:trPr>
        <w:tc>
          <w:tcPr>
            <w:tcW w:w="3201" w:type="dxa"/>
            <w:vMerge/>
            <w:tcBorders>
              <w:top w:val="nil"/>
              <w:left w:val="nil"/>
              <w:bottom w:val="nil"/>
              <w:right w:val="nil"/>
            </w:tcBorders>
            <w:shd w:val="clear" w:color="auto" w:fill="auto"/>
            <w:vAlign w:val="center"/>
          </w:tcPr>
          <w:p w14:paraId="4572AEA5"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p>
        </w:tc>
        <w:tc>
          <w:tcPr>
            <w:tcW w:w="2866" w:type="dxa"/>
            <w:tcBorders>
              <w:top w:val="nil"/>
              <w:left w:val="nil"/>
              <w:bottom w:val="nil"/>
              <w:right w:val="nil"/>
            </w:tcBorders>
            <w:shd w:val="clear" w:color="auto" w:fill="auto"/>
            <w:vAlign w:val="center"/>
          </w:tcPr>
          <w:p w14:paraId="5BA2C55C"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 xml:space="preserve">Yes </w:t>
            </w:r>
          </w:p>
        </w:tc>
        <w:tc>
          <w:tcPr>
            <w:tcW w:w="834" w:type="dxa"/>
            <w:tcBorders>
              <w:top w:val="nil"/>
              <w:left w:val="nil"/>
              <w:bottom w:val="nil"/>
              <w:right w:val="nil"/>
            </w:tcBorders>
            <w:shd w:val="clear" w:color="auto" w:fill="auto"/>
            <w:vAlign w:val="center"/>
          </w:tcPr>
          <w:p w14:paraId="0E7A36F6"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39.2</w:t>
            </w:r>
          </w:p>
        </w:tc>
        <w:tc>
          <w:tcPr>
            <w:tcW w:w="886" w:type="dxa"/>
            <w:tcBorders>
              <w:top w:val="nil"/>
              <w:left w:val="nil"/>
              <w:bottom w:val="nil"/>
              <w:right w:val="nil"/>
            </w:tcBorders>
            <w:shd w:val="clear" w:color="auto" w:fill="auto"/>
            <w:vAlign w:val="center"/>
          </w:tcPr>
          <w:p w14:paraId="019B3B5C"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26.2</w:t>
            </w:r>
          </w:p>
        </w:tc>
        <w:tc>
          <w:tcPr>
            <w:tcW w:w="960" w:type="dxa"/>
            <w:tcBorders>
              <w:top w:val="nil"/>
              <w:left w:val="nil"/>
              <w:bottom w:val="nil"/>
              <w:right w:val="nil"/>
            </w:tcBorders>
            <w:shd w:val="clear" w:color="auto" w:fill="auto"/>
            <w:vAlign w:val="center"/>
          </w:tcPr>
          <w:p w14:paraId="3B40F08B"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73.8</w:t>
            </w:r>
          </w:p>
        </w:tc>
        <w:tc>
          <w:tcPr>
            <w:tcW w:w="656" w:type="dxa"/>
            <w:tcBorders>
              <w:top w:val="nil"/>
              <w:left w:val="nil"/>
              <w:bottom w:val="nil"/>
              <w:right w:val="nil"/>
            </w:tcBorders>
            <w:shd w:val="clear" w:color="auto" w:fill="auto"/>
            <w:vAlign w:val="center"/>
          </w:tcPr>
          <w:p w14:paraId="4558E036"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c>
          <w:tcPr>
            <w:tcW w:w="610" w:type="dxa"/>
            <w:tcBorders>
              <w:top w:val="nil"/>
              <w:left w:val="nil"/>
              <w:bottom w:val="nil"/>
              <w:right w:val="nil"/>
            </w:tcBorders>
            <w:shd w:val="clear" w:color="auto" w:fill="auto"/>
            <w:vAlign w:val="center"/>
          </w:tcPr>
          <w:p w14:paraId="7D9E4324"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r>
      <w:tr w:rsidR="00CC79CA" w:rsidRPr="00156751" w14:paraId="21E91AD1" w14:textId="77777777" w:rsidTr="00156751">
        <w:trPr>
          <w:jc w:val="center"/>
        </w:trPr>
        <w:tc>
          <w:tcPr>
            <w:tcW w:w="3201" w:type="dxa"/>
            <w:tcBorders>
              <w:top w:val="nil"/>
              <w:left w:val="nil"/>
              <w:bottom w:val="nil"/>
              <w:right w:val="nil"/>
            </w:tcBorders>
            <w:shd w:val="clear" w:color="auto" w:fill="auto"/>
            <w:vAlign w:val="center"/>
          </w:tcPr>
          <w:p w14:paraId="2207E1B3"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r w:rsidRPr="00156751">
              <w:rPr>
                <w:rFonts w:ascii="Times New Roman" w:hAnsi="Times New Roman"/>
                <w:b/>
              </w:rPr>
              <w:t>Number of chronic physical conditions</w:t>
            </w:r>
          </w:p>
        </w:tc>
        <w:tc>
          <w:tcPr>
            <w:tcW w:w="2866" w:type="dxa"/>
            <w:tcBorders>
              <w:top w:val="nil"/>
              <w:left w:val="nil"/>
              <w:bottom w:val="nil"/>
              <w:right w:val="nil"/>
            </w:tcBorders>
            <w:shd w:val="clear" w:color="auto" w:fill="auto"/>
            <w:vAlign w:val="center"/>
          </w:tcPr>
          <w:p w14:paraId="236A4408"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c>
          <w:tcPr>
            <w:tcW w:w="834" w:type="dxa"/>
            <w:tcBorders>
              <w:top w:val="nil"/>
              <w:left w:val="nil"/>
              <w:bottom w:val="nil"/>
              <w:right w:val="nil"/>
            </w:tcBorders>
            <w:shd w:val="clear" w:color="auto" w:fill="auto"/>
            <w:vAlign w:val="center"/>
          </w:tcPr>
          <w:p w14:paraId="3EC09CA1"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0.80(1.26)</w:t>
            </w:r>
          </w:p>
        </w:tc>
        <w:tc>
          <w:tcPr>
            <w:tcW w:w="886" w:type="dxa"/>
            <w:tcBorders>
              <w:top w:val="nil"/>
              <w:left w:val="nil"/>
              <w:bottom w:val="nil"/>
              <w:right w:val="nil"/>
            </w:tcBorders>
            <w:shd w:val="clear" w:color="auto" w:fill="auto"/>
            <w:vAlign w:val="center"/>
          </w:tcPr>
          <w:p w14:paraId="7E45AF64"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0.85(1.20)</w:t>
            </w:r>
          </w:p>
        </w:tc>
        <w:tc>
          <w:tcPr>
            <w:tcW w:w="960" w:type="dxa"/>
            <w:tcBorders>
              <w:top w:val="nil"/>
              <w:left w:val="nil"/>
              <w:bottom w:val="nil"/>
              <w:right w:val="nil"/>
            </w:tcBorders>
            <w:shd w:val="clear" w:color="auto" w:fill="auto"/>
            <w:vAlign w:val="center"/>
          </w:tcPr>
          <w:p w14:paraId="5266868A"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0.79(1.29)</w:t>
            </w:r>
          </w:p>
        </w:tc>
        <w:tc>
          <w:tcPr>
            <w:tcW w:w="656" w:type="dxa"/>
            <w:tcBorders>
              <w:top w:val="nil"/>
              <w:left w:val="nil"/>
              <w:bottom w:val="nil"/>
              <w:right w:val="nil"/>
            </w:tcBorders>
            <w:shd w:val="clear" w:color="auto" w:fill="auto"/>
            <w:vAlign w:val="center"/>
          </w:tcPr>
          <w:p w14:paraId="424435AC"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0.05</w:t>
            </w:r>
          </w:p>
        </w:tc>
        <w:tc>
          <w:tcPr>
            <w:tcW w:w="610" w:type="dxa"/>
            <w:tcBorders>
              <w:top w:val="nil"/>
              <w:left w:val="nil"/>
              <w:bottom w:val="nil"/>
              <w:right w:val="nil"/>
            </w:tcBorders>
            <w:shd w:val="clear" w:color="auto" w:fill="auto"/>
            <w:vAlign w:val="center"/>
          </w:tcPr>
          <w:p w14:paraId="4DCBE3A5"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0.588</w:t>
            </w:r>
          </w:p>
        </w:tc>
      </w:tr>
      <w:tr w:rsidR="00CC79CA" w:rsidRPr="00156751" w14:paraId="29A44612" w14:textId="77777777" w:rsidTr="00156751">
        <w:trPr>
          <w:jc w:val="center"/>
        </w:trPr>
        <w:tc>
          <w:tcPr>
            <w:tcW w:w="3201" w:type="dxa"/>
            <w:tcBorders>
              <w:top w:val="nil"/>
              <w:left w:val="nil"/>
              <w:bottom w:val="nil"/>
              <w:right w:val="nil"/>
            </w:tcBorders>
            <w:shd w:val="clear" w:color="auto" w:fill="auto"/>
            <w:vAlign w:val="center"/>
          </w:tcPr>
          <w:p w14:paraId="06B690A8"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r w:rsidRPr="00156751">
              <w:rPr>
                <w:rFonts w:ascii="Times New Roman" w:hAnsi="Times New Roman"/>
                <w:b/>
              </w:rPr>
              <w:t xml:space="preserve">Number of chronic </w:t>
            </w:r>
            <w:bookmarkStart w:id="6" w:name="_Hlk65258695"/>
            <w:r w:rsidRPr="00156751">
              <w:rPr>
                <w:rFonts w:ascii="Times New Roman" w:hAnsi="Times New Roman"/>
                <w:b/>
              </w:rPr>
              <w:t>psychiatric conditions</w:t>
            </w:r>
            <w:bookmarkEnd w:id="6"/>
          </w:p>
        </w:tc>
        <w:tc>
          <w:tcPr>
            <w:tcW w:w="2866" w:type="dxa"/>
            <w:tcBorders>
              <w:top w:val="nil"/>
              <w:left w:val="nil"/>
              <w:bottom w:val="nil"/>
              <w:right w:val="nil"/>
            </w:tcBorders>
            <w:shd w:val="clear" w:color="auto" w:fill="auto"/>
            <w:vAlign w:val="center"/>
          </w:tcPr>
          <w:p w14:paraId="24D83082"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c>
          <w:tcPr>
            <w:tcW w:w="834" w:type="dxa"/>
            <w:tcBorders>
              <w:top w:val="nil"/>
              <w:left w:val="nil"/>
              <w:bottom w:val="nil"/>
              <w:right w:val="nil"/>
            </w:tcBorders>
            <w:shd w:val="clear" w:color="auto" w:fill="auto"/>
            <w:vAlign w:val="center"/>
          </w:tcPr>
          <w:p w14:paraId="14C9BCE7"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0.13(0.37)</w:t>
            </w:r>
          </w:p>
          <w:p w14:paraId="1A609CF2"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c>
          <w:tcPr>
            <w:tcW w:w="886" w:type="dxa"/>
            <w:tcBorders>
              <w:top w:val="nil"/>
              <w:left w:val="nil"/>
              <w:bottom w:val="nil"/>
              <w:right w:val="nil"/>
            </w:tcBorders>
            <w:shd w:val="clear" w:color="auto" w:fill="auto"/>
            <w:vAlign w:val="center"/>
          </w:tcPr>
          <w:p w14:paraId="0771BE25"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0.18(0.40)</w:t>
            </w:r>
          </w:p>
        </w:tc>
        <w:tc>
          <w:tcPr>
            <w:tcW w:w="960" w:type="dxa"/>
            <w:tcBorders>
              <w:top w:val="nil"/>
              <w:left w:val="nil"/>
              <w:bottom w:val="nil"/>
              <w:right w:val="nil"/>
            </w:tcBorders>
            <w:shd w:val="clear" w:color="auto" w:fill="auto"/>
            <w:vAlign w:val="center"/>
          </w:tcPr>
          <w:p w14:paraId="319836D5"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0.10(0.35)</w:t>
            </w:r>
          </w:p>
        </w:tc>
        <w:tc>
          <w:tcPr>
            <w:tcW w:w="656" w:type="dxa"/>
            <w:tcBorders>
              <w:top w:val="nil"/>
              <w:left w:val="nil"/>
              <w:bottom w:val="nil"/>
              <w:right w:val="nil"/>
            </w:tcBorders>
            <w:shd w:val="clear" w:color="auto" w:fill="auto"/>
            <w:vAlign w:val="center"/>
          </w:tcPr>
          <w:p w14:paraId="377C555B"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0.19</w:t>
            </w:r>
          </w:p>
        </w:tc>
        <w:tc>
          <w:tcPr>
            <w:tcW w:w="610" w:type="dxa"/>
            <w:tcBorders>
              <w:top w:val="nil"/>
              <w:left w:val="nil"/>
              <w:bottom w:val="nil"/>
              <w:right w:val="nil"/>
            </w:tcBorders>
            <w:shd w:val="clear" w:color="auto" w:fill="auto"/>
            <w:vAlign w:val="center"/>
          </w:tcPr>
          <w:p w14:paraId="37E364F1"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0.044</w:t>
            </w:r>
          </w:p>
        </w:tc>
      </w:tr>
      <w:tr w:rsidR="00CC79CA" w:rsidRPr="00156751" w14:paraId="549BAA0A" w14:textId="77777777" w:rsidTr="00156751">
        <w:trPr>
          <w:jc w:val="center"/>
        </w:trPr>
        <w:tc>
          <w:tcPr>
            <w:tcW w:w="3201" w:type="dxa"/>
            <w:vMerge w:val="restart"/>
            <w:tcBorders>
              <w:top w:val="nil"/>
              <w:left w:val="nil"/>
              <w:bottom w:val="nil"/>
              <w:right w:val="nil"/>
            </w:tcBorders>
            <w:shd w:val="clear" w:color="auto" w:fill="auto"/>
            <w:vAlign w:val="center"/>
          </w:tcPr>
          <w:p w14:paraId="1E20F62F"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r w:rsidRPr="00156751">
              <w:rPr>
                <w:rFonts w:ascii="Times New Roman" w:hAnsi="Times New Roman"/>
                <w:b/>
              </w:rPr>
              <w:t>Any physical symptom experienced during confinement</w:t>
            </w:r>
          </w:p>
        </w:tc>
        <w:tc>
          <w:tcPr>
            <w:tcW w:w="2866" w:type="dxa"/>
            <w:tcBorders>
              <w:top w:val="nil"/>
              <w:left w:val="nil"/>
              <w:bottom w:val="nil"/>
              <w:right w:val="nil"/>
            </w:tcBorders>
            <w:shd w:val="clear" w:color="auto" w:fill="auto"/>
            <w:vAlign w:val="center"/>
          </w:tcPr>
          <w:p w14:paraId="71913426"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 xml:space="preserve">No </w:t>
            </w:r>
          </w:p>
        </w:tc>
        <w:tc>
          <w:tcPr>
            <w:tcW w:w="834" w:type="dxa"/>
            <w:tcBorders>
              <w:top w:val="nil"/>
              <w:left w:val="nil"/>
              <w:bottom w:val="nil"/>
              <w:right w:val="nil"/>
            </w:tcBorders>
            <w:shd w:val="clear" w:color="auto" w:fill="auto"/>
            <w:vAlign w:val="center"/>
          </w:tcPr>
          <w:p w14:paraId="6A8A9628"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8.6</w:t>
            </w:r>
          </w:p>
        </w:tc>
        <w:tc>
          <w:tcPr>
            <w:tcW w:w="886" w:type="dxa"/>
            <w:tcBorders>
              <w:top w:val="nil"/>
              <w:left w:val="nil"/>
              <w:bottom w:val="nil"/>
              <w:right w:val="nil"/>
            </w:tcBorders>
            <w:shd w:val="clear" w:color="auto" w:fill="auto"/>
            <w:vAlign w:val="center"/>
          </w:tcPr>
          <w:p w14:paraId="61AF5C37"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21.7</w:t>
            </w:r>
          </w:p>
        </w:tc>
        <w:tc>
          <w:tcPr>
            <w:tcW w:w="960" w:type="dxa"/>
            <w:tcBorders>
              <w:top w:val="nil"/>
              <w:left w:val="nil"/>
              <w:bottom w:val="nil"/>
              <w:right w:val="nil"/>
            </w:tcBorders>
            <w:shd w:val="clear" w:color="auto" w:fill="auto"/>
            <w:vAlign w:val="center"/>
          </w:tcPr>
          <w:p w14:paraId="1F718219"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78.3</w:t>
            </w:r>
          </w:p>
        </w:tc>
        <w:tc>
          <w:tcPr>
            <w:tcW w:w="656" w:type="dxa"/>
            <w:tcBorders>
              <w:top w:val="nil"/>
              <w:left w:val="nil"/>
              <w:bottom w:val="nil"/>
              <w:right w:val="nil"/>
            </w:tcBorders>
            <w:shd w:val="clear" w:color="auto" w:fill="auto"/>
            <w:vAlign w:val="center"/>
          </w:tcPr>
          <w:p w14:paraId="6098C3EF"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0.05</w:t>
            </w:r>
          </w:p>
        </w:tc>
        <w:tc>
          <w:tcPr>
            <w:tcW w:w="610" w:type="dxa"/>
            <w:tcBorders>
              <w:top w:val="nil"/>
              <w:left w:val="nil"/>
              <w:bottom w:val="nil"/>
              <w:right w:val="nil"/>
            </w:tcBorders>
            <w:shd w:val="clear" w:color="auto" w:fill="auto"/>
            <w:vAlign w:val="center"/>
          </w:tcPr>
          <w:p w14:paraId="5FA19345"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0.273</w:t>
            </w:r>
          </w:p>
        </w:tc>
      </w:tr>
      <w:tr w:rsidR="00CC79CA" w:rsidRPr="00156751" w14:paraId="23F08B51" w14:textId="77777777" w:rsidTr="00156751">
        <w:trPr>
          <w:jc w:val="center"/>
        </w:trPr>
        <w:tc>
          <w:tcPr>
            <w:tcW w:w="3201" w:type="dxa"/>
            <w:vMerge/>
            <w:tcBorders>
              <w:top w:val="nil"/>
              <w:left w:val="nil"/>
              <w:bottom w:val="nil"/>
              <w:right w:val="nil"/>
            </w:tcBorders>
            <w:shd w:val="clear" w:color="auto" w:fill="auto"/>
            <w:vAlign w:val="center"/>
          </w:tcPr>
          <w:p w14:paraId="72D711A7"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p>
        </w:tc>
        <w:tc>
          <w:tcPr>
            <w:tcW w:w="2866" w:type="dxa"/>
            <w:tcBorders>
              <w:top w:val="nil"/>
              <w:left w:val="nil"/>
              <w:bottom w:val="nil"/>
              <w:right w:val="nil"/>
            </w:tcBorders>
            <w:shd w:val="clear" w:color="auto" w:fill="auto"/>
            <w:vAlign w:val="center"/>
          </w:tcPr>
          <w:p w14:paraId="3FCD3392"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 xml:space="preserve">Yes </w:t>
            </w:r>
          </w:p>
        </w:tc>
        <w:tc>
          <w:tcPr>
            <w:tcW w:w="834" w:type="dxa"/>
            <w:tcBorders>
              <w:top w:val="nil"/>
              <w:left w:val="nil"/>
              <w:bottom w:val="nil"/>
              <w:right w:val="nil"/>
            </w:tcBorders>
            <w:shd w:val="clear" w:color="auto" w:fill="auto"/>
            <w:vAlign w:val="center"/>
          </w:tcPr>
          <w:p w14:paraId="3E404447"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91.4</w:t>
            </w:r>
          </w:p>
        </w:tc>
        <w:tc>
          <w:tcPr>
            <w:tcW w:w="886" w:type="dxa"/>
            <w:tcBorders>
              <w:top w:val="nil"/>
              <w:left w:val="nil"/>
              <w:bottom w:val="nil"/>
              <w:right w:val="nil"/>
            </w:tcBorders>
            <w:shd w:val="clear" w:color="auto" w:fill="auto"/>
            <w:vAlign w:val="center"/>
          </w:tcPr>
          <w:p w14:paraId="42882246"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29.4</w:t>
            </w:r>
          </w:p>
        </w:tc>
        <w:tc>
          <w:tcPr>
            <w:tcW w:w="960" w:type="dxa"/>
            <w:tcBorders>
              <w:top w:val="nil"/>
              <w:left w:val="nil"/>
              <w:bottom w:val="nil"/>
              <w:right w:val="nil"/>
            </w:tcBorders>
            <w:shd w:val="clear" w:color="auto" w:fill="auto"/>
            <w:vAlign w:val="center"/>
          </w:tcPr>
          <w:p w14:paraId="7B97A008"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70.6</w:t>
            </w:r>
          </w:p>
        </w:tc>
        <w:tc>
          <w:tcPr>
            <w:tcW w:w="656" w:type="dxa"/>
            <w:tcBorders>
              <w:top w:val="nil"/>
              <w:left w:val="nil"/>
              <w:bottom w:val="nil"/>
              <w:right w:val="nil"/>
            </w:tcBorders>
            <w:shd w:val="clear" w:color="auto" w:fill="auto"/>
            <w:vAlign w:val="center"/>
          </w:tcPr>
          <w:p w14:paraId="02E3537D"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c>
          <w:tcPr>
            <w:tcW w:w="610" w:type="dxa"/>
            <w:tcBorders>
              <w:top w:val="nil"/>
              <w:left w:val="nil"/>
              <w:bottom w:val="nil"/>
              <w:right w:val="nil"/>
            </w:tcBorders>
            <w:shd w:val="clear" w:color="auto" w:fill="auto"/>
            <w:vAlign w:val="center"/>
          </w:tcPr>
          <w:p w14:paraId="66068A32"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r>
      <w:tr w:rsidR="00CC79CA" w:rsidRPr="00156751" w14:paraId="79EA4DE4" w14:textId="77777777" w:rsidTr="00156751">
        <w:trPr>
          <w:jc w:val="center"/>
        </w:trPr>
        <w:tc>
          <w:tcPr>
            <w:tcW w:w="3201" w:type="dxa"/>
            <w:tcBorders>
              <w:top w:val="nil"/>
              <w:left w:val="nil"/>
              <w:bottom w:val="nil"/>
              <w:right w:val="nil"/>
            </w:tcBorders>
            <w:shd w:val="clear" w:color="auto" w:fill="auto"/>
            <w:vAlign w:val="center"/>
          </w:tcPr>
          <w:p w14:paraId="5E1D632A" w14:textId="77777777" w:rsidR="006F567B" w:rsidRPr="00156751" w:rsidRDefault="006F567B" w:rsidP="00156751">
            <w:pPr>
              <w:autoSpaceDE w:val="0"/>
              <w:autoSpaceDN w:val="0"/>
              <w:adjustRightInd w:val="0"/>
              <w:snapToGrid w:val="0"/>
              <w:spacing w:line="240" w:lineRule="auto"/>
              <w:jc w:val="center"/>
              <w:rPr>
                <w:rFonts w:ascii="Times New Roman" w:hAnsi="Times New Roman"/>
                <w:b/>
              </w:rPr>
            </w:pPr>
            <w:r w:rsidRPr="00156751">
              <w:rPr>
                <w:rFonts w:ascii="Times New Roman" w:hAnsi="Times New Roman"/>
                <w:b/>
              </w:rPr>
              <w:t>Number of days of confinement</w:t>
            </w:r>
          </w:p>
        </w:tc>
        <w:tc>
          <w:tcPr>
            <w:tcW w:w="2866" w:type="dxa"/>
            <w:tcBorders>
              <w:top w:val="nil"/>
              <w:left w:val="nil"/>
              <w:bottom w:val="nil"/>
              <w:right w:val="nil"/>
            </w:tcBorders>
            <w:shd w:val="clear" w:color="auto" w:fill="auto"/>
            <w:vAlign w:val="center"/>
          </w:tcPr>
          <w:p w14:paraId="287219B3"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c>
          <w:tcPr>
            <w:tcW w:w="834" w:type="dxa"/>
            <w:tcBorders>
              <w:top w:val="nil"/>
              <w:left w:val="nil"/>
              <w:bottom w:val="nil"/>
              <w:right w:val="nil"/>
            </w:tcBorders>
            <w:shd w:val="clear" w:color="auto" w:fill="auto"/>
            <w:vAlign w:val="center"/>
          </w:tcPr>
          <w:p w14:paraId="3C50C0E5"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29.8(7.7)</w:t>
            </w:r>
          </w:p>
        </w:tc>
        <w:tc>
          <w:tcPr>
            <w:tcW w:w="886" w:type="dxa"/>
            <w:tcBorders>
              <w:top w:val="nil"/>
              <w:left w:val="nil"/>
              <w:bottom w:val="nil"/>
              <w:right w:val="nil"/>
            </w:tcBorders>
            <w:shd w:val="clear" w:color="auto" w:fill="auto"/>
            <w:vAlign w:val="center"/>
          </w:tcPr>
          <w:p w14:paraId="0104D501"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30.3(6.5)</w:t>
            </w:r>
          </w:p>
        </w:tc>
        <w:tc>
          <w:tcPr>
            <w:tcW w:w="960" w:type="dxa"/>
            <w:tcBorders>
              <w:top w:val="nil"/>
              <w:left w:val="nil"/>
              <w:bottom w:val="nil"/>
              <w:right w:val="nil"/>
            </w:tcBorders>
            <w:shd w:val="clear" w:color="auto" w:fill="auto"/>
            <w:vAlign w:val="center"/>
          </w:tcPr>
          <w:p w14:paraId="316C499A"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29.7(8.1)</w:t>
            </w:r>
          </w:p>
        </w:tc>
        <w:tc>
          <w:tcPr>
            <w:tcW w:w="656" w:type="dxa"/>
            <w:tcBorders>
              <w:top w:val="nil"/>
              <w:left w:val="nil"/>
              <w:bottom w:val="nil"/>
              <w:right w:val="nil"/>
            </w:tcBorders>
            <w:shd w:val="clear" w:color="auto" w:fill="auto"/>
            <w:vAlign w:val="center"/>
          </w:tcPr>
          <w:p w14:paraId="2250624E"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0.08</w:t>
            </w:r>
          </w:p>
        </w:tc>
        <w:tc>
          <w:tcPr>
            <w:tcW w:w="610" w:type="dxa"/>
            <w:tcBorders>
              <w:top w:val="nil"/>
              <w:left w:val="nil"/>
              <w:bottom w:val="nil"/>
              <w:right w:val="nil"/>
            </w:tcBorders>
            <w:shd w:val="clear" w:color="auto" w:fill="auto"/>
            <w:vAlign w:val="center"/>
          </w:tcPr>
          <w:p w14:paraId="00D802A6"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0.421</w:t>
            </w:r>
          </w:p>
        </w:tc>
      </w:tr>
      <w:tr w:rsidR="00156751" w:rsidRPr="00156751" w14:paraId="7B1FBFC3" w14:textId="77777777" w:rsidTr="00156751">
        <w:trPr>
          <w:jc w:val="center"/>
        </w:trPr>
        <w:tc>
          <w:tcPr>
            <w:tcW w:w="3201" w:type="dxa"/>
            <w:tcBorders>
              <w:top w:val="nil"/>
              <w:left w:val="nil"/>
              <w:bottom w:val="single" w:sz="8" w:space="0" w:color="auto"/>
              <w:right w:val="nil"/>
            </w:tcBorders>
            <w:shd w:val="clear" w:color="auto" w:fill="auto"/>
            <w:vAlign w:val="center"/>
          </w:tcPr>
          <w:p w14:paraId="2CBB1323"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c>
          <w:tcPr>
            <w:tcW w:w="2866" w:type="dxa"/>
            <w:tcBorders>
              <w:top w:val="nil"/>
              <w:left w:val="nil"/>
              <w:bottom w:val="single" w:sz="8" w:space="0" w:color="auto"/>
              <w:right w:val="nil"/>
            </w:tcBorders>
            <w:shd w:val="clear" w:color="auto" w:fill="auto"/>
            <w:vAlign w:val="center"/>
          </w:tcPr>
          <w:p w14:paraId="1FD9F152"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c>
          <w:tcPr>
            <w:tcW w:w="834" w:type="dxa"/>
            <w:tcBorders>
              <w:top w:val="nil"/>
              <w:left w:val="nil"/>
              <w:bottom w:val="single" w:sz="8" w:space="0" w:color="auto"/>
              <w:right w:val="nil"/>
            </w:tcBorders>
            <w:shd w:val="clear" w:color="auto" w:fill="auto"/>
            <w:vAlign w:val="center"/>
          </w:tcPr>
          <w:p w14:paraId="070B94D5"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c>
          <w:tcPr>
            <w:tcW w:w="886" w:type="dxa"/>
            <w:tcBorders>
              <w:top w:val="nil"/>
              <w:left w:val="nil"/>
              <w:bottom w:val="single" w:sz="8" w:space="0" w:color="auto"/>
              <w:right w:val="nil"/>
            </w:tcBorders>
            <w:shd w:val="clear" w:color="auto" w:fill="auto"/>
            <w:vAlign w:val="center"/>
          </w:tcPr>
          <w:p w14:paraId="62597223"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c>
          <w:tcPr>
            <w:tcW w:w="960" w:type="dxa"/>
            <w:tcBorders>
              <w:top w:val="nil"/>
              <w:left w:val="nil"/>
              <w:bottom w:val="single" w:sz="8" w:space="0" w:color="auto"/>
              <w:right w:val="nil"/>
            </w:tcBorders>
            <w:shd w:val="clear" w:color="auto" w:fill="auto"/>
            <w:vAlign w:val="center"/>
          </w:tcPr>
          <w:p w14:paraId="1C7CA2DA"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c>
          <w:tcPr>
            <w:tcW w:w="656" w:type="dxa"/>
            <w:tcBorders>
              <w:top w:val="nil"/>
              <w:left w:val="nil"/>
              <w:bottom w:val="single" w:sz="8" w:space="0" w:color="auto"/>
              <w:right w:val="nil"/>
            </w:tcBorders>
            <w:shd w:val="clear" w:color="auto" w:fill="auto"/>
            <w:vAlign w:val="center"/>
          </w:tcPr>
          <w:p w14:paraId="74803B84"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c>
          <w:tcPr>
            <w:tcW w:w="610" w:type="dxa"/>
            <w:tcBorders>
              <w:top w:val="nil"/>
              <w:left w:val="nil"/>
              <w:bottom w:val="single" w:sz="8" w:space="0" w:color="auto"/>
              <w:right w:val="nil"/>
            </w:tcBorders>
            <w:shd w:val="clear" w:color="auto" w:fill="auto"/>
            <w:vAlign w:val="center"/>
          </w:tcPr>
          <w:p w14:paraId="76782B3D" w14:textId="77777777" w:rsidR="006F567B" w:rsidRPr="00156751" w:rsidRDefault="006F567B" w:rsidP="00156751">
            <w:pPr>
              <w:autoSpaceDE w:val="0"/>
              <w:autoSpaceDN w:val="0"/>
              <w:adjustRightInd w:val="0"/>
              <w:snapToGrid w:val="0"/>
              <w:spacing w:line="240" w:lineRule="auto"/>
              <w:jc w:val="center"/>
              <w:rPr>
                <w:rFonts w:ascii="Times New Roman" w:hAnsi="Times New Roman"/>
              </w:rPr>
            </w:pPr>
          </w:p>
        </w:tc>
      </w:tr>
    </w:tbl>
    <w:p w14:paraId="0703235A" w14:textId="22FD71FC" w:rsidR="00F06527" w:rsidRPr="004B7BA9" w:rsidRDefault="00F06527" w:rsidP="00156751">
      <w:pPr>
        <w:pStyle w:val="MDPI43tablefooter"/>
        <w:ind w:left="425" w:right="425"/>
        <w:jc w:val="both"/>
      </w:pPr>
      <w:r w:rsidRPr="004B7BA9">
        <w:t xml:space="preserve">Sexual  activity  was  dichotomized  into  sexual  activity  (at  least  one  sexual  intercourse  per  week  on  average) versus no sexual activity (zero sexual intercourse per week on average). Values are percentages unless otherwise stated. </w:t>
      </w:r>
      <w:r w:rsidRPr="004B7BA9">
        <w:rPr>
          <w:vertAlign w:val="superscript"/>
        </w:rPr>
        <w:t xml:space="preserve">a  </w:t>
      </w:r>
      <w:r w:rsidRPr="004B7BA9">
        <w:t xml:space="preserve">Effect  size  was  calculated  using  phi  coefficient  and  Cramer’s  V  for  categorical  variables  and  Cohen’s  d  for continuous variables. </w:t>
      </w:r>
      <w:r w:rsidRPr="004B7BA9">
        <w:rPr>
          <w:vertAlign w:val="superscript"/>
        </w:rPr>
        <w:t xml:space="preserve">b </w:t>
      </w:r>
      <w:r w:rsidRPr="004B7BA9">
        <w:t xml:space="preserve"> P-values  were  based  on  chi-squared  tests  for  categorical  variables  and  on </w:t>
      </w:r>
      <w:r>
        <w:t>independent</w:t>
      </w:r>
      <w:r w:rsidRPr="004B7BA9">
        <w:t xml:space="preserve"> t-tests  for  continuous  variables.</w:t>
      </w:r>
    </w:p>
    <w:p w14:paraId="14600BE9" w14:textId="1E237BD5" w:rsidR="006F567B" w:rsidRDefault="00156751" w:rsidP="00156751">
      <w:pPr>
        <w:pStyle w:val="MDPI41tablecaption"/>
        <w:ind w:left="425" w:right="425"/>
        <w:jc w:val="center"/>
        <w:rPr>
          <w:i/>
        </w:rPr>
      </w:pPr>
      <w:r w:rsidRPr="00156751">
        <w:rPr>
          <w:b/>
        </w:rPr>
        <w:t xml:space="preserve">Table 2. </w:t>
      </w:r>
      <w:r w:rsidRPr="00CC79CA">
        <w:t>Mean number of sexual activities per week in the overall population and by sex and age</w:t>
      </w:r>
      <w:r>
        <w:t>.</w:t>
      </w:r>
    </w:p>
    <w:tbl>
      <w:tblPr>
        <w:tblW w:w="10465" w:type="dxa"/>
        <w:jc w:val="center"/>
        <w:tblBorders>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8"/>
        <w:gridCol w:w="4894"/>
        <w:gridCol w:w="2013"/>
        <w:gridCol w:w="1540"/>
      </w:tblGrid>
      <w:tr w:rsidR="00CC79CA" w:rsidRPr="00156751" w14:paraId="38DCB499" w14:textId="77777777" w:rsidTr="00156751">
        <w:trPr>
          <w:jc w:val="center"/>
        </w:trPr>
        <w:tc>
          <w:tcPr>
            <w:tcW w:w="939" w:type="dxa"/>
            <w:tcBorders>
              <w:top w:val="single" w:sz="8" w:space="0" w:color="auto"/>
              <w:bottom w:val="single" w:sz="4" w:space="0" w:color="auto"/>
              <w:right w:val="nil"/>
            </w:tcBorders>
            <w:shd w:val="clear" w:color="auto" w:fill="auto"/>
            <w:vAlign w:val="center"/>
          </w:tcPr>
          <w:p w14:paraId="6BC5FC86" w14:textId="77777777" w:rsidR="00F06527" w:rsidRPr="00156751" w:rsidRDefault="00F06527" w:rsidP="00156751">
            <w:pPr>
              <w:autoSpaceDE w:val="0"/>
              <w:autoSpaceDN w:val="0"/>
              <w:adjustRightInd w:val="0"/>
              <w:snapToGrid w:val="0"/>
              <w:spacing w:line="240" w:lineRule="auto"/>
              <w:jc w:val="center"/>
              <w:rPr>
                <w:rFonts w:ascii="Times New Roman" w:hAnsi="Times New Roman"/>
                <w:b/>
              </w:rPr>
            </w:pPr>
            <w:r w:rsidRPr="00156751">
              <w:rPr>
                <w:rFonts w:ascii="Times New Roman" w:hAnsi="Times New Roman"/>
                <w:b/>
              </w:rPr>
              <w:t>Population</w:t>
            </w:r>
          </w:p>
        </w:tc>
        <w:tc>
          <w:tcPr>
            <w:tcW w:w="2278" w:type="dxa"/>
            <w:tcBorders>
              <w:top w:val="single" w:sz="8" w:space="0" w:color="auto"/>
              <w:left w:val="nil"/>
              <w:bottom w:val="single" w:sz="4" w:space="0" w:color="auto"/>
              <w:right w:val="nil"/>
            </w:tcBorders>
            <w:shd w:val="clear" w:color="auto" w:fill="auto"/>
            <w:vAlign w:val="center"/>
          </w:tcPr>
          <w:p w14:paraId="25759319" w14:textId="77777777" w:rsidR="00F06527" w:rsidRPr="00156751" w:rsidRDefault="00F06527" w:rsidP="00156751">
            <w:pPr>
              <w:autoSpaceDE w:val="0"/>
              <w:autoSpaceDN w:val="0"/>
              <w:adjustRightInd w:val="0"/>
              <w:snapToGrid w:val="0"/>
              <w:spacing w:line="240" w:lineRule="auto"/>
              <w:jc w:val="center"/>
              <w:rPr>
                <w:rFonts w:ascii="Times New Roman" w:hAnsi="Times New Roman"/>
                <w:b/>
              </w:rPr>
            </w:pPr>
            <w:r w:rsidRPr="00156751">
              <w:rPr>
                <w:rFonts w:ascii="Times New Roman" w:hAnsi="Times New Roman"/>
                <w:b/>
              </w:rPr>
              <w:t>Mean (standard deviation)</w:t>
            </w:r>
          </w:p>
        </w:tc>
        <w:tc>
          <w:tcPr>
            <w:tcW w:w="937" w:type="dxa"/>
            <w:tcBorders>
              <w:top w:val="single" w:sz="8" w:space="0" w:color="auto"/>
              <w:left w:val="nil"/>
              <w:bottom w:val="single" w:sz="4" w:space="0" w:color="auto"/>
              <w:right w:val="nil"/>
            </w:tcBorders>
            <w:shd w:val="clear" w:color="auto" w:fill="auto"/>
            <w:vAlign w:val="center"/>
          </w:tcPr>
          <w:p w14:paraId="2A98E7A5" w14:textId="77777777" w:rsidR="00F06527" w:rsidRPr="00156751" w:rsidRDefault="00F06527" w:rsidP="00156751">
            <w:pPr>
              <w:autoSpaceDE w:val="0"/>
              <w:autoSpaceDN w:val="0"/>
              <w:adjustRightInd w:val="0"/>
              <w:snapToGrid w:val="0"/>
              <w:spacing w:line="240" w:lineRule="auto"/>
              <w:jc w:val="center"/>
              <w:rPr>
                <w:rFonts w:ascii="Times New Roman" w:hAnsi="Times New Roman"/>
                <w:b/>
              </w:rPr>
            </w:pPr>
            <w:r w:rsidRPr="00156751">
              <w:rPr>
                <w:rFonts w:ascii="Times New Roman" w:hAnsi="Times New Roman"/>
                <w:b/>
              </w:rPr>
              <w:t>Effect size</w:t>
            </w:r>
            <w:r w:rsidRPr="00156751">
              <w:rPr>
                <w:rFonts w:ascii="Times New Roman" w:hAnsi="Times New Roman"/>
                <w:b/>
                <w:vertAlign w:val="superscript"/>
              </w:rPr>
              <w:t>a</w:t>
            </w:r>
          </w:p>
        </w:tc>
        <w:tc>
          <w:tcPr>
            <w:tcW w:w="717" w:type="dxa"/>
            <w:tcBorders>
              <w:top w:val="single" w:sz="8" w:space="0" w:color="auto"/>
              <w:left w:val="nil"/>
              <w:bottom w:val="single" w:sz="4" w:space="0" w:color="auto"/>
            </w:tcBorders>
            <w:shd w:val="clear" w:color="auto" w:fill="auto"/>
            <w:vAlign w:val="center"/>
          </w:tcPr>
          <w:p w14:paraId="46FB7C4F" w14:textId="77777777" w:rsidR="00F06527" w:rsidRPr="00156751" w:rsidRDefault="00F06527" w:rsidP="00156751">
            <w:pPr>
              <w:autoSpaceDE w:val="0"/>
              <w:autoSpaceDN w:val="0"/>
              <w:adjustRightInd w:val="0"/>
              <w:snapToGrid w:val="0"/>
              <w:spacing w:line="240" w:lineRule="auto"/>
              <w:jc w:val="center"/>
              <w:rPr>
                <w:rFonts w:ascii="Times New Roman" w:hAnsi="Times New Roman"/>
                <w:b/>
              </w:rPr>
            </w:pPr>
            <w:r w:rsidRPr="00156751">
              <w:rPr>
                <w:rFonts w:ascii="Times New Roman" w:hAnsi="Times New Roman"/>
                <w:b/>
              </w:rPr>
              <w:t>P-value</w:t>
            </w:r>
            <w:r w:rsidRPr="00156751">
              <w:rPr>
                <w:rFonts w:ascii="Times New Roman" w:hAnsi="Times New Roman"/>
                <w:b/>
                <w:vertAlign w:val="superscript"/>
              </w:rPr>
              <w:t>b</w:t>
            </w:r>
          </w:p>
        </w:tc>
      </w:tr>
      <w:tr w:rsidR="00CC79CA" w:rsidRPr="00156751" w14:paraId="51A024AE" w14:textId="77777777" w:rsidTr="00156751">
        <w:trPr>
          <w:jc w:val="center"/>
        </w:trPr>
        <w:tc>
          <w:tcPr>
            <w:tcW w:w="939" w:type="dxa"/>
            <w:tcBorders>
              <w:top w:val="single" w:sz="4" w:space="0" w:color="auto"/>
              <w:bottom w:val="nil"/>
              <w:right w:val="nil"/>
            </w:tcBorders>
            <w:shd w:val="clear" w:color="auto" w:fill="auto"/>
            <w:vAlign w:val="center"/>
          </w:tcPr>
          <w:p w14:paraId="06091984"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Overall</w:t>
            </w:r>
          </w:p>
        </w:tc>
        <w:tc>
          <w:tcPr>
            <w:tcW w:w="2278" w:type="dxa"/>
            <w:tcBorders>
              <w:top w:val="single" w:sz="4" w:space="0" w:color="auto"/>
              <w:left w:val="nil"/>
              <w:bottom w:val="nil"/>
              <w:right w:val="nil"/>
            </w:tcBorders>
            <w:shd w:val="clear" w:color="auto" w:fill="auto"/>
            <w:vAlign w:val="center"/>
          </w:tcPr>
          <w:p w14:paraId="26249ED1"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bookmarkStart w:id="7" w:name="_Hlk60326644"/>
            <w:r w:rsidRPr="00156751">
              <w:rPr>
                <w:rFonts w:ascii="Times New Roman" w:hAnsi="Times New Roman"/>
              </w:rPr>
              <w:t>2.39(1.80)</w:t>
            </w:r>
            <w:bookmarkEnd w:id="7"/>
          </w:p>
        </w:tc>
        <w:tc>
          <w:tcPr>
            <w:tcW w:w="937" w:type="dxa"/>
            <w:tcBorders>
              <w:top w:val="single" w:sz="4" w:space="0" w:color="auto"/>
              <w:left w:val="nil"/>
              <w:bottom w:val="nil"/>
              <w:right w:val="nil"/>
            </w:tcBorders>
            <w:shd w:val="clear" w:color="auto" w:fill="auto"/>
            <w:vAlign w:val="center"/>
          </w:tcPr>
          <w:p w14:paraId="65ED84CD"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w:t>
            </w:r>
          </w:p>
        </w:tc>
        <w:tc>
          <w:tcPr>
            <w:tcW w:w="717" w:type="dxa"/>
            <w:tcBorders>
              <w:top w:val="single" w:sz="4" w:space="0" w:color="auto"/>
              <w:left w:val="nil"/>
              <w:bottom w:val="nil"/>
            </w:tcBorders>
            <w:shd w:val="clear" w:color="auto" w:fill="auto"/>
            <w:vAlign w:val="center"/>
          </w:tcPr>
          <w:p w14:paraId="640C943F"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w:t>
            </w:r>
          </w:p>
        </w:tc>
      </w:tr>
      <w:tr w:rsidR="00CC79CA" w:rsidRPr="00156751" w14:paraId="12D3A2A9" w14:textId="77777777" w:rsidTr="00156751">
        <w:trPr>
          <w:jc w:val="center"/>
        </w:trPr>
        <w:tc>
          <w:tcPr>
            <w:tcW w:w="939" w:type="dxa"/>
            <w:tcBorders>
              <w:top w:val="nil"/>
              <w:bottom w:val="nil"/>
              <w:right w:val="nil"/>
            </w:tcBorders>
            <w:shd w:val="clear" w:color="auto" w:fill="auto"/>
            <w:vAlign w:val="center"/>
          </w:tcPr>
          <w:p w14:paraId="07AC015A" w14:textId="77777777" w:rsidR="00F06527" w:rsidRPr="00156751" w:rsidRDefault="00F06527" w:rsidP="00156751">
            <w:pPr>
              <w:autoSpaceDE w:val="0"/>
              <w:autoSpaceDN w:val="0"/>
              <w:adjustRightInd w:val="0"/>
              <w:snapToGrid w:val="0"/>
              <w:spacing w:line="240" w:lineRule="auto"/>
              <w:jc w:val="center"/>
              <w:rPr>
                <w:rFonts w:ascii="Times New Roman" w:hAnsi="Times New Roman"/>
                <w:b/>
              </w:rPr>
            </w:pPr>
            <w:r w:rsidRPr="00156751">
              <w:rPr>
                <w:rFonts w:ascii="Times New Roman" w:hAnsi="Times New Roman"/>
                <w:b/>
              </w:rPr>
              <w:t>Sex</w:t>
            </w:r>
          </w:p>
        </w:tc>
        <w:tc>
          <w:tcPr>
            <w:tcW w:w="2278" w:type="dxa"/>
            <w:tcBorders>
              <w:top w:val="nil"/>
              <w:left w:val="nil"/>
              <w:bottom w:val="nil"/>
              <w:right w:val="nil"/>
            </w:tcBorders>
            <w:shd w:val="clear" w:color="auto" w:fill="auto"/>
            <w:vAlign w:val="center"/>
          </w:tcPr>
          <w:p w14:paraId="6CBCA0E0"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p>
        </w:tc>
        <w:tc>
          <w:tcPr>
            <w:tcW w:w="937" w:type="dxa"/>
            <w:tcBorders>
              <w:top w:val="nil"/>
              <w:left w:val="nil"/>
              <w:bottom w:val="nil"/>
              <w:right w:val="nil"/>
            </w:tcBorders>
            <w:shd w:val="clear" w:color="auto" w:fill="auto"/>
            <w:vAlign w:val="center"/>
          </w:tcPr>
          <w:p w14:paraId="1B74A0A5"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p>
        </w:tc>
        <w:tc>
          <w:tcPr>
            <w:tcW w:w="717" w:type="dxa"/>
            <w:tcBorders>
              <w:top w:val="nil"/>
              <w:left w:val="nil"/>
              <w:bottom w:val="nil"/>
            </w:tcBorders>
            <w:shd w:val="clear" w:color="auto" w:fill="auto"/>
            <w:vAlign w:val="center"/>
          </w:tcPr>
          <w:p w14:paraId="6443A9BD"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p>
        </w:tc>
      </w:tr>
      <w:tr w:rsidR="00CC79CA" w:rsidRPr="00156751" w14:paraId="528D8214" w14:textId="77777777" w:rsidTr="00156751">
        <w:trPr>
          <w:jc w:val="center"/>
        </w:trPr>
        <w:tc>
          <w:tcPr>
            <w:tcW w:w="939" w:type="dxa"/>
            <w:tcBorders>
              <w:top w:val="nil"/>
              <w:bottom w:val="nil"/>
              <w:right w:val="nil"/>
            </w:tcBorders>
            <w:shd w:val="clear" w:color="auto" w:fill="auto"/>
            <w:vAlign w:val="center"/>
          </w:tcPr>
          <w:p w14:paraId="5C13EF8E"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Male</w:t>
            </w:r>
          </w:p>
        </w:tc>
        <w:tc>
          <w:tcPr>
            <w:tcW w:w="2278" w:type="dxa"/>
            <w:tcBorders>
              <w:top w:val="nil"/>
              <w:left w:val="nil"/>
              <w:bottom w:val="nil"/>
              <w:right w:val="nil"/>
            </w:tcBorders>
            <w:shd w:val="clear" w:color="auto" w:fill="auto"/>
            <w:vAlign w:val="center"/>
          </w:tcPr>
          <w:p w14:paraId="03DA0357"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2.49(1.73)</w:t>
            </w:r>
          </w:p>
        </w:tc>
        <w:tc>
          <w:tcPr>
            <w:tcW w:w="937" w:type="dxa"/>
            <w:tcBorders>
              <w:top w:val="nil"/>
              <w:left w:val="nil"/>
              <w:bottom w:val="nil"/>
              <w:right w:val="nil"/>
            </w:tcBorders>
            <w:shd w:val="clear" w:color="auto" w:fill="auto"/>
            <w:vAlign w:val="center"/>
          </w:tcPr>
          <w:p w14:paraId="5DBED188"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0.07</w:t>
            </w:r>
          </w:p>
        </w:tc>
        <w:tc>
          <w:tcPr>
            <w:tcW w:w="717" w:type="dxa"/>
            <w:tcBorders>
              <w:top w:val="nil"/>
              <w:left w:val="nil"/>
              <w:bottom w:val="nil"/>
            </w:tcBorders>
            <w:shd w:val="clear" w:color="auto" w:fill="auto"/>
            <w:vAlign w:val="center"/>
          </w:tcPr>
          <w:p w14:paraId="7C793FB2"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0.470</w:t>
            </w:r>
          </w:p>
        </w:tc>
      </w:tr>
      <w:tr w:rsidR="00CC79CA" w:rsidRPr="00156751" w14:paraId="6415EE1C" w14:textId="77777777" w:rsidTr="00156751">
        <w:trPr>
          <w:jc w:val="center"/>
        </w:trPr>
        <w:tc>
          <w:tcPr>
            <w:tcW w:w="939" w:type="dxa"/>
            <w:tcBorders>
              <w:top w:val="nil"/>
              <w:bottom w:val="nil"/>
              <w:right w:val="nil"/>
            </w:tcBorders>
            <w:shd w:val="clear" w:color="auto" w:fill="auto"/>
            <w:vAlign w:val="center"/>
          </w:tcPr>
          <w:p w14:paraId="19C42132"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Female</w:t>
            </w:r>
          </w:p>
        </w:tc>
        <w:tc>
          <w:tcPr>
            <w:tcW w:w="2278" w:type="dxa"/>
            <w:tcBorders>
              <w:top w:val="nil"/>
              <w:left w:val="nil"/>
              <w:bottom w:val="nil"/>
              <w:right w:val="nil"/>
            </w:tcBorders>
            <w:shd w:val="clear" w:color="auto" w:fill="auto"/>
            <w:vAlign w:val="center"/>
          </w:tcPr>
          <w:p w14:paraId="143A2C2C"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2.36(1.82)</w:t>
            </w:r>
          </w:p>
        </w:tc>
        <w:tc>
          <w:tcPr>
            <w:tcW w:w="937" w:type="dxa"/>
            <w:tcBorders>
              <w:top w:val="nil"/>
              <w:left w:val="nil"/>
              <w:bottom w:val="nil"/>
              <w:right w:val="nil"/>
            </w:tcBorders>
            <w:shd w:val="clear" w:color="auto" w:fill="auto"/>
            <w:vAlign w:val="center"/>
          </w:tcPr>
          <w:p w14:paraId="16BD3F85"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p>
        </w:tc>
        <w:tc>
          <w:tcPr>
            <w:tcW w:w="717" w:type="dxa"/>
            <w:tcBorders>
              <w:top w:val="nil"/>
              <w:left w:val="nil"/>
              <w:bottom w:val="nil"/>
            </w:tcBorders>
            <w:shd w:val="clear" w:color="auto" w:fill="auto"/>
            <w:vAlign w:val="center"/>
          </w:tcPr>
          <w:p w14:paraId="753A993F"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p>
        </w:tc>
      </w:tr>
      <w:tr w:rsidR="00CC79CA" w:rsidRPr="00156751" w14:paraId="33A7B19B" w14:textId="77777777" w:rsidTr="00156751">
        <w:trPr>
          <w:jc w:val="center"/>
        </w:trPr>
        <w:tc>
          <w:tcPr>
            <w:tcW w:w="939" w:type="dxa"/>
            <w:tcBorders>
              <w:top w:val="nil"/>
              <w:bottom w:val="nil"/>
              <w:right w:val="nil"/>
            </w:tcBorders>
            <w:shd w:val="clear" w:color="auto" w:fill="auto"/>
            <w:vAlign w:val="center"/>
          </w:tcPr>
          <w:p w14:paraId="385C9B7D" w14:textId="77777777" w:rsidR="00F06527" w:rsidRPr="00156751" w:rsidRDefault="00F06527" w:rsidP="00156751">
            <w:pPr>
              <w:autoSpaceDE w:val="0"/>
              <w:autoSpaceDN w:val="0"/>
              <w:adjustRightInd w:val="0"/>
              <w:snapToGrid w:val="0"/>
              <w:spacing w:line="240" w:lineRule="auto"/>
              <w:jc w:val="center"/>
              <w:rPr>
                <w:rFonts w:ascii="Times New Roman" w:hAnsi="Times New Roman"/>
                <w:b/>
              </w:rPr>
            </w:pPr>
            <w:r w:rsidRPr="00156751">
              <w:rPr>
                <w:rFonts w:ascii="Times New Roman" w:hAnsi="Times New Roman"/>
                <w:b/>
              </w:rPr>
              <w:t>Age</w:t>
            </w:r>
          </w:p>
        </w:tc>
        <w:tc>
          <w:tcPr>
            <w:tcW w:w="2278" w:type="dxa"/>
            <w:tcBorders>
              <w:top w:val="nil"/>
              <w:left w:val="nil"/>
              <w:bottom w:val="nil"/>
              <w:right w:val="nil"/>
            </w:tcBorders>
            <w:shd w:val="clear" w:color="auto" w:fill="auto"/>
            <w:vAlign w:val="center"/>
          </w:tcPr>
          <w:p w14:paraId="53C5D2CA"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p>
        </w:tc>
        <w:tc>
          <w:tcPr>
            <w:tcW w:w="937" w:type="dxa"/>
            <w:tcBorders>
              <w:top w:val="nil"/>
              <w:left w:val="nil"/>
              <w:bottom w:val="nil"/>
              <w:right w:val="nil"/>
            </w:tcBorders>
            <w:shd w:val="clear" w:color="auto" w:fill="auto"/>
            <w:vAlign w:val="center"/>
          </w:tcPr>
          <w:p w14:paraId="67347B0D"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p>
        </w:tc>
        <w:tc>
          <w:tcPr>
            <w:tcW w:w="717" w:type="dxa"/>
            <w:tcBorders>
              <w:top w:val="nil"/>
              <w:left w:val="nil"/>
              <w:bottom w:val="nil"/>
            </w:tcBorders>
            <w:shd w:val="clear" w:color="auto" w:fill="auto"/>
            <w:vAlign w:val="center"/>
          </w:tcPr>
          <w:p w14:paraId="6361A299"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p>
        </w:tc>
      </w:tr>
      <w:tr w:rsidR="00CC79CA" w:rsidRPr="00156751" w14:paraId="03C829C9" w14:textId="77777777" w:rsidTr="00156751">
        <w:trPr>
          <w:jc w:val="center"/>
        </w:trPr>
        <w:tc>
          <w:tcPr>
            <w:tcW w:w="939" w:type="dxa"/>
            <w:tcBorders>
              <w:top w:val="nil"/>
              <w:bottom w:val="nil"/>
              <w:right w:val="nil"/>
            </w:tcBorders>
            <w:shd w:val="clear" w:color="auto" w:fill="auto"/>
            <w:vAlign w:val="center"/>
          </w:tcPr>
          <w:p w14:paraId="435561F9" w14:textId="190DA8EF" w:rsidR="00F06527" w:rsidRPr="00156751" w:rsidRDefault="00156751" w:rsidP="00156751">
            <w:pPr>
              <w:autoSpaceDE w:val="0"/>
              <w:autoSpaceDN w:val="0"/>
              <w:adjustRightInd w:val="0"/>
              <w:snapToGrid w:val="0"/>
              <w:spacing w:line="240" w:lineRule="auto"/>
              <w:jc w:val="center"/>
              <w:rPr>
                <w:rFonts w:ascii="Times New Roman" w:hAnsi="Times New Roman"/>
              </w:rPr>
            </w:pPr>
            <w:r>
              <w:rPr>
                <w:rFonts w:ascii="Times New Roman" w:hAnsi="Times New Roman"/>
              </w:rPr>
              <w:t>18–</w:t>
            </w:r>
            <w:r w:rsidR="00F06527" w:rsidRPr="00156751">
              <w:rPr>
                <w:rFonts w:ascii="Times New Roman" w:hAnsi="Times New Roman"/>
              </w:rPr>
              <w:t>24 years</w:t>
            </w:r>
          </w:p>
        </w:tc>
        <w:tc>
          <w:tcPr>
            <w:tcW w:w="2278" w:type="dxa"/>
            <w:tcBorders>
              <w:top w:val="nil"/>
              <w:left w:val="nil"/>
              <w:bottom w:val="nil"/>
              <w:right w:val="nil"/>
            </w:tcBorders>
            <w:shd w:val="clear" w:color="auto" w:fill="auto"/>
            <w:vAlign w:val="center"/>
          </w:tcPr>
          <w:p w14:paraId="3D9C5F0E"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2.61(1.76)</w:t>
            </w:r>
          </w:p>
        </w:tc>
        <w:tc>
          <w:tcPr>
            <w:tcW w:w="937" w:type="dxa"/>
            <w:tcBorders>
              <w:top w:val="nil"/>
              <w:left w:val="nil"/>
              <w:bottom w:val="nil"/>
              <w:right w:val="nil"/>
            </w:tcBorders>
            <w:shd w:val="clear" w:color="auto" w:fill="auto"/>
            <w:vAlign w:val="center"/>
          </w:tcPr>
          <w:p w14:paraId="32F76E82"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0.01</w:t>
            </w:r>
          </w:p>
        </w:tc>
        <w:tc>
          <w:tcPr>
            <w:tcW w:w="717" w:type="dxa"/>
            <w:tcBorders>
              <w:top w:val="nil"/>
              <w:left w:val="nil"/>
              <w:bottom w:val="nil"/>
            </w:tcBorders>
            <w:shd w:val="clear" w:color="auto" w:fill="auto"/>
            <w:vAlign w:val="center"/>
          </w:tcPr>
          <w:p w14:paraId="59574392"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0.651</w:t>
            </w:r>
          </w:p>
        </w:tc>
      </w:tr>
      <w:tr w:rsidR="00CC79CA" w:rsidRPr="00156751" w14:paraId="4A111D76" w14:textId="77777777" w:rsidTr="00156751">
        <w:trPr>
          <w:jc w:val="center"/>
        </w:trPr>
        <w:tc>
          <w:tcPr>
            <w:tcW w:w="939" w:type="dxa"/>
            <w:tcBorders>
              <w:top w:val="nil"/>
              <w:bottom w:val="nil"/>
              <w:right w:val="nil"/>
            </w:tcBorders>
            <w:shd w:val="clear" w:color="auto" w:fill="auto"/>
            <w:vAlign w:val="center"/>
          </w:tcPr>
          <w:p w14:paraId="30F7AD28" w14:textId="02DD8506" w:rsidR="00F06527" w:rsidRPr="00156751" w:rsidRDefault="00156751" w:rsidP="00156751">
            <w:pPr>
              <w:autoSpaceDE w:val="0"/>
              <w:autoSpaceDN w:val="0"/>
              <w:adjustRightInd w:val="0"/>
              <w:snapToGrid w:val="0"/>
              <w:spacing w:line="240" w:lineRule="auto"/>
              <w:jc w:val="center"/>
              <w:rPr>
                <w:rFonts w:ascii="Times New Roman" w:hAnsi="Times New Roman"/>
              </w:rPr>
            </w:pPr>
            <w:r>
              <w:rPr>
                <w:rFonts w:ascii="Times New Roman" w:hAnsi="Times New Roman"/>
              </w:rPr>
              <w:t>25–</w:t>
            </w:r>
            <w:r w:rsidR="00F06527" w:rsidRPr="00156751">
              <w:rPr>
                <w:rFonts w:ascii="Times New Roman" w:hAnsi="Times New Roman"/>
              </w:rPr>
              <w:t>34 years</w:t>
            </w:r>
          </w:p>
        </w:tc>
        <w:tc>
          <w:tcPr>
            <w:tcW w:w="2278" w:type="dxa"/>
            <w:tcBorders>
              <w:top w:val="nil"/>
              <w:left w:val="nil"/>
              <w:bottom w:val="nil"/>
              <w:right w:val="nil"/>
            </w:tcBorders>
            <w:shd w:val="clear" w:color="auto" w:fill="auto"/>
            <w:vAlign w:val="center"/>
          </w:tcPr>
          <w:p w14:paraId="28BAA6A8"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2.36(1.86)</w:t>
            </w:r>
          </w:p>
        </w:tc>
        <w:tc>
          <w:tcPr>
            <w:tcW w:w="937" w:type="dxa"/>
            <w:tcBorders>
              <w:top w:val="nil"/>
              <w:left w:val="nil"/>
              <w:bottom w:val="nil"/>
              <w:right w:val="nil"/>
            </w:tcBorders>
            <w:shd w:val="clear" w:color="auto" w:fill="auto"/>
            <w:vAlign w:val="center"/>
          </w:tcPr>
          <w:p w14:paraId="1B984DAE"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p>
        </w:tc>
        <w:tc>
          <w:tcPr>
            <w:tcW w:w="717" w:type="dxa"/>
            <w:tcBorders>
              <w:top w:val="nil"/>
              <w:left w:val="nil"/>
              <w:bottom w:val="nil"/>
            </w:tcBorders>
            <w:shd w:val="clear" w:color="auto" w:fill="auto"/>
            <w:vAlign w:val="center"/>
          </w:tcPr>
          <w:p w14:paraId="3CE8CD19"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p>
        </w:tc>
      </w:tr>
      <w:tr w:rsidR="00CC79CA" w:rsidRPr="00156751" w14:paraId="203F1C28" w14:textId="77777777" w:rsidTr="00156751">
        <w:trPr>
          <w:jc w:val="center"/>
        </w:trPr>
        <w:tc>
          <w:tcPr>
            <w:tcW w:w="939" w:type="dxa"/>
            <w:tcBorders>
              <w:top w:val="nil"/>
              <w:bottom w:val="nil"/>
              <w:right w:val="nil"/>
            </w:tcBorders>
            <w:shd w:val="clear" w:color="auto" w:fill="auto"/>
            <w:vAlign w:val="center"/>
          </w:tcPr>
          <w:p w14:paraId="0DA4087E" w14:textId="5B659E29" w:rsidR="00F06527" w:rsidRPr="00156751" w:rsidRDefault="00156751" w:rsidP="00156751">
            <w:pPr>
              <w:autoSpaceDE w:val="0"/>
              <w:autoSpaceDN w:val="0"/>
              <w:adjustRightInd w:val="0"/>
              <w:snapToGrid w:val="0"/>
              <w:spacing w:line="240" w:lineRule="auto"/>
              <w:jc w:val="center"/>
              <w:rPr>
                <w:rFonts w:ascii="Times New Roman" w:hAnsi="Times New Roman"/>
              </w:rPr>
            </w:pPr>
            <w:r>
              <w:rPr>
                <w:rFonts w:ascii="Times New Roman" w:hAnsi="Times New Roman"/>
              </w:rPr>
              <w:t>35–</w:t>
            </w:r>
            <w:r w:rsidR="00F06527" w:rsidRPr="00156751">
              <w:rPr>
                <w:rFonts w:ascii="Times New Roman" w:hAnsi="Times New Roman"/>
              </w:rPr>
              <w:t>44 years</w:t>
            </w:r>
          </w:p>
        </w:tc>
        <w:tc>
          <w:tcPr>
            <w:tcW w:w="2278" w:type="dxa"/>
            <w:tcBorders>
              <w:top w:val="nil"/>
              <w:left w:val="nil"/>
              <w:bottom w:val="nil"/>
              <w:right w:val="nil"/>
            </w:tcBorders>
            <w:shd w:val="clear" w:color="auto" w:fill="auto"/>
            <w:vAlign w:val="center"/>
          </w:tcPr>
          <w:p w14:paraId="68E68E55"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2.28(1.94)</w:t>
            </w:r>
          </w:p>
        </w:tc>
        <w:tc>
          <w:tcPr>
            <w:tcW w:w="937" w:type="dxa"/>
            <w:tcBorders>
              <w:top w:val="nil"/>
              <w:left w:val="nil"/>
              <w:bottom w:val="nil"/>
              <w:right w:val="nil"/>
            </w:tcBorders>
            <w:shd w:val="clear" w:color="auto" w:fill="auto"/>
            <w:vAlign w:val="center"/>
          </w:tcPr>
          <w:p w14:paraId="6FEF346F"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p>
        </w:tc>
        <w:tc>
          <w:tcPr>
            <w:tcW w:w="717" w:type="dxa"/>
            <w:tcBorders>
              <w:top w:val="nil"/>
              <w:left w:val="nil"/>
              <w:bottom w:val="nil"/>
            </w:tcBorders>
            <w:shd w:val="clear" w:color="auto" w:fill="auto"/>
            <w:vAlign w:val="center"/>
          </w:tcPr>
          <w:p w14:paraId="46BB7332"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p>
        </w:tc>
      </w:tr>
      <w:tr w:rsidR="00CC79CA" w:rsidRPr="00156751" w14:paraId="2710767D" w14:textId="77777777" w:rsidTr="00156751">
        <w:trPr>
          <w:jc w:val="center"/>
        </w:trPr>
        <w:tc>
          <w:tcPr>
            <w:tcW w:w="939" w:type="dxa"/>
            <w:tcBorders>
              <w:top w:val="nil"/>
              <w:bottom w:val="nil"/>
              <w:right w:val="nil"/>
            </w:tcBorders>
            <w:shd w:val="clear" w:color="auto" w:fill="auto"/>
            <w:vAlign w:val="center"/>
          </w:tcPr>
          <w:p w14:paraId="3027FFF3" w14:textId="65C064D4" w:rsidR="00F06527" w:rsidRPr="00156751" w:rsidRDefault="00156751" w:rsidP="00156751">
            <w:pPr>
              <w:autoSpaceDE w:val="0"/>
              <w:autoSpaceDN w:val="0"/>
              <w:adjustRightInd w:val="0"/>
              <w:snapToGrid w:val="0"/>
              <w:spacing w:line="240" w:lineRule="auto"/>
              <w:jc w:val="center"/>
              <w:rPr>
                <w:rFonts w:ascii="Times New Roman" w:hAnsi="Times New Roman"/>
              </w:rPr>
            </w:pPr>
            <w:r>
              <w:rPr>
                <w:rFonts w:ascii="Times New Roman" w:hAnsi="Times New Roman"/>
              </w:rPr>
              <w:t>45–</w:t>
            </w:r>
            <w:r w:rsidR="00F06527" w:rsidRPr="00156751">
              <w:rPr>
                <w:rFonts w:ascii="Times New Roman" w:hAnsi="Times New Roman"/>
              </w:rPr>
              <w:t>54 years</w:t>
            </w:r>
          </w:p>
        </w:tc>
        <w:tc>
          <w:tcPr>
            <w:tcW w:w="2278" w:type="dxa"/>
            <w:tcBorders>
              <w:top w:val="nil"/>
              <w:left w:val="nil"/>
              <w:bottom w:val="nil"/>
              <w:right w:val="nil"/>
            </w:tcBorders>
            <w:shd w:val="clear" w:color="auto" w:fill="auto"/>
            <w:vAlign w:val="center"/>
          </w:tcPr>
          <w:p w14:paraId="0992E9D1"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2.36(0.90)</w:t>
            </w:r>
          </w:p>
        </w:tc>
        <w:tc>
          <w:tcPr>
            <w:tcW w:w="937" w:type="dxa"/>
            <w:tcBorders>
              <w:top w:val="nil"/>
              <w:left w:val="nil"/>
              <w:bottom w:val="nil"/>
              <w:right w:val="nil"/>
            </w:tcBorders>
            <w:shd w:val="clear" w:color="auto" w:fill="auto"/>
            <w:vAlign w:val="center"/>
          </w:tcPr>
          <w:p w14:paraId="6420B6EA"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p>
        </w:tc>
        <w:tc>
          <w:tcPr>
            <w:tcW w:w="717" w:type="dxa"/>
            <w:tcBorders>
              <w:top w:val="nil"/>
              <w:left w:val="nil"/>
              <w:bottom w:val="nil"/>
            </w:tcBorders>
            <w:shd w:val="clear" w:color="auto" w:fill="auto"/>
            <w:vAlign w:val="center"/>
          </w:tcPr>
          <w:p w14:paraId="56160D7E"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p>
        </w:tc>
      </w:tr>
      <w:tr w:rsidR="00CC79CA" w:rsidRPr="00156751" w14:paraId="4EF09EE2" w14:textId="77777777" w:rsidTr="00156751">
        <w:trPr>
          <w:jc w:val="center"/>
        </w:trPr>
        <w:tc>
          <w:tcPr>
            <w:tcW w:w="939" w:type="dxa"/>
            <w:tcBorders>
              <w:top w:val="nil"/>
              <w:bottom w:val="nil"/>
              <w:right w:val="nil"/>
            </w:tcBorders>
            <w:shd w:val="clear" w:color="auto" w:fill="auto"/>
            <w:vAlign w:val="center"/>
          </w:tcPr>
          <w:p w14:paraId="3D9E5979" w14:textId="0E54FC65" w:rsidR="00F06527" w:rsidRPr="00156751" w:rsidRDefault="00156751" w:rsidP="00156751">
            <w:pPr>
              <w:autoSpaceDE w:val="0"/>
              <w:autoSpaceDN w:val="0"/>
              <w:adjustRightInd w:val="0"/>
              <w:snapToGrid w:val="0"/>
              <w:spacing w:line="240" w:lineRule="auto"/>
              <w:jc w:val="center"/>
              <w:rPr>
                <w:rFonts w:ascii="Times New Roman" w:hAnsi="Times New Roman"/>
              </w:rPr>
            </w:pPr>
            <w:r>
              <w:rPr>
                <w:rFonts w:ascii="Times New Roman" w:hAnsi="Times New Roman"/>
              </w:rPr>
              <w:t>55–</w:t>
            </w:r>
            <w:r w:rsidR="00F06527" w:rsidRPr="00156751">
              <w:rPr>
                <w:rFonts w:ascii="Times New Roman" w:hAnsi="Times New Roman"/>
              </w:rPr>
              <w:t>64 years</w:t>
            </w:r>
          </w:p>
        </w:tc>
        <w:tc>
          <w:tcPr>
            <w:tcW w:w="2278" w:type="dxa"/>
            <w:tcBorders>
              <w:top w:val="nil"/>
              <w:left w:val="nil"/>
              <w:bottom w:val="nil"/>
              <w:right w:val="nil"/>
            </w:tcBorders>
            <w:shd w:val="clear" w:color="auto" w:fill="auto"/>
            <w:vAlign w:val="center"/>
          </w:tcPr>
          <w:p w14:paraId="7EDB5C68"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2.06(1.60)</w:t>
            </w:r>
          </w:p>
        </w:tc>
        <w:tc>
          <w:tcPr>
            <w:tcW w:w="937" w:type="dxa"/>
            <w:tcBorders>
              <w:top w:val="nil"/>
              <w:left w:val="nil"/>
              <w:bottom w:val="nil"/>
              <w:right w:val="nil"/>
            </w:tcBorders>
            <w:shd w:val="clear" w:color="auto" w:fill="auto"/>
            <w:vAlign w:val="center"/>
          </w:tcPr>
          <w:p w14:paraId="4074FFBC"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p>
        </w:tc>
        <w:tc>
          <w:tcPr>
            <w:tcW w:w="717" w:type="dxa"/>
            <w:tcBorders>
              <w:top w:val="nil"/>
              <w:left w:val="nil"/>
              <w:bottom w:val="nil"/>
            </w:tcBorders>
            <w:shd w:val="clear" w:color="auto" w:fill="auto"/>
            <w:vAlign w:val="center"/>
          </w:tcPr>
          <w:p w14:paraId="6383B62C"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p>
        </w:tc>
      </w:tr>
      <w:tr w:rsidR="00CC79CA" w:rsidRPr="00156751" w14:paraId="4A729FDF" w14:textId="77777777" w:rsidTr="00156751">
        <w:trPr>
          <w:jc w:val="center"/>
        </w:trPr>
        <w:tc>
          <w:tcPr>
            <w:tcW w:w="939" w:type="dxa"/>
            <w:tcBorders>
              <w:top w:val="nil"/>
              <w:bottom w:val="single" w:sz="8" w:space="0" w:color="auto"/>
              <w:right w:val="nil"/>
            </w:tcBorders>
            <w:shd w:val="clear" w:color="auto" w:fill="auto"/>
            <w:vAlign w:val="center"/>
          </w:tcPr>
          <w:p w14:paraId="000C2955" w14:textId="0182D77E" w:rsidR="00F06527" w:rsidRPr="00156751" w:rsidRDefault="00156751" w:rsidP="00156751">
            <w:pPr>
              <w:autoSpaceDE w:val="0"/>
              <w:autoSpaceDN w:val="0"/>
              <w:adjustRightInd w:val="0"/>
              <w:snapToGrid w:val="0"/>
              <w:spacing w:line="240" w:lineRule="auto"/>
              <w:jc w:val="center"/>
              <w:rPr>
                <w:rFonts w:ascii="Times New Roman" w:hAnsi="Times New Roman"/>
              </w:rPr>
            </w:pPr>
            <w:r>
              <w:rPr>
                <w:rFonts w:ascii="Times New Roman" w:hAnsi="Times New Roman"/>
              </w:rPr>
              <w:t>65–</w:t>
            </w:r>
            <w:r w:rsidR="00F06527" w:rsidRPr="00156751">
              <w:rPr>
                <w:rFonts w:ascii="Times New Roman" w:hAnsi="Times New Roman"/>
              </w:rPr>
              <w:t>74 years</w:t>
            </w:r>
          </w:p>
        </w:tc>
        <w:tc>
          <w:tcPr>
            <w:tcW w:w="2278" w:type="dxa"/>
            <w:tcBorders>
              <w:top w:val="nil"/>
              <w:left w:val="nil"/>
              <w:bottom w:val="single" w:sz="8" w:space="0" w:color="auto"/>
              <w:right w:val="nil"/>
            </w:tcBorders>
            <w:shd w:val="clear" w:color="auto" w:fill="auto"/>
            <w:vAlign w:val="center"/>
          </w:tcPr>
          <w:p w14:paraId="6D9A6490"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r w:rsidRPr="00156751">
              <w:rPr>
                <w:rFonts w:ascii="Times New Roman" w:hAnsi="Times New Roman"/>
              </w:rPr>
              <w:t>2.33(0.58)</w:t>
            </w:r>
          </w:p>
        </w:tc>
        <w:tc>
          <w:tcPr>
            <w:tcW w:w="937" w:type="dxa"/>
            <w:tcBorders>
              <w:top w:val="nil"/>
              <w:left w:val="nil"/>
              <w:bottom w:val="single" w:sz="8" w:space="0" w:color="auto"/>
              <w:right w:val="nil"/>
            </w:tcBorders>
            <w:shd w:val="clear" w:color="auto" w:fill="auto"/>
            <w:vAlign w:val="center"/>
          </w:tcPr>
          <w:p w14:paraId="5710DB7A"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p>
        </w:tc>
        <w:tc>
          <w:tcPr>
            <w:tcW w:w="717" w:type="dxa"/>
            <w:tcBorders>
              <w:top w:val="nil"/>
              <w:left w:val="nil"/>
              <w:bottom w:val="single" w:sz="8" w:space="0" w:color="auto"/>
            </w:tcBorders>
            <w:shd w:val="clear" w:color="auto" w:fill="auto"/>
            <w:vAlign w:val="center"/>
          </w:tcPr>
          <w:p w14:paraId="3CC0C5D7" w14:textId="77777777" w:rsidR="00F06527" w:rsidRPr="00156751" w:rsidRDefault="00F06527" w:rsidP="00156751">
            <w:pPr>
              <w:autoSpaceDE w:val="0"/>
              <w:autoSpaceDN w:val="0"/>
              <w:adjustRightInd w:val="0"/>
              <w:snapToGrid w:val="0"/>
              <w:spacing w:line="240" w:lineRule="auto"/>
              <w:jc w:val="center"/>
              <w:rPr>
                <w:rFonts w:ascii="Times New Roman" w:hAnsi="Times New Roman"/>
              </w:rPr>
            </w:pPr>
          </w:p>
        </w:tc>
      </w:tr>
    </w:tbl>
    <w:p w14:paraId="3F2A8317" w14:textId="525261EF" w:rsidR="00F06527" w:rsidRPr="004B7BA9" w:rsidRDefault="00F06527" w:rsidP="00156751">
      <w:pPr>
        <w:pStyle w:val="MDPI43tablefooter"/>
        <w:ind w:left="425" w:right="425"/>
        <w:jc w:val="both"/>
      </w:pPr>
      <w:r w:rsidRPr="004B7BA9">
        <w:rPr>
          <w:vertAlign w:val="superscript"/>
        </w:rPr>
        <w:t>a</w:t>
      </w:r>
      <w:r w:rsidRPr="004B7BA9">
        <w:t xml:space="preserve"> Effect size was calculated using Cohen’s d for the sex analysis and eta squared for the age analysis. </w:t>
      </w:r>
      <w:r w:rsidRPr="004B7BA9">
        <w:rPr>
          <w:vertAlign w:val="superscript"/>
        </w:rPr>
        <w:t>b</w:t>
      </w:r>
      <w:r w:rsidRPr="004B7BA9">
        <w:t xml:space="preserve"> P-values were obtained using </w:t>
      </w:r>
      <w:r>
        <w:t xml:space="preserve">independent </w:t>
      </w:r>
      <w:r w:rsidRPr="004B7BA9">
        <w:t>t-test and analysis of variance.</w:t>
      </w:r>
    </w:p>
    <w:p w14:paraId="6FCA35DE" w14:textId="2200CF39" w:rsidR="00522304" w:rsidRPr="00325902" w:rsidRDefault="00156751" w:rsidP="00156751">
      <w:pPr>
        <w:pStyle w:val="MDPI21heading1"/>
      </w:pPr>
      <w:r>
        <w:t xml:space="preserve">4. </w:t>
      </w:r>
      <w:r w:rsidR="00522304" w:rsidRPr="00325902">
        <w:t>Discussion</w:t>
      </w:r>
    </w:p>
    <w:p w14:paraId="427FC7F5" w14:textId="0E700257" w:rsidR="00F06527" w:rsidRPr="00F06527" w:rsidRDefault="00F06527" w:rsidP="00156751">
      <w:pPr>
        <w:pStyle w:val="MDPI31text"/>
        <w:rPr>
          <w:b/>
        </w:rPr>
      </w:pPr>
      <w:r w:rsidRPr="00F06527">
        <w:t xml:space="preserve">For the first time, the present study describes the levels of sexual activity in a sample of Spanish adults during COVID-19 social distancing. The present identified </w:t>
      </w:r>
      <w:r w:rsidR="00DB18CB">
        <w:t>higher sexual activity levels</w:t>
      </w:r>
      <w:r w:rsidRPr="00F06527">
        <w:t xml:space="preserve"> than what has been observed in the UK </w:t>
      </w:r>
      <w:r w:rsidR="00FE05EB">
        <w:t xml:space="preserve">during the COVID-19 confinement </w:t>
      </w:r>
      <w:r w:rsidRPr="00F06527">
        <w:t>(39.9% versus 71.3%).</w:t>
      </w:r>
      <w:r w:rsidR="000C0DDE">
        <w:rPr>
          <w:b/>
        </w:rPr>
        <w:fldChar w:fldCharType="begin" w:fldLock="1"/>
      </w:r>
      <w:r w:rsidR="00E163C2">
        <w:instrText>ADDIN CSL_CITATION {"citationItems":[{"id":"ITEM-1","itemData":{"DOI":"10.1016/j.jsxm.2020.05.001","ISSN":"17436109","PMID":"32411271","abstract":"Background: On 23rd March 2020, the UK government released self-isolation/social distancing guidance to reduce the risk of transmission of SARS-CoV-2. The influence such guidance has on sexual activity is not known. Aim: To investigate levels and correlates of sexual activity during COVID-19 self-isolation/social distancing in a sample of the UK public. Methods: This paper presents preplanned interim analyses of data from a cross-sectional epidemiological study, administered through an online survey. Outcomes: Sexual activity was measured using the following question: “On average after self-isolating how many times have you engaged in sexual activity weekly?” Demographic and clinical data were collected, including sex, age, marital status, employment, annual household income, region, current smoking status, current alcohol consumption, number of chronic physical conditions, number of chronic psychiatric conditions, any physical symptom experienced during self-isolation, and number of days of self-isolation/social distancing. The association between several factors (independent variables) and sexual activity (dependent variable) was studied using a multivariable logistic regression model. Results: 868 individuals were included in this study. There were 63.1% of women, and 21.8% of adults who were aged between 25 and 34 years. During self-isolation/social distancing, 39.9% of the population reported engaging in sexual activity at least once per week. Variables significantly associated with sexual activity (dependent variable) were being male, a younger age, being married or in a domestic partnership, consuming alcohol, and a higher number of days of self-isolation/social distancing. Clinical Implications: In this sample of 868 UK adults self-isolating owing to the COVID-19 pandemic, the prevalence of sexual activity was lower than 40%. Those reporting particularly low levels of sexual activity included females, older adults, those not married, and those who abstain from alcohol consumption. Strength and Limitations: This is the first study to investigate sexual activity during the UK COVID-19 self-isolation/social distancing. Participants were asked to self-report their sexual activity potentially introducing self-reporting bias into the findings. Second, analyses were cross-sectional and thus it is not possible to determine trajectories of sexual activity during the current pandemic. Conclusion: Interventions to promote health and well-being during the C…","author":[{"dropping-particle":"","family":"Jacob","given":"Louis","non-dropping-particle":"","parse-names":false,"suffix":""},{"dropping-particle":"","family":"Smith","given":"Lee","non-dropping-particle":"","parse-names":false,"suffix":""},{"dropping-particle":"","family":"Butler","given":"Laurie","non-dropping-particle":"","parse-names":false,"suffix":""},{"dropping-particle":"","family":"Barnett","given":"Yvonne","non-dropping-particle":"","parse-names":false,"suffix":""},{"dropping-particle":"","family":"Grabovac","given":"Igor","non-dropping-particle":"","parse-names":false,"suffix":""},{"dropping-particle":"","family":"McDermott","given":"Daragh","non-dropping-particle":"","parse-names":false,"suffix":""},{"dropping-particle":"","family":"Armstrong","given":"Nicola","non-dropping-particle":"","parse-names":false,"suffix":""},{"dropping-particle":"","family":"Yakkundi","given":"Anita","non-dropping-particle":"","parse-names":false,"suffix":""},{"dropping-particle":"","family":"Tully","given":"Mark A.","non-dropping-particle":"","parse-names":false,"suffix":""}],"container-title":"Journal of Sexual Medicine","id":"ITEM-1","issue":"7","issued":{"date-parts":[["2020"]]},"page":"1229-1236","publisher":"Elsevier Inc","title":"Challenges in the Practice of Sexual Medicine in the Time of COVID-19 in the United Kingdom","type":"article-journal","volume":"17"},"uris":["http://www.mendeley.com/documents/?uuid=d13c29c5-671c-4016-aa42-4f9fac6f3636"]}],"mendeley":{"formattedCitation":"[14]","plainTextFormattedCitation":"[14]","previouslyFormattedCitation":"[14]"},"properties":{"noteIndex":0},"schema":"https://github.com/citation-style-language/schema/raw/master/csl-citation.json"}</w:instrText>
      </w:r>
      <w:r w:rsidR="000C0DDE">
        <w:rPr>
          <w:b/>
        </w:rPr>
        <w:fldChar w:fldCharType="separate"/>
      </w:r>
      <w:r w:rsidR="009560DA" w:rsidRPr="009560DA">
        <w:rPr>
          <w:noProof/>
        </w:rPr>
        <w:t>[14]</w:t>
      </w:r>
      <w:r w:rsidR="000C0DDE">
        <w:rPr>
          <w:b/>
        </w:rPr>
        <w:fldChar w:fldCharType="end"/>
      </w:r>
      <w:r w:rsidRPr="00F06527">
        <w:t xml:space="preserve"> These differences in levels of sexual activity may be owing to social attitudes towards sexual activity in Spain compared to the UK, since levels of sexual activity remain particularly high among older Spanish adults, especially in males,</w:t>
      </w:r>
      <w:r w:rsidR="000C0DDE">
        <w:rPr>
          <w:b/>
        </w:rPr>
        <w:fldChar w:fldCharType="begin" w:fldLock="1"/>
      </w:r>
      <w:r w:rsidR="00E163C2">
        <w:instrText>ADDIN CSL_CITATION {"citationItems":[{"id":"ITEM-1","itemData":{"DOI":"10.1111/j.1743-6109.2011.02511.x","ISSN":"17436109","abstract":"Introduction. The Spanish National Sexual Health Survey (SNSHS) is designed to examine sexual activity, sexual behaviors, and sexual health among the Spanish population. Aim. To describe sexual activity and behaviors of Spaniards aged ≥65 years old focusing on gender differences. Methods. A population-based descriptive study was conducted using individual data from the SNSHS. The number of subjects aged ≥65 years included was 1,939 (1,118 women, 821 men). Main Outcome Measures. Sexual activity, frequency, sexual behaviors, sexual practices, and reasons for lack of sexual activity were assessed from questions included in the survey. Subjects who reported having any sexual practice including giving or receiving kissing and hugging, vaginal intercourse, oral sex, or masturbation, with at least one partner in the previous 12 months were considered as sexually active. We analyzed sociodemographic characteristics, self-rated physical and sexual health, comorbid conditions, and medications using multivariate logistic regression models. Results. Overall, 62.3% of men and 37.4% of elderly women were sexually active (P&lt;0.01). The prevalence of sexual inactivity significantly increased with age (P&lt;0.01, odds ratio [OR] 5.8, 95% confidence interval 3.8-9.05 men; 6.37, 3.9-10.4 women). Not having a partner was a predictor of sexual inactivity (OR 5.79, 3.98-8.42 men; OR 12.0, 8.4-17.2 women). Worse self-rated sexual health, suffering ≥2 comorbid conditions, and taking ≥2 medications were associated with higher probability of reporting no sexual activity in both men and women. The most common sexual practices were kissing, hugging, and vaginal intercourse. The most common reasons for sexual inactivity were: partner was physically ill (23%), lack of interest (21%), and the man was a widower (23%). Conclusions. This study provided data on sexual activity in older Spanish adults and has identified potential factors that appear to influence sexuality in the elderly with some gender differences. Current results can have implications for healthcare providers for addressing these concerns in an effective manner. © 2011 International Society for Sexual Medicine.","author":[{"dropping-particle":"","family":"Palacios-Ceña","given":"Domingo","non-dropping-particle":"","parse-names":false,"suffix":""},{"dropping-particle":"","family":"Carrasco-Garrido","given":"Pilar","non-dropping-particle":"","parse-names":false,"suffix":""},{"dropping-particle":"","family":"Hernández-Barrera","given":"Valentín","non-dropping-particle":"","parse-names":false,"suffix":""},{"dropping-particle":"","family":"Alonso-Blanco","given":"Cristina","non-dropping-particle":"","parse-names":false,"suffix":""},{"dropping-particle":"","family":"Jiménez-García","given":"Rodrigo","non-dropping-particle":"","parse-names":false,"suffix":""},{"dropping-particle":"","family":"Fernández-de-las-Peñas","given":"César","non-dropping-particle":"","parse-names":false,"suffix":""}],"container-title":"Journal of Sexual Medicine","id":"ITEM-1","issue":"1","issued":{"date-parts":[["2012"]]},"page":"121-129","title":"Sexual behaviors among older adults in Spain: Results from a population-based national sexual health survey","type":"article-journal","volume":"9"},"uris":["http://www.mendeley.com/documents/?uuid=bea9396f-70ac-4936-8ee8-320333fd2241"]}],"mendeley":{"formattedCitation":"[16]","plainTextFormattedCitation":"[16]","previouslyFormattedCitation":"[16]"},"properties":{"noteIndex":0},"schema":"https://github.com/citation-style-language/schema/raw/master/csl-citation.json"}</w:instrText>
      </w:r>
      <w:r w:rsidR="000C0DDE">
        <w:rPr>
          <w:b/>
        </w:rPr>
        <w:fldChar w:fldCharType="separate"/>
      </w:r>
      <w:r w:rsidR="009560DA" w:rsidRPr="009560DA">
        <w:rPr>
          <w:noProof/>
        </w:rPr>
        <w:t>[16]</w:t>
      </w:r>
      <w:r w:rsidR="000C0DDE">
        <w:rPr>
          <w:b/>
        </w:rPr>
        <w:fldChar w:fldCharType="end"/>
      </w:r>
      <w:r w:rsidRPr="00F06527">
        <w:t xml:space="preserve"> even when compared with Spanish adolescents.</w:t>
      </w:r>
      <w:r w:rsidR="00BB50BD">
        <w:rPr>
          <w:b/>
        </w:rPr>
        <w:fldChar w:fldCharType="begin" w:fldLock="1"/>
      </w:r>
      <w:r w:rsidR="00E163C2">
        <w:instrText>ADDIN CSL_CITATION {"citationItems":[{"id":"ITEM-1","itemData":{"DOI":"10.1017/S1138741600001852","ISSN":"19882904","abstract":"The aim of this study is to describe some characteristics of the sexual behavior of adolescents in Spain and to compare these characteristics according to gender, using a cross-sectional survey. Participants were 1.279 male and female adolescents who reported having had sexual intercourse. A questionnaire about sexual behavior was applied at their high schools and during school hours. Data were collected between 2006 and 2007. Mean age at the onset of sexual intercourse was 14.8 years in males and 15.0 years in females. Males and females were different according to the type of partner at the last sexual intercourse: 63.0% of males had a steady partner compared to 90.5% of females (p&lt;0.01). The mean number of sexual partners during the last 12 months was higher in males than in females (M= 2.1 and M= 1.5 partners, for males and females, respectively, p&lt;0.01). 50.0% of males had sexual intercourse under the effects of drugs versus 39.3% of females (p&lt;0.01). STD and HIV prevention programs should be designed considering the differences according to adolescents' sex. Copyright 2009 by the Spanish Journal of Psychology.","author":[{"dropping-particle":"","family":"Teva","given":"Inmaculada","non-dropping-particle":"","parse-names":false,"suffix":""},{"dropping-particle":"","family":"Bermúdez","given":"Ma Paz","non-dropping-particle":"","parse-names":false,"suffix":""},{"dropping-particle":"","family":"Buela-Casal","given":"Gualberto","non-dropping-particle":"","parse-names":false,"suffix":""}],"container-title":"Spanish Journal of Psychology","id":"ITEM-1","issue":"2","issued":{"date-parts":[["2009"]]},"page":"471-484","title":"Characteristics of sexual behavior in Spanish adolescents","type":"article-journal","volume":"12"},"uris":["http://www.mendeley.com/documents/?uuid=077260a1-5e22-4f1e-945e-ef4f1bc99561"]}],"mendeley":{"formattedCitation":"[17]","plainTextFormattedCitation":"[17]","previouslyFormattedCitation":"[17]"},"properties":{"noteIndex":0},"schema":"https://github.com/citation-style-language/schema/raw/master/csl-citation.json"}</w:instrText>
      </w:r>
      <w:r w:rsidR="00BB50BD">
        <w:rPr>
          <w:b/>
        </w:rPr>
        <w:fldChar w:fldCharType="separate"/>
      </w:r>
      <w:r w:rsidR="009560DA" w:rsidRPr="009560DA">
        <w:rPr>
          <w:noProof/>
        </w:rPr>
        <w:t>[17]</w:t>
      </w:r>
      <w:r w:rsidR="00BB50BD">
        <w:rPr>
          <w:b/>
        </w:rPr>
        <w:fldChar w:fldCharType="end"/>
      </w:r>
      <w:r w:rsidRPr="00F06527">
        <w:t xml:space="preserve"> Also, another study observed 39.9% males, and 29.9% females from a Spanish population aged 40 to 80 years to engage in regular sexual intercourse (i.e. more than once a week) in normal conditions,</w:t>
      </w:r>
      <w:r w:rsidR="00BB50BD">
        <w:rPr>
          <w:b/>
        </w:rPr>
        <w:fldChar w:fldCharType="begin" w:fldLock="1"/>
      </w:r>
      <w:r w:rsidR="00E163C2">
        <w:instrText>ADDIN CSL_CITATION {"citationItems":[{"id":"ITEM-1","itemData":{"DOI":"10.1007/s00345-005-0035-1","ISSN":"07244983","abstract":"To study sexual activity, the prevalence of sexual dysfunction and related help-seeking behaviours among mature adults in Spain, a telephone survey was conducted in Spain in 2001-2002. This was completed by 750 men and 750 women aged 40-80 years. Eighty-eight percent of men and 66% of women had engaged in sexual intercourse during the 12 months preceding the interview. Early ejaculation (31%) and lack of sexual interest (17%) were the most common male sexual problems. A lack of sexual interest (36%) and an inability to reach orgasm (28%) were the most common female sexual problems. Approximately 80% of men and women with a sexual problem had not sought help from a health professional. Many men and women in Spain report continued sexual interest and activity into middle age and beyond. Although a number of sexual problems are highly prevalent, few people seek medical help. © Springer-Verlag 2005.","author":[{"dropping-particle":"","family":"Moreira","given":"Edson D.","non-dropping-particle":"","parse-names":false,"suffix":""},{"dropping-particle":"","family":"Glasser","given":"Dale B.","non-dropping-particle":"","parse-names":false,"suffix":""},{"dropping-particle":"","family":"Gingell","given":"Clive","non-dropping-particle":"","parse-names":false,"suffix":""},{"dropping-particle":"","family":"Brock","given":"Gerald","non-dropping-particle":"","parse-names":false,"suffix":""},{"dropping-particle":"","family":"Buvat","given":"Jacques","non-dropping-particle":"","parse-names":false,"suffix":""},{"dropping-particle":"","family":"Hartmann","given":"Uwe","non-dropping-particle":"","parse-names":false,"suffix":""},{"dropping-particle":"","family":"Kim","given":"Sae Chul","non-dropping-particle":"","parse-names":false,"suffix":""},{"dropping-particle":"","family":"King","given":"Rosie","non-dropping-particle":"","parse-names":false,"suffix":""},{"dropping-particle":"","family":"Laumann","given":"Edward","non-dropping-particle":"","parse-names":false,"suffix":""},{"dropping-particle":"","family":"Levinson","given":"Bernard","non-dropping-particle":"","parse-names":false,"suffix":""},{"dropping-particle":"","family":"Marumo","given":"Ken","non-dropping-particle":"","parse-names":false,"suffix":""},{"dropping-particle":"","family":"Nicolosi","given":"Alfredo","non-dropping-particle":"","parse-names":false,"suffix":""},{"dropping-particle":"","family":"Simsek","given":"Ferruh","non-dropping-particle":"","parse-names":false,"suffix":""}],"container-title":"World Journal of Urology","id":"ITEM-1","issue":"6","issued":{"date-parts":[["2005"]]},"page":"422-429","title":"Sexual activity, sexual dysfunction and associated help-seeking behaviours in middle-aged and older adults in Spain: A population survey","type":"article-journal","volume":"23"},"uris":["http://www.mendeley.com/documents/?uuid=1b280f03-1692-4a21-9169-5101f68991c8"]}],"mendeley":{"formattedCitation":"[15]","plainTextFormattedCitation":"[15]","previouslyFormattedCitation":"[15]"},"properties":{"noteIndex":0},"schema":"https://github.com/citation-style-language/schema/raw/master/csl-citation.json"}</w:instrText>
      </w:r>
      <w:r w:rsidR="00BB50BD">
        <w:rPr>
          <w:b/>
        </w:rPr>
        <w:fldChar w:fldCharType="separate"/>
      </w:r>
      <w:r w:rsidR="009560DA" w:rsidRPr="009560DA">
        <w:rPr>
          <w:noProof/>
        </w:rPr>
        <w:t>[15]</w:t>
      </w:r>
      <w:r w:rsidR="00BB50BD">
        <w:rPr>
          <w:b/>
        </w:rPr>
        <w:fldChar w:fldCharType="end"/>
      </w:r>
      <w:r w:rsidRPr="00F06527">
        <w:t xml:space="preserve"> thus, confinement may not have strongly influenced the sexual activity, particularly that of those who are married or in a domestic partnership. </w:t>
      </w:r>
    </w:p>
    <w:p w14:paraId="1B5A722D" w14:textId="40AF91DA" w:rsidR="00DB4AD1" w:rsidRDefault="00F06527" w:rsidP="00156751">
      <w:pPr>
        <w:pStyle w:val="MDPI31text"/>
        <w:rPr>
          <w:b/>
        </w:rPr>
      </w:pPr>
      <w:bookmarkStart w:id="8" w:name="_Hlk64100268"/>
      <w:r w:rsidRPr="00F06527">
        <w:t xml:space="preserve">The findings from the present study support those </w:t>
      </w:r>
      <w:r w:rsidR="006A3237">
        <w:t>from prior research</w:t>
      </w:r>
      <w:r w:rsidRPr="00F06527">
        <w:t xml:space="preserve"> </w:t>
      </w:r>
      <w:r w:rsidR="00AF21B2">
        <w:t xml:space="preserve">relating to sexual activity and social distancing </w:t>
      </w:r>
      <w:r w:rsidRPr="00F06527">
        <w:t xml:space="preserve">showing that those who are male, a younger or </w:t>
      </w:r>
      <w:r w:rsidRPr="00F06527">
        <w:lastRenderedPageBreak/>
        <w:t>middle age, married or in a domestic partnership, and consume alcohol are more likely to engage in sexual activity.</w:t>
      </w:r>
      <w:r w:rsidR="00BB50BD">
        <w:rPr>
          <w:b/>
        </w:rPr>
        <w:fldChar w:fldCharType="begin" w:fldLock="1"/>
      </w:r>
      <w:r w:rsidR="00E163C2">
        <w:instrText>ADDIN CSL_CITATION {"citationItems":[{"id":"ITEM-1","itemData":{"DOI":"10.1016/j.jsxm.2020.05.001","ISSN":"17436109","PMID":"32411271","abstract":"Background: On 23rd March 2020, the UK government released self-isolation/social distancing guidance to reduce the risk of transmission of SARS-CoV-2. The influence such guidance has on sexual activity is not known. Aim: To investigate levels and correlates of sexual activity during COVID-19 self-isolation/social distancing in a sample of the UK public. Methods: This paper presents preplanned interim analyses of data from a cross-sectional epidemiological study, administered through an online survey. Outcomes: Sexual activity was measured using the following question: “On average after self-isolating how many times have you engaged in sexual activity weekly?” Demographic and clinical data were collected, including sex, age, marital status, employment, annual household income, region, current smoking status, current alcohol consumption, number of chronic physical conditions, number of chronic psychiatric conditions, any physical symptom experienced during self-isolation, and number of days of self-isolation/social distancing. The association between several factors (independent variables) and sexual activity (dependent variable) was studied using a multivariable logistic regression model. Results: 868 individuals were included in this study. There were 63.1% of women, and 21.8% of adults who were aged between 25 and 34 years. During self-isolation/social distancing, 39.9% of the population reported engaging in sexual activity at least once per week. Variables significantly associated with sexual activity (dependent variable) were being male, a younger age, being married or in a domestic partnership, consuming alcohol, and a higher number of days of self-isolation/social distancing. Clinical Implications: In this sample of 868 UK adults self-isolating owing to the COVID-19 pandemic, the prevalence of sexual activity was lower than 40%. Those reporting particularly low levels of sexual activity included females, older adults, those not married, and those who abstain from alcohol consumption. Strength and Limitations: This is the first study to investigate sexual activity during the UK COVID-19 self-isolation/social distancing. Participants were asked to self-report their sexual activity potentially introducing self-reporting bias into the findings. Second, analyses were cross-sectional and thus it is not possible to determine trajectories of sexual activity during the current pandemic. Conclusion: Interventions to promote health and well-being during the C…","author":[{"dropping-particle":"","family":"Jacob","given":"Louis","non-dropping-particle":"","parse-names":false,"suffix":""},{"dropping-particle":"","family":"Smith","given":"Lee","non-dropping-particle":"","parse-names":false,"suffix":""},{"dropping-particle":"","family":"Butler","given":"Laurie","non-dropping-particle":"","parse-names":false,"suffix":""},{"dropping-particle":"","family":"Barnett","given":"Yvonne","non-dropping-particle":"","parse-names":false,"suffix":""},{"dropping-particle":"","family":"Grabovac","given":"Igor","non-dropping-particle":"","parse-names":false,"suffix":""},{"dropping-particle":"","family":"McDermott","given":"Daragh","non-dropping-particle":"","parse-names":false,"suffix":""},{"dropping-particle":"","family":"Armstrong","given":"Nicola","non-dropping-particle":"","parse-names":false,"suffix":""},{"dropping-particle":"","family":"Yakkundi","given":"Anita","non-dropping-particle":"","parse-names":false,"suffix":""},{"dropping-particle":"","family":"Tully","given":"Mark A.","non-dropping-particle":"","parse-names":false,"suffix":""}],"container-title":"Journal of Sexual Medicine","id":"ITEM-1","issue":"7","issued":{"date-parts":[["2020"]]},"page":"1229-1236","publisher":"Elsevier Inc","title":"Challenges in the Practice of Sexual Medicine in the Time of COVID-19 in the United Kingdom","type":"article-journal","volume":"17"},"uris":["http://www.mendeley.com/documents/?uuid=d13c29c5-671c-4016-aa42-4f9fac6f3636"]}],"mendeley":{"formattedCitation":"[14]","plainTextFormattedCitation":"[14]","previouslyFormattedCitation":"[14]"},"properties":{"noteIndex":0},"schema":"https://github.com/citation-style-language/schema/raw/master/csl-citation.json"}</w:instrText>
      </w:r>
      <w:r w:rsidR="00BB50BD">
        <w:rPr>
          <w:b/>
        </w:rPr>
        <w:fldChar w:fldCharType="separate"/>
      </w:r>
      <w:r w:rsidR="009560DA" w:rsidRPr="009560DA">
        <w:rPr>
          <w:noProof/>
        </w:rPr>
        <w:t>[14]</w:t>
      </w:r>
      <w:r w:rsidR="00BB50BD">
        <w:rPr>
          <w:b/>
        </w:rPr>
        <w:fldChar w:fldCharType="end"/>
      </w:r>
      <w:r w:rsidRPr="00F06527">
        <w:t xml:space="preserve"> In addition, the present study also found that those living outside the Iberian Peninsula and those who smoke were also more likely to engage in sexual activity. </w:t>
      </w:r>
      <w:r w:rsidR="00DB4AD1">
        <w:t>However, since w</w:t>
      </w:r>
      <w:r w:rsidR="00DB4AD1" w:rsidRPr="00DB4AD1">
        <w:t xml:space="preserve">orldwide traffic </w:t>
      </w:r>
      <w:r w:rsidR="00DB4AD1">
        <w:t>regarding popular porn</w:t>
      </w:r>
      <w:r w:rsidR="00AF21B2">
        <w:t>ographic</w:t>
      </w:r>
      <w:r w:rsidR="00DB4AD1">
        <w:t xml:space="preserve"> websites </w:t>
      </w:r>
      <w:r w:rsidR="00DB4AD1" w:rsidRPr="00DB4AD1">
        <w:t xml:space="preserve">compared to the situation </w:t>
      </w:r>
      <w:r w:rsidR="00AF21B2">
        <w:t>prior to COVID-19</w:t>
      </w:r>
      <w:r w:rsidR="00DB4AD1">
        <w:t xml:space="preserve"> increased during confinement, a change of sexual habits to avoid potential COVID-19</w:t>
      </w:r>
      <w:r w:rsidR="00206939">
        <w:t xml:space="preserve"> infection </w:t>
      </w:r>
      <w:r w:rsidR="00DB4AD1">
        <w:t xml:space="preserve">should not be discarded, particularly </w:t>
      </w:r>
      <w:r w:rsidR="00206939">
        <w:t>in</w:t>
      </w:r>
      <w:r w:rsidR="00DB4AD1">
        <w:t xml:space="preserve"> more vulnerable populations</w:t>
      </w:r>
      <w:r w:rsidR="00206939">
        <w:t>. F</w:t>
      </w:r>
      <w:r w:rsidR="00DB4AD1">
        <w:t>ear of infection</w:t>
      </w:r>
      <w:r w:rsidR="00206939">
        <w:t xml:space="preserve">, </w:t>
      </w:r>
      <w:r w:rsidR="00206939" w:rsidRPr="00206939">
        <w:t>lack of intimacy</w:t>
      </w:r>
      <w:r w:rsidR="00206939">
        <w:t xml:space="preserve">, especially among those confined with children, </w:t>
      </w:r>
      <w:r w:rsidR="00206939" w:rsidRPr="00206939">
        <w:t xml:space="preserve">and the </w:t>
      </w:r>
      <w:r w:rsidR="00AF21B2">
        <w:t xml:space="preserve">subsequent </w:t>
      </w:r>
      <w:r w:rsidR="00206939" w:rsidRPr="00206939">
        <w:t xml:space="preserve">stress generated by the situation might </w:t>
      </w:r>
      <w:r w:rsidR="00206939">
        <w:t>increase</w:t>
      </w:r>
      <w:r w:rsidR="00206939" w:rsidRPr="00206939">
        <w:t xml:space="preserve"> masturbation</w:t>
      </w:r>
      <w:r w:rsidR="00206939">
        <w:t xml:space="preserve"> </w:t>
      </w:r>
      <w:r w:rsidR="00AF21B2">
        <w:t>frequency that is</w:t>
      </w:r>
      <w:r w:rsidR="00573E98">
        <w:t xml:space="preserve"> usually linked to pornography consumption</w:t>
      </w:r>
      <w:r w:rsidR="00BB50BD">
        <w:t xml:space="preserve">; </w:t>
      </w:r>
      <w:r w:rsidR="00AF21B2">
        <w:t xml:space="preserve">indeed </w:t>
      </w:r>
      <w:r w:rsidR="00BB50BD">
        <w:t>a</w:t>
      </w:r>
      <w:r w:rsidR="00573E98">
        <w:t xml:space="preserve"> </w:t>
      </w:r>
      <w:r w:rsidR="00573E98" w:rsidRPr="00573E98">
        <w:t xml:space="preserve">6% higher </w:t>
      </w:r>
      <w:r w:rsidR="00BB50BD">
        <w:t>pornography consumption compared with normal values</w:t>
      </w:r>
      <w:r w:rsidR="00573E98" w:rsidRPr="00573E98">
        <w:t xml:space="preserve"> </w:t>
      </w:r>
      <w:r w:rsidR="00BB50BD">
        <w:t xml:space="preserve">was observed </w:t>
      </w:r>
      <w:r w:rsidR="00573E98">
        <w:t>during the confinement</w:t>
      </w:r>
      <w:r w:rsidR="00BB50BD">
        <w:t xml:space="preserve"> in Spain</w:t>
      </w:r>
      <w:r w:rsidR="00573E98">
        <w:t>,</w:t>
      </w:r>
      <w:r w:rsidR="00BB50BD">
        <w:rPr>
          <w:b/>
        </w:rPr>
        <w:fldChar w:fldCharType="begin" w:fldLock="1"/>
      </w:r>
      <w:r w:rsidR="00E163C2">
        <w:instrText>ADDIN CSL_CITATION {"citationItems":[{"id":"ITEM-1","itemData":{"DOI":"10.1590/S1677-5538.IBJU.2020.S116","ISSN":"16776119","PMID":"32550703","abstract":"The COVID-19 pandemic has radically changed the way of life around the World. The state of alarm has forced the population to stay at home, radically changing both interpersonal and partner relationships; work at home, social distancing, the continued presence of children at home, fear of infection and not being able to physically meet with others have changed most people's sexual habits. We conducted a review by exploring the impact of the COVID-19 pandemic on sexual behavior in the population from three different countries: Iran, Italy and Spain from each country's perspective. The impact of the coronavirus will be very important in the sexual life of the people and we will attend in the next months or years, to some changes in the relationships at all the levels. The pandemic will negatively affect sexual behaviors due to multiple contact restrictions. In the future, we will be able to assess these effects in more detail.","author":[{"dropping-particle":"","family":"Ibarra","given":"François Peinado","non-dropping-particle":"","parse-names":false,"suffix":""},{"dropping-particle":"","family":"Mehrad","given":"Mehri","non-dropping-particle":"","parse-names":false,"suffix":""},{"dropping-particle":"","family":"Mauro","given":"Marina","non-dropping-particle":"Di","parse-names":false,"suffix":""},{"dropping-particle":"","family":"Peraza Godoy","given":"María Fernanda","non-dropping-particle":"","parse-names":false,"suffix":""},{"dropping-particle":"","family":"Cruz","given":"Eduard García","non-dropping-particle":"","parse-names":false,"suffix":""},{"dropping-particle":"","family":"Nilforoushzadeh","given":"Mohammad Ali","non-dropping-particle":"","parse-names":false,"suffix":""},{"dropping-particle":"","family":"Russo","given":"Giorgio Ivan","non-dropping-particle":"","parse-names":false,"suffix":""}],"container-title":"International Braz J Urol","id":"ITEM-1","issue":"October","issued":{"date-parts":[["2020"]]},"page":"104-112","title":"Impact of the COVID-19 pandemic on the sexual behavior of the population. The vision of the east and the west","type":"article-journal","volume":"46"},"uris":["http://www.mendeley.com/documents/?uuid=829ade70-1eb3-4d5e-8183-4fa2ff28aa44"]}],"mendeley":{"formattedCitation":"[18]","plainTextFormattedCitation":"[18]","previouslyFormattedCitation":"[18]"},"properties":{"noteIndex":0},"schema":"https://github.com/citation-style-language/schema/raw/master/csl-citation.json"}</w:instrText>
      </w:r>
      <w:r w:rsidR="00BB50BD">
        <w:rPr>
          <w:b/>
        </w:rPr>
        <w:fldChar w:fldCharType="separate"/>
      </w:r>
      <w:r w:rsidR="009560DA" w:rsidRPr="009560DA">
        <w:rPr>
          <w:noProof/>
        </w:rPr>
        <w:t>[18]</w:t>
      </w:r>
      <w:r w:rsidR="00BB50BD">
        <w:rPr>
          <w:b/>
        </w:rPr>
        <w:fldChar w:fldCharType="end"/>
      </w:r>
      <w:r w:rsidR="00573E98">
        <w:t xml:space="preserve"> with similar values shown in other European countries such as France or Italy.</w:t>
      </w:r>
      <w:r w:rsidR="00BB50BD">
        <w:rPr>
          <w:b/>
        </w:rPr>
        <w:fldChar w:fldCharType="begin" w:fldLock="1"/>
      </w:r>
      <w:r w:rsidR="00E163C2">
        <w:instrText>ADDIN CSL_CITATION {"citationItems":[{"id":"ITEM-1","itemData":{"DOI":"10.1038/s41443-020-00380-w","ISSN":"14765489","abstract":"As the COVID-19 spread globally, social distancing, self-isolation/quarantine, and national lockdowns have become crucial to control the pandemic. However, these measures may also lead to increases in social isolation, loneliness, and stress, which can alter the consumption of pornography habits. The aim of the study was thus to explore the interest pattern in pornography and coronavirus-themed pornography during the COVID-19 outbreak. Google Trends® was employed to determine the most popular porn websites (Porn, XNXX, PornHub, xVideos, and xHamster), and coronavirus-themed pornography worldwide and in six nations with different COVID-19 outbreak and self-isolation recommendations. We analyzed every search trend on Google® from January 9, 2020 to May 25, 2020 using “joint point regression analysis”. Comparisons of week relative search volume (WRSV) and temporal patterns were analyzed to assess the change of interest in search terms during nations lockdowns. Paired t-test was used to compare WRSV values among the porn websites during the national lockdowns and the equivalent timespan of the weeks in the previous 4 years. The research trend of almost every keyword increased with significant inflection points for those nations with a straight “stay at home orders” (China, Italy, Spain, and France). “PornHub” and “Porn” showed the highest increase of interest worldwide with an average weekend percentage change (AWPC) of 4.9 and 3.8, respectively. The mean WRSV for keywords in USA and Sweden did not show a similar increase as the other nations. The WRSV percentage change with the historical data had a peak during the straight nations’ lockdowns (p &lt; 0.01). All the nations had a significant increase in WRSV coronavirus-themed pornography for each keyword (p &lt; 0.01) with an AWPC, ranging worldwide between 18.5 and 61.8 (p &lt; 0.01), after the beginning of self-quarantine. As strengths this study uses a big data technology to collect worldwide trend of interest, however, data are anonymous and do not allow analysis of subpopulation groups. In conclusion, we demonstrated an increased interest in pornography and coronavirus-themed pornography after the outbreak of COVID-19 in nations with a straight “stay at home orders”.","author":[{"dropping-particle":"","family":"Zattoni","given":"Fabio","non-dropping-particle":"","parse-names":false,"suffix":""},{"dropping-particle":"","family":"Gül","given":"Murat","non-dropping-particle":"","parse-names":false,"suffix":""},{"dropping-particle":"","family":"Soligo","given":"Matteo","non-dropping-particle":"","parse-names":false,"suffix":""},{"dropping-particle":"","family":"Morlacco","given":"Alessandro","non-dropping-particle":"","parse-names":false,"suffix":""},{"dropping-particle":"","family":"Motterle","given":"Giovanni","non-dropping-particle":"","parse-names":false,"suffix":""},{"dropping-particle":"","family":"Collavino","given":"Jeanlou","non-dropping-particle":"","parse-names":false,"suffix":""},{"dropping-particle":"","family":"Barneschi","given":"Andrea Celeste","non-dropping-particle":"","parse-names":false,"suffix":""},{"dropping-particle":"","family":"Moschini","given":"Marco","non-dropping-particle":"","parse-names":false,"suffix":""},{"dropping-particle":"","family":"Moro","given":"Fabrizio Dal","non-dropping-particle":"","parse-names":false,"suffix":""}],"container-title":"International Journal of Impotence Research","id":"ITEM-1","issued":{"date-parts":[["2020"]]},"publisher":"Springer US","title":"The impact of COVID-19 pandemic on pornography habits: a global analysis of Google Trends","type":"article-journal"},"uris":["http://www.mendeley.com/documents/?uuid=09c2ba9c-4e18-40d0-b2cc-bd21ac9f1584"]}],"mendeley":{"formattedCitation":"[19]","plainTextFormattedCitation":"[19]","previouslyFormattedCitation":"[19]"},"properties":{"noteIndex":0},"schema":"https://github.com/citation-style-language/schema/raw/master/csl-citation.json"}</w:instrText>
      </w:r>
      <w:r w:rsidR="00BB50BD">
        <w:rPr>
          <w:b/>
        </w:rPr>
        <w:fldChar w:fldCharType="separate"/>
      </w:r>
      <w:r w:rsidR="009560DA" w:rsidRPr="009560DA">
        <w:rPr>
          <w:noProof/>
        </w:rPr>
        <w:t>[19]</w:t>
      </w:r>
      <w:r w:rsidR="00BB50BD">
        <w:rPr>
          <w:b/>
        </w:rPr>
        <w:fldChar w:fldCharType="end"/>
      </w:r>
      <w:r w:rsidR="00573E98">
        <w:t xml:space="preserve"> Moreover, how the confinement might have affected relationships remains unknown, although it is expected to have worsened sexual activity. For example, divorce applications </w:t>
      </w:r>
      <w:r w:rsidR="00AF21B2">
        <w:t>increased</w:t>
      </w:r>
      <w:r w:rsidR="00FC1C7B">
        <w:t xml:space="preserve"> in the most affected provinces of China, which in turn might have reduced sexual intercourse.</w:t>
      </w:r>
      <w:r w:rsidR="00BB50BD">
        <w:rPr>
          <w:b/>
        </w:rPr>
        <w:fldChar w:fldCharType="begin" w:fldLock="1"/>
      </w:r>
      <w:r w:rsidR="00E163C2">
        <w:instrText>ADDIN CSL_CITATION {"citationItems":[{"id":"ITEM-1","itemData":{"DOI":"10.1590/S1677-5538.IBJU.2020.S116","ISSN":"16776119","PMID":"32550703","abstract":"The COVID-19 pandemic has radically changed the way of life around the World. The state of alarm has forced the population to stay at home, radically changing both interpersonal and partner relationships; work at home, social distancing, the continued presence of children at home, fear of infection and not being able to physically meet with others have changed most people's sexual habits. We conducted a review by exploring the impact of the COVID-19 pandemic on sexual behavior in the population from three different countries: Iran, Italy and Spain from each country's perspective. The impact of the coronavirus will be very important in the sexual life of the people and we will attend in the next months or years, to some changes in the relationships at all the levels. The pandemic will negatively affect sexual behaviors due to multiple contact restrictions. In the future, we will be able to assess these effects in more detail.","author":[{"dropping-particle":"","family":"Ibarra","given":"François Peinado","non-dropping-particle":"","parse-names":false,"suffix":""},{"dropping-particle":"","family":"Mehrad","given":"Mehri","non-dropping-particle":"","parse-names":false,"suffix":""},{"dropping-particle":"","family":"Mauro","given":"Marina","non-dropping-particle":"Di","parse-names":false,"suffix":""},{"dropping-particle":"","family":"Peraza Godoy","given":"María Fernanda","non-dropping-particle":"","parse-names":false,"suffix":""},{"dropping-particle":"","family":"Cruz","given":"Eduard García","non-dropping-particle":"","parse-names":false,"suffix":""},{"dropping-particle":"","family":"Nilforoushzadeh","given":"Mohammad Ali","non-dropping-particle":"","parse-names":false,"suffix":""},{"dropping-particle":"","family":"Russo","given":"Giorgio Ivan","non-dropping-particle":"","parse-names":false,"suffix":""}],"container-title":"International Braz J Urol","id":"ITEM-1","issue":"October","issued":{"date-parts":[["2020"]]},"page":"104-112","title":"Impact of the COVID-19 pandemic on the sexual behavior of the population. The vision of the east and the west","type":"article-journal","volume":"46"},"uris":["http://www.mendeley.com/documents/?uuid=829ade70-1eb3-4d5e-8183-4fa2ff28aa44"]}],"mendeley":{"formattedCitation":"[18]","plainTextFormattedCitation":"[18]","previouslyFormattedCitation":"[18]"},"properties":{"noteIndex":0},"schema":"https://github.com/citation-style-language/schema/raw/master/csl-citation.json"}</w:instrText>
      </w:r>
      <w:r w:rsidR="00BB50BD">
        <w:rPr>
          <w:b/>
        </w:rPr>
        <w:fldChar w:fldCharType="separate"/>
      </w:r>
      <w:r w:rsidR="009560DA" w:rsidRPr="009560DA">
        <w:rPr>
          <w:noProof/>
        </w:rPr>
        <w:t>[18]</w:t>
      </w:r>
      <w:r w:rsidR="00BB50BD">
        <w:rPr>
          <w:b/>
        </w:rPr>
        <w:fldChar w:fldCharType="end"/>
      </w:r>
      <w:r w:rsidR="00FC1C7B">
        <w:t xml:space="preserve"> </w:t>
      </w:r>
      <w:r w:rsidR="003F02F3">
        <w:t xml:space="preserve">Furthermore, a higher exposure to the pandemic such as that experienced by health workers and their acquaintances </w:t>
      </w:r>
      <w:r w:rsidR="00B766EE">
        <w:t>has been associated with significant lower levels of sexual desire during the Italian confinement.</w:t>
      </w:r>
      <w:r w:rsidR="00BB50BD">
        <w:rPr>
          <w:b/>
        </w:rPr>
        <w:fldChar w:fldCharType="begin" w:fldLock="1"/>
      </w:r>
      <w:r w:rsidR="00E163C2">
        <w:instrText>ADDIN CSL_CITATION {"citationItems":[{"id":"ITEM-1","itemData":{"DOI":"10.1002/14651858.CD006237.pub3.www.cochranelibrary.com","ISBN":"2202-4433","ISSN":"1471-2458","PMID":"26571279","abstract":"BACKGROUND: The prevalence, diagnostics and therapy of the burnout syndrome are increasingly discussed in the public. The unclear definition and diagnostics of the burnout syndrome are scientifically criticized. There are several therapies with unclear evidence for the treatment of burnout in existence.\\n\\nOBJECTIVES: The health technology assessment (HTA) report deals with the question of usage and efficacy of different burnout therapies.\\n\\nMETHODS: For the years 2006 to 2011, a systematic literature research was done in 31 electronic databases (e.g. EMBASE, MEDLINE, PsycINFO). Important inclusion criteria are burnout, therapeutic intervention and treatment outcome.\\n\\nRESULTS: 17 studies meet the inclusion criteria and are regarded for the HTA report. The studies are very heterogeneous (sample size, type of intervention, measuring method, level of evidence). Due to their study design (e.g. four reviews, eight randomized controlled trials) the studies have a comparable high evidence: three times 1A, five times 1B, one time 2A, two times 2B and six times 4. 13 of the 17 studies are dealing with the efficacy of psychotherapy and psychosocial interventions for the reduction of burnout (partly in combination with other techniques). Cognitive behaviour therapy leads to the improvement of emotional exhaustion in the majority of the studies. The evidence is inconsistent for the efficacy of stress management and music therapy. Two studies regarding the efficacy of Qigong therapy do not deliver a distinct result. One study proves the efficacy of roots of Rhodiola rosea (evidence level 1B). Physical therapy is only in one study separately examined and does not show a better result than standard therapy.\\n\\nDISCUSSION: Despite the number of studies with high evidence the results for the efficacy of burnout therapies are preliminary and do have only limited reach. The authors of the studies complain about the low number of skilled studies for the therapy of burnout. Furthermore, they point to the insufficient evaluation of the therapy studies and the need for further research. Some authors report the effects of considerable natural recovering. Numerous limitations affect the quality of the results. Intervention contents and duration, study design and study size are very diverse and do not permit direct comparison. Most of the samples are small by size with low statistical power, long-term follow-ups are missing. Comorbidities and parallel utilized therapies are i…","author":[{"dropping-particle":"","family":"Schoutens","given":"Antonius M. C.","non-dropping-particle":"","parse-names":false,"suffix":""},{"dropping-particle":"","family":"Frings-Dresen","given":"Monique H. W.","non-dropping-particle":"","parse-names":false,"suffix":""},{"dropping-particle":"","family":"Sluiter","given":"Judith K.","non-dropping-particle":"","parse-names":false,"suffix":""},{"dropping-particle":"","family":"Perski","given":"Olga","non-dropping-particle":"","parse-names":false,"suffix":""},{"dropping-particle":"","family":"Grossi","given":"Giorgio","non-dropping-particle":"","parse-names":false,"suffix":""},{"dropping-particle":"","family":"Perski","given":"Aleksander","non-dropping-particle":"","parse-names":false,"suffix":""},{"dropping-particle":"","family":"Niemi","given":"Maria","non-dropping-particle":"","parse-names":false,"suffix":""},{"dropping-particle":"","family":"Kärkkäinen","given":"R","non-dropping-particle":"","parse-names":false,"suffix":""},{"dropping-particle":"","family":"Saaranen","given":"T","non-dropping-particle":"","parse-names":false,"suffix":""},{"dropping-particle":"","family":"Hiltunen","given":"S","non-dropping-particle":"","parse-names":false,"suffix":""},{"dropping-particle":"","family":"Ryynänen","given":"O P","non-dropping-particle":"","parse-names":false,"suffix":""},{"dropping-particle":"","family":"Räsänen","given":"K","non-dropping-particle":"","parse-names":false,"suffix":""},{"dropping-particle":"","family":"Nieuwenhuijsen","given":"Karen","non-dropping-particle":"","parse-names":false,"suffix":""},{"dropping-particle":"","family":"Bültmann","given":"Ute","non-dropping-particle":"","parse-names":false,"suffix":""},{"dropping-particle":"","family":"Ac","given":"Verhoeven","non-dropping-particle":"","parse-names":false,"suffix":""},{"dropping-particle":"","family":"Jh","given":"Verbeek","non-dropping-particle":"","parse-names":false,"suffix":""},{"dropping-particle":"","family":"Nieuwenhuijsen","given":"Karen","non-dropping-particle":"","parse-names":false,"suffix":""},{"dropping-particle":"","family":"Bültmann","given":"Ute","non-dropping-particle":"","parse-names":false,"suffix":""},{"dropping-particle":"","family":"Neumeyer-gromen","given":"Angela","non-dropping-particle":"","parse-names":false,"suffix":""},{"dropping-particle":"","family":"Verhoeven","given":"Arco C","non-dropping-particle":"","parse-names":false,"suffix":""},{"dropping-particle":"","family":"Verbeek","given":"Jos H","non-dropping-particle":"","parse-names":false,"suffix":""},{"dropping-particle":"","family":"Feltz-","given":"Christina M","non-dropping-particle":"","parse-names":false,"suffix":""},{"dropping-particle":"","family":"Vente","given":"Wieke","non-dropping-particle":"de","parse-names":false,"suffix":""},{"dropping-particle":"","family":"Kamphuis","given":"Jan Henk","non-dropping-particle":"","parse-names":false,"suffix":""},{"dropping-particle":"","family":"Blonk","given":"Roland W.B.","non-dropping-particle":"","parse-names":false,"suffix":""},{"dropping-particle":"","family":"Emmelkamp","given":"Paul M.G.","non-dropping-particle":"","parse-names":false,"suffix":""},{"dropping-particle":"","family":"Nieuwenhuijsen","given":"Karen","non-dropping-particle":"","parse-names":false,"suffix":""},{"dropping-particle":"","family":"Faber","given":"B","non-dropping-particle":"","parse-names":false,"suffix":""},{"dropping-particle":"","family":"Jh","given":"Verbeek","non-dropping-particle":"","parse-names":false,"suffix":""},{"dropping-particle":"","family":"Hl","given":"Hees","non-dropping-particle":"","parse-names":false,"suffix":""},{"dropping-particle":"","family":"Ac","given":"Verhoeven","non-dropping-particle":"","parse-names":false,"suffix":""},{"dropping-particle":"","family":"Cm","given":"Feltz-cornelis","non-dropping-particle":"","parse-names":false,"suffix":""},{"dropping-particle":"","family":"Bültmann","given":"Ute","non-dropping-particle":"","parse-names":false,"suffix":""},{"dropping-particle":"","family":"Hillert","given":"A.","non-dropping-particle":"","parse-names":false,"suffix":""},{"dropping-particle":"","family":"Karlson","given":"Björn","non-dropping-particle":"","parse-names":false,"suffix":""},{"dropping-particle":"","family":"Jönsson","given":"Peter","non-dropping-particle":"","parse-names":false,"suffix":""},{"dropping-particle":"","family":"Pålsson","given":"Birgitta","non-dropping-particle":"","parse-names":false,"suffix":""},{"dropping-particle":"","family":"Abjörnsson","given":"Gunnel","non-dropping-particle":"","parse-names":false,"suffix":""},{"dropping-particle":"","family":"Malmberg","given":"Birgitta","non-dropping-particle":"","parse-names":false,"suffix":""},{"dropping-particle":"","family":"Larsson","given":"Britt","non-dropping-particle":"","parse-names":false,"suffix":""},{"dropping-particle":"","family":"Osterberg","given":"Kai","non-dropping-particle":"","parse-names":false,"suffix":""},{"dropping-particle":"","family":"Karlson, Björn; Jönsson","given":"Peter; Kai Österberg","non-dropping-particle":"","parse-names":false,"suffix":""},{"dropping-particle":"","family":"Botha","given":"Elmarie","non-dropping-particle":"","parse-names":false,"suffix":""},{"dropping-particle":"","family":"Gwin","given":"Teri","non-dropping-particle":"","parse-names":false,"suffix":""},{"dropping-particle":"","family":"Purpora","given":"Christina","non-dropping-particle":"","parse-names":false,"suffix":""},{"dropping-particle":"","family":"Korczak","given":"Dieter","non-dropping-particle":"","parse-names":false,"suffix":""},{"dropping-particle":"","family":"Wastian","given":"Monika","non-dropping-particle":"","parse-names":false,"suffix":""},{"dropping-particle":"","family":"Schneider","given":"Michael","non-dropping-particle":"","parse-names":false,"suffix":""}],"container-title":"BMC Public Health","id":"ITEM-1","issue":"1","issued":{"date-parts":[["2012"]]},"page":"1-3","title":"Return to work after a workplace-oriented intervention for patients on sick-leave for burnout--a prospective controlled study.","type":"article-journal","volume":"14:821"},"uris":["http://www.mendeley.com/documents/?uuid=b51eec59-ff24-4350-abb2-02d007688fc7"]}],"mendeley":{"formattedCitation":"[20]","plainTextFormattedCitation":"[20]","previouslyFormattedCitation":"[20]"},"properties":{"noteIndex":0},"schema":"https://github.com/citation-style-language/schema/raw/master/csl-citation.json"}</w:instrText>
      </w:r>
      <w:r w:rsidR="00BB50BD">
        <w:rPr>
          <w:b/>
        </w:rPr>
        <w:fldChar w:fldCharType="separate"/>
      </w:r>
      <w:r w:rsidR="009560DA" w:rsidRPr="009560DA">
        <w:rPr>
          <w:noProof/>
        </w:rPr>
        <w:t>[20]</w:t>
      </w:r>
      <w:r w:rsidR="00BB50BD">
        <w:rPr>
          <w:b/>
        </w:rPr>
        <w:fldChar w:fldCharType="end"/>
      </w:r>
      <w:r w:rsidR="00BB50BD">
        <w:t xml:space="preserve"> This phenomenon </w:t>
      </w:r>
      <w:r w:rsidR="00364019">
        <w:t>has been previously observed</w:t>
      </w:r>
      <w:r w:rsidR="00BB50BD">
        <w:t xml:space="preserve"> in other traumatic events such as earthquakes or hurricanes</w:t>
      </w:r>
      <w:r w:rsidR="00364019">
        <w:t>.</w:t>
      </w:r>
      <w:r w:rsidR="00364019">
        <w:rPr>
          <w:b/>
        </w:rPr>
        <w:fldChar w:fldCharType="begin" w:fldLock="1"/>
      </w:r>
      <w:r w:rsidR="00E163C2">
        <w:instrText>ADDIN CSL_CITATION {"citationItems":[{"id":"ITEM-1","itemData":{"DOI":"10.1097/OLQ.0b013e318074c5f8","ISSN":"01485717","PMID":"17579338","abstract":"OBJECTIVE: The Hurricane Katrina disaster caused rapid displacement of over a million persons in metropolitan New Orleans. The purpose of this study was to describe changes in sexual behavior and access to reproductive care pre- and postrapid displacement among a cohort of young women receiving family planning services before displacement. METHODS: Women 16 to 24 years old, who were attending 2 public family planning clinics and enrolled in a vaginal douching prevention study, were located 5 to 6 months after Katrina and interviewed by telephone to elicit information about sexual behavior and access to reproductive care. RESULTS: Women who were located were interviewed (N = 55). Of these, 96% were black, 62% were employed before the disaster, and the mean age was 22.1 (SD 2.1). In the 5 to 6 months after disaster, 86% lived in 3 or more places, 31% had returned to New Orleans, 17% needed health care but could not access it, 40% had not used birth control, and 2 (4%) experienced an unintended pregnancy as a result of lack of access to care. When compared with baseline, after the hurricane, women were less likely to have attended family planning services, to have used birth control, to have &gt;1 sex partner, to have a vaginal odor or discharge. CONCLUSION: Relief efforts for disasters causing rapid displacement of impoverished women should include reproductive care such as provision of contraception, condoms, and STI services, as well as linking women back into care. © Copyright 2007 American Sexually Transmitted Diseases Association.","author":[{"dropping-particle":"","family":"Kissinger","given":"Patricia","non-dropping-particle":"","parse-names":false,"suffix":""},{"dropping-particle":"","family":"Schmidt","given":"Norine","non-dropping-particle":"","parse-names":false,"suffix":""},{"dropping-particle":"","family":"Sanders","given":"Cheryl","non-dropping-particle":"","parse-names":false,"suffix":""},{"dropping-particle":"","family":"Liddon","given":"Nicole","non-dropping-particle":"","parse-names":false,"suffix":""}],"container-title":"Sexually Transmitted Diseases","id":"ITEM-1","issued":{"date-parts":[["2007"]]},"title":"The effect of the Hurricane Katrina disaster on sexual behavior and access to reproductive care for young women in New Orleans","type":"article-journal"},"uris":["http://www.mendeley.com/documents/?uuid=d5ce650a-dac3-4855-b98e-42042fd99579"]},{"id":"ITEM-2","itemData":{"DOI":"10.1136/bmj.g4490","ISSN":"17561833","PMID":"25073782","abstract":"Objective: To examine and quantify the potential dose-response relation between fruit and vegetable consumption and risk of all cause, cardiovascular, and cancer mortality. Data sources: Medline, Embase, and the Cochrane library searched up to 30 August 2013 without language restrictions. Reference lists of retrieved articles. Study selection: Prospective cohort studies that reported risk estimates for all cause, cardiovascular, and cancer mortality by levels of fruit and vegetable consumption. Data synthesis: Random effects models were used to calculate pooled hazard ratios and 95% confidence intervals and to incorporate variation between studies. The linear and non-linear dose-response relations were evaluated with data from categories of fruit and vegetable consumption in each study. Results: Sixteen prospective cohort studies were eligible in this meta-analysis. During follow-up periods ranging from 4.6 to 26 years there were 56 423 deaths (11 512 from cardiovascular disease and 16 817 from cancer) among 833 234 participants. Higher consumption of fruit and vegetables was significantly associated with a lower risk of all cause mortality. Pooled hazard ratios of all cause mortality were 0.95 (95% confidence interval 0.92 to 0.98) for an increment of one serving a day of fruit and vegetables (P=0.001), 0.94 (0.90 to 0.98) for fruit (P=0.002), and 0.95 (0.92 to 0.99) for vegetables (P=0.006). There was a threshold around five servings of fruit and vegetables a day, after which the risk of all cause mortality did not reduce further. A significant inverse association was observed for cardiovascular mortality (hazard ratio for each additional serving a day of fruit and vegetables 0.96, 95% confidence interval 0.92 to 0.99), while higher consumption of fruit and vegetables was not appreciably associated with risk of cancer mortality. Conclusions: This meta-analysis provides further evidence that a higher consumption of fruit and vegetables is associated with a lower risk of all cause mortality, particularly cardiovascular mortality.","author":[{"dropping-particle":"","family":"Wang","given":"Xia","non-dropping-particle":"","parse-names":false,"suffix":""},{"dropping-particle":"","family":"Ouyang","given":"Yingying","non-dropping-particle":"","parse-names":false,"suffix":""},{"dropping-particle":"","family":"Liu","given":"Jun","non-dropping-particle":"","parse-names":false,"suffix":""},{"dropping-particle":"","family":"Zhu","given":"Minmin","non-dropping-particle":"","parse-names":false,"suffix":""},{"dropping-particle":"","family":"Zhao","given":"Gang","non-dropping-particle":"","parse-names":false,"suffix":""},{"dropping-particle":"","family":"Bao","given":"Wei","non-dropping-particle":"","parse-names":false,"suffix":""},{"dropping-particle":"","family":"Hu","given":"Frank B.","non-dropping-particle":"","parse-names":false,"suffix":""}],"container-title":"BMJ (Online)","id":"ITEM-2","issue":"July","issued":{"date-parts":[["2014"]]},"page":"1-14","title":"Fruit and vegetable consumption and mortality from all causes, cardiovascular disease, and cancer: Systematic review and dose-response meta-analysis of prospective cohort studies","type":"article-journal","volume":"349"},"uris":["http://www.mendeley.com/documents/?uuid=14597dc4-da68-4263-8073-2b5ce0562176"]}],"mendeley":{"formattedCitation":"[21,22]","plainTextFormattedCitation":"[21,22]","previouslyFormattedCitation":"[21,22]"},"properties":{"noteIndex":0},"schema":"https://github.com/citation-style-language/schema/raw/master/csl-citation.json"}</w:instrText>
      </w:r>
      <w:r w:rsidR="00364019">
        <w:rPr>
          <w:b/>
        </w:rPr>
        <w:fldChar w:fldCharType="separate"/>
      </w:r>
      <w:r w:rsidR="009560DA" w:rsidRPr="009560DA">
        <w:rPr>
          <w:noProof/>
        </w:rPr>
        <w:t>[21,22]</w:t>
      </w:r>
      <w:r w:rsidR="00364019">
        <w:rPr>
          <w:b/>
        </w:rPr>
        <w:fldChar w:fldCharType="end"/>
      </w:r>
      <w:r w:rsidR="00364019">
        <w:t xml:space="preserve"> </w:t>
      </w:r>
      <w:r w:rsidR="00AF21B2">
        <w:t>Interestingly</w:t>
      </w:r>
      <w:r w:rsidR="00C7486C">
        <w:t xml:space="preserve">, </w:t>
      </w:r>
      <w:r w:rsidR="00AF21B2">
        <w:t>i</w:t>
      </w:r>
      <w:r w:rsidR="00C7486C" w:rsidRPr="00C7486C">
        <w:t xml:space="preserve">t was </w:t>
      </w:r>
      <w:r w:rsidR="00AF21B2">
        <w:t>observed</w:t>
      </w:r>
      <w:r w:rsidR="00C7486C" w:rsidRPr="00C7486C">
        <w:t xml:space="preserve"> in a cross- national study </w:t>
      </w:r>
      <w:r w:rsidR="00C7486C">
        <w:t xml:space="preserve">with participants from several South-East Asian countries than little differences </w:t>
      </w:r>
      <w:r w:rsidR="00AF21B2">
        <w:t>existed</w:t>
      </w:r>
      <w:r w:rsidR="00C7486C">
        <w:t xml:space="preserve"> among participants</w:t>
      </w:r>
      <w:r w:rsidR="00DE1FE0">
        <w:t>. It is thus possible that</w:t>
      </w:r>
      <w:r w:rsidR="00C7486C">
        <w:t xml:space="preserve"> either cultur</w:t>
      </w:r>
      <w:r w:rsidR="00DE1FE0">
        <w:t>al</w:t>
      </w:r>
      <w:r w:rsidR="00C7486C">
        <w:t xml:space="preserve"> differences or different COVID-19 </w:t>
      </w:r>
      <w:r w:rsidR="00DE1FE0">
        <w:t>implemented measures between</w:t>
      </w:r>
      <w:r w:rsidR="00C7486C">
        <w:t xml:space="preserve"> countries might explain differ</w:t>
      </w:r>
      <w:r w:rsidR="00DE1FE0">
        <w:t>ent findings</w:t>
      </w:r>
      <w:r w:rsidR="00C7486C">
        <w:t xml:space="preserve"> </w:t>
      </w:r>
      <w:r w:rsidR="00DE1FE0">
        <w:t>between</w:t>
      </w:r>
      <w:r w:rsidR="00C7486C">
        <w:t xml:space="preserve"> studies on th</w:t>
      </w:r>
      <w:r w:rsidR="00DE1FE0">
        <w:t>is</w:t>
      </w:r>
      <w:r w:rsidR="00C7486C">
        <w:t xml:space="preserve"> topic.</w:t>
      </w:r>
      <w:r w:rsidR="00485396">
        <w:rPr>
          <w:b/>
        </w:rPr>
        <w:fldChar w:fldCharType="begin" w:fldLock="1"/>
      </w:r>
      <w:r w:rsidR="00E163C2">
        <w:instrText>ADDIN CSL_CITATION {"citationItems":[{"id":"ITEM-1","itemData":{"DOI":"10.1016/j.psychres.2020.113050","ISSN":"01651781","PMID":"32387790","author":[{"dropping-particle":"","family":"Arafat","given":"S.M. Yasir","non-dropping-particle":"","parse-names":false,"suffix":""},{"dropping-particle":"","family":"Alradie-Mohamed","given":"Angi","non-dropping-particle":"","parse-names":false,"suffix":""},{"dropping-particle":"","family":"Kar","given":"Sujita Kumar","non-dropping-particle":"","parse-names":false,"suffix":""},{"dropping-particle":"","family":"Sharma","given":"Pawan","non-dropping-particle":"","parse-names":false,"suffix":""},{"dropping-particle":"","family":"Kabir","given":"Russell","non-dropping-particle":"","parse-names":false,"suffix":""}],"container-title":"Psychiatry Research","id":"ITEM-1","issued":{"date-parts":[["2020","7"]]},"page":"113050","title":"Does COVID-19 pandemic affect sexual behaviour? A cross-sectional, cross-national online survey","type":"article-journal","volume":"289"},"uris":["http://www.mendeley.com/documents/?uuid=5c31b9e1-4745-4994-8734-2c539b6663e3"]}],"mendeley":{"formattedCitation":"[23]","plainTextFormattedCitation":"[23]","previouslyFormattedCitation":"[23]"},"properties":{"noteIndex":0},"schema":"https://github.com/citation-style-language/schema/raw/master/csl-citation.json"}</w:instrText>
      </w:r>
      <w:r w:rsidR="00485396">
        <w:rPr>
          <w:b/>
        </w:rPr>
        <w:fldChar w:fldCharType="separate"/>
      </w:r>
      <w:r w:rsidR="009560DA" w:rsidRPr="009560DA">
        <w:rPr>
          <w:noProof/>
        </w:rPr>
        <w:t>[23]</w:t>
      </w:r>
      <w:r w:rsidR="00485396">
        <w:rPr>
          <w:b/>
        </w:rPr>
        <w:fldChar w:fldCharType="end"/>
      </w:r>
      <w:r w:rsidR="00C7486C">
        <w:t xml:space="preserve"> </w:t>
      </w:r>
      <w:bookmarkStart w:id="9" w:name="_Hlk64103545"/>
      <w:r w:rsidR="00C7486C">
        <w:t xml:space="preserve">Further research </w:t>
      </w:r>
      <w:r w:rsidR="00DE1FE0">
        <w:t xml:space="preserve">of a qualitative nature </w:t>
      </w:r>
      <w:r w:rsidR="00C7486C">
        <w:t xml:space="preserve">is warranted to both confirm as well as better understand the reasons underlying these potential </w:t>
      </w:r>
      <w:r w:rsidR="00B40C4C">
        <w:t xml:space="preserve">sex, age, socioeconomic, and </w:t>
      </w:r>
      <w:r w:rsidR="00C7486C">
        <w:t xml:space="preserve">cross-cultural differences. </w:t>
      </w:r>
      <w:bookmarkEnd w:id="9"/>
    </w:p>
    <w:p w14:paraId="64EA6E28" w14:textId="28A57037" w:rsidR="00A62CBD" w:rsidRDefault="00A62CBD" w:rsidP="00156751">
      <w:pPr>
        <w:pStyle w:val="MDPI31text"/>
        <w:rPr>
          <w:b/>
        </w:rPr>
      </w:pPr>
      <w:r>
        <w:t>In contrast to previous research underscoring the association between chronic conditions and number of sexual partners (i.e., a possible indicator of higher sexual activity),</w:t>
      </w:r>
      <w:r w:rsidR="00E163C2">
        <w:rPr>
          <w:b/>
        </w:rPr>
        <w:fldChar w:fldCharType="begin" w:fldLock="1"/>
      </w:r>
      <w:r w:rsidR="00E163C2">
        <w:instrText>ADDIN CSL_CITATION {"citationItems":[{"id":"ITEM-1","itemData":{"DOI":"10.1136/bmjsrh-2019-200352","ISSN":"25152009","PMID":"32054661","abstract":"Background We investigated sex-specific associations between lifetime number of sexual partners and several health outcomes in a large sample of older adults in England. Methods We used cross-sectional data from 2537 men and 3185 women aged ≥50 years participating in the English Longitudinal Study of Ageing. Participants reported the number of sexual partners they had had in their lifetime. Outcomes were self-rated health and self-reported limiting long-standing illness, cancer, coronary heart disease, and stroke. We used logistic regression to analyse associations between lifetime number of sexual partners and health outcomes, adjusted for relevant sociodemographic and health-related covariates. Results Having had 10 or more lifetime sexual partners was associated with higher odds of reporting a diagnosis of cancer than having had 0-1 sexual partners in men (OR 1.69, 95% CI 1.01 to 2.83) and women (OR 1.91, 95% CI 1.04 to 3.51), respectively. Women who had 10 or more lifetime sexual partners also had higher odds of reporting a limiting long-standing illness (OR 1.64, 95% CI 1.15 to 2.35). No other statistically significant associations were observed. Conclusions A higher lifetime number of sexual partners is associated with increased odds of reported cancer. Longitudinal research is required to establish causality. Understanding the predictive value of lifetime number of sexual partners as a behavioural risk factor may improve clinical assessment of cancer risk in older adults.","author":[{"dropping-particle":"","family":"Grabovac","given":"Igor","non-dropping-particle":"","parse-names":false,"suffix":""},{"dropping-particle":"","family":"Smith","given":"Lee","non-dropping-particle":"","parse-names":false,"suffix":""},{"dropping-particle":"","family":"Yang","given":"Lin","non-dropping-particle":"","parse-names":false,"suffix":""},{"dropping-particle":"","family":"Soysal","given":"Pinar","non-dropping-particle":"","parse-names":false,"suffix":""},{"dropping-particle":"","family":"Veronese","given":"Nicola","non-dropping-particle":"","parse-names":false,"suffix":""},{"dropping-particle":"","family":"Turan Isik","given":"Ahmet","non-dropping-particle":"","parse-names":false,"suffix":""},{"dropping-particle":"","family":"Forwood","given":"Suzanna","non-dropping-particle":"","parse-names":false,"suffix":""},{"dropping-particle":"","family":"Jackson","given":"Sarah","non-dropping-particle":"","parse-names":false,"suffix":""}],"container-title":"BMJ Sexual and Reproductive Health","id":"ITEM-1","issued":{"date-parts":[["2020"]]},"title":"The relationship between chronic diseases and number of sexual partners: An exploratory analysis","type":"article-journal"},"uris":["http://www.mendeley.com/documents/?uuid=5d91629f-d782-4b6d-b1c6-a11db531feda"]}],"mendeley":{"formattedCitation":"[24]","plainTextFormattedCitation":"[24]","previouslyFormattedCitation":"[24]"},"properties":{"noteIndex":0},"schema":"https://github.com/citation-style-language/schema/raw/master/csl-citation.json"}</w:instrText>
      </w:r>
      <w:r w:rsidR="00E163C2">
        <w:rPr>
          <w:b/>
        </w:rPr>
        <w:fldChar w:fldCharType="separate"/>
      </w:r>
      <w:r w:rsidR="00E163C2" w:rsidRPr="00E163C2">
        <w:rPr>
          <w:noProof/>
        </w:rPr>
        <w:t>[24]</w:t>
      </w:r>
      <w:r w:rsidR="00E163C2">
        <w:rPr>
          <w:b/>
        </w:rPr>
        <w:fldChar w:fldCharType="end"/>
      </w:r>
      <w:r>
        <w:t xml:space="preserve"> the present study did not identify differences </w:t>
      </w:r>
      <w:r w:rsidR="008512BF">
        <w:t xml:space="preserve">in sexual activity in relation to the number of either physical or </w:t>
      </w:r>
      <w:r w:rsidR="008512BF" w:rsidRPr="008512BF">
        <w:t xml:space="preserve">psychiatric </w:t>
      </w:r>
      <w:r w:rsidR="008512BF">
        <w:t xml:space="preserve">chronic </w:t>
      </w:r>
      <w:r w:rsidR="008512BF" w:rsidRPr="008512BF">
        <w:t>conditions</w:t>
      </w:r>
      <w:r w:rsidR="008512BF">
        <w:t xml:space="preserve"> during COVID-19 confinement in Spain. This </w:t>
      </w:r>
      <w:r w:rsidR="00E163C2">
        <w:t xml:space="preserve">result </w:t>
      </w:r>
      <w:r w:rsidR="008512BF">
        <w:t>could be partly explained by the fact that restriction of movements might have affected to those participants having multiple sexual partners so that this have reduced their sexual activity</w:t>
      </w:r>
      <w:r w:rsidR="00E163C2">
        <w:t>. Interestingly, our results regarding alcohol consumption and sexual activity endorse those found previously by Grabovac et al.</w:t>
      </w:r>
      <w:r w:rsidR="00E163C2">
        <w:rPr>
          <w:b/>
        </w:rPr>
        <w:fldChar w:fldCharType="begin" w:fldLock="1"/>
      </w:r>
      <w:r w:rsidR="00A76CF4">
        <w:instrText>ADDIN CSL_CITATION {"citationItems":[{"id":"ITEM-1","itemData":{"DOI":"10.1080/19419899.2019.1687581","ISSN":"1941-9899","abstract":"The present study aimed to investigate associations between alcohol consumption and sexual activity. Data were from 1,622 men and 2,195 women aged ≥50 years participating in the English Longitudinal Study of Ageing. Adjusted multivariable logistic regression was used to assess associations between baseline frequency of alcohol use in the last year or binge drinking in the last week and sexual activity at 8-year follow-up. Regular alcohol consumption in the last year at baseline was associated with 111% higher odds (95% CI 1.36-3.27) of any past-year sexual activity at follow-up in men and 76% higher odds (95% CI 1.26-2.46) in women. Frequent alcohol consumption was associated with 175% higher odds (95% CI 1.75-4.32) of sexual activity in men and 100% higher odds (95% CI 1.38-2.89) in women, relative to drinking alcohol never or rarely. Binge drinking was positively associated with sexual activity at follow-up, with odds of being sexually active at follow-up 52% higher (95% CI 1.07-2.15) among men who reported binge drinking at baseline and 57% higher (95% CI 1.11-2.23) among females. These findings do not outweigh the health risks associated with excessive alcohol consumption. Health practitioners should consider these findings when encouraging older adults to reduce their alcohol consumption.","author":[{"dropping-particle":"","family":"Grabovac","given":"Igor","non-dropping-particle":"","parse-names":false,"suffix":""},{"dropping-particle":"","family":"Koyanagi","given":"Ai","non-dropping-particle":"","parse-names":false,"suffix":""},{"dropping-particle":"","family":"Yang","given":"Lin","non-dropping-particle":"","parse-names":false,"suffix":""},{"dropping-particle":"","family":"López-Sánchez","given":"Guillermo F.","non-dropping-particle":"","parse-names":false,"suffix":""},{"dropping-particle":"","family":"McDermott","given":"Daragh","non-dropping-particle":"","parse-names":false,"suffix":""},{"dropping-particle":"","family":"Soysal","given":"Pinar","non-dropping-particle":"","parse-names":false,"suffix":""},{"dropping-particle":"","family":"Turan Isik","given":"Ahmet","non-dropping-particle":"","parse-names":false,"suffix":""},{"dropping-particle":"","family":"Veronese","given":"Nicola","non-dropping-particle":"","parse-names":false,"suffix":""},{"dropping-particle":"","family":"Smith","given":"Lee","non-dropping-particle":"","parse-names":false,"suffix":""}],"container-title":"Psychology &amp; Sexuality","id":"ITEM-1","issued":{"date-parts":[["2019","11","6"]]},"page":"1-9","title":"Prospective associations between alcohol use, binge drinking and sexual activity in older adults: the English Longitudinal Study Of Ageing","type":"article-journal"},"uris":["http://www.mendeley.com/documents/?uuid=7d88ae71-cb63-4613-9760-f7f51f0a17ad"]}],"mendeley":{"formattedCitation":"[25]","plainTextFormattedCitation":"[25]","previouslyFormattedCitation":"[25]"},"properties":{"noteIndex":0},"schema":"https://github.com/citation-style-language/schema/raw/master/csl-citation.json"}</w:instrText>
      </w:r>
      <w:r w:rsidR="00E163C2">
        <w:rPr>
          <w:b/>
        </w:rPr>
        <w:fldChar w:fldCharType="separate"/>
      </w:r>
      <w:r w:rsidR="00E163C2" w:rsidRPr="00E163C2">
        <w:rPr>
          <w:noProof/>
        </w:rPr>
        <w:t>[25]</w:t>
      </w:r>
      <w:r w:rsidR="00E163C2">
        <w:rPr>
          <w:b/>
        </w:rPr>
        <w:fldChar w:fldCharType="end"/>
      </w:r>
      <w:r w:rsidR="00E163C2">
        <w:t xml:space="preserve">, as </w:t>
      </w:r>
      <w:r w:rsidR="00A76CF4">
        <w:t>participants with current alcohol drinking consumption showed higher levels of sexual activity than their counterparts. Owing to reduced levels of physical activity during COVID-19 confinement, which might have worsened mood,</w:t>
      </w:r>
      <w:r w:rsidR="00A76CF4">
        <w:rPr>
          <w:b/>
        </w:rPr>
        <w:fldChar w:fldCharType="begin" w:fldLock="1"/>
      </w:r>
      <w:r w:rsidR="00A76CF4">
        <w:instrText>ADDIN CSL_CITATION {"citationItems":[{"id":"ITEM-1","itemData":{"DOI":"10.3389/fpsyt.2020.00729","ISSN":"1664-0640","abstract":"The World Health Organization (WHO) has declared a world pandemic due to COVID-19, and several enacted measures such as compulsory confinement may have collateral consequences on both physical and mental health. We aimed to investigate associations between current physical activity (PA) and current perceived anxiety and mood among a sample of Spanish adults confined due to COVID-19 restrictions of movement. Using an online survey, we collected data on the Spanish adult population regarding health habits during the first days of enacted confinement. A total of 2250 participants (54.8% women) aged 35.3 (SD 13.6) completed the survey, which included questions about sociodemographic characteristics (i.e. age, gender, civil status, education, and occupation), health habits (i.e. prior PA, alcohol consumption, smoking, screen exposure, and sleep hours) and COVID-19 confinement context (i.e. number of isolation days, solitude, and exposure to COVID-19). Physical Activity Vital Sign (PAVS) short form was used to estimate weekly minutes of PA, whereas a single-item question was used to assess both current perceived anxiety and mood. We conducted weighted binomial logistic regressions to check associations between current adherence to WHO guidelines of PA and current perceived anxiety and mood of confined adults. Significant inverse associations between overall adherence to PA and current perceived anxiety in the final adjusted model (OR, 0.66; 95% CI, 0.54–0.79) as well as in several subgroup analyses such as younger women were observed. In addition, a borderline significant inverse association was found between current PA and current perceived worse mood when fully adjusted (OR, 0.82; 95% CI, 0.68–1.00); this association was significantly stronger in women than men. The results of the present study indicate that current PA adherence to WHO guidelines in the initial phase of COVID-19 confinement associates with both lower current perceived anxiety and lower current perceived worse mood among a sample of Spanish adults.","author":[{"dropping-particle":"","family":"López-Bueno","given":"Rubén","non-dropping-particle":"","parse-names":false,"suffix":""},{"dropping-particle":"","family":"Calatayud","given":"Joaquín","non-dropping-particle":"","parse-names":false,"suffix":""},{"dropping-particle":"","family":"Ezzatvar","given":"Yasmin","non-dropping-particle":"","parse-names":false,"suffix":""},{"dropping-particle":"","family":"Casajús","given":"José A.","non-dropping-particle":"","parse-names":false,"suffix":""},{"dropping-particle":"","family":"Smith","given":"Lee","non-dropping-particle":"","parse-names":false,"suffix":""},{"dropping-particle":"","family":"Andersen","given":"Lars L.","non-dropping-particle":"","parse-names":false,"suffix":""},{"dropping-particle":"","family":"López-Sánchez","given":"Guillermo F.","non-dropping-particle":"","parse-names":false,"suffix":""}],"container-title":"Frontiers in Psychiatry","id":"ITEM-1","issue":"July","issued":{"date-parts":[["2020","7","23"]]},"title":"Association Between Current Physical Activity and Current Perceived Anxiety and Mood in the Initial Phase of COVID-19 Confinement","type":"article-journal","volume":"11"},"uris":["http://www.mendeley.com/documents/?uuid=cfe6ea60-9659-4c60-b96b-88da200df158"]}],"mendeley":{"formattedCitation":"[26]","plainTextFormattedCitation":"[26]"},"properties":{"noteIndex":0},"schema":"https://github.com/citation-style-language/schema/raw/master/csl-citation.json"}</w:instrText>
      </w:r>
      <w:r w:rsidR="00A76CF4">
        <w:rPr>
          <w:b/>
        </w:rPr>
        <w:fldChar w:fldCharType="separate"/>
      </w:r>
      <w:r w:rsidR="00A76CF4" w:rsidRPr="00A76CF4">
        <w:rPr>
          <w:noProof/>
        </w:rPr>
        <w:t>[26]</w:t>
      </w:r>
      <w:r w:rsidR="00A76CF4">
        <w:rPr>
          <w:b/>
        </w:rPr>
        <w:fldChar w:fldCharType="end"/>
      </w:r>
      <w:r w:rsidR="00A76CF4">
        <w:t xml:space="preserve"> levels of alcohol consumption </w:t>
      </w:r>
      <w:r w:rsidR="008A6932">
        <w:t xml:space="preserve">along with sexual activity </w:t>
      </w:r>
      <w:r w:rsidR="00A76CF4">
        <w:t>possibly increased</w:t>
      </w:r>
      <w:r w:rsidR="008A6932">
        <w:t xml:space="preserve"> over this period. </w:t>
      </w:r>
    </w:p>
    <w:bookmarkEnd w:id="8"/>
    <w:p w14:paraId="24577BB8" w14:textId="61B4BAE4" w:rsidR="00F06527" w:rsidRDefault="00F06527" w:rsidP="00156751">
      <w:pPr>
        <w:pStyle w:val="MDPI31text"/>
        <w:rPr>
          <w:b/>
        </w:rPr>
      </w:pPr>
      <w:r w:rsidRPr="00F06527">
        <w:t>Limitations of the study include the possibility of a self-reporting bias into the findings; furthermore, how the definition of sexual activity was interpreted by the participants might lead to biased results (</w:t>
      </w:r>
      <w:r w:rsidR="00C67D8D" w:rsidRPr="00F06527">
        <w:t>e.g.,</w:t>
      </w:r>
      <w:r w:rsidRPr="00F06527">
        <w:t xml:space="preserve"> one participant might interpret petting and masturbation as one single sexual activity when they occurred consecutively, and other might have interpreted this as two different sexual activities). Also, interpretations of the results from this study when compared with others should be made </w:t>
      </w:r>
      <w:r w:rsidR="00105255" w:rsidRPr="00F06527">
        <w:t>considering</w:t>
      </w:r>
      <w:r w:rsidRPr="00F06527">
        <w:t xml:space="preserve"> this wide sexual activity definition. Second, the analysis was </w:t>
      </w:r>
      <w:r w:rsidR="00105255" w:rsidRPr="00F06527">
        <w:t>cross-sectional,</w:t>
      </w:r>
      <w:r w:rsidRPr="00F06527">
        <w:t xml:space="preserve"> </w:t>
      </w:r>
      <w:r w:rsidR="00105255">
        <w:t>hence</w:t>
      </w:r>
      <w:r w:rsidR="00105255" w:rsidRPr="00F06527">
        <w:t xml:space="preserve"> </w:t>
      </w:r>
      <w:r w:rsidRPr="00F06527">
        <w:t xml:space="preserve">it was not possible to investigate trajectories of sexual activity during the COVID-19 pandemic in Spain; although the authors did not identify significant differences regarding sexual activity and number of isolation weeks for the participants (results not published), an influence of time in longer studies should not be </w:t>
      </w:r>
      <w:r w:rsidR="00105255">
        <w:t>ruled out</w:t>
      </w:r>
      <w:r w:rsidRPr="00F06527">
        <w:t xml:space="preserve">. </w:t>
      </w:r>
      <w:r w:rsidR="00105255" w:rsidRPr="00105255">
        <w:t>Owing to their brevity, single-item questions have been recommended to apply in specific contexts of illness and frailty thus we decided to use those in this unprecedented confinement context.</w:t>
      </w:r>
      <w:r w:rsidR="00C95A48">
        <w:rPr>
          <w:b/>
        </w:rPr>
        <w:fldChar w:fldCharType="begin" w:fldLock="1"/>
      </w:r>
      <w:r w:rsidR="00A76CF4">
        <w:instrText>ADDIN CSL_CITATION {"citationItems":[{"id":"ITEM-1","itemData":{"DOI":"10.1136/jech.2004.021204","ISSN":"0143005X","author":[{"dropping-particle":"","family":"Bowling","given":"Ann","non-dropping-particle":"","parse-names":false,"suffix":""}],"container-title":"Journal of Epidemiology and Community Health","id":"ITEM-1","issue":"5","issued":{"date-parts":[["2005"]]},"page":"342-345","title":"Just one question: If one question works, why ask several?","type":"article-journal","volume":"59"},"uris":["http://www.mendeley.com/documents/?uuid=ef8334af-1cc8-44bf-82fe-b6171ab5521b"]}],"mendeley":{"formattedCitation":"[27]","plainTextFormattedCitation":"[27]","previouslyFormattedCitation":"[26]"},"properties":{"noteIndex":0},"schema":"https://github.com/citation-style-language/schema/raw/master/csl-citation.json"}</w:instrText>
      </w:r>
      <w:r w:rsidR="00C95A48">
        <w:rPr>
          <w:b/>
        </w:rPr>
        <w:fldChar w:fldCharType="separate"/>
      </w:r>
      <w:r w:rsidR="00A76CF4" w:rsidRPr="00A76CF4">
        <w:rPr>
          <w:noProof/>
        </w:rPr>
        <w:t>[27]</w:t>
      </w:r>
      <w:r w:rsidR="00C95A48">
        <w:rPr>
          <w:b/>
        </w:rPr>
        <w:fldChar w:fldCharType="end"/>
      </w:r>
      <w:r w:rsidR="00105255">
        <w:t xml:space="preserve"> </w:t>
      </w:r>
      <w:bookmarkStart w:id="10" w:name="_Hlk65257278"/>
      <w:r w:rsidR="001150BA">
        <w:t xml:space="preserve">Furthermore, owing to the necessity of collecting data at the beginning of the confinement, validating questions regarding sexual activity was not feasible </w:t>
      </w:r>
      <w:bookmarkEnd w:id="10"/>
      <w:r w:rsidRPr="00F06527">
        <w:t xml:space="preserve">Finally, due to the type of sampling, there is an overrepresentation of women and younger participants, </w:t>
      </w:r>
      <w:r w:rsidRPr="00F06527">
        <w:lastRenderedPageBreak/>
        <w:t xml:space="preserve">hence, the possibility of a selection bias that increased the average number of sexual </w:t>
      </w:r>
      <w:r w:rsidR="00105255" w:rsidRPr="00F06527">
        <w:t>activities</w:t>
      </w:r>
      <w:r w:rsidRPr="00F06527">
        <w:t xml:space="preserve"> </w:t>
      </w:r>
      <w:r w:rsidR="00FE05EB" w:rsidRPr="00F06527">
        <w:t>exist</w:t>
      </w:r>
      <w:r w:rsidRPr="00F06527">
        <w:t xml:space="preserve">. </w:t>
      </w:r>
    </w:p>
    <w:p w14:paraId="709D2919" w14:textId="1115484F" w:rsidR="00522304" w:rsidRPr="00325902" w:rsidRDefault="00156751" w:rsidP="00156751">
      <w:pPr>
        <w:pStyle w:val="MDPI21heading1"/>
      </w:pPr>
      <w:r>
        <w:t xml:space="preserve">5. </w:t>
      </w:r>
      <w:r w:rsidR="00522304">
        <w:t>Conclusions</w:t>
      </w:r>
    </w:p>
    <w:p w14:paraId="5C23FD70" w14:textId="0214C122" w:rsidR="00F06527" w:rsidRDefault="00F06527" w:rsidP="00156751">
      <w:pPr>
        <w:pStyle w:val="MDPI31text"/>
        <w:rPr>
          <w:b/>
        </w:rPr>
      </w:pPr>
      <w:r w:rsidRPr="00F06527">
        <w:t xml:space="preserve">In the present sample of social-distancing Spanish adults, a high prevalence of sexual activity was observed in comparison to similar data from </w:t>
      </w:r>
      <w:r w:rsidR="00FE05EB">
        <w:t>the UK</w:t>
      </w:r>
      <w:r w:rsidRPr="00F06527">
        <w:t xml:space="preserve">. Interventions to promote sexual activity in social distancing Spanish adults may want to focus on females, older age, those who are not married, those who abstain from alcohol, non-smokers, and those who live outside the Iberian Peninsula.  </w:t>
      </w:r>
    </w:p>
    <w:p w14:paraId="4BE29CD2" w14:textId="7250F7BF" w:rsidR="00522304" w:rsidRPr="00613B31" w:rsidRDefault="00156751" w:rsidP="00156751">
      <w:pPr>
        <w:pStyle w:val="MDPI62BackMatter"/>
        <w:spacing w:before="240"/>
        <w:jc w:val="left"/>
      </w:pPr>
      <w:r w:rsidRPr="00156751">
        <w:rPr>
          <w:b/>
        </w:rPr>
        <w:t>Author Contribution</w:t>
      </w:r>
      <w:r w:rsidR="00522304" w:rsidRPr="00156751">
        <w:rPr>
          <w:b/>
        </w:rPr>
        <w:t>s</w:t>
      </w:r>
      <w:bookmarkStart w:id="11" w:name="_GoBack"/>
      <w:bookmarkEnd w:id="11"/>
      <w:r w:rsidR="00522304" w:rsidRPr="00156751">
        <w:rPr>
          <w:b/>
        </w:rPr>
        <w:t xml:space="preserve">: </w:t>
      </w:r>
      <w:r w:rsidR="00F06527">
        <w:t>Writing—original draft, L.S., M.A.T.</w:t>
      </w:r>
      <w:r w:rsidR="00BA4CBD">
        <w:t xml:space="preserve">, </w:t>
      </w:r>
      <w:r w:rsidR="00F06527">
        <w:t xml:space="preserve">G.F.L.-S., R.L.-B., </w:t>
      </w:r>
      <w:r w:rsidR="00BD6ADD">
        <w:t>A</w:t>
      </w:r>
      <w:r w:rsidR="00F06527">
        <w:t>.</w:t>
      </w:r>
      <w:r w:rsidR="00BD6ADD">
        <w:t>G.-S., I</w:t>
      </w:r>
      <w:r w:rsidR="00F06527">
        <w:t>.</w:t>
      </w:r>
      <w:r w:rsidR="00BD6ADD">
        <w:t>G</w:t>
      </w:r>
      <w:r w:rsidR="00F06527">
        <w:t xml:space="preserve">., </w:t>
      </w:r>
      <w:r w:rsidR="00BD6ADD">
        <w:t>J.C</w:t>
      </w:r>
      <w:r w:rsidR="00F06527">
        <w:t>.</w:t>
      </w:r>
      <w:r w:rsidR="00BD6ADD">
        <w:t xml:space="preserve"> </w:t>
      </w:r>
      <w:r w:rsidR="00F06527">
        <w:t xml:space="preserve">Writing—review &amp; editing, </w:t>
      </w:r>
      <w:r w:rsidR="00BD6ADD" w:rsidRPr="00BD6ADD">
        <w:t>L.S., M.A.T., G.F.L.-S., R.L.-B., A.G.-S., I.G., J.C</w:t>
      </w:r>
      <w:r w:rsidR="00BD6ADD">
        <w:t>.</w:t>
      </w:r>
      <w:r w:rsidR="00F06527">
        <w:t xml:space="preserve"> All authors have read and agreed to the published version of the manuscript.</w:t>
      </w:r>
    </w:p>
    <w:p w14:paraId="60A27AE9" w14:textId="77777777" w:rsidR="00F06527" w:rsidRDefault="00522304" w:rsidP="00156751">
      <w:pPr>
        <w:pStyle w:val="MDPI62BackMatter"/>
        <w:jc w:val="left"/>
      </w:pPr>
      <w:r w:rsidRPr="00156751">
        <w:rPr>
          <w:b/>
        </w:rPr>
        <w:t xml:space="preserve">Funding: </w:t>
      </w:r>
      <w:bookmarkStart w:id="12" w:name="_Hlk60054323"/>
      <w:r w:rsidR="00F06527" w:rsidRPr="00F06527">
        <w:t>This research received no external funding.</w:t>
      </w:r>
    </w:p>
    <w:p w14:paraId="55F41833" w14:textId="5BD8D81D" w:rsidR="00484C66" w:rsidRPr="007D75A8" w:rsidRDefault="00484C66" w:rsidP="00156751">
      <w:pPr>
        <w:pStyle w:val="MDPI62BackMatter"/>
        <w:rPr>
          <w:b/>
        </w:rPr>
      </w:pPr>
      <w:r w:rsidRPr="00156751">
        <w:rPr>
          <w:b/>
        </w:rPr>
        <w:t xml:space="preserve">Institutional Review Board Statement: </w:t>
      </w:r>
      <w:r w:rsidRPr="007D75A8">
        <w:t xml:space="preserve">The study was conducted according to the guidelines of the Declaration of </w:t>
      </w:r>
      <w:r w:rsidR="00C67D8D" w:rsidRPr="007D75A8">
        <w:t>Helsinki and</w:t>
      </w:r>
      <w:r w:rsidRPr="007D75A8">
        <w:t xml:space="preserve"> approved by the Ethics Committee </w:t>
      </w:r>
      <w:r w:rsidR="00C67D8D" w:rsidRPr="00C67D8D">
        <w:t>of Research in Humans of the University of Valencia (register code 1278789</w:t>
      </w:r>
      <w:r w:rsidR="00ED210F">
        <w:t>; date of approval 2-4-2020</w:t>
      </w:r>
      <w:r w:rsidRPr="007D75A8">
        <w:t>).</w:t>
      </w:r>
    </w:p>
    <w:p w14:paraId="10514907" w14:textId="59F61E11" w:rsidR="00484C66" w:rsidRPr="007D75A8" w:rsidRDefault="00484C66" w:rsidP="00156751">
      <w:pPr>
        <w:pStyle w:val="MDPI62BackMatter"/>
      </w:pPr>
      <w:r w:rsidRPr="00156751">
        <w:rPr>
          <w:b/>
        </w:rPr>
        <w:t xml:space="preserve">Informed Consent Statement: </w:t>
      </w:r>
      <w:r w:rsidRPr="007D75A8">
        <w:t>Informed consent was obtained from all subjects involved in the study.</w:t>
      </w:r>
    </w:p>
    <w:p w14:paraId="06F0BDEE" w14:textId="78D2D272" w:rsidR="00522304" w:rsidRPr="00613B31" w:rsidRDefault="00484C66" w:rsidP="00156751">
      <w:pPr>
        <w:pStyle w:val="MDPI62BackMatter"/>
      </w:pPr>
      <w:r w:rsidRPr="00156751">
        <w:rPr>
          <w:b/>
        </w:rPr>
        <w:t xml:space="preserve">Data Availability Statement: </w:t>
      </w:r>
      <w:r w:rsidR="00F06527">
        <w:t>The data that support the findings of this study are available from the corresponding authors, upon reasonable request.</w:t>
      </w:r>
      <w:r w:rsidR="00F06527">
        <w:cr/>
      </w:r>
      <w:bookmarkEnd w:id="12"/>
      <w:r w:rsidR="00522304" w:rsidRPr="00613B31">
        <w:rPr>
          <w:b/>
        </w:rPr>
        <w:t>Acknowledgments:</w:t>
      </w:r>
      <w:r w:rsidR="00522304" w:rsidRPr="00613B31">
        <w:t xml:space="preserve"> </w:t>
      </w:r>
      <w:r w:rsidR="00F06527">
        <w:t xml:space="preserve">The authors acknowledge the participants for the time devoted to </w:t>
      </w:r>
      <w:r w:rsidR="00C67D8D">
        <w:t>completing</w:t>
      </w:r>
      <w:r w:rsidR="00F06527">
        <w:t xml:space="preserve"> the survey. </w:t>
      </w:r>
    </w:p>
    <w:p w14:paraId="5CB2FE52" w14:textId="02F5E7CF" w:rsidR="00522304" w:rsidRPr="00613B31" w:rsidRDefault="00522304" w:rsidP="00156751">
      <w:pPr>
        <w:pStyle w:val="MDPI62BackMatter"/>
        <w:jc w:val="left"/>
      </w:pPr>
      <w:r w:rsidRPr="00156751">
        <w:rPr>
          <w:b/>
        </w:rPr>
        <w:t xml:space="preserve">Conflicts of Interest: </w:t>
      </w:r>
      <w:r w:rsidR="00F06527" w:rsidRPr="00F06527">
        <w:t>Authors declare no conflict of interest.</w:t>
      </w:r>
    </w:p>
    <w:p w14:paraId="496192F4" w14:textId="77777777" w:rsidR="00522304" w:rsidRPr="006729D7" w:rsidRDefault="00522304" w:rsidP="00183AB8">
      <w:pPr>
        <w:pStyle w:val="MDPI21heading1"/>
        <w:ind w:left="0"/>
        <w:rPr>
          <w:lang w:val="en-GB"/>
        </w:rPr>
      </w:pPr>
      <w:r w:rsidRPr="006729D7">
        <w:rPr>
          <w:lang w:val="en-GB"/>
        </w:rPr>
        <w:t>References</w:t>
      </w:r>
    </w:p>
    <w:p w14:paraId="3801BA9C" w14:textId="0AA649EC" w:rsidR="00CD7ED7" w:rsidRDefault="00CD7ED7" w:rsidP="00CD7ED7">
      <w:pPr>
        <w:pStyle w:val="MDPI71References"/>
        <w:numPr>
          <w:ilvl w:val="0"/>
          <w:numId w:val="0"/>
        </w:numPr>
        <w:ind w:left="425"/>
        <w:rPr>
          <w:lang w:val="en-GB"/>
        </w:rPr>
      </w:pPr>
    </w:p>
    <w:p w14:paraId="03E87992" w14:textId="587FECE6" w:rsidR="00A76CF4" w:rsidRPr="00A76CF4" w:rsidRDefault="00CD7ED7" w:rsidP="00A76CF4">
      <w:pPr>
        <w:widowControl w:val="0"/>
        <w:autoSpaceDE w:val="0"/>
        <w:autoSpaceDN w:val="0"/>
        <w:adjustRightInd w:val="0"/>
        <w:spacing w:line="240" w:lineRule="auto"/>
        <w:ind w:left="640" w:hanging="640"/>
        <w:rPr>
          <w:sz w:val="18"/>
          <w:szCs w:val="24"/>
        </w:rPr>
      </w:pPr>
      <w:r>
        <w:rPr>
          <w:lang w:val="es-ES"/>
        </w:rPr>
        <w:fldChar w:fldCharType="begin" w:fldLock="1"/>
      </w:r>
      <w:r w:rsidRPr="006729D7">
        <w:rPr>
          <w:lang w:val="en-GB"/>
        </w:rPr>
        <w:instrText xml:space="preserve">ADDIN Mendeley Bibliography CSL_BIBLIOGRAPHY </w:instrText>
      </w:r>
      <w:r>
        <w:rPr>
          <w:lang w:val="es-ES"/>
        </w:rPr>
        <w:fldChar w:fldCharType="separate"/>
      </w:r>
      <w:bookmarkStart w:id="13" w:name="_Hlk64100896"/>
      <w:bookmarkStart w:id="14" w:name="_Hlk64108596"/>
      <w:r w:rsidR="00A76CF4" w:rsidRPr="00A76CF4">
        <w:rPr>
          <w:sz w:val="18"/>
          <w:szCs w:val="24"/>
        </w:rPr>
        <w:t xml:space="preserve">1. </w:t>
      </w:r>
      <w:r w:rsidR="00A76CF4" w:rsidRPr="00A76CF4">
        <w:rPr>
          <w:sz w:val="18"/>
          <w:szCs w:val="24"/>
        </w:rPr>
        <w:tab/>
      </w:r>
      <w:r w:rsidR="003E3B06" w:rsidRPr="003E3B06">
        <w:rPr>
          <w:sz w:val="18"/>
          <w:szCs w:val="24"/>
        </w:rPr>
        <w:t>World Health Organization Director-General’s Opening Remarks at the Media Briefing on COVID-19–11 March 2020. Available online: https://www.who.int/dg/speeches/detail/who-director-general-s-opening-remarks-at-the-media-briefing-on-covid-19---11-march-2020 (accessed on 11 March 2020).</w:t>
      </w:r>
    </w:p>
    <w:p w14:paraId="088C937C" w14:textId="77777777" w:rsidR="00A76CF4" w:rsidRPr="00A76CF4" w:rsidRDefault="00A76CF4" w:rsidP="00A76CF4">
      <w:pPr>
        <w:widowControl w:val="0"/>
        <w:autoSpaceDE w:val="0"/>
        <w:autoSpaceDN w:val="0"/>
        <w:adjustRightInd w:val="0"/>
        <w:spacing w:line="240" w:lineRule="auto"/>
        <w:ind w:left="640" w:hanging="640"/>
        <w:rPr>
          <w:sz w:val="18"/>
          <w:szCs w:val="24"/>
        </w:rPr>
      </w:pPr>
      <w:r w:rsidRPr="00A76CF4">
        <w:rPr>
          <w:sz w:val="18"/>
          <w:szCs w:val="24"/>
        </w:rPr>
        <w:t xml:space="preserve">2. </w:t>
      </w:r>
      <w:r w:rsidRPr="00A76CF4">
        <w:rPr>
          <w:sz w:val="18"/>
          <w:szCs w:val="24"/>
        </w:rPr>
        <w:tab/>
        <w:t xml:space="preserve">Di Gennaro, F.; Pizzol, D.; Marotta, C.; Antunes, M.; Racalbuto, V.; Veronese, N.; Smith, L. Coronavirus diseases (COVID-19) current status and future perspectives: A narrative review. </w:t>
      </w:r>
      <w:r w:rsidRPr="00A76CF4">
        <w:rPr>
          <w:i/>
          <w:iCs/>
          <w:sz w:val="18"/>
          <w:szCs w:val="24"/>
        </w:rPr>
        <w:t>Int. J. Environ. Res. Public Health</w:t>
      </w:r>
      <w:r w:rsidRPr="00A76CF4">
        <w:rPr>
          <w:sz w:val="18"/>
          <w:szCs w:val="24"/>
        </w:rPr>
        <w:t xml:space="preserve"> </w:t>
      </w:r>
      <w:r w:rsidRPr="00A76CF4">
        <w:rPr>
          <w:b/>
          <w:bCs/>
          <w:sz w:val="18"/>
          <w:szCs w:val="24"/>
        </w:rPr>
        <w:t>2020</w:t>
      </w:r>
      <w:r w:rsidRPr="00A76CF4">
        <w:rPr>
          <w:sz w:val="18"/>
          <w:szCs w:val="24"/>
        </w:rPr>
        <w:t xml:space="preserve">, </w:t>
      </w:r>
      <w:r w:rsidRPr="00A76CF4">
        <w:rPr>
          <w:i/>
          <w:iCs/>
          <w:sz w:val="18"/>
          <w:szCs w:val="24"/>
        </w:rPr>
        <w:t>17</w:t>
      </w:r>
      <w:r w:rsidRPr="00A76CF4">
        <w:rPr>
          <w:sz w:val="18"/>
          <w:szCs w:val="24"/>
        </w:rPr>
        <w:t>, doi:10.3390/ijerph17082690.</w:t>
      </w:r>
    </w:p>
    <w:p w14:paraId="1402AD6D" w14:textId="77777777" w:rsidR="00A76CF4" w:rsidRPr="00A76CF4" w:rsidRDefault="00A76CF4" w:rsidP="00A76CF4">
      <w:pPr>
        <w:widowControl w:val="0"/>
        <w:autoSpaceDE w:val="0"/>
        <w:autoSpaceDN w:val="0"/>
        <w:adjustRightInd w:val="0"/>
        <w:spacing w:line="240" w:lineRule="auto"/>
        <w:ind w:left="640" w:hanging="640"/>
        <w:rPr>
          <w:sz w:val="18"/>
          <w:szCs w:val="24"/>
        </w:rPr>
      </w:pPr>
      <w:r w:rsidRPr="00A76CF4">
        <w:rPr>
          <w:sz w:val="18"/>
          <w:szCs w:val="24"/>
        </w:rPr>
        <w:t xml:space="preserve">3. </w:t>
      </w:r>
      <w:r w:rsidRPr="00A76CF4">
        <w:rPr>
          <w:sz w:val="18"/>
          <w:szCs w:val="24"/>
        </w:rPr>
        <w:tab/>
        <w:t>Gobierno de España Real Decreto 463/2020, de 14 de marzo, por el que se declara el estado de alarma para la gestión de la situación de crisis sanitaria ocasionada por el COVID-19.</w:t>
      </w:r>
    </w:p>
    <w:p w14:paraId="45C3FCF9" w14:textId="77777777" w:rsidR="00A76CF4" w:rsidRPr="00A76CF4" w:rsidRDefault="00A76CF4" w:rsidP="00A76CF4">
      <w:pPr>
        <w:widowControl w:val="0"/>
        <w:autoSpaceDE w:val="0"/>
        <w:autoSpaceDN w:val="0"/>
        <w:adjustRightInd w:val="0"/>
        <w:spacing w:line="240" w:lineRule="auto"/>
        <w:ind w:left="640" w:hanging="640"/>
        <w:rPr>
          <w:sz w:val="18"/>
          <w:szCs w:val="24"/>
        </w:rPr>
      </w:pPr>
      <w:r w:rsidRPr="00A76CF4">
        <w:rPr>
          <w:sz w:val="18"/>
          <w:szCs w:val="24"/>
        </w:rPr>
        <w:t xml:space="preserve">4. </w:t>
      </w:r>
      <w:r w:rsidRPr="00A76CF4">
        <w:rPr>
          <w:sz w:val="18"/>
          <w:szCs w:val="24"/>
        </w:rPr>
        <w:tab/>
        <w:t xml:space="preserve">WHO </w:t>
      </w:r>
      <w:r w:rsidRPr="00A76CF4">
        <w:rPr>
          <w:i/>
          <w:iCs/>
          <w:sz w:val="18"/>
          <w:szCs w:val="24"/>
        </w:rPr>
        <w:t>Measuring sexual health : Conceptual and practical considerations</w:t>
      </w:r>
      <w:r w:rsidRPr="00A76CF4">
        <w:rPr>
          <w:sz w:val="18"/>
          <w:szCs w:val="24"/>
        </w:rPr>
        <w:t>; 2010; Vol. 10;.</w:t>
      </w:r>
    </w:p>
    <w:p w14:paraId="0ACCB626" w14:textId="77777777" w:rsidR="00A76CF4" w:rsidRPr="00A76CF4" w:rsidRDefault="00A76CF4" w:rsidP="00A76CF4">
      <w:pPr>
        <w:widowControl w:val="0"/>
        <w:autoSpaceDE w:val="0"/>
        <w:autoSpaceDN w:val="0"/>
        <w:adjustRightInd w:val="0"/>
        <w:spacing w:line="240" w:lineRule="auto"/>
        <w:ind w:left="640" w:hanging="640"/>
        <w:rPr>
          <w:sz w:val="18"/>
          <w:szCs w:val="24"/>
        </w:rPr>
      </w:pPr>
      <w:r w:rsidRPr="00A76CF4">
        <w:rPr>
          <w:sz w:val="18"/>
          <w:szCs w:val="24"/>
        </w:rPr>
        <w:t xml:space="preserve">5. </w:t>
      </w:r>
      <w:r w:rsidRPr="00A76CF4">
        <w:rPr>
          <w:sz w:val="18"/>
          <w:szCs w:val="24"/>
        </w:rPr>
        <w:tab/>
        <w:t xml:space="preserve">Bach, L.E.; Mortimer, J.A.; Vandeweerd, C.; Corvin, J. The association of physical and mental health with sexual activity in older adults in a retirement community. </w:t>
      </w:r>
      <w:r w:rsidRPr="00A76CF4">
        <w:rPr>
          <w:i/>
          <w:iCs/>
          <w:sz w:val="18"/>
          <w:szCs w:val="24"/>
        </w:rPr>
        <w:t>J. Sex. Med.</w:t>
      </w:r>
      <w:r w:rsidRPr="00A76CF4">
        <w:rPr>
          <w:sz w:val="18"/>
          <w:szCs w:val="24"/>
        </w:rPr>
        <w:t xml:space="preserve"> </w:t>
      </w:r>
      <w:r w:rsidRPr="00A76CF4">
        <w:rPr>
          <w:b/>
          <w:bCs/>
          <w:sz w:val="18"/>
          <w:szCs w:val="24"/>
        </w:rPr>
        <w:t>2013</w:t>
      </w:r>
      <w:r w:rsidRPr="00A76CF4">
        <w:rPr>
          <w:sz w:val="18"/>
          <w:szCs w:val="24"/>
        </w:rPr>
        <w:t xml:space="preserve">, </w:t>
      </w:r>
      <w:r w:rsidRPr="00A76CF4">
        <w:rPr>
          <w:i/>
          <w:iCs/>
          <w:sz w:val="18"/>
          <w:szCs w:val="24"/>
        </w:rPr>
        <w:t>10</w:t>
      </w:r>
      <w:r w:rsidRPr="00A76CF4">
        <w:rPr>
          <w:sz w:val="18"/>
          <w:szCs w:val="24"/>
        </w:rPr>
        <w:t>, 2671–2678, doi:10.1111/jsm.12308.</w:t>
      </w:r>
    </w:p>
    <w:p w14:paraId="6A74938A" w14:textId="77777777" w:rsidR="00A76CF4" w:rsidRPr="00A76CF4" w:rsidRDefault="00A76CF4" w:rsidP="00A76CF4">
      <w:pPr>
        <w:widowControl w:val="0"/>
        <w:autoSpaceDE w:val="0"/>
        <w:autoSpaceDN w:val="0"/>
        <w:adjustRightInd w:val="0"/>
        <w:spacing w:line="240" w:lineRule="auto"/>
        <w:ind w:left="640" w:hanging="640"/>
        <w:rPr>
          <w:sz w:val="18"/>
          <w:szCs w:val="24"/>
        </w:rPr>
      </w:pPr>
      <w:r w:rsidRPr="00A76CF4">
        <w:rPr>
          <w:sz w:val="18"/>
          <w:szCs w:val="24"/>
        </w:rPr>
        <w:t xml:space="preserve">6. </w:t>
      </w:r>
      <w:r w:rsidRPr="00A76CF4">
        <w:rPr>
          <w:sz w:val="18"/>
          <w:szCs w:val="24"/>
        </w:rPr>
        <w:tab/>
        <w:t xml:space="preserve">Smith, L.; Yang, L.; Veronese, N.; Soysal, P.; Stubbs, B.; Jackson, S.E. Sexual Activity is Associated with Greater Enjoyment of Life in Older Adults. </w:t>
      </w:r>
      <w:r w:rsidRPr="00A76CF4">
        <w:rPr>
          <w:i/>
          <w:iCs/>
          <w:sz w:val="18"/>
          <w:szCs w:val="24"/>
        </w:rPr>
        <w:t>Sex. Med.</w:t>
      </w:r>
      <w:r w:rsidRPr="00A76CF4">
        <w:rPr>
          <w:sz w:val="18"/>
          <w:szCs w:val="24"/>
        </w:rPr>
        <w:t xml:space="preserve"> </w:t>
      </w:r>
      <w:r w:rsidRPr="00A76CF4">
        <w:rPr>
          <w:b/>
          <w:bCs/>
          <w:sz w:val="18"/>
          <w:szCs w:val="24"/>
        </w:rPr>
        <w:t>2019</w:t>
      </w:r>
      <w:r w:rsidRPr="00A76CF4">
        <w:rPr>
          <w:sz w:val="18"/>
          <w:szCs w:val="24"/>
        </w:rPr>
        <w:t xml:space="preserve">, </w:t>
      </w:r>
      <w:r w:rsidRPr="00A76CF4">
        <w:rPr>
          <w:i/>
          <w:iCs/>
          <w:sz w:val="18"/>
          <w:szCs w:val="24"/>
        </w:rPr>
        <w:t>7</w:t>
      </w:r>
      <w:r w:rsidRPr="00A76CF4">
        <w:rPr>
          <w:sz w:val="18"/>
          <w:szCs w:val="24"/>
        </w:rPr>
        <w:t>, 11–18, doi:10.1016/j.esxm.2018.11.001.</w:t>
      </w:r>
    </w:p>
    <w:p w14:paraId="154CF6C4" w14:textId="77777777" w:rsidR="00A76CF4" w:rsidRPr="00A76CF4" w:rsidRDefault="00A76CF4" w:rsidP="00A76CF4">
      <w:pPr>
        <w:widowControl w:val="0"/>
        <w:autoSpaceDE w:val="0"/>
        <w:autoSpaceDN w:val="0"/>
        <w:adjustRightInd w:val="0"/>
        <w:spacing w:line="240" w:lineRule="auto"/>
        <w:ind w:left="640" w:hanging="640"/>
        <w:rPr>
          <w:sz w:val="18"/>
          <w:szCs w:val="24"/>
        </w:rPr>
      </w:pPr>
      <w:r w:rsidRPr="00A76CF4">
        <w:rPr>
          <w:sz w:val="18"/>
          <w:szCs w:val="24"/>
        </w:rPr>
        <w:t xml:space="preserve">7. </w:t>
      </w:r>
      <w:r w:rsidRPr="00A76CF4">
        <w:rPr>
          <w:sz w:val="18"/>
          <w:szCs w:val="24"/>
        </w:rPr>
        <w:tab/>
        <w:t xml:space="preserve">Flynn, T.J.; Gow, A.J. Examining associations between sexual behaviours and quality of life in older adults. </w:t>
      </w:r>
      <w:r w:rsidRPr="00A76CF4">
        <w:rPr>
          <w:i/>
          <w:iCs/>
          <w:sz w:val="18"/>
          <w:szCs w:val="24"/>
        </w:rPr>
        <w:t>Age Ageing</w:t>
      </w:r>
      <w:r w:rsidRPr="00A76CF4">
        <w:rPr>
          <w:sz w:val="18"/>
          <w:szCs w:val="24"/>
        </w:rPr>
        <w:t xml:space="preserve"> </w:t>
      </w:r>
      <w:r w:rsidRPr="00A76CF4">
        <w:rPr>
          <w:b/>
          <w:bCs/>
          <w:sz w:val="18"/>
          <w:szCs w:val="24"/>
        </w:rPr>
        <w:t>2015</w:t>
      </w:r>
      <w:r w:rsidRPr="00A76CF4">
        <w:rPr>
          <w:sz w:val="18"/>
          <w:szCs w:val="24"/>
        </w:rPr>
        <w:t xml:space="preserve">, </w:t>
      </w:r>
      <w:r w:rsidRPr="00A76CF4">
        <w:rPr>
          <w:i/>
          <w:iCs/>
          <w:sz w:val="18"/>
          <w:szCs w:val="24"/>
        </w:rPr>
        <w:t>44</w:t>
      </w:r>
      <w:r w:rsidRPr="00A76CF4">
        <w:rPr>
          <w:sz w:val="18"/>
          <w:szCs w:val="24"/>
        </w:rPr>
        <w:t>, 823–828, doi:10.1093/ageing/afv083.</w:t>
      </w:r>
    </w:p>
    <w:p w14:paraId="44A38AAE" w14:textId="77777777" w:rsidR="00A76CF4" w:rsidRPr="00A76CF4" w:rsidRDefault="00A76CF4" w:rsidP="00A76CF4">
      <w:pPr>
        <w:widowControl w:val="0"/>
        <w:autoSpaceDE w:val="0"/>
        <w:autoSpaceDN w:val="0"/>
        <w:adjustRightInd w:val="0"/>
        <w:spacing w:line="240" w:lineRule="auto"/>
        <w:ind w:left="640" w:hanging="640"/>
        <w:rPr>
          <w:sz w:val="18"/>
          <w:szCs w:val="24"/>
        </w:rPr>
      </w:pPr>
      <w:r w:rsidRPr="00A76CF4">
        <w:rPr>
          <w:sz w:val="18"/>
          <w:szCs w:val="24"/>
        </w:rPr>
        <w:t xml:space="preserve">8. </w:t>
      </w:r>
      <w:r w:rsidRPr="00A76CF4">
        <w:rPr>
          <w:sz w:val="18"/>
          <w:szCs w:val="24"/>
        </w:rPr>
        <w:tab/>
        <w:t xml:space="preserve">Jackson, S.E.; Yang, L.; Koyanagi, A.; Stubbs, B.; Veronese, N.; Smith, L. Declines in Sexual Activity and Function Predict Incident Health Problems in Older Adults: Prospective Findings from the English Longitudinal Study of Ageing. </w:t>
      </w:r>
      <w:r w:rsidRPr="00A76CF4">
        <w:rPr>
          <w:i/>
          <w:iCs/>
          <w:sz w:val="18"/>
          <w:szCs w:val="24"/>
        </w:rPr>
        <w:t>Arch. Sex. Behav.</w:t>
      </w:r>
      <w:r w:rsidRPr="00A76CF4">
        <w:rPr>
          <w:sz w:val="18"/>
          <w:szCs w:val="24"/>
        </w:rPr>
        <w:t xml:space="preserve"> </w:t>
      </w:r>
      <w:r w:rsidRPr="00A76CF4">
        <w:rPr>
          <w:b/>
          <w:bCs/>
          <w:sz w:val="18"/>
          <w:szCs w:val="24"/>
        </w:rPr>
        <w:t>2020</w:t>
      </w:r>
      <w:r w:rsidRPr="00A76CF4">
        <w:rPr>
          <w:sz w:val="18"/>
          <w:szCs w:val="24"/>
        </w:rPr>
        <w:t xml:space="preserve">, </w:t>
      </w:r>
      <w:r w:rsidRPr="00A76CF4">
        <w:rPr>
          <w:i/>
          <w:iCs/>
          <w:sz w:val="18"/>
          <w:szCs w:val="24"/>
        </w:rPr>
        <w:t>49</w:t>
      </w:r>
      <w:r w:rsidRPr="00A76CF4">
        <w:rPr>
          <w:sz w:val="18"/>
          <w:szCs w:val="24"/>
        </w:rPr>
        <w:t>, 929–940, doi:10.1007/s10508-019-1443-4.</w:t>
      </w:r>
    </w:p>
    <w:p w14:paraId="510C0802" w14:textId="77777777" w:rsidR="00A76CF4" w:rsidRPr="00A76CF4" w:rsidRDefault="00A76CF4" w:rsidP="00A76CF4">
      <w:pPr>
        <w:widowControl w:val="0"/>
        <w:autoSpaceDE w:val="0"/>
        <w:autoSpaceDN w:val="0"/>
        <w:adjustRightInd w:val="0"/>
        <w:spacing w:line="240" w:lineRule="auto"/>
        <w:ind w:left="640" w:hanging="640"/>
        <w:rPr>
          <w:sz w:val="18"/>
          <w:szCs w:val="24"/>
        </w:rPr>
      </w:pPr>
      <w:r w:rsidRPr="00A76CF4">
        <w:rPr>
          <w:sz w:val="18"/>
          <w:szCs w:val="24"/>
        </w:rPr>
        <w:t xml:space="preserve">9. </w:t>
      </w:r>
      <w:r w:rsidRPr="00A76CF4">
        <w:rPr>
          <w:sz w:val="18"/>
          <w:szCs w:val="24"/>
        </w:rPr>
        <w:tab/>
        <w:t xml:space="preserve">Smith, L.; Grabovac, I.; Yang, L.; López-Sánchez, G.F.; Firth, J.; Pizzol, D.; McDermott, D.; Veronese, N.; Jackson, S.E. Sexual </w:t>
      </w:r>
      <w:r w:rsidRPr="00A76CF4">
        <w:rPr>
          <w:sz w:val="18"/>
          <w:szCs w:val="24"/>
        </w:rPr>
        <w:lastRenderedPageBreak/>
        <w:t xml:space="preserve">activity and cognitive decline in older age: a prospective cohort study. </w:t>
      </w:r>
      <w:r w:rsidRPr="00A76CF4">
        <w:rPr>
          <w:i/>
          <w:iCs/>
          <w:sz w:val="18"/>
          <w:szCs w:val="24"/>
        </w:rPr>
        <w:t>Aging Clin. Exp. Res.</w:t>
      </w:r>
      <w:r w:rsidRPr="00A76CF4">
        <w:rPr>
          <w:sz w:val="18"/>
          <w:szCs w:val="24"/>
        </w:rPr>
        <w:t xml:space="preserve"> </w:t>
      </w:r>
      <w:r w:rsidRPr="00A76CF4">
        <w:rPr>
          <w:b/>
          <w:bCs/>
          <w:sz w:val="18"/>
          <w:szCs w:val="24"/>
        </w:rPr>
        <w:t>2020</w:t>
      </w:r>
      <w:r w:rsidRPr="00A76CF4">
        <w:rPr>
          <w:sz w:val="18"/>
          <w:szCs w:val="24"/>
        </w:rPr>
        <w:t xml:space="preserve">, </w:t>
      </w:r>
      <w:r w:rsidRPr="00A76CF4">
        <w:rPr>
          <w:i/>
          <w:iCs/>
          <w:sz w:val="18"/>
          <w:szCs w:val="24"/>
        </w:rPr>
        <w:t>32</w:t>
      </w:r>
      <w:r w:rsidRPr="00A76CF4">
        <w:rPr>
          <w:sz w:val="18"/>
          <w:szCs w:val="24"/>
        </w:rPr>
        <w:t>, 85–91, doi:10.1007/s40520-019-01334-z.</w:t>
      </w:r>
    </w:p>
    <w:p w14:paraId="559C038D" w14:textId="77777777" w:rsidR="00A76CF4" w:rsidRPr="00A76CF4" w:rsidRDefault="00A76CF4" w:rsidP="00A76CF4">
      <w:pPr>
        <w:widowControl w:val="0"/>
        <w:autoSpaceDE w:val="0"/>
        <w:autoSpaceDN w:val="0"/>
        <w:adjustRightInd w:val="0"/>
        <w:spacing w:line="240" w:lineRule="auto"/>
        <w:ind w:left="640" w:hanging="640"/>
        <w:rPr>
          <w:sz w:val="18"/>
          <w:szCs w:val="24"/>
        </w:rPr>
      </w:pPr>
      <w:r w:rsidRPr="00A76CF4">
        <w:rPr>
          <w:sz w:val="18"/>
          <w:szCs w:val="24"/>
        </w:rPr>
        <w:t xml:space="preserve">10. </w:t>
      </w:r>
      <w:r w:rsidRPr="00A76CF4">
        <w:rPr>
          <w:sz w:val="18"/>
          <w:szCs w:val="24"/>
        </w:rPr>
        <w:tab/>
        <w:t xml:space="preserve">Carcedo, R.J.; Fernández-Rouco, N.; Fernández-Fuertes, A.A.; Martínez-álvarez, J.L. Association between sexual satisfaction and depression and anxiety in adolescents and young adults. </w:t>
      </w:r>
      <w:r w:rsidRPr="00A76CF4">
        <w:rPr>
          <w:i/>
          <w:iCs/>
          <w:sz w:val="18"/>
          <w:szCs w:val="24"/>
        </w:rPr>
        <w:t>Int. J. Environ. Res. Public Health</w:t>
      </w:r>
      <w:r w:rsidRPr="00A76CF4">
        <w:rPr>
          <w:sz w:val="18"/>
          <w:szCs w:val="24"/>
        </w:rPr>
        <w:t xml:space="preserve"> </w:t>
      </w:r>
      <w:r w:rsidRPr="00A76CF4">
        <w:rPr>
          <w:b/>
          <w:bCs/>
          <w:sz w:val="18"/>
          <w:szCs w:val="24"/>
        </w:rPr>
        <w:t>2020</w:t>
      </w:r>
      <w:r w:rsidRPr="00A76CF4">
        <w:rPr>
          <w:sz w:val="18"/>
          <w:szCs w:val="24"/>
        </w:rPr>
        <w:t xml:space="preserve">, </w:t>
      </w:r>
      <w:r w:rsidRPr="00A76CF4">
        <w:rPr>
          <w:i/>
          <w:iCs/>
          <w:sz w:val="18"/>
          <w:szCs w:val="24"/>
        </w:rPr>
        <w:t>17</w:t>
      </w:r>
      <w:r w:rsidRPr="00A76CF4">
        <w:rPr>
          <w:sz w:val="18"/>
          <w:szCs w:val="24"/>
        </w:rPr>
        <w:t>, doi:10.3390/ijerph17030841.</w:t>
      </w:r>
    </w:p>
    <w:p w14:paraId="5D41155B" w14:textId="77777777" w:rsidR="00A76CF4" w:rsidRPr="00A76CF4" w:rsidRDefault="00A76CF4" w:rsidP="00A76CF4">
      <w:pPr>
        <w:widowControl w:val="0"/>
        <w:autoSpaceDE w:val="0"/>
        <w:autoSpaceDN w:val="0"/>
        <w:adjustRightInd w:val="0"/>
        <w:spacing w:line="240" w:lineRule="auto"/>
        <w:ind w:left="640" w:hanging="640"/>
        <w:rPr>
          <w:sz w:val="18"/>
          <w:szCs w:val="24"/>
        </w:rPr>
      </w:pPr>
      <w:r w:rsidRPr="00A76CF4">
        <w:rPr>
          <w:sz w:val="18"/>
          <w:szCs w:val="24"/>
        </w:rPr>
        <w:t xml:space="preserve">11. </w:t>
      </w:r>
      <w:r w:rsidRPr="00A76CF4">
        <w:rPr>
          <w:sz w:val="18"/>
          <w:szCs w:val="24"/>
        </w:rPr>
        <w:tab/>
        <w:t xml:space="preserve">Ogallar Blanco, A.I.; Godoy Izquierdo, D.; Vázquez Pérez, M.L.; Godoy García, J.F. La frecuencia de las actividades sexuales como variable mediadora de la satisfacción sexual en mujeres jóvenes. (Frequency of sexual activities as a mediator of sexual satisfaction among young women.). </w:t>
      </w:r>
      <w:r w:rsidRPr="00A76CF4">
        <w:rPr>
          <w:i/>
          <w:iCs/>
          <w:sz w:val="18"/>
          <w:szCs w:val="24"/>
        </w:rPr>
        <w:t>An. Psicol.</w:t>
      </w:r>
      <w:r w:rsidRPr="00A76CF4">
        <w:rPr>
          <w:sz w:val="18"/>
          <w:szCs w:val="24"/>
        </w:rPr>
        <w:t xml:space="preserve"> </w:t>
      </w:r>
      <w:r w:rsidRPr="00A76CF4">
        <w:rPr>
          <w:b/>
          <w:bCs/>
          <w:sz w:val="18"/>
          <w:szCs w:val="24"/>
        </w:rPr>
        <w:t>2017</w:t>
      </w:r>
      <w:r w:rsidRPr="00A76CF4">
        <w:rPr>
          <w:sz w:val="18"/>
          <w:szCs w:val="24"/>
        </w:rPr>
        <w:t xml:space="preserve">, </w:t>
      </w:r>
      <w:r w:rsidRPr="00A76CF4">
        <w:rPr>
          <w:i/>
          <w:iCs/>
          <w:sz w:val="18"/>
          <w:szCs w:val="24"/>
        </w:rPr>
        <w:t>33</w:t>
      </w:r>
      <w:r w:rsidRPr="00A76CF4">
        <w:rPr>
          <w:sz w:val="18"/>
          <w:szCs w:val="24"/>
        </w:rPr>
        <w:t>, 732, doi:10.6018/analesps.33.3.276541.</w:t>
      </w:r>
    </w:p>
    <w:p w14:paraId="24DD3BCC" w14:textId="77777777" w:rsidR="00A76CF4" w:rsidRPr="00A76CF4" w:rsidRDefault="00A76CF4" w:rsidP="00A76CF4">
      <w:pPr>
        <w:widowControl w:val="0"/>
        <w:autoSpaceDE w:val="0"/>
        <w:autoSpaceDN w:val="0"/>
        <w:adjustRightInd w:val="0"/>
        <w:spacing w:line="240" w:lineRule="auto"/>
        <w:ind w:left="640" w:hanging="640"/>
        <w:rPr>
          <w:sz w:val="18"/>
          <w:szCs w:val="24"/>
        </w:rPr>
      </w:pPr>
      <w:r w:rsidRPr="00A76CF4">
        <w:rPr>
          <w:sz w:val="18"/>
          <w:szCs w:val="24"/>
        </w:rPr>
        <w:t xml:space="preserve">12. </w:t>
      </w:r>
      <w:r w:rsidRPr="00A76CF4">
        <w:rPr>
          <w:sz w:val="18"/>
          <w:szCs w:val="24"/>
        </w:rPr>
        <w:tab/>
        <w:t xml:space="preserve">Ueda, P.; Mercer, C.H.; Ghaznavi, C.; Herbenick, D. Trends in Frequency of Sexual Activity and Number of Sexual Partners Among Adults Aged 18 to 44 Years in the US, 2000-2018. </w:t>
      </w:r>
      <w:r w:rsidRPr="00A76CF4">
        <w:rPr>
          <w:i/>
          <w:iCs/>
          <w:sz w:val="18"/>
          <w:szCs w:val="24"/>
        </w:rPr>
        <w:t>JAMA Netw. open</w:t>
      </w:r>
      <w:r w:rsidRPr="00A76CF4">
        <w:rPr>
          <w:sz w:val="18"/>
          <w:szCs w:val="24"/>
        </w:rPr>
        <w:t xml:space="preserve"> </w:t>
      </w:r>
      <w:r w:rsidRPr="00A76CF4">
        <w:rPr>
          <w:b/>
          <w:bCs/>
          <w:sz w:val="18"/>
          <w:szCs w:val="24"/>
        </w:rPr>
        <w:t>2020</w:t>
      </w:r>
      <w:r w:rsidRPr="00A76CF4">
        <w:rPr>
          <w:sz w:val="18"/>
          <w:szCs w:val="24"/>
        </w:rPr>
        <w:t xml:space="preserve">, </w:t>
      </w:r>
      <w:r w:rsidRPr="00A76CF4">
        <w:rPr>
          <w:i/>
          <w:iCs/>
          <w:sz w:val="18"/>
          <w:szCs w:val="24"/>
        </w:rPr>
        <w:t>3</w:t>
      </w:r>
      <w:r w:rsidRPr="00A76CF4">
        <w:rPr>
          <w:sz w:val="18"/>
          <w:szCs w:val="24"/>
        </w:rPr>
        <w:t>, e203833, doi:10.1001/jamanetworkopen.2020.3833.</w:t>
      </w:r>
    </w:p>
    <w:p w14:paraId="564BBEA0" w14:textId="77777777" w:rsidR="00A76CF4" w:rsidRPr="00A76CF4" w:rsidRDefault="00A76CF4" w:rsidP="00A76CF4">
      <w:pPr>
        <w:widowControl w:val="0"/>
        <w:autoSpaceDE w:val="0"/>
        <w:autoSpaceDN w:val="0"/>
        <w:adjustRightInd w:val="0"/>
        <w:spacing w:line="240" w:lineRule="auto"/>
        <w:ind w:left="640" w:hanging="640"/>
        <w:rPr>
          <w:sz w:val="18"/>
          <w:szCs w:val="24"/>
        </w:rPr>
      </w:pPr>
      <w:r w:rsidRPr="00A76CF4">
        <w:rPr>
          <w:sz w:val="18"/>
          <w:szCs w:val="24"/>
        </w:rPr>
        <w:t xml:space="preserve">13. </w:t>
      </w:r>
      <w:r w:rsidRPr="00A76CF4">
        <w:rPr>
          <w:sz w:val="18"/>
          <w:szCs w:val="24"/>
        </w:rPr>
        <w:tab/>
        <w:t xml:space="preserve">Wellings, K.; Palmer, M.J.; Machiyama, K.; Slaymaker, E. Changes in, and factors associated with, frequency of sex in Britain: Evidence from three National Surveys of Sexual Attitudes and Lifestyles (Natsal). </w:t>
      </w:r>
      <w:r w:rsidRPr="00A76CF4">
        <w:rPr>
          <w:i/>
          <w:iCs/>
          <w:sz w:val="18"/>
          <w:szCs w:val="24"/>
        </w:rPr>
        <w:t>BMJ</w:t>
      </w:r>
      <w:r w:rsidRPr="00A76CF4">
        <w:rPr>
          <w:sz w:val="18"/>
          <w:szCs w:val="24"/>
        </w:rPr>
        <w:t xml:space="preserve"> </w:t>
      </w:r>
      <w:r w:rsidRPr="00A76CF4">
        <w:rPr>
          <w:b/>
          <w:bCs/>
          <w:sz w:val="18"/>
          <w:szCs w:val="24"/>
        </w:rPr>
        <w:t>2019</w:t>
      </w:r>
      <w:r w:rsidRPr="00A76CF4">
        <w:rPr>
          <w:sz w:val="18"/>
          <w:szCs w:val="24"/>
        </w:rPr>
        <w:t xml:space="preserve">, </w:t>
      </w:r>
      <w:r w:rsidRPr="00A76CF4">
        <w:rPr>
          <w:i/>
          <w:iCs/>
          <w:sz w:val="18"/>
          <w:szCs w:val="24"/>
        </w:rPr>
        <w:t>365</w:t>
      </w:r>
      <w:r w:rsidRPr="00A76CF4">
        <w:rPr>
          <w:sz w:val="18"/>
          <w:szCs w:val="24"/>
        </w:rPr>
        <w:t>, doi:10.1136/bmj.l1525.</w:t>
      </w:r>
    </w:p>
    <w:p w14:paraId="32DCDED6" w14:textId="77777777" w:rsidR="00A76CF4" w:rsidRPr="00A76CF4" w:rsidRDefault="00A76CF4" w:rsidP="00A76CF4">
      <w:pPr>
        <w:widowControl w:val="0"/>
        <w:autoSpaceDE w:val="0"/>
        <w:autoSpaceDN w:val="0"/>
        <w:adjustRightInd w:val="0"/>
        <w:spacing w:line="240" w:lineRule="auto"/>
        <w:ind w:left="640" w:hanging="640"/>
        <w:rPr>
          <w:sz w:val="18"/>
          <w:szCs w:val="24"/>
        </w:rPr>
      </w:pPr>
      <w:r w:rsidRPr="00A76CF4">
        <w:rPr>
          <w:sz w:val="18"/>
          <w:szCs w:val="24"/>
        </w:rPr>
        <w:t xml:space="preserve">14. </w:t>
      </w:r>
      <w:r w:rsidRPr="00A76CF4">
        <w:rPr>
          <w:sz w:val="18"/>
          <w:szCs w:val="24"/>
        </w:rPr>
        <w:tab/>
        <w:t xml:space="preserve">Jacob, L.; Smith, L.; Butler, L.; Barnett, Y.; Grabovac, I.; McDermott, D.; Armstrong, N.; Yakkundi, A.; Tully, M.A. Challenges in the Practice of Sexual Medicine in the Time of COVID-19 in the United Kingdom. </w:t>
      </w:r>
      <w:r w:rsidRPr="00A76CF4">
        <w:rPr>
          <w:i/>
          <w:iCs/>
          <w:sz w:val="18"/>
          <w:szCs w:val="24"/>
        </w:rPr>
        <w:t>J. Sex. Med.</w:t>
      </w:r>
      <w:r w:rsidRPr="00A76CF4">
        <w:rPr>
          <w:sz w:val="18"/>
          <w:szCs w:val="24"/>
        </w:rPr>
        <w:t xml:space="preserve"> </w:t>
      </w:r>
      <w:r w:rsidRPr="00A76CF4">
        <w:rPr>
          <w:b/>
          <w:bCs/>
          <w:sz w:val="18"/>
          <w:szCs w:val="24"/>
        </w:rPr>
        <w:t>2020</w:t>
      </w:r>
      <w:r w:rsidRPr="00A76CF4">
        <w:rPr>
          <w:sz w:val="18"/>
          <w:szCs w:val="24"/>
        </w:rPr>
        <w:t xml:space="preserve">, </w:t>
      </w:r>
      <w:r w:rsidRPr="00A76CF4">
        <w:rPr>
          <w:i/>
          <w:iCs/>
          <w:sz w:val="18"/>
          <w:szCs w:val="24"/>
        </w:rPr>
        <w:t>17</w:t>
      </w:r>
      <w:r w:rsidRPr="00A76CF4">
        <w:rPr>
          <w:sz w:val="18"/>
          <w:szCs w:val="24"/>
        </w:rPr>
        <w:t>, 1229–1236, doi:10.1016/j.jsxm.2020.05.001.</w:t>
      </w:r>
    </w:p>
    <w:p w14:paraId="5E5D81FF" w14:textId="77777777" w:rsidR="00A76CF4" w:rsidRPr="00A76CF4" w:rsidRDefault="00A76CF4" w:rsidP="00A76CF4">
      <w:pPr>
        <w:widowControl w:val="0"/>
        <w:autoSpaceDE w:val="0"/>
        <w:autoSpaceDN w:val="0"/>
        <w:adjustRightInd w:val="0"/>
        <w:spacing w:line="240" w:lineRule="auto"/>
        <w:ind w:left="640" w:hanging="640"/>
        <w:rPr>
          <w:sz w:val="18"/>
          <w:szCs w:val="24"/>
        </w:rPr>
      </w:pPr>
      <w:r w:rsidRPr="00A76CF4">
        <w:rPr>
          <w:sz w:val="18"/>
          <w:szCs w:val="24"/>
        </w:rPr>
        <w:t xml:space="preserve">15. </w:t>
      </w:r>
      <w:r w:rsidRPr="00A76CF4">
        <w:rPr>
          <w:sz w:val="18"/>
          <w:szCs w:val="24"/>
        </w:rPr>
        <w:tab/>
        <w:t xml:space="preserve">Moreira, E.D.; Glasser, D.B.; Gingell, C.; Brock, G.; Buvat, J.; Hartmann, U.; Kim, S.C.; King, R.; Laumann, E.; Levinson, B.; et al. Sexual activity, sexual dysfunction and associated help-seeking behaviours in middle-aged and older adults in Spain: A population survey. </w:t>
      </w:r>
      <w:r w:rsidRPr="00A76CF4">
        <w:rPr>
          <w:i/>
          <w:iCs/>
          <w:sz w:val="18"/>
          <w:szCs w:val="24"/>
        </w:rPr>
        <w:t>World J. Urol.</w:t>
      </w:r>
      <w:r w:rsidRPr="00A76CF4">
        <w:rPr>
          <w:sz w:val="18"/>
          <w:szCs w:val="24"/>
        </w:rPr>
        <w:t xml:space="preserve"> </w:t>
      </w:r>
      <w:r w:rsidRPr="00A76CF4">
        <w:rPr>
          <w:b/>
          <w:bCs/>
          <w:sz w:val="18"/>
          <w:szCs w:val="24"/>
        </w:rPr>
        <w:t>2005</w:t>
      </w:r>
      <w:r w:rsidRPr="00A76CF4">
        <w:rPr>
          <w:sz w:val="18"/>
          <w:szCs w:val="24"/>
        </w:rPr>
        <w:t xml:space="preserve">, </w:t>
      </w:r>
      <w:r w:rsidRPr="00A76CF4">
        <w:rPr>
          <w:i/>
          <w:iCs/>
          <w:sz w:val="18"/>
          <w:szCs w:val="24"/>
        </w:rPr>
        <w:t>23</w:t>
      </w:r>
      <w:r w:rsidRPr="00A76CF4">
        <w:rPr>
          <w:sz w:val="18"/>
          <w:szCs w:val="24"/>
        </w:rPr>
        <w:t>, 422–429, doi:10.1007/s00345-005-0035-1.</w:t>
      </w:r>
    </w:p>
    <w:p w14:paraId="4450EDB3" w14:textId="77777777" w:rsidR="00A76CF4" w:rsidRPr="00A76CF4" w:rsidRDefault="00A76CF4" w:rsidP="00A76CF4">
      <w:pPr>
        <w:widowControl w:val="0"/>
        <w:autoSpaceDE w:val="0"/>
        <w:autoSpaceDN w:val="0"/>
        <w:adjustRightInd w:val="0"/>
        <w:spacing w:line="240" w:lineRule="auto"/>
        <w:ind w:left="640" w:hanging="640"/>
        <w:rPr>
          <w:sz w:val="18"/>
          <w:szCs w:val="24"/>
        </w:rPr>
      </w:pPr>
      <w:r w:rsidRPr="00A76CF4">
        <w:rPr>
          <w:sz w:val="18"/>
          <w:szCs w:val="24"/>
        </w:rPr>
        <w:t xml:space="preserve">16. </w:t>
      </w:r>
      <w:r w:rsidRPr="00A76CF4">
        <w:rPr>
          <w:sz w:val="18"/>
          <w:szCs w:val="24"/>
        </w:rPr>
        <w:tab/>
        <w:t xml:space="preserve">Palacios-Ceña, D.; Carrasco-Garrido, P.; Hernández-Barrera, V.; Alonso-Blanco, C.; Jiménez-García, R.; Fernández-de-las-Peñas, C. Sexual behaviors among older adults in Spain: Results from a population-based national sexual health survey. </w:t>
      </w:r>
      <w:r w:rsidRPr="00A76CF4">
        <w:rPr>
          <w:i/>
          <w:iCs/>
          <w:sz w:val="18"/>
          <w:szCs w:val="24"/>
        </w:rPr>
        <w:t>J. Sex. Med.</w:t>
      </w:r>
      <w:r w:rsidRPr="00A76CF4">
        <w:rPr>
          <w:sz w:val="18"/>
          <w:szCs w:val="24"/>
        </w:rPr>
        <w:t xml:space="preserve"> </w:t>
      </w:r>
      <w:r w:rsidRPr="00A76CF4">
        <w:rPr>
          <w:b/>
          <w:bCs/>
          <w:sz w:val="18"/>
          <w:szCs w:val="24"/>
        </w:rPr>
        <w:t>2012</w:t>
      </w:r>
      <w:r w:rsidRPr="00A76CF4">
        <w:rPr>
          <w:sz w:val="18"/>
          <w:szCs w:val="24"/>
        </w:rPr>
        <w:t xml:space="preserve">, </w:t>
      </w:r>
      <w:r w:rsidRPr="00A76CF4">
        <w:rPr>
          <w:i/>
          <w:iCs/>
          <w:sz w:val="18"/>
          <w:szCs w:val="24"/>
        </w:rPr>
        <w:t>9</w:t>
      </w:r>
      <w:r w:rsidRPr="00A76CF4">
        <w:rPr>
          <w:sz w:val="18"/>
          <w:szCs w:val="24"/>
        </w:rPr>
        <w:t>, 121–129, doi:10.1111/j.1743-6109.2011.02511.x.</w:t>
      </w:r>
    </w:p>
    <w:p w14:paraId="6FBBD29A" w14:textId="77777777" w:rsidR="00A76CF4" w:rsidRPr="00A76CF4" w:rsidRDefault="00A76CF4" w:rsidP="00A76CF4">
      <w:pPr>
        <w:widowControl w:val="0"/>
        <w:autoSpaceDE w:val="0"/>
        <w:autoSpaceDN w:val="0"/>
        <w:adjustRightInd w:val="0"/>
        <w:spacing w:line="240" w:lineRule="auto"/>
        <w:ind w:left="640" w:hanging="640"/>
        <w:rPr>
          <w:sz w:val="18"/>
          <w:szCs w:val="24"/>
        </w:rPr>
      </w:pPr>
      <w:r w:rsidRPr="00A76CF4">
        <w:rPr>
          <w:sz w:val="18"/>
          <w:szCs w:val="24"/>
        </w:rPr>
        <w:t xml:space="preserve">17. </w:t>
      </w:r>
      <w:r w:rsidRPr="00A76CF4">
        <w:rPr>
          <w:sz w:val="18"/>
          <w:szCs w:val="24"/>
        </w:rPr>
        <w:tab/>
        <w:t xml:space="preserve">Teva, I.; Bermúdez, M.P.; Buela-Casal, G. Characteristics of sexual behavior in Spanish adolescents. </w:t>
      </w:r>
      <w:r w:rsidRPr="00A76CF4">
        <w:rPr>
          <w:i/>
          <w:iCs/>
          <w:sz w:val="18"/>
          <w:szCs w:val="24"/>
        </w:rPr>
        <w:t>Span. J. Psychol.</w:t>
      </w:r>
      <w:r w:rsidRPr="00A76CF4">
        <w:rPr>
          <w:sz w:val="18"/>
          <w:szCs w:val="24"/>
        </w:rPr>
        <w:t xml:space="preserve"> </w:t>
      </w:r>
      <w:r w:rsidRPr="00A76CF4">
        <w:rPr>
          <w:b/>
          <w:bCs/>
          <w:sz w:val="18"/>
          <w:szCs w:val="24"/>
        </w:rPr>
        <w:t>2009</w:t>
      </w:r>
      <w:r w:rsidRPr="00A76CF4">
        <w:rPr>
          <w:sz w:val="18"/>
          <w:szCs w:val="24"/>
        </w:rPr>
        <w:t xml:space="preserve">, </w:t>
      </w:r>
      <w:r w:rsidRPr="00A76CF4">
        <w:rPr>
          <w:i/>
          <w:iCs/>
          <w:sz w:val="18"/>
          <w:szCs w:val="24"/>
        </w:rPr>
        <w:t>12</w:t>
      </w:r>
      <w:r w:rsidRPr="00A76CF4">
        <w:rPr>
          <w:sz w:val="18"/>
          <w:szCs w:val="24"/>
        </w:rPr>
        <w:t>, 471–484, doi:10.1017/S1138741600001852.</w:t>
      </w:r>
    </w:p>
    <w:p w14:paraId="138B5157" w14:textId="77777777" w:rsidR="00A76CF4" w:rsidRPr="00A76CF4" w:rsidRDefault="00A76CF4" w:rsidP="00A76CF4">
      <w:pPr>
        <w:widowControl w:val="0"/>
        <w:autoSpaceDE w:val="0"/>
        <w:autoSpaceDN w:val="0"/>
        <w:adjustRightInd w:val="0"/>
        <w:spacing w:line="240" w:lineRule="auto"/>
        <w:ind w:left="640" w:hanging="640"/>
        <w:rPr>
          <w:sz w:val="18"/>
          <w:szCs w:val="24"/>
        </w:rPr>
      </w:pPr>
      <w:r w:rsidRPr="00A76CF4">
        <w:rPr>
          <w:sz w:val="18"/>
          <w:szCs w:val="24"/>
        </w:rPr>
        <w:t xml:space="preserve">18. </w:t>
      </w:r>
      <w:r w:rsidRPr="00A76CF4">
        <w:rPr>
          <w:sz w:val="18"/>
          <w:szCs w:val="24"/>
        </w:rPr>
        <w:tab/>
        <w:t xml:space="preserve">Ibarra, F.P.; Mehrad, M.; Di Mauro, M.; Peraza Godoy, M.F.; Cruz, E.G.; Nilforoushzadeh, M.A.; Russo, G.I. Impact of the COVID-19 pandemic on the sexual behavior of the population. The vision of the east and the west. </w:t>
      </w:r>
      <w:r w:rsidRPr="00A76CF4">
        <w:rPr>
          <w:i/>
          <w:iCs/>
          <w:sz w:val="18"/>
          <w:szCs w:val="24"/>
        </w:rPr>
        <w:t>Int. Braz J Urol</w:t>
      </w:r>
      <w:r w:rsidRPr="00A76CF4">
        <w:rPr>
          <w:sz w:val="18"/>
          <w:szCs w:val="24"/>
        </w:rPr>
        <w:t xml:space="preserve"> </w:t>
      </w:r>
      <w:r w:rsidRPr="00A76CF4">
        <w:rPr>
          <w:b/>
          <w:bCs/>
          <w:sz w:val="18"/>
          <w:szCs w:val="24"/>
        </w:rPr>
        <w:t>2020</w:t>
      </w:r>
      <w:r w:rsidRPr="00A76CF4">
        <w:rPr>
          <w:sz w:val="18"/>
          <w:szCs w:val="24"/>
        </w:rPr>
        <w:t xml:space="preserve">, </w:t>
      </w:r>
      <w:r w:rsidRPr="00A76CF4">
        <w:rPr>
          <w:i/>
          <w:iCs/>
          <w:sz w:val="18"/>
          <w:szCs w:val="24"/>
        </w:rPr>
        <w:t>46</w:t>
      </w:r>
      <w:r w:rsidRPr="00A76CF4">
        <w:rPr>
          <w:sz w:val="18"/>
          <w:szCs w:val="24"/>
        </w:rPr>
        <w:t>, 104–112, doi:10.1590/S1677-5538.IBJU.2020.S116.</w:t>
      </w:r>
    </w:p>
    <w:p w14:paraId="62BC1F97" w14:textId="77777777" w:rsidR="00A76CF4" w:rsidRPr="00A76CF4" w:rsidRDefault="00A76CF4" w:rsidP="00A76CF4">
      <w:pPr>
        <w:widowControl w:val="0"/>
        <w:autoSpaceDE w:val="0"/>
        <w:autoSpaceDN w:val="0"/>
        <w:adjustRightInd w:val="0"/>
        <w:spacing w:line="240" w:lineRule="auto"/>
        <w:ind w:left="640" w:hanging="640"/>
        <w:rPr>
          <w:sz w:val="18"/>
          <w:szCs w:val="24"/>
        </w:rPr>
      </w:pPr>
      <w:r w:rsidRPr="00A76CF4">
        <w:rPr>
          <w:sz w:val="18"/>
          <w:szCs w:val="24"/>
        </w:rPr>
        <w:t xml:space="preserve">19. </w:t>
      </w:r>
      <w:r w:rsidRPr="00A76CF4">
        <w:rPr>
          <w:sz w:val="18"/>
          <w:szCs w:val="24"/>
        </w:rPr>
        <w:tab/>
        <w:t xml:space="preserve">Zattoni, F.; Gül, M.; Soligo, M.; Morlacco, A.; Motterle, G.; Collavino, J.; Barneschi, A.C.; Moschini, M.; Moro, F.D. The impact of COVID-19 pandemic on pornography habits: a global analysis of Google Trends. </w:t>
      </w:r>
      <w:r w:rsidRPr="00A76CF4">
        <w:rPr>
          <w:i/>
          <w:iCs/>
          <w:sz w:val="18"/>
          <w:szCs w:val="24"/>
        </w:rPr>
        <w:t>Int. J. Impot. Res.</w:t>
      </w:r>
      <w:r w:rsidRPr="00A76CF4">
        <w:rPr>
          <w:sz w:val="18"/>
          <w:szCs w:val="24"/>
        </w:rPr>
        <w:t xml:space="preserve"> </w:t>
      </w:r>
      <w:r w:rsidRPr="00A76CF4">
        <w:rPr>
          <w:b/>
          <w:bCs/>
          <w:sz w:val="18"/>
          <w:szCs w:val="24"/>
        </w:rPr>
        <w:t>2020</w:t>
      </w:r>
      <w:r w:rsidRPr="00A76CF4">
        <w:rPr>
          <w:sz w:val="18"/>
          <w:szCs w:val="24"/>
        </w:rPr>
        <w:t>, doi:10.1038/s41443-020-00380-w.</w:t>
      </w:r>
    </w:p>
    <w:p w14:paraId="6614CB68" w14:textId="77777777" w:rsidR="00A76CF4" w:rsidRPr="00A76CF4" w:rsidRDefault="00A76CF4" w:rsidP="00A76CF4">
      <w:pPr>
        <w:widowControl w:val="0"/>
        <w:autoSpaceDE w:val="0"/>
        <w:autoSpaceDN w:val="0"/>
        <w:adjustRightInd w:val="0"/>
        <w:spacing w:line="240" w:lineRule="auto"/>
        <w:ind w:left="640" w:hanging="640"/>
        <w:rPr>
          <w:sz w:val="18"/>
          <w:szCs w:val="24"/>
        </w:rPr>
      </w:pPr>
      <w:r w:rsidRPr="00A76CF4">
        <w:rPr>
          <w:sz w:val="18"/>
          <w:szCs w:val="24"/>
        </w:rPr>
        <w:t xml:space="preserve">20. </w:t>
      </w:r>
      <w:r w:rsidRPr="00A76CF4">
        <w:rPr>
          <w:sz w:val="18"/>
          <w:szCs w:val="24"/>
        </w:rPr>
        <w:tab/>
        <w:t xml:space="preserve">Schoutens, A.M.C.; Frings-Dresen, M.H.W.; Sluiter, J.K.; Perski, O.; Grossi, G.; Perski, A.; Niemi, M.; Kärkkäinen, R.; Saaranen, T.; Hiltunen, S.; et al. Return to work after a workplace-oriented intervention for patients on sick-leave for burnout--a prospective controlled study. </w:t>
      </w:r>
      <w:r w:rsidRPr="00A76CF4">
        <w:rPr>
          <w:i/>
          <w:iCs/>
          <w:sz w:val="18"/>
          <w:szCs w:val="24"/>
        </w:rPr>
        <w:t>BMC Public Health</w:t>
      </w:r>
      <w:r w:rsidRPr="00A76CF4">
        <w:rPr>
          <w:sz w:val="18"/>
          <w:szCs w:val="24"/>
        </w:rPr>
        <w:t xml:space="preserve"> </w:t>
      </w:r>
      <w:r w:rsidRPr="00A76CF4">
        <w:rPr>
          <w:b/>
          <w:bCs/>
          <w:sz w:val="18"/>
          <w:szCs w:val="24"/>
        </w:rPr>
        <w:t>2012</w:t>
      </w:r>
      <w:r w:rsidRPr="00A76CF4">
        <w:rPr>
          <w:sz w:val="18"/>
          <w:szCs w:val="24"/>
        </w:rPr>
        <w:t xml:space="preserve">, </w:t>
      </w:r>
      <w:r w:rsidRPr="00A76CF4">
        <w:rPr>
          <w:i/>
          <w:iCs/>
          <w:sz w:val="18"/>
          <w:szCs w:val="24"/>
        </w:rPr>
        <w:t>14:821</w:t>
      </w:r>
      <w:r w:rsidRPr="00A76CF4">
        <w:rPr>
          <w:sz w:val="18"/>
          <w:szCs w:val="24"/>
        </w:rPr>
        <w:t>, 1–3, doi:10.1002/14651858.CD006237.pub3.www.cochranelibrary.com.</w:t>
      </w:r>
    </w:p>
    <w:p w14:paraId="46CC2FAB" w14:textId="77777777" w:rsidR="00A76CF4" w:rsidRPr="00A76CF4" w:rsidRDefault="00A76CF4" w:rsidP="00A76CF4">
      <w:pPr>
        <w:widowControl w:val="0"/>
        <w:autoSpaceDE w:val="0"/>
        <w:autoSpaceDN w:val="0"/>
        <w:adjustRightInd w:val="0"/>
        <w:spacing w:line="240" w:lineRule="auto"/>
        <w:ind w:left="640" w:hanging="640"/>
        <w:rPr>
          <w:sz w:val="18"/>
          <w:szCs w:val="24"/>
        </w:rPr>
      </w:pPr>
      <w:r w:rsidRPr="00A76CF4">
        <w:rPr>
          <w:sz w:val="18"/>
          <w:szCs w:val="24"/>
        </w:rPr>
        <w:t xml:space="preserve">21. </w:t>
      </w:r>
      <w:r w:rsidRPr="00A76CF4">
        <w:rPr>
          <w:sz w:val="18"/>
          <w:szCs w:val="24"/>
        </w:rPr>
        <w:tab/>
        <w:t xml:space="preserve">Kissinger, P.; Schmidt, N.; Sanders, C.; Liddon, N. The effect of the Hurricane Katrina disaster on sexual behavior and access to reproductive care for young women in New Orleans. </w:t>
      </w:r>
      <w:r w:rsidRPr="00A76CF4">
        <w:rPr>
          <w:i/>
          <w:iCs/>
          <w:sz w:val="18"/>
          <w:szCs w:val="24"/>
        </w:rPr>
        <w:t>Sex. Transm. Dis.</w:t>
      </w:r>
      <w:r w:rsidRPr="00A76CF4">
        <w:rPr>
          <w:sz w:val="18"/>
          <w:szCs w:val="24"/>
        </w:rPr>
        <w:t xml:space="preserve"> </w:t>
      </w:r>
      <w:r w:rsidRPr="00A76CF4">
        <w:rPr>
          <w:b/>
          <w:bCs/>
          <w:sz w:val="18"/>
          <w:szCs w:val="24"/>
        </w:rPr>
        <w:t>2007</w:t>
      </w:r>
      <w:r w:rsidRPr="00A76CF4">
        <w:rPr>
          <w:sz w:val="18"/>
          <w:szCs w:val="24"/>
        </w:rPr>
        <w:t>, doi:10.1097/OLQ.0b013e318074c5f8.</w:t>
      </w:r>
    </w:p>
    <w:p w14:paraId="224D99A0" w14:textId="77777777" w:rsidR="00A76CF4" w:rsidRPr="00A76CF4" w:rsidRDefault="00A76CF4" w:rsidP="00A76CF4">
      <w:pPr>
        <w:widowControl w:val="0"/>
        <w:autoSpaceDE w:val="0"/>
        <w:autoSpaceDN w:val="0"/>
        <w:adjustRightInd w:val="0"/>
        <w:spacing w:line="240" w:lineRule="auto"/>
        <w:ind w:left="640" w:hanging="640"/>
        <w:rPr>
          <w:sz w:val="18"/>
          <w:szCs w:val="24"/>
        </w:rPr>
      </w:pPr>
      <w:r w:rsidRPr="00A76CF4">
        <w:rPr>
          <w:sz w:val="18"/>
          <w:szCs w:val="24"/>
        </w:rPr>
        <w:t xml:space="preserve">22. </w:t>
      </w:r>
      <w:r w:rsidRPr="00A76CF4">
        <w:rPr>
          <w:sz w:val="18"/>
          <w:szCs w:val="24"/>
        </w:rPr>
        <w:tab/>
        <w:t xml:space="preserve">Wang, X.; Ouyang, Y.; Liu, J.; Zhu, M.; Zhao, G.; Bao, W.; Hu, F.B. Fruit and vegetable consumption and mortality from all causes, cardiovascular disease, and cancer: Systematic review and dose-response meta-analysis of prospective cohort studies. </w:t>
      </w:r>
      <w:r w:rsidRPr="00A76CF4">
        <w:rPr>
          <w:i/>
          <w:iCs/>
          <w:sz w:val="18"/>
          <w:szCs w:val="24"/>
        </w:rPr>
        <w:t>BMJ</w:t>
      </w:r>
      <w:r w:rsidRPr="00A76CF4">
        <w:rPr>
          <w:sz w:val="18"/>
          <w:szCs w:val="24"/>
        </w:rPr>
        <w:t xml:space="preserve"> </w:t>
      </w:r>
      <w:r w:rsidRPr="00A76CF4">
        <w:rPr>
          <w:b/>
          <w:bCs/>
          <w:sz w:val="18"/>
          <w:szCs w:val="24"/>
        </w:rPr>
        <w:t>2014</w:t>
      </w:r>
      <w:r w:rsidRPr="00A76CF4">
        <w:rPr>
          <w:sz w:val="18"/>
          <w:szCs w:val="24"/>
        </w:rPr>
        <w:t xml:space="preserve">, </w:t>
      </w:r>
      <w:r w:rsidRPr="00A76CF4">
        <w:rPr>
          <w:i/>
          <w:iCs/>
          <w:sz w:val="18"/>
          <w:szCs w:val="24"/>
        </w:rPr>
        <w:t>349</w:t>
      </w:r>
      <w:r w:rsidRPr="00A76CF4">
        <w:rPr>
          <w:sz w:val="18"/>
          <w:szCs w:val="24"/>
        </w:rPr>
        <w:t>, 1–14, doi:10.1136/bmj.g4490.</w:t>
      </w:r>
    </w:p>
    <w:p w14:paraId="160B5530" w14:textId="77777777" w:rsidR="00A76CF4" w:rsidRPr="00A76CF4" w:rsidRDefault="00A76CF4" w:rsidP="00A76CF4">
      <w:pPr>
        <w:widowControl w:val="0"/>
        <w:autoSpaceDE w:val="0"/>
        <w:autoSpaceDN w:val="0"/>
        <w:adjustRightInd w:val="0"/>
        <w:spacing w:line="240" w:lineRule="auto"/>
        <w:ind w:left="640" w:hanging="640"/>
        <w:rPr>
          <w:sz w:val="18"/>
          <w:szCs w:val="24"/>
        </w:rPr>
      </w:pPr>
      <w:r w:rsidRPr="00A76CF4">
        <w:rPr>
          <w:sz w:val="18"/>
          <w:szCs w:val="24"/>
        </w:rPr>
        <w:t xml:space="preserve">23. </w:t>
      </w:r>
      <w:r w:rsidRPr="00A76CF4">
        <w:rPr>
          <w:sz w:val="18"/>
          <w:szCs w:val="24"/>
        </w:rPr>
        <w:tab/>
        <w:t xml:space="preserve">Arafat, S.M.Y.; Alradie-Mohamed, A.; Kar, S.K.; Sharma, P.; Kabir, R. Does COVID-19 pandemic affect sexual behaviour? A cross-sectional, cross-national online survey. </w:t>
      </w:r>
      <w:r w:rsidRPr="00A76CF4">
        <w:rPr>
          <w:i/>
          <w:iCs/>
          <w:sz w:val="18"/>
          <w:szCs w:val="24"/>
        </w:rPr>
        <w:t>Psychiatry Res.</w:t>
      </w:r>
      <w:r w:rsidRPr="00A76CF4">
        <w:rPr>
          <w:sz w:val="18"/>
          <w:szCs w:val="24"/>
        </w:rPr>
        <w:t xml:space="preserve"> </w:t>
      </w:r>
      <w:r w:rsidRPr="00A76CF4">
        <w:rPr>
          <w:b/>
          <w:bCs/>
          <w:sz w:val="18"/>
          <w:szCs w:val="24"/>
        </w:rPr>
        <w:t>2020</w:t>
      </w:r>
      <w:r w:rsidRPr="00A76CF4">
        <w:rPr>
          <w:sz w:val="18"/>
          <w:szCs w:val="24"/>
        </w:rPr>
        <w:t xml:space="preserve">, </w:t>
      </w:r>
      <w:r w:rsidRPr="00A76CF4">
        <w:rPr>
          <w:i/>
          <w:iCs/>
          <w:sz w:val="18"/>
          <w:szCs w:val="24"/>
        </w:rPr>
        <w:t>289</w:t>
      </w:r>
      <w:r w:rsidRPr="00A76CF4">
        <w:rPr>
          <w:sz w:val="18"/>
          <w:szCs w:val="24"/>
        </w:rPr>
        <w:t>, 113050, doi:10.1016/j.psychres.2020.113050.</w:t>
      </w:r>
    </w:p>
    <w:p w14:paraId="4BCFBF8B" w14:textId="77777777" w:rsidR="00A76CF4" w:rsidRPr="00A76CF4" w:rsidRDefault="00A76CF4" w:rsidP="00A76CF4">
      <w:pPr>
        <w:widowControl w:val="0"/>
        <w:autoSpaceDE w:val="0"/>
        <w:autoSpaceDN w:val="0"/>
        <w:adjustRightInd w:val="0"/>
        <w:spacing w:line="240" w:lineRule="auto"/>
        <w:ind w:left="640" w:hanging="640"/>
        <w:rPr>
          <w:sz w:val="18"/>
          <w:szCs w:val="24"/>
        </w:rPr>
      </w:pPr>
      <w:r w:rsidRPr="00A76CF4">
        <w:rPr>
          <w:sz w:val="18"/>
          <w:szCs w:val="24"/>
        </w:rPr>
        <w:lastRenderedPageBreak/>
        <w:t xml:space="preserve">24. </w:t>
      </w:r>
      <w:r w:rsidRPr="00A76CF4">
        <w:rPr>
          <w:sz w:val="18"/>
          <w:szCs w:val="24"/>
        </w:rPr>
        <w:tab/>
        <w:t xml:space="preserve">Grabovac, I.; Smith, L.; Yang, L.; Soysal, P.; Veronese, N.; Turan Isik, A.; Forwood, S.; Jackson, S. The relationship between chronic diseases and number of sexual partners: An exploratory analysis. </w:t>
      </w:r>
      <w:r w:rsidRPr="00A76CF4">
        <w:rPr>
          <w:i/>
          <w:iCs/>
          <w:sz w:val="18"/>
          <w:szCs w:val="24"/>
        </w:rPr>
        <w:t>BMJ Sex. Reprod. Heal.</w:t>
      </w:r>
      <w:r w:rsidRPr="00A76CF4">
        <w:rPr>
          <w:sz w:val="18"/>
          <w:szCs w:val="24"/>
        </w:rPr>
        <w:t xml:space="preserve"> </w:t>
      </w:r>
      <w:r w:rsidRPr="00A76CF4">
        <w:rPr>
          <w:b/>
          <w:bCs/>
          <w:sz w:val="18"/>
          <w:szCs w:val="24"/>
        </w:rPr>
        <w:t>2020</w:t>
      </w:r>
      <w:r w:rsidRPr="00A76CF4">
        <w:rPr>
          <w:sz w:val="18"/>
          <w:szCs w:val="24"/>
        </w:rPr>
        <w:t>, doi:10.1136/bmjsrh-2019-200352.</w:t>
      </w:r>
    </w:p>
    <w:p w14:paraId="7BF41EAB" w14:textId="77777777" w:rsidR="00A76CF4" w:rsidRPr="00A76CF4" w:rsidRDefault="00A76CF4" w:rsidP="00A76CF4">
      <w:pPr>
        <w:widowControl w:val="0"/>
        <w:autoSpaceDE w:val="0"/>
        <w:autoSpaceDN w:val="0"/>
        <w:adjustRightInd w:val="0"/>
        <w:spacing w:line="240" w:lineRule="auto"/>
        <w:ind w:left="640" w:hanging="640"/>
        <w:rPr>
          <w:sz w:val="18"/>
          <w:szCs w:val="24"/>
        </w:rPr>
      </w:pPr>
      <w:r w:rsidRPr="00A76CF4">
        <w:rPr>
          <w:sz w:val="18"/>
          <w:szCs w:val="24"/>
        </w:rPr>
        <w:t xml:space="preserve">25. </w:t>
      </w:r>
      <w:r w:rsidRPr="00A76CF4">
        <w:rPr>
          <w:sz w:val="18"/>
          <w:szCs w:val="24"/>
        </w:rPr>
        <w:tab/>
        <w:t xml:space="preserve">Grabovac, I.; Koyanagi, A.; Yang, L.; López-Sánchez, G.F.; McDermott, D.; Soysal, P.; Turan Isik, A.; Veronese, N.; Smith, L. Prospective associations between alcohol use, binge drinking and sexual activity in older adults: the English Longitudinal Study Of Ageing. </w:t>
      </w:r>
      <w:r w:rsidRPr="00A76CF4">
        <w:rPr>
          <w:i/>
          <w:iCs/>
          <w:sz w:val="18"/>
          <w:szCs w:val="24"/>
        </w:rPr>
        <w:t>Psychol. Sex.</w:t>
      </w:r>
      <w:r w:rsidRPr="00A76CF4">
        <w:rPr>
          <w:sz w:val="18"/>
          <w:szCs w:val="24"/>
        </w:rPr>
        <w:t xml:space="preserve"> </w:t>
      </w:r>
      <w:r w:rsidRPr="00A76CF4">
        <w:rPr>
          <w:b/>
          <w:bCs/>
          <w:sz w:val="18"/>
          <w:szCs w:val="24"/>
        </w:rPr>
        <w:t>2019</w:t>
      </w:r>
      <w:r w:rsidRPr="00A76CF4">
        <w:rPr>
          <w:sz w:val="18"/>
          <w:szCs w:val="24"/>
        </w:rPr>
        <w:t>, 1–9, doi:10.1080/19419899.2019.1687581.</w:t>
      </w:r>
    </w:p>
    <w:p w14:paraId="5F498AE4" w14:textId="77777777" w:rsidR="00A76CF4" w:rsidRPr="00A76CF4" w:rsidRDefault="00A76CF4" w:rsidP="00A76CF4">
      <w:pPr>
        <w:widowControl w:val="0"/>
        <w:autoSpaceDE w:val="0"/>
        <w:autoSpaceDN w:val="0"/>
        <w:adjustRightInd w:val="0"/>
        <w:spacing w:line="240" w:lineRule="auto"/>
        <w:ind w:left="640" w:hanging="640"/>
        <w:rPr>
          <w:sz w:val="18"/>
          <w:szCs w:val="24"/>
        </w:rPr>
      </w:pPr>
      <w:r w:rsidRPr="00A76CF4">
        <w:rPr>
          <w:sz w:val="18"/>
          <w:szCs w:val="24"/>
        </w:rPr>
        <w:t xml:space="preserve">26. </w:t>
      </w:r>
      <w:r w:rsidRPr="00A76CF4">
        <w:rPr>
          <w:sz w:val="18"/>
          <w:szCs w:val="24"/>
        </w:rPr>
        <w:tab/>
        <w:t xml:space="preserve">López-Bueno, R.; Calatayud, J.; Ezzatvar, Y.; Casajús, J.A.; Smith, L.; Andersen, L.L.; López-Sánchez, G.F. Association Between Current Physical Activity and Current Perceived Anxiety and Mood in the Initial Phase of COVID-19 Confinement. </w:t>
      </w:r>
      <w:r w:rsidRPr="00A76CF4">
        <w:rPr>
          <w:i/>
          <w:iCs/>
          <w:sz w:val="18"/>
          <w:szCs w:val="24"/>
        </w:rPr>
        <w:t>Front. Psychiatry</w:t>
      </w:r>
      <w:r w:rsidRPr="00A76CF4">
        <w:rPr>
          <w:sz w:val="18"/>
          <w:szCs w:val="24"/>
        </w:rPr>
        <w:t xml:space="preserve"> </w:t>
      </w:r>
      <w:r w:rsidRPr="00A76CF4">
        <w:rPr>
          <w:b/>
          <w:bCs/>
          <w:sz w:val="18"/>
          <w:szCs w:val="24"/>
        </w:rPr>
        <w:t>2020</w:t>
      </w:r>
      <w:r w:rsidRPr="00A76CF4">
        <w:rPr>
          <w:sz w:val="18"/>
          <w:szCs w:val="24"/>
        </w:rPr>
        <w:t xml:space="preserve">, </w:t>
      </w:r>
      <w:r w:rsidRPr="00A76CF4">
        <w:rPr>
          <w:i/>
          <w:iCs/>
          <w:sz w:val="18"/>
          <w:szCs w:val="24"/>
        </w:rPr>
        <w:t>11</w:t>
      </w:r>
      <w:r w:rsidRPr="00A76CF4">
        <w:rPr>
          <w:sz w:val="18"/>
          <w:szCs w:val="24"/>
        </w:rPr>
        <w:t>, doi:10.3389/fpsyt.2020.00729.</w:t>
      </w:r>
    </w:p>
    <w:p w14:paraId="236247F0" w14:textId="77777777" w:rsidR="00A76CF4" w:rsidRPr="00A76CF4" w:rsidRDefault="00A76CF4" w:rsidP="00A76CF4">
      <w:pPr>
        <w:widowControl w:val="0"/>
        <w:autoSpaceDE w:val="0"/>
        <w:autoSpaceDN w:val="0"/>
        <w:adjustRightInd w:val="0"/>
        <w:spacing w:line="240" w:lineRule="auto"/>
        <w:ind w:left="640" w:hanging="640"/>
        <w:rPr>
          <w:sz w:val="18"/>
        </w:rPr>
      </w:pPr>
      <w:r w:rsidRPr="00A76CF4">
        <w:rPr>
          <w:sz w:val="18"/>
          <w:szCs w:val="24"/>
        </w:rPr>
        <w:t xml:space="preserve">27. </w:t>
      </w:r>
      <w:r w:rsidRPr="00A76CF4">
        <w:rPr>
          <w:sz w:val="18"/>
          <w:szCs w:val="24"/>
        </w:rPr>
        <w:tab/>
        <w:t xml:space="preserve">Bowling, A. Just one question: If one question works, why ask several? </w:t>
      </w:r>
      <w:r w:rsidRPr="00A76CF4">
        <w:rPr>
          <w:i/>
          <w:iCs/>
          <w:sz w:val="18"/>
          <w:szCs w:val="24"/>
        </w:rPr>
        <w:t>J. Epidemiol. Community Health</w:t>
      </w:r>
      <w:r w:rsidRPr="00A76CF4">
        <w:rPr>
          <w:sz w:val="18"/>
          <w:szCs w:val="24"/>
        </w:rPr>
        <w:t xml:space="preserve"> </w:t>
      </w:r>
      <w:r w:rsidRPr="00A76CF4">
        <w:rPr>
          <w:b/>
          <w:bCs/>
          <w:sz w:val="18"/>
          <w:szCs w:val="24"/>
        </w:rPr>
        <w:t>2005</w:t>
      </w:r>
      <w:r w:rsidRPr="00A76CF4">
        <w:rPr>
          <w:sz w:val="18"/>
          <w:szCs w:val="24"/>
        </w:rPr>
        <w:t xml:space="preserve">, </w:t>
      </w:r>
      <w:r w:rsidRPr="00A76CF4">
        <w:rPr>
          <w:i/>
          <w:iCs/>
          <w:sz w:val="18"/>
          <w:szCs w:val="24"/>
        </w:rPr>
        <w:t>59</w:t>
      </w:r>
      <w:r w:rsidRPr="00A76CF4">
        <w:rPr>
          <w:sz w:val="18"/>
          <w:szCs w:val="24"/>
        </w:rPr>
        <w:t>, 342–345, doi:10.1136/jech.2004.021204.</w:t>
      </w:r>
    </w:p>
    <w:bookmarkEnd w:id="13"/>
    <w:bookmarkEnd w:id="14"/>
    <w:p w14:paraId="286E867A" w14:textId="78508644" w:rsidR="00CD7ED7" w:rsidRPr="006567AB" w:rsidRDefault="00CD7ED7" w:rsidP="006729D7">
      <w:pPr>
        <w:pStyle w:val="MDPI71References"/>
        <w:numPr>
          <w:ilvl w:val="0"/>
          <w:numId w:val="0"/>
        </w:numPr>
        <w:ind w:left="425"/>
        <w:rPr>
          <w:lang w:val="es-ES"/>
        </w:rPr>
      </w:pPr>
      <w:r>
        <w:rPr>
          <w:lang w:val="es-ES"/>
        </w:rPr>
        <w:fldChar w:fldCharType="end"/>
      </w:r>
    </w:p>
    <w:p w14:paraId="519EA5B9" w14:textId="77777777" w:rsidR="00ED210F" w:rsidRPr="00325902" w:rsidRDefault="00ED210F" w:rsidP="005E213E">
      <w:pPr>
        <w:pStyle w:val="MDPI71References"/>
        <w:numPr>
          <w:ilvl w:val="0"/>
          <w:numId w:val="0"/>
        </w:numPr>
        <w:ind w:left="425"/>
      </w:pPr>
    </w:p>
    <w:p w14:paraId="1F863723" w14:textId="68179F63" w:rsidR="00522304" w:rsidRDefault="00522304">
      <w:pPr>
        <w:pStyle w:val="MDPI71References"/>
        <w:numPr>
          <w:ilvl w:val="0"/>
          <w:numId w:val="0"/>
        </w:numPr>
      </w:pPr>
    </w:p>
    <w:sectPr w:rsidR="00522304" w:rsidSect="00792170">
      <w:headerReference w:type="even" r:id="rId9"/>
      <w:headerReference w:type="default" r:id="rId10"/>
      <w:footerReference w:type="default" r:id="rId11"/>
      <w:headerReference w:type="first" r:id="rId12"/>
      <w:footerReference w:type="first" r:id="rId13"/>
      <w:type w:val="continuous"/>
      <w:pgSz w:w="11906" w:h="16838" w:code="9"/>
      <w:pgMar w:top="1417" w:right="720" w:bottom="1077" w:left="720" w:header="1020" w:footer="340" w:gutter="0"/>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59D57" w14:textId="77777777" w:rsidR="00C03355" w:rsidRDefault="00C03355">
      <w:pPr>
        <w:spacing w:line="240" w:lineRule="auto"/>
      </w:pPr>
      <w:r>
        <w:separator/>
      </w:r>
    </w:p>
  </w:endnote>
  <w:endnote w:type="continuationSeparator" w:id="0">
    <w:p w14:paraId="3199870A" w14:textId="77777777" w:rsidR="00C03355" w:rsidRDefault="00C033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roman"/>
    <w:notTrueType/>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DengXian">
    <w:altName w:val="SimSun"/>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47DD2" w14:textId="77777777" w:rsidR="00E163C2" w:rsidRPr="00590BF9" w:rsidRDefault="00E163C2" w:rsidP="00E90986">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40D21" w14:textId="77777777" w:rsidR="00E163C2" w:rsidRDefault="00E163C2" w:rsidP="00F32F04">
    <w:pPr>
      <w:pStyle w:val="MDPIfooterfirstpage"/>
      <w:pBdr>
        <w:top w:val="single" w:sz="4" w:space="0" w:color="000000"/>
      </w:pBdr>
      <w:adjustRightInd w:val="0"/>
      <w:snapToGrid w:val="0"/>
      <w:spacing w:before="480" w:line="100" w:lineRule="exact"/>
      <w:rPr>
        <w:i/>
        <w:szCs w:val="16"/>
      </w:rPr>
    </w:pPr>
  </w:p>
  <w:p w14:paraId="47487AA3" w14:textId="77777777" w:rsidR="00E163C2" w:rsidRPr="008B308E" w:rsidRDefault="00E163C2" w:rsidP="00B200C8">
    <w:pPr>
      <w:pStyle w:val="MDPIfooterfirstpage"/>
      <w:tabs>
        <w:tab w:val="clear" w:pos="8845"/>
        <w:tab w:val="right" w:pos="10466"/>
      </w:tabs>
      <w:spacing w:line="240" w:lineRule="auto"/>
      <w:jc w:val="both"/>
      <w:rPr>
        <w:lang w:val="fr-CH"/>
      </w:rPr>
    </w:pPr>
    <w:r w:rsidRPr="009231ED">
      <w:rPr>
        <w:i/>
        <w:szCs w:val="16"/>
      </w:rPr>
      <w:t>Int. J. Environ. Res. Public Health</w:t>
    </w:r>
    <w:r w:rsidRPr="009231ED">
      <w:rPr>
        <w:szCs w:val="16"/>
      </w:rPr>
      <w:t xml:space="preserve"> </w:t>
    </w:r>
    <w:r w:rsidRPr="00072F70">
      <w:rPr>
        <w:b/>
        <w:szCs w:val="16"/>
      </w:rPr>
      <w:t>2021</w:t>
    </w:r>
    <w:r w:rsidRPr="00AE348C">
      <w:rPr>
        <w:szCs w:val="16"/>
      </w:rPr>
      <w:t xml:space="preserve">, </w:t>
    </w:r>
    <w:r w:rsidRPr="00072F70">
      <w:rPr>
        <w:i/>
        <w:szCs w:val="16"/>
      </w:rPr>
      <w:t>18</w:t>
    </w:r>
    <w:r w:rsidRPr="00AE348C">
      <w:rPr>
        <w:szCs w:val="16"/>
      </w:rPr>
      <w:t xml:space="preserve">, </w:t>
    </w:r>
    <w:r>
      <w:rPr>
        <w:szCs w:val="16"/>
      </w:rPr>
      <w:t>x. https://doi.org/10.3390/xxxxx</w:t>
    </w:r>
    <w:r w:rsidRPr="008B308E">
      <w:rPr>
        <w:lang w:val="fr-CH"/>
      </w:rPr>
      <w:tab/>
      <w:t>www.mdpi.com/journal/</w:t>
    </w:r>
    <w:r>
      <w:t>ijerph</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ACE5FC" w14:textId="77777777" w:rsidR="00C03355" w:rsidRDefault="00C03355">
      <w:pPr>
        <w:spacing w:line="240" w:lineRule="auto"/>
      </w:pPr>
      <w:r>
        <w:separator/>
      </w:r>
    </w:p>
  </w:footnote>
  <w:footnote w:type="continuationSeparator" w:id="0">
    <w:p w14:paraId="24200864" w14:textId="77777777" w:rsidR="00C03355" w:rsidRDefault="00C0335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0285D" w14:textId="77777777" w:rsidR="00E163C2" w:rsidRDefault="00E163C2" w:rsidP="00E90986">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2C4D4" w14:textId="139DA57C" w:rsidR="00E163C2" w:rsidRDefault="00E163C2" w:rsidP="00B200C8">
    <w:pPr>
      <w:tabs>
        <w:tab w:val="right" w:pos="10466"/>
      </w:tabs>
      <w:adjustRightInd w:val="0"/>
      <w:snapToGrid w:val="0"/>
      <w:spacing w:line="240" w:lineRule="auto"/>
      <w:rPr>
        <w:sz w:val="16"/>
      </w:rPr>
    </w:pPr>
    <w:r>
      <w:rPr>
        <w:i/>
        <w:sz w:val="16"/>
      </w:rPr>
      <w:t xml:space="preserve">Int. J. Environ. Res. Public Health </w:t>
    </w:r>
    <w:r w:rsidRPr="00B432DE">
      <w:rPr>
        <w:b/>
        <w:sz w:val="16"/>
      </w:rPr>
      <w:t>2021</w:t>
    </w:r>
    <w:r w:rsidRPr="00AE348C">
      <w:rPr>
        <w:sz w:val="16"/>
      </w:rPr>
      <w:t xml:space="preserve">, </w:t>
    </w:r>
    <w:r w:rsidRPr="00B432DE">
      <w:rPr>
        <w:i/>
        <w:sz w:val="16"/>
      </w:rPr>
      <w:t>18</w:t>
    </w:r>
    <w:r>
      <w:rPr>
        <w:sz w:val="16"/>
      </w:rPr>
      <w:t>, x FOR PEER REVIEW</w:t>
    </w:r>
    <w:r>
      <w:rPr>
        <w:sz w:val="16"/>
      </w:rPr>
      <w:tab/>
    </w:r>
    <w:r>
      <w:rPr>
        <w:sz w:val="16"/>
      </w:rPr>
      <w:fldChar w:fldCharType="begin"/>
    </w:r>
    <w:r>
      <w:rPr>
        <w:sz w:val="16"/>
      </w:rPr>
      <w:instrText xml:space="preserve"> PAGE   \* MERGEFORMAT </w:instrText>
    </w:r>
    <w:r>
      <w:rPr>
        <w:sz w:val="16"/>
      </w:rPr>
      <w:fldChar w:fldCharType="separate"/>
    </w:r>
    <w:r w:rsidR="00277B73">
      <w:rPr>
        <w:sz w:val="16"/>
      </w:rPr>
      <w:t>2</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sidR="00277B73">
      <w:rPr>
        <w:sz w:val="16"/>
      </w:rPr>
      <w:t>9</w:t>
    </w:r>
    <w:r>
      <w:rPr>
        <w:sz w:val="16"/>
      </w:rPr>
      <w:fldChar w:fldCharType="end"/>
    </w:r>
  </w:p>
  <w:p w14:paraId="20A5A4A0" w14:textId="77777777" w:rsidR="00E163C2" w:rsidRPr="00305CED" w:rsidRDefault="00E163C2" w:rsidP="00F32F04">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87" w:type="dxa"/>
      <w:tblCellMar>
        <w:left w:w="0" w:type="dxa"/>
        <w:right w:w="0" w:type="dxa"/>
      </w:tblCellMar>
      <w:tblLook w:val="04A0" w:firstRow="1" w:lastRow="0" w:firstColumn="1" w:lastColumn="0" w:noHBand="0" w:noVBand="1"/>
    </w:tblPr>
    <w:tblGrid>
      <w:gridCol w:w="3679"/>
      <w:gridCol w:w="4535"/>
      <w:gridCol w:w="2273"/>
    </w:tblGrid>
    <w:tr w:rsidR="00E163C2" w:rsidRPr="00B200C8" w14:paraId="1E319749" w14:textId="77777777" w:rsidTr="00B200C8">
      <w:trPr>
        <w:trHeight w:val="686"/>
      </w:trPr>
      <w:tc>
        <w:tcPr>
          <w:tcW w:w="3679" w:type="dxa"/>
          <w:shd w:val="clear" w:color="auto" w:fill="auto"/>
          <w:vAlign w:val="center"/>
        </w:tcPr>
        <w:p w14:paraId="021A7056" w14:textId="66492959" w:rsidR="00E163C2" w:rsidRPr="006331AD" w:rsidRDefault="00277B73" w:rsidP="00B200C8">
          <w:pPr>
            <w:pStyle w:val="Header"/>
            <w:pBdr>
              <w:bottom w:val="none" w:sz="0" w:space="0" w:color="auto"/>
            </w:pBdr>
            <w:jc w:val="left"/>
            <w:rPr>
              <w:rFonts w:eastAsia="DengXian"/>
              <w:b/>
              <w:bCs/>
            </w:rPr>
          </w:pPr>
          <w:r>
            <w:rPr>
              <w:rFonts w:eastAsia="DengXian"/>
              <w:b/>
              <w:bCs/>
              <w:lang w:val="en-GB" w:eastAsia="en-GB"/>
            </w:rPr>
            <w:drawing>
              <wp:inline distT="0" distB="0" distL="0" distR="0" wp14:anchorId="04F05B3C" wp14:editId="08F97D50">
                <wp:extent cx="1828800" cy="428625"/>
                <wp:effectExtent l="0" t="0" r="0" b="0"/>
                <wp:docPr id="2" name="Picture 3" descr="ijerph-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jerph-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428625"/>
                        </a:xfrm>
                        <a:prstGeom prst="rect">
                          <a:avLst/>
                        </a:prstGeom>
                        <a:noFill/>
                        <a:ln>
                          <a:noFill/>
                        </a:ln>
                      </pic:spPr>
                    </pic:pic>
                  </a:graphicData>
                </a:graphic>
              </wp:inline>
            </w:drawing>
          </w:r>
        </w:p>
      </w:tc>
      <w:tc>
        <w:tcPr>
          <w:tcW w:w="4535" w:type="dxa"/>
          <w:shd w:val="clear" w:color="auto" w:fill="auto"/>
          <w:vAlign w:val="center"/>
        </w:tcPr>
        <w:p w14:paraId="4B5448D1" w14:textId="77777777" w:rsidR="00E163C2" w:rsidRPr="006331AD" w:rsidRDefault="00E163C2" w:rsidP="00B200C8">
          <w:pPr>
            <w:pStyle w:val="Header"/>
            <w:pBdr>
              <w:bottom w:val="none" w:sz="0" w:space="0" w:color="auto"/>
            </w:pBdr>
            <w:rPr>
              <w:rFonts w:eastAsia="DengXian"/>
              <w:b/>
              <w:bCs/>
            </w:rPr>
          </w:pPr>
        </w:p>
      </w:tc>
      <w:tc>
        <w:tcPr>
          <w:tcW w:w="2273" w:type="dxa"/>
          <w:shd w:val="clear" w:color="auto" w:fill="auto"/>
          <w:vAlign w:val="center"/>
        </w:tcPr>
        <w:p w14:paraId="7B7A4EE5" w14:textId="49F9D8A8" w:rsidR="00E163C2" w:rsidRPr="006331AD" w:rsidRDefault="00277B73" w:rsidP="00B200C8">
          <w:pPr>
            <w:pStyle w:val="Header"/>
            <w:pBdr>
              <w:bottom w:val="none" w:sz="0" w:space="0" w:color="auto"/>
            </w:pBdr>
            <w:jc w:val="right"/>
            <w:rPr>
              <w:rFonts w:eastAsia="DengXian"/>
              <w:b/>
              <w:bCs/>
            </w:rPr>
          </w:pPr>
          <w:r>
            <w:rPr>
              <w:rFonts w:eastAsia="DengXian"/>
              <w:b/>
              <w:bCs/>
              <w:lang w:val="en-GB" w:eastAsia="en-GB"/>
            </w:rPr>
            <w:drawing>
              <wp:inline distT="0" distB="0" distL="0" distR="0" wp14:anchorId="13E8C5AC" wp14:editId="14F65A7B">
                <wp:extent cx="542925" cy="361950"/>
                <wp:effectExtent l="0" t="0" r="0" b="0"/>
                <wp:docPr id="3" name="Picture 3" descr="M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D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925" cy="361950"/>
                        </a:xfrm>
                        <a:prstGeom prst="rect">
                          <a:avLst/>
                        </a:prstGeom>
                        <a:noFill/>
                        <a:ln>
                          <a:noFill/>
                        </a:ln>
                      </pic:spPr>
                    </pic:pic>
                  </a:graphicData>
                </a:graphic>
              </wp:inline>
            </w:drawing>
          </w:r>
        </w:p>
      </w:tc>
    </w:tr>
  </w:tbl>
  <w:p w14:paraId="6F859B2A" w14:textId="77777777" w:rsidR="00E163C2" w:rsidRPr="00953C94" w:rsidRDefault="00E163C2" w:rsidP="00F32F04">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2"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4"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6"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7"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num w:numId="1">
    <w:abstractNumId w:val="3"/>
  </w:num>
  <w:num w:numId="2">
    <w:abstractNumId w:val="5"/>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1"/>
  </w:num>
  <w:num w:numId="8">
    <w:abstractNumId w:val="6"/>
  </w:num>
  <w:num w:numId="9">
    <w:abstractNumId w:val="1"/>
  </w:num>
  <w:num w:numId="10">
    <w:abstractNumId w:val="6"/>
  </w:num>
  <w:num w:numId="11">
    <w:abstractNumId w:val="1"/>
  </w:num>
  <w:num w:numId="12">
    <w:abstractNumId w:val="7"/>
  </w:num>
  <w:num w:numId="13">
    <w:abstractNumId w:val="6"/>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hyphenationZone w:val="425"/>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039"/>
    <w:rsid w:val="0000435E"/>
    <w:rsid w:val="0002043B"/>
    <w:rsid w:val="0002554A"/>
    <w:rsid w:val="0003183D"/>
    <w:rsid w:val="00041937"/>
    <w:rsid w:val="00041FC8"/>
    <w:rsid w:val="00047C14"/>
    <w:rsid w:val="0005784E"/>
    <w:rsid w:val="00062D64"/>
    <w:rsid w:val="0006489B"/>
    <w:rsid w:val="00070BC3"/>
    <w:rsid w:val="00072F70"/>
    <w:rsid w:val="000C0DDE"/>
    <w:rsid w:val="000C3D95"/>
    <w:rsid w:val="000C5890"/>
    <w:rsid w:val="000D4CAC"/>
    <w:rsid w:val="001035B5"/>
    <w:rsid w:val="00105255"/>
    <w:rsid w:val="00113A18"/>
    <w:rsid w:val="001150BA"/>
    <w:rsid w:val="00121956"/>
    <w:rsid w:val="001228BC"/>
    <w:rsid w:val="00156751"/>
    <w:rsid w:val="00160426"/>
    <w:rsid w:val="00177995"/>
    <w:rsid w:val="00183AB8"/>
    <w:rsid w:val="00194C32"/>
    <w:rsid w:val="001957FA"/>
    <w:rsid w:val="001D41F9"/>
    <w:rsid w:val="001E2AEB"/>
    <w:rsid w:val="001F0C32"/>
    <w:rsid w:val="001F3039"/>
    <w:rsid w:val="001F53CA"/>
    <w:rsid w:val="001F6D18"/>
    <w:rsid w:val="002019E5"/>
    <w:rsid w:val="0020566A"/>
    <w:rsid w:val="00205AC7"/>
    <w:rsid w:val="0020625A"/>
    <w:rsid w:val="00206939"/>
    <w:rsid w:val="00214A6A"/>
    <w:rsid w:val="00223336"/>
    <w:rsid w:val="00245352"/>
    <w:rsid w:val="0024693B"/>
    <w:rsid w:val="00257BA9"/>
    <w:rsid w:val="00277B73"/>
    <w:rsid w:val="00284BEB"/>
    <w:rsid w:val="0028607E"/>
    <w:rsid w:val="002D2B0B"/>
    <w:rsid w:val="002D57A5"/>
    <w:rsid w:val="002E3019"/>
    <w:rsid w:val="002F3D49"/>
    <w:rsid w:val="00306807"/>
    <w:rsid w:val="00322BD2"/>
    <w:rsid w:val="00326141"/>
    <w:rsid w:val="00364019"/>
    <w:rsid w:val="003663D4"/>
    <w:rsid w:val="003715BB"/>
    <w:rsid w:val="0039002C"/>
    <w:rsid w:val="003938DA"/>
    <w:rsid w:val="003B1ACE"/>
    <w:rsid w:val="003C411D"/>
    <w:rsid w:val="003E3B06"/>
    <w:rsid w:val="003E4489"/>
    <w:rsid w:val="003F02F3"/>
    <w:rsid w:val="00401B3A"/>
    <w:rsid w:val="00401D30"/>
    <w:rsid w:val="00407587"/>
    <w:rsid w:val="00414DE1"/>
    <w:rsid w:val="00417958"/>
    <w:rsid w:val="00421077"/>
    <w:rsid w:val="0042738E"/>
    <w:rsid w:val="00437FDF"/>
    <w:rsid w:val="0046726B"/>
    <w:rsid w:val="004761AF"/>
    <w:rsid w:val="00484C66"/>
    <w:rsid w:val="00485396"/>
    <w:rsid w:val="004A751A"/>
    <w:rsid w:val="004B5280"/>
    <w:rsid w:val="004D252A"/>
    <w:rsid w:val="004D5A80"/>
    <w:rsid w:val="004D6B8D"/>
    <w:rsid w:val="00514646"/>
    <w:rsid w:val="00522304"/>
    <w:rsid w:val="00527484"/>
    <w:rsid w:val="00547C19"/>
    <w:rsid w:val="00573E98"/>
    <w:rsid w:val="00576272"/>
    <w:rsid w:val="005766F2"/>
    <w:rsid w:val="00577F88"/>
    <w:rsid w:val="005940DE"/>
    <w:rsid w:val="005B0E8A"/>
    <w:rsid w:val="005B6C3D"/>
    <w:rsid w:val="005C6C23"/>
    <w:rsid w:val="005D71B5"/>
    <w:rsid w:val="005E04FC"/>
    <w:rsid w:val="005E213E"/>
    <w:rsid w:val="005F7500"/>
    <w:rsid w:val="00615FFE"/>
    <w:rsid w:val="006211DD"/>
    <w:rsid w:val="006331AD"/>
    <w:rsid w:val="006432F5"/>
    <w:rsid w:val="006567AB"/>
    <w:rsid w:val="00662E41"/>
    <w:rsid w:val="006729D7"/>
    <w:rsid w:val="00692393"/>
    <w:rsid w:val="006A3237"/>
    <w:rsid w:val="006C61EE"/>
    <w:rsid w:val="006D7B22"/>
    <w:rsid w:val="006E3F14"/>
    <w:rsid w:val="006F567B"/>
    <w:rsid w:val="00711C0C"/>
    <w:rsid w:val="00713758"/>
    <w:rsid w:val="00792170"/>
    <w:rsid w:val="007A0158"/>
    <w:rsid w:val="007A0755"/>
    <w:rsid w:val="007A32D3"/>
    <w:rsid w:val="007B3E14"/>
    <w:rsid w:val="007C437A"/>
    <w:rsid w:val="007D1435"/>
    <w:rsid w:val="007E5A5B"/>
    <w:rsid w:val="008118CE"/>
    <w:rsid w:val="00816084"/>
    <w:rsid w:val="00826149"/>
    <w:rsid w:val="008512BF"/>
    <w:rsid w:val="008A6932"/>
    <w:rsid w:val="008B4E46"/>
    <w:rsid w:val="008B6A00"/>
    <w:rsid w:val="008C5CBF"/>
    <w:rsid w:val="008E3B5E"/>
    <w:rsid w:val="00927864"/>
    <w:rsid w:val="009313EF"/>
    <w:rsid w:val="00950618"/>
    <w:rsid w:val="00953C94"/>
    <w:rsid w:val="009560DA"/>
    <w:rsid w:val="00956A1E"/>
    <w:rsid w:val="00965514"/>
    <w:rsid w:val="00973536"/>
    <w:rsid w:val="00985746"/>
    <w:rsid w:val="00997B86"/>
    <w:rsid w:val="009A3D9F"/>
    <w:rsid w:val="009A52C8"/>
    <w:rsid w:val="009A7F0F"/>
    <w:rsid w:val="009B03B9"/>
    <w:rsid w:val="009B152D"/>
    <w:rsid w:val="009F274E"/>
    <w:rsid w:val="009F70E6"/>
    <w:rsid w:val="00A0136F"/>
    <w:rsid w:val="00A02301"/>
    <w:rsid w:val="00A146C0"/>
    <w:rsid w:val="00A26999"/>
    <w:rsid w:val="00A41EC8"/>
    <w:rsid w:val="00A4536D"/>
    <w:rsid w:val="00A62CBD"/>
    <w:rsid w:val="00A63FE1"/>
    <w:rsid w:val="00A64950"/>
    <w:rsid w:val="00A76CF4"/>
    <w:rsid w:val="00A830F8"/>
    <w:rsid w:val="00AC61B4"/>
    <w:rsid w:val="00AD2D7B"/>
    <w:rsid w:val="00AE0E14"/>
    <w:rsid w:val="00AE348C"/>
    <w:rsid w:val="00AF21B2"/>
    <w:rsid w:val="00AF44C1"/>
    <w:rsid w:val="00B00E09"/>
    <w:rsid w:val="00B06823"/>
    <w:rsid w:val="00B200C8"/>
    <w:rsid w:val="00B230E1"/>
    <w:rsid w:val="00B33381"/>
    <w:rsid w:val="00B40C4C"/>
    <w:rsid w:val="00B4206E"/>
    <w:rsid w:val="00B432DE"/>
    <w:rsid w:val="00B766EE"/>
    <w:rsid w:val="00B86183"/>
    <w:rsid w:val="00B91113"/>
    <w:rsid w:val="00BA4CBD"/>
    <w:rsid w:val="00BB1617"/>
    <w:rsid w:val="00BB50BD"/>
    <w:rsid w:val="00BD00A9"/>
    <w:rsid w:val="00BD6ADD"/>
    <w:rsid w:val="00BE6750"/>
    <w:rsid w:val="00BF437C"/>
    <w:rsid w:val="00BF5D44"/>
    <w:rsid w:val="00C03355"/>
    <w:rsid w:val="00C13470"/>
    <w:rsid w:val="00C22823"/>
    <w:rsid w:val="00C243C9"/>
    <w:rsid w:val="00C633BE"/>
    <w:rsid w:val="00C639EA"/>
    <w:rsid w:val="00C65B0B"/>
    <w:rsid w:val="00C67D8D"/>
    <w:rsid w:val="00C7486C"/>
    <w:rsid w:val="00C82596"/>
    <w:rsid w:val="00C95A48"/>
    <w:rsid w:val="00CA7505"/>
    <w:rsid w:val="00CB597B"/>
    <w:rsid w:val="00CC3BD2"/>
    <w:rsid w:val="00CC57CC"/>
    <w:rsid w:val="00CC79CA"/>
    <w:rsid w:val="00CD7ED7"/>
    <w:rsid w:val="00D0066D"/>
    <w:rsid w:val="00D071A8"/>
    <w:rsid w:val="00D1105A"/>
    <w:rsid w:val="00D1351A"/>
    <w:rsid w:val="00D412C1"/>
    <w:rsid w:val="00D47E47"/>
    <w:rsid w:val="00D60286"/>
    <w:rsid w:val="00D75394"/>
    <w:rsid w:val="00D81521"/>
    <w:rsid w:val="00D96023"/>
    <w:rsid w:val="00DB18CB"/>
    <w:rsid w:val="00DB4AD1"/>
    <w:rsid w:val="00DC7F54"/>
    <w:rsid w:val="00DD5900"/>
    <w:rsid w:val="00DE1FE0"/>
    <w:rsid w:val="00DE3D0F"/>
    <w:rsid w:val="00E00D9E"/>
    <w:rsid w:val="00E04E7D"/>
    <w:rsid w:val="00E163C2"/>
    <w:rsid w:val="00E350E0"/>
    <w:rsid w:val="00E66088"/>
    <w:rsid w:val="00E706A1"/>
    <w:rsid w:val="00E755FF"/>
    <w:rsid w:val="00E80CB7"/>
    <w:rsid w:val="00E90986"/>
    <w:rsid w:val="00ED1BAB"/>
    <w:rsid w:val="00ED210F"/>
    <w:rsid w:val="00F005AA"/>
    <w:rsid w:val="00F01E36"/>
    <w:rsid w:val="00F01EEE"/>
    <w:rsid w:val="00F030E2"/>
    <w:rsid w:val="00F06527"/>
    <w:rsid w:val="00F22F3D"/>
    <w:rsid w:val="00F32F04"/>
    <w:rsid w:val="00F35C92"/>
    <w:rsid w:val="00F62C5C"/>
    <w:rsid w:val="00F71EC5"/>
    <w:rsid w:val="00F7749E"/>
    <w:rsid w:val="00FA1832"/>
    <w:rsid w:val="00FA6084"/>
    <w:rsid w:val="00FB0D48"/>
    <w:rsid w:val="00FC1C7B"/>
    <w:rsid w:val="00FE05EB"/>
    <w:rsid w:val="00FE6577"/>
    <w:rsid w:val="00FF1726"/>
    <w:rsid w:val="00FF1FCD"/>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07A198"/>
  <w15:chartTrackingRefBased/>
  <w15:docId w15:val="{614C77A9-F657-4970-B81E-9B11B126C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304"/>
    <w:pPr>
      <w:spacing w:line="260" w:lineRule="atLeast"/>
      <w:jc w:val="both"/>
    </w:pPr>
    <w:rPr>
      <w:rFonts w:ascii="Palatino Linotype" w:hAnsi="Palatino Linotype"/>
      <w:noProof/>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522304"/>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522304"/>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522304"/>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522304"/>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522304"/>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522304"/>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522304"/>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522304"/>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46726B"/>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39"/>
    <w:rsid w:val="00522304"/>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22304"/>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522304"/>
    <w:rPr>
      <w:rFonts w:ascii="Palatino Linotype" w:hAnsi="Palatino Linotype"/>
      <w:noProof/>
      <w:color w:val="000000"/>
      <w:szCs w:val="18"/>
    </w:rPr>
  </w:style>
  <w:style w:type="paragraph" w:styleId="Header">
    <w:name w:val="header"/>
    <w:basedOn w:val="Normal"/>
    <w:link w:val="HeaderChar"/>
    <w:uiPriority w:val="99"/>
    <w:rsid w:val="00522304"/>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522304"/>
    <w:rPr>
      <w:rFonts w:ascii="Palatino Linotype" w:hAnsi="Palatino Linotype"/>
      <w:noProof/>
      <w:color w:val="000000"/>
      <w:szCs w:val="18"/>
    </w:rPr>
  </w:style>
  <w:style w:type="paragraph" w:customStyle="1" w:styleId="MDPIheaderjournallogo">
    <w:name w:val="MDPI_header_journal_logo"/>
    <w:qFormat/>
    <w:rsid w:val="00522304"/>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522304"/>
    <w:pPr>
      <w:ind w:firstLine="0"/>
    </w:pPr>
  </w:style>
  <w:style w:type="paragraph" w:customStyle="1" w:styleId="MDPI31text">
    <w:name w:val="MDPI_3.1_text"/>
    <w:qFormat/>
    <w:rsid w:val="00322BD2"/>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522304"/>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522304"/>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522304"/>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522304"/>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522304"/>
    <w:pPr>
      <w:numPr>
        <w:numId w:val="13"/>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522304"/>
    <w:pPr>
      <w:numPr>
        <w:numId w:val="14"/>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522304"/>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522304"/>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522304"/>
    <w:pPr>
      <w:adjustRightInd w:val="0"/>
      <w:snapToGrid w:val="0"/>
      <w:spacing w:before="240" w:after="120" w:line="228" w:lineRule="auto"/>
      <w:ind w:left="2608"/>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7D1435"/>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522304"/>
    <w:pPr>
      <w:adjustRightInd w:val="0"/>
      <w:snapToGrid w:val="0"/>
      <w:spacing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522304"/>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522304"/>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522304"/>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522304"/>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footerfirstpage">
    <w:name w:val="MDPI_footer_firstpage"/>
    <w:qFormat/>
    <w:rsid w:val="00522304"/>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522304"/>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522304"/>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522304"/>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5E213E"/>
    <w:pPr>
      <w:numPr>
        <w:numId w:val="15"/>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522304"/>
    <w:rPr>
      <w:rFonts w:cs="Tahoma"/>
      <w:szCs w:val="18"/>
    </w:rPr>
  </w:style>
  <w:style w:type="character" w:customStyle="1" w:styleId="BalloonTextChar">
    <w:name w:val="Balloon Text Char"/>
    <w:link w:val="BalloonText"/>
    <w:uiPriority w:val="99"/>
    <w:rsid w:val="00522304"/>
    <w:rPr>
      <w:rFonts w:ascii="Palatino Linotype" w:hAnsi="Palatino Linotype" w:cs="Tahoma"/>
      <w:noProof/>
      <w:color w:val="000000"/>
      <w:szCs w:val="18"/>
    </w:rPr>
  </w:style>
  <w:style w:type="character" w:styleId="LineNumber">
    <w:name w:val="line number"/>
    <w:uiPriority w:val="99"/>
    <w:rsid w:val="00284BEB"/>
    <w:rPr>
      <w:rFonts w:ascii="Palatino Linotype" w:hAnsi="Palatino Linotype"/>
      <w:sz w:val="16"/>
    </w:rPr>
  </w:style>
  <w:style w:type="table" w:customStyle="1" w:styleId="MDPI41threelinetable">
    <w:name w:val="MDPI_4.1_three_line_table"/>
    <w:basedOn w:val="TableNormal"/>
    <w:uiPriority w:val="99"/>
    <w:rsid w:val="00522304"/>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522304"/>
    <w:rPr>
      <w:color w:val="0000FF"/>
      <w:u w:val="single"/>
    </w:rPr>
  </w:style>
  <w:style w:type="character" w:customStyle="1" w:styleId="UnresolvedMention">
    <w:name w:val="Unresolved Mention"/>
    <w:uiPriority w:val="99"/>
    <w:semiHidden/>
    <w:unhideWhenUsed/>
    <w:rsid w:val="00C243C9"/>
    <w:rPr>
      <w:color w:val="605E5C"/>
      <w:shd w:val="clear" w:color="auto" w:fill="E1DFDD"/>
    </w:rPr>
  </w:style>
  <w:style w:type="table" w:styleId="PlainTable4">
    <w:name w:val="Plain Table 4"/>
    <w:basedOn w:val="TableNormal"/>
    <w:uiPriority w:val="44"/>
    <w:rsid w:val="00AE348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522304"/>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522304"/>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522304"/>
    <w:pPr>
      <w:adjustRightInd w:val="0"/>
      <w:snapToGrid w:val="0"/>
      <w:spacing w:after="120" w:line="240" w:lineRule="atLeast"/>
      <w:ind w:right="113"/>
    </w:pPr>
    <w:rPr>
      <w:rFonts w:ascii="Palatino Linotype" w:hAnsi="Palatino Linotype"/>
      <w:snapToGrid w:val="0"/>
      <w:color w:val="000000"/>
      <w:sz w:val="14"/>
      <w:lang w:eastAsia="en-US" w:bidi="en-US"/>
    </w:rPr>
  </w:style>
  <w:style w:type="paragraph" w:customStyle="1" w:styleId="MDPI15academiceditor">
    <w:name w:val="MDPI_1.5_academic_editor"/>
    <w:qFormat/>
    <w:rsid w:val="00522304"/>
    <w:pPr>
      <w:adjustRightInd w:val="0"/>
      <w:snapToGrid w:val="0"/>
      <w:spacing w:before="24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522304"/>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522304"/>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customStyle="1" w:styleId="MDPI511onefigurecaption">
    <w:name w:val="MDPI_5.1.1_one_figure_caption"/>
    <w:qFormat/>
    <w:rsid w:val="00522304"/>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72Copyright">
    <w:name w:val="MDPI_7.2_Copyright"/>
    <w:qFormat/>
    <w:rsid w:val="00522304"/>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522304"/>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522304"/>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522304"/>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522304"/>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522304"/>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522304"/>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522304"/>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522304"/>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522304"/>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522304"/>
  </w:style>
  <w:style w:type="paragraph" w:styleId="Bibliography">
    <w:name w:val="Bibliography"/>
    <w:basedOn w:val="Normal"/>
    <w:next w:val="Normal"/>
    <w:uiPriority w:val="37"/>
    <w:semiHidden/>
    <w:unhideWhenUsed/>
    <w:rsid w:val="00522304"/>
  </w:style>
  <w:style w:type="paragraph" w:styleId="BodyText">
    <w:name w:val="Body Text"/>
    <w:link w:val="BodyTextChar"/>
    <w:rsid w:val="00522304"/>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522304"/>
    <w:rPr>
      <w:rFonts w:ascii="Palatino Linotype" w:hAnsi="Palatino Linotype"/>
      <w:color w:val="000000"/>
      <w:sz w:val="24"/>
      <w:lang w:eastAsia="de-DE"/>
    </w:rPr>
  </w:style>
  <w:style w:type="character" w:styleId="CommentReference">
    <w:name w:val="annotation reference"/>
    <w:rsid w:val="00522304"/>
    <w:rPr>
      <w:sz w:val="21"/>
      <w:szCs w:val="21"/>
    </w:rPr>
  </w:style>
  <w:style w:type="paragraph" w:styleId="CommentText">
    <w:name w:val="annotation text"/>
    <w:basedOn w:val="Normal"/>
    <w:link w:val="CommentTextChar"/>
    <w:rsid w:val="00522304"/>
  </w:style>
  <w:style w:type="character" w:customStyle="1" w:styleId="CommentTextChar">
    <w:name w:val="Comment Text Char"/>
    <w:link w:val="CommentText"/>
    <w:rsid w:val="00522304"/>
    <w:rPr>
      <w:rFonts w:ascii="Palatino Linotype" w:hAnsi="Palatino Linotype"/>
      <w:noProof/>
      <w:color w:val="000000"/>
    </w:rPr>
  </w:style>
  <w:style w:type="paragraph" w:styleId="CommentSubject">
    <w:name w:val="annotation subject"/>
    <w:basedOn w:val="CommentText"/>
    <w:next w:val="CommentText"/>
    <w:link w:val="CommentSubjectChar"/>
    <w:rsid w:val="00522304"/>
    <w:rPr>
      <w:b/>
      <w:bCs/>
    </w:rPr>
  </w:style>
  <w:style w:type="character" w:customStyle="1" w:styleId="CommentSubjectChar">
    <w:name w:val="Comment Subject Char"/>
    <w:link w:val="CommentSubject"/>
    <w:rsid w:val="00522304"/>
    <w:rPr>
      <w:rFonts w:ascii="Palatino Linotype" w:hAnsi="Palatino Linotype"/>
      <w:b/>
      <w:bCs/>
      <w:noProof/>
      <w:color w:val="000000"/>
    </w:rPr>
  </w:style>
  <w:style w:type="character" w:styleId="EndnoteReference">
    <w:name w:val="endnote reference"/>
    <w:rsid w:val="00522304"/>
    <w:rPr>
      <w:vertAlign w:val="superscript"/>
    </w:rPr>
  </w:style>
  <w:style w:type="paragraph" w:styleId="EndnoteText">
    <w:name w:val="endnote text"/>
    <w:basedOn w:val="Normal"/>
    <w:link w:val="EndnoteTextChar"/>
    <w:semiHidden/>
    <w:unhideWhenUsed/>
    <w:rsid w:val="00522304"/>
    <w:pPr>
      <w:spacing w:line="240" w:lineRule="auto"/>
    </w:pPr>
  </w:style>
  <w:style w:type="character" w:customStyle="1" w:styleId="EndnoteTextChar">
    <w:name w:val="Endnote Text Char"/>
    <w:link w:val="EndnoteText"/>
    <w:semiHidden/>
    <w:rsid w:val="00522304"/>
    <w:rPr>
      <w:rFonts w:ascii="Palatino Linotype" w:hAnsi="Palatino Linotype"/>
      <w:noProof/>
      <w:color w:val="000000"/>
    </w:rPr>
  </w:style>
  <w:style w:type="character" w:styleId="FollowedHyperlink">
    <w:name w:val="FollowedHyperlink"/>
    <w:rsid w:val="00522304"/>
    <w:rPr>
      <w:color w:val="954F72"/>
      <w:u w:val="single"/>
    </w:rPr>
  </w:style>
  <w:style w:type="paragraph" w:styleId="FootnoteText">
    <w:name w:val="footnote text"/>
    <w:basedOn w:val="Normal"/>
    <w:link w:val="FootnoteTextChar"/>
    <w:semiHidden/>
    <w:unhideWhenUsed/>
    <w:rsid w:val="00522304"/>
    <w:pPr>
      <w:spacing w:line="240" w:lineRule="auto"/>
    </w:pPr>
  </w:style>
  <w:style w:type="character" w:customStyle="1" w:styleId="FootnoteTextChar">
    <w:name w:val="Footnote Text Char"/>
    <w:link w:val="FootnoteText"/>
    <w:semiHidden/>
    <w:rsid w:val="00522304"/>
    <w:rPr>
      <w:rFonts w:ascii="Palatino Linotype" w:hAnsi="Palatino Linotype"/>
      <w:noProof/>
      <w:color w:val="000000"/>
    </w:rPr>
  </w:style>
  <w:style w:type="paragraph" w:styleId="NormalWeb">
    <w:name w:val="Normal (Web)"/>
    <w:basedOn w:val="Normal"/>
    <w:uiPriority w:val="99"/>
    <w:rsid w:val="00522304"/>
    <w:rPr>
      <w:szCs w:val="24"/>
    </w:rPr>
  </w:style>
  <w:style w:type="paragraph" w:customStyle="1" w:styleId="MsoFootnoteText0">
    <w:name w:val="MsoFootnoteText"/>
    <w:basedOn w:val="NormalWeb"/>
    <w:qFormat/>
    <w:rsid w:val="00522304"/>
    <w:rPr>
      <w:rFonts w:ascii="Times New Roman" w:hAnsi="Times New Roman"/>
    </w:rPr>
  </w:style>
  <w:style w:type="character" w:styleId="PageNumber">
    <w:name w:val="page number"/>
    <w:rsid w:val="00522304"/>
  </w:style>
  <w:style w:type="character" w:styleId="PlaceholderText">
    <w:name w:val="Placeholder Text"/>
    <w:uiPriority w:val="99"/>
    <w:semiHidden/>
    <w:rsid w:val="0052230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136345">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ope\Desktop\ijerph-template.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1A8104-D7AC-475F-9235-F7A07C8DA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ijerph-template</Template>
  <TotalTime>1</TotalTime>
  <Pages>9</Pages>
  <Words>19277</Words>
  <Characters>109881</Characters>
  <Application>Microsoft Office Word</Application>
  <DocSecurity>0</DocSecurity>
  <Lines>915</Lines>
  <Paragraphs>257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Type of the Paper (Article</vt:lpstr>
      <vt:lpstr>Type of the Paper (Article</vt:lpstr>
    </vt:vector>
  </TitlesOfParts>
  <Company/>
  <LinksUpToDate>false</LinksUpToDate>
  <CharactersWithSpaces>128901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Rub Lop</dc:creator>
  <cp:keywords/>
  <dc:description/>
  <cp:lastModifiedBy>Smith, Lee</cp:lastModifiedBy>
  <cp:revision>2</cp:revision>
  <dcterms:created xsi:type="dcterms:W3CDTF">2021-02-28T19:50:00Z</dcterms:created>
  <dcterms:modified xsi:type="dcterms:W3CDTF">2021-02-28T19:50:00Z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http://www.zotero.org/styles/american-medical-association-10th-edition</vt:lpwstr>
  </property>
  <property fmtid="{D5CDD505-2E9C-101B-9397-08002B2CF9AE}" pid="3" name="Mendeley Recent Style Name 0_1">
    <vt:lpwstr>American Medical Association 10th edition</vt:lpwstr>
  </property>
  <property fmtid="{D5CDD505-2E9C-101B-9397-08002B2CF9AE}" pid="4" name="Mendeley Recent Style Id 1_1">
    <vt:lpwstr>http://www.zotero.org/styles/elsevier-vancouver</vt:lpwstr>
  </property>
  <property fmtid="{D5CDD505-2E9C-101B-9397-08002B2CF9AE}" pid="5" name="Mendeley Recent Style Name 1_1">
    <vt:lpwstr>Elsevier - Vancouver</vt:lpwstr>
  </property>
  <property fmtid="{D5CDD505-2E9C-101B-9397-08002B2CF9AE}" pid="6" name="Mendeley Recent Style Id 2_1">
    <vt:lpwstr>http://www.zotero.org/styles/european-journal-of-pediatrics</vt:lpwstr>
  </property>
  <property fmtid="{D5CDD505-2E9C-101B-9397-08002B2CF9AE}" pid="7" name="Mendeley Recent Style Name 2_1">
    <vt:lpwstr>European Journal of Pediatrics</vt:lpwstr>
  </property>
  <property fmtid="{D5CDD505-2E9C-101B-9397-08002B2CF9AE}" pid="8" name="Mendeley Recent Style Id 3_1">
    <vt:lpwstr>http://www.zotero.org/styles/european-journal-of-public-health</vt:lpwstr>
  </property>
  <property fmtid="{D5CDD505-2E9C-101B-9397-08002B2CF9AE}" pid="9" name="Mendeley Recent Style Name 3_1">
    <vt:lpwstr>European Journal of Public Health</vt:lpwstr>
  </property>
  <property fmtid="{D5CDD505-2E9C-101B-9397-08002B2CF9AE}" pid="10" name="Mendeley Recent Style Id 4_1">
    <vt:lpwstr>http://www.zotero.org/styles/international-journal-of-environmental-research-and-public-health</vt:lpwstr>
  </property>
  <property fmtid="{D5CDD505-2E9C-101B-9397-08002B2CF9AE}" pid="11" name="Mendeley Recent Style Name 4_1">
    <vt:lpwstr>International Journal of Environmental Research and Public Health</vt:lpwstr>
  </property>
  <property fmtid="{D5CDD505-2E9C-101B-9397-08002B2CF9AE}" pid="12" name="Mendeley Recent Style Id 5_1">
    <vt:lpwstr>http://www.zotero.org/styles/journal-of-science-and-medicine-in-sport</vt:lpwstr>
  </property>
  <property fmtid="{D5CDD505-2E9C-101B-9397-08002B2CF9AE}" pid="13" name="Mendeley Recent Style Name 5_1">
    <vt:lpwstr>Journal of Science and Medicine in Sport</vt:lpwstr>
  </property>
  <property fmtid="{D5CDD505-2E9C-101B-9397-08002B2CF9AE}" pid="14" name="Mendeley Recent Style Id 6_1">
    <vt:lpwstr>http://www.zotero.org/styles/journal-of-sport-and-health-science</vt:lpwstr>
  </property>
  <property fmtid="{D5CDD505-2E9C-101B-9397-08002B2CF9AE}" pid="15" name="Mendeley Recent Style Name 6_1">
    <vt:lpwstr>Journal of Sport and Health Science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http://www.zotero.org/styles/international-journal-of-environmental-research-and-public-health</vt:lpwstr>
  </property>
  <property fmtid="{D5CDD505-2E9C-101B-9397-08002B2CF9AE}" pid="24" name="Mendeley Unique User Id_1">
    <vt:lpwstr>68c949a7-9e95-30e0-b525-11b60fbb4907</vt:lpwstr>
  </property>
</Properties>
</file>