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FB216" w14:textId="3660C4D7" w:rsidR="0002231B" w:rsidRPr="00213ED9" w:rsidRDefault="00E677BC" w:rsidP="00956EA1">
      <w:pPr>
        <w:pStyle w:val="MDPI11articletype"/>
        <w:spacing w:before="0"/>
        <w:contextualSpacing/>
        <w:rPr>
          <w:i w:val="0"/>
          <w:iCs/>
          <w:szCs w:val="20"/>
        </w:rPr>
      </w:pPr>
      <w:bookmarkStart w:id="0" w:name="_GoBack"/>
      <w:bookmarkEnd w:id="0"/>
      <w:r w:rsidRPr="00213ED9">
        <w:rPr>
          <w:i w:val="0"/>
          <w:iCs/>
          <w:szCs w:val="20"/>
        </w:rPr>
        <w:t>Article</w:t>
      </w:r>
    </w:p>
    <w:p w14:paraId="3A9D2FE9" w14:textId="0AB60DBF" w:rsidR="0027648E" w:rsidRPr="00213ED9" w:rsidRDefault="00FB0B08" w:rsidP="00213ED9">
      <w:pPr>
        <w:pStyle w:val="MDPI12title"/>
        <w:rPr>
          <w:lang w:val="en-GB"/>
        </w:rPr>
      </w:pPr>
      <w:r w:rsidRPr="00213ED9">
        <w:rPr>
          <w:lang w:val="en-GB"/>
        </w:rPr>
        <w:t>Designing a</w:t>
      </w:r>
      <w:r w:rsidR="009A7D0E" w:rsidRPr="00213ED9">
        <w:rPr>
          <w:lang w:val="en-GB"/>
        </w:rPr>
        <w:t>ge-friendly</w:t>
      </w:r>
      <w:r w:rsidRPr="00213ED9">
        <w:rPr>
          <w:lang w:val="en-GB"/>
        </w:rPr>
        <w:t xml:space="preserve"> communities</w:t>
      </w:r>
      <w:r w:rsidR="00974B32" w:rsidRPr="00213ED9">
        <w:rPr>
          <w:lang w:val="en-GB"/>
        </w:rPr>
        <w:t>: Exploring qualitative perspectives on</w:t>
      </w:r>
      <w:r w:rsidR="00B376A7" w:rsidRPr="00213ED9">
        <w:rPr>
          <w:lang w:val="en-GB"/>
        </w:rPr>
        <w:t xml:space="preserve"> urban green spaces and</w:t>
      </w:r>
      <w:r w:rsidR="00974B32" w:rsidRPr="00213ED9">
        <w:rPr>
          <w:lang w:val="en-GB"/>
        </w:rPr>
        <w:t xml:space="preserve"> </w:t>
      </w:r>
      <w:r w:rsidR="00A649A5" w:rsidRPr="00213ED9">
        <w:rPr>
          <w:lang w:val="en-GB"/>
        </w:rPr>
        <w:t>ageing</w:t>
      </w:r>
      <w:r w:rsidR="00D1160C" w:rsidRPr="00213ED9">
        <w:rPr>
          <w:lang w:val="en-GB"/>
        </w:rPr>
        <w:t xml:space="preserve"> </w:t>
      </w:r>
      <w:r w:rsidR="00E46337" w:rsidRPr="00213ED9">
        <w:rPr>
          <w:lang w:val="en-GB"/>
        </w:rPr>
        <w:t>in</w:t>
      </w:r>
      <w:r w:rsidR="00D1160C" w:rsidRPr="00213ED9">
        <w:rPr>
          <w:lang w:val="en-GB"/>
        </w:rPr>
        <w:t xml:space="preserve"> two </w:t>
      </w:r>
      <w:r w:rsidR="0027648E" w:rsidRPr="00213ED9">
        <w:rPr>
          <w:lang w:val="en-GB"/>
        </w:rPr>
        <w:t>India</w:t>
      </w:r>
      <w:r w:rsidR="00D1160C" w:rsidRPr="00213ED9">
        <w:rPr>
          <w:lang w:val="en-GB"/>
        </w:rPr>
        <w:t xml:space="preserve">n </w:t>
      </w:r>
      <w:r w:rsidR="00C435E6" w:rsidRPr="00213ED9">
        <w:rPr>
          <w:lang w:val="en-GB"/>
        </w:rPr>
        <w:t>mega</w:t>
      </w:r>
      <w:r w:rsidR="00D1160C" w:rsidRPr="00213ED9">
        <w:rPr>
          <w:lang w:val="en-GB"/>
        </w:rPr>
        <w:t>cities</w:t>
      </w:r>
    </w:p>
    <w:p w14:paraId="10D33E7C" w14:textId="50AB8E2D" w:rsidR="00746129" w:rsidRPr="00213ED9" w:rsidRDefault="0027648E" w:rsidP="00956EA1">
      <w:pPr>
        <w:pStyle w:val="MDPI13authornames"/>
        <w:spacing w:after="0" w:line="240" w:lineRule="auto"/>
        <w:contextualSpacing/>
        <w:rPr>
          <w:iCs/>
          <w:szCs w:val="20"/>
        </w:rPr>
      </w:pPr>
      <w:r w:rsidRPr="00213ED9">
        <w:rPr>
          <w:iCs/>
          <w:szCs w:val="20"/>
        </w:rPr>
        <w:t>Deepti Adlakha</w:t>
      </w:r>
      <w:r w:rsidR="000D1F75" w:rsidRPr="00213ED9">
        <w:rPr>
          <w:iCs/>
          <w:szCs w:val="20"/>
          <w:vertAlign w:val="superscript"/>
        </w:rPr>
        <w:t>1,</w:t>
      </w:r>
      <w:r w:rsidR="000D1F75" w:rsidRPr="00213ED9">
        <w:rPr>
          <w:iCs/>
          <w:szCs w:val="20"/>
        </w:rPr>
        <w:t>*</w:t>
      </w:r>
      <w:r w:rsidR="004E5A79" w:rsidRPr="00213ED9">
        <w:rPr>
          <w:iCs/>
          <w:szCs w:val="20"/>
        </w:rPr>
        <w:t>,</w:t>
      </w:r>
      <w:r w:rsidRPr="00213ED9">
        <w:rPr>
          <w:iCs/>
          <w:szCs w:val="20"/>
        </w:rPr>
        <w:t xml:space="preserve"> </w:t>
      </w:r>
      <w:r w:rsidR="000119CE" w:rsidRPr="00213ED9">
        <w:rPr>
          <w:iCs/>
          <w:szCs w:val="20"/>
        </w:rPr>
        <w:t>Mina Chandra</w:t>
      </w:r>
      <w:r w:rsidR="009352EE" w:rsidRPr="00213ED9">
        <w:rPr>
          <w:iCs/>
          <w:szCs w:val="20"/>
          <w:vertAlign w:val="superscript"/>
        </w:rPr>
        <w:t>2</w:t>
      </w:r>
      <w:r w:rsidR="000119CE" w:rsidRPr="00213ED9">
        <w:rPr>
          <w:iCs/>
          <w:szCs w:val="20"/>
        </w:rPr>
        <w:t xml:space="preserve">, </w:t>
      </w:r>
      <w:r w:rsidR="009352EE" w:rsidRPr="00213ED9">
        <w:rPr>
          <w:iCs/>
          <w:szCs w:val="20"/>
        </w:rPr>
        <w:t>Murali Krishna</w:t>
      </w:r>
      <w:r w:rsidR="009352EE" w:rsidRPr="00213ED9">
        <w:rPr>
          <w:iCs/>
          <w:szCs w:val="20"/>
          <w:vertAlign w:val="superscript"/>
        </w:rPr>
        <w:t>3,4</w:t>
      </w:r>
      <w:r w:rsidR="009352EE" w:rsidRPr="00213ED9">
        <w:rPr>
          <w:iCs/>
          <w:szCs w:val="20"/>
        </w:rPr>
        <w:t xml:space="preserve">, </w:t>
      </w:r>
      <w:r w:rsidRPr="00213ED9">
        <w:rPr>
          <w:iCs/>
          <w:szCs w:val="20"/>
        </w:rPr>
        <w:t>Lee Smith</w:t>
      </w:r>
      <w:r w:rsidR="000119CE" w:rsidRPr="00213ED9">
        <w:rPr>
          <w:iCs/>
          <w:szCs w:val="20"/>
          <w:vertAlign w:val="superscript"/>
        </w:rPr>
        <w:t>5</w:t>
      </w:r>
      <w:r w:rsidR="0070765D" w:rsidRPr="00213ED9">
        <w:rPr>
          <w:iCs/>
          <w:szCs w:val="20"/>
        </w:rPr>
        <w:t>, Mark A. Tully</w:t>
      </w:r>
      <w:r w:rsidR="000119CE" w:rsidRPr="00213ED9">
        <w:rPr>
          <w:iCs/>
          <w:szCs w:val="20"/>
          <w:vertAlign w:val="superscript"/>
        </w:rPr>
        <w:t>6</w:t>
      </w:r>
    </w:p>
    <w:p w14:paraId="1310DB57" w14:textId="65CE43DE" w:rsidR="00746129" w:rsidRPr="00213ED9" w:rsidRDefault="00570565" w:rsidP="00956EA1">
      <w:pPr>
        <w:pStyle w:val="MDPI16affiliation"/>
        <w:spacing w:line="240" w:lineRule="auto"/>
        <w:contextualSpacing/>
        <w:rPr>
          <w:rStyle w:val="Hyperlink"/>
          <w:bCs/>
          <w:iCs/>
          <w:color w:val="000000"/>
          <w:sz w:val="20"/>
          <w:szCs w:val="20"/>
          <w:u w:val="none"/>
        </w:rPr>
      </w:pPr>
      <w:r w:rsidRPr="00213ED9">
        <w:rPr>
          <w:iCs/>
          <w:sz w:val="20"/>
          <w:szCs w:val="20"/>
          <w:vertAlign w:val="superscript"/>
        </w:rPr>
        <w:t xml:space="preserve">1 </w:t>
      </w:r>
      <w:r w:rsidR="003620D1" w:rsidRPr="00213ED9">
        <w:rPr>
          <w:bCs/>
          <w:iCs/>
          <w:sz w:val="20"/>
          <w:szCs w:val="20"/>
        </w:rPr>
        <w:t>School of Natural and Built Environment, Queen’s University Belfast, Belfast BT9</w:t>
      </w:r>
      <w:r w:rsidR="002B6E87" w:rsidRPr="00213ED9">
        <w:rPr>
          <w:bCs/>
          <w:iCs/>
          <w:sz w:val="20"/>
          <w:szCs w:val="20"/>
        </w:rPr>
        <w:t xml:space="preserve"> </w:t>
      </w:r>
      <w:r w:rsidR="003620D1" w:rsidRPr="00213ED9">
        <w:rPr>
          <w:bCs/>
          <w:iCs/>
          <w:sz w:val="20"/>
          <w:szCs w:val="20"/>
        </w:rPr>
        <w:t>5AG, UK</w:t>
      </w:r>
      <w:r w:rsidR="00DB327C" w:rsidRPr="00213ED9">
        <w:rPr>
          <w:bCs/>
          <w:iCs/>
          <w:sz w:val="20"/>
          <w:szCs w:val="20"/>
        </w:rPr>
        <w:t xml:space="preserve">; </w:t>
      </w:r>
      <w:hyperlink r:id="rId8" w:history="1">
        <w:r w:rsidR="00DB327C" w:rsidRPr="00213ED9">
          <w:rPr>
            <w:rStyle w:val="Hyperlink"/>
            <w:iCs/>
            <w:sz w:val="20"/>
            <w:szCs w:val="20"/>
          </w:rPr>
          <w:t>d.adlakha@qub.ac.uk</w:t>
        </w:r>
      </w:hyperlink>
    </w:p>
    <w:p w14:paraId="51A6ADB1" w14:textId="292D93E0" w:rsidR="009352EE" w:rsidRPr="00213ED9" w:rsidRDefault="009352EE" w:rsidP="00956EA1">
      <w:pPr>
        <w:snapToGrid w:val="0"/>
        <w:spacing w:line="240" w:lineRule="auto"/>
        <w:contextualSpacing/>
        <w:jc w:val="left"/>
        <w:rPr>
          <w:rFonts w:ascii="Palatino Linotype" w:hAnsi="Palatino Linotype"/>
          <w:iCs/>
          <w:sz w:val="20"/>
        </w:rPr>
      </w:pPr>
      <w:r w:rsidRPr="00213ED9">
        <w:rPr>
          <w:rFonts w:ascii="Palatino Linotype" w:hAnsi="Palatino Linotype"/>
          <w:iCs/>
          <w:sz w:val="20"/>
          <w:vertAlign w:val="superscript"/>
        </w:rPr>
        <w:t xml:space="preserve">2 </w:t>
      </w:r>
      <w:r w:rsidRPr="00213ED9">
        <w:rPr>
          <w:rFonts w:ascii="Palatino Linotype" w:hAnsi="Palatino Linotype"/>
          <w:iCs/>
          <w:sz w:val="20"/>
        </w:rPr>
        <w:t>Atal Bihari Vajpayee Institute of Medical Sciences and Dr</w:t>
      </w:r>
      <w:r w:rsidR="009F32ED" w:rsidRPr="00213ED9">
        <w:rPr>
          <w:rFonts w:ascii="Palatino Linotype" w:hAnsi="Palatino Linotype"/>
          <w:iCs/>
          <w:sz w:val="20"/>
        </w:rPr>
        <w:t>.</w:t>
      </w:r>
      <w:r w:rsidRPr="00213ED9">
        <w:rPr>
          <w:rFonts w:ascii="Palatino Linotype" w:hAnsi="Palatino Linotype"/>
          <w:iCs/>
          <w:sz w:val="20"/>
        </w:rPr>
        <w:t xml:space="preserve"> Ram Manohar Lohia Hospital, </w:t>
      </w:r>
    </w:p>
    <w:p w14:paraId="79DFDC38" w14:textId="4FEE164B" w:rsidR="009352EE" w:rsidRPr="00213ED9" w:rsidRDefault="009352EE" w:rsidP="00956EA1">
      <w:pPr>
        <w:snapToGrid w:val="0"/>
        <w:spacing w:line="240" w:lineRule="auto"/>
        <w:contextualSpacing/>
        <w:jc w:val="left"/>
        <w:rPr>
          <w:rFonts w:ascii="Palatino Linotype" w:hAnsi="Palatino Linotype"/>
          <w:bCs/>
          <w:iCs/>
          <w:color w:val="000000" w:themeColor="text1"/>
          <w:sz w:val="20"/>
        </w:rPr>
      </w:pPr>
      <w:r w:rsidRPr="00213ED9">
        <w:rPr>
          <w:rFonts w:ascii="Palatino Linotype" w:hAnsi="Palatino Linotype"/>
          <w:iCs/>
          <w:sz w:val="20"/>
        </w:rPr>
        <w:t xml:space="preserve">  New Delhi 110001, India; </w:t>
      </w:r>
      <w:hyperlink r:id="rId9" w:history="1">
        <w:r w:rsidRPr="00213ED9">
          <w:rPr>
            <w:rStyle w:val="Hyperlink"/>
            <w:rFonts w:ascii="Palatino Linotype" w:hAnsi="Palatino Linotype"/>
            <w:iCs/>
            <w:sz w:val="20"/>
          </w:rPr>
          <w:t>minasaxena@gmail.com</w:t>
        </w:r>
      </w:hyperlink>
      <w:r w:rsidRPr="00213ED9">
        <w:rPr>
          <w:rFonts w:ascii="Palatino Linotype" w:hAnsi="Palatino Linotype"/>
          <w:iCs/>
          <w:sz w:val="20"/>
        </w:rPr>
        <w:t xml:space="preserve"> </w:t>
      </w:r>
    </w:p>
    <w:p w14:paraId="548B5952" w14:textId="1360B119" w:rsidR="002B6E87" w:rsidRPr="00213ED9" w:rsidRDefault="009352EE" w:rsidP="00956EA1">
      <w:pPr>
        <w:pStyle w:val="MDPI16affiliation"/>
        <w:spacing w:line="240" w:lineRule="auto"/>
        <w:contextualSpacing/>
        <w:rPr>
          <w:bCs/>
          <w:iCs/>
          <w:sz w:val="20"/>
          <w:szCs w:val="20"/>
          <w:lang w:val="en-GB"/>
        </w:rPr>
      </w:pPr>
      <w:r w:rsidRPr="00213ED9">
        <w:rPr>
          <w:iCs/>
          <w:sz w:val="20"/>
          <w:szCs w:val="20"/>
          <w:vertAlign w:val="superscript"/>
        </w:rPr>
        <w:t>3</w:t>
      </w:r>
      <w:r w:rsidR="00570565" w:rsidRPr="00213ED9">
        <w:rPr>
          <w:iCs/>
          <w:sz w:val="20"/>
          <w:szCs w:val="20"/>
          <w:vertAlign w:val="superscript"/>
        </w:rPr>
        <w:t xml:space="preserve"> </w:t>
      </w:r>
      <w:r w:rsidR="00C81977" w:rsidRPr="00213ED9">
        <w:rPr>
          <w:bCs/>
          <w:iCs/>
          <w:sz w:val="20"/>
          <w:szCs w:val="20"/>
          <w:lang w:val="en-GB"/>
        </w:rPr>
        <w:t xml:space="preserve">Foundation for Research and Advocacy in Mental Health, Mysore, </w:t>
      </w:r>
      <w:r w:rsidR="00F37E44" w:rsidRPr="00213ED9">
        <w:rPr>
          <w:bCs/>
          <w:iCs/>
          <w:sz w:val="20"/>
          <w:szCs w:val="20"/>
          <w:lang w:val="en-GB"/>
        </w:rPr>
        <w:t>Karnataka 570028,</w:t>
      </w:r>
      <w:r w:rsidR="002B6E87" w:rsidRPr="00213ED9">
        <w:rPr>
          <w:bCs/>
          <w:iCs/>
          <w:sz w:val="20"/>
          <w:szCs w:val="20"/>
          <w:lang w:val="en-GB"/>
        </w:rPr>
        <w:t xml:space="preserve"> </w:t>
      </w:r>
    </w:p>
    <w:p w14:paraId="0FDB3D21" w14:textId="2C3ECB60" w:rsidR="007F52D2" w:rsidRPr="00213ED9" w:rsidRDefault="002B6E87" w:rsidP="00956EA1">
      <w:pPr>
        <w:pStyle w:val="MDPI16affiliation"/>
        <w:spacing w:line="240" w:lineRule="auto"/>
        <w:contextualSpacing/>
        <w:rPr>
          <w:bCs/>
          <w:iCs/>
          <w:sz w:val="20"/>
          <w:szCs w:val="20"/>
          <w:lang w:val="en-GB"/>
        </w:rPr>
      </w:pPr>
      <w:r w:rsidRPr="00213ED9">
        <w:rPr>
          <w:bCs/>
          <w:iCs/>
          <w:sz w:val="20"/>
          <w:szCs w:val="20"/>
          <w:lang w:val="en-GB"/>
        </w:rPr>
        <w:t xml:space="preserve"> </w:t>
      </w:r>
      <w:r w:rsidR="00C81977" w:rsidRPr="00213ED9">
        <w:rPr>
          <w:bCs/>
          <w:iCs/>
          <w:sz w:val="20"/>
          <w:szCs w:val="20"/>
          <w:lang w:val="en-GB"/>
        </w:rPr>
        <w:t>India</w:t>
      </w:r>
      <w:r w:rsidR="007F52D2" w:rsidRPr="00213ED9">
        <w:rPr>
          <w:bCs/>
          <w:iCs/>
          <w:sz w:val="20"/>
          <w:szCs w:val="20"/>
          <w:lang w:val="en-GB"/>
        </w:rPr>
        <w:t xml:space="preserve">; </w:t>
      </w:r>
      <w:hyperlink r:id="rId10" w:history="1">
        <w:r w:rsidR="007F52D2" w:rsidRPr="00213ED9">
          <w:rPr>
            <w:rStyle w:val="Hyperlink"/>
            <w:bCs/>
            <w:iCs/>
            <w:sz w:val="20"/>
            <w:szCs w:val="20"/>
            <w:lang w:val="en-GB"/>
          </w:rPr>
          <w:t>muralidoc@gmail.com</w:t>
        </w:r>
      </w:hyperlink>
      <w:r w:rsidR="007F52D2" w:rsidRPr="00213ED9">
        <w:rPr>
          <w:bCs/>
          <w:iCs/>
          <w:sz w:val="20"/>
          <w:szCs w:val="20"/>
          <w:lang w:val="en-GB"/>
        </w:rPr>
        <w:t xml:space="preserve"> </w:t>
      </w:r>
    </w:p>
    <w:p w14:paraId="415CF9BC" w14:textId="180FA531" w:rsidR="00C81977" w:rsidRPr="00213ED9" w:rsidRDefault="00570565" w:rsidP="00956EA1">
      <w:pPr>
        <w:snapToGrid w:val="0"/>
        <w:spacing w:line="240" w:lineRule="auto"/>
        <w:contextualSpacing/>
        <w:jc w:val="left"/>
        <w:rPr>
          <w:rFonts w:ascii="Palatino Linotype" w:hAnsi="Palatino Linotype"/>
          <w:bCs/>
          <w:iCs/>
          <w:sz w:val="20"/>
          <w:lang w:val="en-GB" w:bidi="en-US"/>
        </w:rPr>
      </w:pPr>
      <w:r w:rsidRPr="00213ED9">
        <w:rPr>
          <w:rFonts w:ascii="Palatino Linotype" w:hAnsi="Palatino Linotype"/>
          <w:iCs/>
          <w:sz w:val="20"/>
        </w:rPr>
        <w:t xml:space="preserve"> </w:t>
      </w:r>
      <w:r w:rsidR="009352EE" w:rsidRPr="00213ED9">
        <w:rPr>
          <w:rFonts w:ascii="Palatino Linotype" w:hAnsi="Palatino Linotype"/>
          <w:iCs/>
          <w:sz w:val="20"/>
          <w:vertAlign w:val="superscript"/>
        </w:rPr>
        <w:t>4</w:t>
      </w:r>
      <w:r w:rsidRPr="00213ED9">
        <w:rPr>
          <w:rFonts w:ascii="Palatino Linotype" w:hAnsi="Palatino Linotype"/>
          <w:iCs/>
          <w:sz w:val="20"/>
        </w:rPr>
        <w:t xml:space="preserve"> </w:t>
      </w:r>
      <w:r w:rsidR="00C81977" w:rsidRPr="00213ED9">
        <w:rPr>
          <w:rFonts w:ascii="Palatino Linotype" w:hAnsi="Palatino Linotype"/>
          <w:bCs/>
          <w:iCs/>
          <w:sz w:val="20"/>
          <w:lang w:val="en-GB" w:bidi="en-US"/>
        </w:rPr>
        <w:t xml:space="preserve">Viveka Foundation, Vajamangala, Mysore, </w:t>
      </w:r>
      <w:r w:rsidR="00F37E44" w:rsidRPr="00213ED9">
        <w:rPr>
          <w:rFonts w:ascii="Palatino Linotype" w:hAnsi="Palatino Linotype"/>
          <w:bCs/>
          <w:iCs/>
          <w:color w:val="000000" w:themeColor="text1"/>
          <w:sz w:val="20"/>
        </w:rPr>
        <w:t xml:space="preserve">Karnataka 570028, </w:t>
      </w:r>
      <w:r w:rsidR="00C81977" w:rsidRPr="00213ED9">
        <w:rPr>
          <w:rFonts w:ascii="Palatino Linotype" w:hAnsi="Palatino Linotype"/>
          <w:bCs/>
          <w:iCs/>
          <w:sz w:val="20"/>
          <w:lang w:val="en-GB" w:bidi="en-US"/>
        </w:rPr>
        <w:t>India</w:t>
      </w:r>
    </w:p>
    <w:p w14:paraId="7288C626" w14:textId="5B68DCE2" w:rsidR="002B6E87" w:rsidRPr="00213ED9" w:rsidRDefault="000119CE" w:rsidP="00956EA1">
      <w:pPr>
        <w:pStyle w:val="MDPI16affiliation"/>
        <w:spacing w:line="240" w:lineRule="auto"/>
        <w:contextualSpacing/>
        <w:rPr>
          <w:bCs/>
          <w:iCs/>
          <w:sz w:val="20"/>
          <w:szCs w:val="20"/>
        </w:rPr>
      </w:pPr>
      <w:r w:rsidRPr="00213ED9">
        <w:rPr>
          <w:bCs/>
          <w:iCs/>
          <w:sz w:val="20"/>
          <w:szCs w:val="20"/>
          <w:vertAlign w:val="superscript"/>
          <w:lang w:val="en-GB"/>
        </w:rPr>
        <w:t>5</w:t>
      </w:r>
      <w:r w:rsidR="00570565" w:rsidRPr="00213ED9">
        <w:rPr>
          <w:bCs/>
          <w:iCs/>
          <w:sz w:val="20"/>
          <w:szCs w:val="20"/>
          <w:vertAlign w:val="superscript"/>
          <w:lang w:val="en-GB"/>
        </w:rPr>
        <w:t xml:space="preserve"> </w:t>
      </w:r>
      <w:r w:rsidR="00207E48" w:rsidRPr="00213ED9">
        <w:rPr>
          <w:bCs/>
          <w:iCs/>
          <w:sz w:val="20"/>
          <w:szCs w:val="20"/>
        </w:rPr>
        <w:t>The Cambridge Centre for Sport and Exercise Sciences, Anglia Ruskin University,</w:t>
      </w:r>
      <w:r w:rsidR="002B6E87" w:rsidRPr="00213ED9">
        <w:rPr>
          <w:bCs/>
          <w:iCs/>
          <w:sz w:val="20"/>
          <w:szCs w:val="20"/>
        </w:rPr>
        <w:t xml:space="preserve"> </w:t>
      </w:r>
    </w:p>
    <w:p w14:paraId="2173C00F" w14:textId="67B20B37" w:rsidR="008F5ED3" w:rsidRPr="00213ED9" w:rsidRDefault="002B6E87" w:rsidP="00956EA1">
      <w:pPr>
        <w:pStyle w:val="MDPI16affiliation"/>
        <w:spacing w:line="240" w:lineRule="auto"/>
        <w:contextualSpacing/>
        <w:rPr>
          <w:bCs/>
          <w:iCs/>
          <w:sz w:val="20"/>
          <w:szCs w:val="20"/>
          <w:lang w:val="en-GB"/>
        </w:rPr>
      </w:pPr>
      <w:r w:rsidRPr="00213ED9">
        <w:rPr>
          <w:bCs/>
          <w:iCs/>
          <w:sz w:val="20"/>
          <w:szCs w:val="20"/>
        </w:rPr>
        <w:t xml:space="preserve"> </w:t>
      </w:r>
      <w:r w:rsidR="00207E48" w:rsidRPr="00213ED9">
        <w:rPr>
          <w:bCs/>
          <w:iCs/>
          <w:sz w:val="20"/>
          <w:szCs w:val="20"/>
        </w:rPr>
        <w:t xml:space="preserve">Cambridge CB1 1PT, UK; </w:t>
      </w:r>
      <w:hyperlink r:id="rId11" w:history="1">
        <w:r w:rsidR="00D10011" w:rsidRPr="00213ED9">
          <w:rPr>
            <w:rStyle w:val="Hyperlink"/>
            <w:bCs/>
            <w:iCs/>
            <w:sz w:val="20"/>
            <w:szCs w:val="20"/>
          </w:rPr>
          <w:t>Lee.Smith@anglia.ac.uk</w:t>
        </w:r>
      </w:hyperlink>
      <w:r w:rsidR="00D10011" w:rsidRPr="00213ED9">
        <w:rPr>
          <w:bCs/>
          <w:iCs/>
          <w:sz w:val="20"/>
          <w:szCs w:val="20"/>
        </w:rPr>
        <w:t xml:space="preserve"> </w:t>
      </w:r>
    </w:p>
    <w:p w14:paraId="5A4C1325" w14:textId="1E1B591C" w:rsidR="002B6E87" w:rsidRPr="00213ED9" w:rsidRDefault="000119CE" w:rsidP="00956EA1">
      <w:pPr>
        <w:pStyle w:val="MDPI16affiliation"/>
        <w:spacing w:line="240" w:lineRule="auto"/>
        <w:contextualSpacing/>
        <w:rPr>
          <w:bCs/>
          <w:iCs/>
          <w:sz w:val="20"/>
          <w:szCs w:val="20"/>
        </w:rPr>
      </w:pPr>
      <w:r w:rsidRPr="00213ED9">
        <w:rPr>
          <w:bCs/>
          <w:iCs/>
          <w:sz w:val="20"/>
          <w:szCs w:val="20"/>
          <w:vertAlign w:val="superscript"/>
          <w:lang w:val="en-GB"/>
        </w:rPr>
        <w:t>6</w:t>
      </w:r>
      <w:r w:rsidR="00207E48" w:rsidRPr="00213ED9">
        <w:rPr>
          <w:bCs/>
          <w:iCs/>
          <w:sz w:val="20"/>
          <w:szCs w:val="20"/>
          <w:vertAlign w:val="superscript"/>
          <w:lang w:val="en-GB"/>
        </w:rPr>
        <w:t xml:space="preserve"> </w:t>
      </w:r>
      <w:r w:rsidR="00207E48" w:rsidRPr="00213ED9">
        <w:rPr>
          <w:bCs/>
          <w:iCs/>
          <w:sz w:val="20"/>
          <w:szCs w:val="20"/>
        </w:rPr>
        <w:t>Institute of Mental Health Sciences, School of Health Sciences, Ulster University,</w:t>
      </w:r>
      <w:r w:rsidR="002B6E87" w:rsidRPr="00213ED9">
        <w:rPr>
          <w:bCs/>
          <w:iCs/>
          <w:sz w:val="20"/>
          <w:szCs w:val="20"/>
        </w:rPr>
        <w:t xml:space="preserve"> </w:t>
      </w:r>
    </w:p>
    <w:p w14:paraId="3EC10597" w14:textId="6FD01B05" w:rsidR="004E5A79" w:rsidRPr="00C80E9B" w:rsidRDefault="002B6E87" w:rsidP="00E106B9">
      <w:pPr>
        <w:pStyle w:val="MDPI16affiliation"/>
        <w:spacing w:line="240" w:lineRule="auto"/>
        <w:contextualSpacing/>
      </w:pPr>
      <w:r w:rsidRPr="00213ED9">
        <w:rPr>
          <w:bCs/>
          <w:iCs/>
          <w:sz w:val="20"/>
          <w:szCs w:val="20"/>
        </w:rPr>
        <w:t xml:space="preserve"> </w:t>
      </w:r>
      <w:r w:rsidR="00207E48" w:rsidRPr="00213ED9">
        <w:rPr>
          <w:bCs/>
          <w:iCs/>
          <w:sz w:val="20"/>
          <w:szCs w:val="20"/>
        </w:rPr>
        <w:t xml:space="preserve">Newtownabbey BT37 0QB, UK; </w:t>
      </w:r>
      <w:hyperlink r:id="rId12" w:history="1">
        <w:r w:rsidR="008F6073" w:rsidRPr="00213ED9">
          <w:rPr>
            <w:rStyle w:val="Hyperlink"/>
            <w:bCs/>
            <w:iCs/>
            <w:sz w:val="20"/>
            <w:szCs w:val="20"/>
          </w:rPr>
          <w:t>m.tully@ulster.ac.uk</w:t>
        </w:r>
      </w:hyperlink>
    </w:p>
    <w:p w14:paraId="1DA9911E" w14:textId="77777777" w:rsidR="00E106B9" w:rsidRPr="00E106B9" w:rsidRDefault="00E106B9" w:rsidP="00C80E9B">
      <w:pPr>
        <w:pStyle w:val="MDPI16affiliation"/>
        <w:spacing w:line="240" w:lineRule="auto"/>
        <w:contextualSpacing/>
        <w:rPr>
          <w:bCs/>
          <w:iCs/>
          <w:sz w:val="20"/>
          <w:szCs w:val="20"/>
        </w:rPr>
      </w:pPr>
    </w:p>
    <w:p w14:paraId="2B925C83" w14:textId="340860A5" w:rsidR="00A30BE2" w:rsidRDefault="00746129" w:rsidP="007F0BD5">
      <w:pPr>
        <w:pStyle w:val="MDPI14history"/>
        <w:spacing w:before="0" w:line="240" w:lineRule="auto"/>
        <w:ind w:left="311" w:hanging="198"/>
        <w:contextualSpacing/>
        <w:rPr>
          <w:iCs/>
          <w:sz w:val="20"/>
        </w:rPr>
      </w:pPr>
      <w:r w:rsidRPr="00213ED9">
        <w:rPr>
          <w:bCs/>
          <w:iCs/>
          <w:sz w:val="20"/>
        </w:rPr>
        <w:t>*</w:t>
      </w:r>
      <w:r w:rsidRPr="00213ED9">
        <w:rPr>
          <w:iCs/>
          <w:sz w:val="20"/>
        </w:rPr>
        <w:t xml:space="preserve">Correspondence: </w:t>
      </w:r>
      <w:hyperlink r:id="rId13" w:history="1">
        <w:r w:rsidR="0031169B" w:rsidRPr="00213ED9">
          <w:rPr>
            <w:rStyle w:val="Hyperlink"/>
            <w:iCs/>
            <w:sz w:val="20"/>
          </w:rPr>
          <w:t>d.adlakha@qub.ac.uk</w:t>
        </w:r>
      </w:hyperlink>
      <w:r w:rsidR="0031169B" w:rsidRPr="00213ED9">
        <w:rPr>
          <w:iCs/>
          <w:sz w:val="20"/>
        </w:rPr>
        <w:t xml:space="preserve"> </w:t>
      </w:r>
    </w:p>
    <w:p w14:paraId="407062FF" w14:textId="77777777" w:rsidR="007F0BD5" w:rsidRPr="00C80E9B" w:rsidRDefault="007F0BD5" w:rsidP="00C80E9B"/>
    <w:p w14:paraId="20F960B1" w14:textId="5E5BDB54" w:rsidR="0070630E" w:rsidRPr="00C80E9B" w:rsidRDefault="00746129" w:rsidP="00956EA1">
      <w:pPr>
        <w:pStyle w:val="MDPI13authornames"/>
        <w:spacing w:after="0" w:line="240" w:lineRule="auto"/>
        <w:contextualSpacing/>
        <w:rPr>
          <w:sz w:val="24"/>
        </w:rPr>
      </w:pPr>
      <w:r w:rsidRPr="00C80E9B">
        <w:rPr>
          <w:sz w:val="24"/>
        </w:rPr>
        <w:t xml:space="preserve">Abstract </w:t>
      </w:r>
    </w:p>
    <w:p w14:paraId="6553D5A7" w14:textId="48041CE7" w:rsidR="00523CBA" w:rsidRPr="00C80E9B" w:rsidRDefault="00A30BE2" w:rsidP="00956EA1">
      <w:pPr>
        <w:snapToGrid w:val="0"/>
        <w:spacing w:line="240" w:lineRule="auto"/>
        <w:contextualSpacing/>
        <w:jc w:val="left"/>
        <w:rPr>
          <w:rFonts w:ascii="Palatino Linotype" w:hAnsi="Palatino Linotype"/>
        </w:rPr>
      </w:pPr>
      <w:bookmarkStart w:id="1" w:name="OLE_LINK17"/>
      <w:bookmarkStart w:id="2" w:name="OLE_LINK18"/>
      <w:r w:rsidRPr="00C80E9B">
        <w:rPr>
          <w:rFonts w:ascii="Palatino Linotype" w:hAnsi="Palatino Linotype"/>
          <w:lang w:val="en-GB"/>
        </w:rPr>
        <w:t xml:space="preserve">The </w:t>
      </w:r>
      <w:r w:rsidRPr="00C80E9B">
        <w:rPr>
          <w:rFonts w:ascii="Palatino Linotype" w:hAnsi="Palatino Linotype"/>
        </w:rPr>
        <w:t xml:space="preserve">World Health Organization and </w:t>
      </w:r>
      <w:r w:rsidR="00593DDE" w:rsidRPr="00C80E9B">
        <w:rPr>
          <w:rFonts w:ascii="Palatino Linotype" w:hAnsi="Palatino Linotype"/>
        </w:rPr>
        <w:t xml:space="preserve">the </w:t>
      </w:r>
      <w:r w:rsidRPr="00C80E9B">
        <w:rPr>
          <w:rFonts w:ascii="Palatino Linotype" w:hAnsi="Palatino Linotype"/>
        </w:rPr>
        <w:t>United Nation</w:t>
      </w:r>
      <w:r w:rsidR="004A7D72" w:rsidRPr="00C80E9B">
        <w:rPr>
          <w:rFonts w:ascii="Palatino Linotype" w:hAnsi="Palatino Linotype"/>
        </w:rPr>
        <w:t>s</w:t>
      </w:r>
      <w:r w:rsidR="001A7C1C" w:rsidRPr="00C80E9B">
        <w:rPr>
          <w:rFonts w:ascii="Palatino Linotype" w:hAnsi="Palatino Linotype"/>
        </w:rPr>
        <w:t xml:space="preserve"> </w:t>
      </w:r>
      <w:r w:rsidRPr="00C80E9B">
        <w:rPr>
          <w:rFonts w:ascii="Palatino Linotype" w:hAnsi="Palatino Linotype"/>
        </w:rPr>
        <w:t xml:space="preserve">have </w:t>
      </w:r>
      <w:r w:rsidR="00114D8C" w:rsidRPr="00C80E9B">
        <w:rPr>
          <w:rFonts w:ascii="Palatino Linotype" w:hAnsi="Palatino Linotype"/>
          <w:lang w:val="en-GB"/>
        </w:rPr>
        <w:t>increasingly acknowledged</w:t>
      </w:r>
      <w:r w:rsidR="00C673A7" w:rsidRPr="00C80E9B">
        <w:rPr>
          <w:rFonts w:ascii="Palatino Linotype" w:hAnsi="Palatino Linotype"/>
          <w:lang w:val="en-GB"/>
        </w:rPr>
        <w:t xml:space="preserve"> the importance of </w:t>
      </w:r>
      <w:r w:rsidR="00114D8C" w:rsidRPr="00C80E9B">
        <w:rPr>
          <w:rFonts w:ascii="Palatino Linotype" w:hAnsi="Palatino Linotype"/>
          <w:lang w:val="en-GB"/>
        </w:rPr>
        <w:t>u</w:t>
      </w:r>
      <w:r w:rsidR="001B32A0" w:rsidRPr="00C80E9B">
        <w:rPr>
          <w:rFonts w:ascii="Palatino Linotype" w:hAnsi="Palatino Linotype"/>
          <w:lang w:val="en-GB"/>
        </w:rPr>
        <w:t xml:space="preserve">rban green space (UGS) </w:t>
      </w:r>
      <w:r w:rsidR="00C673A7" w:rsidRPr="00C80E9B">
        <w:rPr>
          <w:rFonts w:ascii="Palatino Linotype" w:hAnsi="Palatino Linotype"/>
          <w:lang w:val="en-GB"/>
        </w:rPr>
        <w:t>for</w:t>
      </w:r>
      <w:r w:rsidR="00082A0B" w:rsidRPr="00C80E9B">
        <w:rPr>
          <w:rFonts w:ascii="Palatino Linotype" w:hAnsi="Palatino Linotype"/>
          <w:lang w:val="en-GB"/>
        </w:rPr>
        <w:t xml:space="preserve"> </w:t>
      </w:r>
      <w:r w:rsidR="001B32A0" w:rsidRPr="00C80E9B">
        <w:rPr>
          <w:rFonts w:ascii="Palatino Linotype" w:hAnsi="Palatino Linotype"/>
        </w:rPr>
        <w:t>healthy ageing</w:t>
      </w:r>
      <w:r w:rsidR="004029CA" w:rsidRPr="00C80E9B">
        <w:rPr>
          <w:rFonts w:ascii="Palatino Linotype" w:hAnsi="Palatino Linotype"/>
        </w:rPr>
        <w:t xml:space="preserve">. </w:t>
      </w:r>
      <w:r w:rsidR="001B32A0" w:rsidRPr="00C80E9B">
        <w:rPr>
          <w:rFonts w:ascii="Palatino Linotype" w:hAnsi="Palatino Linotype"/>
          <w:lang w:val="en-GB"/>
        </w:rPr>
        <w:t xml:space="preserve">However, </w:t>
      </w:r>
      <w:r w:rsidR="00484CB3" w:rsidRPr="00C80E9B">
        <w:rPr>
          <w:rFonts w:ascii="Palatino Linotype" w:hAnsi="Palatino Linotype"/>
          <w:lang w:val="en-GB"/>
        </w:rPr>
        <w:t>l</w:t>
      </w:r>
      <w:r w:rsidR="005A3A65" w:rsidRPr="00C80E9B">
        <w:rPr>
          <w:rFonts w:ascii="Palatino Linotype" w:hAnsi="Palatino Linotype"/>
          <w:lang w:val="en-GB"/>
        </w:rPr>
        <w:t>ow- and middle-income countries (LMICs)</w:t>
      </w:r>
      <w:r w:rsidR="004029CA" w:rsidRPr="00C80E9B">
        <w:rPr>
          <w:rFonts w:ascii="Palatino Linotype" w:hAnsi="Palatino Linotype"/>
          <w:lang w:val="en-GB"/>
        </w:rPr>
        <w:t xml:space="preserve"> </w:t>
      </w:r>
      <w:r w:rsidR="00BF1A7D" w:rsidRPr="00C80E9B">
        <w:rPr>
          <w:rFonts w:ascii="Palatino Linotype" w:hAnsi="Palatino Linotype"/>
          <w:lang w:val="en-GB"/>
        </w:rPr>
        <w:t xml:space="preserve">like India </w:t>
      </w:r>
      <w:r w:rsidR="004029CA" w:rsidRPr="00C80E9B">
        <w:rPr>
          <w:rFonts w:ascii="Palatino Linotype" w:hAnsi="Palatino Linotype"/>
          <w:lang w:val="en-GB"/>
        </w:rPr>
        <w:t>with exponential ageing population</w:t>
      </w:r>
      <w:r w:rsidR="0070630E" w:rsidRPr="00C80E9B">
        <w:rPr>
          <w:rFonts w:ascii="Palatino Linotype" w:hAnsi="Palatino Linotype"/>
          <w:lang w:val="en-GB"/>
        </w:rPr>
        <w:t>s</w:t>
      </w:r>
      <w:r w:rsidR="001B32A0" w:rsidRPr="00C80E9B">
        <w:rPr>
          <w:rFonts w:ascii="Palatino Linotype" w:hAnsi="Palatino Linotype"/>
          <w:lang w:val="en-GB"/>
        </w:rPr>
        <w:t xml:space="preserve"> </w:t>
      </w:r>
      <w:r w:rsidR="00FF601C" w:rsidRPr="00C80E9B">
        <w:rPr>
          <w:rFonts w:ascii="Palatino Linotype" w:hAnsi="Palatino Linotype"/>
          <w:lang w:val="en-GB"/>
        </w:rPr>
        <w:t xml:space="preserve">have </w:t>
      </w:r>
      <w:r w:rsidR="001B32A0" w:rsidRPr="00C80E9B">
        <w:rPr>
          <w:rFonts w:ascii="Palatino Linotype" w:hAnsi="Palatino Linotype"/>
          <w:lang w:val="en-GB"/>
        </w:rPr>
        <w:t>inadequate UGS</w:t>
      </w:r>
      <w:r w:rsidR="001E6522" w:rsidRPr="00C80E9B">
        <w:rPr>
          <w:rFonts w:ascii="Palatino Linotype" w:hAnsi="Palatino Linotype"/>
          <w:lang w:val="en-GB"/>
        </w:rPr>
        <w:t xml:space="preserve">. </w:t>
      </w:r>
      <w:r w:rsidR="001B32A0" w:rsidRPr="00C80E9B">
        <w:rPr>
          <w:rFonts w:ascii="Palatino Linotype" w:hAnsi="Palatino Linotype"/>
          <w:lang w:val="en-GB"/>
        </w:rPr>
        <w:t xml:space="preserve">This </w:t>
      </w:r>
      <w:r w:rsidR="001E6522" w:rsidRPr="00C80E9B">
        <w:rPr>
          <w:rFonts w:ascii="Palatino Linotype" w:hAnsi="Palatino Linotype"/>
          <w:lang w:val="en-GB"/>
        </w:rPr>
        <w:t xml:space="preserve">qualitative </w:t>
      </w:r>
      <w:r w:rsidR="001B32A0" w:rsidRPr="00C80E9B">
        <w:rPr>
          <w:rFonts w:ascii="Palatino Linotype" w:hAnsi="Palatino Linotype"/>
          <w:lang w:val="en-GB"/>
        </w:rPr>
        <w:t xml:space="preserve">study </w:t>
      </w:r>
      <w:r w:rsidR="00DD503A" w:rsidRPr="00C80E9B">
        <w:rPr>
          <w:rFonts w:ascii="Palatino Linotype" w:hAnsi="Palatino Linotype"/>
          <w:lang w:val="en-GB"/>
        </w:rPr>
        <w:t>examined</w:t>
      </w:r>
      <w:r w:rsidR="001B32A0" w:rsidRPr="00C80E9B">
        <w:rPr>
          <w:rFonts w:ascii="Palatino Linotype" w:hAnsi="Palatino Linotype"/>
          <w:lang w:val="en-GB"/>
        </w:rPr>
        <w:t xml:space="preserve"> the relationships between UGS and healthy ageing in </w:t>
      </w:r>
      <w:r w:rsidR="00AF17B7" w:rsidRPr="00C80E9B">
        <w:rPr>
          <w:rFonts w:ascii="Palatino Linotype" w:hAnsi="Palatino Linotype"/>
          <w:lang w:val="en-GB"/>
        </w:rPr>
        <w:t>two</w:t>
      </w:r>
      <w:r w:rsidR="001B32A0" w:rsidRPr="00C80E9B">
        <w:rPr>
          <w:rFonts w:ascii="Palatino Linotype" w:hAnsi="Palatino Linotype"/>
          <w:lang w:val="en-GB"/>
        </w:rPr>
        <w:t xml:space="preserve"> </w:t>
      </w:r>
      <w:r w:rsidR="00AF17B7" w:rsidRPr="00C80E9B">
        <w:rPr>
          <w:rFonts w:ascii="Palatino Linotype" w:hAnsi="Palatino Linotype"/>
          <w:lang w:val="en-GB"/>
        </w:rPr>
        <w:t>megacities</w:t>
      </w:r>
      <w:r w:rsidR="00DD503A" w:rsidRPr="00C80E9B">
        <w:rPr>
          <w:rFonts w:ascii="Palatino Linotype" w:hAnsi="Palatino Linotype"/>
          <w:lang w:val="en-GB"/>
        </w:rPr>
        <w:t xml:space="preserve"> in India</w:t>
      </w:r>
      <w:r w:rsidR="003433F0" w:rsidRPr="00C80E9B">
        <w:rPr>
          <w:rFonts w:ascii="Palatino Linotype" w:hAnsi="Palatino Linotype"/>
          <w:lang w:val="en-GB"/>
        </w:rPr>
        <w:t xml:space="preserve">. </w:t>
      </w:r>
      <w:r w:rsidR="003E1985" w:rsidRPr="00C80E9B">
        <w:rPr>
          <w:rFonts w:ascii="Palatino Linotype" w:hAnsi="Palatino Linotype"/>
          <w:lang w:val="en-GB"/>
        </w:rPr>
        <w:t>Participants were recruited using snowball sampling</w:t>
      </w:r>
      <w:r w:rsidR="00E76144" w:rsidRPr="00C80E9B">
        <w:rPr>
          <w:rFonts w:ascii="Palatino Linotype" w:hAnsi="Palatino Linotype"/>
          <w:lang w:val="en-GB"/>
        </w:rPr>
        <w:t xml:space="preserve"> </w:t>
      </w:r>
      <w:r w:rsidR="0086634D" w:rsidRPr="00C80E9B">
        <w:rPr>
          <w:rFonts w:ascii="Palatino Linotype" w:hAnsi="Palatino Linotype"/>
        </w:rPr>
        <w:t xml:space="preserve">in New Delhi and Chennai </w:t>
      </w:r>
      <w:r w:rsidR="00E76144" w:rsidRPr="00C80E9B">
        <w:rPr>
          <w:rFonts w:ascii="Palatino Linotype" w:hAnsi="Palatino Linotype"/>
          <w:lang w:val="en-GB"/>
        </w:rPr>
        <w:t xml:space="preserve">and </w:t>
      </w:r>
      <w:r w:rsidR="00E76144" w:rsidRPr="00C80E9B">
        <w:rPr>
          <w:rFonts w:ascii="Palatino Linotype" w:hAnsi="Palatino Linotype"/>
        </w:rPr>
        <w:t>s</w:t>
      </w:r>
      <w:r w:rsidR="004029CA" w:rsidRPr="00C80E9B">
        <w:rPr>
          <w:rFonts w:ascii="Palatino Linotype" w:hAnsi="Palatino Linotype"/>
        </w:rPr>
        <w:t>emi-structured</w:t>
      </w:r>
      <w:r w:rsidR="0070630E" w:rsidRPr="00C80E9B">
        <w:rPr>
          <w:rFonts w:ascii="Palatino Linotype" w:hAnsi="Palatino Linotype"/>
        </w:rPr>
        <w:t xml:space="preserve"> </w:t>
      </w:r>
      <w:r w:rsidR="004029CA" w:rsidRPr="00C80E9B">
        <w:rPr>
          <w:rFonts w:ascii="Palatino Linotype" w:hAnsi="Palatino Linotype"/>
        </w:rPr>
        <w:t xml:space="preserve">interviews </w:t>
      </w:r>
      <w:r w:rsidR="001E6522" w:rsidRPr="00C80E9B">
        <w:rPr>
          <w:rFonts w:ascii="Palatino Linotype" w:hAnsi="Palatino Linotype"/>
        </w:rPr>
        <w:t xml:space="preserve">were conducted </w:t>
      </w:r>
      <w:r w:rsidR="0070630E" w:rsidRPr="00C80E9B">
        <w:rPr>
          <w:rFonts w:ascii="Palatino Linotype" w:hAnsi="Palatino Linotype"/>
        </w:rPr>
        <w:t>with</w:t>
      </w:r>
      <w:r w:rsidR="004029CA" w:rsidRPr="00C80E9B">
        <w:rPr>
          <w:rFonts w:ascii="Palatino Linotype" w:hAnsi="Palatino Linotype"/>
        </w:rPr>
        <w:t xml:space="preserve"> </w:t>
      </w:r>
      <w:r w:rsidR="00C313D5" w:rsidRPr="00C80E9B">
        <w:rPr>
          <w:rFonts w:ascii="Palatino Linotype" w:hAnsi="Palatino Linotype"/>
        </w:rPr>
        <w:t>consenting participants (N=60, female=51%</w:t>
      </w:r>
      <w:r w:rsidR="00C52E4F" w:rsidRPr="00C80E9B">
        <w:rPr>
          <w:rFonts w:ascii="Palatino Linotype" w:hAnsi="Palatino Linotype"/>
        </w:rPr>
        <w:t>;</w:t>
      </w:r>
      <w:r w:rsidR="00C313D5" w:rsidRPr="00C80E9B">
        <w:rPr>
          <w:rFonts w:ascii="Palatino Linotype" w:hAnsi="Palatino Linotype"/>
        </w:rPr>
        <w:t xml:space="preserve"> age</w:t>
      </w:r>
      <w:r w:rsidR="00433F1C" w:rsidRPr="00C80E9B">
        <w:rPr>
          <w:rFonts w:ascii="Palatino Linotype" w:hAnsi="Palatino Linotype"/>
        </w:rPr>
        <w:t xml:space="preserve"> </w:t>
      </w:r>
      <w:r w:rsidR="002F0061" w:rsidRPr="00C80E9B">
        <w:rPr>
          <w:rFonts w:ascii="Palatino Linotype" w:hAnsi="Palatino Linotype"/>
          <w:u w:val="single"/>
        </w:rPr>
        <w:t>&gt;</w:t>
      </w:r>
      <w:r w:rsidR="002F0061" w:rsidRPr="00C80E9B">
        <w:rPr>
          <w:rFonts w:ascii="Palatino Linotype" w:hAnsi="Palatino Linotype"/>
        </w:rPr>
        <w:t xml:space="preserve"> 60 years</w:t>
      </w:r>
      <w:r w:rsidR="00C313D5" w:rsidRPr="00C80E9B">
        <w:rPr>
          <w:rFonts w:ascii="Palatino Linotype" w:hAnsi="Palatino Linotype"/>
        </w:rPr>
        <w:t>; fluent in English</w:t>
      </w:r>
      <w:r w:rsidR="00433F1C" w:rsidRPr="00C80E9B">
        <w:rPr>
          <w:rFonts w:ascii="Palatino Linotype" w:hAnsi="Palatino Linotype"/>
        </w:rPr>
        <w:t xml:space="preserve">, </w:t>
      </w:r>
      <w:r w:rsidR="00C313D5" w:rsidRPr="00C80E9B">
        <w:rPr>
          <w:rFonts w:ascii="Palatino Linotype" w:hAnsi="Palatino Linotype"/>
        </w:rPr>
        <w:t>Hindi</w:t>
      </w:r>
      <w:r w:rsidR="00F85CA0" w:rsidRPr="00C80E9B">
        <w:rPr>
          <w:rFonts w:ascii="Palatino Linotype" w:hAnsi="Palatino Linotype"/>
        </w:rPr>
        <w:t>,</w:t>
      </w:r>
      <w:r w:rsidR="00433F1C" w:rsidRPr="00C80E9B">
        <w:rPr>
          <w:rFonts w:ascii="Palatino Linotype" w:hAnsi="Palatino Linotype"/>
        </w:rPr>
        <w:t xml:space="preserve"> or </w:t>
      </w:r>
      <w:r w:rsidR="00C313D5" w:rsidRPr="00C80E9B">
        <w:rPr>
          <w:rFonts w:ascii="Palatino Linotype" w:hAnsi="Palatino Linotype"/>
        </w:rPr>
        <w:t>Tamil)</w:t>
      </w:r>
      <w:r w:rsidR="006364D7" w:rsidRPr="00C80E9B">
        <w:rPr>
          <w:rFonts w:ascii="Palatino Linotype" w:hAnsi="Palatino Linotype"/>
        </w:rPr>
        <w:t xml:space="preserve">. </w:t>
      </w:r>
      <w:r w:rsidR="001129CC" w:rsidRPr="00C80E9B">
        <w:rPr>
          <w:rFonts w:ascii="Palatino Linotype" w:hAnsi="Palatino Linotype"/>
        </w:rPr>
        <w:t>Interview</w:t>
      </w:r>
      <w:r w:rsidR="00105038" w:rsidRPr="00C80E9B">
        <w:rPr>
          <w:rFonts w:ascii="Palatino Linotype" w:hAnsi="Palatino Linotype"/>
        </w:rPr>
        <w:t xml:space="preserve">s </w:t>
      </w:r>
      <w:r w:rsidR="00142B57" w:rsidRPr="00C80E9B">
        <w:rPr>
          <w:rFonts w:ascii="Palatino Linotype" w:hAnsi="Palatino Linotype"/>
        </w:rPr>
        <w:t>were recorded</w:t>
      </w:r>
      <w:r w:rsidR="00105038" w:rsidRPr="00C80E9B">
        <w:rPr>
          <w:rFonts w:ascii="Palatino Linotype" w:hAnsi="Palatino Linotype"/>
        </w:rPr>
        <w:t>,</w:t>
      </w:r>
      <w:r w:rsidR="00E546B0" w:rsidRPr="00C80E9B">
        <w:rPr>
          <w:rFonts w:ascii="Palatino Linotype" w:hAnsi="Palatino Linotype"/>
        </w:rPr>
        <w:t xml:space="preserve"> </w:t>
      </w:r>
      <w:r w:rsidR="00C313D5" w:rsidRPr="00C80E9B">
        <w:rPr>
          <w:rFonts w:ascii="Palatino Linotype" w:hAnsi="Palatino Linotype"/>
        </w:rPr>
        <w:t>transcribed</w:t>
      </w:r>
      <w:r w:rsidR="004029CA" w:rsidRPr="00C80E9B">
        <w:rPr>
          <w:rFonts w:ascii="Palatino Linotype" w:hAnsi="Palatino Linotype"/>
        </w:rPr>
        <w:t xml:space="preserve">, </w:t>
      </w:r>
      <w:r w:rsidR="00E546B0" w:rsidRPr="00C80E9B">
        <w:rPr>
          <w:rFonts w:ascii="Palatino Linotype" w:hAnsi="Palatino Linotype"/>
        </w:rPr>
        <w:t>translated</w:t>
      </w:r>
      <w:r w:rsidR="009F32ED" w:rsidRPr="00C80E9B">
        <w:rPr>
          <w:rFonts w:ascii="Palatino Linotype" w:hAnsi="Palatino Linotype"/>
        </w:rPr>
        <w:t>,</w:t>
      </w:r>
      <w:r w:rsidR="00E546B0" w:rsidRPr="00C80E9B">
        <w:rPr>
          <w:rFonts w:ascii="Palatino Linotype" w:hAnsi="Palatino Linotype"/>
        </w:rPr>
        <w:t xml:space="preserve"> </w:t>
      </w:r>
      <w:r w:rsidR="004029CA" w:rsidRPr="00C80E9B">
        <w:rPr>
          <w:rFonts w:ascii="Palatino Linotype" w:hAnsi="Palatino Linotype"/>
        </w:rPr>
        <w:t>and analy</w:t>
      </w:r>
      <w:r w:rsidR="004E600D" w:rsidRPr="00C80E9B">
        <w:rPr>
          <w:rFonts w:ascii="Palatino Linotype" w:hAnsi="Palatino Linotype"/>
        </w:rPr>
        <w:t>s</w:t>
      </w:r>
      <w:r w:rsidR="004029CA" w:rsidRPr="00C80E9B">
        <w:rPr>
          <w:rFonts w:ascii="Palatino Linotype" w:hAnsi="Palatino Linotype"/>
        </w:rPr>
        <w:t xml:space="preserve">ed using </w:t>
      </w:r>
      <w:r w:rsidR="00C313D5" w:rsidRPr="00C80E9B">
        <w:rPr>
          <w:rFonts w:ascii="Palatino Linotype" w:hAnsi="Palatino Linotype"/>
        </w:rPr>
        <w:t>inductive and thematic analysis</w:t>
      </w:r>
      <w:r w:rsidR="00C21DF5" w:rsidRPr="00C80E9B">
        <w:rPr>
          <w:rFonts w:ascii="Palatino Linotype" w:hAnsi="Palatino Linotype"/>
        </w:rPr>
        <w:t>.</w:t>
      </w:r>
      <w:r w:rsidR="001F21FD" w:rsidRPr="00C80E9B">
        <w:rPr>
          <w:rFonts w:ascii="Palatino Linotype" w:hAnsi="Palatino Linotype"/>
        </w:rPr>
        <w:t xml:space="preserve"> </w:t>
      </w:r>
      <w:r w:rsidR="001A4208" w:rsidRPr="00C80E9B">
        <w:rPr>
          <w:rFonts w:ascii="Palatino Linotype" w:hAnsi="Palatino Linotype"/>
        </w:rPr>
        <w:t>B</w:t>
      </w:r>
      <w:r w:rsidR="004A5BB4" w:rsidRPr="00C80E9B">
        <w:rPr>
          <w:rFonts w:ascii="Palatino Linotype" w:hAnsi="Palatino Linotype"/>
        </w:rPr>
        <w:t xml:space="preserve">enefits of UGS </w:t>
      </w:r>
      <w:r w:rsidR="003433F0" w:rsidRPr="00C80E9B">
        <w:rPr>
          <w:rFonts w:ascii="Palatino Linotype" w:hAnsi="Palatino Linotype"/>
        </w:rPr>
        <w:t>include</w:t>
      </w:r>
      <w:r w:rsidR="000A536D" w:rsidRPr="00C80E9B">
        <w:rPr>
          <w:rFonts w:ascii="Palatino Linotype" w:hAnsi="Palatino Linotype"/>
        </w:rPr>
        <w:t>d</w:t>
      </w:r>
      <w:r w:rsidR="003433F0" w:rsidRPr="00C80E9B">
        <w:rPr>
          <w:rFonts w:ascii="Palatino Linotype" w:hAnsi="Palatino Linotype"/>
        </w:rPr>
        <w:t xml:space="preserve"> </w:t>
      </w:r>
      <w:r w:rsidR="004A5BB4" w:rsidRPr="00C80E9B">
        <w:rPr>
          <w:rFonts w:ascii="Palatino Linotype" w:hAnsi="Palatino Linotype"/>
          <w:lang w:val="en-GB"/>
        </w:rPr>
        <w:t>community building and social capital, improved health and social resilience</w:t>
      </w:r>
      <w:r w:rsidR="001F21FD" w:rsidRPr="00C80E9B">
        <w:rPr>
          <w:rFonts w:ascii="Palatino Linotype" w:hAnsi="Palatino Linotype"/>
          <w:lang w:val="en-GB"/>
        </w:rPr>
        <w:t>, physical activity</w:t>
      </w:r>
      <w:r w:rsidR="00A155A8" w:rsidRPr="00C80E9B">
        <w:rPr>
          <w:rFonts w:ascii="Palatino Linotype" w:hAnsi="Palatino Linotype"/>
          <w:lang w:val="en-GB"/>
        </w:rPr>
        <w:t xml:space="preserve"> promotion</w:t>
      </w:r>
      <w:r w:rsidR="001F21FD" w:rsidRPr="00C80E9B">
        <w:rPr>
          <w:rFonts w:ascii="Palatino Linotype" w:hAnsi="Palatino Linotype"/>
          <w:lang w:val="en-GB"/>
        </w:rPr>
        <w:t xml:space="preserve">, </w:t>
      </w:r>
      <w:r w:rsidR="001F21FD" w:rsidRPr="00C80E9B">
        <w:rPr>
          <w:rFonts w:ascii="Palatino Linotype" w:hAnsi="Palatino Linotype"/>
        </w:rPr>
        <w:t>reduced exposure to noise, air pollution</w:t>
      </w:r>
      <w:r w:rsidR="009F32ED" w:rsidRPr="00C80E9B">
        <w:rPr>
          <w:rFonts w:ascii="Palatino Linotype" w:hAnsi="Palatino Linotype"/>
        </w:rPr>
        <w:t>,</w:t>
      </w:r>
      <w:r w:rsidR="001F21FD" w:rsidRPr="00C80E9B">
        <w:rPr>
          <w:rFonts w:ascii="Palatino Linotype" w:hAnsi="Palatino Linotype"/>
        </w:rPr>
        <w:t xml:space="preserve"> and heat</w:t>
      </w:r>
      <w:r w:rsidR="004A5BB4" w:rsidRPr="00C80E9B">
        <w:rPr>
          <w:rFonts w:ascii="Palatino Linotype" w:hAnsi="Palatino Linotype"/>
          <w:lang w:val="en-GB"/>
        </w:rPr>
        <w:t xml:space="preserve">. </w:t>
      </w:r>
      <w:r w:rsidR="00BD1E8B" w:rsidRPr="00C80E9B">
        <w:rPr>
          <w:rFonts w:ascii="Palatino Linotype" w:hAnsi="Palatino Linotype"/>
          <w:lang w:val="en-GB"/>
        </w:rPr>
        <w:t>Poorly maintained</w:t>
      </w:r>
      <w:r w:rsidR="00BD1E8B" w:rsidRPr="00C80E9B">
        <w:rPr>
          <w:rFonts w:ascii="Palatino Linotype" w:hAnsi="Palatino Linotype"/>
        </w:rPr>
        <w:t xml:space="preserve"> </w:t>
      </w:r>
      <w:r w:rsidR="00FF601C" w:rsidRPr="00C80E9B">
        <w:rPr>
          <w:rFonts w:ascii="Palatino Linotype" w:hAnsi="Palatino Linotype"/>
        </w:rPr>
        <w:t>UGS</w:t>
      </w:r>
      <w:r w:rsidR="007A0A23" w:rsidRPr="00C80E9B">
        <w:rPr>
          <w:rFonts w:ascii="Palatino Linotype" w:hAnsi="Palatino Linotype"/>
        </w:rPr>
        <w:t xml:space="preserve"> and</w:t>
      </w:r>
      <w:r w:rsidR="00FF601C" w:rsidRPr="00C80E9B">
        <w:rPr>
          <w:rFonts w:ascii="Palatino Linotype" w:hAnsi="Palatino Linotype"/>
        </w:rPr>
        <w:t xml:space="preserve"> lack of safe</w:t>
      </w:r>
      <w:r w:rsidR="007A0A23" w:rsidRPr="00C80E9B">
        <w:rPr>
          <w:rFonts w:ascii="Palatino Linotype" w:hAnsi="Palatino Linotype"/>
        </w:rPr>
        <w:t>,</w:t>
      </w:r>
      <w:r w:rsidR="003679C9" w:rsidRPr="00C80E9B">
        <w:rPr>
          <w:rFonts w:ascii="Palatino Linotype" w:hAnsi="Palatino Linotype"/>
        </w:rPr>
        <w:t xml:space="preserve"> </w:t>
      </w:r>
      <w:r w:rsidR="004A5BB4" w:rsidRPr="00C80E9B">
        <w:rPr>
          <w:rFonts w:ascii="Palatino Linotype" w:hAnsi="Palatino Linotype"/>
        </w:rPr>
        <w:t>age</w:t>
      </w:r>
      <w:r w:rsidR="003679C9" w:rsidRPr="00C80E9B">
        <w:rPr>
          <w:rFonts w:ascii="Palatino Linotype" w:hAnsi="Palatino Linotype"/>
        </w:rPr>
        <w:t>-</w:t>
      </w:r>
      <w:r w:rsidR="004A5BB4" w:rsidRPr="00C80E9B">
        <w:rPr>
          <w:rFonts w:ascii="Palatino Linotype" w:hAnsi="Palatino Linotype"/>
        </w:rPr>
        <w:t xml:space="preserve">friendly </w:t>
      </w:r>
      <w:r w:rsidR="00FF601C" w:rsidRPr="00C80E9B">
        <w:rPr>
          <w:rFonts w:ascii="Palatino Linotype" w:hAnsi="Palatino Linotype"/>
        </w:rPr>
        <w:t>pedestrian infrastructure</w:t>
      </w:r>
      <w:r w:rsidR="004A5BB4" w:rsidRPr="00C80E9B">
        <w:rPr>
          <w:rFonts w:ascii="Palatino Linotype" w:hAnsi="Palatino Linotype"/>
        </w:rPr>
        <w:t xml:space="preserve"> were identified </w:t>
      </w:r>
      <w:r w:rsidR="00FF601C" w:rsidRPr="00C80E9B">
        <w:rPr>
          <w:rFonts w:ascii="Palatino Linotype" w:hAnsi="Palatino Linotype"/>
        </w:rPr>
        <w:t>as barriers</w:t>
      </w:r>
      <w:r w:rsidR="002D5B51" w:rsidRPr="00C80E9B">
        <w:rPr>
          <w:rFonts w:ascii="Palatino Linotype" w:hAnsi="Palatino Linotype"/>
        </w:rPr>
        <w:t xml:space="preserve"> </w:t>
      </w:r>
      <w:r w:rsidR="009F32ED" w:rsidRPr="00C80E9B">
        <w:rPr>
          <w:rFonts w:ascii="Palatino Linotype" w:hAnsi="Palatino Linotype"/>
        </w:rPr>
        <w:t>to</w:t>
      </w:r>
      <w:r w:rsidR="002D5B51" w:rsidRPr="00C80E9B">
        <w:rPr>
          <w:rFonts w:ascii="Palatino Linotype" w:hAnsi="Palatino Linotype"/>
        </w:rPr>
        <w:t xml:space="preserve"> </w:t>
      </w:r>
      <w:r w:rsidR="00EC0F8E" w:rsidRPr="00C80E9B">
        <w:rPr>
          <w:rFonts w:ascii="Palatino Linotype" w:hAnsi="Palatino Linotype"/>
        </w:rPr>
        <w:t>health promotion</w:t>
      </w:r>
      <w:r w:rsidR="002D5B51" w:rsidRPr="00C80E9B">
        <w:rPr>
          <w:rFonts w:ascii="Palatino Linotype" w:hAnsi="Palatino Linotype"/>
        </w:rPr>
        <w:t xml:space="preserve"> in later life</w:t>
      </w:r>
      <w:r w:rsidR="00FF601C" w:rsidRPr="00C80E9B">
        <w:rPr>
          <w:rFonts w:ascii="Palatino Linotype" w:hAnsi="Palatino Linotype"/>
        </w:rPr>
        <w:t xml:space="preserve">. </w:t>
      </w:r>
      <w:r w:rsidR="00305F53" w:rsidRPr="00C80E9B">
        <w:rPr>
          <w:rFonts w:ascii="Palatino Linotype" w:hAnsi="Palatino Linotype"/>
          <w:lang w:val="en-GB"/>
        </w:rPr>
        <w:t>N</w:t>
      </w:r>
      <w:r w:rsidR="001E6522" w:rsidRPr="00C80E9B">
        <w:rPr>
          <w:rFonts w:ascii="Palatino Linotype" w:hAnsi="Palatino Linotype"/>
          <w:lang w:val="en-GB"/>
        </w:rPr>
        <w:t xml:space="preserve">eighbourhood disorder and </w:t>
      </w:r>
      <w:r w:rsidR="0034195F" w:rsidRPr="00C80E9B">
        <w:rPr>
          <w:rFonts w:ascii="Palatino Linotype" w:hAnsi="Palatino Linotype"/>
          <w:lang w:val="en-GB"/>
        </w:rPr>
        <w:t xml:space="preserve">crime </w:t>
      </w:r>
      <w:r w:rsidR="003121F8" w:rsidRPr="00C80E9B">
        <w:rPr>
          <w:rFonts w:ascii="Palatino Linotype" w:hAnsi="Palatino Linotype"/>
          <w:lang w:val="en-GB"/>
        </w:rPr>
        <w:t>con</w:t>
      </w:r>
      <w:r w:rsidR="00A64357" w:rsidRPr="00C80E9B">
        <w:rPr>
          <w:rFonts w:ascii="Palatino Linotype" w:hAnsi="Palatino Linotype"/>
          <w:lang w:val="en-GB"/>
        </w:rPr>
        <w:t>s</w:t>
      </w:r>
      <w:r w:rsidR="003121F8" w:rsidRPr="00C80E9B">
        <w:rPr>
          <w:rFonts w:ascii="Palatino Linotype" w:hAnsi="Palatino Linotype"/>
          <w:lang w:val="en-GB"/>
        </w:rPr>
        <w:t xml:space="preserve">trained older adults’ use of </w:t>
      </w:r>
      <w:r w:rsidR="004B7ACE" w:rsidRPr="00C80E9B">
        <w:rPr>
          <w:rFonts w:ascii="Palatino Linotype" w:hAnsi="Palatino Linotype"/>
          <w:lang w:val="en-GB"/>
        </w:rPr>
        <w:t>UGS</w:t>
      </w:r>
      <w:r w:rsidR="00691920" w:rsidRPr="00C80E9B">
        <w:rPr>
          <w:rFonts w:ascii="Palatino Linotype" w:hAnsi="Palatino Linotype"/>
          <w:lang w:val="en-GB"/>
        </w:rPr>
        <w:t xml:space="preserve"> in </w:t>
      </w:r>
      <w:r w:rsidR="003D1118" w:rsidRPr="00C80E9B">
        <w:rPr>
          <w:rFonts w:ascii="Palatino Linotype" w:hAnsi="Palatino Linotype"/>
          <w:lang w:val="en-GB"/>
        </w:rPr>
        <w:t>low-income</w:t>
      </w:r>
      <w:r w:rsidR="008C22F3" w:rsidRPr="00C80E9B">
        <w:rPr>
          <w:rFonts w:ascii="Palatino Linotype" w:hAnsi="Palatino Linotype"/>
          <w:lang w:val="en-GB"/>
        </w:rPr>
        <w:t xml:space="preserve"> neighbou</w:t>
      </w:r>
      <w:r w:rsidR="005B4921" w:rsidRPr="00C80E9B">
        <w:rPr>
          <w:rFonts w:ascii="Palatino Linotype" w:hAnsi="Palatino Linotype"/>
          <w:lang w:val="en-GB"/>
        </w:rPr>
        <w:t>r</w:t>
      </w:r>
      <w:r w:rsidR="008C22F3" w:rsidRPr="00C80E9B">
        <w:rPr>
          <w:rFonts w:ascii="Palatino Linotype" w:hAnsi="Palatino Linotype"/>
          <w:lang w:val="en-GB"/>
        </w:rPr>
        <w:t>hoods</w:t>
      </w:r>
      <w:r w:rsidR="003F65F2" w:rsidRPr="00C80E9B">
        <w:rPr>
          <w:rFonts w:ascii="Palatino Linotype" w:hAnsi="Palatino Linotype"/>
          <w:lang w:val="en-GB"/>
        </w:rPr>
        <w:t>.</w:t>
      </w:r>
      <w:r w:rsidR="007D65C8" w:rsidRPr="00C80E9B">
        <w:rPr>
          <w:rFonts w:ascii="Palatino Linotype" w:hAnsi="Palatino Linotype"/>
          <w:lang w:val="en-GB"/>
        </w:rPr>
        <w:t xml:space="preserve"> </w:t>
      </w:r>
      <w:r w:rsidR="006660B7" w:rsidRPr="00C80E9B">
        <w:rPr>
          <w:rFonts w:ascii="Palatino Linotype" w:hAnsi="Palatino Linotype"/>
          <w:lang w:val="en-GB"/>
        </w:rPr>
        <w:t>This study</w:t>
      </w:r>
      <w:r w:rsidR="000A536D" w:rsidRPr="00C80E9B">
        <w:rPr>
          <w:rFonts w:ascii="Palatino Linotype" w:hAnsi="Palatino Linotype"/>
          <w:lang w:val="en-GB"/>
        </w:rPr>
        <w:t xml:space="preserve"> </w:t>
      </w:r>
      <w:r w:rsidR="003679C9" w:rsidRPr="00C80E9B">
        <w:rPr>
          <w:rFonts w:ascii="Palatino Linotype" w:hAnsi="Palatino Linotype"/>
          <w:lang w:val="en-GB"/>
        </w:rPr>
        <w:t>underscores</w:t>
      </w:r>
      <w:r w:rsidR="000A536D" w:rsidRPr="00C80E9B">
        <w:rPr>
          <w:rFonts w:ascii="Palatino Linotype" w:hAnsi="Palatino Linotype"/>
          <w:lang w:val="en-GB"/>
        </w:rPr>
        <w:t xml:space="preserve"> </w:t>
      </w:r>
      <w:r w:rsidR="003433F0" w:rsidRPr="00C80E9B">
        <w:rPr>
          <w:rFonts w:ascii="Palatino Linotype" w:hAnsi="Palatino Linotype"/>
          <w:lang w:val="en-GB"/>
        </w:rPr>
        <w:t xml:space="preserve">the </w:t>
      </w:r>
      <w:r w:rsidR="00A91FAA" w:rsidRPr="00C80E9B">
        <w:rPr>
          <w:rFonts w:ascii="Palatino Linotype" w:hAnsi="Palatino Linotype"/>
          <w:lang w:val="en-GB"/>
        </w:rPr>
        <w:t>role of</w:t>
      </w:r>
      <w:r w:rsidR="004A5BB4" w:rsidRPr="00C80E9B">
        <w:rPr>
          <w:rFonts w:ascii="Palatino Linotype" w:hAnsi="Palatino Linotype"/>
          <w:lang w:val="en-GB"/>
        </w:rPr>
        <w:t xml:space="preserve"> UGS </w:t>
      </w:r>
      <w:r w:rsidR="00C813BE" w:rsidRPr="00C80E9B">
        <w:rPr>
          <w:rFonts w:ascii="Palatino Linotype" w:hAnsi="Palatino Linotype"/>
          <w:lang w:val="en-GB"/>
        </w:rPr>
        <w:t>in the</w:t>
      </w:r>
      <w:r w:rsidR="003433F0" w:rsidRPr="00C80E9B">
        <w:rPr>
          <w:rFonts w:ascii="Palatino Linotype" w:hAnsi="Palatino Linotype"/>
          <w:lang w:val="en-GB"/>
        </w:rPr>
        <w:t xml:space="preserve"> design </w:t>
      </w:r>
      <w:r w:rsidR="00931241" w:rsidRPr="00C80E9B">
        <w:rPr>
          <w:rFonts w:ascii="Palatino Linotype" w:hAnsi="Palatino Linotype"/>
          <w:lang w:val="en-GB"/>
        </w:rPr>
        <w:t xml:space="preserve">of </w:t>
      </w:r>
      <w:r w:rsidR="003433F0" w:rsidRPr="00C80E9B">
        <w:rPr>
          <w:rFonts w:ascii="Palatino Linotype" w:hAnsi="Palatino Linotype"/>
          <w:lang w:val="en-GB"/>
        </w:rPr>
        <w:t>a</w:t>
      </w:r>
      <w:r w:rsidR="00C67374" w:rsidRPr="00C80E9B">
        <w:rPr>
          <w:rFonts w:ascii="Palatino Linotype" w:hAnsi="Palatino Linotype"/>
          <w:lang w:val="en-GB"/>
        </w:rPr>
        <w:t>ge-friendly communities</w:t>
      </w:r>
      <w:r w:rsidR="000A536D" w:rsidRPr="00C80E9B">
        <w:rPr>
          <w:rFonts w:ascii="Palatino Linotype" w:hAnsi="Palatino Linotype"/>
          <w:lang w:val="en-GB"/>
        </w:rPr>
        <w:t xml:space="preserve"> in </w:t>
      </w:r>
      <w:r w:rsidR="00C6389A" w:rsidRPr="00C80E9B">
        <w:rPr>
          <w:rFonts w:ascii="Palatino Linotype" w:hAnsi="Palatino Linotype"/>
          <w:lang w:val="en-GB"/>
        </w:rPr>
        <w:t>India</w:t>
      </w:r>
      <w:r w:rsidR="003433F0" w:rsidRPr="00C80E9B">
        <w:rPr>
          <w:rFonts w:ascii="Palatino Linotype" w:hAnsi="Palatino Linotype"/>
          <w:lang w:val="en-GB"/>
        </w:rPr>
        <w:t>.</w:t>
      </w:r>
      <w:r w:rsidR="00BF3304" w:rsidRPr="00C80E9B">
        <w:rPr>
          <w:rFonts w:ascii="Palatino Linotype" w:hAnsi="Palatino Linotype"/>
          <w:lang w:val="en-GB"/>
        </w:rPr>
        <w:t xml:space="preserve"> </w:t>
      </w:r>
      <w:r w:rsidR="00523CBA" w:rsidRPr="00C80E9B">
        <w:rPr>
          <w:rFonts w:ascii="Palatino Linotype" w:hAnsi="Palatino Linotype"/>
          <w:lang w:val="en-GB"/>
        </w:rPr>
        <w:t xml:space="preserve">Findings </w:t>
      </w:r>
      <w:r w:rsidR="0008332C" w:rsidRPr="00C80E9B">
        <w:rPr>
          <w:rFonts w:ascii="Palatino Linotype" w:hAnsi="Palatino Linotype"/>
          <w:lang w:val="en-GB"/>
        </w:rPr>
        <w:t>highlight</w:t>
      </w:r>
      <w:r w:rsidR="00523CBA" w:rsidRPr="00C80E9B">
        <w:rPr>
          <w:rFonts w:ascii="Palatino Linotype" w:hAnsi="Palatino Linotype"/>
          <w:lang w:val="en-GB"/>
        </w:rPr>
        <w:t xml:space="preserve"> the benefits of UGS</w:t>
      </w:r>
      <w:r w:rsidR="009F1362" w:rsidRPr="00C80E9B">
        <w:rPr>
          <w:rFonts w:ascii="Palatino Linotype" w:hAnsi="Palatino Linotype"/>
          <w:lang w:val="en-GB"/>
        </w:rPr>
        <w:t xml:space="preserve"> </w:t>
      </w:r>
      <w:r w:rsidR="00523CBA" w:rsidRPr="00C80E9B">
        <w:rPr>
          <w:rFonts w:ascii="Palatino Linotype" w:hAnsi="Palatino Linotype"/>
          <w:lang w:val="en-GB"/>
        </w:rPr>
        <w:t>for older adults</w:t>
      </w:r>
      <w:r w:rsidR="00752E1F" w:rsidRPr="00C80E9B">
        <w:rPr>
          <w:rFonts w:ascii="Palatino Linotype" w:hAnsi="Palatino Linotype"/>
          <w:lang w:val="en-GB"/>
        </w:rPr>
        <w:t>, particularly those</w:t>
      </w:r>
      <w:r w:rsidR="00523CBA" w:rsidRPr="00C80E9B">
        <w:rPr>
          <w:rFonts w:ascii="Palatino Linotype" w:hAnsi="Palatino Linotype"/>
          <w:lang w:val="en-GB"/>
        </w:rPr>
        <w:t xml:space="preserve"> living in socially disadvantaged or underserved communities, which often have least access to high-quality parks and green </w:t>
      </w:r>
      <w:r w:rsidR="002210E5" w:rsidRPr="00C80E9B">
        <w:rPr>
          <w:rFonts w:ascii="Palatino Linotype" w:hAnsi="Palatino Linotype"/>
          <w:lang w:val="en-GB"/>
        </w:rPr>
        <w:t>areas</w:t>
      </w:r>
      <w:r w:rsidR="00523CBA" w:rsidRPr="00C80E9B">
        <w:rPr>
          <w:rFonts w:ascii="Palatino Linotype" w:hAnsi="Palatino Linotype"/>
          <w:lang w:val="en-GB"/>
        </w:rPr>
        <w:t>.</w:t>
      </w:r>
      <w:r w:rsidR="00752E1F" w:rsidRPr="00C80E9B">
        <w:rPr>
          <w:rFonts w:ascii="Palatino Linotype" w:hAnsi="Palatino Linotype"/>
          <w:lang w:val="en-GB"/>
        </w:rPr>
        <w:t xml:space="preserve"> </w:t>
      </w:r>
    </w:p>
    <w:bookmarkEnd w:id="1"/>
    <w:bookmarkEnd w:id="2"/>
    <w:p w14:paraId="5AC6F2C1" w14:textId="77777777" w:rsidR="00523CBA" w:rsidRPr="00C80E9B" w:rsidRDefault="00523CBA" w:rsidP="00956EA1">
      <w:pPr>
        <w:snapToGrid w:val="0"/>
        <w:spacing w:line="240" w:lineRule="auto"/>
        <w:contextualSpacing/>
        <w:rPr>
          <w:rFonts w:ascii="Palatino Linotype" w:hAnsi="Palatino Linotype"/>
          <w:highlight w:val="yellow"/>
        </w:rPr>
      </w:pPr>
    </w:p>
    <w:p w14:paraId="0554B033" w14:textId="304AE698" w:rsidR="00746129" w:rsidRPr="00C80E9B" w:rsidRDefault="00746129" w:rsidP="00956EA1">
      <w:pPr>
        <w:pStyle w:val="MDPI18keywords"/>
        <w:spacing w:before="0" w:line="240" w:lineRule="auto"/>
        <w:ind w:left="0"/>
        <w:contextualSpacing/>
        <w:jc w:val="left"/>
        <w:rPr>
          <w:sz w:val="24"/>
        </w:rPr>
      </w:pPr>
      <w:r w:rsidRPr="00C80E9B">
        <w:rPr>
          <w:b/>
          <w:sz w:val="24"/>
        </w:rPr>
        <w:t xml:space="preserve">Keywords: </w:t>
      </w:r>
      <w:r w:rsidR="002B6F4D" w:rsidRPr="00C80E9B">
        <w:rPr>
          <w:sz w:val="24"/>
        </w:rPr>
        <w:t>urban green spaces;</w:t>
      </w:r>
      <w:r w:rsidR="002B6F4D" w:rsidRPr="00C80E9B">
        <w:rPr>
          <w:b/>
          <w:sz w:val="24"/>
        </w:rPr>
        <w:t xml:space="preserve"> </w:t>
      </w:r>
      <w:r w:rsidR="00D61AAE" w:rsidRPr="00C80E9B">
        <w:rPr>
          <w:sz w:val="24"/>
        </w:rPr>
        <w:t>built environment</w:t>
      </w:r>
      <w:r w:rsidR="001A3B40" w:rsidRPr="00C80E9B">
        <w:rPr>
          <w:sz w:val="24"/>
        </w:rPr>
        <w:t xml:space="preserve">; </w:t>
      </w:r>
      <w:r w:rsidR="002B6F4D" w:rsidRPr="00C80E9B">
        <w:rPr>
          <w:sz w:val="24"/>
        </w:rPr>
        <w:t xml:space="preserve">healthy ageing; </w:t>
      </w:r>
      <w:r w:rsidR="00270D2A" w:rsidRPr="00C80E9B">
        <w:rPr>
          <w:sz w:val="24"/>
        </w:rPr>
        <w:t xml:space="preserve">older adults; </w:t>
      </w:r>
      <w:r w:rsidR="00D61AAE" w:rsidRPr="00C80E9B">
        <w:rPr>
          <w:sz w:val="24"/>
        </w:rPr>
        <w:t>India</w:t>
      </w:r>
      <w:r w:rsidR="00E417FA" w:rsidRPr="00C80E9B">
        <w:rPr>
          <w:sz w:val="24"/>
        </w:rPr>
        <w:t xml:space="preserve"> </w:t>
      </w:r>
    </w:p>
    <w:p w14:paraId="447D126F" w14:textId="77777777" w:rsidR="00E95E64" w:rsidRPr="00C80E9B" w:rsidRDefault="00E95E64" w:rsidP="00C80E9B"/>
    <w:p w14:paraId="6B90DC05" w14:textId="3BF01B34" w:rsidR="00B2076C" w:rsidRPr="00213ED9" w:rsidRDefault="00B2076C" w:rsidP="00956EA1">
      <w:pPr>
        <w:snapToGrid w:val="0"/>
        <w:spacing w:line="240" w:lineRule="auto"/>
        <w:contextualSpacing/>
        <w:rPr>
          <w:rFonts w:ascii="Palatino Linotype" w:hAnsi="Palatino Linotype"/>
          <w:sz w:val="20"/>
          <w:lang w:bidi="en-US"/>
        </w:rPr>
      </w:pPr>
    </w:p>
    <w:p w14:paraId="055075FB" w14:textId="6284CD57" w:rsidR="00B2076C" w:rsidRPr="00213ED9" w:rsidRDefault="00E95E64" w:rsidP="00E95E64">
      <w:pPr>
        <w:tabs>
          <w:tab w:val="left" w:pos="5260"/>
        </w:tabs>
        <w:snapToGrid w:val="0"/>
        <w:spacing w:line="240" w:lineRule="auto"/>
        <w:contextualSpacing/>
        <w:rPr>
          <w:rFonts w:ascii="Palatino Linotype" w:hAnsi="Palatino Linotype"/>
          <w:sz w:val="20"/>
          <w:lang w:bidi="en-US"/>
        </w:rPr>
      </w:pPr>
      <w:r>
        <w:rPr>
          <w:rFonts w:ascii="Palatino Linotype" w:hAnsi="Palatino Linotype"/>
          <w:sz w:val="20"/>
          <w:lang w:bidi="en-US"/>
        </w:rPr>
        <w:lastRenderedPageBreak/>
        <w:tab/>
      </w:r>
    </w:p>
    <w:p w14:paraId="7ABE6DBE" w14:textId="77777777" w:rsidR="00746129" w:rsidRPr="00C80E9B" w:rsidRDefault="00746129" w:rsidP="00956EA1">
      <w:pPr>
        <w:pStyle w:val="MDPI21heading1"/>
        <w:spacing w:before="0" w:after="0" w:line="240" w:lineRule="auto"/>
        <w:contextualSpacing/>
        <w:rPr>
          <w:sz w:val="24"/>
        </w:rPr>
      </w:pPr>
      <w:r w:rsidRPr="00C80E9B">
        <w:rPr>
          <w:sz w:val="24"/>
        </w:rPr>
        <w:t>1. Introduction</w:t>
      </w:r>
    </w:p>
    <w:p w14:paraId="132D7380" w14:textId="15FC31BC" w:rsidR="001D6330" w:rsidRPr="00C80E9B" w:rsidRDefault="00421CE3" w:rsidP="00956EA1">
      <w:pPr>
        <w:pStyle w:val="MDPI22heading2"/>
        <w:spacing w:before="0" w:after="0" w:line="240" w:lineRule="auto"/>
        <w:contextualSpacing/>
        <w:rPr>
          <w:i w:val="0"/>
          <w:sz w:val="24"/>
        </w:rPr>
      </w:pPr>
      <w:r w:rsidRPr="00C80E9B">
        <w:rPr>
          <w:i w:val="0"/>
          <w:sz w:val="24"/>
        </w:rPr>
        <w:t>Population ageing is a dominant global demographic phenomenon of the 21</w:t>
      </w:r>
      <w:r w:rsidRPr="00C80E9B">
        <w:rPr>
          <w:i w:val="0"/>
          <w:sz w:val="24"/>
          <w:vertAlign w:val="superscript"/>
        </w:rPr>
        <w:t>st</w:t>
      </w:r>
      <w:r w:rsidRPr="00C80E9B">
        <w:rPr>
          <w:i w:val="0"/>
          <w:sz w:val="24"/>
        </w:rPr>
        <w:t xml:space="preserve"> century and accelerating at a higher rate than in the past. Worldwide, t</w:t>
      </w:r>
      <w:r w:rsidRPr="00C80E9B">
        <w:rPr>
          <w:i w:val="0"/>
          <w:sz w:val="24"/>
          <w:lang w:val="en-GB"/>
        </w:rPr>
        <w:t>he proportion of older adults (6</w:t>
      </w:r>
      <w:r w:rsidR="00CA37A6" w:rsidRPr="00C80E9B">
        <w:rPr>
          <w:i w:val="0"/>
          <w:sz w:val="24"/>
          <w:lang w:val="en-GB"/>
        </w:rPr>
        <w:t>0</w:t>
      </w:r>
      <w:r w:rsidRPr="00C80E9B">
        <w:rPr>
          <w:i w:val="0"/>
          <w:sz w:val="24"/>
          <w:lang w:val="en-GB"/>
        </w:rPr>
        <w:t xml:space="preserve"> years or older) is expected to double by 2050 and more than triple by 2100, rising from 962 million globally in 2017 to 2.1 billion in 2050 and 3.1 billion in 2100.</w:t>
      </w:r>
      <w:r w:rsidR="00457E27" w:rsidRPr="00C80E9B">
        <w:rPr>
          <w:i w:val="0"/>
          <w:sz w:val="24"/>
          <w:lang w:val="en-GB"/>
        </w:rPr>
        <w:fldChar w:fldCharType="begin"/>
      </w:r>
      <w:r w:rsidR="00457E27" w:rsidRPr="00C80E9B">
        <w:rPr>
          <w:i w:val="0"/>
          <w:sz w:val="24"/>
          <w:lang w:val="en-GB"/>
        </w:rPr>
        <w:instrText xml:space="preserve"> ADDIN EN.CITE &lt;EndNote&gt;&lt;Cite&gt;&lt;Author&gt;World Health Organization&lt;/Author&gt;&lt;Year&gt;2019&lt;/Year&gt;&lt;RecNum&gt;72&lt;/RecNum&gt;&lt;DisplayText&gt;&lt;style face="superscript"&gt;1&lt;/style&gt;&lt;/DisplayText&gt;&lt;record&gt;&lt;rec-number&gt;72&lt;/rec-number&gt;&lt;foreign-keys&gt;&lt;key app="EN" db-id="d5s2zzw5tzzaz4e9txkpa02wxe0dsdaxzfz9" timestamp="1581244366"&gt;72&lt;/key&gt;&lt;/foreign-keys&gt;&lt;ref-type name="Report"&gt;27&lt;/ref-type&gt;&lt;contributors&gt;&lt;authors&gt;&lt;author&gt;World Health Organization,&lt;/author&gt;&lt;/authors&gt;&lt;/contributors&gt;&lt;titles&gt;&lt;title&gt;Ageing and Health&lt;/title&gt;&lt;/titles&gt;&lt;dates&gt;&lt;year&gt;2019&lt;/year&gt;&lt;/dates&gt;&lt;pub-location&gt;Geneva&lt;/pub-location&gt;&lt;publisher&gt;World Health Organization&lt;/publisher&gt;&lt;urls&gt;&lt;related-urls&gt;&lt;url&gt;https://www.who.int/news-room/fact-sheets/detail/ageing-and-health&lt;/url&gt;&lt;/related-urls&gt;&lt;/urls&gt;&lt;access-date&gt;Accessed on 5 Jan 2020&lt;/access-date&gt;&lt;/record&gt;&lt;/Cite&gt;&lt;/EndNote&gt;</w:instrText>
      </w:r>
      <w:r w:rsidR="00457E27" w:rsidRPr="00C80E9B">
        <w:rPr>
          <w:i w:val="0"/>
          <w:sz w:val="24"/>
          <w:lang w:val="en-GB"/>
        </w:rPr>
        <w:fldChar w:fldCharType="separate"/>
      </w:r>
      <w:r w:rsidR="00457E27" w:rsidRPr="00C80E9B">
        <w:rPr>
          <w:i w:val="0"/>
          <w:sz w:val="24"/>
          <w:vertAlign w:val="superscript"/>
          <w:lang w:val="en-GB"/>
        </w:rPr>
        <w:t>1</w:t>
      </w:r>
      <w:r w:rsidR="00457E27" w:rsidRPr="00C80E9B">
        <w:rPr>
          <w:i w:val="0"/>
          <w:sz w:val="24"/>
          <w:lang w:val="en-GB"/>
        </w:rPr>
        <w:fldChar w:fldCharType="end"/>
      </w:r>
      <w:r w:rsidR="00457E27" w:rsidRPr="00C80E9B">
        <w:rPr>
          <w:i w:val="0"/>
          <w:sz w:val="24"/>
          <w:lang w:val="en-GB"/>
        </w:rPr>
        <w:t xml:space="preserve"> </w:t>
      </w:r>
      <w:r w:rsidRPr="00C80E9B">
        <w:rPr>
          <w:i w:val="0"/>
          <w:sz w:val="24"/>
          <w:lang w:val="en-GB"/>
        </w:rPr>
        <w:t xml:space="preserve">Low- and middle-income countries (LMICs) are experiencing exponential growth </w:t>
      </w:r>
      <w:r w:rsidRPr="00C80E9B">
        <w:rPr>
          <w:i w:val="0"/>
          <w:sz w:val="24"/>
        </w:rPr>
        <w:t>in ageing populations.</w:t>
      </w:r>
      <w:r w:rsidRPr="00C80E9B">
        <w:rPr>
          <w:i w:val="0"/>
          <w:sz w:val="24"/>
          <w:lang w:val="en-GB"/>
        </w:rPr>
        <w:t xml:space="preserve"> In 2009, two-thirds of the world's older persons lived in LMICs, regions that are much less prepared to deal with this </w:t>
      </w:r>
      <w:r w:rsidR="0036520A" w:rsidRPr="00C80E9B">
        <w:rPr>
          <w:i w:val="0"/>
          <w:sz w:val="24"/>
          <w:lang w:val="en-GB"/>
        </w:rPr>
        <w:t>shift in</w:t>
      </w:r>
      <w:r w:rsidRPr="00C80E9B">
        <w:rPr>
          <w:i w:val="0"/>
          <w:sz w:val="24"/>
          <w:lang w:val="en-GB"/>
        </w:rPr>
        <w:t xml:space="preserve"> population dynamics compared to </w:t>
      </w:r>
      <w:r w:rsidR="009F32ED" w:rsidRPr="00C80E9B">
        <w:rPr>
          <w:i w:val="0"/>
          <w:sz w:val="24"/>
          <w:lang w:val="en-GB"/>
        </w:rPr>
        <w:t>high-income</w:t>
      </w:r>
      <w:r w:rsidR="00BD45C2" w:rsidRPr="00C80E9B">
        <w:rPr>
          <w:i w:val="0"/>
          <w:sz w:val="24"/>
          <w:lang w:val="en-GB"/>
        </w:rPr>
        <w:t xml:space="preserve"> countries (HICs)</w:t>
      </w:r>
      <w:r w:rsidRPr="00C80E9B">
        <w:rPr>
          <w:i w:val="0"/>
          <w:sz w:val="24"/>
          <w:lang w:val="en-GB"/>
        </w:rPr>
        <w:t>.</w:t>
      </w:r>
      <w:r w:rsidR="009357E2" w:rsidRPr="00C80E9B">
        <w:rPr>
          <w:i w:val="0"/>
          <w:sz w:val="24"/>
          <w:lang w:val="en-GB"/>
        </w:rPr>
        <w:fldChar w:fldCharType="begin"/>
      </w:r>
      <w:r w:rsidR="009357E2" w:rsidRPr="00C80E9B">
        <w:rPr>
          <w:i w:val="0"/>
          <w:sz w:val="24"/>
          <w:lang w:val="en-GB"/>
        </w:rPr>
        <w:instrText xml:space="preserve"> ADDIN EN.CITE &lt;EndNote&gt;&lt;Cite&gt;&lt;Author&gt;United Nations&lt;/Author&gt;&lt;Year&gt;2019&lt;/Year&gt;&lt;RecNum&gt;112&lt;/RecNum&gt;&lt;DisplayText&gt;&lt;style face="superscript"&gt;2&lt;/style&gt;&lt;/DisplayText&gt;&lt;record&gt;&lt;rec-number&gt;112&lt;/rec-number&gt;&lt;foreign-keys&gt;&lt;key app="EN" db-id="d5s2zzw5tzzaz4e9txkpa02wxe0dsdaxzfz9" timestamp="1598450427"&gt;112&lt;/key&gt;&lt;/foreign-keys&gt;&lt;ref-type name="Report"&gt;27&lt;/ref-type&gt;&lt;contributors&gt;&lt;authors&gt;&lt;author&gt;United Nations,&lt;/author&gt;&lt;/authors&gt;&lt;subsidiary-authors&gt;&lt;author&gt;Department of Economic and Social Affairs, Population Division&lt;/author&gt;&lt;/subsidiary-authors&gt;&lt;/contributors&gt;&lt;titles&gt;&lt;title&gt;World Population Ageing 2019 &lt;/title&gt;&lt;/titles&gt;&lt;dates&gt;&lt;year&gt;2019&lt;/year&gt;&lt;/dates&gt;&lt;pub-location&gt;New York&lt;/pub-location&gt;&lt;publisher&gt;Department of Economic and Social Affairs, Population Division, United Nations&lt;/publisher&gt;&lt;urls&gt;&lt;related-urls&gt;&lt;url&gt;Retrieved from: https://www.un.org/en/development/desa/population/publications/pdf/ageing/WPA2015_Report.pdf&lt;/url&gt;&lt;/related-urls&gt;&lt;/urls&gt;&lt;/record&gt;&lt;/Cite&gt;&lt;/EndNote&gt;</w:instrText>
      </w:r>
      <w:r w:rsidR="009357E2" w:rsidRPr="00C80E9B">
        <w:rPr>
          <w:i w:val="0"/>
          <w:sz w:val="24"/>
          <w:lang w:val="en-GB"/>
        </w:rPr>
        <w:fldChar w:fldCharType="separate"/>
      </w:r>
      <w:r w:rsidR="009357E2" w:rsidRPr="00C80E9B">
        <w:rPr>
          <w:i w:val="0"/>
          <w:sz w:val="24"/>
          <w:vertAlign w:val="superscript"/>
          <w:lang w:val="en-GB"/>
        </w:rPr>
        <w:t>2</w:t>
      </w:r>
      <w:r w:rsidR="009357E2" w:rsidRPr="00C80E9B">
        <w:rPr>
          <w:i w:val="0"/>
          <w:sz w:val="24"/>
          <w:lang w:val="en-GB"/>
        </w:rPr>
        <w:fldChar w:fldCharType="end"/>
      </w:r>
      <w:r w:rsidRPr="00C80E9B">
        <w:rPr>
          <w:i w:val="0"/>
          <w:sz w:val="24"/>
          <w:lang w:val="en-GB"/>
        </w:rPr>
        <w:t xml:space="preserve"> </w:t>
      </w:r>
      <w:r w:rsidR="00E07A32" w:rsidRPr="00C80E9B">
        <w:rPr>
          <w:i w:val="0"/>
          <w:sz w:val="24"/>
          <w:lang w:val="en-GB"/>
        </w:rPr>
        <w:t xml:space="preserve">In particular, </w:t>
      </w:r>
      <w:r w:rsidR="007A274D" w:rsidRPr="00C80E9B">
        <w:rPr>
          <w:i w:val="0"/>
          <w:sz w:val="24"/>
          <w:lang w:val="en-GB"/>
        </w:rPr>
        <w:t>Southeast Asian countries are currently experiencing an ageing trend that is unprecedented in history.</w:t>
      </w:r>
      <w:r w:rsidR="005E2962" w:rsidRPr="00C80E9B">
        <w:rPr>
          <w:i w:val="0"/>
          <w:sz w:val="24"/>
          <w:lang w:val="en-GB"/>
        </w:rPr>
        <w:t xml:space="preserve"> </w:t>
      </w:r>
      <w:r w:rsidR="007522ED" w:rsidRPr="00C80E9B">
        <w:rPr>
          <w:i w:val="0"/>
          <w:sz w:val="24"/>
          <w:lang w:val="en-GB"/>
        </w:rPr>
        <w:t>A report by the</w:t>
      </w:r>
      <w:r w:rsidR="005E2962" w:rsidRPr="00C80E9B">
        <w:rPr>
          <w:i w:val="0"/>
          <w:sz w:val="24"/>
          <w:lang w:val="en-GB"/>
        </w:rPr>
        <w:t xml:space="preserve"> World Health </w:t>
      </w:r>
      <w:r w:rsidR="005E2962" w:rsidRPr="00174ABD">
        <w:rPr>
          <w:bCs/>
          <w:i w:val="0"/>
          <w:iCs/>
          <w:sz w:val="24"/>
          <w:szCs w:val="24"/>
          <w:lang w:val="en-GB"/>
        </w:rPr>
        <w:t>Organization</w:t>
      </w:r>
      <w:r w:rsidR="003F5F1F" w:rsidRPr="00174ABD">
        <w:rPr>
          <w:bCs/>
          <w:i w:val="0"/>
          <w:iCs/>
          <w:sz w:val="24"/>
          <w:szCs w:val="24"/>
          <w:lang w:val="en-GB"/>
        </w:rPr>
        <w:t xml:space="preserve"> (WHO)</w:t>
      </w:r>
      <w:r w:rsidR="005E2962" w:rsidRPr="00C80E9B">
        <w:rPr>
          <w:i w:val="0"/>
          <w:sz w:val="24"/>
          <w:lang w:val="en-GB"/>
        </w:rPr>
        <w:t xml:space="preserve"> South</w:t>
      </w:r>
      <w:r w:rsidR="00593707" w:rsidRPr="00C80E9B">
        <w:rPr>
          <w:i w:val="0"/>
          <w:sz w:val="24"/>
          <w:lang w:val="en-GB"/>
        </w:rPr>
        <w:t>e</w:t>
      </w:r>
      <w:r w:rsidR="005E2962" w:rsidRPr="00C80E9B">
        <w:rPr>
          <w:i w:val="0"/>
          <w:sz w:val="24"/>
          <w:lang w:val="en-GB"/>
        </w:rPr>
        <w:t>ast Asia Region</w:t>
      </w:r>
      <w:r w:rsidR="008C700D" w:rsidRPr="00C80E9B">
        <w:rPr>
          <w:i w:val="0"/>
          <w:sz w:val="24"/>
          <w:lang w:val="en-GB"/>
        </w:rPr>
        <w:t xml:space="preserve">al Framework on Healthy Ageing estimated </w:t>
      </w:r>
      <w:r w:rsidR="00C07958" w:rsidRPr="00C80E9B">
        <w:rPr>
          <w:i w:val="0"/>
          <w:sz w:val="24"/>
          <w:lang w:val="en-GB"/>
        </w:rPr>
        <w:t xml:space="preserve">that </w:t>
      </w:r>
      <w:r w:rsidR="008C700D" w:rsidRPr="00C80E9B">
        <w:rPr>
          <w:i w:val="0"/>
          <w:sz w:val="24"/>
          <w:lang w:val="en-GB"/>
        </w:rPr>
        <w:t>289 million pe</w:t>
      </w:r>
      <w:r w:rsidR="00380516" w:rsidRPr="00C80E9B">
        <w:rPr>
          <w:i w:val="0"/>
          <w:sz w:val="24"/>
          <w:lang w:val="en-GB"/>
        </w:rPr>
        <w:t>ople</w:t>
      </w:r>
      <w:r w:rsidR="008C700D" w:rsidRPr="00C80E9B">
        <w:rPr>
          <w:i w:val="0"/>
          <w:sz w:val="24"/>
          <w:lang w:val="en-GB"/>
        </w:rPr>
        <w:t xml:space="preserve"> in </w:t>
      </w:r>
      <w:r w:rsidR="001F5596" w:rsidRPr="00C80E9B">
        <w:rPr>
          <w:i w:val="0"/>
          <w:sz w:val="24"/>
          <w:lang w:val="en-GB"/>
        </w:rPr>
        <w:t>the</w:t>
      </w:r>
      <w:r w:rsidR="008C700D" w:rsidRPr="00C80E9B">
        <w:rPr>
          <w:i w:val="0"/>
          <w:sz w:val="24"/>
          <w:lang w:val="en-GB"/>
        </w:rPr>
        <w:t xml:space="preserve"> </w:t>
      </w:r>
      <w:r w:rsidR="001F5596" w:rsidRPr="00C80E9B">
        <w:rPr>
          <w:i w:val="0"/>
          <w:sz w:val="24"/>
          <w:lang w:val="en-GB"/>
        </w:rPr>
        <w:t>r</w:t>
      </w:r>
      <w:r w:rsidR="008C700D" w:rsidRPr="00C80E9B">
        <w:rPr>
          <w:i w:val="0"/>
          <w:sz w:val="24"/>
          <w:lang w:val="en-GB"/>
        </w:rPr>
        <w:t>egion will be aged 60 years or over</w:t>
      </w:r>
      <w:r w:rsidR="0059170C" w:rsidRPr="00C80E9B">
        <w:rPr>
          <w:i w:val="0"/>
          <w:sz w:val="24"/>
          <w:lang w:val="en-GB"/>
        </w:rPr>
        <w:t xml:space="preserve"> by 2030.</w:t>
      </w:r>
      <w:r w:rsidR="009357E2" w:rsidRPr="00C80E9B">
        <w:rPr>
          <w:i w:val="0"/>
          <w:sz w:val="24"/>
          <w:lang w:val="en-GB"/>
        </w:rPr>
        <w:fldChar w:fldCharType="begin"/>
      </w:r>
      <w:r w:rsidR="009357E2" w:rsidRPr="00C80E9B">
        <w:rPr>
          <w:i w:val="0"/>
          <w:sz w:val="24"/>
          <w:lang w:val="en-GB"/>
        </w:rPr>
        <w:instrText xml:space="preserve"> ADDIN EN.CITE &lt;EndNote&gt;&lt;Cite&gt;&lt;Author&gt;World Health Organization&lt;/Author&gt;&lt;Year&gt;2018&lt;/Year&gt;&lt;RecNum&gt;113&lt;/RecNum&gt;&lt;DisplayText&gt;&lt;style face="superscript"&gt;3&lt;/style&gt;&lt;/DisplayText&gt;&lt;record&gt;&lt;rec-number&gt;113&lt;/rec-number&gt;&lt;foreign-keys&gt;&lt;key app="EN" db-id="d5s2zzw5tzzaz4e9txkpa02wxe0dsdaxzfz9" timestamp="1598451719"&gt;113&lt;/key&gt;&lt;/foreign-keys&gt;&lt;ref-type name="Report"&gt;27&lt;/ref-type&gt;&lt;contributors&gt;&lt;authors&gt;&lt;author&gt;World Health Organization,&lt;/author&gt;&lt;/authors&gt;&lt;/contributors&gt;&lt;titles&gt;&lt;title&gt;Regional Framework on Healthy Ageing (</w:instrText>
      </w:r>
      <w:r w:rsidR="009357E2" w:rsidRPr="00C80E9B">
        <w:rPr>
          <w:rFonts w:ascii="Times New Roman" w:hAnsi="Times New Roman"/>
          <w:i w:val="0"/>
          <w:sz w:val="24"/>
          <w:lang w:val="en-GB"/>
        </w:rPr>
        <w:instrText>‎</w:instrText>
      </w:r>
      <w:r w:rsidR="009357E2" w:rsidRPr="00C80E9B">
        <w:rPr>
          <w:i w:val="0"/>
          <w:sz w:val="24"/>
          <w:lang w:val="en-GB"/>
        </w:rPr>
        <w:instrText>2018–2022)</w:instrText>
      </w:r>
      <w:r w:rsidR="009357E2" w:rsidRPr="00C80E9B">
        <w:rPr>
          <w:rFonts w:ascii="Times New Roman" w:hAnsi="Times New Roman"/>
          <w:i w:val="0"/>
          <w:sz w:val="24"/>
          <w:lang w:val="en-GB"/>
        </w:rPr>
        <w:instrText>‎</w:instrText>
      </w:r>
      <w:r w:rsidR="009357E2" w:rsidRPr="00C80E9B">
        <w:rPr>
          <w:i w:val="0"/>
          <w:sz w:val="24"/>
          <w:lang w:val="en-GB"/>
        </w:rPr>
        <w:instrText>&lt;/title&gt;&lt;/titles&gt;&lt;dates&gt;&lt;year&gt;2018&lt;/year&gt;&lt;/dates&gt;&lt;pub-location&gt;Geneva&lt;/pub-location&gt;&lt;publisher&gt;World Health Organization&lt;/publisher&gt;&lt;urls&gt;&lt;related-urls&gt;&lt;url&gt;https://www.who.int/news-room/fact-sheets/detail/ageing-and-health&lt;/url&gt;&lt;/related-urls&gt;&lt;/urls&gt;&lt;access-date&gt;Accessed on 5 Jan 2020&lt;/access-date&gt;&lt;/record&gt;&lt;/Cite&gt;&lt;/EndNote&gt;</w:instrText>
      </w:r>
      <w:r w:rsidR="009357E2" w:rsidRPr="00C80E9B">
        <w:rPr>
          <w:i w:val="0"/>
          <w:sz w:val="24"/>
          <w:lang w:val="en-GB"/>
        </w:rPr>
        <w:fldChar w:fldCharType="separate"/>
      </w:r>
      <w:r w:rsidR="009357E2" w:rsidRPr="00C80E9B">
        <w:rPr>
          <w:i w:val="0"/>
          <w:sz w:val="24"/>
          <w:vertAlign w:val="superscript"/>
          <w:lang w:val="en-GB"/>
        </w:rPr>
        <w:t>3</w:t>
      </w:r>
      <w:r w:rsidR="009357E2" w:rsidRPr="00C80E9B">
        <w:rPr>
          <w:i w:val="0"/>
          <w:sz w:val="24"/>
          <w:lang w:val="en-GB"/>
        </w:rPr>
        <w:fldChar w:fldCharType="end"/>
      </w:r>
      <w:r w:rsidR="00C55FC4" w:rsidRPr="00C80E9B">
        <w:rPr>
          <w:i w:val="0"/>
          <w:sz w:val="24"/>
          <w:lang w:val="en-GB"/>
        </w:rPr>
        <w:t xml:space="preserve"> At present, India</w:t>
      </w:r>
      <w:r w:rsidR="00726871" w:rsidRPr="00C80E9B">
        <w:rPr>
          <w:i w:val="0"/>
          <w:sz w:val="24"/>
          <w:lang w:val="en-GB"/>
        </w:rPr>
        <w:t xml:space="preserve">, </w:t>
      </w:r>
      <w:r w:rsidR="00C55FC4" w:rsidRPr="00C80E9B">
        <w:rPr>
          <w:i w:val="0"/>
          <w:sz w:val="24"/>
          <w:lang w:val="en-GB"/>
        </w:rPr>
        <w:t xml:space="preserve">has the largest </w:t>
      </w:r>
      <w:r w:rsidR="00F82C6A" w:rsidRPr="00C80E9B">
        <w:rPr>
          <w:i w:val="0"/>
          <w:sz w:val="24"/>
          <w:lang w:val="en-GB"/>
        </w:rPr>
        <w:t>popul</w:t>
      </w:r>
      <w:r w:rsidR="00E2438E" w:rsidRPr="00C80E9B">
        <w:rPr>
          <w:i w:val="0"/>
          <w:sz w:val="24"/>
          <w:lang w:val="en-GB"/>
        </w:rPr>
        <w:t>a</w:t>
      </w:r>
      <w:r w:rsidR="00F82C6A" w:rsidRPr="00C80E9B">
        <w:rPr>
          <w:i w:val="0"/>
          <w:sz w:val="24"/>
          <w:lang w:val="en-GB"/>
        </w:rPr>
        <w:t>tion</w:t>
      </w:r>
      <w:r w:rsidR="00C55FC4" w:rsidRPr="00C80E9B">
        <w:rPr>
          <w:i w:val="0"/>
          <w:sz w:val="24"/>
          <w:lang w:val="en-GB"/>
        </w:rPr>
        <w:t xml:space="preserve"> of older </w:t>
      </w:r>
      <w:r w:rsidR="00F82C6A" w:rsidRPr="00C80E9B">
        <w:rPr>
          <w:i w:val="0"/>
          <w:sz w:val="24"/>
          <w:lang w:val="en-GB"/>
        </w:rPr>
        <w:t>adults</w:t>
      </w:r>
      <w:r w:rsidR="005D1419" w:rsidRPr="00C80E9B">
        <w:rPr>
          <w:i w:val="0"/>
          <w:sz w:val="24"/>
          <w:lang w:val="en-GB"/>
        </w:rPr>
        <w:t xml:space="preserve"> at 125 million</w:t>
      </w:r>
      <w:r w:rsidR="00C55FC4" w:rsidRPr="00C80E9B">
        <w:rPr>
          <w:i w:val="0"/>
          <w:sz w:val="24"/>
          <w:lang w:val="en-GB"/>
        </w:rPr>
        <w:t>, followed by Indonesia (22 million), Bangladesh (12 million) and</w:t>
      </w:r>
      <w:r w:rsidR="00DC5957" w:rsidRPr="00C80E9B">
        <w:rPr>
          <w:i w:val="0"/>
          <w:sz w:val="24"/>
          <w:lang w:val="en-GB"/>
        </w:rPr>
        <w:t xml:space="preserve"> </w:t>
      </w:r>
      <w:r w:rsidR="00C55FC4" w:rsidRPr="00C80E9B">
        <w:rPr>
          <w:i w:val="0"/>
          <w:sz w:val="24"/>
          <w:lang w:val="en-GB"/>
        </w:rPr>
        <w:t>Thailand (11</w:t>
      </w:r>
      <w:r w:rsidR="0036520A" w:rsidRPr="00C80E9B">
        <w:rPr>
          <w:i w:val="0"/>
          <w:sz w:val="24"/>
          <w:lang w:val="en-GB"/>
        </w:rPr>
        <w:t xml:space="preserve"> </w:t>
      </w:r>
      <w:r w:rsidR="00C55FC4" w:rsidRPr="00C80E9B">
        <w:rPr>
          <w:i w:val="0"/>
          <w:sz w:val="24"/>
          <w:lang w:val="en-GB"/>
        </w:rPr>
        <w:t>million)</w:t>
      </w:r>
      <w:r w:rsidR="003262F2" w:rsidRPr="00C80E9B">
        <w:rPr>
          <w:i w:val="0"/>
          <w:sz w:val="24"/>
          <w:lang w:val="en-GB"/>
        </w:rPr>
        <w:t>.</w:t>
      </w:r>
      <w:r w:rsidR="009357E2" w:rsidRPr="00C80E9B">
        <w:rPr>
          <w:i w:val="0"/>
          <w:sz w:val="24"/>
          <w:lang w:val="en-GB"/>
        </w:rPr>
        <w:fldChar w:fldCharType="begin"/>
      </w:r>
      <w:r w:rsidR="009357E2" w:rsidRPr="00C80E9B">
        <w:rPr>
          <w:i w:val="0"/>
          <w:sz w:val="24"/>
          <w:lang w:val="en-GB"/>
        </w:rPr>
        <w:instrText xml:space="preserve"> ADDIN EN.CITE &lt;EndNote&gt;&lt;Cite&gt;&lt;Author&gt;World Health Organization&lt;/Author&gt;&lt;Year&gt;2019&lt;/Year&gt;&lt;RecNum&gt;72&lt;/RecNum&gt;&lt;DisplayText&gt;&lt;style face="superscript"&gt;1&lt;/style&gt;&lt;/DisplayText&gt;&lt;record&gt;&lt;rec-number&gt;72&lt;/rec-number&gt;&lt;foreign-keys&gt;&lt;key app="EN" db-id="d5s2zzw5tzzaz4e9txkpa02wxe0dsdaxzfz9" timestamp="1581244366"&gt;72&lt;/key&gt;&lt;/foreign-keys&gt;&lt;ref-type name="Report"&gt;27&lt;/ref-type&gt;&lt;contributors&gt;&lt;authors&gt;&lt;author&gt;World Health Organization,&lt;/author&gt;&lt;/authors&gt;&lt;/contributors&gt;&lt;titles&gt;&lt;title&gt;Ageing and Health&lt;/title&gt;&lt;/titles&gt;&lt;dates&gt;&lt;year&gt;2019&lt;/year&gt;&lt;/dates&gt;&lt;pub-location&gt;Geneva&lt;/pub-location&gt;&lt;publisher&gt;World Health Organization&lt;/publisher&gt;&lt;urls&gt;&lt;related-urls&gt;&lt;url&gt;https://www.who.int/news-room/fact-sheets/detail/ageing-and-health&lt;/url&gt;&lt;/related-urls&gt;&lt;/urls&gt;&lt;access-date&gt;Accessed on 5 Jan 2020&lt;/access-date&gt;&lt;/record&gt;&lt;/Cite&gt;&lt;/EndNote&gt;</w:instrText>
      </w:r>
      <w:r w:rsidR="009357E2" w:rsidRPr="00C80E9B">
        <w:rPr>
          <w:i w:val="0"/>
          <w:sz w:val="24"/>
          <w:lang w:val="en-GB"/>
        </w:rPr>
        <w:fldChar w:fldCharType="separate"/>
      </w:r>
      <w:r w:rsidR="009357E2" w:rsidRPr="00C80E9B">
        <w:rPr>
          <w:i w:val="0"/>
          <w:sz w:val="24"/>
          <w:vertAlign w:val="superscript"/>
          <w:lang w:val="en-GB"/>
        </w:rPr>
        <w:t>1</w:t>
      </w:r>
      <w:r w:rsidR="009357E2" w:rsidRPr="00C80E9B">
        <w:rPr>
          <w:i w:val="0"/>
          <w:sz w:val="24"/>
          <w:lang w:val="en-GB"/>
        </w:rPr>
        <w:fldChar w:fldCharType="end"/>
      </w:r>
      <w:r w:rsidR="00D34528" w:rsidRPr="00C80E9B">
        <w:rPr>
          <w:i w:val="0"/>
          <w:sz w:val="24"/>
          <w:lang w:val="en-GB"/>
        </w:rPr>
        <w:t xml:space="preserve"> </w:t>
      </w:r>
      <w:r w:rsidR="00D1107F" w:rsidRPr="00C80E9B">
        <w:rPr>
          <w:i w:val="0"/>
          <w:sz w:val="24"/>
          <w:lang w:val="en-GB"/>
        </w:rPr>
        <w:t>T</w:t>
      </w:r>
      <w:r w:rsidRPr="00C80E9B">
        <w:rPr>
          <w:i w:val="0"/>
          <w:sz w:val="24"/>
          <w:lang w:val="en-GB"/>
        </w:rPr>
        <w:t xml:space="preserve">he proportion of older adults </w:t>
      </w:r>
      <w:r w:rsidR="003A5456" w:rsidRPr="00C80E9B">
        <w:rPr>
          <w:i w:val="0"/>
          <w:sz w:val="24"/>
          <w:lang w:val="en-GB"/>
        </w:rPr>
        <w:t xml:space="preserve">in India </w:t>
      </w:r>
      <w:r w:rsidRPr="00C80E9B">
        <w:rPr>
          <w:i w:val="0"/>
          <w:sz w:val="24"/>
          <w:lang w:val="en-GB"/>
        </w:rPr>
        <w:t>is expected to increase to 20% (315 million) by the year 2050, which would be more than the total population of the United Status.</w:t>
      </w:r>
      <w:r w:rsidR="009357E2" w:rsidRPr="00C80E9B">
        <w:rPr>
          <w:i w:val="0"/>
          <w:sz w:val="24"/>
          <w:lang w:val="en-GB"/>
        </w:rPr>
        <w:fldChar w:fldCharType="begin"/>
      </w:r>
      <w:r w:rsidR="009357E2" w:rsidRPr="00C80E9B">
        <w:rPr>
          <w:i w:val="0"/>
          <w:sz w:val="24"/>
          <w:lang w:val="en-GB"/>
        </w:rPr>
        <w:instrText xml:space="preserve"> ADDIN EN.CITE &lt;EndNote&gt;&lt;Cite&gt;&lt;Author&gt;World Health Organization&lt;/Author&gt;&lt;Year&gt;2018&lt;/Year&gt;&lt;RecNum&gt;113&lt;/RecNum&gt;&lt;DisplayText&gt;&lt;style face="superscript"&gt;1, 3&lt;/style&gt;&lt;/DisplayText&gt;&lt;record&gt;&lt;rec-number&gt;113&lt;/rec-number&gt;&lt;foreign-keys&gt;&lt;key app="EN" db-id="d5s2zzw5tzzaz4e9txkpa02wxe0dsdaxzfz9" timestamp="1598451719"&gt;113&lt;/key&gt;&lt;/foreign-keys&gt;&lt;ref-type name="Report"&gt;27&lt;/ref-type&gt;&lt;contributors&gt;&lt;authors&gt;&lt;author&gt;World Health Organization,&lt;/author&gt;&lt;/authors&gt;&lt;/contributors&gt;&lt;titles&gt;&lt;title&gt;Regional Framework on Healthy Ageing (</w:instrText>
      </w:r>
      <w:r w:rsidR="009357E2" w:rsidRPr="00C80E9B">
        <w:rPr>
          <w:rFonts w:ascii="Times New Roman" w:hAnsi="Times New Roman"/>
          <w:i w:val="0"/>
          <w:sz w:val="24"/>
          <w:lang w:val="en-GB"/>
        </w:rPr>
        <w:instrText>‎</w:instrText>
      </w:r>
      <w:r w:rsidR="009357E2" w:rsidRPr="00C80E9B">
        <w:rPr>
          <w:i w:val="0"/>
          <w:sz w:val="24"/>
          <w:lang w:val="en-GB"/>
        </w:rPr>
        <w:instrText>2018–2022)</w:instrText>
      </w:r>
      <w:r w:rsidR="009357E2" w:rsidRPr="00C80E9B">
        <w:rPr>
          <w:rFonts w:ascii="Times New Roman" w:hAnsi="Times New Roman"/>
          <w:i w:val="0"/>
          <w:sz w:val="24"/>
          <w:lang w:val="en-GB"/>
        </w:rPr>
        <w:instrText>‎</w:instrText>
      </w:r>
      <w:r w:rsidR="009357E2" w:rsidRPr="00C80E9B">
        <w:rPr>
          <w:i w:val="0"/>
          <w:sz w:val="24"/>
          <w:lang w:val="en-GB"/>
        </w:rPr>
        <w:instrText>&lt;/title&gt;&lt;/titles&gt;&lt;dates&gt;&lt;year&gt;2018&lt;/year&gt;&lt;/dates&gt;&lt;pub-location&gt;Geneva&lt;/pub-location&gt;&lt;publisher&gt;World Health Organization&lt;/publisher&gt;&lt;urls&gt;&lt;related-urls&gt;&lt;url&gt;https://www.who.int/news-room/fact-sheets/detail/ageing-and-health&lt;/url&gt;&lt;/related-urls&gt;&lt;/urls&gt;&lt;access-date&gt;Accessed on 5 Jan 2020&lt;/access-date&gt;&lt;/record&gt;&lt;/Cite&gt;&lt;Cite&gt;&lt;Author&gt;World Health Organization&lt;/Author&gt;&lt;Year&gt;2019&lt;/Year&gt;&lt;RecNum&gt;72&lt;/RecNum&gt;&lt;record&gt;&lt;rec-number&gt;72&lt;/rec-number&gt;&lt;foreign-keys&gt;&lt;key app="EN" db-id="d5s2zzw5tzzaz4e9txkpa02wxe0dsdaxzfz9" timestamp="1581244366"&gt;72&lt;/key&gt;&lt;/foreign-keys&gt;&lt;ref-type name="Report"&gt;27&lt;/ref-type&gt;&lt;contributors&gt;&lt;authors&gt;&lt;author&gt;World Health Organization,&lt;/author&gt;&lt;/authors&gt;&lt;/contributors&gt;&lt;titles&gt;&lt;title&gt;Ageing and Health&lt;/title&gt;&lt;/titles&gt;&lt;dates&gt;&lt;year&gt;2019&lt;/year&gt;&lt;/dates&gt;&lt;pub-location&gt;Geneva&lt;/pub-location&gt;&lt;publisher&gt;World Health Organization&lt;/publisher&gt;&lt;urls&gt;&lt;related-urls&gt;&lt;url&gt;https://www.who.int/news-room/fact-sheets/detail/ageing-and-health&lt;/url&gt;&lt;/related-urls&gt;&lt;/urls&gt;&lt;access-date&gt;Accessed on 5 Jan 2020&lt;/access-date&gt;&lt;/record&gt;&lt;/Cite&gt;&lt;/EndNote&gt;</w:instrText>
      </w:r>
      <w:r w:rsidR="009357E2" w:rsidRPr="00C80E9B">
        <w:rPr>
          <w:i w:val="0"/>
          <w:sz w:val="24"/>
          <w:lang w:val="en-GB"/>
        </w:rPr>
        <w:fldChar w:fldCharType="separate"/>
      </w:r>
      <w:r w:rsidR="009357E2" w:rsidRPr="00C80E9B">
        <w:rPr>
          <w:i w:val="0"/>
          <w:sz w:val="24"/>
          <w:vertAlign w:val="superscript"/>
          <w:lang w:val="en-GB"/>
        </w:rPr>
        <w:t>1, 3</w:t>
      </w:r>
      <w:r w:rsidR="009357E2" w:rsidRPr="00C80E9B">
        <w:rPr>
          <w:i w:val="0"/>
          <w:sz w:val="24"/>
          <w:lang w:val="en-GB"/>
        </w:rPr>
        <w:fldChar w:fldCharType="end"/>
      </w:r>
      <w:r w:rsidR="00042006" w:rsidRPr="00C80E9B">
        <w:rPr>
          <w:i w:val="0"/>
          <w:sz w:val="24"/>
          <w:lang w:val="en-GB"/>
        </w:rPr>
        <w:t xml:space="preserve"> </w:t>
      </w:r>
      <w:r w:rsidR="001D6330" w:rsidRPr="00C80E9B">
        <w:rPr>
          <w:i w:val="0"/>
          <w:sz w:val="24"/>
        </w:rPr>
        <w:t xml:space="preserve">The </w:t>
      </w:r>
      <w:r w:rsidR="00BB4220" w:rsidRPr="00C80E9B">
        <w:rPr>
          <w:i w:val="0"/>
          <w:sz w:val="24"/>
        </w:rPr>
        <w:t xml:space="preserve">rising </w:t>
      </w:r>
      <w:r w:rsidR="0009426C" w:rsidRPr="00C80E9B">
        <w:rPr>
          <w:i w:val="0"/>
          <w:sz w:val="24"/>
        </w:rPr>
        <w:t xml:space="preserve">costs of </w:t>
      </w:r>
      <w:r w:rsidR="001D6330" w:rsidRPr="00C80E9B">
        <w:rPr>
          <w:i w:val="0"/>
          <w:sz w:val="24"/>
        </w:rPr>
        <w:t>health and social care associated with age</w:t>
      </w:r>
      <w:r w:rsidR="00BB4220" w:rsidRPr="00C80E9B">
        <w:rPr>
          <w:i w:val="0"/>
          <w:sz w:val="24"/>
        </w:rPr>
        <w:t xml:space="preserve">-related </w:t>
      </w:r>
      <w:r w:rsidR="009C0141" w:rsidRPr="00C80E9B">
        <w:rPr>
          <w:i w:val="0"/>
          <w:sz w:val="24"/>
        </w:rPr>
        <w:t>disease and disability</w:t>
      </w:r>
      <w:r w:rsidR="001D6330" w:rsidRPr="00C80E9B">
        <w:rPr>
          <w:i w:val="0"/>
          <w:sz w:val="24"/>
        </w:rPr>
        <w:t xml:space="preserve"> makes ageing research a public health priority</w:t>
      </w:r>
      <w:r w:rsidR="0039363C" w:rsidRPr="00C80E9B">
        <w:rPr>
          <w:i w:val="0"/>
          <w:sz w:val="24"/>
        </w:rPr>
        <w:t>.</w:t>
      </w:r>
    </w:p>
    <w:p w14:paraId="16DA7792" w14:textId="77777777" w:rsidR="0002231B" w:rsidRPr="00C80E9B" w:rsidRDefault="0002231B" w:rsidP="00956EA1">
      <w:pPr>
        <w:pStyle w:val="MDPI22heading2"/>
        <w:spacing w:before="0" w:after="0" w:line="240" w:lineRule="auto"/>
        <w:contextualSpacing/>
        <w:rPr>
          <w:i w:val="0"/>
          <w:sz w:val="24"/>
        </w:rPr>
      </w:pPr>
    </w:p>
    <w:p w14:paraId="75F7BA9F" w14:textId="0CAEB535" w:rsidR="00830839" w:rsidRPr="00C80E9B" w:rsidRDefault="00995C1D" w:rsidP="00956EA1">
      <w:pPr>
        <w:pStyle w:val="MDPI22heading2"/>
        <w:spacing w:before="0" w:after="0" w:line="240" w:lineRule="auto"/>
        <w:contextualSpacing/>
        <w:rPr>
          <w:i w:val="0"/>
          <w:sz w:val="24"/>
          <w:lang w:val="en-GB"/>
        </w:rPr>
      </w:pPr>
      <w:r w:rsidRPr="00C80E9B">
        <w:rPr>
          <w:i w:val="0"/>
          <w:sz w:val="24"/>
        </w:rPr>
        <w:t xml:space="preserve">An ageing population </w:t>
      </w:r>
      <w:r w:rsidR="0036520A" w:rsidRPr="00C80E9B">
        <w:rPr>
          <w:i w:val="0"/>
          <w:sz w:val="24"/>
        </w:rPr>
        <w:t>requires additional</w:t>
      </w:r>
      <w:r w:rsidRPr="00C80E9B">
        <w:rPr>
          <w:i w:val="0"/>
          <w:sz w:val="24"/>
        </w:rPr>
        <w:t xml:space="preserve"> measures t</w:t>
      </w:r>
      <w:r w:rsidR="0036520A" w:rsidRPr="00C80E9B">
        <w:rPr>
          <w:i w:val="0"/>
          <w:sz w:val="24"/>
        </w:rPr>
        <w:t>o</w:t>
      </w:r>
      <w:r w:rsidRPr="00C80E9B">
        <w:rPr>
          <w:i w:val="0"/>
          <w:sz w:val="24"/>
        </w:rPr>
        <w:t xml:space="preserve"> prevent or reduce</w:t>
      </w:r>
      <w:r w:rsidR="0036520A" w:rsidRPr="00C80E9B">
        <w:rPr>
          <w:i w:val="0"/>
          <w:sz w:val="24"/>
        </w:rPr>
        <w:t xml:space="preserve"> the burden of</w:t>
      </w:r>
      <w:r w:rsidRPr="00C80E9B">
        <w:rPr>
          <w:i w:val="0"/>
          <w:sz w:val="24"/>
        </w:rPr>
        <w:t xml:space="preserve"> disease and disability</w:t>
      </w:r>
      <w:r w:rsidR="0036520A" w:rsidRPr="00C80E9B">
        <w:rPr>
          <w:i w:val="0"/>
          <w:sz w:val="24"/>
        </w:rPr>
        <w:t>,</w:t>
      </w:r>
      <w:r w:rsidRPr="00C80E9B">
        <w:rPr>
          <w:i w:val="0"/>
          <w:sz w:val="24"/>
        </w:rPr>
        <w:t xml:space="preserve"> </w:t>
      </w:r>
      <w:r w:rsidR="0039088C" w:rsidRPr="00C80E9B">
        <w:rPr>
          <w:i w:val="0"/>
          <w:sz w:val="24"/>
        </w:rPr>
        <w:t xml:space="preserve">and maintain the functional ability that enables </w:t>
      </w:r>
      <w:r w:rsidR="003F3428" w:rsidRPr="00C80E9B">
        <w:rPr>
          <w:i w:val="0"/>
          <w:sz w:val="24"/>
        </w:rPr>
        <w:t xml:space="preserve">health and </w:t>
      </w:r>
      <w:r w:rsidR="0039088C" w:rsidRPr="00C80E9B">
        <w:rPr>
          <w:i w:val="0"/>
          <w:sz w:val="24"/>
        </w:rPr>
        <w:t xml:space="preserve">wellbeing </w:t>
      </w:r>
      <w:r w:rsidRPr="00C80E9B">
        <w:rPr>
          <w:i w:val="0"/>
          <w:sz w:val="24"/>
        </w:rPr>
        <w:t>among older adults</w:t>
      </w:r>
      <w:r w:rsidR="00B26CC4" w:rsidRPr="00C80E9B">
        <w:rPr>
          <w:i w:val="0"/>
          <w:sz w:val="24"/>
        </w:rPr>
        <w:t>, a</w:t>
      </w:r>
      <w:r w:rsidRPr="00C80E9B">
        <w:rPr>
          <w:i w:val="0"/>
          <w:sz w:val="24"/>
        </w:rPr>
        <w:t xml:space="preserve"> concept describe</w:t>
      </w:r>
      <w:r w:rsidR="00B26CC4" w:rsidRPr="00C80E9B">
        <w:rPr>
          <w:i w:val="0"/>
          <w:sz w:val="24"/>
        </w:rPr>
        <w:t>d</w:t>
      </w:r>
      <w:r w:rsidRPr="00C80E9B">
        <w:rPr>
          <w:i w:val="0"/>
          <w:sz w:val="24"/>
        </w:rPr>
        <w:t xml:space="preserve"> </w:t>
      </w:r>
      <w:r w:rsidR="00B26CC4" w:rsidRPr="00C80E9B">
        <w:rPr>
          <w:i w:val="0"/>
          <w:sz w:val="24"/>
        </w:rPr>
        <w:t>as</w:t>
      </w:r>
      <w:r w:rsidRPr="00C80E9B">
        <w:rPr>
          <w:i w:val="0"/>
          <w:sz w:val="24"/>
        </w:rPr>
        <w:t xml:space="preserve"> </w:t>
      </w:r>
      <w:r w:rsidR="0036520A" w:rsidRPr="00C80E9B">
        <w:rPr>
          <w:i w:val="0"/>
          <w:sz w:val="24"/>
        </w:rPr>
        <w:t>‘</w:t>
      </w:r>
      <w:r w:rsidRPr="00C80E9B">
        <w:rPr>
          <w:i w:val="0"/>
          <w:sz w:val="24"/>
        </w:rPr>
        <w:t>healthy ageing</w:t>
      </w:r>
      <w:r w:rsidR="0036520A" w:rsidRPr="00C80E9B">
        <w:rPr>
          <w:i w:val="0"/>
          <w:sz w:val="24"/>
        </w:rPr>
        <w:t>’</w:t>
      </w:r>
      <w:r w:rsidR="00027282" w:rsidRPr="00C80E9B">
        <w:rPr>
          <w:i w:val="0"/>
          <w:sz w:val="24"/>
        </w:rPr>
        <w:t xml:space="preserve"> </w:t>
      </w:r>
      <w:r w:rsidRPr="00C80E9B">
        <w:rPr>
          <w:i w:val="0"/>
          <w:sz w:val="24"/>
        </w:rPr>
        <w:t xml:space="preserve">by the </w:t>
      </w:r>
      <w:r w:rsidRPr="00174ABD">
        <w:rPr>
          <w:bCs/>
          <w:i w:val="0"/>
          <w:iCs/>
          <w:sz w:val="24"/>
          <w:szCs w:val="24"/>
        </w:rPr>
        <w:t>WHO</w:t>
      </w:r>
      <w:r w:rsidR="00A32A40" w:rsidRPr="00174ABD">
        <w:rPr>
          <w:bCs/>
          <w:i w:val="0"/>
          <w:iCs/>
          <w:sz w:val="24"/>
          <w:szCs w:val="24"/>
        </w:rPr>
        <w:t>.</w:t>
      </w:r>
      <w:r w:rsidR="008A29E5" w:rsidRPr="00C80E9B">
        <w:rPr>
          <w:i w:val="0"/>
          <w:sz w:val="24"/>
        </w:rPr>
        <w:fldChar w:fldCharType="begin"/>
      </w:r>
      <w:r w:rsidR="008A29E5" w:rsidRPr="00174ABD">
        <w:rPr>
          <w:bCs/>
          <w:i w:val="0"/>
          <w:iCs/>
          <w:sz w:val="24"/>
          <w:szCs w:val="24"/>
        </w:rPr>
        <w:instrText xml:space="preserve"> ADDIN EN.CITE &lt;EndNote&gt;&lt;Cite&gt;&lt;Author&gt;World Health Organization&lt;/Author&gt;&lt;Year&gt;2012&lt;/Year&gt;&lt;RecNum&gt;18&lt;/RecNum&gt;&lt;DisplayText&gt;&lt;style face="superscript"&gt;3, 4&lt;/style&gt;&lt;/DisplayText&gt;&lt;record&gt;&lt;rec-number&gt;18&lt;/rec-number&gt;&lt;foreign-keys&gt;&lt;key app="EN" db-id="d5s2zzw5tzzaz4e9txkpa02wxe0dsdaxzfz9" timestamp="1553968873"&gt;18&lt;/key&gt;&lt;/foreign-keys&gt;&lt;ref-type name="Report"&gt;27&lt;/ref-type&gt;&lt;contributors&gt;&lt;authors&gt;&lt;author&gt;World Health Organization,&lt;/author&gt;&lt;/authors&gt;&lt;/contributors&gt;&lt;titles&gt;&lt;title&gt;Policies and priority interventions for healthy ageing&lt;/title&gt;&lt;/titles&gt;&lt;dates&gt;&lt;year&gt;2012&lt;/year&gt;&lt;/dates&gt;&lt;publisher&gt;World Health Organization&lt;/publisher&gt;&lt;urls&gt;&lt;related-urls&gt;&lt;url&gt;Retrieved from: http://www.euro.who.int/__data/assets/pdf_file/0006/161637/WHD-Policies-and-Priority-Interventions-for-Healthy-Ageing.pdf?ua=1&lt;/url&gt;&lt;/related-urls&gt;&lt;/urls&gt;&lt;/record&gt;&lt;/Cite&gt;&lt;Cite&gt;&lt;Author&gt;World Health Organization&lt;/Author&gt;&lt;Year&gt;2018&lt;/Year&gt;&lt;RecNum&gt;113&lt;/RecNum&gt;&lt;record&gt;&lt;rec-number&gt;113&lt;/rec-number&gt;&lt;foreign-keys&gt;&lt;key app="EN" db-id="d5s2zzw5tzzaz4e9txkpa02wxe0dsdaxzfz9" timestamp="1598451719"&gt;113&lt;/key&gt;&lt;/foreign-keys&gt;&lt;ref-type name="Report"&gt;27&lt;/ref-type&gt;&lt;contributors&gt;&lt;authors&gt;&lt;author&gt;World Health Organization,&lt;/author&gt;&lt;/authors&gt;&lt;/contributors&gt;&lt;titles&gt;&lt;title&gt;Regional Framework on Healthy Ageing (</w:instrText>
      </w:r>
      <w:r w:rsidR="008A29E5" w:rsidRPr="00174ABD">
        <w:rPr>
          <w:rFonts w:ascii="Times New Roman" w:hAnsi="Times New Roman"/>
          <w:bCs/>
          <w:i w:val="0"/>
          <w:iCs/>
          <w:sz w:val="24"/>
          <w:szCs w:val="24"/>
        </w:rPr>
        <w:instrText>‎</w:instrText>
      </w:r>
      <w:r w:rsidR="008A29E5" w:rsidRPr="00174ABD">
        <w:rPr>
          <w:bCs/>
          <w:i w:val="0"/>
          <w:iCs/>
          <w:sz w:val="24"/>
          <w:szCs w:val="24"/>
        </w:rPr>
        <w:instrText>2018</w:instrText>
      </w:r>
      <w:r w:rsidR="008A29E5" w:rsidRPr="00174ABD">
        <w:rPr>
          <w:rFonts w:cs="Palatino Linotype"/>
          <w:bCs/>
          <w:i w:val="0"/>
          <w:iCs/>
          <w:sz w:val="24"/>
          <w:szCs w:val="24"/>
        </w:rPr>
        <w:instrText>–</w:instrText>
      </w:r>
      <w:r w:rsidR="008A29E5" w:rsidRPr="00174ABD">
        <w:rPr>
          <w:bCs/>
          <w:i w:val="0"/>
          <w:iCs/>
          <w:sz w:val="24"/>
          <w:szCs w:val="24"/>
        </w:rPr>
        <w:instrText>2022)</w:instrText>
      </w:r>
      <w:r w:rsidR="008A29E5" w:rsidRPr="00174ABD">
        <w:rPr>
          <w:rFonts w:ascii="Times New Roman" w:hAnsi="Times New Roman"/>
          <w:bCs/>
          <w:i w:val="0"/>
          <w:iCs/>
          <w:sz w:val="24"/>
          <w:szCs w:val="24"/>
        </w:rPr>
        <w:instrText>‎</w:instrText>
      </w:r>
      <w:r w:rsidR="008A29E5" w:rsidRPr="00174ABD">
        <w:rPr>
          <w:bCs/>
          <w:i w:val="0"/>
          <w:iCs/>
          <w:sz w:val="24"/>
          <w:szCs w:val="24"/>
        </w:rPr>
        <w:instrText>&lt;/title&gt;&lt;/titles&gt;&lt;dates&gt;&lt;year&gt;2018&lt;/year&gt;&lt;/dates&gt;&lt;pub-location&gt;Geneva&lt;/pub-location&gt;&lt;publisher&gt;World Health Organization&lt;/publisher&gt;&lt;urls&gt;&lt;related-urls&gt;&lt;url&gt;https://www.who.int/news-room/fact-sheets/detail/ageing-and-health&lt;/url&gt;&lt;/related-urls&gt;&lt;/urls&gt;&lt;access-date&gt;Accessed on 5 Jan 2020&lt;/access-date&gt;&lt;/record&gt;&lt;/Cite&gt;&lt;/EndNote&gt;</w:instrText>
      </w:r>
      <w:r w:rsidR="008A29E5" w:rsidRPr="00C80E9B">
        <w:rPr>
          <w:i w:val="0"/>
          <w:sz w:val="24"/>
        </w:rPr>
        <w:fldChar w:fldCharType="separate"/>
      </w:r>
      <w:r w:rsidR="008A29E5" w:rsidRPr="00C80E9B">
        <w:rPr>
          <w:i w:val="0"/>
          <w:sz w:val="24"/>
          <w:vertAlign w:val="superscript"/>
        </w:rPr>
        <w:t>3, 4</w:t>
      </w:r>
      <w:r w:rsidR="008A29E5" w:rsidRPr="00C80E9B">
        <w:rPr>
          <w:i w:val="0"/>
          <w:sz w:val="24"/>
        </w:rPr>
        <w:fldChar w:fldCharType="end"/>
      </w:r>
      <w:r w:rsidR="00A32A40" w:rsidRPr="00C80E9B">
        <w:rPr>
          <w:i w:val="0"/>
          <w:sz w:val="24"/>
        </w:rPr>
        <w:t xml:space="preserve"> </w:t>
      </w:r>
      <w:r w:rsidR="00422BD3" w:rsidRPr="00C80E9B">
        <w:rPr>
          <w:i w:val="0"/>
          <w:sz w:val="24"/>
          <w:lang w:val="en-GB"/>
        </w:rPr>
        <w:t>H</w:t>
      </w:r>
      <w:r w:rsidR="008F39CF" w:rsidRPr="00C80E9B">
        <w:rPr>
          <w:i w:val="0"/>
          <w:sz w:val="24"/>
          <w:lang w:val="en-GB"/>
        </w:rPr>
        <w:t xml:space="preserve">ealth and wellbeing </w:t>
      </w:r>
      <w:r w:rsidR="00C83A4C" w:rsidRPr="00C80E9B">
        <w:rPr>
          <w:i w:val="0"/>
          <w:sz w:val="24"/>
          <w:lang w:val="en-GB"/>
        </w:rPr>
        <w:t xml:space="preserve">of older adults </w:t>
      </w:r>
      <w:r w:rsidR="008F39CF" w:rsidRPr="00C80E9B">
        <w:rPr>
          <w:i w:val="0"/>
          <w:sz w:val="24"/>
          <w:lang w:val="en-GB"/>
        </w:rPr>
        <w:t>is strongly linked to the</w:t>
      </w:r>
      <w:r w:rsidR="004B0CD3" w:rsidRPr="00C80E9B">
        <w:rPr>
          <w:i w:val="0"/>
          <w:sz w:val="24"/>
          <w:lang w:val="en-GB"/>
        </w:rPr>
        <w:t>ir home neighbou</w:t>
      </w:r>
      <w:r w:rsidR="003678F3" w:rsidRPr="00C80E9B">
        <w:rPr>
          <w:i w:val="0"/>
          <w:sz w:val="24"/>
          <w:lang w:val="en-GB"/>
        </w:rPr>
        <w:t>r</w:t>
      </w:r>
      <w:r w:rsidR="004B0CD3" w:rsidRPr="00C80E9B">
        <w:rPr>
          <w:i w:val="0"/>
          <w:sz w:val="24"/>
          <w:lang w:val="en-GB"/>
        </w:rPr>
        <w:t>hood</w:t>
      </w:r>
      <w:r w:rsidR="008F39CF" w:rsidRPr="00C80E9B">
        <w:rPr>
          <w:i w:val="0"/>
          <w:sz w:val="24"/>
          <w:lang w:val="en-GB"/>
        </w:rPr>
        <w:t>, where they are likely to spend more time compared to younger populations due to</w:t>
      </w:r>
      <w:r w:rsidR="0036520A" w:rsidRPr="00C80E9B">
        <w:rPr>
          <w:i w:val="0"/>
          <w:sz w:val="24"/>
          <w:lang w:val="en-GB"/>
        </w:rPr>
        <w:t xml:space="preserve"> a range of factors including</w:t>
      </w:r>
      <w:r w:rsidR="008F39CF" w:rsidRPr="00C80E9B">
        <w:rPr>
          <w:i w:val="0"/>
          <w:sz w:val="24"/>
          <w:lang w:val="en-GB"/>
        </w:rPr>
        <w:t xml:space="preserve"> retirement or limited mobility</w:t>
      </w:r>
      <w:r w:rsidR="00CB64CF" w:rsidRPr="00C80E9B">
        <w:rPr>
          <w:i w:val="0"/>
          <w:sz w:val="24"/>
        </w:rPr>
        <w:t xml:space="preserve">. </w:t>
      </w:r>
      <w:r w:rsidR="00F05040" w:rsidRPr="00C80E9B">
        <w:rPr>
          <w:i w:val="0"/>
          <w:sz w:val="24"/>
          <w:lang w:val="en-GB"/>
        </w:rPr>
        <w:t>Urban areas</w:t>
      </w:r>
      <w:r w:rsidR="00E666CC" w:rsidRPr="00C80E9B">
        <w:rPr>
          <w:i w:val="0"/>
          <w:sz w:val="24"/>
          <w:lang w:val="en-GB"/>
        </w:rPr>
        <w:t>,</w:t>
      </w:r>
      <w:r w:rsidR="00BF2523" w:rsidRPr="00C80E9B">
        <w:rPr>
          <w:i w:val="0"/>
          <w:sz w:val="24"/>
          <w:lang w:val="en-GB"/>
        </w:rPr>
        <w:t xml:space="preserve"> in particular</w:t>
      </w:r>
      <w:r w:rsidR="00E666CC" w:rsidRPr="00C80E9B">
        <w:rPr>
          <w:i w:val="0"/>
          <w:sz w:val="24"/>
          <w:lang w:val="en-GB"/>
        </w:rPr>
        <w:t>,</w:t>
      </w:r>
      <w:r w:rsidR="00BF2523" w:rsidRPr="00C80E9B">
        <w:rPr>
          <w:i w:val="0"/>
          <w:sz w:val="24"/>
          <w:lang w:val="en-GB"/>
        </w:rPr>
        <w:t xml:space="preserve"> have large numbers of older inhabitants</w:t>
      </w:r>
      <w:r w:rsidR="00FA2C69" w:rsidRPr="00C80E9B">
        <w:rPr>
          <w:i w:val="0"/>
          <w:sz w:val="24"/>
          <w:lang w:val="en-GB"/>
        </w:rPr>
        <w:t>.</w:t>
      </w:r>
      <w:r w:rsidR="00D605CF" w:rsidRPr="00C80E9B">
        <w:rPr>
          <w:i w:val="0"/>
          <w:sz w:val="24"/>
          <w:lang w:val="en-GB"/>
        </w:rPr>
        <w:fldChar w:fldCharType="begin">
          <w:fldData xml:space="preserve">PEVuZE5vdGU+PENpdGU+PEF1dGhvcj5UYW48L0F1dGhvcj48WWVhcj4yMDE5PC9ZZWFyPjxSZWNO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</w:fldData>
        </w:fldChar>
      </w:r>
      <w:r w:rsidR="00D605CF" w:rsidRPr="00C80E9B">
        <w:rPr>
          <w:i w:val="0"/>
          <w:sz w:val="24"/>
          <w:lang w:val="en-GB"/>
        </w:rPr>
        <w:instrText xml:space="preserve"> ADDIN EN.CITE </w:instrText>
      </w:r>
      <w:r w:rsidR="00D605CF" w:rsidRPr="00C80E9B">
        <w:rPr>
          <w:i w:val="0"/>
          <w:sz w:val="24"/>
          <w:lang w:val="en-GB"/>
        </w:rPr>
        <w:fldChar w:fldCharType="begin">
          <w:fldData xml:space="preserve">PEVuZE5vdGU+PENpdGU+PEF1dGhvcj5UYW48L0F1dGhvcj48WWVhcj4yMDE5PC9ZZWFyPjxSZWNO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</w:fldData>
        </w:fldChar>
      </w:r>
      <w:r w:rsidR="00D605CF" w:rsidRPr="00C80E9B">
        <w:rPr>
          <w:i w:val="0"/>
          <w:sz w:val="24"/>
          <w:lang w:val="en-GB"/>
        </w:rPr>
        <w:instrText xml:space="preserve"> ADDIN EN.CITE.DATA </w:instrText>
      </w:r>
      <w:r w:rsidR="00D605CF" w:rsidRPr="00C80E9B">
        <w:rPr>
          <w:i w:val="0"/>
          <w:sz w:val="24"/>
          <w:lang w:val="en-GB"/>
        </w:rPr>
      </w:r>
      <w:r w:rsidR="00D605CF" w:rsidRPr="00C80E9B">
        <w:rPr>
          <w:i w:val="0"/>
          <w:sz w:val="24"/>
          <w:lang w:val="en-GB"/>
        </w:rPr>
        <w:fldChar w:fldCharType="end"/>
      </w:r>
      <w:r w:rsidR="00D605CF" w:rsidRPr="00C80E9B">
        <w:rPr>
          <w:i w:val="0"/>
          <w:sz w:val="24"/>
          <w:lang w:val="en-GB"/>
        </w:rPr>
      </w:r>
      <w:r w:rsidR="00D605CF" w:rsidRPr="00C80E9B">
        <w:rPr>
          <w:i w:val="0"/>
          <w:sz w:val="24"/>
          <w:lang w:val="en-GB"/>
        </w:rPr>
        <w:fldChar w:fldCharType="separate"/>
      </w:r>
      <w:r w:rsidR="00D605CF" w:rsidRPr="00C80E9B">
        <w:rPr>
          <w:i w:val="0"/>
          <w:sz w:val="24"/>
          <w:vertAlign w:val="superscript"/>
          <w:lang w:val="en-GB"/>
        </w:rPr>
        <w:t>5, 6</w:t>
      </w:r>
      <w:r w:rsidR="00D605CF" w:rsidRPr="00C80E9B">
        <w:rPr>
          <w:i w:val="0"/>
          <w:sz w:val="24"/>
          <w:lang w:val="en-GB"/>
        </w:rPr>
        <w:fldChar w:fldCharType="end"/>
      </w:r>
      <w:r w:rsidR="008A29E5" w:rsidRPr="00C80E9B">
        <w:rPr>
          <w:i w:val="0"/>
          <w:sz w:val="24"/>
          <w:lang w:val="en-GB"/>
        </w:rPr>
        <w:t xml:space="preserve"> In India, it is expected that around 42% of the population will live in urban areas by 2030.</w:t>
      </w:r>
      <w:r w:rsidR="00074941" w:rsidRPr="00C80E9B">
        <w:rPr>
          <w:i w:val="0"/>
          <w:sz w:val="24"/>
          <w:lang w:val="en-GB"/>
        </w:rPr>
        <w:fldChar w:fldCharType="begin"/>
      </w:r>
      <w:r w:rsidR="00D605CF" w:rsidRPr="00C80E9B">
        <w:rPr>
          <w:i w:val="0"/>
          <w:sz w:val="24"/>
          <w:lang w:val="en-GB"/>
        </w:rPr>
        <w:instrText xml:space="preserve"> ADDIN EN.CITE &lt;EndNote&gt;&lt;Cite&gt;&lt;Author&gt;United Nations Population Fund&lt;/Author&gt;&lt;Year&gt;2017&lt;/Year&gt;&lt;RecNum&gt;98&lt;/RecNum&gt;&lt;DisplayText&gt;&lt;style face="superscript"&gt;7&lt;/style&gt;&lt;/DisplayText&gt;&lt;record&gt;&lt;rec-number&gt;98&lt;/rec-number&gt;&lt;foreign-keys&gt;&lt;key app="EN" db-id="d5s2zzw5tzzaz4e9txkpa02wxe0dsdaxzfz9" timestamp="1582044798"&gt;98&lt;/key&gt;&lt;/foreign-keys&gt;&lt;ref-type name="Report"&gt;27&lt;/ref-type&gt;&lt;contributors&gt;&lt;authors&gt;&lt;author&gt;United Nations Population Fund,&lt;/author&gt;&lt;/authors&gt;&lt;/contributors&gt;&lt;titles&gt;&lt;title&gt;‘Caring for Our Elders: Early Responses’ - India Ageing Report – 2017. &lt;/title&gt;&lt;/titles&gt;&lt;dates&gt;&lt;year&gt;2017&lt;/year&gt;&lt;/dates&gt;&lt;pub-location&gt;New Delhi, India&lt;/pub-location&gt;&lt;publisher&gt;UNFPA&lt;/publisher&gt;&lt;urls&gt;&lt;/urls&gt;&lt;/record&gt;&lt;/Cite&gt;&lt;/EndNote&gt;</w:instrText>
      </w:r>
      <w:r w:rsidR="00074941" w:rsidRPr="00C80E9B">
        <w:rPr>
          <w:i w:val="0"/>
          <w:sz w:val="24"/>
          <w:lang w:val="en-GB"/>
        </w:rPr>
        <w:fldChar w:fldCharType="separate"/>
      </w:r>
      <w:r w:rsidR="00D605CF" w:rsidRPr="00C80E9B">
        <w:rPr>
          <w:i w:val="0"/>
          <w:sz w:val="24"/>
          <w:vertAlign w:val="superscript"/>
          <w:lang w:val="en-GB"/>
        </w:rPr>
        <w:t>7</w:t>
      </w:r>
      <w:r w:rsidR="00074941" w:rsidRPr="00C80E9B">
        <w:rPr>
          <w:i w:val="0"/>
          <w:sz w:val="24"/>
          <w:lang w:val="en-GB"/>
        </w:rPr>
        <w:fldChar w:fldCharType="end"/>
      </w:r>
      <w:r w:rsidR="001E4A37" w:rsidRPr="00C80E9B">
        <w:rPr>
          <w:i w:val="0"/>
          <w:sz w:val="24"/>
          <w:lang w:val="en-GB"/>
        </w:rPr>
        <w:t xml:space="preserve"> Across </w:t>
      </w:r>
      <w:r w:rsidR="009169C4" w:rsidRPr="00C80E9B">
        <w:rPr>
          <w:i w:val="0"/>
          <w:sz w:val="24"/>
          <w:lang w:val="en-GB"/>
        </w:rPr>
        <w:t>LMICs,</w:t>
      </w:r>
      <w:r w:rsidR="00FA2C69" w:rsidRPr="00C80E9B">
        <w:rPr>
          <w:i w:val="0"/>
          <w:sz w:val="24"/>
          <w:lang w:val="en-GB"/>
        </w:rPr>
        <w:t xml:space="preserve"> </w:t>
      </w:r>
      <w:r w:rsidR="00E7718D" w:rsidRPr="00C80E9B">
        <w:rPr>
          <w:i w:val="0"/>
          <w:sz w:val="24"/>
          <w:lang w:val="en-GB"/>
        </w:rPr>
        <w:t>an estimated</w:t>
      </w:r>
      <w:r w:rsidR="00BF2523" w:rsidRPr="00C80E9B">
        <w:rPr>
          <w:i w:val="0"/>
          <w:sz w:val="24"/>
          <w:lang w:val="en-GB"/>
        </w:rPr>
        <w:t xml:space="preserve"> </w:t>
      </w:r>
      <w:r w:rsidR="00E7718D" w:rsidRPr="00C80E9B">
        <w:rPr>
          <w:i w:val="0"/>
          <w:sz w:val="24"/>
          <w:lang w:val="en-GB"/>
        </w:rPr>
        <w:t xml:space="preserve">25% of </w:t>
      </w:r>
      <w:r w:rsidR="003C7BD5" w:rsidRPr="00C80E9B">
        <w:rPr>
          <w:i w:val="0"/>
          <w:sz w:val="24"/>
          <w:lang w:val="en-GB"/>
        </w:rPr>
        <w:t>older adults</w:t>
      </w:r>
      <w:r w:rsidR="00E7718D" w:rsidRPr="00C80E9B">
        <w:rPr>
          <w:i w:val="0"/>
          <w:sz w:val="24"/>
          <w:lang w:val="en-GB"/>
        </w:rPr>
        <w:t xml:space="preserve"> </w:t>
      </w:r>
      <w:r w:rsidR="00707C01" w:rsidRPr="00C80E9B">
        <w:rPr>
          <w:i w:val="0"/>
          <w:sz w:val="24"/>
          <w:lang w:val="en-GB"/>
        </w:rPr>
        <w:t xml:space="preserve">are </w:t>
      </w:r>
      <w:r w:rsidR="00730DAE" w:rsidRPr="00C80E9B">
        <w:rPr>
          <w:i w:val="0"/>
          <w:sz w:val="24"/>
          <w:lang w:val="en-GB"/>
        </w:rPr>
        <w:t>expected</w:t>
      </w:r>
      <w:r w:rsidR="00707C01" w:rsidRPr="00C80E9B">
        <w:rPr>
          <w:i w:val="0"/>
          <w:sz w:val="24"/>
          <w:lang w:val="en-GB"/>
        </w:rPr>
        <w:t xml:space="preserve"> to be </w:t>
      </w:r>
      <w:r w:rsidR="003C7BD5" w:rsidRPr="00C80E9B">
        <w:rPr>
          <w:i w:val="0"/>
          <w:sz w:val="24"/>
          <w:lang w:val="en-GB"/>
        </w:rPr>
        <w:t xml:space="preserve">living in cities </w:t>
      </w:r>
      <w:r w:rsidR="00E7718D" w:rsidRPr="00C80E9B">
        <w:rPr>
          <w:i w:val="0"/>
          <w:sz w:val="24"/>
          <w:lang w:val="en-GB"/>
        </w:rPr>
        <w:t>by 2050</w:t>
      </w:r>
      <w:r w:rsidR="004E71FA" w:rsidRPr="00C80E9B">
        <w:rPr>
          <w:i w:val="0"/>
          <w:sz w:val="24"/>
          <w:lang w:val="en-GB"/>
        </w:rPr>
        <w:t>, making u</w:t>
      </w:r>
      <w:r w:rsidR="00BF2523" w:rsidRPr="00C80E9B">
        <w:rPr>
          <w:i w:val="0"/>
          <w:sz w:val="24"/>
          <w:lang w:val="en-GB"/>
        </w:rPr>
        <w:t>rban environments</w:t>
      </w:r>
      <w:r w:rsidR="009D7916" w:rsidRPr="00C80E9B">
        <w:rPr>
          <w:i w:val="0"/>
          <w:sz w:val="24"/>
          <w:lang w:val="en-GB"/>
        </w:rPr>
        <w:t xml:space="preserve"> </w:t>
      </w:r>
      <w:r w:rsidR="00BF2523" w:rsidRPr="00C80E9B">
        <w:rPr>
          <w:i w:val="0"/>
          <w:sz w:val="24"/>
          <w:lang w:val="en-GB"/>
        </w:rPr>
        <w:t xml:space="preserve">important </w:t>
      </w:r>
      <w:r w:rsidR="00C82E0F" w:rsidRPr="00C80E9B">
        <w:rPr>
          <w:i w:val="0"/>
          <w:sz w:val="24"/>
          <w:lang w:val="en-GB"/>
        </w:rPr>
        <w:t xml:space="preserve">determinants </w:t>
      </w:r>
      <w:r w:rsidR="00195BD9" w:rsidRPr="00C80E9B">
        <w:rPr>
          <w:i w:val="0"/>
          <w:sz w:val="24"/>
          <w:lang w:val="en-GB"/>
        </w:rPr>
        <w:t xml:space="preserve">for </w:t>
      </w:r>
      <w:r w:rsidR="00BF2523" w:rsidRPr="00C80E9B">
        <w:rPr>
          <w:i w:val="0"/>
          <w:sz w:val="24"/>
          <w:lang w:val="en-GB"/>
        </w:rPr>
        <w:t>healthy ageing</w:t>
      </w:r>
      <w:r w:rsidR="00830839" w:rsidRPr="00C80E9B">
        <w:rPr>
          <w:i w:val="0"/>
          <w:sz w:val="24"/>
          <w:lang w:val="en-GB"/>
        </w:rPr>
        <w:t>.</w:t>
      </w:r>
      <w:r w:rsidR="00074941" w:rsidRPr="00C80E9B">
        <w:rPr>
          <w:i w:val="0"/>
          <w:sz w:val="24"/>
          <w:lang w:val="en-GB"/>
        </w:rPr>
        <w:fldChar w:fldCharType="begin"/>
      </w:r>
      <w:r w:rsidR="00B81AD6" w:rsidRPr="00C80E9B">
        <w:rPr>
          <w:i w:val="0"/>
          <w:sz w:val="24"/>
          <w:lang w:val="en-GB"/>
        </w:rPr>
        <w:instrText xml:space="preserve"> ADDIN EN.CITE &lt;EndNote&gt;&lt;Cite&gt;&lt;Author&gt;United Nations&lt;/Author&gt;&lt;Year&gt;2017&lt;/Year&gt;&lt;RecNum&gt;1&lt;/RecNum&gt;&lt;DisplayText&gt;&lt;style face="superscript"&gt;8, 9&lt;/style&gt;&lt;/DisplayText&gt;&lt;record&gt;&lt;rec-number&gt;1&lt;/rec-number&gt;&lt;foreign-keys&gt;&lt;key app="EN" db-id="d5s2zzw5tzzaz4e9txkpa02wxe0dsdaxzfz9" timestamp="1553370028"&gt;1&lt;/key&gt;&lt;/foreign-keys&gt;&lt;ref-type name="Report"&gt;27&lt;/ref-type&gt;&lt;contributors&gt;&lt;authors&gt;&lt;author&gt;United Nations,&lt;/author&gt;&lt;/authors&gt;&lt;/contributors&gt;&lt;titles&gt;&lt;title&gt;UN World Population Prospects 2017&lt;/title&gt;&lt;/titles&gt;&lt;dates&gt;&lt;year&gt;2017&lt;/year&gt;&lt;/dates&gt;&lt;publisher&gt;Population Division of the United Nations Department of Economic and Social Affairs (UN DESA)&lt;/publisher&gt;&lt;urls&gt;&lt;related-urls&gt;&lt;url&gt;https://esa.un.org/unpd/wpp/publications/files/wpp2017_keyfindings.pdf&lt;/url&gt;&lt;/related-urls&gt;&lt;/urls&gt;&lt;/record&gt;&lt;/Cite&gt;&lt;Cite&gt;&lt;Author&gt;United Nations&lt;/Author&gt;&lt;Year&gt;2017&lt;/Year&gt;&lt;RecNum&gt;71&lt;/RecNum&gt;&lt;record&gt;&lt;rec-number&gt;71&lt;/rec-number&gt;&lt;foreign-keys&gt;&lt;key app="EN" db-id="d5s2zzw5tzzaz4e9txkpa02wxe0dsdaxzfz9" timestamp="1581243523"&gt;71&lt;/key&gt;&lt;/foreign-keys&gt;&lt;ref-type name="Report"&gt;27&lt;/ref-type&gt;&lt;contributors&gt;&lt;authors&gt;&lt;author&gt;United Nations,&lt;/author&gt;&lt;/authors&gt;&lt;subsidiary-authors&gt;&lt;author&gt;Department of Economic and Social Affairs, Population Division&lt;/author&gt;&lt;/subsidiary-authors&gt;&lt;/contributors&gt;&lt;titles&gt;&lt;title&gt;World Population Ageing 2017&lt;/title&gt;&lt;/titles&gt;&lt;edition&gt;ISBN 978-92-1-151551-0&lt;/edition&gt;&lt;dates&gt;&lt;year&gt;2017&lt;/year&gt;&lt;/dates&gt;&lt;pub-location&gt;New York&lt;/pub-location&gt;&lt;publisher&gt;Department of Economic and Social Affairs, United Nations&lt;/publisher&gt;&lt;urls&gt;&lt;related-urls&gt;&lt;url&gt;Retrieved from: https://www.un.org/en/development/desa/population/publications/pdf/ageing/WPA2015_Report.pdf&lt;/url&gt;&lt;/related-urls&gt;&lt;/urls&gt;&lt;/record&gt;&lt;/Cite&gt;&lt;/EndNote&gt;</w:instrText>
      </w:r>
      <w:r w:rsidR="00074941" w:rsidRPr="00C80E9B">
        <w:rPr>
          <w:i w:val="0"/>
          <w:sz w:val="24"/>
          <w:lang w:val="en-GB"/>
        </w:rPr>
        <w:fldChar w:fldCharType="separate"/>
      </w:r>
      <w:r w:rsidR="00D605CF" w:rsidRPr="00C80E9B">
        <w:rPr>
          <w:i w:val="0"/>
          <w:sz w:val="24"/>
          <w:vertAlign w:val="superscript"/>
          <w:lang w:val="en-GB"/>
        </w:rPr>
        <w:t>8, 9</w:t>
      </w:r>
      <w:r w:rsidR="00074941" w:rsidRPr="00C80E9B">
        <w:rPr>
          <w:i w:val="0"/>
          <w:sz w:val="24"/>
          <w:lang w:val="en-GB"/>
        </w:rPr>
        <w:fldChar w:fldCharType="end"/>
      </w:r>
      <w:r w:rsidR="00830839" w:rsidRPr="00C80E9B">
        <w:rPr>
          <w:i w:val="0"/>
          <w:sz w:val="24"/>
          <w:lang w:val="en-GB"/>
        </w:rPr>
        <w:t xml:space="preserve"> </w:t>
      </w:r>
    </w:p>
    <w:p w14:paraId="6E423391" w14:textId="77777777" w:rsidR="0002231B" w:rsidRPr="00C80E9B" w:rsidRDefault="0002231B" w:rsidP="00956EA1">
      <w:pPr>
        <w:pStyle w:val="MDPI22heading2"/>
        <w:spacing w:before="0" w:after="0" w:line="240" w:lineRule="auto"/>
        <w:contextualSpacing/>
        <w:rPr>
          <w:i w:val="0"/>
          <w:sz w:val="24"/>
          <w:lang w:val="en-GB"/>
        </w:rPr>
      </w:pPr>
    </w:p>
    <w:p w14:paraId="5F2284F6" w14:textId="0C132CB5" w:rsidR="00CB5969" w:rsidRPr="00C80E9B" w:rsidRDefault="00EA2EF0" w:rsidP="00956EA1">
      <w:pPr>
        <w:pStyle w:val="MDPI22heading2"/>
        <w:spacing w:before="0" w:after="0" w:line="240" w:lineRule="auto"/>
        <w:contextualSpacing/>
        <w:rPr>
          <w:i w:val="0"/>
          <w:sz w:val="24"/>
          <w:lang w:val="en-GB"/>
        </w:rPr>
      </w:pPr>
      <w:r w:rsidRPr="00C80E9B">
        <w:rPr>
          <w:i w:val="0"/>
          <w:sz w:val="24"/>
          <w:lang w:val="en-GB"/>
        </w:rPr>
        <w:t>T</w:t>
      </w:r>
      <w:r w:rsidR="00C057FA" w:rsidRPr="00C80E9B">
        <w:rPr>
          <w:i w:val="0"/>
          <w:sz w:val="24"/>
          <w:lang w:val="en-GB"/>
        </w:rPr>
        <w:t>he</w:t>
      </w:r>
      <w:r w:rsidR="00932429" w:rsidRPr="00C80E9B">
        <w:rPr>
          <w:i w:val="0"/>
          <w:sz w:val="24"/>
          <w:lang w:val="en-GB"/>
        </w:rPr>
        <w:t xml:space="preserve"> </w:t>
      </w:r>
      <w:r w:rsidR="00C057FA" w:rsidRPr="00C80E9B">
        <w:rPr>
          <w:i w:val="0"/>
          <w:sz w:val="24"/>
          <w:lang w:val="en-GB"/>
        </w:rPr>
        <w:t>built environment</w:t>
      </w:r>
      <w:r w:rsidR="004F3070" w:rsidRPr="00C80E9B">
        <w:rPr>
          <w:i w:val="0"/>
          <w:sz w:val="24"/>
          <w:lang w:val="en-GB"/>
        </w:rPr>
        <w:t xml:space="preserve"> </w:t>
      </w:r>
      <w:r w:rsidR="0036520A" w:rsidRPr="00C80E9B">
        <w:rPr>
          <w:i w:val="0"/>
          <w:sz w:val="24"/>
          <w:lang w:val="en-GB"/>
        </w:rPr>
        <w:t xml:space="preserve">exerts </w:t>
      </w:r>
      <w:r w:rsidR="00683D72" w:rsidRPr="00C80E9B">
        <w:rPr>
          <w:i w:val="0"/>
          <w:sz w:val="24"/>
          <w:lang w:val="en-GB"/>
        </w:rPr>
        <w:t xml:space="preserve">an important </w:t>
      </w:r>
      <w:r w:rsidR="0036520A" w:rsidRPr="00C80E9B">
        <w:rPr>
          <w:i w:val="0"/>
          <w:sz w:val="24"/>
          <w:lang w:val="en-GB"/>
        </w:rPr>
        <w:t xml:space="preserve">impact </w:t>
      </w:r>
      <w:r w:rsidR="000457D1" w:rsidRPr="00C80E9B">
        <w:rPr>
          <w:i w:val="0"/>
          <w:sz w:val="24"/>
          <w:lang w:val="en-GB"/>
        </w:rPr>
        <w:t>on</w:t>
      </w:r>
      <w:r w:rsidR="00683D72" w:rsidRPr="00C80E9B">
        <w:rPr>
          <w:i w:val="0"/>
          <w:sz w:val="24"/>
          <w:lang w:val="en-GB"/>
        </w:rPr>
        <w:t xml:space="preserve"> health</w:t>
      </w:r>
      <w:r w:rsidR="00C057FA" w:rsidRPr="00C80E9B">
        <w:rPr>
          <w:i w:val="0"/>
          <w:sz w:val="24"/>
          <w:lang w:val="en-GB"/>
        </w:rPr>
        <w:t>, which can either facilitate or hinder participation in activities</w:t>
      </w:r>
      <w:r w:rsidR="0036520A" w:rsidRPr="00C80E9B">
        <w:rPr>
          <w:i w:val="0"/>
          <w:sz w:val="24"/>
          <w:lang w:val="en-GB"/>
        </w:rPr>
        <w:t xml:space="preserve"> of daily living</w:t>
      </w:r>
      <w:r w:rsidR="00C057FA" w:rsidRPr="00C80E9B">
        <w:rPr>
          <w:i w:val="0"/>
          <w:sz w:val="24"/>
          <w:lang w:val="en-GB"/>
        </w:rPr>
        <w:t xml:space="preserve"> and healthy behaviour.</w:t>
      </w:r>
      <w:r w:rsidR="003A11C1" w:rsidRPr="00C80E9B">
        <w:rPr>
          <w:i w:val="0"/>
          <w:sz w:val="24"/>
          <w:lang w:val="en-GB"/>
        </w:rPr>
        <w:fldChar w:fldCharType="begin">
          <w:fldData xml:space="preserve">PEVuZE5vdGU+PENpdGU+PEF1dGhvcj5HaWxlcy1Db3J0aTwvQXV0aG9yPjxZZWFyPjIwMTY8L1ll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</w:fldData>
        </w:fldChar>
      </w:r>
      <w:r w:rsidR="00B81AD6" w:rsidRPr="00C80E9B">
        <w:rPr>
          <w:i w:val="0"/>
          <w:sz w:val="24"/>
          <w:lang w:val="en-GB"/>
        </w:rPr>
        <w:instrText xml:space="preserve"> ADDIN EN.CITE </w:instrText>
      </w:r>
      <w:r w:rsidR="00B81AD6" w:rsidRPr="00C80E9B">
        <w:rPr>
          <w:i w:val="0"/>
          <w:sz w:val="24"/>
          <w:lang w:val="en-GB"/>
        </w:rPr>
        <w:fldChar w:fldCharType="begin">
          <w:fldData xml:space="preserve">PEVuZE5vdGU+PENpdGU+PEF1dGhvcj5HaWxlcy1Db3J0aTwvQXV0aG9yPjxZZWFyPjIwMTY8L1ll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</w:fldData>
        </w:fldChar>
      </w:r>
      <w:r w:rsidR="00B81AD6" w:rsidRPr="00C80E9B">
        <w:rPr>
          <w:i w:val="0"/>
          <w:sz w:val="24"/>
          <w:lang w:val="en-GB"/>
        </w:rPr>
        <w:instrText xml:space="preserve"> ADDIN EN.CITE.DATA </w:instrText>
      </w:r>
      <w:r w:rsidR="00B81AD6" w:rsidRPr="00C80E9B">
        <w:rPr>
          <w:i w:val="0"/>
          <w:sz w:val="24"/>
          <w:lang w:val="en-GB"/>
        </w:rPr>
      </w:r>
      <w:r w:rsidR="00B81AD6" w:rsidRPr="00C80E9B">
        <w:rPr>
          <w:i w:val="0"/>
          <w:sz w:val="24"/>
          <w:lang w:val="en-GB"/>
        </w:rPr>
        <w:fldChar w:fldCharType="end"/>
      </w:r>
      <w:r w:rsidR="003A11C1" w:rsidRPr="00C80E9B">
        <w:rPr>
          <w:i w:val="0"/>
          <w:sz w:val="24"/>
          <w:lang w:val="en-GB"/>
        </w:rPr>
      </w:r>
      <w:r w:rsidR="003A11C1" w:rsidRPr="00C80E9B">
        <w:rPr>
          <w:i w:val="0"/>
          <w:sz w:val="24"/>
          <w:lang w:val="en-GB"/>
        </w:rPr>
        <w:fldChar w:fldCharType="separate"/>
      </w:r>
      <w:r w:rsidR="003C7A2D" w:rsidRPr="00C80E9B">
        <w:rPr>
          <w:i w:val="0"/>
          <w:sz w:val="24"/>
          <w:vertAlign w:val="superscript"/>
          <w:lang w:val="en-GB"/>
        </w:rPr>
        <w:t>10, 11</w:t>
      </w:r>
      <w:r w:rsidR="003A11C1" w:rsidRPr="00C80E9B">
        <w:rPr>
          <w:i w:val="0"/>
          <w:sz w:val="24"/>
          <w:lang w:val="en-GB"/>
        </w:rPr>
        <w:fldChar w:fldCharType="end"/>
      </w:r>
      <w:r w:rsidR="00C057FA" w:rsidRPr="00C80E9B">
        <w:rPr>
          <w:i w:val="0"/>
          <w:sz w:val="24"/>
          <w:lang w:val="en-GB"/>
        </w:rPr>
        <w:t xml:space="preserve"> </w:t>
      </w:r>
      <w:r w:rsidR="00F440EF" w:rsidRPr="00C80E9B">
        <w:rPr>
          <w:i w:val="0"/>
          <w:sz w:val="24"/>
          <w:lang w:val="en-GB"/>
        </w:rPr>
        <w:t>A</w:t>
      </w:r>
      <w:r w:rsidR="00EF6690" w:rsidRPr="00C80E9B">
        <w:rPr>
          <w:i w:val="0"/>
          <w:sz w:val="24"/>
          <w:lang w:val="en-GB"/>
        </w:rPr>
        <w:t>ctivity</w:t>
      </w:r>
      <w:r w:rsidR="00C057FA" w:rsidRPr="00C80E9B">
        <w:rPr>
          <w:i w:val="0"/>
          <w:sz w:val="24"/>
          <w:lang w:val="en-GB"/>
        </w:rPr>
        <w:t xml:space="preserve">-friendly </w:t>
      </w:r>
      <w:r w:rsidR="00F440EF" w:rsidRPr="00C80E9B">
        <w:rPr>
          <w:i w:val="0"/>
          <w:sz w:val="24"/>
          <w:lang w:val="en-GB"/>
        </w:rPr>
        <w:t>neighbou</w:t>
      </w:r>
      <w:r w:rsidR="009F32ED" w:rsidRPr="00C80E9B">
        <w:rPr>
          <w:i w:val="0"/>
          <w:sz w:val="24"/>
          <w:lang w:val="en-GB"/>
        </w:rPr>
        <w:t>r</w:t>
      </w:r>
      <w:r w:rsidR="00F440EF" w:rsidRPr="00C80E9B">
        <w:rPr>
          <w:i w:val="0"/>
          <w:sz w:val="24"/>
          <w:lang w:val="en-GB"/>
        </w:rPr>
        <w:t>hoods</w:t>
      </w:r>
      <w:r w:rsidR="0036520A" w:rsidRPr="00C80E9B">
        <w:rPr>
          <w:i w:val="0"/>
          <w:sz w:val="24"/>
          <w:lang w:val="en-GB"/>
        </w:rPr>
        <w:t>,</w:t>
      </w:r>
      <w:r w:rsidR="00C057FA" w:rsidRPr="00C80E9B">
        <w:rPr>
          <w:i w:val="0"/>
          <w:sz w:val="24"/>
          <w:lang w:val="en-GB"/>
        </w:rPr>
        <w:t xml:space="preserve"> </w:t>
      </w:r>
      <w:r w:rsidR="00F440EF" w:rsidRPr="00C80E9B">
        <w:rPr>
          <w:i w:val="0"/>
          <w:sz w:val="24"/>
          <w:lang w:val="en-GB"/>
        </w:rPr>
        <w:t>with</w:t>
      </w:r>
      <w:r w:rsidR="00C057FA" w:rsidRPr="00C80E9B">
        <w:rPr>
          <w:i w:val="0"/>
          <w:sz w:val="24"/>
          <w:lang w:val="en-GB"/>
        </w:rPr>
        <w:t xml:space="preserve"> </w:t>
      </w:r>
      <w:r w:rsidR="0036520A" w:rsidRPr="00C80E9B">
        <w:rPr>
          <w:i w:val="0"/>
          <w:sz w:val="24"/>
          <w:lang w:val="en-GB"/>
        </w:rPr>
        <w:t xml:space="preserve">easy </w:t>
      </w:r>
      <w:r w:rsidR="00C057FA" w:rsidRPr="00C80E9B">
        <w:rPr>
          <w:i w:val="0"/>
          <w:sz w:val="24"/>
          <w:lang w:val="en-GB"/>
        </w:rPr>
        <w:t>access to destinations and services</w:t>
      </w:r>
      <w:r w:rsidR="0036520A" w:rsidRPr="00C80E9B">
        <w:rPr>
          <w:i w:val="0"/>
          <w:sz w:val="24"/>
          <w:lang w:val="en-GB"/>
        </w:rPr>
        <w:t>,</w:t>
      </w:r>
      <w:r w:rsidR="00C057FA" w:rsidRPr="00C80E9B">
        <w:rPr>
          <w:i w:val="0"/>
          <w:sz w:val="24"/>
          <w:lang w:val="en-GB"/>
        </w:rPr>
        <w:t xml:space="preserve"> </w:t>
      </w:r>
      <w:r w:rsidR="002501F5" w:rsidRPr="00C80E9B">
        <w:rPr>
          <w:i w:val="0"/>
          <w:sz w:val="24"/>
          <w:lang w:val="en-GB"/>
        </w:rPr>
        <w:t>are known to be</w:t>
      </w:r>
      <w:r w:rsidR="00C057FA" w:rsidRPr="00C80E9B">
        <w:rPr>
          <w:i w:val="0"/>
          <w:sz w:val="24"/>
          <w:lang w:val="en-GB"/>
        </w:rPr>
        <w:t xml:space="preserve"> positively </w:t>
      </w:r>
      <w:r w:rsidR="0036520A" w:rsidRPr="00C80E9B">
        <w:rPr>
          <w:i w:val="0"/>
          <w:sz w:val="24"/>
          <w:lang w:val="en-GB"/>
        </w:rPr>
        <w:t xml:space="preserve">associated </w:t>
      </w:r>
      <w:r w:rsidR="00C057FA" w:rsidRPr="00C80E9B">
        <w:rPr>
          <w:i w:val="0"/>
          <w:sz w:val="24"/>
          <w:lang w:val="en-GB"/>
        </w:rPr>
        <w:t xml:space="preserve">with higher </w:t>
      </w:r>
      <w:r w:rsidR="0036520A" w:rsidRPr="00C80E9B">
        <w:rPr>
          <w:i w:val="0"/>
          <w:sz w:val="24"/>
          <w:lang w:val="en-GB"/>
        </w:rPr>
        <w:t xml:space="preserve">levels of </w:t>
      </w:r>
      <w:r w:rsidR="00C057FA" w:rsidRPr="00C80E9B">
        <w:rPr>
          <w:i w:val="0"/>
          <w:sz w:val="24"/>
          <w:lang w:val="en-GB"/>
        </w:rPr>
        <w:t>physical activity and walking among older adults.</w:t>
      </w:r>
      <w:r w:rsidR="00DF485C" w:rsidRPr="00C80E9B">
        <w:rPr>
          <w:i w:val="0"/>
          <w:sz w:val="24"/>
          <w:lang w:val="en-GB"/>
        </w:rPr>
        <w:fldChar w:fldCharType="begin">
          <w:fldData xml:space="preserve">PEVuZE5vdGU+PENpdGU+PEF1dGhvcj5CYXJuZXR0PC9BdXRob3I+PFllYXI+MjAxNzwvWWVhcj48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</w:fldData>
        </w:fldChar>
      </w:r>
      <w:r w:rsidR="003C7A2D" w:rsidRPr="00C80E9B">
        <w:rPr>
          <w:i w:val="0"/>
          <w:sz w:val="24"/>
          <w:lang w:val="en-GB"/>
        </w:rPr>
        <w:instrText xml:space="preserve"> ADDIN EN.CITE </w:instrText>
      </w:r>
      <w:r w:rsidR="003C7A2D" w:rsidRPr="00C80E9B">
        <w:rPr>
          <w:i w:val="0"/>
          <w:sz w:val="24"/>
          <w:lang w:val="en-GB"/>
        </w:rPr>
        <w:fldChar w:fldCharType="begin">
          <w:fldData xml:space="preserve">PEVuZE5vdGU+PENpdGU+PEF1dGhvcj5CYXJuZXR0PC9BdXRob3I+PFllYXI+MjAxNzwvWWVhcj48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</w:fldData>
        </w:fldChar>
      </w:r>
      <w:r w:rsidR="003C7A2D" w:rsidRPr="00C80E9B">
        <w:rPr>
          <w:i w:val="0"/>
          <w:sz w:val="24"/>
          <w:lang w:val="en-GB"/>
        </w:rPr>
        <w:instrText xml:space="preserve"> ADDIN EN.CITE.DATA </w:instrText>
      </w:r>
      <w:r w:rsidR="003C7A2D" w:rsidRPr="00C80E9B">
        <w:rPr>
          <w:i w:val="0"/>
          <w:sz w:val="24"/>
          <w:lang w:val="en-GB"/>
        </w:rPr>
      </w:r>
      <w:r w:rsidR="003C7A2D" w:rsidRPr="00C80E9B">
        <w:rPr>
          <w:i w:val="0"/>
          <w:sz w:val="24"/>
          <w:lang w:val="en-GB"/>
        </w:rPr>
        <w:fldChar w:fldCharType="end"/>
      </w:r>
      <w:r w:rsidR="00DF485C" w:rsidRPr="00C80E9B">
        <w:rPr>
          <w:i w:val="0"/>
          <w:sz w:val="24"/>
          <w:lang w:val="en-GB"/>
        </w:rPr>
      </w:r>
      <w:r w:rsidR="00DF485C" w:rsidRPr="00C80E9B">
        <w:rPr>
          <w:i w:val="0"/>
          <w:sz w:val="24"/>
          <w:lang w:val="en-GB"/>
        </w:rPr>
        <w:fldChar w:fldCharType="separate"/>
      </w:r>
      <w:r w:rsidR="003C7A2D" w:rsidRPr="00C80E9B">
        <w:rPr>
          <w:i w:val="0"/>
          <w:sz w:val="24"/>
          <w:vertAlign w:val="superscript"/>
          <w:lang w:val="en-GB"/>
        </w:rPr>
        <w:t>12</w:t>
      </w:r>
      <w:r w:rsidR="00DF485C" w:rsidRPr="00C80E9B">
        <w:rPr>
          <w:i w:val="0"/>
          <w:sz w:val="24"/>
          <w:lang w:val="en-GB"/>
        </w:rPr>
        <w:fldChar w:fldCharType="end"/>
      </w:r>
      <w:r w:rsidR="00D93E54" w:rsidRPr="00C80E9B">
        <w:rPr>
          <w:i w:val="0"/>
          <w:sz w:val="24"/>
          <w:lang w:val="en-GB"/>
        </w:rPr>
        <w:t xml:space="preserve"> </w:t>
      </w:r>
      <w:r w:rsidR="006A7897" w:rsidRPr="00174ABD">
        <w:rPr>
          <w:bCs/>
          <w:i w:val="0"/>
          <w:iCs/>
          <w:sz w:val="24"/>
          <w:szCs w:val="24"/>
          <w:lang w:val="en-GB"/>
        </w:rPr>
        <w:t>A</w:t>
      </w:r>
      <w:r w:rsidR="00D93E54" w:rsidRPr="00C80E9B">
        <w:rPr>
          <w:i w:val="0"/>
          <w:sz w:val="24"/>
          <w:lang w:val="en-GB"/>
        </w:rPr>
        <w:t xml:space="preserve"> feature of the</w:t>
      </w:r>
      <w:r w:rsidR="00E60971" w:rsidRPr="00C80E9B">
        <w:rPr>
          <w:i w:val="0"/>
          <w:sz w:val="24"/>
          <w:lang w:val="en-GB"/>
        </w:rPr>
        <w:t xml:space="preserve"> buil</w:t>
      </w:r>
      <w:r w:rsidR="00D93E54" w:rsidRPr="00C80E9B">
        <w:rPr>
          <w:i w:val="0"/>
          <w:sz w:val="24"/>
          <w:lang w:val="en-GB"/>
        </w:rPr>
        <w:t>t</w:t>
      </w:r>
      <w:r w:rsidR="00E60971" w:rsidRPr="00C80E9B">
        <w:rPr>
          <w:i w:val="0"/>
          <w:sz w:val="24"/>
          <w:lang w:val="en-GB"/>
        </w:rPr>
        <w:t xml:space="preserve"> environment that has received increasing attention over the last years is</w:t>
      </w:r>
      <w:r w:rsidR="0036520A" w:rsidRPr="00C80E9B">
        <w:rPr>
          <w:i w:val="0"/>
          <w:sz w:val="24"/>
          <w:lang w:val="en-GB"/>
        </w:rPr>
        <w:t xml:space="preserve"> the provision of</w:t>
      </w:r>
      <w:r w:rsidR="00E60971" w:rsidRPr="00C80E9B">
        <w:rPr>
          <w:i w:val="0"/>
          <w:sz w:val="24"/>
          <w:lang w:val="en-GB"/>
        </w:rPr>
        <w:t> </w:t>
      </w:r>
      <w:r w:rsidR="007E1C43" w:rsidRPr="00C80E9B">
        <w:rPr>
          <w:i w:val="0"/>
          <w:sz w:val="24"/>
          <w:lang w:val="en-GB"/>
        </w:rPr>
        <w:t xml:space="preserve">urban </w:t>
      </w:r>
      <w:r w:rsidR="00E60971" w:rsidRPr="00C80E9B">
        <w:rPr>
          <w:i w:val="0"/>
          <w:sz w:val="24"/>
          <w:lang w:val="en-GB"/>
        </w:rPr>
        <w:t>green</w:t>
      </w:r>
      <w:r w:rsidR="006A0C9B" w:rsidRPr="00C80E9B">
        <w:rPr>
          <w:i w:val="0"/>
          <w:sz w:val="24"/>
          <w:lang w:val="en-GB"/>
        </w:rPr>
        <w:t xml:space="preserve"> </w:t>
      </w:r>
      <w:r w:rsidR="00E60971" w:rsidRPr="00C80E9B">
        <w:rPr>
          <w:i w:val="0"/>
          <w:sz w:val="24"/>
          <w:lang w:val="en-GB"/>
        </w:rPr>
        <w:t>space</w:t>
      </w:r>
      <w:r w:rsidR="004A7F44" w:rsidRPr="00C80E9B">
        <w:rPr>
          <w:i w:val="0"/>
          <w:sz w:val="24"/>
          <w:lang w:val="en-GB"/>
        </w:rPr>
        <w:t xml:space="preserve"> (UGS)</w:t>
      </w:r>
      <w:r w:rsidR="00E60971" w:rsidRPr="00C80E9B">
        <w:rPr>
          <w:i w:val="0"/>
          <w:sz w:val="24"/>
          <w:lang w:val="en-GB"/>
        </w:rPr>
        <w:t>. </w:t>
      </w:r>
      <w:r w:rsidR="004955D2" w:rsidRPr="00C80E9B">
        <w:rPr>
          <w:i w:val="0"/>
          <w:sz w:val="24"/>
          <w:lang w:val="en-GB"/>
        </w:rPr>
        <w:t>UGS</w:t>
      </w:r>
      <w:r w:rsidR="00E60971" w:rsidRPr="00C80E9B">
        <w:rPr>
          <w:i w:val="0"/>
          <w:sz w:val="24"/>
          <w:lang w:val="en-GB"/>
        </w:rPr>
        <w:t xml:space="preserve"> can come in many forms, including </w:t>
      </w:r>
      <w:r w:rsidR="00914BB3" w:rsidRPr="00C80E9B">
        <w:rPr>
          <w:i w:val="0"/>
          <w:sz w:val="24"/>
          <w:lang w:val="en-GB"/>
        </w:rPr>
        <w:t xml:space="preserve">city parks, gardens, </w:t>
      </w:r>
      <w:r w:rsidR="00AA67D1" w:rsidRPr="00C80E9B">
        <w:rPr>
          <w:i w:val="0"/>
          <w:sz w:val="24"/>
          <w:lang w:val="en-GB"/>
        </w:rPr>
        <w:t xml:space="preserve">playgrounds, </w:t>
      </w:r>
      <w:r w:rsidR="00546FF5" w:rsidRPr="00C80E9B">
        <w:rPr>
          <w:i w:val="0"/>
          <w:sz w:val="24"/>
          <w:lang w:val="en-GB"/>
        </w:rPr>
        <w:t xml:space="preserve">pocket parks, </w:t>
      </w:r>
      <w:r w:rsidR="00E60971" w:rsidRPr="00C80E9B">
        <w:rPr>
          <w:i w:val="0"/>
          <w:sz w:val="24"/>
          <w:lang w:val="en-GB"/>
        </w:rPr>
        <w:t xml:space="preserve">large forests, </w:t>
      </w:r>
      <w:r w:rsidR="00AA67D1" w:rsidRPr="00C80E9B">
        <w:rPr>
          <w:i w:val="0"/>
          <w:sz w:val="24"/>
          <w:lang w:val="en-GB"/>
        </w:rPr>
        <w:t>residential greenery</w:t>
      </w:r>
      <w:r w:rsidR="009F32ED" w:rsidRPr="00C80E9B">
        <w:rPr>
          <w:i w:val="0"/>
          <w:sz w:val="24"/>
          <w:lang w:val="en-GB"/>
        </w:rPr>
        <w:t>,</w:t>
      </w:r>
      <w:r w:rsidR="00AA67D1" w:rsidRPr="00C80E9B">
        <w:rPr>
          <w:i w:val="0"/>
          <w:sz w:val="24"/>
          <w:lang w:val="en-GB"/>
        </w:rPr>
        <w:t xml:space="preserve"> </w:t>
      </w:r>
      <w:r w:rsidR="00E60971" w:rsidRPr="00C80E9B">
        <w:rPr>
          <w:i w:val="0"/>
          <w:sz w:val="24"/>
          <w:lang w:val="en-GB"/>
        </w:rPr>
        <w:t xml:space="preserve">and </w:t>
      </w:r>
      <w:r w:rsidR="005F5BD0" w:rsidRPr="00C80E9B">
        <w:rPr>
          <w:i w:val="0"/>
          <w:sz w:val="24"/>
          <w:lang w:val="en-GB"/>
        </w:rPr>
        <w:t>areas partially or fully covered by vegetation</w:t>
      </w:r>
      <w:r w:rsidR="00AA67D1" w:rsidRPr="00C80E9B">
        <w:rPr>
          <w:i w:val="0"/>
          <w:sz w:val="24"/>
          <w:lang w:val="en-GB"/>
        </w:rPr>
        <w:t xml:space="preserve"> </w:t>
      </w:r>
      <w:r w:rsidR="00DD7A4F" w:rsidRPr="00C80E9B">
        <w:rPr>
          <w:i w:val="0"/>
          <w:sz w:val="24"/>
          <w:lang w:val="en-GB"/>
        </w:rPr>
        <w:t xml:space="preserve">(e.g., </w:t>
      </w:r>
      <w:r w:rsidR="00E60971" w:rsidRPr="00C80E9B">
        <w:rPr>
          <w:i w:val="0"/>
          <w:sz w:val="24"/>
          <w:lang w:val="en-GB"/>
        </w:rPr>
        <w:t>street trees</w:t>
      </w:r>
      <w:r w:rsidR="00DD7A4F" w:rsidRPr="00C80E9B">
        <w:rPr>
          <w:i w:val="0"/>
          <w:sz w:val="24"/>
          <w:lang w:val="en-GB"/>
        </w:rPr>
        <w:t>, grass, bushes)</w:t>
      </w:r>
      <w:r w:rsidR="00E60971" w:rsidRPr="00C80E9B">
        <w:rPr>
          <w:i w:val="0"/>
          <w:sz w:val="24"/>
          <w:lang w:val="en-GB"/>
        </w:rPr>
        <w:t xml:space="preserve"> in </w:t>
      </w:r>
      <w:r w:rsidR="00DD7A4F" w:rsidRPr="00C80E9B">
        <w:rPr>
          <w:i w:val="0"/>
          <w:sz w:val="24"/>
          <w:lang w:val="en-GB"/>
        </w:rPr>
        <w:t>the</w:t>
      </w:r>
      <w:r w:rsidR="00E60971" w:rsidRPr="00C80E9B">
        <w:rPr>
          <w:i w:val="0"/>
          <w:sz w:val="24"/>
          <w:lang w:val="en-GB"/>
        </w:rPr>
        <w:t xml:space="preserve"> neighbourhood.</w:t>
      </w:r>
      <w:r w:rsidR="00D605CF" w:rsidRPr="00C80E9B">
        <w:rPr>
          <w:i w:val="0"/>
          <w:sz w:val="24"/>
          <w:lang w:val="en-GB"/>
        </w:rPr>
        <w:fldChar w:fldCharType="begin"/>
      </w:r>
      <w:r w:rsidR="003C7A2D" w:rsidRPr="00C80E9B">
        <w:rPr>
          <w:i w:val="0"/>
          <w:sz w:val="24"/>
          <w:lang w:val="en-GB"/>
        </w:rPr>
        <w:instrText xml:space="preserve"> ADDIN EN.CITE &lt;EndNote&gt;&lt;Cite&gt;&lt;Author&gt;Ward Thompson&lt;/Author&gt;&lt;Year&gt;2011&lt;/Year&gt;&lt;RecNum&gt;21&lt;/RecNum&gt;&lt;DisplayText&gt;&lt;style face="superscript"&gt;13&lt;/style&gt;&lt;/DisplayText&gt;&lt;record&gt;&lt;rec-number&gt;21&lt;/rec-number&gt;&lt;foreign-keys&gt;&lt;key app="EN" db-id="d5s2zzw5tzzaz4e9txkpa02wxe0dsdaxzfz9" timestamp="1553969905"&gt;21&lt;/key&gt;&lt;/foreign-keys&gt;&lt;ref-type name="Journal Article"&gt;17&lt;/ref-type&gt;&lt;contributors&gt;&lt;authors&gt;&lt;author&gt;Ward Thompson, Catharine&lt;/author&gt;&lt;author&gt;Aspinall, Peter A.&lt;/author&gt;&lt;/authors&gt;&lt;/contributors&gt;&lt;titles&gt;&lt;title&gt;Natural Environments and their Impact on Activity, Health, and Quality of Life&lt;/title&gt;&lt;secondary-title&gt;Applied Psychology: Health and Well-Being&lt;/secondary-title&gt;&lt;/titles&gt;&lt;periodical&gt;&lt;full-title&gt;Applied Psychology: Health and Well-Being&lt;/full-title&gt;&lt;/periodical&gt;&lt;pages&gt;230-260&lt;/pages&gt;&lt;volume&gt;3&lt;/volume&gt;&lt;number&gt;3&lt;/number&gt;&lt;dates&gt;&lt;year&gt;2011&lt;/year&gt;&lt;/dates&gt;&lt;isbn&gt;1758-0846&lt;/isbn&gt;&lt;urls&gt;&lt;related-urls&gt;&lt;url&gt;https://onlinelibrary.wiley.com/doi/abs/10.1111/j.1758-0854.2011.01053.x&lt;/url&gt;&lt;/related-urls&gt;&lt;/urls&gt;&lt;electronic-resource-num&gt;10.1111/j.1758-0854.2011.01053.x&lt;/electronic-resource-num&gt;&lt;/record&gt;&lt;/Cite&gt;&lt;/EndNote&gt;</w:instrText>
      </w:r>
      <w:r w:rsidR="00D605CF" w:rsidRPr="00C80E9B">
        <w:rPr>
          <w:i w:val="0"/>
          <w:sz w:val="24"/>
          <w:lang w:val="en-GB"/>
        </w:rPr>
        <w:fldChar w:fldCharType="separate"/>
      </w:r>
      <w:r w:rsidR="003C7A2D" w:rsidRPr="00C80E9B">
        <w:rPr>
          <w:i w:val="0"/>
          <w:sz w:val="24"/>
          <w:vertAlign w:val="superscript"/>
          <w:lang w:val="en-GB"/>
        </w:rPr>
        <w:t>13</w:t>
      </w:r>
      <w:r w:rsidR="00D605CF" w:rsidRPr="00C80E9B">
        <w:rPr>
          <w:i w:val="0"/>
          <w:sz w:val="24"/>
          <w:lang w:val="en-GB"/>
        </w:rPr>
        <w:fldChar w:fldCharType="end"/>
      </w:r>
      <w:r w:rsidR="00E60971" w:rsidRPr="00C80E9B">
        <w:rPr>
          <w:i w:val="0"/>
          <w:sz w:val="24"/>
          <w:lang w:val="en-GB"/>
        </w:rPr>
        <w:t xml:space="preserve"> </w:t>
      </w:r>
      <w:r w:rsidR="00211958" w:rsidRPr="00C80E9B">
        <w:rPr>
          <w:i w:val="0"/>
          <w:sz w:val="24"/>
          <w:lang w:val="en-GB"/>
        </w:rPr>
        <w:t xml:space="preserve">Research </w:t>
      </w:r>
      <w:r w:rsidR="003C0B72" w:rsidRPr="00C80E9B">
        <w:rPr>
          <w:i w:val="0"/>
          <w:sz w:val="24"/>
          <w:lang w:val="en-GB"/>
        </w:rPr>
        <w:t>from</w:t>
      </w:r>
      <w:r w:rsidR="00211958" w:rsidRPr="00C80E9B">
        <w:rPr>
          <w:i w:val="0"/>
          <w:sz w:val="24"/>
          <w:lang w:val="en-GB"/>
        </w:rPr>
        <w:t xml:space="preserve"> </w:t>
      </w:r>
      <w:r w:rsidR="00E06400" w:rsidRPr="00C80E9B">
        <w:rPr>
          <w:i w:val="0"/>
          <w:sz w:val="24"/>
          <w:lang w:val="en-GB"/>
        </w:rPr>
        <w:t>HICs</w:t>
      </w:r>
      <w:r w:rsidR="00211958" w:rsidRPr="00C80E9B">
        <w:rPr>
          <w:i w:val="0"/>
          <w:sz w:val="24"/>
          <w:lang w:val="en-GB"/>
        </w:rPr>
        <w:t xml:space="preserve"> has </w:t>
      </w:r>
      <w:r w:rsidR="001A6C4D" w:rsidRPr="00C80E9B">
        <w:rPr>
          <w:i w:val="0"/>
          <w:sz w:val="24"/>
          <w:lang w:val="en-GB"/>
        </w:rPr>
        <w:t>demonstrated</w:t>
      </w:r>
      <w:r w:rsidR="007243C5" w:rsidRPr="00C80E9B">
        <w:rPr>
          <w:i w:val="0"/>
          <w:sz w:val="24"/>
          <w:lang w:val="en-GB"/>
        </w:rPr>
        <w:t xml:space="preserve"> </w:t>
      </w:r>
      <w:r w:rsidR="00E60971" w:rsidRPr="00C80E9B">
        <w:rPr>
          <w:i w:val="0"/>
          <w:sz w:val="24"/>
          <w:lang w:val="en-GB"/>
        </w:rPr>
        <w:t xml:space="preserve">that living in </w:t>
      </w:r>
      <w:r w:rsidR="00E60971" w:rsidRPr="00C80E9B">
        <w:rPr>
          <w:i w:val="0"/>
          <w:sz w:val="24"/>
          <w:lang w:val="en-GB"/>
        </w:rPr>
        <w:lastRenderedPageBreak/>
        <w:t xml:space="preserve">neighbourhoods with more </w:t>
      </w:r>
      <w:r w:rsidR="000F2472" w:rsidRPr="00C80E9B">
        <w:rPr>
          <w:i w:val="0"/>
          <w:sz w:val="24"/>
          <w:lang w:val="en-GB"/>
        </w:rPr>
        <w:t>UGS</w:t>
      </w:r>
      <w:r w:rsidR="00E60971" w:rsidRPr="00C80E9B">
        <w:rPr>
          <w:i w:val="0"/>
          <w:sz w:val="24"/>
          <w:lang w:val="en-GB"/>
        </w:rPr>
        <w:t xml:space="preserve"> is associated with</w:t>
      </w:r>
      <w:r w:rsidR="001B7924" w:rsidRPr="00C80E9B">
        <w:rPr>
          <w:sz w:val="24"/>
        </w:rPr>
        <w:t xml:space="preserve"> </w:t>
      </w:r>
      <w:r w:rsidR="001B7924" w:rsidRPr="00C80E9B">
        <w:rPr>
          <w:i w:val="0"/>
          <w:sz w:val="24"/>
          <w:lang w:val="en-GB"/>
        </w:rPr>
        <w:t>higher levels of physical activity, better mental health, lower levels of stress</w:t>
      </w:r>
      <w:r w:rsidR="009F32ED" w:rsidRPr="00C80E9B">
        <w:rPr>
          <w:i w:val="0"/>
          <w:sz w:val="24"/>
          <w:lang w:val="en-GB"/>
        </w:rPr>
        <w:t>,</w:t>
      </w:r>
      <w:r w:rsidR="001B7924" w:rsidRPr="00C80E9B">
        <w:rPr>
          <w:i w:val="0"/>
          <w:sz w:val="24"/>
          <w:lang w:val="en-GB"/>
        </w:rPr>
        <w:t xml:space="preserve"> </w:t>
      </w:r>
      <w:r w:rsidR="00E60971" w:rsidRPr="00C80E9B">
        <w:rPr>
          <w:i w:val="0"/>
          <w:sz w:val="24"/>
          <w:lang w:val="en-GB"/>
        </w:rPr>
        <w:t>and reduced risk of disease.</w:t>
      </w:r>
      <w:r w:rsidR="00D605CF" w:rsidRPr="00C80E9B">
        <w:rPr>
          <w:i w:val="0"/>
          <w:sz w:val="24"/>
          <w:lang w:val="en-GB"/>
        </w:rPr>
        <w:fldChar w:fldCharType="begin">
          <w:fldData xml:space="preserve">PEVuZE5vdGU+PENpdGU+PEF1dGhvcj5SaWdvbG9uPC9BdXRob3I+PFllYXI+MjAxODwvWWVhcj48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</w:fldData>
        </w:fldChar>
      </w:r>
      <w:r w:rsidR="003C7A2D" w:rsidRPr="00C80E9B">
        <w:rPr>
          <w:i w:val="0"/>
          <w:sz w:val="24"/>
          <w:lang w:val="en-GB"/>
        </w:rPr>
        <w:instrText xml:space="preserve"> ADDIN EN.CITE </w:instrText>
      </w:r>
      <w:r w:rsidR="003C7A2D" w:rsidRPr="00C80E9B">
        <w:rPr>
          <w:i w:val="0"/>
          <w:sz w:val="24"/>
          <w:lang w:val="en-GB"/>
        </w:rPr>
        <w:fldChar w:fldCharType="begin">
          <w:fldData xml:space="preserve">PEVuZE5vdGU+PENpdGU+PEF1dGhvcj5SaWdvbG9uPC9BdXRob3I+PFllYXI+MjAxODwvWWVhcj48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</w:fldData>
        </w:fldChar>
      </w:r>
      <w:r w:rsidR="003C7A2D" w:rsidRPr="00C80E9B">
        <w:rPr>
          <w:i w:val="0"/>
          <w:sz w:val="24"/>
          <w:lang w:val="en-GB"/>
        </w:rPr>
        <w:instrText xml:space="preserve"> ADDIN EN.CITE.DATA </w:instrText>
      </w:r>
      <w:r w:rsidR="003C7A2D" w:rsidRPr="00C80E9B">
        <w:rPr>
          <w:i w:val="0"/>
          <w:sz w:val="24"/>
          <w:lang w:val="en-GB"/>
        </w:rPr>
      </w:r>
      <w:r w:rsidR="003C7A2D" w:rsidRPr="00C80E9B">
        <w:rPr>
          <w:i w:val="0"/>
          <w:sz w:val="24"/>
          <w:lang w:val="en-GB"/>
        </w:rPr>
        <w:fldChar w:fldCharType="end"/>
      </w:r>
      <w:r w:rsidR="00D605CF" w:rsidRPr="00C80E9B">
        <w:rPr>
          <w:i w:val="0"/>
          <w:sz w:val="24"/>
          <w:lang w:val="en-GB"/>
        </w:rPr>
      </w:r>
      <w:r w:rsidR="00D605CF" w:rsidRPr="00C80E9B">
        <w:rPr>
          <w:i w:val="0"/>
          <w:sz w:val="24"/>
          <w:lang w:val="en-GB"/>
        </w:rPr>
        <w:fldChar w:fldCharType="separate"/>
      </w:r>
      <w:r w:rsidR="003C7A2D" w:rsidRPr="00C80E9B">
        <w:rPr>
          <w:i w:val="0"/>
          <w:sz w:val="24"/>
          <w:vertAlign w:val="superscript"/>
          <w:lang w:val="en-GB"/>
        </w:rPr>
        <w:t>14, 15</w:t>
      </w:r>
      <w:r w:rsidR="00D605CF" w:rsidRPr="00C80E9B">
        <w:rPr>
          <w:i w:val="0"/>
          <w:sz w:val="24"/>
          <w:lang w:val="en-GB"/>
        </w:rPr>
        <w:fldChar w:fldCharType="end"/>
      </w:r>
      <w:r w:rsidR="00E60971" w:rsidRPr="00C80E9B">
        <w:rPr>
          <w:i w:val="0"/>
          <w:sz w:val="24"/>
          <w:lang w:val="en-GB"/>
        </w:rPr>
        <w:t xml:space="preserve"> </w:t>
      </w:r>
    </w:p>
    <w:p w14:paraId="0171FD7D" w14:textId="06B840E4" w:rsidR="00E7293D" w:rsidRPr="00C80E9B" w:rsidRDefault="00E16FB1" w:rsidP="00956EA1">
      <w:pPr>
        <w:pStyle w:val="MDPI22heading2"/>
        <w:spacing w:before="0" w:after="0" w:line="240" w:lineRule="auto"/>
        <w:contextualSpacing/>
        <w:rPr>
          <w:i w:val="0"/>
          <w:sz w:val="24"/>
          <w:lang w:val="en-GB"/>
        </w:rPr>
      </w:pPr>
      <w:r w:rsidRPr="00174ABD">
        <w:rPr>
          <w:bCs/>
          <w:i w:val="0"/>
          <w:iCs/>
          <w:sz w:val="24"/>
          <w:szCs w:val="24"/>
          <w:highlight w:val="yellow"/>
          <w:lang w:val="en-GB"/>
        </w:rPr>
        <w:t xml:space="preserve">International agencies have identified </w:t>
      </w:r>
      <w:r w:rsidR="00340A60" w:rsidRPr="00174ABD">
        <w:rPr>
          <w:bCs/>
          <w:i w:val="0"/>
          <w:iCs/>
          <w:sz w:val="24"/>
          <w:szCs w:val="24"/>
          <w:highlight w:val="yellow"/>
          <w:lang w:val="en-GB"/>
        </w:rPr>
        <w:t>UGS</w:t>
      </w:r>
      <w:r w:rsidRPr="00174ABD">
        <w:rPr>
          <w:bCs/>
          <w:i w:val="0"/>
          <w:iCs/>
          <w:sz w:val="24"/>
          <w:szCs w:val="24"/>
          <w:highlight w:val="yellow"/>
          <w:lang w:val="en-GB"/>
        </w:rPr>
        <w:t xml:space="preserve"> interventions as </w:t>
      </w:r>
      <w:r w:rsidR="00A076DB" w:rsidRPr="00174ABD">
        <w:rPr>
          <w:bCs/>
          <w:i w:val="0"/>
          <w:iCs/>
          <w:sz w:val="24"/>
          <w:szCs w:val="24"/>
          <w:highlight w:val="yellow"/>
          <w:lang w:val="en-GB"/>
        </w:rPr>
        <w:t>a</w:t>
      </w:r>
      <w:r w:rsidRPr="00174ABD">
        <w:rPr>
          <w:bCs/>
          <w:i w:val="0"/>
          <w:iCs/>
          <w:sz w:val="24"/>
          <w:szCs w:val="24"/>
          <w:highlight w:val="yellow"/>
          <w:lang w:val="en-GB"/>
        </w:rPr>
        <w:t xml:space="preserve"> promising strateg</w:t>
      </w:r>
      <w:r w:rsidR="00A076DB" w:rsidRPr="00174ABD">
        <w:rPr>
          <w:bCs/>
          <w:i w:val="0"/>
          <w:iCs/>
          <w:sz w:val="24"/>
          <w:szCs w:val="24"/>
          <w:highlight w:val="yellow"/>
          <w:lang w:val="en-GB"/>
        </w:rPr>
        <w:t>y</w:t>
      </w:r>
      <w:r w:rsidRPr="00174ABD">
        <w:rPr>
          <w:bCs/>
          <w:i w:val="0"/>
          <w:iCs/>
          <w:sz w:val="24"/>
          <w:szCs w:val="24"/>
          <w:highlight w:val="yellow"/>
          <w:lang w:val="en-GB"/>
        </w:rPr>
        <w:t xml:space="preserve"> for </w:t>
      </w:r>
      <w:r w:rsidR="00DE3CC7" w:rsidRPr="00174ABD">
        <w:rPr>
          <w:bCs/>
          <w:i w:val="0"/>
          <w:iCs/>
          <w:sz w:val="24"/>
          <w:szCs w:val="24"/>
          <w:highlight w:val="yellow"/>
          <w:lang w:val="en-GB"/>
        </w:rPr>
        <w:t>healthy ageing</w:t>
      </w:r>
      <w:r w:rsidRPr="00174ABD">
        <w:rPr>
          <w:bCs/>
          <w:i w:val="0"/>
          <w:iCs/>
          <w:sz w:val="24"/>
          <w:szCs w:val="24"/>
          <w:highlight w:val="yellow"/>
          <w:lang w:val="en-GB"/>
        </w:rPr>
        <w:t xml:space="preserve">. </w:t>
      </w:r>
      <w:r w:rsidR="006A7897" w:rsidRPr="00C80E9B">
        <w:rPr>
          <w:i w:val="0"/>
          <w:sz w:val="24"/>
          <w:highlight w:val="yellow"/>
          <w:lang w:val="en-GB"/>
        </w:rPr>
        <w:t xml:space="preserve">The </w:t>
      </w:r>
      <w:r w:rsidR="006A7897" w:rsidRPr="00174ABD">
        <w:rPr>
          <w:bCs/>
          <w:i w:val="0"/>
          <w:iCs/>
          <w:sz w:val="24"/>
          <w:szCs w:val="24"/>
          <w:highlight w:val="yellow"/>
          <w:lang w:val="en-GB"/>
        </w:rPr>
        <w:t xml:space="preserve">United Nations Sustainable Development Goal 11.7 </w:t>
      </w:r>
      <w:r w:rsidR="001A18DA" w:rsidRPr="00174ABD">
        <w:rPr>
          <w:bCs/>
          <w:i w:val="0"/>
          <w:iCs/>
          <w:sz w:val="24"/>
          <w:szCs w:val="24"/>
          <w:highlight w:val="yellow"/>
          <w:lang w:val="en-GB"/>
        </w:rPr>
        <w:t>and the</w:t>
      </w:r>
      <w:r w:rsidR="00BB0683" w:rsidRPr="00174ABD">
        <w:rPr>
          <w:bCs/>
          <w:i w:val="0"/>
          <w:iCs/>
          <w:sz w:val="24"/>
          <w:szCs w:val="24"/>
          <w:highlight w:val="yellow"/>
          <w:lang w:val="en-GB"/>
        </w:rPr>
        <w:t xml:space="preserve"> </w:t>
      </w:r>
      <w:r w:rsidR="00BB0683" w:rsidRPr="00C80E9B">
        <w:rPr>
          <w:i w:val="0"/>
          <w:sz w:val="24"/>
          <w:highlight w:val="yellow"/>
          <w:lang w:val="en-GB"/>
        </w:rPr>
        <w:t xml:space="preserve">WHO </w:t>
      </w:r>
      <w:r w:rsidR="00BB0683" w:rsidRPr="00174ABD">
        <w:rPr>
          <w:bCs/>
          <w:i w:val="0"/>
          <w:iCs/>
          <w:sz w:val="24"/>
          <w:szCs w:val="24"/>
          <w:highlight w:val="yellow"/>
          <w:lang w:val="en-GB"/>
        </w:rPr>
        <w:t>recommend</w:t>
      </w:r>
      <w:r w:rsidR="00BB0683" w:rsidRPr="00C80E9B">
        <w:rPr>
          <w:i w:val="0"/>
          <w:sz w:val="24"/>
          <w:highlight w:val="yellow"/>
          <w:lang w:val="en-GB"/>
        </w:rPr>
        <w:t xml:space="preserve"> that UGSs are key to improving the age-friendliness of neighbo</w:t>
      </w:r>
      <w:r w:rsidR="009F32ED" w:rsidRPr="00C80E9B">
        <w:rPr>
          <w:i w:val="0"/>
          <w:sz w:val="24"/>
          <w:highlight w:val="yellow"/>
          <w:lang w:val="en-GB"/>
        </w:rPr>
        <w:t>u</w:t>
      </w:r>
      <w:r w:rsidR="00BB0683" w:rsidRPr="00C80E9B">
        <w:rPr>
          <w:i w:val="0"/>
          <w:sz w:val="24"/>
          <w:highlight w:val="yellow"/>
          <w:lang w:val="en-GB"/>
        </w:rPr>
        <w:t>rhoods.</w:t>
      </w:r>
      <w:r w:rsidR="00BB0683" w:rsidRPr="00C80E9B">
        <w:rPr>
          <w:i w:val="0"/>
          <w:sz w:val="24"/>
          <w:highlight w:val="yellow"/>
          <w:lang w:val="en-GB"/>
        </w:rPr>
        <w:fldChar w:fldCharType="begin"/>
      </w:r>
      <w:r w:rsidR="00F12723" w:rsidRPr="00C80E9B">
        <w:rPr>
          <w:i w:val="0"/>
          <w:sz w:val="24"/>
          <w:highlight w:val="yellow"/>
          <w:lang w:val="en-GB"/>
        </w:rPr>
        <w:instrText xml:space="preserve"> ADDIN EN.CITE &lt;EndNote&gt;&lt;Cite&gt;&lt;Author&gt;World Health Organization&lt;/Author&gt;&lt;Year&gt;2007&lt;/Year&gt;&lt;RecNum&gt;118&lt;/RecNum&gt;&lt;DisplayText&gt;&lt;style face="superscript"&gt;16&lt;/style&gt;&lt;/DisplayText&gt;&lt;record&gt;&lt;rec-number&gt;118&lt;/rec-number&gt;&lt;foreign-keys&gt;&lt;key app="EN" db-id="d5s2zzw5tzzaz4e9txkpa02wxe0dsdaxzfz9" timestamp="1598452265"&gt;118&lt;/key&gt;&lt;/foreign-keys&gt;&lt;ref-type name="Report"&gt;27&lt;/ref-type&gt;&lt;contributors&gt;&lt;authors&gt;&lt;author&gt;World Health Organization,&lt;/author&gt;&lt;/authors&gt;&lt;/contributors&gt;&lt;titles&gt;&lt;title&gt;Global Age-friendly Cities Guide&lt;/title&gt;&lt;/titles&gt;&lt;dates&gt;&lt;year&gt;2007&lt;/year&gt;&lt;/dates&gt;&lt;publisher&gt;WHO Age-friendly Cities framework &lt;/publisher&gt;&lt;urls&gt;&lt;related-urls&gt;&lt;url&gt;Retrieved from: https://extranet.who.int/agefriendlyworld/wp-content/uploads/2014/06/WHO-Active-Ageing-Framework.pdf&lt;/url&gt;&lt;/related-urls&gt;&lt;/urls&gt;&lt;/record&gt;&lt;/Cite&gt;&lt;/EndNote&gt;</w:instrText>
      </w:r>
      <w:r w:rsidR="00BB0683" w:rsidRPr="00C80E9B">
        <w:rPr>
          <w:i w:val="0"/>
          <w:sz w:val="24"/>
          <w:highlight w:val="yellow"/>
          <w:lang w:val="en-GB"/>
        </w:rPr>
        <w:fldChar w:fldCharType="separate"/>
      </w:r>
      <w:r w:rsidR="00F12723" w:rsidRPr="00C80E9B">
        <w:rPr>
          <w:i w:val="0"/>
          <w:sz w:val="24"/>
          <w:highlight w:val="yellow"/>
          <w:vertAlign w:val="superscript"/>
          <w:lang w:val="en-GB"/>
        </w:rPr>
        <w:t>16</w:t>
      </w:r>
      <w:r w:rsidR="00BB0683" w:rsidRPr="00C80E9B">
        <w:rPr>
          <w:i w:val="0"/>
          <w:sz w:val="24"/>
          <w:highlight w:val="yellow"/>
          <w:lang w:val="en-GB"/>
        </w:rPr>
        <w:fldChar w:fldCharType="end"/>
      </w:r>
      <w:r w:rsidR="00BB0683" w:rsidRPr="00C80E9B">
        <w:rPr>
          <w:i w:val="0"/>
          <w:sz w:val="24"/>
          <w:highlight w:val="yellow"/>
          <w:lang w:val="en-GB"/>
        </w:rPr>
        <w:t xml:space="preserve"> </w:t>
      </w:r>
      <w:r w:rsidR="00E60971" w:rsidRPr="00C80E9B">
        <w:rPr>
          <w:i w:val="0"/>
          <w:sz w:val="24"/>
          <w:highlight w:val="yellow"/>
          <w:lang w:val="en-GB"/>
        </w:rPr>
        <w:t>As older adults are more bound to their home</w:t>
      </w:r>
      <w:r w:rsidR="001F7BCC" w:rsidRPr="00C80E9B">
        <w:rPr>
          <w:i w:val="0"/>
          <w:sz w:val="24"/>
          <w:highlight w:val="yellow"/>
          <w:lang w:val="en-GB"/>
        </w:rPr>
        <w:t xml:space="preserve"> neighbourhood</w:t>
      </w:r>
      <w:r w:rsidR="00E60971" w:rsidRPr="00C80E9B">
        <w:rPr>
          <w:i w:val="0"/>
          <w:sz w:val="24"/>
          <w:highlight w:val="yellow"/>
          <w:lang w:val="en-GB"/>
        </w:rPr>
        <w:t>, they may especially benefit from</w:t>
      </w:r>
      <w:r w:rsidR="0036520A" w:rsidRPr="00C80E9B">
        <w:rPr>
          <w:i w:val="0"/>
          <w:sz w:val="24"/>
          <w:highlight w:val="yellow"/>
          <w:lang w:val="en-GB"/>
        </w:rPr>
        <w:t xml:space="preserve"> the provision of</w:t>
      </w:r>
      <w:r w:rsidR="00E60971" w:rsidRPr="00C80E9B">
        <w:rPr>
          <w:i w:val="0"/>
          <w:sz w:val="24"/>
          <w:highlight w:val="yellow"/>
          <w:lang w:val="en-GB"/>
        </w:rPr>
        <w:t xml:space="preserve"> </w:t>
      </w:r>
      <w:r w:rsidR="00D074EB" w:rsidRPr="00C80E9B">
        <w:rPr>
          <w:i w:val="0"/>
          <w:sz w:val="24"/>
          <w:highlight w:val="yellow"/>
          <w:lang w:val="en-GB"/>
        </w:rPr>
        <w:t>UGS</w:t>
      </w:r>
      <w:r w:rsidR="00B66F0A" w:rsidRPr="00C80E9B">
        <w:rPr>
          <w:i w:val="0"/>
          <w:sz w:val="24"/>
          <w:highlight w:val="yellow"/>
          <w:lang w:val="en-GB"/>
        </w:rPr>
        <w:t>s</w:t>
      </w:r>
      <w:r w:rsidR="00E60971" w:rsidRPr="00C80E9B">
        <w:rPr>
          <w:i w:val="0"/>
          <w:sz w:val="24"/>
          <w:highlight w:val="yellow"/>
          <w:lang w:val="en-GB"/>
        </w:rPr>
        <w:t xml:space="preserve"> in the</w:t>
      </w:r>
      <w:r w:rsidR="00AB2B37" w:rsidRPr="00C80E9B">
        <w:rPr>
          <w:i w:val="0"/>
          <w:sz w:val="24"/>
          <w:highlight w:val="yellow"/>
          <w:lang w:val="en-GB"/>
        </w:rPr>
        <w:t>ir</w:t>
      </w:r>
      <w:r w:rsidR="00E60971" w:rsidRPr="00C80E9B">
        <w:rPr>
          <w:i w:val="0"/>
          <w:sz w:val="24"/>
          <w:highlight w:val="yellow"/>
          <w:lang w:val="en-GB"/>
        </w:rPr>
        <w:t xml:space="preserve"> </w:t>
      </w:r>
      <w:r w:rsidR="00961AE9" w:rsidRPr="00C80E9B">
        <w:rPr>
          <w:i w:val="0"/>
          <w:sz w:val="24"/>
          <w:highlight w:val="yellow"/>
          <w:lang w:val="en-GB"/>
        </w:rPr>
        <w:t xml:space="preserve">immediate </w:t>
      </w:r>
      <w:r w:rsidR="00AB2B37" w:rsidRPr="00C80E9B">
        <w:rPr>
          <w:i w:val="0"/>
          <w:sz w:val="24"/>
          <w:highlight w:val="yellow"/>
          <w:lang w:val="en-GB"/>
        </w:rPr>
        <w:t>surroundings</w:t>
      </w:r>
      <w:r w:rsidR="00E60971" w:rsidRPr="00C80E9B">
        <w:rPr>
          <w:i w:val="0"/>
          <w:sz w:val="24"/>
          <w:highlight w:val="yellow"/>
          <w:lang w:val="en-GB"/>
        </w:rPr>
        <w:t>.</w:t>
      </w:r>
      <w:r w:rsidR="00D074EB" w:rsidRPr="00C80E9B">
        <w:rPr>
          <w:i w:val="0"/>
          <w:sz w:val="24"/>
          <w:highlight w:val="yellow"/>
          <w:lang w:val="en-GB"/>
        </w:rPr>
        <w:t xml:space="preserve"> </w:t>
      </w:r>
      <w:r w:rsidR="002659E4" w:rsidRPr="00C80E9B">
        <w:rPr>
          <w:i w:val="0"/>
          <w:sz w:val="24"/>
          <w:highlight w:val="yellow"/>
          <w:lang w:val="en-GB"/>
        </w:rPr>
        <w:t xml:space="preserve">Living in proximity to </w:t>
      </w:r>
      <w:r w:rsidR="003B6D30" w:rsidRPr="00C80E9B">
        <w:rPr>
          <w:i w:val="0"/>
          <w:sz w:val="24"/>
          <w:highlight w:val="yellow"/>
          <w:lang w:val="en-GB"/>
        </w:rPr>
        <w:t>UGS</w:t>
      </w:r>
      <w:r w:rsidR="002659E4" w:rsidRPr="00C80E9B">
        <w:rPr>
          <w:i w:val="0"/>
          <w:sz w:val="24"/>
          <w:highlight w:val="yellow"/>
          <w:lang w:val="en-GB"/>
        </w:rPr>
        <w:t xml:space="preserve"> is linked to more frequent park visitation and better perceived health</w:t>
      </w:r>
      <w:r w:rsidR="00914D58" w:rsidRPr="00C80E9B">
        <w:rPr>
          <w:i w:val="0"/>
          <w:sz w:val="24"/>
          <w:highlight w:val="yellow"/>
          <w:lang w:val="en-GB"/>
        </w:rPr>
        <w:t xml:space="preserve"> </w:t>
      </w:r>
      <w:r w:rsidR="00C93E09" w:rsidRPr="00C80E9B">
        <w:rPr>
          <w:i w:val="0"/>
          <w:sz w:val="24"/>
          <w:highlight w:val="yellow"/>
          <w:lang w:val="en-GB"/>
        </w:rPr>
        <w:t>amon</w:t>
      </w:r>
      <w:r w:rsidR="00252E3C" w:rsidRPr="00C80E9B">
        <w:rPr>
          <w:i w:val="0"/>
          <w:sz w:val="24"/>
          <w:highlight w:val="yellow"/>
          <w:lang w:val="en-GB"/>
        </w:rPr>
        <w:t>g</w:t>
      </w:r>
      <w:r w:rsidR="00914D58" w:rsidRPr="00C80E9B">
        <w:rPr>
          <w:i w:val="0"/>
          <w:sz w:val="24"/>
          <w:highlight w:val="yellow"/>
          <w:lang w:val="en-GB"/>
        </w:rPr>
        <w:t xml:space="preserve"> older adults</w:t>
      </w:r>
      <w:r w:rsidR="003C54D1" w:rsidRPr="00C80E9B">
        <w:rPr>
          <w:i w:val="0"/>
          <w:sz w:val="24"/>
          <w:highlight w:val="yellow"/>
          <w:lang w:val="en-GB"/>
        </w:rPr>
        <w:t>.</w:t>
      </w:r>
      <w:r w:rsidR="00D605CF" w:rsidRPr="00C80E9B">
        <w:rPr>
          <w:i w:val="0"/>
          <w:sz w:val="24"/>
          <w:highlight w:val="yellow"/>
          <w:lang w:val="en-GB"/>
        </w:rPr>
        <w:fldChar w:fldCharType="begin"/>
      </w:r>
      <w:r w:rsidR="00D605CF" w:rsidRPr="00C80E9B">
        <w:rPr>
          <w:i w:val="0"/>
          <w:sz w:val="24"/>
          <w:highlight w:val="yellow"/>
          <w:lang w:val="en-GB"/>
        </w:rPr>
        <w:instrText xml:space="preserve"> ADDIN EN.CITE &lt;EndNote&gt;&lt;Cite&gt;&lt;Author&gt;Gong&lt;/Author&gt;&lt;Year&gt;2016&lt;/Year&gt;&lt;RecNum&gt;117&lt;/RecNum&gt;&lt;DisplayText&gt;&lt;style face="superscript"&gt;6&lt;/style&gt;&lt;/DisplayText&gt;&lt;record&gt;&lt;rec-number&gt;117&lt;/rec-number&gt;&lt;foreign-keys&gt;&lt;key app="EN" db-id="d5s2zzw5tzzaz4e9txkpa02wxe0dsdaxzfz9" timestamp="1598452050"&gt;117&lt;/key&gt;&lt;/foreign-keys&gt;&lt;ref-type name="Journal Article"&gt;17&lt;/ref-type&gt;&lt;contributors&gt;&lt;authors&gt;&lt;author&gt;Gong, Fangying&lt;/author&gt;&lt;author&gt;Zheng, Zhao-Cheng&lt;/author&gt;&lt;author&gt;Ng, Edward&lt;/author&gt;&lt;/authors&gt;&lt;/contributors&gt;&lt;titles&gt;&lt;title&gt;Modeling Elderly Accessibility to Urban Green Space in High Density Cities: A Case Study of Hong Kong&lt;/title&gt;&lt;secondary-title&gt;Procedia Environmental Sciences&lt;/secondary-title&gt;&lt;/titles&gt;&lt;periodical&gt;&lt;full-title&gt;Procedia Environmental Sciences&lt;/full-title&gt;&lt;/periodical&gt;&lt;pages&gt;90-97&lt;/pages&gt;&lt;volume&gt;36&lt;/volume&gt;&lt;keywords&gt;&lt;keyword&gt;Urban green space&lt;/keyword&gt;&lt;keyword&gt;Accessibility anaysis&lt;/keyword&gt;&lt;keyword&gt;Elderly&lt;/keyword&gt;&lt;keyword&gt;High density cities&lt;/keyword&gt;&lt;keyword&gt;Hong Kong&lt;/keyword&gt;&lt;/keywords&gt;&lt;dates&gt;&lt;year&gt;2016&lt;/year&gt;&lt;pub-dates&gt;&lt;date&gt;2016/01/01/&lt;/date&gt;&lt;/pub-dates&gt;&lt;/dates&gt;&lt;isbn&gt;1878-0296&lt;/isbn&gt;&lt;urls&gt;&lt;related-urls&gt;&lt;url&gt;http://www.sciencedirect.com/science/article/pii/S1878029616302201&lt;/url&gt;&lt;/related-urls&gt;&lt;/urls&gt;&lt;electronic-resource-num&gt;https://doi.org/10.1016/j.proenv.2016.09.018&lt;/electronic-resource-num&gt;&lt;/record&gt;&lt;/Cite&gt;&lt;/EndNote&gt;</w:instrText>
      </w:r>
      <w:r w:rsidR="00D605CF" w:rsidRPr="00C80E9B">
        <w:rPr>
          <w:i w:val="0"/>
          <w:sz w:val="24"/>
          <w:highlight w:val="yellow"/>
          <w:lang w:val="en-GB"/>
        </w:rPr>
        <w:fldChar w:fldCharType="separate"/>
      </w:r>
      <w:r w:rsidR="00D605CF" w:rsidRPr="00C80E9B">
        <w:rPr>
          <w:i w:val="0"/>
          <w:sz w:val="24"/>
          <w:highlight w:val="yellow"/>
          <w:vertAlign w:val="superscript"/>
          <w:lang w:val="en-GB"/>
        </w:rPr>
        <w:t>6</w:t>
      </w:r>
      <w:r w:rsidR="00D605CF" w:rsidRPr="00C80E9B">
        <w:rPr>
          <w:i w:val="0"/>
          <w:sz w:val="24"/>
          <w:highlight w:val="yellow"/>
          <w:lang w:val="en-GB"/>
        </w:rPr>
        <w:fldChar w:fldCharType="end"/>
      </w:r>
      <w:r w:rsidR="00CB5969" w:rsidRPr="00C80E9B">
        <w:rPr>
          <w:i w:val="0"/>
          <w:sz w:val="24"/>
          <w:highlight w:val="yellow"/>
          <w:lang w:val="en-GB"/>
        </w:rPr>
        <w:t xml:space="preserve"> </w:t>
      </w:r>
      <w:r w:rsidR="0036520A" w:rsidRPr="00C80E9B">
        <w:rPr>
          <w:i w:val="0"/>
          <w:sz w:val="24"/>
          <w:highlight w:val="yellow"/>
          <w:lang w:val="en-GB"/>
        </w:rPr>
        <w:t>However, u</w:t>
      </w:r>
      <w:r w:rsidR="00830839" w:rsidRPr="00C80E9B">
        <w:rPr>
          <w:i w:val="0"/>
          <w:sz w:val="24"/>
          <w:highlight w:val="yellow"/>
          <w:lang w:val="en-GB"/>
        </w:rPr>
        <w:t xml:space="preserve">rban living </w:t>
      </w:r>
      <w:r w:rsidR="0036520A" w:rsidRPr="00C80E9B">
        <w:rPr>
          <w:i w:val="0"/>
          <w:sz w:val="24"/>
          <w:highlight w:val="yellow"/>
          <w:lang w:val="en-GB"/>
        </w:rPr>
        <w:t xml:space="preserve">often </w:t>
      </w:r>
      <w:r w:rsidR="00830839" w:rsidRPr="00C80E9B">
        <w:rPr>
          <w:i w:val="0"/>
          <w:sz w:val="24"/>
          <w:highlight w:val="yellow"/>
          <w:lang w:val="en-GB"/>
        </w:rPr>
        <w:t>limits access to nature and can increase exposure to environmental hazards</w:t>
      </w:r>
      <w:r w:rsidR="00E55BF9" w:rsidRPr="00C80E9B">
        <w:rPr>
          <w:i w:val="0"/>
          <w:sz w:val="24"/>
          <w:highlight w:val="yellow"/>
          <w:lang w:val="en-GB"/>
        </w:rPr>
        <w:t xml:space="preserve"> </w:t>
      </w:r>
      <w:r w:rsidR="00830839" w:rsidRPr="00C80E9B">
        <w:rPr>
          <w:i w:val="0"/>
          <w:sz w:val="24"/>
          <w:highlight w:val="yellow"/>
          <w:lang w:val="en-GB"/>
        </w:rPr>
        <w:t>such as air</w:t>
      </w:r>
      <w:r w:rsidR="00353C48" w:rsidRPr="00C80E9B">
        <w:rPr>
          <w:i w:val="0"/>
          <w:sz w:val="24"/>
          <w:highlight w:val="yellow"/>
          <w:lang w:val="en-GB"/>
        </w:rPr>
        <w:t>, water</w:t>
      </w:r>
      <w:r w:rsidR="009F32ED" w:rsidRPr="00C80E9B">
        <w:rPr>
          <w:i w:val="0"/>
          <w:sz w:val="24"/>
          <w:highlight w:val="yellow"/>
          <w:lang w:val="en-GB"/>
        </w:rPr>
        <w:t>,</w:t>
      </w:r>
      <w:r w:rsidR="00830839" w:rsidRPr="00C80E9B">
        <w:rPr>
          <w:i w:val="0"/>
          <w:sz w:val="24"/>
          <w:highlight w:val="yellow"/>
          <w:lang w:val="en-GB"/>
        </w:rPr>
        <w:t xml:space="preserve"> and noise pollution.</w:t>
      </w:r>
      <w:r w:rsidR="000C61F0" w:rsidRPr="00C80E9B">
        <w:rPr>
          <w:i w:val="0"/>
          <w:sz w:val="24"/>
          <w:highlight w:val="yellow"/>
          <w:lang w:val="en-GB"/>
        </w:rPr>
        <w:fldChar w:fldCharType="begin"/>
      </w:r>
      <w:r w:rsidR="00F12723" w:rsidRPr="00C80E9B">
        <w:rPr>
          <w:i w:val="0"/>
          <w:sz w:val="24"/>
          <w:highlight w:val="yellow"/>
          <w:lang w:val="en-GB"/>
        </w:rPr>
        <w:instrText xml:space="preserve"> ADDIN EN.CITE &lt;EndNote&gt;&lt;Cite&gt;&lt;Author&gt;Kumar&lt;/Author&gt;&lt;Year&gt;2019&lt;/Year&gt;&lt;RecNum&gt;101&lt;/RecNum&gt;&lt;DisplayText&gt;&lt;style face="superscript"&gt;17&lt;/style&gt;&lt;/DisplayText&gt;&lt;record&gt;&lt;rec-number&gt;101&lt;/rec-number&gt;&lt;foreign-keys&gt;&lt;key app="EN" db-id="d5s2zzw5tzzaz4e9txkpa02wxe0dsdaxzfz9" timestamp="1582225937"&gt;101&lt;/key&gt;&lt;/foreign-keys&gt;&lt;ref-type name="Journal Article"&gt;17&lt;/ref-type&gt;&lt;contributors&gt;&lt;authors&gt;&lt;author&gt;Kumar, Prashant&lt;/author&gt;&lt;author&gt;Druckman, Angela&lt;/author&gt;&lt;author&gt;Gallagher, John&lt;/author&gt;&lt;author&gt;Gatersleben, Birgitta&lt;/author&gt;&lt;author&gt;Allison, Sarah&lt;/author&gt;&lt;author&gt;Eisenman, Theodore S.&lt;/author&gt;&lt;author&gt;Hoang, Uy&lt;/author&gt;&lt;author&gt;Hama, Sarkawt&lt;/author&gt;&lt;author&gt;Tiwari, Arvind&lt;/author&gt;&lt;author&gt;Sharma, Ashish&lt;/author&gt;&lt;author&gt;Abhijith, K. V.&lt;/author&gt;&lt;author&gt;Adlakha, Deepti&lt;/author&gt;&lt;author&gt;McNabola, Aonghus&lt;/author&gt;&lt;author&gt;Astell-Burt, Thomas&lt;/author&gt;&lt;author&gt;Feng, Xiaoqi&lt;/author&gt;&lt;author&gt;Skeldon, Anne C.&lt;/author&gt;&lt;author&gt;de Lusignan, Simon&lt;/author&gt;&lt;author&gt;Morawska, Lidia&lt;/author&gt;&lt;/authors&gt;&lt;/contributors&gt;&lt;titles&gt;&lt;title&gt;The nexus between air pollution, green infrastructure and human health&lt;/title&gt;&lt;secondary-title&gt;Environment International&lt;/secondary-title&gt;&lt;/titles&gt;&lt;periodical&gt;&lt;full-title&gt;Environment International&lt;/full-title&gt;&lt;/periodical&gt;&lt;pages&gt;105181&lt;/pages&gt;&lt;volume&gt;133&lt;/volume&gt;&lt;keywords&gt;&lt;keyword&gt;Pollution exposure&lt;/keyword&gt;&lt;keyword&gt;Physical and mental health&lt;/keyword&gt;&lt;keyword&gt;Environmental health&lt;/keyword&gt;&lt;keyword&gt;Passive control&lt;/keyword&gt;&lt;keyword&gt;City greening&lt;/keyword&gt;&lt;/keywords&gt;&lt;dates&gt;&lt;year&gt;2019&lt;/year&gt;&lt;pub-dates&gt;&lt;date&gt;2019/12/01/&lt;/date&gt;&lt;/pub-dates&gt;&lt;/dates&gt;&lt;isbn&gt;0160-4120&lt;/isbn&gt;&lt;urls&gt;&lt;related-urls&gt;&lt;url&gt;http://www.sciencedirect.com/science/article/pii/S0160412019319683&lt;/url&gt;&lt;/related-urls&gt;&lt;/urls&gt;&lt;electronic-resource-num&gt;https://doi.org/10.1016/j.envint.2019.105181&lt;/electronic-resource-num&gt;&lt;/record&gt;&lt;/Cite&gt;&lt;/EndNote&gt;</w:instrText>
      </w:r>
      <w:r w:rsidR="000C61F0" w:rsidRPr="00C80E9B">
        <w:rPr>
          <w:i w:val="0"/>
          <w:sz w:val="24"/>
          <w:highlight w:val="yellow"/>
          <w:lang w:val="en-GB"/>
        </w:rPr>
        <w:fldChar w:fldCharType="separate"/>
      </w:r>
      <w:r w:rsidR="00F12723" w:rsidRPr="00C80E9B">
        <w:rPr>
          <w:i w:val="0"/>
          <w:sz w:val="24"/>
          <w:highlight w:val="yellow"/>
          <w:vertAlign w:val="superscript"/>
          <w:lang w:val="en-GB"/>
        </w:rPr>
        <w:t>17</w:t>
      </w:r>
      <w:r w:rsidR="000C61F0" w:rsidRPr="00C80E9B">
        <w:rPr>
          <w:i w:val="0"/>
          <w:sz w:val="24"/>
          <w:highlight w:val="yellow"/>
          <w:lang w:val="en-GB"/>
        </w:rPr>
        <w:fldChar w:fldCharType="end"/>
      </w:r>
      <w:r w:rsidR="00830839" w:rsidRPr="00C80E9B">
        <w:rPr>
          <w:i w:val="0"/>
          <w:sz w:val="24"/>
          <w:lang w:val="en-GB"/>
        </w:rPr>
        <w:t xml:space="preserve"> </w:t>
      </w:r>
    </w:p>
    <w:p w14:paraId="718D7B76" w14:textId="4B688904" w:rsidR="000936F5" w:rsidRPr="00C80E9B" w:rsidRDefault="00077AF1" w:rsidP="00C43DAE">
      <w:pPr>
        <w:pStyle w:val="MDPI22heading2"/>
        <w:rPr>
          <w:i w:val="0"/>
          <w:sz w:val="24"/>
          <w:lang w:val="en-GB"/>
        </w:rPr>
      </w:pPr>
      <w:r w:rsidRPr="00C80E9B">
        <w:rPr>
          <w:i w:val="0"/>
          <w:sz w:val="24"/>
          <w:lang w:val="en-GB"/>
        </w:rPr>
        <w:t>India has been experiencing rapid urbani</w:t>
      </w:r>
      <w:r w:rsidR="00DF199C" w:rsidRPr="00C80E9B">
        <w:rPr>
          <w:i w:val="0"/>
          <w:sz w:val="24"/>
          <w:lang w:val="en-GB"/>
        </w:rPr>
        <w:t>s</w:t>
      </w:r>
      <w:r w:rsidRPr="00C80E9B">
        <w:rPr>
          <w:i w:val="0"/>
          <w:sz w:val="24"/>
          <w:lang w:val="en-GB"/>
        </w:rPr>
        <w:t xml:space="preserve">ation since 1970, with its urban population rising from 109 million in 1971 to 377 million in 2011, a percentage increase from 19.9 to 31.6 </w:t>
      </w:r>
      <w:r w:rsidR="00232793" w:rsidRPr="00C80E9B">
        <w:rPr>
          <w:i w:val="0"/>
          <w:sz w:val="24"/>
          <w:lang w:val="en-GB"/>
        </w:rPr>
        <w:t>in</w:t>
      </w:r>
      <w:r w:rsidRPr="00C80E9B">
        <w:rPr>
          <w:i w:val="0"/>
          <w:sz w:val="24"/>
          <w:lang w:val="en-GB"/>
        </w:rPr>
        <w:t xml:space="preserve"> four decades.</w:t>
      </w:r>
      <w:r w:rsidR="002F01B5" w:rsidRPr="00C80E9B">
        <w:rPr>
          <w:i w:val="0"/>
          <w:sz w:val="24"/>
          <w:lang w:val="en-GB"/>
        </w:rPr>
        <w:fldChar w:fldCharType="begin"/>
      </w:r>
      <w:r w:rsidR="002F01B5" w:rsidRPr="00C80E9B">
        <w:rPr>
          <w:i w:val="0"/>
          <w:sz w:val="24"/>
          <w:lang w:val="en-GB"/>
        </w:rPr>
        <w:instrText xml:space="preserve"> ADDIN EN.CITE &lt;EndNote&gt;&lt;Cite&gt;&lt;Author&gt;Government of India&lt;/Author&gt;&lt;Year&gt;2011&lt;/Year&gt;&lt;RecNum&gt;137&lt;/RecNum&gt;&lt;DisplayText&gt;&lt;style face="superscript"&gt;18&lt;/style&gt;&lt;/DisplayText&gt;&lt;record&gt;&lt;rec-number&gt;137&lt;/rec-number&gt;&lt;foreign-keys&gt;&lt;key app="EN" db-id="d5s2zzw5tzzaz4e9txkpa02wxe0dsdaxzfz9" timestamp="1605112686"&gt;137&lt;/key&gt;&lt;/foreign-keys&gt;&lt;ref-type name="Government Document"&gt;46&lt;/ref-type&gt;&lt;contributors&gt;&lt;authors&gt;&lt;author&gt;Government of India,&lt;/author&gt;&lt;/authors&gt;&lt;secondary-authors&gt;&lt;author&gt;Office of the Registrar General &amp;amp; Census Commissioner, Ministry of Home Affairs, India&lt;/author&gt;&lt;/secondary-authors&gt;&lt;/contributors&gt;&lt;titles&gt;&lt;title&gt;Census of India&lt;/title&gt;&lt;/titles&gt;&lt;dates&gt;&lt;year&gt;2011&lt;/year&gt;&lt;/dates&gt;&lt;pub-location&gt;New Delhi, India&lt;/pub-location&gt;&lt;urls&gt;&lt;/urls&gt;&lt;/record&gt;&lt;/Cite&gt;&lt;/EndNote&gt;</w:instrText>
      </w:r>
      <w:r w:rsidR="002F01B5" w:rsidRPr="00C80E9B">
        <w:rPr>
          <w:i w:val="0"/>
          <w:sz w:val="24"/>
          <w:lang w:val="en-GB"/>
        </w:rPr>
        <w:fldChar w:fldCharType="separate"/>
      </w:r>
      <w:r w:rsidR="002F01B5" w:rsidRPr="00C80E9B">
        <w:rPr>
          <w:i w:val="0"/>
          <w:sz w:val="24"/>
          <w:vertAlign w:val="superscript"/>
          <w:lang w:val="en-GB"/>
        </w:rPr>
        <w:t>18</w:t>
      </w:r>
      <w:r w:rsidR="002F01B5" w:rsidRPr="00C80E9B">
        <w:rPr>
          <w:i w:val="0"/>
          <w:sz w:val="24"/>
          <w:lang w:val="en-GB"/>
        </w:rPr>
        <w:fldChar w:fldCharType="end"/>
      </w:r>
      <w:r w:rsidRPr="00C80E9B">
        <w:rPr>
          <w:i w:val="0"/>
          <w:sz w:val="24"/>
          <w:lang w:val="en-GB"/>
        </w:rPr>
        <w:t xml:space="preserve"> </w:t>
      </w:r>
      <w:r w:rsidR="0001345C" w:rsidRPr="00C80E9B">
        <w:rPr>
          <w:i w:val="0"/>
          <w:sz w:val="24"/>
          <w:lang w:val="en-GB"/>
        </w:rPr>
        <w:t>C</w:t>
      </w:r>
      <w:r w:rsidR="00FC530C" w:rsidRPr="00C80E9B">
        <w:rPr>
          <w:i w:val="0"/>
          <w:sz w:val="24"/>
          <w:lang w:val="en-GB"/>
        </w:rPr>
        <w:t>urrently</w:t>
      </w:r>
      <w:r w:rsidR="0001345C" w:rsidRPr="00C80E9B">
        <w:rPr>
          <w:i w:val="0"/>
          <w:sz w:val="24"/>
          <w:lang w:val="en-GB"/>
        </w:rPr>
        <w:t xml:space="preserve">, </w:t>
      </w:r>
      <w:r w:rsidR="0039312C" w:rsidRPr="00C80E9B">
        <w:rPr>
          <w:i w:val="0"/>
          <w:sz w:val="24"/>
          <w:lang w:val="en-GB"/>
        </w:rPr>
        <w:t xml:space="preserve">there are 46 cities </w:t>
      </w:r>
      <w:r w:rsidR="0081314A" w:rsidRPr="00C80E9B">
        <w:rPr>
          <w:i w:val="0"/>
          <w:sz w:val="24"/>
          <w:lang w:val="en-GB"/>
        </w:rPr>
        <w:t xml:space="preserve">in India </w:t>
      </w:r>
      <w:r w:rsidR="0039312C" w:rsidRPr="00C80E9B">
        <w:rPr>
          <w:i w:val="0"/>
          <w:sz w:val="24"/>
          <w:lang w:val="en-GB"/>
        </w:rPr>
        <w:t>with populations of 1 million and above (million</w:t>
      </w:r>
      <w:r w:rsidR="001013A5" w:rsidRPr="00C80E9B">
        <w:rPr>
          <w:i w:val="0"/>
          <w:sz w:val="24"/>
          <w:lang w:val="en-GB"/>
        </w:rPr>
        <w:t>-</w:t>
      </w:r>
      <w:r w:rsidR="00AC3270" w:rsidRPr="00C80E9B">
        <w:rPr>
          <w:i w:val="0"/>
          <w:sz w:val="24"/>
          <w:lang w:val="en-GB"/>
        </w:rPr>
        <w:t>p</w:t>
      </w:r>
      <w:r w:rsidR="0039312C" w:rsidRPr="00C80E9B">
        <w:rPr>
          <w:i w:val="0"/>
          <w:sz w:val="24"/>
          <w:lang w:val="en-GB"/>
        </w:rPr>
        <w:t xml:space="preserve">lus </w:t>
      </w:r>
      <w:r w:rsidR="005A5558" w:rsidRPr="00C80E9B">
        <w:rPr>
          <w:i w:val="0"/>
          <w:sz w:val="24"/>
          <w:lang w:val="en-GB"/>
        </w:rPr>
        <w:t>c</w:t>
      </w:r>
      <w:r w:rsidR="0039312C" w:rsidRPr="00C80E9B">
        <w:rPr>
          <w:i w:val="0"/>
          <w:sz w:val="24"/>
          <w:lang w:val="en-GB"/>
        </w:rPr>
        <w:t>ities</w:t>
      </w:r>
      <w:r w:rsidR="005A5558" w:rsidRPr="00C80E9B">
        <w:rPr>
          <w:i w:val="0"/>
          <w:sz w:val="24"/>
          <w:lang w:val="en-GB"/>
        </w:rPr>
        <w:t xml:space="preserve">) including </w:t>
      </w:r>
      <w:r w:rsidR="00C16DAA" w:rsidRPr="00C80E9B">
        <w:rPr>
          <w:i w:val="0"/>
          <w:sz w:val="24"/>
          <w:lang w:val="en-GB"/>
        </w:rPr>
        <w:t>three</w:t>
      </w:r>
      <w:r w:rsidR="0039312C" w:rsidRPr="00C80E9B">
        <w:rPr>
          <w:i w:val="0"/>
          <w:sz w:val="24"/>
          <w:lang w:val="en-GB"/>
        </w:rPr>
        <w:t xml:space="preserve"> </w:t>
      </w:r>
      <w:r w:rsidR="005A5558" w:rsidRPr="00C80E9B">
        <w:rPr>
          <w:i w:val="0"/>
          <w:sz w:val="24"/>
          <w:lang w:val="en-GB"/>
        </w:rPr>
        <w:t>cities</w:t>
      </w:r>
      <w:r w:rsidR="0039312C" w:rsidRPr="00C80E9B">
        <w:rPr>
          <w:i w:val="0"/>
          <w:sz w:val="24"/>
          <w:lang w:val="en-GB"/>
        </w:rPr>
        <w:t xml:space="preserve"> with populations of 10 million and above </w:t>
      </w:r>
      <w:r w:rsidR="00322F59" w:rsidRPr="00C80E9B">
        <w:rPr>
          <w:i w:val="0"/>
          <w:sz w:val="24"/>
          <w:lang w:val="en-GB"/>
        </w:rPr>
        <w:t>(m</w:t>
      </w:r>
      <w:r w:rsidR="0039312C" w:rsidRPr="00C80E9B">
        <w:rPr>
          <w:i w:val="0"/>
          <w:sz w:val="24"/>
          <w:lang w:val="en-GB"/>
        </w:rPr>
        <w:t>ega</w:t>
      </w:r>
      <w:r w:rsidR="007F2CA4" w:rsidRPr="00C80E9B">
        <w:rPr>
          <w:i w:val="0"/>
          <w:sz w:val="24"/>
          <w:lang w:val="en-GB"/>
        </w:rPr>
        <w:t>c</w:t>
      </w:r>
      <w:r w:rsidR="0039312C" w:rsidRPr="00C80E9B">
        <w:rPr>
          <w:i w:val="0"/>
          <w:sz w:val="24"/>
          <w:lang w:val="en-GB"/>
        </w:rPr>
        <w:t>ities</w:t>
      </w:r>
      <w:r w:rsidR="00B71078" w:rsidRPr="00C80E9B">
        <w:rPr>
          <w:i w:val="0"/>
          <w:sz w:val="24"/>
          <w:lang w:val="en-GB"/>
        </w:rPr>
        <w:t>)</w:t>
      </w:r>
      <w:r w:rsidR="00202456" w:rsidRPr="00C80E9B">
        <w:rPr>
          <w:i w:val="0"/>
          <w:sz w:val="24"/>
          <w:lang w:val="en-GB"/>
        </w:rPr>
        <w:t>.</w:t>
      </w:r>
      <w:r w:rsidR="00433F41" w:rsidRPr="00C80E9B">
        <w:rPr>
          <w:i w:val="0"/>
          <w:sz w:val="24"/>
          <w:lang w:val="en-GB"/>
        </w:rPr>
        <w:fldChar w:fldCharType="begin"/>
      </w:r>
      <w:r w:rsidR="00854C71" w:rsidRPr="00C80E9B">
        <w:rPr>
          <w:i w:val="0"/>
          <w:sz w:val="24"/>
          <w:lang w:val="en-GB"/>
        </w:rPr>
        <w:instrText xml:space="preserve"> ADDIN EN.CITE &lt;EndNote&gt;&lt;Cite&gt;&lt;Author&gt;United Nations&lt;/Author&gt;&lt;Year&gt;2018&lt;/Year&gt;&lt;RecNum&gt;138&lt;/RecNum&gt;&lt;DisplayText&gt;&lt;style face="superscript"&gt;19&lt;/style&gt;&lt;/DisplayText&gt;&lt;record&gt;&lt;rec-number&gt;138&lt;/rec-number&gt;&lt;foreign-keys&gt;&lt;key app="EN" db-id="d5s2zzw5tzzaz4e9txkpa02wxe0dsdaxzfz9" timestamp="1605112966"&gt;138&lt;/key&gt;&lt;/foreign-keys&gt;&lt;ref-type name="Report"&gt;27&lt;/ref-type&gt;&lt;contributors&gt;&lt;authors&gt;&lt;author&gt;United Nations,&lt;/author&gt;&lt;/authors&gt;&lt;/contributors&gt;&lt;titles&gt;&lt;title&gt;World Urbanization Prospects: The 2018 Revision&lt;/title&gt;&lt;secondary-title&gt;The World’s Cities in 2018&lt;/secondary-title&gt;&lt;/titles&gt;&lt;dates&gt;&lt;year&gt;2018&lt;/year&gt;&lt;/dates&gt;&lt;publisher&gt;Department of Economic and Social Affairs, Population Division, United Nations&lt;/publisher&gt;&lt;urls&gt;&lt;/urls&gt;&lt;/record&gt;&lt;/Cite&gt;&lt;/EndNote&gt;</w:instrText>
      </w:r>
      <w:r w:rsidR="00433F41" w:rsidRPr="00C80E9B">
        <w:rPr>
          <w:i w:val="0"/>
          <w:sz w:val="24"/>
          <w:lang w:val="en-GB"/>
        </w:rPr>
        <w:fldChar w:fldCharType="separate"/>
      </w:r>
      <w:r w:rsidR="00433F41" w:rsidRPr="00C80E9B">
        <w:rPr>
          <w:i w:val="0"/>
          <w:sz w:val="24"/>
          <w:vertAlign w:val="superscript"/>
          <w:lang w:val="en-GB"/>
        </w:rPr>
        <w:t>19</w:t>
      </w:r>
      <w:r w:rsidR="00433F41" w:rsidRPr="00C80E9B">
        <w:rPr>
          <w:i w:val="0"/>
          <w:sz w:val="24"/>
          <w:lang w:val="en-GB"/>
        </w:rPr>
        <w:fldChar w:fldCharType="end"/>
      </w:r>
      <w:r w:rsidR="00303910" w:rsidRPr="00C80E9B">
        <w:rPr>
          <w:i w:val="0"/>
          <w:sz w:val="24"/>
          <w:lang w:val="en-GB"/>
        </w:rPr>
        <w:t xml:space="preserve"> By 2030</w:t>
      </w:r>
      <w:r w:rsidR="00C85C22" w:rsidRPr="00C80E9B">
        <w:rPr>
          <w:i w:val="0"/>
          <w:sz w:val="24"/>
          <w:lang w:val="en-GB"/>
        </w:rPr>
        <w:t>,</w:t>
      </w:r>
      <w:r w:rsidR="00303910" w:rsidRPr="00C80E9B">
        <w:rPr>
          <w:i w:val="0"/>
          <w:sz w:val="24"/>
          <w:lang w:val="en-GB"/>
        </w:rPr>
        <w:t xml:space="preserve"> India is projected to have six cities with a population </w:t>
      </w:r>
      <w:r w:rsidR="009F32ED" w:rsidRPr="00C80E9B">
        <w:rPr>
          <w:i w:val="0"/>
          <w:sz w:val="24"/>
          <w:lang w:val="en-GB"/>
        </w:rPr>
        <w:t xml:space="preserve">of </w:t>
      </w:r>
      <w:r w:rsidR="00303910" w:rsidRPr="00C80E9B">
        <w:rPr>
          <w:i w:val="0"/>
          <w:sz w:val="24"/>
          <w:lang w:val="en-GB"/>
        </w:rPr>
        <w:t>over 10 million, and more than 100 million-plus cities</w:t>
      </w:r>
      <w:r w:rsidR="00A06557" w:rsidRPr="00C80E9B">
        <w:rPr>
          <w:i w:val="0"/>
          <w:sz w:val="24"/>
          <w:lang w:val="en-GB"/>
        </w:rPr>
        <w:t>.</w:t>
      </w:r>
      <w:r w:rsidR="00854C71" w:rsidRPr="00C80E9B">
        <w:rPr>
          <w:i w:val="0"/>
          <w:sz w:val="24"/>
          <w:lang w:val="en-GB"/>
        </w:rPr>
        <w:fldChar w:fldCharType="begin"/>
      </w:r>
      <w:r w:rsidR="00854C71" w:rsidRPr="00C80E9B">
        <w:rPr>
          <w:i w:val="0"/>
          <w:sz w:val="24"/>
          <w:lang w:val="en-GB"/>
        </w:rPr>
        <w:instrText xml:space="preserve"> ADDIN EN.CITE &lt;EndNote&gt;&lt;Cite&gt;&lt;Author&gt;United Nations&lt;/Author&gt;&lt;Year&gt;2018&lt;/Year&gt;&lt;RecNum&gt;138&lt;/RecNum&gt;&lt;DisplayText&gt;&lt;style face="superscript"&gt;19&lt;/style&gt;&lt;/DisplayText&gt;&lt;record&gt;&lt;rec-number&gt;138&lt;/rec-number&gt;&lt;foreign-keys&gt;&lt;key app="EN" db-id="d5s2zzw5tzzaz4e9txkpa02wxe0dsdaxzfz9" timestamp="1605112966"&gt;138&lt;/key&gt;&lt;/foreign-keys&gt;&lt;ref-type name="Report"&gt;27&lt;/ref-type&gt;&lt;contributors&gt;&lt;authors&gt;&lt;author&gt;United Nations,&lt;/author&gt;&lt;/authors&gt;&lt;/contributors&gt;&lt;titles&gt;&lt;title&gt;World Urbanization Prospects: The 2018 Revision&lt;/title&gt;&lt;secondary-title&gt;The World’s Cities in 2018&lt;/secondary-title&gt;&lt;/titles&gt;&lt;dates&gt;&lt;year&gt;2018&lt;/year&gt;&lt;/dates&gt;&lt;publisher&gt;Department of Economic and Social Affairs, Population Division, United Nations&lt;/publisher&gt;&lt;urls&gt;&lt;/urls&gt;&lt;/record&gt;&lt;/Cite&gt;&lt;/EndNote&gt;</w:instrText>
      </w:r>
      <w:r w:rsidR="00854C71" w:rsidRPr="00C80E9B">
        <w:rPr>
          <w:i w:val="0"/>
          <w:sz w:val="24"/>
          <w:lang w:val="en-GB"/>
        </w:rPr>
        <w:fldChar w:fldCharType="separate"/>
      </w:r>
      <w:r w:rsidR="00854C71" w:rsidRPr="00C80E9B">
        <w:rPr>
          <w:i w:val="0"/>
          <w:sz w:val="24"/>
          <w:vertAlign w:val="superscript"/>
          <w:lang w:val="en-GB"/>
        </w:rPr>
        <w:t>19</w:t>
      </w:r>
      <w:r w:rsidR="00854C71" w:rsidRPr="00C80E9B">
        <w:rPr>
          <w:i w:val="0"/>
          <w:sz w:val="24"/>
          <w:lang w:val="en-GB"/>
        </w:rPr>
        <w:fldChar w:fldCharType="end"/>
      </w:r>
      <w:r w:rsidR="00A06557" w:rsidRPr="00C80E9B">
        <w:rPr>
          <w:i w:val="0"/>
          <w:sz w:val="24"/>
          <w:lang w:val="en-GB"/>
        </w:rPr>
        <w:t xml:space="preserve"> </w:t>
      </w:r>
      <w:r w:rsidR="00A64CED" w:rsidRPr="00C80E9B">
        <w:rPr>
          <w:i w:val="0"/>
          <w:sz w:val="24"/>
          <w:lang w:val="en-GB"/>
        </w:rPr>
        <w:t xml:space="preserve">The availability of UGS is decreasing in most </w:t>
      </w:r>
      <w:r w:rsidR="00232793" w:rsidRPr="00C80E9B">
        <w:rPr>
          <w:i w:val="0"/>
          <w:sz w:val="24"/>
          <w:lang w:val="en-GB"/>
        </w:rPr>
        <w:t xml:space="preserve">of these </w:t>
      </w:r>
      <w:r w:rsidR="00A64CED" w:rsidRPr="00C80E9B">
        <w:rPr>
          <w:i w:val="0"/>
          <w:sz w:val="24"/>
          <w:lang w:val="en-GB"/>
        </w:rPr>
        <w:t>cities</w:t>
      </w:r>
      <w:r w:rsidR="00232793" w:rsidRPr="00C80E9B">
        <w:rPr>
          <w:i w:val="0"/>
          <w:sz w:val="24"/>
          <w:lang w:val="en-GB"/>
        </w:rPr>
        <w:t>,</w:t>
      </w:r>
      <w:r w:rsidR="00E0023F" w:rsidRPr="00C80E9B">
        <w:rPr>
          <w:i w:val="0"/>
          <w:sz w:val="24"/>
          <w:lang w:val="en-GB"/>
        </w:rPr>
        <w:t xml:space="preserve"> </w:t>
      </w:r>
      <w:r w:rsidR="00DD74DA" w:rsidRPr="00C80E9B">
        <w:rPr>
          <w:i w:val="0"/>
          <w:sz w:val="24"/>
          <w:lang w:val="en-GB"/>
        </w:rPr>
        <w:t>with</w:t>
      </w:r>
      <w:r w:rsidR="00E0023F" w:rsidRPr="00C80E9B">
        <w:rPr>
          <w:i w:val="0"/>
          <w:sz w:val="24"/>
          <w:lang w:val="en-GB"/>
        </w:rPr>
        <w:t xml:space="preserve"> m</w:t>
      </w:r>
      <w:r w:rsidR="00A06557" w:rsidRPr="00C80E9B">
        <w:rPr>
          <w:i w:val="0"/>
          <w:sz w:val="24"/>
          <w:lang w:val="en-GB"/>
        </w:rPr>
        <w:t>any fall</w:t>
      </w:r>
      <w:r w:rsidR="00DD74DA" w:rsidRPr="00C80E9B">
        <w:rPr>
          <w:i w:val="0"/>
          <w:sz w:val="24"/>
          <w:lang w:val="en-GB"/>
        </w:rPr>
        <w:t>ing</w:t>
      </w:r>
      <w:r w:rsidR="00A06557" w:rsidRPr="00C80E9B">
        <w:rPr>
          <w:i w:val="0"/>
          <w:sz w:val="24"/>
          <w:lang w:val="en-GB"/>
        </w:rPr>
        <w:t xml:space="preserve"> short</w:t>
      </w:r>
      <w:r w:rsidR="00040F0B" w:rsidRPr="00C80E9B">
        <w:rPr>
          <w:i w:val="0"/>
          <w:sz w:val="24"/>
          <w:lang w:val="en-GB"/>
        </w:rPr>
        <w:t xml:space="preserve"> of the WHO recommended norms of 9 sq. m.</w:t>
      </w:r>
      <w:r w:rsidR="00A221E1" w:rsidRPr="00C80E9B">
        <w:rPr>
          <w:i w:val="0"/>
          <w:sz w:val="24"/>
          <w:lang w:val="en-GB"/>
        </w:rPr>
        <w:t xml:space="preserve"> </w:t>
      </w:r>
      <w:r w:rsidR="00040F0B" w:rsidRPr="00C80E9B">
        <w:rPr>
          <w:i w:val="0"/>
          <w:sz w:val="24"/>
          <w:lang w:val="en-GB"/>
        </w:rPr>
        <w:t>UGS per capita.</w:t>
      </w:r>
      <w:r w:rsidR="009E4D30" w:rsidRPr="00C80E9B">
        <w:rPr>
          <w:i w:val="0"/>
          <w:sz w:val="24"/>
          <w:lang w:val="en-GB"/>
        </w:rPr>
        <w:t xml:space="preserve"> </w:t>
      </w:r>
      <w:r w:rsidR="001F5A6A" w:rsidRPr="00C80E9B">
        <w:rPr>
          <w:i w:val="0"/>
          <w:sz w:val="24"/>
          <w:lang w:val="en-GB"/>
        </w:rPr>
        <w:t xml:space="preserve">The benefits of UGS have been widely documented, however, a majority of the findings are from </w:t>
      </w:r>
      <w:r w:rsidR="00094317" w:rsidRPr="00C80E9B">
        <w:rPr>
          <w:i w:val="0"/>
          <w:sz w:val="24"/>
          <w:lang w:val="en-GB"/>
        </w:rPr>
        <w:t>HICs</w:t>
      </w:r>
      <w:r w:rsidR="001F5A6A" w:rsidRPr="00C80E9B">
        <w:rPr>
          <w:i w:val="0"/>
          <w:sz w:val="24"/>
          <w:lang w:val="en-GB"/>
        </w:rPr>
        <w:t>.</w:t>
      </w:r>
      <w:r w:rsidR="0018748D" w:rsidRPr="00C80E9B">
        <w:rPr>
          <w:i w:val="0"/>
          <w:sz w:val="24"/>
          <w:lang w:val="en-GB"/>
        </w:rPr>
        <w:fldChar w:fldCharType="begin">
          <w:fldData xml:space="preserve">PEVuZE5vdGU+PENpdGU+PEF1dGhvcj5TaHV2bzwvQXV0aG9yPjxZZWFyPjIwMjA8L1llYXI+PFJl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=
</w:fldData>
        </w:fldChar>
      </w:r>
      <w:r w:rsidR="004A2D61" w:rsidRPr="00C80E9B">
        <w:rPr>
          <w:i w:val="0"/>
          <w:sz w:val="24"/>
          <w:lang w:val="en-GB"/>
        </w:rPr>
        <w:instrText xml:space="preserve"> ADDIN EN.CITE </w:instrText>
      </w:r>
      <w:r w:rsidR="004A2D61" w:rsidRPr="00C80E9B">
        <w:rPr>
          <w:i w:val="0"/>
          <w:sz w:val="24"/>
          <w:lang w:val="en-GB"/>
        </w:rPr>
        <w:fldChar w:fldCharType="begin">
          <w:fldData xml:space="preserve">PEVuZE5vdGU+PENpdGU+PEF1dGhvcj5TaHV2bzwvQXV0aG9yPjxZZWFyPjIwMjA8L1llYXI+PFJl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=
</w:fldData>
        </w:fldChar>
      </w:r>
      <w:r w:rsidR="004A2D61" w:rsidRPr="00C80E9B">
        <w:rPr>
          <w:i w:val="0"/>
          <w:sz w:val="24"/>
          <w:lang w:val="en-GB"/>
        </w:rPr>
        <w:instrText xml:space="preserve"> ADDIN EN.CITE.DATA </w:instrText>
      </w:r>
      <w:r w:rsidR="004A2D61" w:rsidRPr="00C80E9B">
        <w:rPr>
          <w:i w:val="0"/>
          <w:sz w:val="24"/>
          <w:lang w:val="en-GB"/>
        </w:rPr>
      </w:r>
      <w:r w:rsidR="004A2D61" w:rsidRPr="00C80E9B">
        <w:rPr>
          <w:i w:val="0"/>
          <w:sz w:val="24"/>
          <w:lang w:val="en-GB"/>
        </w:rPr>
        <w:fldChar w:fldCharType="end"/>
      </w:r>
      <w:r w:rsidR="0018748D" w:rsidRPr="00C80E9B">
        <w:rPr>
          <w:i w:val="0"/>
          <w:sz w:val="24"/>
          <w:lang w:val="en-GB"/>
        </w:rPr>
      </w:r>
      <w:r w:rsidR="0018748D" w:rsidRPr="00C80E9B">
        <w:rPr>
          <w:i w:val="0"/>
          <w:sz w:val="24"/>
          <w:lang w:val="en-GB"/>
        </w:rPr>
        <w:fldChar w:fldCharType="separate"/>
      </w:r>
      <w:r w:rsidR="004A2D61" w:rsidRPr="00C80E9B">
        <w:rPr>
          <w:i w:val="0"/>
          <w:sz w:val="24"/>
          <w:vertAlign w:val="superscript"/>
          <w:lang w:val="en-GB"/>
        </w:rPr>
        <w:t>6, 20, 21</w:t>
      </w:r>
      <w:r w:rsidR="0018748D" w:rsidRPr="00C80E9B">
        <w:rPr>
          <w:i w:val="0"/>
          <w:sz w:val="24"/>
          <w:lang w:val="en-GB"/>
        </w:rPr>
        <w:fldChar w:fldCharType="end"/>
      </w:r>
      <w:r w:rsidR="001F5A6A" w:rsidRPr="00C80E9B">
        <w:rPr>
          <w:i w:val="0"/>
          <w:sz w:val="24"/>
          <w:lang w:val="en-GB"/>
        </w:rPr>
        <w:t xml:space="preserve"> </w:t>
      </w:r>
      <w:r w:rsidR="00F90E99" w:rsidRPr="00C80E9B">
        <w:rPr>
          <w:i w:val="0"/>
          <w:sz w:val="24"/>
          <w:lang w:val="en-GB"/>
        </w:rPr>
        <w:t>This limits the generalizability of the evidence to LMICs and there is minimal research exploring the influence of UGS on ageing in India. To our knowledge, this is the first study to fill the knowledge gap in this area. Using qualitative research methods, we investigate the relationships between UGS and healthy ageing in two megacities in India.</w:t>
      </w:r>
    </w:p>
    <w:p w14:paraId="6756778E" w14:textId="77777777" w:rsidR="0002231B" w:rsidRPr="00C80E9B" w:rsidRDefault="0002231B" w:rsidP="00956EA1">
      <w:pPr>
        <w:pStyle w:val="MDPI22heading2"/>
        <w:spacing w:before="0" w:after="0" w:line="240" w:lineRule="auto"/>
        <w:contextualSpacing/>
        <w:rPr>
          <w:i w:val="0"/>
          <w:sz w:val="24"/>
          <w:lang w:val="en-GB"/>
        </w:rPr>
      </w:pPr>
    </w:p>
    <w:p w14:paraId="03DA83F8" w14:textId="0F494F49" w:rsidR="00746129" w:rsidRPr="00C80E9B" w:rsidRDefault="00525B36" w:rsidP="00956EA1">
      <w:pPr>
        <w:pStyle w:val="MDPI21heading1"/>
        <w:spacing w:before="0" w:after="0" w:line="240" w:lineRule="auto"/>
        <w:contextualSpacing/>
        <w:rPr>
          <w:sz w:val="24"/>
        </w:rPr>
      </w:pPr>
      <w:r w:rsidRPr="00C80E9B">
        <w:rPr>
          <w:sz w:val="24"/>
        </w:rPr>
        <w:t>2</w:t>
      </w:r>
      <w:r w:rsidR="00746129" w:rsidRPr="00C80E9B">
        <w:rPr>
          <w:sz w:val="24"/>
        </w:rPr>
        <w:t xml:space="preserve">. </w:t>
      </w:r>
      <w:r w:rsidR="00AF5A26" w:rsidRPr="00C80E9B">
        <w:rPr>
          <w:sz w:val="24"/>
        </w:rPr>
        <w:t>Methods</w:t>
      </w:r>
      <w:r w:rsidR="00746129" w:rsidRPr="00C80E9B">
        <w:rPr>
          <w:sz w:val="24"/>
        </w:rPr>
        <w:t xml:space="preserve"> </w:t>
      </w:r>
    </w:p>
    <w:p w14:paraId="3643B79A" w14:textId="5A5BE911" w:rsidR="009116E1" w:rsidRPr="00C80E9B" w:rsidRDefault="00525B36" w:rsidP="00956EA1">
      <w:pPr>
        <w:pStyle w:val="MDPI22heading2"/>
        <w:spacing w:before="0" w:after="0" w:line="240" w:lineRule="auto"/>
        <w:contextualSpacing/>
        <w:rPr>
          <w:i w:val="0"/>
          <w:sz w:val="24"/>
        </w:rPr>
      </w:pPr>
      <w:r w:rsidRPr="00C80E9B">
        <w:rPr>
          <w:i w:val="0"/>
          <w:sz w:val="24"/>
        </w:rPr>
        <w:t>2</w:t>
      </w:r>
      <w:r w:rsidR="000E5F5F" w:rsidRPr="00C80E9B">
        <w:rPr>
          <w:i w:val="0"/>
          <w:sz w:val="24"/>
        </w:rPr>
        <w:t xml:space="preserve">.1. </w:t>
      </w:r>
      <w:r w:rsidRPr="00C80E9B">
        <w:rPr>
          <w:i w:val="0"/>
          <w:sz w:val="24"/>
        </w:rPr>
        <w:t xml:space="preserve">Study </w:t>
      </w:r>
      <w:r w:rsidR="00DF2A9A" w:rsidRPr="00C80E9B">
        <w:rPr>
          <w:i w:val="0"/>
          <w:sz w:val="24"/>
        </w:rPr>
        <w:t>c</w:t>
      </w:r>
      <w:r w:rsidR="000E5F5F" w:rsidRPr="00C80E9B">
        <w:rPr>
          <w:i w:val="0"/>
          <w:sz w:val="24"/>
        </w:rPr>
        <w:t>ontext</w:t>
      </w:r>
      <w:r w:rsidR="008541A4" w:rsidRPr="00C80E9B">
        <w:rPr>
          <w:i w:val="0"/>
          <w:sz w:val="24"/>
        </w:rPr>
        <w:t xml:space="preserve"> and </w:t>
      </w:r>
      <w:r w:rsidR="00DF2A9A" w:rsidRPr="00C80E9B">
        <w:rPr>
          <w:i w:val="0"/>
          <w:sz w:val="24"/>
        </w:rPr>
        <w:t>m</w:t>
      </w:r>
      <w:r w:rsidR="008541A4" w:rsidRPr="00C80E9B">
        <w:rPr>
          <w:i w:val="0"/>
          <w:sz w:val="24"/>
        </w:rPr>
        <w:t>ethod</w:t>
      </w:r>
      <w:r w:rsidR="00DF002E" w:rsidRPr="00C80E9B">
        <w:rPr>
          <w:i w:val="0"/>
          <w:sz w:val="24"/>
        </w:rPr>
        <w:t>s</w:t>
      </w:r>
    </w:p>
    <w:p w14:paraId="590B5878" w14:textId="1AF25373" w:rsidR="0002231B" w:rsidRPr="00C80E9B" w:rsidRDefault="00782D1E" w:rsidP="00956EA1">
      <w:pPr>
        <w:pStyle w:val="MDPI22heading2"/>
        <w:spacing w:before="0" w:after="0" w:line="240" w:lineRule="auto"/>
        <w:contextualSpacing/>
        <w:rPr>
          <w:i w:val="0"/>
          <w:sz w:val="24"/>
          <w:lang w:val="en-GB"/>
        </w:rPr>
      </w:pPr>
      <w:r w:rsidRPr="00C80E9B">
        <w:rPr>
          <w:i w:val="0"/>
          <w:sz w:val="24"/>
        </w:rPr>
        <w:t>We focused on two</w:t>
      </w:r>
      <w:r w:rsidR="00CF0DE9" w:rsidRPr="00C80E9B">
        <w:rPr>
          <w:i w:val="0"/>
          <w:sz w:val="24"/>
        </w:rPr>
        <w:t>,</w:t>
      </w:r>
      <w:r w:rsidRPr="00C80E9B">
        <w:rPr>
          <w:i w:val="0"/>
          <w:sz w:val="24"/>
        </w:rPr>
        <w:t xml:space="preserve"> million-plus (</w:t>
      </w:r>
      <w:r w:rsidRPr="00C80E9B">
        <w:rPr>
          <w:i w:val="0"/>
          <w:sz w:val="24"/>
          <w:lang w:val="en-GB"/>
        </w:rPr>
        <w:t>population of 1 million or more</w:t>
      </w:r>
      <w:r w:rsidRPr="00C80E9B">
        <w:rPr>
          <w:i w:val="0"/>
          <w:sz w:val="24"/>
        </w:rPr>
        <w:t>)</w:t>
      </w:r>
      <w:r w:rsidR="00CF0DE9" w:rsidRPr="00C80E9B">
        <w:rPr>
          <w:i w:val="0"/>
          <w:sz w:val="24"/>
        </w:rPr>
        <w:t>,</w:t>
      </w:r>
      <w:r w:rsidRPr="00C80E9B">
        <w:rPr>
          <w:i w:val="0"/>
          <w:sz w:val="24"/>
        </w:rPr>
        <w:t xml:space="preserve"> urban agglomerations in India. </w:t>
      </w:r>
      <w:r w:rsidR="00A0482C" w:rsidRPr="00C80E9B">
        <w:rPr>
          <w:i w:val="0"/>
          <w:sz w:val="24"/>
        </w:rPr>
        <w:t xml:space="preserve">Between </w:t>
      </w:r>
      <w:r w:rsidR="00B87E0D" w:rsidRPr="00C80E9B">
        <w:rPr>
          <w:i w:val="0"/>
          <w:sz w:val="24"/>
        </w:rPr>
        <w:t>May</w:t>
      </w:r>
      <w:r w:rsidR="00D56B15" w:rsidRPr="00C80E9B">
        <w:rPr>
          <w:i w:val="0"/>
          <w:sz w:val="24"/>
        </w:rPr>
        <w:t xml:space="preserve"> 2019</w:t>
      </w:r>
      <w:r w:rsidR="00A0482C" w:rsidRPr="00C80E9B">
        <w:rPr>
          <w:i w:val="0"/>
          <w:sz w:val="24"/>
        </w:rPr>
        <w:t>-</w:t>
      </w:r>
      <w:r w:rsidR="00D56B15" w:rsidRPr="00C80E9B">
        <w:rPr>
          <w:i w:val="0"/>
          <w:sz w:val="24"/>
        </w:rPr>
        <w:t>January</w:t>
      </w:r>
      <w:r w:rsidR="00A0482C" w:rsidRPr="00C80E9B">
        <w:rPr>
          <w:i w:val="0"/>
          <w:sz w:val="24"/>
        </w:rPr>
        <w:t xml:space="preserve"> 20</w:t>
      </w:r>
      <w:r w:rsidR="00D56B15" w:rsidRPr="00C80E9B">
        <w:rPr>
          <w:i w:val="0"/>
          <w:sz w:val="24"/>
        </w:rPr>
        <w:t>20</w:t>
      </w:r>
      <w:r w:rsidR="00A0482C" w:rsidRPr="00C80E9B">
        <w:rPr>
          <w:i w:val="0"/>
          <w:sz w:val="24"/>
        </w:rPr>
        <w:t>, p</w:t>
      </w:r>
      <w:r w:rsidR="00CE46E3" w:rsidRPr="00C80E9B">
        <w:rPr>
          <w:i w:val="0"/>
          <w:sz w:val="24"/>
        </w:rPr>
        <w:t>articipants (N=</w:t>
      </w:r>
      <w:r w:rsidR="002813FB" w:rsidRPr="00C80E9B">
        <w:rPr>
          <w:i w:val="0"/>
          <w:sz w:val="24"/>
        </w:rPr>
        <w:t>60</w:t>
      </w:r>
      <w:r w:rsidR="00CE46E3" w:rsidRPr="00C80E9B">
        <w:rPr>
          <w:i w:val="0"/>
          <w:sz w:val="24"/>
        </w:rPr>
        <w:t>, female=5</w:t>
      </w:r>
      <w:r w:rsidR="00C80649" w:rsidRPr="00C80E9B">
        <w:rPr>
          <w:i w:val="0"/>
          <w:sz w:val="24"/>
        </w:rPr>
        <w:t>1</w:t>
      </w:r>
      <w:r w:rsidR="00CE46E3" w:rsidRPr="00C80E9B">
        <w:rPr>
          <w:i w:val="0"/>
          <w:sz w:val="24"/>
        </w:rPr>
        <w:t xml:space="preserve">%) </w:t>
      </w:r>
      <w:r w:rsidRPr="00C80E9B">
        <w:rPr>
          <w:i w:val="0"/>
          <w:sz w:val="24"/>
        </w:rPr>
        <w:t>were recruited from the cities of New Delhi</w:t>
      </w:r>
      <w:r w:rsidR="0047590E" w:rsidRPr="00C80E9B">
        <w:rPr>
          <w:i w:val="0"/>
          <w:sz w:val="24"/>
        </w:rPr>
        <w:t xml:space="preserve"> (population=18.6 million)</w:t>
      </w:r>
      <w:r w:rsidRPr="00C80E9B">
        <w:rPr>
          <w:i w:val="0"/>
          <w:sz w:val="24"/>
        </w:rPr>
        <w:t xml:space="preserve"> and Chennai</w:t>
      </w:r>
      <w:r w:rsidR="0047590E" w:rsidRPr="00C80E9B">
        <w:rPr>
          <w:i w:val="0"/>
          <w:sz w:val="24"/>
        </w:rPr>
        <w:t xml:space="preserve"> (population=10.9 million)</w:t>
      </w:r>
      <w:r w:rsidRPr="00C80E9B">
        <w:rPr>
          <w:i w:val="0"/>
          <w:sz w:val="24"/>
        </w:rPr>
        <w:t xml:space="preserve">. </w:t>
      </w:r>
      <w:r w:rsidR="00937798" w:rsidRPr="00C80E9B">
        <w:rPr>
          <w:i w:val="0"/>
          <w:sz w:val="24"/>
        </w:rPr>
        <w:t>A</w:t>
      </w:r>
      <w:r w:rsidR="00CE46E3" w:rsidRPr="00C80E9B">
        <w:rPr>
          <w:i w:val="0"/>
          <w:sz w:val="24"/>
        </w:rPr>
        <w:t xml:space="preserve"> </w:t>
      </w:r>
      <w:r w:rsidR="000C48E4" w:rsidRPr="00C80E9B">
        <w:rPr>
          <w:i w:val="0"/>
          <w:sz w:val="24"/>
        </w:rPr>
        <w:t>snowball</w:t>
      </w:r>
      <w:r w:rsidR="00CE46E3" w:rsidRPr="00C80E9B">
        <w:rPr>
          <w:i w:val="0"/>
          <w:sz w:val="24"/>
        </w:rPr>
        <w:t xml:space="preserve"> sampling </w:t>
      </w:r>
      <w:r w:rsidR="00CA4C47" w:rsidRPr="00C80E9B">
        <w:rPr>
          <w:i w:val="0"/>
          <w:sz w:val="24"/>
        </w:rPr>
        <w:t xml:space="preserve">technique </w:t>
      </w:r>
      <w:r w:rsidR="00880B66" w:rsidRPr="00C80E9B">
        <w:rPr>
          <w:i w:val="0"/>
          <w:sz w:val="24"/>
        </w:rPr>
        <w:t>with multiple</w:t>
      </w:r>
      <w:r w:rsidR="00AB612F" w:rsidRPr="00C80E9B">
        <w:rPr>
          <w:i w:val="0"/>
          <w:sz w:val="24"/>
        </w:rPr>
        <w:t xml:space="preserve"> </w:t>
      </w:r>
      <w:r w:rsidR="00880B66" w:rsidRPr="00C80E9B">
        <w:rPr>
          <w:i w:val="0"/>
          <w:sz w:val="24"/>
        </w:rPr>
        <w:t xml:space="preserve">recruitment </w:t>
      </w:r>
      <w:r w:rsidR="00E643E3" w:rsidRPr="00C80E9B">
        <w:rPr>
          <w:i w:val="0"/>
          <w:sz w:val="24"/>
        </w:rPr>
        <w:t>approaches</w:t>
      </w:r>
      <w:r w:rsidR="00880B66" w:rsidRPr="00C80E9B">
        <w:rPr>
          <w:i w:val="0"/>
          <w:sz w:val="24"/>
        </w:rPr>
        <w:t xml:space="preserve"> </w:t>
      </w:r>
      <w:r w:rsidR="00CA4C47" w:rsidRPr="00C80E9B">
        <w:rPr>
          <w:i w:val="0"/>
          <w:sz w:val="24"/>
        </w:rPr>
        <w:t xml:space="preserve">was adopted </w:t>
      </w:r>
      <w:r w:rsidR="00AB612F" w:rsidRPr="00C80E9B">
        <w:rPr>
          <w:i w:val="0"/>
          <w:sz w:val="24"/>
        </w:rPr>
        <w:t>to reach</w:t>
      </w:r>
      <w:r w:rsidR="007C1026" w:rsidRPr="00C80E9B">
        <w:rPr>
          <w:i w:val="0"/>
          <w:sz w:val="24"/>
        </w:rPr>
        <w:t xml:space="preserve"> out to</w:t>
      </w:r>
      <w:r w:rsidR="00AB612F" w:rsidRPr="00C80E9B">
        <w:rPr>
          <w:i w:val="0"/>
          <w:sz w:val="24"/>
        </w:rPr>
        <w:t xml:space="preserve"> participants</w:t>
      </w:r>
      <w:r w:rsidR="00486E48" w:rsidRPr="00C80E9B">
        <w:rPr>
          <w:i w:val="0"/>
          <w:sz w:val="24"/>
          <w:lang w:val="en-GB"/>
        </w:rPr>
        <w:t>. A gender-and age-sensitive approach was employed to ensure equal representation of men and women above 60 years of age in this study.</w:t>
      </w:r>
      <w:r w:rsidR="00486E48" w:rsidRPr="00C80E9B">
        <w:rPr>
          <w:i w:val="0"/>
          <w:sz w:val="24"/>
          <w:lang w:val="en-GB"/>
        </w:rPr>
        <w:fldChar w:fldCharType="begin"/>
      </w:r>
      <w:r w:rsidR="00486E48" w:rsidRPr="00C80E9B">
        <w:rPr>
          <w:i w:val="0"/>
          <w:sz w:val="24"/>
          <w:lang w:val="en-GB"/>
        </w:rPr>
        <w:instrText xml:space="preserve"> ADDIN EN.CITE &lt;EndNote&gt;&lt;Cite&gt;&lt;Author&gt;Johnson&lt;/Author&gt;&lt;Year&gt;2014&lt;/Year&gt;&lt;RecNum&gt;131&lt;/RecNum&gt;&lt;DisplayText&gt;&lt;style face="superscript"&gt;22&lt;/style&gt;&lt;/DisplayText&gt;&lt;record&gt;&lt;rec-number&gt;131&lt;/rec-number&gt;&lt;foreign-keys&gt;&lt;key app="EN" db-id="d5s2zzw5tzzaz4e9txkpa02wxe0dsdaxzfz9" timestamp="1601450570"&gt;131&lt;/key&gt;&lt;/foreign-keys&gt;&lt;ref-type name="Book Section"&gt;5&lt;/ref-type&gt;&lt;contributors&gt;&lt;authors&gt;&lt;author&gt;Johnson, Timothy&lt;/author&gt;&lt;/authors&gt;&lt;/contributors&gt;&lt;titles&gt;&lt;title&gt;Snowball Sampling: Introduction&lt;/title&gt;&lt;/titles&gt;&lt;dates&gt;&lt;year&gt;2014&lt;/year&gt;&lt;/dates&gt;&lt;urls&gt;&lt;/urls&gt;&lt;electronic-resource-num&gt;10.1002/9781118445112.stat05720&lt;/electronic-resource-num&gt;&lt;/record&gt;&lt;/Cite&gt;&lt;/EndNote&gt;</w:instrText>
      </w:r>
      <w:r w:rsidR="00486E48" w:rsidRPr="00C80E9B">
        <w:rPr>
          <w:i w:val="0"/>
          <w:sz w:val="24"/>
          <w:lang w:val="en-GB"/>
        </w:rPr>
        <w:fldChar w:fldCharType="separate"/>
      </w:r>
      <w:r w:rsidR="00486E48" w:rsidRPr="00C80E9B">
        <w:rPr>
          <w:i w:val="0"/>
          <w:sz w:val="24"/>
          <w:vertAlign w:val="superscript"/>
          <w:lang w:val="en-GB"/>
        </w:rPr>
        <w:t>22</w:t>
      </w:r>
      <w:r w:rsidR="00486E48" w:rsidRPr="00C80E9B">
        <w:rPr>
          <w:i w:val="0"/>
          <w:sz w:val="24"/>
          <w:lang w:val="en-GB"/>
        </w:rPr>
        <w:fldChar w:fldCharType="end"/>
      </w:r>
      <w:r w:rsidR="00486E48">
        <w:rPr>
          <w:i w:val="0"/>
          <w:sz w:val="24"/>
          <w:szCs w:val="24"/>
          <w:lang w:val="en-GB"/>
        </w:rPr>
        <w:t xml:space="preserve"> </w:t>
      </w:r>
      <w:r w:rsidR="000C48E4" w:rsidRPr="00BB6C07">
        <w:rPr>
          <w:i w:val="0"/>
          <w:iCs/>
          <w:sz w:val="24"/>
          <w:szCs w:val="24"/>
          <w:highlight w:val="yellow"/>
        </w:rPr>
        <w:t xml:space="preserve">In each city, </w:t>
      </w:r>
      <w:r w:rsidR="000C48E4" w:rsidRPr="00BB6C07">
        <w:rPr>
          <w:i w:val="0"/>
          <w:sz w:val="24"/>
          <w:szCs w:val="24"/>
          <w:highlight w:val="yellow"/>
          <w:lang w:val="en-GB"/>
        </w:rPr>
        <w:t xml:space="preserve">the lead researcher </w:t>
      </w:r>
      <w:r w:rsidR="00C02A01" w:rsidRPr="00BB6C07">
        <w:rPr>
          <w:i w:val="0"/>
          <w:sz w:val="24"/>
          <w:szCs w:val="24"/>
          <w:highlight w:val="yellow"/>
          <w:lang w:val="en-GB"/>
        </w:rPr>
        <w:t xml:space="preserve">(DA) </w:t>
      </w:r>
      <w:r w:rsidR="002D358A" w:rsidRPr="00BB6C07">
        <w:rPr>
          <w:i w:val="0"/>
          <w:sz w:val="24"/>
          <w:szCs w:val="24"/>
          <w:highlight w:val="yellow"/>
          <w:lang w:val="en-GB"/>
        </w:rPr>
        <w:t>commenced</w:t>
      </w:r>
      <w:r w:rsidR="000C48E4" w:rsidRPr="00BB6C07">
        <w:rPr>
          <w:i w:val="0"/>
          <w:sz w:val="24"/>
          <w:szCs w:val="24"/>
          <w:highlight w:val="yellow"/>
          <w:lang w:val="en-GB"/>
        </w:rPr>
        <w:t xml:space="preserve"> with a small population of known individuals and expanded the sample by asking the initial participants to identify others that </w:t>
      </w:r>
      <w:r w:rsidR="002F72A7" w:rsidRPr="00BB6C07">
        <w:rPr>
          <w:i w:val="0"/>
          <w:sz w:val="24"/>
          <w:szCs w:val="24"/>
          <w:highlight w:val="yellow"/>
          <w:lang w:val="en-GB"/>
        </w:rPr>
        <w:t>were interested in</w:t>
      </w:r>
      <w:r w:rsidR="000C48E4" w:rsidRPr="00BB6C07">
        <w:rPr>
          <w:i w:val="0"/>
          <w:sz w:val="24"/>
          <w:szCs w:val="24"/>
          <w:highlight w:val="yellow"/>
          <w:lang w:val="en-GB"/>
        </w:rPr>
        <w:t xml:space="preserve"> </w:t>
      </w:r>
      <w:r w:rsidR="000C48E4" w:rsidRPr="00EE6278">
        <w:rPr>
          <w:i w:val="0"/>
          <w:sz w:val="24"/>
          <w:szCs w:val="24"/>
          <w:highlight w:val="yellow"/>
          <w:lang w:val="en-GB"/>
        </w:rPr>
        <w:t>participat</w:t>
      </w:r>
      <w:r w:rsidR="002F72A7" w:rsidRPr="00EE6278">
        <w:rPr>
          <w:i w:val="0"/>
          <w:sz w:val="24"/>
          <w:szCs w:val="24"/>
          <w:highlight w:val="yellow"/>
          <w:lang w:val="en-GB"/>
        </w:rPr>
        <w:t>ing</w:t>
      </w:r>
      <w:r w:rsidR="000C48E4" w:rsidRPr="00EE6278">
        <w:rPr>
          <w:i w:val="0"/>
          <w:sz w:val="24"/>
          <w:szCs w:val="24"/>
          <w:highlight w:val="yellow"/>
          <w:lang w:val="en-GB"/>
        </w:rPr>
        <w:t xml:space="preserve"> in the study.</w:t>
      </w:r>
      <w:r w:rsidR="00356E88" w:rsidRPr="00EE6278">
        <w:rPr>
          <w:i w:val="0"/>
          <w:sz w:val="24"/>
          <w:szCs w:val="24"/>
          <w:highlight w:val="yellow"/>
          <w:lang w:val="en-GB"/>
        </w:rPr>
        <w:t xml:space="preserve"> </w:t>
      </w:r>
      <w:r w:rsidR="0001709C" w:rsidRPr="00EE6278">
        <w:rPr>
          <w:i w:val="0"/>
          <w:sz w:val="24"/>
          <w:szCs w:val="24"/>
          <w:highlight w:val="yellow"/>
          <w:lang w:val="en-GB"/>
        </w:rPr>
        <w:t xml:space="preserve">The lead researcher was supported by </w:t>
      </w:r>
      <w:r w:rsidR="00EF6544" w:rsidRPr="00EE6278">
        <w:rPr>
          <w:i w:val="0"/>
          <w:sz w:val="24"/>
          <w:szCs w:val="24"/>
          <w:highlight w:val="yellow"/>
          <w:lang w:val="en-GB"/>
        </w:rPr>
        <w:t>one</w:t>
      </w:r>
      <w:r w:rsidR="006E0710" w:rsidRPr="00EE6278">
        <w:rPr>
          <w:i w:val="0"/>
          <w:sz w:val="24"/>
          <w:szCs w:val="24"/>
          <w:highlight w:val="yellow"/>
          <w:lang w:val="en-GB"/>
        </w:rPr>
        <w:t xml:space="preserve"> male and </w:t>
      </w:r>
      <w:r w:rsidR="00EF6544" w:rsidRPr="00EE6278">
        <w:rPr>
          <w:i w:val="0"/>
          <w:sz w:val="24"/>
          <w:szCs w:val="24"/>
          <w:highlight w:val="yellow"/>
          <w:lang w:val="en-GB"/>
        </w:rPr>
        <w:t xml:space="preserve">one </w:t>
      </w:r>
      <w:r w:rsidR="006E0710" w:rsidRPr="00EE6278">
        <w:rPr>
          <w:i w:val="0"/>
          <w:sz w:val="24"/>
          <w:szCs w:val="24"/>
          <w:highlight w:val="yellow"/>
          <w:lang w:val="en-GB"/>
        </w:rPr>
        <w:t xml:space="preserve">female </w:t>
      </w:r>
      <w:r w:rsidR="00EF6544" w:rsidRPr="00EE6278">
        <w:rPr>
          <w:i w:val="0"/>
          <w:sz w:val="24"/>
          <w:szCs w:val="24"/>
          <w:highlight w:val="yellow"/>
          <w:lang w:val="en-GB"/>
        </w:rPr>
        <w:t xml:space="preserve">bilingual </w:t>
      </w:r>
      <w:r w:rsidR="006E0710" w:rsidRPr="00EE6278">
        <w:rPr>
          <w:i w:val="0"/>
          <w:sz w:val="24"/>
          <w:szCs w:val="24"/>
          <w:highlight w:val="yellow"/>
          <w:lang w:val="en-GB"/>
        </w:rPr>
        <w:t>research assistan</w:t>
      </w:r>
      <w:r w:rsidR="006E0710" w:rsidRPr="00473660">
        <w:rPr>
          <w:i w:val="0"/>
          <w:sz w:val="24"/>
          <w:szCs w:val="24"/>
          <w:highlight w:val="yellow"/>
          <w:lang w:val="en-GB"/>
        </w:rPr>
        <w:t xml:space="preserve">t </w:t>
      </w:r>
      <w:r w:rsidR="00C17EB6" w:rsidRPr="00473660">
        <w:rPr>
          <w:i w:val="0"/>
          <w:sz w:val="24"/>
          <w:szCs w:val="24"/>
          <w:highlight w:val="yellow"/>
          <w:lang w:val="en-GB"/>
        </w:rPr>
        <w:t>in each city.</w:t>
      </w:r>
      <w:r w:rsidR="00935944" w:rsidRPr="00473660">
        <w:rPr>
          <w:i w:val="0"/>
          <w:sz w:val="24"/>
          <w:szCs w:val="24"/>
          <w:highlight w:val="yellow"/>
          <w:lang w:val="en-GB"/>
        </w:rPr>
        <w:t xml:space="preserve"> Research assistants had prior experience in qualitative research methods and were required to</w:t>
      </w:r>
      <w:r w:rsidR="001F1F70" w:rsidRPr="00473660">
        <w:rPr>
          <w:i w:val="0"/>
          <w:sz w:val="24"/>
          <w:szCs w:val="24"/>
          <w:highlight w:val="yellow"/>
          <w:lang w:val="en-GB"/>
        </w:rPr>
        <w:t xml:space="preserve"> participate in a training</w:t>
      </w:r>
      <w:r w:rsidR="001266EF" w:rsidRPr="00473660">
        <w:rPr>
          <w:i w:val="0"/>
          <w:sz w:val="24"/>
          <w:szCs w:val="24"/>
          <w:highlight w:val="yellow"/>
          <w:lang w:val="en-GB"/>
        </w:rPr>
        <w:t xml:space="preserve"> </w:t>
      </w:r>
      <w:r w:rsidR="0029584E" w:rsidRPr="00473660">
        <w:rPr>
          <w:i w:val="0"/>
          <w:sz w:val="24"/>
          <w:szCs w:val="24"/>
          <w:highlight w:val="yellow"/>
          <w:lang w:val="en-GB"/>
        </w:rPr>
        <w:t xml:space="preserve">session on roles and responsibilities, interview techniques, dealing with sensitive questions, </w:t>
      </w:r>
      <w:r w:rsidR="0039735A" w:rsidRPr="00473660">
        <w:rPr>
          <w:i w:val="0"/>
          <w:sz w:val="24"/>
          <w:szCs w:val="24"/>
          <w:highlight w:val="yellow"/>
          <w:lang w:val="en-GB"/>
        </w:rPr>
        <w:t xml:space="preserve">data protection codes of conduct and </w:t>
      </w:r>
      <w:r w:rsidR="0029584E" w:rsidRPr="00473660">
        <w:rPr>
          <w:i w:val="0"/>
          <w:sz w:val="24"/>
          <w:szCs w:val="24"/>
          <w:highlight w:val="yellow"/>
          <w:lang w:val="en-GB"/>
        </w:rPr>
        <w:t>practicalit</w:t>
      </w:r>
      <w:r w:rsidR="0029584E" w:rsidRPr="00035960">
        <w:rPr>
          <w:i w:val="0"/>
          <w:sz w:val="24"/>
          <w:szCs w:val="24"/>
          <w:highlight w:val="yellow"/>
          <w:lang w:val="en-GB"/>
        </w:rPr>
        <w:t>ies of field work.</w:t>
      </w:r>
      <w:r w:rsidR="001650FF" w:rsidRPr="00035960">
        <w:rPr>
          <w:i w:val="0"/>
          <w:sz w:val="24"/>
          <w:szCs w:val="24"/>
          <w:highlight w:val="yellow"/>
          <w:lang w:val="en-GB"/>
        </w:rPr>
        <w:t xml:space="preserve"> </w:t>
      </w:r>
      <w:r w:rsidR="004A6821" w:rsidRPr="00035960">
        <w:rPr>
          <w:i w:val="0"/>
          <w:sz w:val="24"/>
          <w:szCs w:val="24"/>
          <w:highlight w:val="yellow"/>
          <w:lang w:val="en-GB"/>
        </w:rPr>
        <w:t xml:space="preserve">The lead researcher (DA) </w:t>
      </w:r>
      <w:r w:rsidR="001650FF" w:rsidRPr="00035960">
        <w:rPr>
          <w:i w:val="0"/>
          <w:sz w:val="24"/>
          <w:szCs w:val="24"/>
          <w:highlight w:val="yellow"/>
          <w:lang w:val="en-GB"/>
        </w:rPr>
        <w:t xml:space="preserve">supervised </w:t>
      </w:r>
      <w:r w:rsidR="004A6821" w:rsidRPr="00035960">
        <w:rPr>
          <w:i w:val="0"/>
          <w:sz w:val="24"/>
          <w:szCs w:val="24"/>
          <w:highlight w:val="yellow"/>
          <w:lang w:val="en-GB"/>
        </w:rPr>
        <w:t xml:space="preserve">all research </w:t>
      </w:r>
      <w:r w:rsidR="004A6821" w:rsidRPr="00035960">
        <w:rPr>
          <w:i w:val="0"/>
          <w:sz w:val="24"/>
          <w:szCs w:val="24"/>
          <w:highlight w:val="yellow"/>
          <w:lang w:val="en-GB"/>
        </w:rPr>
        <w:lastRenderedPageBreak/>
        <w:t xml:space="preserve">assistants </w:t>
      </w:r>
      <w:r w:rsidR="00486B82" w:rsidRPr="00035960">
        <w:rPr>
          <w:i w:val="0"/>
          <w:sz w:val="24"/>
          <w:szCs w:val="24"/>
          <w:highlight w:val="yellow"/>
          <w:lang w:val="en-GB"/>
        </w:rPr>
        <w:t>and served as the primary souce of contact for all queries related to this study.</w:t>
      </w:r>
    </w:p>
    <w:p w14:paraId="4552F597" w14:textId="722189EF" w:rsidR="00D65DEB" w:rsidRPr="00C80E9B" w:rsidRDefault="00D65DEB" w:rsidP="00956EA1">
      <w:pPr>
        <w:pStyle w:val="MDPI22heading2"/>
        <w:spacing w:before="0" w:after="0" w:line="240" w:lineRule="auto"/>
        <w:contextualSpacing/>
        <w:rPr>
          <w:i w:val="0"/>
          <w:sz w:val="24"/>
        </w:rPr>
      </w:pPr>
      <w:r w:rsidRPr="00C80E9B">
        <w:rPr>
          <w:i w:val="0"/>
          <w:sz w:val="24"/>
        </w:rPr>
        <w:t>Recommendations from community gatekeepers such as resident welfare associations, neighbourhood watch groups, and resident associations were used to identify an initial set of eligible participants. Following this, snowball sampling was used to recruit a larger sample. From their social networks, participants recommended other older adults who were</w:t>
      </w:r>
      <w:r w:rsidR="00E857FF" w:rsidRPr="00C80E9B">
        <w:rPr>
          <w:i w:val="0"/>
          <w:sz w:val="24"/>
        </w:rPr>
        <w:t xml:space="preserve"> </w:t>
      </w:r>
      <w:r w:rsidRPr="00C80E9B">
        <w:rPr>
          <w:i w:val="0"/>
          <w:sz w:val="24"/>
        </w:rPr>
        <w:t xml:space="preserve">willing to participate. Recruitment activities also included canvassing in study neighbourhoods and during social activities hosted by apartment housing blocks and neighbourhood associations. </w:t>
      </w:r>
      <w:r w:rsidR="005B7C03" w:rsidRPr="00C80E9B">
        <w:rPr>
          <w:i w:val="0"/>
          <w:sz w:val="24"/>
        </w:rPr>
        <w:t>Snowball</w:t>
      </w:r>
      <w:r w:rsidR="002F72A7" w:rsidRPr="00C80E9B">
        <w:rPr>
          <w:i w:val="0"/>
          <w:sz w:val="24"/>
        </w:rPr>
        <w:t xml:space="preserve"> </w:t>
      </w:r>
      <w:r w:rsidR="00314D9E" w:rsidRPr="00C80E9B">
        <w:rPr>
          <w:i w:val="0"/>
          <w:sz w:val="24"/>
        </w:rPr>
        <w:t xml:space="preserve">sampling </w:t>
      </w:r>
      <w:r w:rsidR="00C739C8" w:rsidRPr="00C80E9B">
        <w:rPr>
          <w:i w:val="0"/>
          <w:sz w:val="24"/>
        </w:rPr>
        <w:t>has been</w:t>
      </w:r>
      <w:r w:rsidR="00CE46E3" w:rsidRPr="00C80E9B">
        <w:rPr>
          <w:i w:val="0"/>
          <w:sz w:val="24"/>
        </w:rPr>
        <w:t xml:space="preserve"> recommended by researchers who have conducted similar studies in LMIC contexts</w:t>
      </w:r>
      <w:r w:rsidR="00314D9E" w:rsidRPr="00C80E9B">
        <w:rPr>
          <w:i w:val="0"/>
          <w:sz w:val="24"/>
        </w:rPr>
        <w:t xml:space="preserve"> to</w:t>
      </w:r>
      <w:r w:rsidR="00CE46E3" w:rsidRPr="00C80E9B">
        <w:rPr>
          <w:i w:val="0"/>
          <w:sz w:val="24"/>
        </w:rPr>
        <w:t xml:space="preserve"> enable the selection of individuals that </w:t>
      </w:r>
      <w:r w:rsidR="00B11402" w:rsidRPr="00C80E9B">
        <w:rPr>
          <w:i w:val="0"/>
          <w:sz w:val="24"/>
        </w:rPr>
        <w:t>are</w:t>
      </w:r>
      <w:r w:rsidR="00CE46E3" w:rsidRPr="00C80E9B">
        <w:rPr>
          <w:i w:val="0"/>
          <w:sz w:val="24"/>
        </w:rPr>
        <w:t xml:space="preserve"> especially knowledgeable </w:t>
      </w:r>
      <w:r w:rsidR="00C54B10" w:rsidRPr="00C80E9B">
        <w:rPr>
          <w:i w:val="0"/>
          <w:sz w:val="24"/>
        </w:rPr>
        <w:t>about</w:t>
      </w:r>
      <w:r w:rsidR="00CE46E3" w:rsidRPr="00C80E9B">
        <w:rPr>
          <w:i w:val="0"/>
          <w:sz w:val="24"/>
        </w:rPr>
        <w:t xml:space="preserve"> the </w:t>
      </w:r>
      <w:r w:rsidR="00C54B10" w:rsidRPr="00C80E9B">
        <w:rPr>
          <w:i w:val="0"/>
          <w:sz w:val="24"/>
        </w:rPr>
        <w:t>variables</w:t>
      </w:r>
      <w:r w:rsidR="00CE46E3" w:rsidRPr="00C80E9B">
        <w:rPr>
          <w:i w:val="0"/>
          <w:sz w:val="24"/>
        </w:rPr>
        <w:t xml:space="preserve"> of interest</w:t>
      </w:r>
      <w:r w:rsidR="00995253" w:rsidRPr="00C80E9B">
        <w:rPr>
          <w:i w:val="0"/>
          <w:sz w:val="24"/>
        </w:rPr>
        <w:t>.</w:t>
      </w:r>
      <w:r w:rsidR="00D34148" w:rsidRPr="00C80E9B">
        <w:rPr>
          <w:i w:val="0"/>
          <w:sz w:val="24"/>
        </w:rPr>
        <w:fldChar w:fldCharType="begin">
          <w:fldData xml:space="preserve">PEVuZE5vdGU+PENpdGU+PEF1dGhvcj5PeWV5ZW1pPC9BdXRob3I+PFllYXI+MjAxOTwvWWVhcj48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</w:fldData>
        </w:fldChar>
      </w:r>
      <w:r w:rsidR="004A2D61" w:rsidRPr="00C80E9B">
        <w:rPr>
          <w:i w:val="0"/>
          <w:sz w:val="24"/>
        </w:rPr>
        <w:instrText xml:space="preserve"> ADDIN EN.CITE </w:instrText>
      </w:r>
      <w:r w:rsidR="004A2D61" w:rsidRPr="00C80E9B">
        <w:rPr>
          <w:i w:val="0"/>
          <w:sz w:val="24"/>
        </w:rPr>
        <w:fldChar w:fldCharType="begin">
          <w:fldData xml:space="preserve">PEVuZE5vdGU+PENpdGU+PEF1dGhvcj5PeWV5ZW1pPC9BdXRob3I+PFllYXI+MjAxOTwvWWVhcj48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</w:fldData>
        </w:fldChar>
      </w:r>
      <w:r w:rsidR="004A2D61" w:rsidRPr="00C80E9B">
        <w:rPr>
          <w:i w:val="0"/>
          <w:sz w:val="24"/>
        </w:rPr>
        <w:instrText xml:space="preserve"> ADDIN EN.CITE.DATA </w:instrText>
      </w:r>
      <w:r w:rsidR="004A2D61" w:rsidRPr="00C80E9B">
        <w:rPr>
          <w:i w:val="0"/>
          <w:sz w:val="24"/>
        </w:rPr>
      </w:r>
      <w:r w:rsidR="004A2D61" w:rsidRPr="00C80E9B">
        <w:rPr>
          <w:i w:val="0"/>
          <w:sz w:val="24"/>
        </w:rPr>
        <w:fldChar w:fldCharType="end"/>
      </w:r>
      <w:r w:rsidR="00D34148" w:rsidRPr="00C80E9B">
        <w:rPr>
          <w:i w:val="0"/>
          <w:sz w:val="24"/>
        </w:rPr>
      </w:r>
      <w:r w:rsidR="00D34148" w:rsidRPr="00C80E9B">
        <w:rPr>
          <w:i w:val="0"/>
          <w:sz w:val="24"/>
        </w:rPr>
        <w:fldChar w:fldCharType="separate"/>
      </w:r>
      <w:r w:rsidR="004A2D61" w:rsidRPr="00C80E9B">
        <w:rPr>
          <w:i w:val="0"/>
          <w:sz w:val="24"/>
          <w:vertAlign w:val="superscript"/>
        </w:rPr>
        <w:t>23</w:t>
      </w:r>
      <w:r w:rsidR="00D34148" w:rsidRPr="00C80E9B">
        <w:rPr>
          <w:i w:val="0"/>
          <w:sz w:val="24"/>
        </w:rPr>
        <w:fldChar w:fldCharType="end"/>
      </w:r>
      <w:r w:rsidR="00995253" w:rsidRPr="00C80E9B">
        <w:rPr>
          <w:i w:val="0"/>
          <w:sz w:val="24"/>
        </w:rPr>
        <w:t xml:space="preserve"> This approach</w:t>
      </w:r>
      <w:r w:rsidR="00A93568" w:rsidRPr="00C80E9B">
        <w:rPr>
          <w:i w:val="0"/>
          <w:sz w:val="24"/>
        </w:rPr>
        <w:t xml:space="preserve"> reinforc</w:t>
      </w:r>
      <w:r w:rsidR="00995253" w:rsidRPr="00C80E9B">
        <w:rPr>
          <w:i w:val="0"/>
          <w:sz w:val="24"/>
        </w:rPr>
        <w:t>ed</w:t>
      </w:r>
      <w:r w:rsidR="004F1E37" w:rsidRPr="00C80E9B">
        <w:rPr>
          <w:i w:val="0"/>
          <w:sz w:val="24"/>
        </w:rPr>
        <w:t xml:space="preserve"> the</w:t>
      </w:r>
      <w:r w:rsidR="00A93568" w:rsidRPr="00C80E9B">
        <w:rPr>
          <w:i w:val="0"/>
          <w:sz w:val="24"/>
        </w:rPr>
        <w:t xml:space="preserve"> </w:t>
      </w:r>
      <w:r w:rsidR="00CE46E3" w:rsidRPr="00C80E9B">
        <w:rPr>
          <w:i w:val="0"/>
          <w:sz w:val="24"/>
        </w:rPr>
        <w:t xml:space="preserve">depth of understanding </w:t>
      </w:r>
      <w:r w:rsidR="009F32ED" w:rsidRPr="00C80E9B">
        <w:rPr>
          <w:i w:val="0"/>
          <w:sz w:val="24"/>
        </w:rPr>
        <w:t>of</w:t>
      </w:r>
      <w:r w:rsidR="00CE46E3" w:rsidRPr="00C80E9B">
        <w:rPr>
          <w:i w:val="0"/>
          <w:sz w:val="24"/>
        </w:rPr>
        <w:t xml:space="preserve"> the lived experiences of older adults</w:t>
      </w:r>
      <w:r w:rsidR="0005084D" w:rsidRPr="00C80E9B">
        <w:rPr>
          <w:i w:val="0"/>
          <w:sz w:val="24"/>
        </w:rPr>
        <w:t xml:space="preserve"> in their </w:t>
      </w:r>
      <w:r w:rsidR="004F355D" w:rsidRPr="00C80E9B">
        <w:rPr>
          <w:i w:val="0"/>
          <w:sz w:val="24"/>
        </w:rPr>
        <w:t>imm</w:t>
      </w:r>
      <w:r w:rsidR="00F054BD" w:rsidRPr="00C80E9B">
        <w:rPr>
          <w:i w:val="0"/>
          <w:sz w:val="24"/>
        </w:rPr>
        <w:t>e</w:t>
      </w:r>
      <w:r w:rsidR="004F355D" w:rsidRPr="00C80E9B">
        <w:rPr>
          <w:i w:val="0"/>
          <w:sz w:val="24"/>
        </w:rPr>
        <w:t xml:space="preserve">diate </w:t>
      </w:r>
      <w:r w:rsidR="000B3FB5" w:rsidRPr="00C80E9B">
        <w:rPr>
          <w:i w:val="0"/>
          <w:sz w:val="24"/>
        </w:rPr>
        <w:t>surrounding</w:t>
      </w:r>
      <w:r w:rsidR="00F176A4" w:rsidRPr="00C80E9B">
        <w:rPr>
          <w:i w:val="0"/>
          <w:sz w:val="24"/>
        </w:rPr>
        <w:t>s</w:t>
      </w:r>
      <w:r w:rsidR="00082817" w:rsidRPr="00C80E9B">
        <w:rPr>
          <w:i w:val="0"/>
          <w:sz w:val="24"/>
        </w:rPr>
        <w:t>.</w:t>
      </w:r>
      <w:r w:rsidR="005944FF" w:rsidRPr="00C80E9B">
        <w:rPr>
          <w:i w:val="0"/>
          <w:sz w:val="24"/>
        </w:rPr>
        <w:fldChar w:fldCharType="begin"/>
      </w:r>
      <w:r w:rsidR="004A2D61" w:rsidRPr="00C80E9B">
        <w:rPr>
          <w:i w:val="0"/>
          <w:sz w:val="24"/>
        </w:rPr>
        <w:instrText xml:space="preserve"> ADDIN EN.CITE &lt;EndNote&gt;&lt;Cite&gt;&lt;Author&gt;Palinkas&lt;/Author&gt;&lt;Year&gt;2015&lt;/Year&gt;&lt;RecNum&gt;73&lt;/RecNum&gt;&lt;DisplayText&gt;&lt;style face="superscript"&gt;24&lt;/style&gt;&lt;/DisplayText&gt;&lt;record&gt;&lt;rec-number&gt;73&lt;/rec-number&gt;&lt;foreign-keys&gt;&lt;key app="EN" db-id="d5s2zzw5tzzaz4e9txkpa02wxe0dsdaxzfz9" timestamp="1581415177"&gt;73&lt;/key&gt;&lt;/foreign-keys&gt;&lt;ref-type name="Journal Article"&gt;17&lt;/ref-type&gt;&lt;contributors&gt;&lt;authors&gt;&lt;author&gt;Palinkas, Lawrence A.&lt;/author&gt;&lt;author&gt;Horwitz, Sarah M.&lt;/author&gt;&lt;author&gt;Green, Carla A.&lt;/author&gt;&lt;author&gt;Wisdom, Jennifer P.&lt;/author&gt;&lt;author&gt;Duan, Naihua&lt;/author&gt;&lt;author&gt;Hoagwood, Kimberly&lt;/author&gt;&lt;/authors&gt;&lt;/contributors&gt;&lt;titles&gt;&lt;title&gt;Purposeful Sampling for Qualitative Data Collection and Analysis in Mixed Method Implementation Research&lt;/title&gt;&lt;secondary-title&gt;Administration and policy in mental health&lt;/secondary-title&gt;&lt;alt-title&gt;Adm Policy Ment Health&lt;/alt-title&gt;&lt;/titles&gt;&lt;periodical&gt;&lt;full-title&gt;Administration and policy in mental health&lt;/full-title&gt;&lt;abbr-1&gt;Adm Policy Ment Health&lt;/abbr-1&gt;&lt;/periodical&gt;&lt;alt-periodical&gt;&lt;full-title&gt;Administration and policy in mental health&lt;/full-title&gt;&lt;abbr-1&gt;Adm Policy Ment Health&lt;/abbr-1&gt;&lt;/alt-periodical&gt;&lt;pages&gt;533-544&lt;/pages&gt;&lt;volume&gt;42&lt;/volume&gt;&lt;number&gt;5&lt;/number&gt;&lt;keywords&gt;&lt;keyword&gt;Data Collection&lt;/keyword&gt;&lt;keyword&gt;Evidence-Based Practice&lt;/keyword&gt;&lt;keyword&gt;*Health Services Research&lt;/keyword&gt;&lt;keyword&gt;Humans&lt;/keyword&gt;&lt;keyword&gt;Mental Health Services&lt;/keyword&gt;&lt;keyword&gt;*Qualitative Research&lt;/keyword&gt;&lt;keyword&gt;*Research Design&lt;/keyword&gt;&lt;keyword&gt;Sampling Studies&lt;/keyword&gt;&lt;/keywords&gt;&lt;dates&gt;&lt;year&gt;2015&lt;/year&gt;&lt;/dates&gt;&lt;isbn&gt;1573-3289&amp;#xD;0894-587X&lt;/isbn&gt;&lt;accession-num&gt;24193818&lt;/accession-num&gt;&lt;urls&gt;&lt;related-urls&gt;&lt;url&gt;https://www.ncbi.nlm.nih.gov/pubmed/24193818&lt;/url&gt;&lt;url&gt;https://www.ncbi.nlm.nih.gov/pmc/articles/PMC4012002/&lt;/url&gt;&lt;/related-urls&gt;&lt;/urls&gt;&lt;electronic-resource-num&gt;10.1007/s10488-013-0528-y&lt;/electronic-resource-num&gt;&lt;remote-database-name&gt;PubMed&lt;/remote-database-name&gt;&lt;language&gt;eng&lt;/language&gt;&lt;/record&gt;&lt;/Cite&gt;&lt;/EndNote&gt;</w:instrText>
      </w:r>
      <w:r w:rsidR="005944FF" w:rsidRPr="00C80E9B">
        <w:rPr>
          <w:i w:val="0"/>
          <w:sz w:val="24"/>
        </w:rPr>
        <w:fldChar w:fldCharType="separate"/>
      </w:r>
      <w:r w:rsidR="004A2D61" w:rsidRPr="00C80E9B">
        <w:rPr>
          <w:i w:val="0"/>
          <w:sz w:val="24"/>
          <w:vertAlign w:val="superscript"/>
        </w:rPr>
        <w:t>24</w:t>
      </w:r>
      <w:r w:rsidR="005944FF" w:rsidRPr="00C80E9B">
        <w:rPr>
          <w:i w:val="0"/>
          <w:sz w:val="24"/>
        </w:rPr>
        <w:fldChar w:fldCharType="end"/>
      </w:r>
      <w:r w:rsidR="002F0061" w:rsidRPr="00C80E9B">
        <w:rPr>
          <w:i w:val="0"/>
          <w:sz w:val="24"/>
        </w:rPr>
        <w:t xml:space="preserve"> </w:t>
      </w:r>
    </w:p>
    <w:p w14:paraId="7F31980B" w14:textId="77777777" w:rsidR="0002231B" w:rsidRPr="00C80E9B" w:rsidRDefault="0002231B" w:rsidP="00956EA1">
      <w:pPr>
        <w:pStyle w:val="MDPI22heading2"/>
        <w:spacing w:before="0" w:after="0" w:line="240" w:lineRule="auto"/>
        <w:contextualSpacing/>
        <w:rPr>
          <w:i w:val="0"/>
          <w:sz w:val="24"/>
        </w:rPr>
      </w:pPr>
    </w:p>
    <w:p w14:paraId="1DC4F87D" w14:textId="22AB5077" w:rsidR="00CD0632" w:rsidRPr="00C80E9B" w:rsidRDefault="006063AA" w:rsidP="00956EA1">
      <w:pPr>
        <w:pStyle w:val="MDPI22heading2"/>
        <w:spacing w:before="0" w:after="0" w:line="240" w:lineRule="auto"/>
        <w:contextualSpacing/>
        <w:rPr>
          <w:i w:val="0"/>
          <w:sz w:val="24"/>
        </w:rPr>
      </w:pPr>
      <w:r w:rsidRPr="00C80E9B">
        <w:rPr>
          <w:i w:val="0"/>
          <w:sz w:val="24"/>
        </w:rPr>
        <w:t xml:space="preserve">Eligible participants were </w:t>
      </w:r>
      <w:r w:rsidR="00B80E38" w:rsidRPr="00C80E9B">
        <w:rPr>
          <w:i w:val="0"/>
          <w:sz w:val="24"/>
        </w:rPr>
        <w:t>contacted</w:t>
      </w:r>
      <w:r w:rsidRPr="00C80E9B">
        <w:rPr>
          <w:i w:val="0"/>
          <w:sz w:val="24"/>
        </w:rPr>
        <w:t xml:space="preserve"> either in-person or via telephone and </w:t>
      </w:r>
      <w:r w:rsidR="00D84C1A" w:rsidRPr="00C80E9B">
        <w:rPr>
          <w:i w:val="0"/>
          <w:sz w:val="24"/>
        </w:rPr>
        <w:t>invited</w:t>
      </w:r>
      <w:r w:rsidRPr="00C80E9B">
        <w:rPr>
          <w:i w:val="0"/>
          <w:sz w:val="24"/>
        </w:rPr>
        <w:t xml:space="preserve"> to participate</w:t>
      </w:r>
      <w:r w:rsidR="00C37F94" w:rsidRPr="00C80E9B">
        <w:rPr>
          <w:i w:val="0"/>
          <w:sz w:val="24"/>
        </w:rPr>
        <w:t xml:space="preserve"> in the study. </w:t>
      </w:r>
      <w:r w:rsidR="001A5ACD" w:rsidRPr="00C80E9B">
        <w:rPr>
          <w:i w:val="0"/>
          <w:sz w:val="24"/>
        </w:rPr>
        <w:t xml:space="preserve">Eligibility criteria </w:t>
      </w:r>
      <w:r w:rsidR="004C3CB3" w:rsidRPr="00C80E9B">
        <w:rPr>
          <w:i w:val="0"/>
          <w:sz w:val="24"/>
        </w:rPr>
        <w:t xml:space="preserve">for this study </w:t>
      </w:r>
      <w:r w:rsidR="001A5ACD" w:rsidRPr="00C80E9B">
        <w:rPr>
          <w:i w:val="0"/>
          <w:sz w:val="24"/>
        </w:rPr>
        <w:t xml:space="preserve">included: (i) </w:t>
      </w:r>
      <w:r w:rsidR="00424A5E" w:rsidRPr="00C80E9B">
        <w:rPr>
          <w:i w:val="0"/>
          <w:sz w:val="24"/>
        </w:rPr>
        <w:t>currently residing in the</w:t>
      </w:r>
      <w:r w:rsidR="001E021A" w:rsidRPr="00C80E9B">
        <w:rPr>
          <w:i w:val="0"/>
          <w:sz w:val="24"/>
        </w:rPr>
        <w:t xml:space="preserve"> city of </w:t>
      </w:r>
      <w:r w:rsidR="001A5ACD" w:rsidRPr="00C80E9B">
        <w:rPr>
          <w:i w:val="0"/>
          <w:sz w:val="24"/>
        </w:rPr>
        <w:t>New Delhi</w:t>
      </w:r>
      <w:r w:rsidR="003D5BEB" w:rsidRPr="00C80E9B">
        <w:rPr>
          <w:i w:val="0"/>
          <w:sz w:val="24"/>
        </w:rPr>
        <w:t xml:space="preserve"> or Chennai</w:t>
      </w:r>
      <w:r w:rsidR="001A5ACD" w:rsidRPr="00C80E9B">
        <w:rPr>
          <w:i w:val="0"/>
          <w:sz w:val="24"/>
        </w:rPr>
        <w:t xml:space="preserve">; (ii) residents of the city for at least 6 months; (iii) </w:t>
      </w:r>
      <w:r w:rsidR="001A5ACD" w:rsidRPr="00C80E9B">
        <w:rPr>
          <w:i w:val="0"/>
          <w:sz w:val="24"/>
          <w:u w:val="single"/>
        </w:rPr>
        <w:t>&gt;</w:t>
      </w:r>
      <w:r w:rsidR="001A5ACD" w:rsidRPr="00C80E9B">
        <w:rPr>
          <w:i w:val="0"/>
          <w:sz w:val="24"/>
        </w:rPr>
        <w:t xml:space="preserve"> 60 years of age; (iv) able and willing to </w:t>
      </w:r>
      <w:r w:rsidR="00E43AED" w:rsidRPr="00C80E9B">
        <w:rPr>
          <w:i w:val="0"/>
          <w:sz w:val="24"/>
        </w:rPr>
        <w:t>communicate</w:t>
      </w:r>
      <w:r w:rsidR="001A5ACD" w:rsidRPr="00C80E9B">
        <w:rPr>
          <w:i w:val="0"/>
          <w:sz w:val="24"/>
        </w:rPr>
        <w:t xml:space="preserve"> in</w:t>
      </w:r>
      <w:r w:rsidR="001D6E2E" w:rsidRPr="00C80E9B">
        <w:rPr>
          <w:i w:val="0"/>
          <w:sz w:val="24"/>
        </w:rPr>
        <w:t xml:space="preserve"> the official languages in the study regions—</w:t>
      </w:r>
      <w:r w:rsidR="001A5ACD" w:rsidRPr="00C80E9B">
        <w:rPr>
          <w:i w:val="0"/>
          <w:sz w:val="24"/>
        </w:rPr>
        <w:t xml:space="preserve">English, Hindi or Tamil; (v) no visible signs of inappropriate </w:t>
      </w:r>
      <w:r w:rsidR="002B3982" w:rsidRPr="00C80E9B">
        <w:rPr>
          <w:i w:val="0"/>
          <w:sz w:val="24"/>
        </w:rPr>
        <w:t xml:space="preserve">or disruptive </w:t>
      </w:r>
      <w:r w:rsidR="001A5ACD" w:rsidRPr="00C80E9B">
        <w:rPr>
          <w:i w:val="0"/>
          <w:sz w:val="24"/>
        </w:rPr>
        <w:t xml:space="preserve">behaviour (e.g., </w:t>
      </w:r>
      <w:r w:rsidR="004F2541" w:rsidRPr="00C80E9B">
        <w:rPr>
          <w:i w:val="0"/>
          <w:sz w:val="24"/>
        </w:rPr>
        <w:t>insobriety</w:t>
      </w:r>
      <w:r w:rsidR="001A5ACD" w:rsidRPr="00C80E9B">
        <w:rPr>
          <w:i w:val="0"/>
          <w:sz w:val="24"/>
        </w:rPr>
        <w:t xml:space="preserve">, </w:t>
      </w:r>
      <w:r w:rsidR="004F2541" w:rsidRPr="00C80E9B">
        <w:rPr>
          <w:i w:val="0"/>
          <w:sz w:val="24"/>
        </w:rPr>
        <w:t>substance</w:t>
      </w:r>
      <w:r w:rsidR="001A5ACD" w:rsidRPr="00C80E9B">
        <w:rPr>
          <w:i w:val="0"/>
          <w:sz w:val="24"/>
        </w:rPr>
        <w:t xml:space="preserve"> </w:t>
      </w:r>
      <w:r w:rsidR="00B975AA" w:rsidRPr="00C80E9B">
        <w:rPr>
          <w:i w:val="0"/>
          <w:sz w:val="24"/>
        </w:rPr>
        <w:t>ab</w:t>
      </w:r>
      <w:r w:rsidR="001A5ACD" w:rsidRPr="00C80E9B">
        <w:rPr>
          <w:i w:val="0"/>
          <w:sz w:val="24"/>
        </w:rPr>
        <w:t xml:space="preserve">use). </w:t>
      </w:r>
      <w:r w:rsidR="001732DF" w:rsidRPr="00973025">
        <w:rPr>
          <w:i w:val="0"/>
          <w:iCs/>
          <w:sz w:val="24"/>
          <w:szCs w:val="24"/>
          <w:highlight w:val="yellow"/>
        </w:rPr>
        <w:t xml:space="preserve">An international advisory group from the International Physical Activity and Environment Network (IPEN; </w:t>
      </w:r>
      <w:hyperlink r:id="rId14" w:history="1">
        <w:r w:rsidR="001E1B28" w:rsidRPr="00973025">
          <w:rPr>
            <w:rStyle w:val="Hyperlink"/>
            <w:i w:val="0"/>
            <w:iCs/>
            <w:sz w:val="24"/>
            <w:szCs w:val="24"/>
            <w:highlight w:val="yellow"/>
          </w:rPr>
          <w:t>www.ipenproject.org</w:t>
        </w:r>
      </w:hyperlink>
      <w:r w:rsidR="001E1B28" w:rsidRPr="00973025">
        <w:rPr>
          <w:i w:val="0"/>
          <w:iCs/>
          <w:sz w:val="24"/>
          <w:szCs w:val="24"/>
          <w:highlight w:val="yellow"/>
        </w:rPr>
        <w:t>)</w:t>
      </w:r>
      <w:r w:rsidR="001732DF" w:rsidRPr="00973025">
        <w:rPr>
          <w:i w:val="0"/>
          <w:iCs/>
          <w:sz w:val="24"/>
          <w:szCs w:val="24"/>
          <w:highlight w:val="yellow"/>
        </w:rPr>
        <w:t xml:space="preserve"> was consulted during the study stages to ensure scientific validity </w:t>
      </w:r>
      <w:r w:rsidR="00152691" w:rsidRPr="00973025">
        <w:rPr>
          <w:i w:val="0"/>
          <w:iCs/>
          <w:sz w:val="24"/>
          <w:szCs w:val="24"/>
          <w:highlight w:val="yellow"/>
        </w:rPr>
        <w:t xml:space="preserve">and </w:t>
      </w:r>
      <w:r w:rsidR="001732DF" w:rsidRPr="00973025">
        <w:rPr>
          <w:i w:val="0"/>
          <w:iCs/>
          <w:sz w:val="24"/>
          <w:szCs w:val="24"/>
          <w:highlight w:val="yellow"/>
        </w:rPr>
        <w:t>integrity of study protocols</w:t>
      </w:r>
      <w:r w:rsidR="00152691" w:rsidRPr="00973025">
        <w:rPr>
          <w:i w:val="0"/>
          <w:iCs/>
          <w:sz w:val="24"/>
          <w:szCs w:val="24"/>
          <w:highlight w:val="yellow"/>
        </w:rPr>
        <w:t xml:space="preserve"> and </w:t>
      </w:r>
      <w:r w:rsidR="000D755A" w:rsidRPr="00973025">
        <w:rPr>
          <w:i w:val="0"/>
          <w:iCs/>
          <w:sz w:val="24"/>
          <w:szCs w:val="24"/>
          <w:highlight w:val="yellow"/>
        </w:rPr>
        <w:t>offer triangulation of the results</w:t>
      </w:r>
      <w:r w:rsidR="001732DF" w:rsidRPr="00973025">
        <w:rPr>
          <w:i w:val="0"/>
          <w:iCs/>
          <w:sz w:val="24"/>
          <w:szCs w:val="24"/>
          <w:highlight w:val="yellow"/>
        </w:rPr>
        <w:t>.</w:t>
      </w:r>
      <w:r w:rsidR="00E94426">
        <w:rPr>
          <w:i w:val="0"/>
          <w:iCs/>
          <w:sz w:val="24"/>
          <w:szCs w:val="24"/>
          <w:highlight w:val="yellow"/>
        </w:rPr>
        <w:fldChar w:fldCharType="begin"/>
      </w:r>
      <w:r w:rsidR="00E94426">
        <w:rPr>
          <w:i w:val="0"/>
          <w:iCs/>
          <w:sz w:val="24"/>
          <w:szCs w:val="24"/>
          <w:highlight w:val="yellow"/>
        </w:rPr>
        <w:instrText xml:space="preserve"> ADDIN EN.CITE &lt;EndNote&gt;&lt;Cite&gt;&lt;Author&gt;Heale&lt;/Author&gt;&lt;Year&gt;2013&lt;/Year&gt;&lt;RecNum&gt;152&lt;/RecNum&gt;&lt;DisplayText&gt;&lt;style face="superscript"&gt;25&lt;/style&gt;&lt;/DisplayText&gt;&lt;record&gt;&lt;rec-number&gt;152&lt;/rec-number&gt;&lt;foreign-keys&gt;&lt;key app="EN" db-id="d5s2zzw5tzzaz4e9txkpa02wxe0dsdaxzfz9" timestamp="1610668908"&gt;152&lt;/key&gt;&lt;/foreign-keys&gt;&lt;ref-type name="Journal Article"&gt;17&lt;/ref-type&gt;&lt;contributors&gt;&lt;authors&gt;&lt;author&gt;Heale, Roberta&lt;/author&gt;&lt;author&gt;Forbes, Dorothy&lt;/author&gt;&lt;/authors&gt;&lt;/contributors&gt;&lt;titles&gt;&lt;title&gt;Understanding triangulation in research&lt;/title&gt;&lt;secondary-title&gt;Evidence Based Nursing&lt;/secondary-title&gt;&lt;/titles&gt;&lt;periodical&gt;&lt;full-title&gt;Evidence Based Nursing&lt;/full-title&gt;&lt;/periodical&gt;&lt;pages&gt;98&lt;/pages&gt;&lt;volume&gt;16&lt;/volume&gt;&lt;number&gt;4&lt;/number&gt;&lt;dates&gt;&lt;year&gt;2013&lt;/year&gt;&lt;/dates&gt;&lt;urls&gt;&lt;related-urls&gt;&lt;url&gt;http://ebn.bmj.com/content/16/4/98.abstract&lt;/url&gt;&lt;/related-urls&gt;&lt;/urls&gt;&lt;electronic-resource-num&gt;10.1136/eb-2013-101494&lt;/electronic-resource-num&gt;&lt;/record&gt;&lt;/Cite&gt;&lt;/EndNote&gt;</w:instrText>
      </w:r>
      <w:r w:rsidR="00E94426">
        <w:rPr>
          <w:i w:val="0"/>
          <w:iCs/>
          <w:sz w:val="24"/>
          <w:szCs w:val="24"/>
          <w:highlight w:val="yellow"/>
        </w:rPr>
        <w:fldChar w:fldCharType="separate"/>
      </w:r>
      <w:r w:rsidR="00E94426" w:rsidRPr="00E94426">
        <w:rPr>
          <w:i w:val="0"/>
          <w:iCs/>
          <w:sz w:val="24"/>
          <w:szCs w:val="24"/>
          <w:highlight w:val="yellow"/>
          <w:vertAlign w:val="superscript"/>
        </w:rPr>
        <w:t>25</w:t>
      </w:r>
      <w:r w:rsidR="00E94426">
        <w:rPr>
          <w:i w:val="0"/>
          <w:iCs/>
          <w:sz w:val="24"/>
          <w:szCs w:val="24"/>
          <w:highlight w:val="yellow"/>
        </w:rPr>
        <w:fldChar w:fldCharType="end"/>
      </w:r>
      <w:r w:rsidR="001732DF" w:rsidRPr="00973025">
        <w:rPr>
          <w:i w:val="0"/>
          <w:iCs/>
          <w:sz w:val="24"/>
          <w:szCs w:val="24"/>
          <w:highlight w:val="yellow"/>
        </w:rPr>
        <w:t xml:space="preserve"> This process was used to resolve any disagreements and reach a consensus for coding and data analysis.</w:t>
      </w:r>
      <w:r w:rsidR="003B70BF" w:rsidRPr="00973025">
        <w:rPr>
          <w:i w:val="0"/>
          <w:iCs/>
          <w:sz w:val="24"/>
          <w:szCs w:val="24"/>
          <w:highlight w:val="yellow"/>
        </w:rPr>
        <w:t xml:space="preserve"> We use the COREQ checklist for </w:t>
      </w:r>
      <w:r w:rsidR="000D755A" w:rsidRPr="00973025">
        <w:rPr>
          <w:i w:val="0"/>
          <w:iCs/>
          <w:sz w:val="24"/>
          <w:szCs w:val="24"/>
          <w:highlight w:val="yellow"/>
        </w:rPr>
        <w:t xml:space="preserve">consolidated reporting of </w:t>
      </w:r>
      <w:r w:rsidR="00921406">
        <w:rPr>
          <w:i w:val="0"/>
          <w:iCs/>
          <w:sz w:val="24"/>
          <w:szCs w:val="24"/>
          <w:highlight w:val="yellow"/>
        </w:rPr>
        <w:t xml:space="preserve">our </w:t>
      </w:r>
      <w:r w:rsidR="000D755A" w:rsidRPr="00973025">
        <w:rPr>
          <w:i w:val="0"/>
          <w:iCs/>
          <w:sz w:val="24"/>
          <w:szCs w:val="24"/>
          <w:highlight w:val="yellow"/>
        </w:rPr>
        <w:t>qualitative re</w:t>
      </w:r>
      <w:r w:rsidR="00B244A4" w:rsidRPr="00973025">
        <w:rPr>
          <w:i w:val="0"/>
          <w:iCs/>
          <w:sz w:val="24"/>
          <w:szCs w:val="24"/>
          <w:highlight w:val="yellow"/>
        </w:rPr>
        <w:t>s</w:t>
      </w:r>
      <w:r w:rsidR="000D755A" w:rsidRPr="00973025">
        <w:rPr>
          <w:i w:val="0"/>
          <w:iCs/>
          <w:sz w:val="24"/>
          <w:szCs w:val="24"/>
          <w:highlight w:val="yellow"/>
        </w:rPr>
        <w:t>earch</w:t>
      </w:r>
      <w:r w:rsidR="00AE1E99" w:rsidRPr="00973025">
        <w:rPr>
          <w:i w:val="0"/>
          <w:iCs/>
          <w:sz w:val="24"/>
          <w:szCs w:val="24"/>
          <w:highlight w:val="yellow"/>
        </w:rPr>
        <w:t xml:space="preserve"> methods and findings</w:t>
      </w:r>
      <w:r w:rsidR="003B70BF" w:rsidRPr="00973025">
        <w:rPr>
          <w:i w:val="0"/>
          <w:iCs/>
          <w:sz w:val="24"/>
          <w:szCs w:val="24"/>
          <w:highlight w:val="yellow"/>
        </w:rPr>
        <w:t>.</w:t>
      </w:r>
      <w:r w:rsidR="00973025">
        <w:rPr>
          <w:i w:val="0"/>
          <w:iCs/>
          <w:sz w:val="24"/>
          <w:szCs w:val="24"/>
          <w:highlight w:val="yellow"/>
        </w:rPr>
        <w:fldChar w:fldCharType="begin"/>
      </w:r>
      <w:r w:rsidR="00973025">
        <w:rPr>
          <w:i w:val="0"/>
          <w:iCs/>
          <w:sz w:val="24"/>
          <w:szCs w:val="24"/>
          <w:highlight w:val="yellow"/>
        </w:rPr>
        <w:instrText xml:space="preserve"> ADDIN EN.CITE &lt;EndNote&gt;&lt;Cite&gt;&lt;Author&gt;Tong&lt;/Author&gt;&lt;Year&gt;2007&lt;/Year&gt;&lt;RecNum&gt;151&lt;/RecNum&gt;&lt;DisplayText&gt;&lt;style face="superscript"&gt;26&lt;/style&gt;&lt;/DisplayText&gt;&lt;record&gt;&lt;rec-number&gt;151&lt;/rec-number&gt;&lt;foreign-keys&gt;&lt;key app="EN" db-id="d5s2zzw5tzzaz4e9txkpa02wxe0dsdaxzfz9" timestamp="1609777019"&gt;151&lt;/key&gt;&lt;/foreign-keys&gt;&lt;ref-type name="Journal Article"&gt;17&lt;/ref-type&gt;&lt;contributors&gt;&lt;authors&gt;&lt;author&gt;Tong, Allison&lt;/author&gt;&lt;author&gt;Sainsbury, Peter&lt;/author&gt;&lt;author&gt;Craig, Jonathan&lt;/author&gt;&lt;/authors&gt;&lt;/contributors&gt;&lt;titles&gt;&lt;title&gt;Consolidated criteria for reporting qualitative research (COREQ): a 32-item checklist for interviews and focus groups&lt;/title&gt;&lt;secondary-title&gt;International Journal for Quality in Health Care&lt;/secondary-title&gt;&lt;/titles&gt;&lt;periodical&gt;&lt;full-title&gt;International Journal for Quality in Health Care&lt;/full-title&gt;&lt;/periodical&gt;&lt;pages&gt;349-357&lt;/pages&gt;&lt;volume&gt;19&lt;/volume&gt;&lt;number&gt;6&lt;/number&gt;&lt;dates&gt;&lt;year&gt;2007&lt;/year&gt;&lt;/dates&gt;&lt;isbn&gt;1353-4505&lt;/isbn&gt;&lt;urls&gt;&lt;related-urls&gt;&lt;url&gt;https://doi.org/10.1093/intqhc/mzm042&lt;/url&gt;&lt;/related-urls&gt;&lt;/urls&gt;&lt;electronic-resource-num&gt;10.1093/intqhc/mzm042&lt;/electronic-resource-num&gt;&lt;access-date&gt;1/4/2021&lt;/access-date&gt;&lt;/record&gt;&lt;/Cite&gt;&lt;/EndNote&gt;</w:instrText>
      </w:r>
      <w:r w:rsidR="00973025">
        <w:rPr>
          <w:i w:val="0"/>
          <w:iCs/>
          <w:sz w:val="24"/>
          <w:szCs w:val="24"/>
          <w:highlight w:val="yellow"/>
        </w:rPr>
        <w:fldChar w:fldCharType="separate"/>
      </w:r>
      <w:r w:rsidR="00973025" w:rsidRPr="00973025">
        <w:rPr>
          <w:i w:val="0"/>
          <w:iCs/>
          <w:sz w:val="24"/>
          <w:szCs w:val="24"/>
          <w:highlight w:val="yellow"/>
          <w:vertAlign w:val="superscript"/>
        </w:rPr>
        <w:t>26</w:t>
      </w:r>
      <w:r w:rsidR="00973025">
        <w:rPr>
          <w:i w:val="0"/>
          <w:iCs/>
          <w:sz w:val="24"/>
          <w:szCs w:val="24"/>
          <w:highlight w:val="yellow"/>
        </w:rPr>
        <w:fldChar w:fldCharType="end"/>
      </w:r>
      <w:r w:rsidR="00973025" w:rsidRPr="00174ABD">
        <w:rPr>
          <w:i w:val="0"/>
          <w:iCs/>
          <w:sz w:val="24"/>
          <w:szCs w:val="24"/>
        </w:rPr>
        <w:t xml:space="preserve"> </w:t>
      </w:r>
    </w:p>
    <w:p w14:paraId="4F13EC4B" w14:textId="77777777" w:rsidR="0002231B" w:rsidRPr="00C80E9B" w:rsidRDefault="0002231B" w:rsidP="00956EA1">
      <w:pPr>
        <w:pStyle w:val="MDPI22heading2"/>
        <w:spacing w:before="0" w:after="0" w:line="240" w:lineRule="auto"/>
        <w:contextualSpacing/>
        <w:rPr>
          <w:i w:val="0"/>
          <w:sz w:val="24"/>
        </w:rPr>
      </w:pPr>
    </w:p>
    <w:p w14:paraId="2B9A4D46" w14:textId="589D36F9" w:rsidR="00B42C07" w:rsidRPr="00C80E9B" w:rsidRDefault="00525B36" w:rsidP="00956EA1">
      <w:pPr>
        <w:pStyle w:val="MDPI22heading2"/>
        <w:spacing w:before="0" w:after="0" w:line="240" w:lineRule="auto"/>
        <w:contextualSpacing/>
        <w:rPr>
          <w:i w:val="0"/>
          <w:sz w:val="24"/>
        </w:rPr>
      </w:pPr>
      <w:r w:rsidRPr="00C80E9B">
        <w:rPr>
          <w:i w:val="0"/>
          <w:sz w:val="24"/>
        </w:rPr>
        <w:t>2</w:t>
      </w:r>
      <w:r w:rsidR="00987891" w:rsidRPr="00C80E9B">
        <w:rPr>
          <w:i w:val="0"/>
          <w:sz w:val="24"/>
        </w:rPr>
        <w:t xml:space="preserve">.2. </w:t>
      </w:r>
      <w:r w:rsidR="00DE0CB4" w:rsidRPr="00C80E9B">
        <w:rPr>
          <w:i w:val="0"/>
          <w:sz w:val="24"/>
        </w:rPr>
        <w:t xml:space="preserve">Data </w:t>
      </w:r>
      <w:r w:rsidR="00DF2A9A" w:rsidRPr="00C80E9B">
        <w:rPr>
          <w:i w:val="0"/>
          <w:sz w:val="24"/>
        </w:rPr>
        <w:t>c</w:t>
      </w:r>
      <w:r w:rsidR="00DE0CB4" w:rsidRPr="00C80E9B">
        <w:rPr>
          <w:i w:val="0"/>
          <w:sz w:val="24"/>
        </w:rPr>
        <w:t>ollection</w:t>
      </w:r>
    </w:p>
    <w:p w14:paraId="0031E31F" w14:textId="6519D4D7" w:rsidR="0049318F" w:rsidRPr="00174ABD" w:rsidRDefault="00B225B6" w:rsidP="00956EA1">
      <w:pPr>
        <w:pStyle w:val="MDPI22heading2"/>
        <w:spacing w:before="0" w:after="0" w:line="240" w:lineRule="auto"/>
        <w:contextualSpacing/>
        <w:rPr>
          <w:i w:val="0"/>
          <w:iCs/>
          <w:sz w:val="24"/>
          <w:szCs w:val="24"/>
        </w:rPr>
      </w:pPr>
      <w:r w:rsidRPr="008675F8">
        <w:rPr>
          <w:i w:val="0"/>
          <w:iCs/>
          <w:sz w:val="24"/>
          <w:szCs w:val="24"/>
          <w:highlight w:val="yellow"/>
        </w:rPr>
        <w:t xml:space="preserve">Between </w:t>
      </w:r>
      <w:r w:rsidR="008C3B2E" w:rsidRPr="00174ABD">
        <w:rPr>
          <w:i w:val="0"/>
          <w:iCs/>
          <w:sz w:val="24"/>
          <w:szCs w:val="24"/>
          <w:highlight w:val="yellow"/>
        </w:rPr>
        <w:t>June</w:t>
      </w:r>
      <w:r w:rsidR="0039128B" w:rsidRPr="00174ABD">
        <w:rPr>
          <w:i w:val="0"/>
          <w:iCs/>
          <w:sz w:val="24"/>
          <w:szCs w:val="24"/>
          <w:highlight w:val="yellow"/>
        </w:rPr>
        <w:t xml:space="preserve"> 2019 and </w:t>
      </w:r>
      <w:r w:rsidR="008C3B2E" w:rsidRPr="00174ABD">
        <w:rPr>
          <w:i w:val="0"/>
          <w:iCs/>
          <w:sz w:val="24"/>
          <w:szCs w:val="24"/>
          <w:highlight w:val="yellow"/>
        </w:rPr>
        <w:t>February</w:t>
      </w:r>
      <w:r w:rsidR="005B582D" w:rsidRPr="00174ABD">
        <w:rPr>
          <w:i w:val="0"/>
          <w:iCs/>
          <w:sz w:val="24"/>
          <w:szCs w:val="24"/>
          <w:highlight w:val="yellow"/>
        </w:rPr>
        <w:t xml:space="preserve"> 2020</w:t>
      </w:r>
      <w:r w:rsidR="005B582D" w:rsidRPr="00174ABD">
        <w:rPr>
          <w:i w:val="0"/>
          <w:iCs/>
          <w:sz w:val="24"/>
          <w:szCs w:val="24"/>
        </w:rPr>
        <w:t>, s</w:t>
      </w:r>
      <w:r w:rsidR="007C3474" w:rsidRPr="00174ABD">
        <w:rPr>
          <w:i w:val="0"/>
          <w:iCs/>
          <w:sz w:val="24"/>
          <w:szCs w:val="24"/>
        </w:rPr>
        <w:t>emi</w:t>
      </w:r>
      <w:r w:rsidR="007C3474" w:rsidRPr="00C80E9B">
        <w:rPr>
          <w:i w:val="0"/>
          <w:sz w:val="24"/>
        </w:rPr>
        <w:t xml:space="preserve">-structured </w:t>
      </w:r>
      <w:r w:rsidR="00667837" w:rsidRPr="00C80E9B">
        <w:rPr>
          <w:i w:val="0"/>
          <w:sz w:val="24"/>
        </w:rPr>
        <w:t>interviews were conducted with participants (Chennai n=3</w:t>
      </w:r>
      <w:r w:rsidR="002813FB" w:rsidRPr="00C80E9B">
        <w:rPr>
          <w:i w:val="0"/>
          <w:sz w:val="24"/>
        </w:rPr>
        <w:t>2</w:t>
      </w:r>
      <w:r w:rsidR="00667837" w:rsidRPr="00C80E9B">
        <w:rPr>
          <w:i w:val="0"/>
          <w:sz w:val="24"/>
        </w:rPr>
        <w:t>, New Delhi n=</w:t>
      </w:r>
      <w:r w:rsidR="002813FB" w:rsidRPr="00C80E9B">
        <w:rPr>
          <w:i w:val="0"/>
          <w:sz w:val="24"/>
        </w:rPr>
        <w:t>28</w:t>
      </w:r>
      <w:r w:rsidR="00667837" w:rsidRPr="00C80E9B">
        <w:rPr>
          <w:i w:val="0"/>
          <w:sz w:val="24"/>
        </w:rPr>
        <w:t>) using a</w:t>
      </w:r>
      <w:r w:rsidR="00DF002E" w:rsidRPr="00C80E9B">
        <w:rPr>
          <w:i w:val="0"/>
          <w:sz w:val="24"/>
        </w:rPr>
        <w:t>n interview guide</w:t>
      </w:r>
      <w:r w:rsidR="00667837" w:rsidRPr="00C80E9B">
        <w:rPr>
          <w:i w:val="0"/>
          <w:sz w:val="24"/>
        </w:rPr>
        <w:t xml:space="preserve"> </w:t>
      </w:r>
      <w:r w:rsidR="007C3474" w:rsidRPr="00C80E9B">
        <w:rPr>
          <w:i w:val="0"/>
          <w:sz w:val="24"/>
        </w:rPr>
        <w:t>that was</w:t>
      </w:r>
      <w:r w:rsidR="00667837" w:rsidRPr="00C80E9B">
        <w:rPr>
          <w:i w:val="0"/>
          <w:sz w:val="24"/>
        </w:rPr>
        <w:t xml:space="preserve"> </w:t>
      </w:r>
      <w:r w:rsidR="007C3474" w:rsidRPr="00C80E9B">
        <w:rPr>
          <w:i w:val="0"/>
          <w:sz w:val="24"/>
        </w:rPr>
        <w:t>developed for this study</w:t>
      </w:r>
      <w:r w:rsidR="00164B6C" w:rsidRPr="00C80E9B">
        <w:rPr>
          <w:i w:val="0"/>
          <w:sz w:val="24"/>
        </w:rPr>
        <w:t>.</w:t>
      </w:r>
      <w:r w:rsidR="0049318F" w:rsidRPr="00C80E9B">
        <w:rPr>
          <w:i w:val="0"/>
          <w:sz w:val="24"/>
        </w:rPr>
        <w:t xml:space="preserve"> The </w:t>
      </w:r>
      <w:r w:rsidR="007E0162" w:rsidRPr="00C80E9B">
        <w:rPr>
          <w:i w:val="0"/>
          <w:sz w:val="24"/>
        </w:rPr>
        <w:t xml:space="preserve">interview guide </w:t>
      </w:r>
      <w:r w:rsidR="0049318F" w:rsidRPr="00C80E9B">
        <w:rPr>
          <w:i w:val="0"/>
          <w:sz w:val="24"/>
        </w:rPr>
        <w:t xml:space="preserve">included open-ended questions that </w:t>
      </w:r>
      <w:r w:rsidR="00CF0DE9" w:rsidRPr="00C80E9B">
        <w:rPr>
          <w:i w:val="0"/>
          <w:sz w:val="24"/>
        </w:rPr>
        <w:t xml:space="preserve">encouraged </w:t>
      </w:r>
      <w:r w:rsidR="0049318F" w:rsidRPr="00C80E9B">
        <w:rPr>
          <w:i w:val="0"/>
          <w:sz w:val="24"/>
        </w:rPr>
        <w:t xml:space="preserve">participants to speak freely </w:t>
      </w:r>
      <w:r w:rsidR="0049318F" w:rsidRPr="00C80E9B">
        <w:rPr>
          <w:i w:val="0"/>
          <w:sz w:val="24"/>
          <w:lang w:val="en-GB"/>
        </w:rPr>
        <w:t xml:space="preserve">about what they felt were relevant and important in terms of </w:t>
      </w:r>
      <w:r w:rsidR="001F159A" w:rsidRPr="00C80E9B">
        <w:rPr>
          <w:i w:val="0"/>
          <w:sz w:val="24"/>
          <w:lang w:val="en-GB"/>
        </w:rPr>
        <w:t>their</w:t>
      </w:r>
      <w:r w:rsidR="0049318F" w:rsidRPr="00C80E9B">
        <w:rPr>
          <w:i w:val="0"/>
          <w:sz w:val="24"/>
        </w:rPr>
        <w:t xml:space="preserve"> home and family setting, </w:t>
      </w:r>
      <w:r w:rsidR="00D55B1C" w:rsidRPr="00C80E9B">
        <w:rPr>
          <w:i w:val="0"/>
          <w:sz w:val="24"/>
        </w:rPr>
        <w:t xml:space="preserve">features in the </w:t>
      </w:r>
      <w:r w:rsidR="00E3024C" w:rsidRPr="00C80E9B">
        <w:rPr>
          <w:i w:val="0"/>
          <w:sz w:val="24"/>
        </w:rPr>
        <w:t>built</w:t>
      </w:r>
      <w:r w:rsidR="005B1D2D" w:rsidRPr="00C80E9B">
        <w:rPr>
          <w:i w:val="0"/>
          <w:sz w:val="24"/>
        </w:rPr>
        <w:t xml:space="preserve"> </w:t>
      </w:r>
      <w:r w:rsidR="0049318F" w:rsidRPr="00C80E9B">
        <w:rPr>
          <w:i w:val="0"/>
          <w:sz w:val="24"/>
        </w:rPr>
        <w:t xml:space="preserve">environment, </w:t>
      </w:r>
      <w:r w:rsidR="00097EA5" w:rsidRPr="00C80E9B">
        <w:rPr>
          <w:i w:val="0"/>
          <w:sz w:val="24"/>
        </w:rPr>
        <w:t xml:space="preserve">quality of </w:t>
      </w:r>
      <w:r w:rsidR="00E3024C" w:rsidRPr="00C80E9B">
        <w:rPr>
          <w:i w:val="0"/>
          <w:sz w:val="24"/>
        </w:rPr>
        <w:t xml:space="preserve">neighbourhood </w:t>
      </w:r>
      <w:r w:rsidR="00072DB3" w:rsidRPr="00C80E9B">
        <w:rPr>
          <w:i w:val="0"/>
          <w:sz w:val="24"/>
        </w:rPr>
        <w:t xml:space="preserve">parks and </w:t>
      </w:r>
      <w:r w:rsidR="003D1823" w:rsidRPr="00C80E9B">
        <w:rPr>
          <w:i w:val="0"/>
          <w:sz w:val="24"/>
        </w:rPr>
        <w:t>UGS</w:t>
      </w:r>
      <w:r w:rsidR="00E970AB" w:rsidRPr="00C80E9B">
        <w:rPr>
          <w:i w:val="0"/>
          <w:sz w:val="24"/>
        </w:rPr>
        <w:t xml:space="preserve">, </w:t>
      </w:r>
      <w:r w:rsidR="0049318F" w:rsidRPr="00C80E9B">
        <w:rPr>
          <w:i w:val="0"/>
          <w:sz w:val="24"/>
        </w:rPr>
        <w:t>work</w:t>
      </w:r>
      <w:r w:rsidR="00355EBF" w:rsidRPr="00C80E9B">
        <w:rPr>
          <w:i w:val="0"/>
          <w:sz w:val="24"/>
        </w:rPr>
        <w:t xml:space="preserve">, </w:t>
      </w:r>
      <w:r w:rsidR="0049318F" w:rsidRPr="00C80E9B">
        <w:rPr>
          <w:i w:val="0"/>
          <w:sz w:val="24"/>
        </w:rPr>
        <w:t>leisure</w:t>
      </w:r>
      <w:r w:rsidR="005B5044" w:rsidRPr="00C80E9B">
        <w:rPr>
          <w:i w:val="0"/>
          <w:sz w:val="24"/>
        </w:rPr>
        <w:t xml:space="preserve"> and travel</w:t>
      </w:r>
      <w:r w:rsidR="0049318F" w:rsidRPr="00C80E9B">
        <w:rPr>
          <w:i w:val="0"/>
          <w:sz w:val="24"/>
        </w:rPr>
        <w:t xml:space="preserve"> </w:t>
      </w:r>
      <w:r w:rsidR="00D810C9" w:rsidRPr="00C80E9B">
        <w:rPr>
          <w:i w:val="0"/>
          <w:sz w:val="24"/>
        </w:rPr>
        <w:t>behaviours</w:t>
      </w:r>
      <w:r w:rsidR="0049318F" w:rsidRPr="00C80E9B">
        <w:rPr>
          <w:i w:val="0"/>
          <w:sz w:val="24"/>
        </w:rPr>
        <w:t xml:space="preserve">, modes of transportation, </w:t>
      </w:r>
      <w:r w:rsidR="000D78F5" w:rsidRPr="00C80E9B">
        <w:rPr>
          <w:i w:val="0"/>
          <w:sz w:val="24"/>
        </w:rPr>
        <w:t xml:space="preserve">and </w:t>
      </w:r>
      <w:r w:rsidR="0049318F" w:rsidRPr="00C80E9B">
        <w:rPr>
          <w:i w:val="0"/>
          <w:sz w:val="24"/>
        </w:rPr>
        <w:t xml:space="preserve">social interactions </w:t>
      </w:r>
      <w:r w:rsidR="007349FD" w:rsidRPr="00C80E9B">
        <w:rPr>
          <w:i w:val="0"/>
          <w:sz w:val="24"/>
        </w:rPr>
        <w:t>in the community</w:t>
      </w:r>
      <w:r w:rsidR="0049318F" w:rsidRPr="00C80E9B">
        <w:rPr>
          <w:i w:val="0"/>
          <w:sz w:val="24"/>
        </w:rPr>
        <w:t>.</w:t>
      </w:r>
      <w:r w:rsidR="00555F89" w:rsidRPr="00C80E9B">
        <w:rPr>
          <w:i w:val="0"/>
          <w:sz w:val="24"/>
        </w:rPr>
        <w:t xml:space="preserve"> </w:t>
      </w:r>
      <w:r w:rsidR="002A74EF">
        <w:rPr>
          <w:i w:val="0"/>
          <w:iCs/>
          <w:sz w:val="24"/>
          <w:szCs w:val="24"/>
          <w:highlight w:val="yellow"/>
        </w:rPr>
        <w:t xml:space="preserve">Among </w:t>
      </w:r>
      <w:r w:rsidR="002A74EF" w:rsidRPr="002A5978">
        <w:rPr>
          <w:i w:val="0"/>
          <w:iCs/>
          <w:sz w:val="24"/>
          <w:szCs w:val="24"/>
          <w:highlight w:val="yellow"/>
        </w:rPr>
        <w:t xml:space="preserve">eligible participants that were </w:t>
      </w:r>
      <w:r w:rsidR="002A74EF">
        <w:rPr>
          <w:i w:val="0"/>
          <w:iCs/>
          <w:sz w:val="24"/>
          <w:szCs w:val="24"/>
          <w:highlight w:val="yellow"/>
        </w:rPr>
        <w:t>approached</w:t>
      </w:r>
      <w:r w:rsidR="002A74EF" w:rsidRPr="002A5978">
        <w:rPr>
          <w:i w:val="0"/>
          <w:iCs/>
          <w:sz w:val="24"/>
          <w:szCs w:val="24"/>
          <w:highlight w:val="yellow"/>
        </w:rPr>
        <w:t xml:space="preserve">, </w:t>
      </w:r>
      <w:r w:rsidR="002A74EF">
        <w:rPr>
          <w:i w:val="0"/>
          <w:iCs/>
          <w:sz w:val="24"/>
          <w:szCs w:val="24"/>
          <w:highlight w:val="yellow"/>
        </w:rPr>
        <w:t>six participants</w:t>
      </w:r>
      <w:r w:rsidR="002A74EF" w:rsidRPr="002A5978">
        <w:rPr>
          <w:i w:val="0"/>
          <w:iCs/>
          <w:sz w:val="24"/>
          <w:szCs w:val="24"/>
          <w:highlight w:val="yellow"/>
        </w:rPr>
        <w:t xml:space="preserve"> refused to participate in the study </w:t>
      </w:r>
      <w:r w:rsidR="002A74EF" w:rsidRPr="00232001">
        <w:rPr>
          <w:i w:val="0"/>
          <w:iCs/>
          <w:sz w:val="24"/>
          <w:szCs w:val="24"/>
          <w:highlight w:val="yellow"/>
        </w:rPr>
        <w:t>citing illness.</w:t>
      </w:r>
    </w:p>
    <w:p w14:paraId="527BB058" w14:textId="77777777" w:rsidR="00791802" w:rsidRPr="00C80E9B" w:rsidRDefault="00791802" w:rsidP="00956EA1">
      <w:pPr>
        <w:pStyle w:val="MDPI22heading2"/>
        <w:spacing w:before="0" w:after="0" w:line="240" w:lineRule="auto"/>
        <w:contextualSpacing/>
        <w:rPr>
          <w:i w:val="0"/>
          <w:sz w:val="24"/>
          <w:highlight w:val="yellow"/>
        </w:rPr>
      </w:pPr>
    </w:p>
    <w:p w14:paraId="594A5034" w14:textId="21864318" w:rsidR="00DB0B1A" w:rsidRDefault="00C66EFE" w:rsidP="006C3D7B">
      <w:pPr>
        <w:pStyle w:val="MDPI22heading2"/>
        <w:spacing w:line="240" w:lineRule="auto"/>
        <w:contextualSpacing/>
        <w:rPr>
          <w:i w:val="0"/>
          <w:iCs/>
          <w:sz w:val="24"/>
          <w:szCs w:val="24"/>
        </w:rPr>
      </w:pPr>
      <w:r w:rsidRPr="00C80E9B">
        <w:rPr>
          <w:i w:val="0"/>
          <w:sz w:val="24"/>
        </w:rPr>
        <w:t>Information about the study</w:t>
      </w:r>
      <w:r w:rsidR="00CF0DE9" w:rsidRPr="00C80E9B">
        <w:rPr>
          <w:i w:val="0"/>
          <w:sz w:val="24"/>
        </w:rPr>
        <w:t>,</w:t>
      </w:r>
      <w:r w:rsidRPr="00C80E9B">
        <w:rPr>
          <w:i w:val="0"/>
          <w:sz w:val="24"/>
        </w:rPr>
        <w:t xml:space="preserve"> including i</w:t>
      </w:r>
      <w:r w:rsidR="007C3474" w:rsidRPr="00C80E9B">
        <w:rPr>
          <w:i w:val="0"/>
          <w:sz w:val="24"/>
        </w:rPr>
        <w:t xml:space="preserve">nterview questions </w:t>
      </w:r>
      <w:r w:rsidR="00F534A8" w:rsidRPr="00C80E9B">
        <w:rPr>
          <w:i w:val="0"/>
          <w:sz w:val="24"/>
        </w:rPr>
        <w:t>and consent forms</w:t>
      </w:r>
      <w:r w:rsidR="00CF0DE9" w:rsidRPr="00C80E9B">
        <w:rPr>
          <w:i w:val="0"/>
          <w:sz w:val="24"/>
        </w:rPr>
        <w:t>,</w:t>
      </w:r>
      <w:r w:rsidR="00F534A8" w:rsidRPr="00C80E9B">
        <w:rPr>
          <w:i w:val="0"/>
          <w:sz w:val="24"/>
        </w:rPr>
        <w:t xml:space="preserve"> </w:t>
      </w:r>
      <w:r w:rsidR="007C3474" w:rsidRPr="00C80E9B">
        <w:rPr>
          <w:i w:val="0"/>
          <w:sz w:val="24"/>
        </w:rPr>
        <w:t xml:space="preserve">were provided to all participants </w:t>
      </w:r>
      <w:r w:rsidR="009F32ED" w:rsidRPr="00C80E9B">
        <w:rPr>
          <w:i w:val="0"/>
          <w:sz w:val="24"/>
        </w:rPr>
        <w:t>before</w:t>
      </w:r>
      <w:r w:rsidR="007C3474" w:rsidRPr="00C80E9B">
        <w:rPr>
          <w:i w:val="0"/>
          <w:sz w:val="24"/>
        </w:rPr>
        <w:t xml:space="preserve"> the scheduled interview. </w:t>
      </w:r>
      <w:r w:rsidR="00BB23BE" w:rsidRPr="00C80E9B">
        <w:rPr>
          <w:i w:val="0"/>
          <w:sz w:val="24"/>
        </w:rPr>
        <w:t>Participants were able to select the</w:t>
      </w:r>
      <w:r w:rsidR="00BD2FF8" w:rsidRPr="00C80E9B">
        <w:rPr>
          <w:i w:val="0"/>
          <w:sz w:val="24"/>
        </w:rPr>
        <w:t>ir</w:t>
      </w:r>
      <w:r w:rsidR="00BB23BE" w:rsidRPr="00C80E9B">
        <w:rPr>
          <w:i w:val="0"/>
          <w:sz w:val="24"/>
        </w:rPr>
        <w:t xml:space="preserve"> interview location </w:t>
      </w:r>
      <w:r w:rsidR="00BD2FF8" w:rsidRPr="00C80E9B">
        <w:rPr>
          <w:i w:val="0"/>
          <w:sz w:val="24"/>
        </w:rPr>
        <w:t xml:space="preserve">and language preference </w:t>
      </w:r>
      <w:r w:rsidR="00BB23BE" w:rsidRPr="00C80E9B">
        <w:rPr>
          <w:i w:val="0"/>
          <w:sz w:val="24"/>
        </w:rPr>
        <w:t>to ensure their comfort and convenience.</w:t>
      </w:r>
      <w:r w:rsidR="007445C0" w:rsidRPr="00C80E9B">
        <w:rPr>
          <w:i w:val="0"/>
          <w:sz w:val="24"/>
        </w:rPr>
        <w:t xml:space="preserve"> </w:t>
      </w:r>
      <w:r w:rsidR="007C3474" w:rsidRPr="00C80E9B">
        <w:rPr>
          <w:i w:val="0"/>
          <w:sz w:val="24"/>
          <w:highlight w:val="yellow"/>
        </w:rPr>
        <w:t xml:space="preserve">Most interviews were conducted in </w:t>
      </w:r>
      <w:r w:rsidR="00622CA0" w:rsidRPr="00622CA0">
        <w:rPr>
          <w:i w:val="0"/>
          <w:iCs/>
          <w:sz w:val="24"/>
          <w:szCs w:val="24"/>
          <w:highlight w:val="yellow"/>
        </w:rPr>
        <w:t xml:space="preserve">a private room in </w:t>
      </w:r>
      <w:r w:rsidR="007C3474" w:rsidRPr="00C80E9B">
        <w:rPr>
          <w:i w:val="0"/>
          <w:sz w:val="24"/>
          <w:highlight w:val="yellow"/>
        </w:rPr>
        <w:t>participants’ homes</w:t>
      </w:r>
      <w:r w:rsidR="00876ED2" w:rsidRPr="00C80E9B">
        <w:rPr>
          <w:i w:val="0"/>
          <w:sz w:val="24"/>
          <w:highlight w:val="yellow"/>
        </w:rPr>
        <w:t xml:space="preserve"> and lasted </w:t>
      </w:r>
      <w:r w:rsidR="00EC075C" w:rsidRPr="00C80E9B">
        <w:rPr>
          <w:i w:val="0"/>
          <w:sz w:val="24"/>
          <w:highlight w:val="yellow"/>
        </w:rPr>
        <w:t xml:space="preserve">between </w:t>
      </w:r>
      <w:r w:rsidR="007C3474" w:rsidRPr="00C80E9B">
        <w:rPr>
          <w:i w:val="0"/>
          <w:sz w:val="24"/>
          <w:highlight w:val="yellow"/>
        </w:rPr>
        <w:t>45-60 minutes (mean=5</w:t>
      </w:r>
      <w:r w:rsidR="006D0E91" w:rsidRPr="00C80E9B">
        <w:rPr>
          <w:i w:val="0"/>
          <w:sz w:val="24"/>
          <w:highlight w:val="yellow"/>
        </w:rPr>
        <w:t>2</w:t>
      </w:r>
      <w:r w:rsidR="007C3474" w:rsidRPr="00C80E9B">
        <w:rPr>
          <w:i w:val="0"/>
          <w:sz w:val="24"/>
          <w:highlight w:val="yellow"/>
        </w:rPr>
        <w:t xml:space="preserve"> minutes)</w:t>
      </w:r>
      <w:r w:rsidR="006D0E91" w:rsidRPr="00C80E9B">
        <w:rPr>
          <w:i w:val="0"/>
          <w:sz w:val="24"/>
        </w:rPr>
        <w:t>.</w:t>
      </w:r>
      <w:r w:rsidR="006D0E91" w:rsidRPr="00174ABD">
        <w:rPr>
          <w:i w:val="0"/>
          <w:iCs/>
          <w:sz w:val="24"/>
          <w:szCs w:val="24"/>
        </w:rPr>
        <w:t xml:space="preserve"> </w:t>
      </w:r>
      <w:r w:rsidR="001C5B65" w:rsidRPr="00C80E9B">
        <w:rPr>
          <w:i w:val="0"/>
          <w:sz w:val="24"/>
        </w:rPr>
        <w:t xml:space="preserve"> </w:t>
      </w:r>
      <w:r w:rsidR="007C3474" w:rsidRPr="00C80E9B">
        <w:rPr>
          <w:i w:val="0"/>
          <w:sz w:val="24"/>
          <w:lang w:val="en-GB"/>
        </w:rPr>
        <w:t>A</w:t>
      </w:r>
      <w:r w:rsidR="009050B7" w:rsidRPr="00C80E9B">
        <w:rPr>
          <w:i w:val="0"/>
          <w:sz w:val="24"/>
          <w:lang w:val="en-GB"/>
        </w:rPr>
        <w:t xml:space="preserve"> </w:t>
      </w:r>
      <w:r w:rsidR="007C3474" w:rsidRPr="00C80E9B">
        <w:rPr>
          <w:i w:val="0"/>
          <w:sz w:val="24"/>
          <w:lang w:val="en-GB"/>
        </w:rPr>
        <w:lastRenderedPageBreak/>
        <w:t xml:space="preserve">conversational style was adopted </w:t>
      </w:r>
      <w:r w:rsidR="009050B7" w:rsidRPr="00C80E9B">
        <w:rPr>
          <w:i w:val="0"/>
          <w:sz w:val="24"/>
          <w:lang w:val="en-GB"/>
        </w:rPr>
        <w:t>by the interviewee</w:t>
      </w:r>
      <w:r w:rsidR="007C3474" w:rsidRPr="00C80E9B">
        <w:rPr>
          <w:i w:val="0"/>
          <w:sz w:val="24"/>
          <w:lang w:val="en-GB"/>
        </w:rPr>
        <w:t xml:space="preserve"> </w:t>
      </w:r>
      <w:r w:rsidR="005C25CD" w:rsidRPr="00C80E9B">
        <w:rPr>
          <w:i w:val="0"/>
          <w:sz w:val="24"/>
          <w:lang w:val="en-GB"/>
        </w:rPr>
        <w:t>and</w:t>
      </w:r>
      <w:r w:rsidR="007C3474" w:rsidRPr="00C80E9B">
        <w:rPr>
          <w:i w:val="0"/>
          <w:sz w:val="24"/>
          <w:lang w:val="en-GB"/>
        </w:rPr>
        <w:t xml:space="preserve"> the </w:t>
      </w:r>
      <w:r w:rsidR="007E0162" w:rsidRPr="00C80E9B">
        <w:rPr>
          <w:i w:val="0"/>
          <w:sz w:val="24"/>
        </w:rPr>
        <w:t xml:space="preserve">interview guide </w:t>
      </w:r>
      <w:r w:rsidR="00515F62" w:rsidRPr="00C80E9B">
        <w:rPr>
          <w:i w:val="0"/>
          <w:sz w:val="24"/>
        </w:rPr>
        <w:t xml:space="preserve">was used to </w:t>
      </w:r>
      <w:r w:rsidR="00457ACF" w:rsidRPr="00C80E9B">
        <w:rPr>
          <w:i w:val="0"/>
          <w:sz w:val="24"/>
        </w:rPr>
        <w:t>navigate</w:t>
      </w:r>
      <w:r w:rsidR="00515F62" w:rsidRPr="00C80E9B">
        <w:rPr>
          <w:i w:val="0"/>
          <w:sz w:val="24"/>
        </w:rPr>
        <w:t xml:space="preserve"> the </w:t>
      </w:r>
      <w:r w:rsidR="007C3474" w:rsidRPr="00C80E9B">
        <w:rPr>
          <w:i w:val="0"/>
          <w:sz w:val="24"/>
          <w:lang w:val="en-GB"/>
        </w:rPr>
        <w:t xml:space="preserve">conversation. </w:t>
      </w:r>
      <w:r w:rsidR="001C5B65" w:rsidRPr="00A45D56">
        <w:rPr>
          <w:i w:val="0"/>
          <w:iCs/>
          <w:sz w:val="24"/>
          <w:szCs w:val="24"/>
          <w:highlight w:val="yellow"/>
        </w:rPr>
        <w:t xml:space="preserve">Researchers made </w:t>
      </w:r>
      <w:r w:rsidR="00A45D56">
        <w:rPr>
          <w:i w:val="0"/>
          <w:iCs/>
          <w:sz w:val="24"/>
          <w:szCs w:val="24"/>
          <w:highlight w:val="yellow"/>
        </w:rPr>
        <w:t xml:space="preserve">comprehensive </w:t>
      </w:r>
      <w:r w:rsidR="001C5B65" w:rsidRPr="00A45D56">
        <w:rPr>
          <w:i w:val="0"/>
          <w:iCs/>
          <w:sz w:val="24"/>
          <w:szCs w:val="24"/>
          <w:highlight w:val="yellow"/>
        </w:rPr>
        <w:t>field notes</w:t>
      </w:r>
      <w:r w:rsidR="00A9069F">
        <w:rPr>
          <w:i w:val="0"/>
          <w:iCs/>
          <w:sz w:val="24"/>
          <w:szCs w:val="24"/>
          <w:highlight w:val="yellow"/>
        </w:rPr>
        <w:t xml:space="preserve"> during and after the interview </w:t>
      </w:r>
      <w:r w:rsidR="001C5B65" w:rsidRPr="00A45D56">
        <w:rPr>
          <w:i w:val="0"/>
          <w:iCs/>
          <w:sz w:val="24"/>
          <w:szCs w:val="24"/>
          <w:highlight w:val="yellow"/>
        </w:rPr>
        <w:t xml:space="preserve">detailing the overall setting to provide rich context </w:t>
      </w:r>
      <w:r w:rsidR="001C5B65" w:rsidRPr="00CC54C2">
        <w:rPr>
          <w:i w:val="0"/>
          <w:iCs/>
          <w:sz w:val="24"/>
          <w:szCs w:val="24"/>
          <w:highlight w:val="yellow"/>
        </w:rPr>
        <w:t>of the study.</w:t>
      </w:r>
      <w:r w:rsidR="00A45D56" w:rsidRPr="00CC54C2">
        <w:rPr>
          <w:i w:val="0"/>
          <w:iCs/>
          <w:sz w:val="24"/>
          <w:szCs w:val="24"/>
          <w:highlight w:val="yellow"/>
        </w:rPr>
        <w:t xml:space="preserve"> Field notes included </w:t>
      </w:r>
      <w:r w:rsidR="00DB0B1A" w:rsidRPr="00CC54C2">
        <w:rPr>
          <w:i w:val="0"/>
          <w:iCs/>
          <w:sz w:val="24"/>
          <w:szCs w:val="24"/>
          <w:highlight w:val="yellow"/>
        </w:rPr>
        <w:t xml:space="preserve">basic </w:t>
      </w:r>
      <w:r w:rsidR="00A45D56" w:rsidRPr="00CC54C2">
        <w:rPr>
          <w:i w:val="0"/>
          <w:iCs/>
          <w:sz w:val="24"/>
          <w:szCs w:val="24"/>
          <w:highlight w:val="yellow"/>
        </w:rPr>
        <w:t>information</w:t>
      </w:r>
      <w:r w:rsidR="00DB0B1A" w:rsidRPr="00CC54C2">
        <w:rPr>
          <w:i w:val="0"/>
          <w:iCs/>
          <w:sz w:val="24"/>
          <w:szCs w:val="24"/>
          <w:highlight w:val="yellow"/>
        </w:rPr>
        <w:t xml:space="preserve"> </w:t>
      </w:r>
      <w:r w:rsidR="00A45D56" w:rsidRPr="00CC54C2">
        <w:rPr>
          <w:i w:val="0"/>
          <w:iCs/>
          <w:sz w:val="24"/>
          <w:szCs w:val="24"/>
          <w:highlight w:val="yellow"/>
        </w:rPr>
        <w:t xml:space="preserve">on </w:t>
      </w:r>
      <w:r w:rsidR="00DB0B1A" w:rsidRPr="00CC54C2">
        <w:rPr>
          <w:i w:val="0"/>
          <w:iCs/>
          <w:sz w:val="24"/>
          <w:szCs w:val="24"/>
          <w:highlight w:val="yellow"/>
        </w:rPr>
        <w:t>the study title, name of the researcher, date</w:t>
      </w:r>
      <w:r w:rsidR="00866417" w:rsidRPr="00CC54C2">
        <w:rPr>
          <w:i w:val="0"/>
          <w:iCs/>
          <w:sz w:val="24"/>
          <w:szCs w:val="24"/>
          <w:highlight w:val="yellow"/>
        </w:rPr>
        <w:t xml:space="preserve"> </w:t>
      </w:r>
      <w:r w:rsidR="00DB0B1A" w:rsidRPr="00CC54C2">
        <w:rPr>
          <w:i w:val="0"/>
          <w:iCs/>
          <w:sz w:val="24"/>
          <w:szCs w:val="24"/>
          <w:highlight w:val="yellow"/>
        </w:rPr>
        <w:t xml:space="preserve">of </w:t>
      </w:r>
      <w:r w:rsidR="009255C6" w:rsidRPr="00CC54C2">
        <w:rPr>
          <w:i w:val="0"/>
          <w:iCs/>
          <w:sz w:val="24"/>
          <w:szCs w:val="24"/>
          <w:highlight w:val="yellow"/>
        </w:rPr>
        <w:t>interview</w:t>
      </w:r>
      <w:r w:rsidR="00391245" w:rsidRPr="00CC54C2">
        <w:rPr>
          <w:i w:val="0"/>
          <w:iCs/>
          <w:sz w:val="24"/>
          <w:szCs w:val="24"/>
          <w:highlight w:val="yellow"/>
        </w:rPr>
        <w:t>, season of data collection and pertinent information about</w:t>
      </w:r>
      <w:r w:rsidR="00866417" w:rsidRPr="00CC54C2">
        <w:rPr>
          <w:i w:val="0"/>
          <w:iCs/>
          <w:sz w:val="24"/>
          <w:szCs w:val="24"/>
          <w:highlight w:val="yellow"/>
        </w:rPr>
        <w:t xml:space="preserve"> </w:t>
      </w:r>
      <w:r w:rsidR="00391245" w:rsidRPr="00CC54C2">
        <w:rPr>
          <w:i w:val="0"/>
          <w:iCs/>
          <w:sz w:val="24"/>
          <w:szCs w:val="24"/>
          <w:highlight w:val="yellow"/>
        </w:rPr>
        <w:t>the weather</w:t>
      </w:r>
      <w:r w:rsidR="00E727D1" w:rsidRPr="00CC54C2">
        <w:rPr>
          <w:i w:val="0"/>
          <w:iCs/>
          <w:sz w:val="24"/>
          <w:szCs w:val="24"/>
          <w:highlight w:val="yellow"/>
        </w:rPr>
        <w:t xml:space="preserve">. Field notes also included information on </w:t>
      </w:r>
      <w:r w:rsidR="0047765F" w:rsidRPr="00CC54C2">
        <w:rPr>
          <w:i w:val="0"/>
          <w:iCs/>
          <w:sz w:val="24"/>
          <w:szCs w:val="24"/>
          <w:highlight w:val="yellow"/>
        </w:rPr>
        <w:t>cultural</w:t>
      </w:r>
      <w:r w:rsidR="0050285D" w:rsidRPr="00CC54C2">
        <w:rPr>
          <w:i w:val="0"/>
          <w:iCs/>
          <w:sz w:val="24"/>
          <w:szCs w:val="24"/>
          <w:highlight w:val="yellow"/>
        </w:rPr>
        <w:t xml:space="preserve"> norms, family values</w:t>
      </w:r>
      <w:r w:rsidR="009A55E8" w:rsidRPr="00CC54C2">
        <w:rPr>
          <w:i w:val="0"/>
          <w:iCs/>
          <w:sz w:val="24"/>
          <w:szCs w:val="24"/>
          <w:highlight w:val="yellow"/>
        </w:rPr>
        <w:t xml:space="preserve">, customs, and </w:t>
      </w:r>
      <w:r w:rsidR="006324FB" w:rsidRPr="00CC54C2">
        <w:rPr>
          <w:i w:val="0"/>
          <w:iCs/>
          <w:sz w:val="24"/>
          <w:szCs w:val="24"/>
          <w:highlight w:val="yellow"/>
        </w:rPr>
        <w:t xml:space="preserve">aspects </w:t>
      </w:r>
      <w:r w:rsidR="005707A6" w:rsidRPr="00CC54C2">
        <w:rPr>
          <w:i w:val="0"/>
          <w:iCs/>
          <w:sz w:val="24"/>
          <w:szCs w:val="24"/>
          <w:highlight w:val="yellow"/>
        </w:rPr>
        <w:t xml:space="preserve">related to the </w:t>
      </w:r>
      <w:r w:rsidR="00A45D56" w:rsidRPr="00CC54C2">
        <w:rPr>
          <w:i w:val="0"/>
          <w:iCs/>
          <w:sz w:val="24"/>
          <w:szCs w:val="24"/>
          <w:highlight w:val="yellow"/>
        </w:rPr>
        <w:t>geographic setting</w:t>
      </w:r>
      <w:r w:rsidR="00D1365E" w:rsidRPr="00CC54C2">
        <w:rPr>
          <w:i w:val="0"/>
          <w:iCs/>
          <w:sz w:val="24"/>
          <w:szCs w:val="24"/>
          <w:highlight w:val="yellow"/>
        </w:rPr>
        <w:t xml:space="preserve"> </w:t>
      </w:r>
      <w:r w:rsidR="006C3D7B" w:rsidRPr="00CC54C2">
        <w:rPr>
          <w:i w:val="0"/>
          <w:iCs/>
          <w:sz w:val="24"/>
          <w:szCs w:val="24"/>
          <w:highlight w:val="yellow"/>
        </w:rPr>
        <w:t>or locations of features relevant to</w:t>
      </w:r>
      <w:r w:rsidR="00657B9C" w:rsidRPr="00CC54C2">
        <w:rPr>
          <w:i w:val="0"/>
          <w:iCs/>
          <w:sz w:val="24"/>
          <w:szCs w:val="24"/>
          <w:highlight w:val="yellow"/>
        </w:rPr>
        <w:t xml:space="preserve"> the</w:t>
      </w:r>
      <w:r w:rsidR="004C4069" w:rsidRPr="00CC54C2">
        <w:rPr>
          <w:i w:val="0"/>
          <w:iCs/>
          <w:sz w:val="24"/>
          <w:szCs w:val="24"/>
          <w:highlight w:val="yellow"/>
        </w:rPr>
        <w:t xml:space="preserve"> study</w:t>
      </w:r>
      <w:r w:rsidR="006C3D7B" w:rsidRPr="00CC54C2">
        <w:rPr>
          <w:i w:val="0"/>
          <w:iCs/>
          <w:sz w:val="24"/>
          <w:szCs w:val="24"/>
          <w:highlight w:val="yellow"/>
        </w:rPr>
        <w:t xml:space="preserve"> topic of interest.</w:t>
      </w:r>
      <w:r w:rsidR="00D1365E">
        <w:rPr>
          <w:i w:val="0"/>
          <w:iCs/>
          <w:sz w:val="24"/>
          <w:szCs w:val="24"/>
        </w:rPr>
        <w:t xml:space="preserve"> </w:t>
      </w:r>
    </w:p>
    <w:p w14:paraId="148EC0A7" w14:textId="77777777" w:rsidR="00A45D56" w:rsidRDefault="00A45D56" w:rsidP="001C5B65">
      <w:pPr>
        <w:pStyle w:val="MDPI22heading2"/>
        <w:spacing w:line="240" w:lineRule="auto"/>
        <w:contextualSpacing/>
        <w:rPr>
          <w:i w:val="0"/>
          <w:iCs/>
          <w:sz w:val="24"/>
          <w:szCs w:val="24"/>
        </w:rPr>
      </w:pPr>
    </w:p>
    <w:p w14:paraId="094113B5" w14:textId="4B7A4E2F" w:rsidR="007C3474" w:rsidRPr="00C80E9B" w:rsidRDefault="0069749F" w:rsidP="00C80E9B">
      <w:pPr>
        <w:pStyle w:val="MDPI22heading2"/>
        <w:spacing w:line="240" w:lineRule="auto"/>
        <w:contextualSpacing/>
        <w:rPr>
          <w:i w:val="0"/>
          <w:sz w:val="24"/>
        </w:rPr>
      </w:pPr>
      <w:r w:rsidRPr="00C80E9B">
        <w:rPr>
          <w:i w:val="0"/>
          <w:sz w:val="24"/>
        </w:rPr>
        <w:t>All interviews were</w:t>
      </w:r>
      <w:r w:rsidR="00B916CE" w:rsidRPr="00C80E9B">
        <w:rPr>
          <w:i w:val="0"/>
          <w:sz w:val="24"/>
        </w:rPr>
        <w:t xml:space="preserve"> </w:t>
      </w:r>
      <w:r w:rsidR="00085CB8" w:rsidRPr="00C80E9B">
        <w:rPr>
          <w:i w:val="0"/>
          <w:sz w:val="24"/>
        </w:rPr>
        <w:t>digitally recorded and transcribed</w:t>
      </w:r>
      <w:r w:rsidR="00CF0DE9" w:rsidRPr="00C80E9B">
        <w:rPr>
          <w:i w:val="0"/>
          <w:sz w:val="24"/>
        </w:rPr>
        <w:t xml:space="preserve"> verbatim</w:t>
      </w:r>
      <w:r w:rsidR="0080391C" w:rsidRPr="00C80E9B">
        <w:rPr>
          <w:i w:val="0"/>
          <w:sz w:val="24"/>
        </w:rPr>
        <w:t xml:space="preserve">. The transcribed </w:t>
      </w:r>
      <w:r w:rsidR="00B64755" w:rsidRPr="00C80E9B">
        <w:rPr>
          <w:i w:val="0"/>
          <w:sz w:val="24"/>
        </w:rPr>
        <w:t>t</w:t>
      </w:r>
      <w:r w:rsidR="0080391C" w:rsidRPr="00C80E9B">
        <w:rPr>
          <w:i w:val="0"/>
          <w:sz w:val="24"/>
        </w:rPr>
        <w:t xml:space="preserve">ext was anonymized to maintain </w:t>
      </w:r>
      <w:r w:rsidR="009F32ED" w:rsidRPr="00C80E9B">
        <w:rPr>
          <w:i w:val="0"/>
          <w:sz w:val="24"/>
        </w:rPr>
        <w:t xml:space="preserve">the </w:t>
      </w:r>
      <w:r w:rsidR="002D7B37" w:rsidRPr="00C80E9B">
        <w:rPr>
          <w:i w:val="0"/>
          <w:sz w:val="24"/>
        </w:rPr>
        <w:t>pr</w:t>
      </w:r>
      <w:r w:rsidR="006967F4" w:rsidRPr="00C80E9B">
        <w:rPr>
          <w:i w:val="0"/>
          <w:sz w:val="24"/>
        </w:rPr>
        <w:t>i</w:t>
      </w:r>
      <w:r w:rsidR="002D7B37" w:rsidRPr="00C80E9B">
        <w:rPr>
          <w:i w:val="0"/>
          <w:sz w:val="24"/>
        </w:rPr>
        <w:t xml:space="preserve">vacy and </w:t>
      </w:r>
      <w:r w:rsidR="00B64755" w:rsidRPr="00C80E9B">
        <w:rPr>
          <w:i w:val="0"/>
          <w:sz w:val="24"/>
        </w:rPr>
        <w:t>confidentiality of participants</w:t>
      </w:r>
      <w:r w:rsidR="00085CB8" w:rsidRPr="00C80E9B">
        <w:rPr>
          <w:i w:val="0"/>
          <w:sz w:val="24"/>
        </w:rPr>
        <w:t>.</w:t>
      </w:r>
      <w:r w:rsidR="00CC49CA" w:rsidRPr="00C80E9B">
        <w:rPr>
          <w:i w:val="0"/>
          <w:sz w:val="24"/>
        </w:rPr>
        <w:t xml:space="preserve"> </w:t>
      </w:r>
      <w:r w:rsidR="00315A38" w:rsidRPr="00315A38">
        <w:rPr>
          <w:i w:val="0"/>
          <w:iCs/>
          <w:sz w:val="24"/>
          <w:szCs w:val="24"/>
          <w:highlight w:val="yellow"/>
        </w:rPr>
        <w:t xml:space="preserve">Theoretical saturation of data—a situation where no new information, concepts or themes were emerging from the data—was used to determine the number of participants required for a detailed analysis. There are no fixed sample sizes or </w:t>
      </w:r>
      <w:r w:rsidR="00315A38" w:rsidRPr="00C45FA5">
        <w:rPr>
          <w:i w:val="0"/>
          <w:iCs/>
          <w:sz w:val="24"/>
          <w:szCs w:val="24"/>
          <w:highlight w:val="yellow"/>
        </w:rPr>
        <w:t>standardized tests to estimate the amount of data needed for achieving saturation.</w:t>
      </w:r>
      <w:r w:rsidR="00315A38" w:rsidRPr="00C45FA5">
        <w:rPr>
          <w:i w:val="0"/>
          <w:iCs/>
          <w:sz w:val="24"/>
          <w:szCs w:val="24"/>
          <w:highlight w:val="yellow"/>
        </w:rPr>
        <w:fldChar w:fldCharType="begin"/>
      </w:r>
      <w:r w:rsidR="00973025" w:rsidRPr="00C45FA5">
        <w:rPr>
          <w:i w:val="0"/>
          <w:iCs/>
          <w:sz w:val="24"/>
          <w:szCs w:val="24"/>
          <w:highlight w:val="yellow"/>
        </w:rPr>
        <w:instrText xml:space="preserve"> ADDIN EN.CITE &lt;EndNote&gt;&lt;Cite&gt;&lt;Author&gt;Nelson&lt;/Author&gt;&lt;Year&gt;2017&lt;/Year&gt;&lt;RecNum&gt;106&lt;/RecNum&gt;&lt;DisplayText&gt;&lt;style face="superscript"&gt;27&lt;/style&gt;&lt;/DisplayText&gt;&lt;record&gt;&lt;rec-number&gt;106&lt;/rec-number&gt;&lt;foreign-keys&gt;&lt;key app="EN" db-id="d5s2zzw5tzzaz4e9txkpa02wxe0dsdaxzfz9" timestamp="1582647670"&gt;106&lt;/key&gt;&lt;/foreign-keys&gt;&lt;ref-type name="Journal Article"&gt;17&lt;/ref-type&gt;&lt;contributors&gt;&lt;authors&gt;&lt;author&gt;Nelson, James&lt;/author&gt;&lt;/authors&gt;&lt;/contributors&gt;&lt;titles&gt;&lt;title&gt;Using conceptual depth criteria: addressing the challenge of reaching saturation in qualitative research&lt;/title&gt;&lt;secondary-title&gt;Qualitative Research&lt;/secondary-title&gt;&lt;/titles&gt;&lt;periodical&gt;&lt;full-title&gt;Qualitative Research&lt;/full-title&gt;&lt;/periodical&gt;&lt;pages&gt;554-570&lt;/pages&gt;&lt;volume&gt;17&lt;/volume&gt;&lt;number&gt;5&lt;/number&gt;&lt;keywords&gt;&lt;keyword&gt;conceptual depth,education,grounded theory,qualitative research,saturation&lt;/keyword&gt;&lt;/keywords&gt;&lt;dates&gt;&lt;year&gt;2017&lt;/year&gt;&lt;/dates&gt;&lt;urls&gt;&lt;related-urls&gt;&lt;url&gt;https://journals.sagepub.com/doi/abs/10.1177/1468794116679873&lt;/url&gt;&lt;/related-urls&gt;&lt;/urls&gt;&lt;electronic-resource-num&gt;10.1177/1468794116679873&lt;/electronic-resource-num&gt;&lt;/record&gt;&lt;/Cite&gt;&lt;/EndNote&gt;</w:instrText>
      </w:r>
      <w:r w:rsidR="00315A38" w:rsidRPr="00C45FA5">
        <w:rPr>
          <w:i w:val="0"/>
          <w:iCs/>
          <w:sz w:val="24"/>
          <w:szCs w:val="24"/>
          <w:highlight w:val="yellow"/>
        </w:rPr>
        <w:fldChar w:fldCharType="separate"/>
      </w:r>
      <w:r w:rsidR="00973025" w:rsidRPr="00C45FA5">
        <w:rPr>
          <w:i w:val="0"/>
          <w:iCs/>
          <w:sz w:val="24"/>
          <w:szCs w:val="24"/>
          <w:highlight w:val="yellow"/>
          <w:vertAlign w:val="superscript"/>
        </w:rPr>
        <w:t>27</w:t>
      </w:r>
      <w:r w:rsidR="00315A38" w:rsidRPr="00C45FA5">
        <w:rPr>
          <w:i w:val="0"/>
          <w:iCs/>
          <w:sz w:val="24"/>
          <w:szCs w:val="24"/>
          <w:highlight w:val="yellow"/>
        </w:rPr>
        <w:fldChar w:fldCharType="end"/>
      </w:r>
      <w:r w:rsidR="00315A38" w:rsidRPr="00C45FA5">
        <w:rPr>
          <w:i w:val="0"/>
          <w:iCs/>
          <w:sz w:val="24"/>
          <w:szCs w:val="24"/>
          <w:highlight w:val="yellow"/>
        </w:rPr>
        <w:t xml:space="preserve"> </w:t>
      </w:r>
      <w:r w:rsidR="00375198" w:rsidRPr="00C45FA5">
        <w:rPr>
          <w:i w:val="0"/>
          <w:iCs/>
          <w:sz w:val="24"/>
          <w:szCs w:val="24"/>
          <w:highlight w:val="yellow"/>
          <w:lang w:val="en-GB"/>
        </w:rPr>
        <w:t>All</w:t>
      </w:r>
      <w:r w:rsidR="000F67D3" w:rsidRPr="00C45FA5">
        <w:rPr>
          <w:i w:val="0"/>
          <w:iCs/>
          <w:sz w:val="24"/>
          <w:szCs w:val="24"/>
          <w:highlight w:val="yellow"/>
          <w:lang w:val="en-GB"/>
        </w:rPr>
        <w:t xml:space="preserve"> study procedures were approved by the </w:t>
      </w:r>
      <w:r w:rsidR="007C3474" w:rsidRPr="00C45FA5">
        <w:rPr>
          <w:i w:val="0"/>
          <w:iCs/>
          <w:sz w:val="24"/>
          <w:szCs w:val="24"/>
          <w:highlight w:val="yellow"/>
        </w:rPr>
        <w:t>Research Ethics Committee</w:t>
      </w:r>
      <w:r w:rsidR="000B428F" w:rsidRPr="00C45FA5">
        <w:rPr>
          <w:i w:val="0"/>
          <w:iCs/>
          <w:sz w:val="24"/>
          <w:szCs w:val="24"/>
          <w:highlight w:val="yellow"/>
        </w:rPr>
        <w:t xml:space="preserve"> at </w:t>
      </w:r>
      <w:r w:rsidR="007C3474" w:rsidRPr="00C45FA5">
        <w:rPr>
          <w:i w:val="0"/>
          <w:iCs/>
          <w:sz w:val="24"/>
          <w:szCs w:val="24"/>
          <w:highlight w:val="yellow"/>
        </w:rPr>
        <w:t>Queen’s University Belfast</w:t>
      </w:r>
      <w:r w:rsidR="001B4477" w:rsidRPr="00C45FA5">
        <w:rPr>
          <w:i w:val="0"/>
          <w:iCs/>
          <w:sz w:val="24"/>
          <w:szCs w:val="24"/>
          <w:highlight w:val="yellow"/>
        </w:rPr>
        <w:t>, UK</w:t>
      </w:r>
      <w:r w:rsidR="00515283" w:rsidRPr="00C45FA5">
        <w:rPr>
          <w:i w:val="0"/>
          <w:iCs/>
          <w:sz w:val="24"/>
          <w:szCs w:val="24"/>
          <w:highlight w:val="yellow"/>
        </w:rPr>
        <w:t xml:space="preserve"> (approval </w:t>
      </w:r>
      <w:r w:rsidR="00515283" w:rsidRPr="00174ABD">
        <w:rPr>
          <w:i w:val="0"/>
          <w:iCs/>
          <w:sz w:val="24"/>
          <w:szCs w:val="24"/>
          <w:highlight w:val="yellow"/>
        </w:rPr>
        <w:t>file number EPS 19_224)</w:t>
      </w:r>
      <w:r w:rsidR="007C3474" w:rsidRPr="00174ABD">
        <w:rPr>
          <w:i w:val="0"/>
          <w:iCs/>
          <w:sz w:val="24"/>
          <w:szCs w:val="24"/>
        </w:rPr>
        <w:t>.</w:t>
      </w:r>
    </w:p>
    <w:p w14:paraId="0145F15F" w14:textId="77777777" w:rsidR="00B225B6" w:rsidRPr="00C80E9B" w:rsidRDefault="00B225B6" w:rsidP="00956EA1">
      <w:pPr>
        <w:pStyle w:val="MDPI22heading2"/>
        <w:spacing w:before="0" w:after="0" w:line="240" w:lineRule="auto"/>
        <w:contextualSpacing/>
        <w:rPr>
          <w:i w:val="0"/>
          <w:sz w:val="24"/>
        </w:rPr>
      </w:pPr>
    </w:p>
    <w:p w14:paraId="486D9887" w14:textId="79D61C0A" w:rsidR="00C50E06" w:rsidRPr="00C80E9B" w:rsidRDefault="00B42C07" w:rsidP="00956EA1">
      <w:pPr>
        <w:pStyle w:val="MDPI22heading2"/>
        <w:spacing w:before="0" w:after="0" w:line="240" w:lineRule="auto"/>
        <w:contextualSpacing/>
        <w:rPr>
          <w:i w:val="0"/>
          <w:sz w:val="24"/>
        </w:rPr>
      </w:pPr>
      <w:r w:rsidRPr="00C80E9B">
        <w:rPr>
          <w:i w:val="0"/>
          <w:sz w:val="24"/>
        </w:rPr>
        <w:t>2.</w:t>
      </w:r>
      <w:r w:rsidR="00560000" w:rsidRPr="00C80E9B">
        <w:rPr>
          <w:i w:val="0"/>
          <w:sz w:val="24"/>
        </w:rPr>
        <w:t>3</w:t>
      </w:r>
      <w:r w:rsidRPr="00C80E9B">
        <w:rPr>
          <w:i w:val="0"/>
          <w:sz w:val="24"/>
        </w:rPr>
        <w:t xml:space="preserve"> </w:t>
      </w:r>
      <w:r w:rsidR="00332B07" w:rsidRPr="00C80E9B">
        <w:rPr>
          <w:i w:val="0"/>
          <w:sz w:val="24"/>
        </w:rPr>
        <w:t>Data</w:t>
      </w:r>
      <w:r w:rsidRPr="00C80E9B">
        <w:rPr>
          <w:i w:val="0"/>
          <w:sz w:val="24"/>
        </w:rPr>
        <w:t xml:space="preserve"> </w:t>
      </w:r>
      <w:r w:rsidR="00332B07" w:rsidRPr="00C80E9B">
        <w:rPr>
          <w:i w:val="0"/>
          <w:sz w:val="24"/>
        </w:rPr>
        <w:t>a</w:t>
      </w:r>
      <w:r w:rsidR="00C81C8E" w:rsidRPr="00C80E9B">
        <w:rPr>
          <w:i w:val="0"/>
          <w:sz w:val="24"/>
        </w:rPr>
        <w:t>nalysis</w:t>
      </w:r>
    </w:p>
    <w:p w14:paraId="0F0CE190" w14:textId="215E55B8" w:rsidR="008E0741" w:rsidRPr="00C80E9B" w:rsidRDefault="0032666E" w:rsidP="00956EA1">
      <w:pPr>
        <w:pStyle w:val="MDPI21heading1"/>
        <w:spacing w:before="0" w:after="0" w:line="240" w:lineRule="auto"/>
        <w:contextualSpacing/>
        <w:rPr>
          <w:b w:val="0"/>
          <w:sz w:val="24"/>
        </w:rPr>
      </w:pPr>
      <w:r w:rsidRPr="00C80E9B">
        <w:rPr>
          <w:b w:val="0"/>
          <w:sz w:val="24"/>
        </w:rPr>
        <w:t>Interviews</w:t>
      </w:r>
      <w:r w:rsidR="00FC39E3" w:rsidRPr="00C80E9B">
        <w:rPr>
          <w:b w:val="0"/>
          <w:sz w:val="24"/>
        </w:rPr>
        <w:t xml:space="preserve"> conducted</w:t>
      </w:r>
      <w:r w:rsidRPr="00C80E9B">
        <w:rPr>
          <w:b w:val="0"/>
          <w:sz w:val="24"/>
        </w:rPr>
        <w:t xml:space="preserve"> in Hindi and Tamil were translated </w:t>
      </w:r>
      <w:r w:rsidR="00CF0DE9" w:rsidRPr="00C80E9B">
        <w:rPr>
          <w:b w:val="0"/>
          <w:sz w:val="24"/>
        </w:rPr>
        <w:t xml:space="preserve">to English </w:t>
      </w:r>
      <w:r w:rsidRPr="00C80E9B">
        <w:rPr>
          <w:b w:val="0"/>
          <w:sz w:val="24"/>
        </w:rPr>
        <w:t xml:space="preserve">by a bilingual person </w:t>
      </w:r>
      <w:r w:rsidR="00E132C6" w:rsidRPr="00C80E9B">
        <w:rPr>
          <w:b w:val="0"/>
          <w:sz w:val="24"/>
        </w:rPr>
        <w:t xml:space="preserve">knowledgeable </w:t>
      </w:r>
      <w:r w:rsidR="009F32ED" w:rsidRPr="00C80E9B">
        <w:rPr>
          <w:b w:val="0"/>
          <w:sz w:val="24"/>
        </w:rPr>
        <w:t>of</w:t>
      </w:r>
      <w:r w:rsidR="00E132C6" w:rsidRPr="00C80E9B">
        <w:rPr>
          <w:b w:val="0"/>
          <w:sz w:val="24"/>
        </w:rPr>
        <w:t xml:space="preserve"> the</w:t>
      </w:r>
      <w:r w:rsidRPr="00C80E9B">
        <w:rPr>
          <w:b w:val="0"/>
          <w:sz w:val="24"/>
        </w:rPr>
        <w:t xml:space="preserve"> </w:t>
      </w:r>
      <w:r w:rsidR="00E43139" w:rsidRPr="00C80E9B">
        <w:rPr>
          <w:b w:val="0"/>
          <w:sz w:val="24"/>
        </w:rPr>
        <w:t xml:space="preserve">common </w:t>
      </w:r>
      <w:r w:rsidRPr="00C80E9B">
        <w:rPr>
          <w:b w:val="0"/>
          <w:sz w:val="24"/>
        </w:rPr>
        <w:t xml:space="preserve">cultural terms and </w:t>
      </w:r>
      <w:r w:rsidR="00E92035" w:rsidRPr="00C80E9B">
        <w:rPr>
          <w:b w:val="0"/>
          <w:sz w:val="24"/>
        </w:rPr>
        <w:t>linguistic expressions</w:t>
      </w:r>
      <w:r w:rsidRPr="00C80E9B">
        <w:rPr>
          <w:b w:val="0"/>
          <w:sz w:val="24"/>
        </w:rPr>
        <w:t xml:space="preserve"> used </w:t>
      </w:r>
      <w:r w:rsidR="004D10CD" w:rsidRPr="00C80E9B">
        <w:rPr>
          <w:b w:val="0"/>
          <w:sz w:val="24"/>
        </w:rPr>
        <w:t xml:space="preserve">in </w:t>
      </w:r>
      <w:r w:rsidR="00282E7A" w:rsidRPr="00C80E9B">
        <w:rPr>
          <w:b w:val="0"/>
          <w:sz w:val="24"/>
        </w:rPr>
        <w:t>New Delhi and Chennai</w:t>
      </w:r>
      <w:r w:rsidR="000B4772" w:rsidRPr="00C80E9B">
        <w:rPr>
          <w:b w:val="0"/>
          <w:sz w:val="24"/>
        </w:rPr>
        <w:t xml:space="preserve"> respectively</w:t>
      </w:r>
      <w:r w:rsidR="00CB2440" w:rsidRPr="00C80E9B">
        <w:rPr>
          <w:b w:val="0"/>
          <w:sz w:val="24"/>
        </w:rPr>
        <w:t xml:space="preserve">. </w:t>
      </w:r>
      <w:r w:rsidR="006044E9" w:rsidRPr="00C80E9B">
        <w:rPr>
          <w:b w:val="0"/>
          <w:sz w:val="24"/>
        </w:rPr>
        <w:t xml:space="preserve">To ensure </w:t>
      </w:r>
      <w:r w:rsidR="00330D8B" w:rsidRPr="00C80E9B">
        <w:rPr>
          <w:b w:val="0"/>
          <w:sz w:val="24"/>
        </w:rPr>
        <w:t xml:space="preserve">data reliability and </w:t>
      </w:r>
      <w:r w:rsidR="006044E9" w:rsidRPr="00C80E9B">
        <w:rPr>
          <w:b w:val="0"/>
          <w:sz w:val="24"/>
        </w:rPr>
        <w:t xml:space="preserve">rigour, </w:t>
      </w:r>
      <w:r w:rsidRPr="00C80E9B">
        <w:rPr>
          <w:b w:val="0"/>
          <w:sz w:val="24"/>
        </w:rPr>
        <w:t>translat</w:t>
      </w:r>
      <w:r w:rsidR="00342788" w:rsidRPr="00C80E9B">
        <w:rPr>
          <w:b w:val="0"/>
          <w:sz w:val="24"/>
        </w:rPr>
        <w:t xml:space="preserve">ions </w:t>
      </w:r>
      <w:r w:rsidRPr="00C80E9B">
        <w:rPr>
          <w:b w:val="0"/>
          <w:sz w:val="24"/>
        </w:rPr>
        <w:t xml:space="preserve">were </w:t>
      </w:r>
      <w:r w:rsidR="006044E9" w:rsidRPr="00C80E9B">
        <w:rPr>
          <w:b w:val="0"/>
          <w:sz w:val="24"/>
        </w:rPr>
        <w:t>evaluated</w:t>
      </w:r>
      <w:r w:rsidRPr="00C80E9B">
        <w:rPr>
          <w:b w:val="0"/>
          <w:sz w:val="24"/>
        </w:rPr>
        <w:t xml:space="preserve"> by two bilingual</w:t>
      </w:r>
      <w:r w:rsidR="00125612" w:rsidRPr="00C80E9B">
        <w:rPr>
          <w:b w:val="0"/>
          <w:sz w:val="24"/>
        </w:rPr>
        <w:t xml:space="preserve"> </w:t>
      </w:r>
      <w:r w:rsidR="009F32ED" w:rsidRPr="00C80E9B">
        <w:rPr>
          <w:b w:val="0"/>
          <w:sz w:val="24"/>
        </w:rPr>
        <w:t>linguistic</w:t>
      </w:r>
      <w:r w:rsidRPr="00C80E9B">
        <w:rPr>
          <w:b w:val="0"/>
          <w:sz w:val="24"/>
        </w:rPr>
        <w:t xml:space="preserve"> </w:t>
      </w:r>
      <w:r w:rsidR="0093319A" w:rsidRPr="00C80E9B">
        <w:rPr>
          <w:b w:val="0"/>
          <w:sz w:val="24"/>
        </w:rPr>
        <w:t>experts</w:t>
      </w:r>
      <w:r w:rsidRPr="00C80E9B">
        <w:rPr>
          <w:b w:val="0"/>
          <w:sz w:val="24"/>
        </w:rPr>
        <w:t xml:space="preserve"> who were not familiar with the project. </w:t>
      </w:r>
      <w:r w:rsidRPr="00C80E9B">
        <w:rPr>
          <w:b w:val="0"/>
          <w:sz w:val="24"/>
          <w:highlight w:val="yellow"/>
        </w:rPr>
        <w:t xml:space="preserve">Interviews were analysed </w:t>
      </w:r>
      <w:r w:rsidR="00561BCA" w:rsidRPr="00C80E9B">
        <w:rPr>
          <w:b w:val="0"/>
          <w:sz w:val="24"/>
          <w:highlight w:val="yellow"/>
        </w:rPr>
        <w:t xml:space="preserve">by a process of </w:t>
      </w:r>
      <w:r w:rsidR="0021669B" w:rsidRPr="00C80E9B">
        <w:rPr>
          <w:b w:val="0"/>
          <w:sz w:val="24"/>
          <w:highlight w:val="yellow"/>
        </w:rPr>
        <w:t>i</w:t>
      </w:r>
      <w:r w:rsidRPr="00C80E9B">
        <w:rPr>
          <w:b w:val="0"/>
          <w:sz w:val="24"/>
          <w:highlight w:val="yellow"/>
        </w:rPr>
        <w:t>nductive and thematic analysis</w:t>
      </w:r>
      <w:r w:rsidR="00B27CCC" w:rsidRPr="00C80E9B">
        <w:rPr>
          <w:b w:val="0"/>
          <w:sz w:val="24"/>
          <w:highlight w:val="yellow"/>
        </w:rPr>
        <w:t xml:space="preserve"> </w:t>
      </w:r>
      <w:r w:rsidR="00561BCA" w:rsidRPr="00C80E9B">
        <w:rPr>
          <w:b w:val="0"/>
          <w:sz w:val="24"/>
          <w:highlight w:val="yellow"/>
        </w:rPr>
        <w:t xml:space="preserve">using NVivo 12 (QSR International Pty Ltd., 2018). </w:t>
      </w:r>
      <w:r w:rsidR="00D97FB5" w:rsidRPr="00D97FB5">
        <w:rPr>
          <w:b w:val="0"/>
          <w:iCs/>
          <w:noProof/>
          <w:sz w:val="24"/>
          <w:szCs w:val="24"/>
          <w:highlight w:val="yellow"/>
        </w:rPr>
        <w:fldChar w:fldCharType="begin">
          <w:fldData xml:space="preserve">PEVuZE5vdGU+PENpdGU+PEF1dGhvcj5BenVuZ2FoPC9BdXRob3I+PFllYXI+MjAxODwvWWVhcj48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</w:fldData>
        </w:fldChar>
      </w:r>
      <w:r w:rsidR="00973025">
        <w:rPr>
          <w:b w:val="0"/>
          <w:iCs/>
          <w:noProof/>
          <w:sz w:val="24"/>
          <w:szCs w:val="24"/>
          <w:highlight w:val="yellow"/>
        </w:rPr>
        <w:instrText xml:space="preserve"> ADDIN EN.CITE </w:instrText>
      </w:r>
      <w:r w:rsidR="00973025">
        <w:rPr>
          <w:b w:val="0"/>
          <w:iCs/>
          <w:noProof/>
          <w:sz w:val="24"/>
          <w:szCs w:val="24"/>
          <w:highlight w:val="yellow"/>
        </w:rPr>
        <w:fldChar w:fldCharType="begin">
          <w:fldData xml:space="preserve">PEVuZE5vdGU+PENpdGU+PEF1dGhvcj5BenVuZ2FoPC9BdXRob3I+PFllYXI+MjAxODwvWWVhcj48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</w:fldData>
        </w:fldChar>
      </w:r>
      <w:r w:rsidR="00973025">
        <w:rPr>
          <w:b w:val="0"/>
          <w:iCs/>
          <w:noProof/>
          <w:sz w:val="24"/>
          <w:szCs w:val="24"/>
          <w:highlight w:val="yellow"/>
        </w:rPr>
        <w:instrText xml:space="preserve"> ADDIN EN.CITE.DATA </w:instrText>
      </w:r>
      <w:r w:rsidR="00973025">
        <w:rPr>
          <w:b w:val="0"/>
          <w:iCs/>
          <w:noProof/>
          <w:sz w:val="24"/>
          <w:szCs w:val="24"/>
          <w:highlight w:val="yellow"/>
        </w:rPr>
      </w:r>
      <w:r w:rsidR="00973025">
        <w:rPr>
          <w:b w:val="0"/>
          <w:iCs/>
          <w:noProof/>
          <w:sz w:val="24"/>
          <w:szCs w:val="24"/>
          <w:highlight w:val="yellow"/>
        </w:rPr>
        <w:fldChar w:fldCharType="end"/>
      </w:r>
      <w:r w:rsidR="00D97FB5" w:rsidRPr="00D97FB5">
        <w:rPr>
          <w:b w:val="0"/>
          <w:iCs/>
          <w:noProof/>
          <w:sz w:val="24"/>
          <w:szCs w:val="24"/>
          <w:highlight w:val="yellow"/>
        </w:rPr>
      </w:r>
      <w:r w:rsidR="00D97FB5" w:rsidRPr="00D97FB5">
        <w:rPr>
          <w:b w:val="0"/>
          <w:iCs/>
          <w:noProof/>
          <w:sz w:val="24"/>
          <w:szCs w:val="24"/>
          <w:highlight w:val="yellow"/>
        </w:rPr>
        <w:fldChar w:fldCharType="separate"/>
      </w:r>
      <w:r w:rsidR="00973025" w:rsidRPr="00973025">
        <w:rPr>
          <w:b w:val="0"/>
          <w:iCs/>
          <w:noProof/>
          <w:sz w:val="24"/>
          <w:szCs w:val="24"/>
          <w:highlight w:val="yellow"/>
          <w:vertAlign w:val="superscript"/>
        </w:rPr>
        <w:t>28, 29</w:t>
      </w:r>
      <w:r w:rsidR="00D97FB5" w:rsidRPr="00D97FB5">
        <w:rPr>
          <w:b w:val="0"/>
          <w:iCs/>
          <w:noProof/>
          <w:sz w:val="24"/>
          <w:szCs w:val="24"/>
          <w:highlight w:val="yellow"/>
        </w:rPr>
        <w:fldChar w:fldCharType="end"/>
      </w:r>
    </w:p>
    <w:p w14:paraId="719F8862" w14:textId="77777777" w:rsidR="0002231B" w:rsidRPr="00C80E9B" w:rsidRDefault="0002231B" w:rsidP="00956EA1">
      <w:pPr>
        <w:pStyle w:val="MDPI21heading1"/>
        <w:spacing w:before="0" w:after="0" w:line="240" w:lineRule="auto"/>
        <w:contextualSpacing/>
        <w:rPr>
          <w:b w:val="0"/>
          <w:sz w:val="24"/>
        </w:rPr>
      </w:pPr>
    </w:p>
    <w:p w14:paraId="3F0F6D93" w14:textId="1EF1FCA7" w:rsidR="0032666E" w:rsidRPr="00C80E9B" w:rsidRDefault="00B3605B" w:rsidP="00956EA1">
      <w:pPr>
        <w:pStyle w:val="MDPI21heading1"/>
        <w:spacing w:before="0" w:after="0" w:line="240" w:lineRule="auto"/>
        <w:contextualSpacing/>
        <w:rPr>
          <w:b w:val="0"/>
          <w:sz w:val="24"/>
        </w:rPr>
      </w:pPr>
      <w:r w:rsidRPr="00C80E9B">
        <w:rPr>
          <w:b w:val="0"/>
          <w:sz w:val="24"/>
        </w:rPr>
        <w:t xml:space="preserve">A </w:t>
      </w:r>
      <w:r w:rsidR="00B1570A" w:rsidRPr="00C80E9B">
        <w:rPr>
          <w:b w:val="0"/>
          <w:sz w:val="24"/>
        </w:rPr>
        <w:t xml:space="preserve">nested </w:t>
      </w:r>
      <w:r w:rsidRPr="00C80E9B">
        <w:rPr>
          <w:b w:val="0"/>
          <w:sz w:val="24"/>
        </w:rPr>
        <w:t>coding structure was developed by the research team and d</w:t>
      </w:r>
      <w:r w:rsidR="0032666E" w:rsidRPr="00C80E9B">
        <w:rPr>
          <w:b w:val="0"/>
          <w:sz w:val="24"/>
        </w:rPr>
        <w:t xml:space="preserve">ata was </w:t>
      </w:r>
      <w:r w:rsidR="00471457" w:rsidRPr="00C80E9B">
        <w:rPr>
          <w:b w:val="0"/>
          <w:sz w:val="24"/>
        </w:rPr>
        <w:t>categorised</w:t>
      </w:r>
      <w:r w:rsidR="0032666E" w:rsidRPr="00C80E9B">
        <w:rPr>
          <w:b w:val="0"/>
          <w:sz w:val="24"/>
        </w:rPr>
        <w:t xml:space="preserve"> </w:t>
      </w:r>
      <w:r w:rsidR="00471457" w:rsidRPr="00C80E9B">
        <w:rPr>
          <w:b w:val="0"/>
          <w:sz w:val="24"/>
        </w:rPr>
        <w:t>in</w:t>
      </w:r>
      <w:r w:rsidR="0032666E" w:rsidRPr="00C80E9B">
        <w:rPr>
          <w:b w:val="0"/>
          <w:sz w:val="24"/>
        </w:rPr>
        <w:t>to key themes by identifying</w:t>
      </w:r>
      <w:r w:rsidR="00EE5775" w:rsidRPr="00C80E9B">
        <w:rPr>
          <w:b w:val="0"/>
          <w:sz w:val="24"/>
        </w:rPr>
        <w:t xml:space="preserve"> and </w:t>
      </w:r>
      <w:r w:rsidR="0032666E" w:rsidRPr="00C80E9B">
        <w:rPr>
          <w:b w:val="0"/>
          <w:sz w:val="24"/>
        </w:rPr>
        <w:t xml:space="preserve">interpreting </w:t>
      </w:r>
      <w:r w:rsidR="00ED217F" w:rsidRPr="00C80E9B">
        <w:rPr>
          <w:b w:val="0"/>
          <w:sz w:val="24"/>
        </w:rPr>
        <w:t xml:space="preserve">emerging </w:t>
      </w:r>
      <w:r w:rsidR="0032666E" w:rsidRPr="00C80E9B">
        <w:rPr>
          <w:b w:val="0"/>
          <w:sz w:val="24"/>
        </w:rPr>
        <w:t xml:space="preserve">patterns of meaning or </w:t>
      </w:r>
      <w:r w:rsidR="009C2339" w:rsidRPr="00C80E9B">
        <w:rPr>
          <w:b w:val="0"/>
          <w:sz w:val="24"/>
        </w:rPr>
        <w:t xml:space="preserve">common </w:t>
      </w:r>
      <w:r w:rsidR="00BE43F1" w:rsidRPr="00C80E9B">
        <w:rPr>
          <w:b w:val="0"/>
          <w:sz w:val="24"/>
        </w:rPr>
        <w:t>constructs</w:t>
      </w:r>
      <w:r w:rsidR="0032666E" w:rsidRPr="00C80E9B">
        <w:rPr>
          <w:b w:val="0"/>
          <w:sz w:val="24"/>
        </w:rPr>
        <w:t xml:space="preserve"> within the qualitative data</w:t>
      </w:r>
      <w:r w:rsidR="00977F75" w:rsidRPr="00C80E9B">
        <w:rPr>
          <w:b w:val="0"/>
          <w:sz w:val="24"/>
        </w:rPr>
        <w:t xml:space="preserve">. </w:t>
      </w:r>
      <w:r w:rsidR="00B54BC6" w:rsidRPr="004B6CB1">
        <w:rPr>
          <w:b w:val="0"/>
          <w:iCs/>
          <w:noProof/>
          <w:sz w:val="24"/>
          <w:szCs w:val="24"/>
          <w:highlight w:val="yellow"/>
        </w:rPr>
        <w:t>Inductive</w:t>
      </w:r>
      <w:r w:rsidR="00C67380" w:rsidRPr="004B6CB1">
        <w:rPr>
          <w:b w:val="0"/>
          <w:iCs/>
          <w:noProof/>
          <w:sz w:val="24"/>
          <w:szCs w:val="24"/>
          <w:highlight w:val="yellow"/>
        </w:rPr>
        <w:t xml:space="preserve"> analysis was condu</w:t>
      </w:r>
      <w:r w:rsidR="00B54BC6" w:rsidRPr="004B6CB1">
        <w:rPr>
          <w:b w:val="0"/>
          <w:iCs/>
          <w:noProof/>
          <w:sz w:val="24"/>
          <w:szCs w:val="24"/>
          <w:highlight w:val="yellow"/>
        </w:rPr>
        <w:t>c</w:t>
      </w:r>
      <w:r w:rsidR="00C67380" w:rsidRPr="004B6CB1">
        <w:rPr>
          <w:b w:val="0"/>
          <w:iCs/>
          <w:noProof/>
          <w:sz w:val="24"/>
          <w:szCs w:val="24"/>
          <w:highlight w:val="yellow"/>
        </w:rPr>
        <w:t xml:space="preserve">ted in the following phases: a) data familiarisation, b) </w:t>
      </w:r>
      <w:r w:rsidR="00F0066E" w:rsidRPr="004B6CB1">
        <w:rPr>
          <w:b w:val="0"/>
          <w:iCs/>
          <w:noProof/>
          <w:sz w:val="24"/>
          <w:szCs w:val="24"/>
          <w:highlight w:val="yellow"/>
        </w:rPr>
        <w:t>division</w:t>
      </w:r>
      <w:r w:rsidR="00C67380" w:rsidRPr="004B6CB1">
        <w:rPr>
          <w:b w:val="0"/>
          <w:iCs/>
          <w:noProof/>
          <w:sz w:val="24"/>
          <w:szCs w:val="24"/>
          <w:highlight w:val="yellow"/>
        </w:rPr>
        <w:t xml:space="preserve"> </w:t>
      </w:r>
      <w:r w:rsidR="00F0066E" w:rsidRPr="004B6CB1">
        <w:rPr>
          <w:b w:val="0"/>
          <w:iCs/>
          <w:noProof/>
          <w:sz w:val="24"/>
          <w:szCs w:val="24"/>
          <w:highlight w:val="yellow"/>
        </w:rPr>
        <w:t>of</w:t>
      </w:r>
      <w:r w:rsidR="00C67380" w:rsidRPr="004B6CB1">
        <w:rPr>
          <w:b w:val="0"/>
          <w:iCs/>
          <w:noProof/>
          <w:sz w:val="24"/>
          <w:szCs w:val="24"/>
          <w:highlight w:val="yellow"/>
        </w:rPr>
        <w:t xml:space="preserve"> </w:t>
      </w:r>
      <w:r w:rsidR="00E531B6" w:rsidRPr="004B6CB1">
        <w:rPr>
          <w:b w:val="0"/>
          <w:iCs/>
          <w:noProof/>
          <w:sz w:val="24"/>
          <w:szCs w:val="24"/>
          <w:highlight w:val="yellow"/>
        </w:rPr>
        <w:t>interview</w:t>
      </w:r>
      <w:r w:rsidR="00F15046" w:rsidRPr="004B6CB1">
        <w:rPr>
          <w:b w:val="0"/>
          <w:iCs/>
          <w:noProof/>
          <w:sz w:val="24"/>
          <w:szCs w:val="24"/>
          <w:highlight w:val="yellow"/>
        </w:rPr>
        <w:t xml:space="preserve"> </w:t>
      </w:r>
      <w:r w:rsidR="00C67380" w:rsidRPr="004B6CB1">
        <w:rPr>
          <w:b w:val="0"/>
          <w:iCs/>
          <w:noProof/>
          <w:sz w:val="24"/>
          <w:szCs w:val="24"/>
          <w:highlight w:val="yellow"/>
        </w:rPr>
        <w:t>text into meaning units</w:t>
      </w:r>
      <w:r w:rsidR="00890A0E" w:rsidRPr="004B6CB1">
        <w:rPr>
          <w:b w:val="0"/>
          <w:iCs/>
          <w:noProof/>
          <w:sz w:val="24"/>
          <w:szCs w:val="24"/>
          <w:highlight w:val="yellow"/>
        </w:rPr>
        <w:t xml:space="preserve">, c) </w:t>
      </w:r>
      <w:r w:rsidR="00414876" w:rsidRPr="004B6CB1">
        <w:rPr>
          <w:b w:val="0"/>
          <w:iCs/>
          <w:noProof/>
          <w:sz w:val="24"/>
          <w:szCs w:val="24"/>
          <w:highlight w:val="yellow"/>
        </w:rPr>
        <w:t>grouping</w:t>
      </w:r>
      <w:r w:rsidR="000B269F" w:rsidRPr="004B6CB1">
        <w:rPr>
          <w:b w:val="0"/>
          <w:iCs/>
          <w:noProof/>
          <w:sz w:val="24"/>
          <w:szCs w:val="24"/>
          <w:highlight w:val="yellow"/>
        </w:rPr>
        <w:t xml:space="preserve"> of</w:t>
      </w:r>
      <w:r w:rsidR="00C67380" w:rsidRPr="004B6CB1">
        <w:rPr>
          <w:b w:val="0"/>
          <w:iCs/>
          <w:noProof/>
          <w:sz w:val="24"/>
          <w:szCs w:val="24"/>
          <w:highlight w:val="yellow"/>
        </w:rPr>
        <w:t xml:space="preserve"> meaning units, </w:t>
      </w:r>
      <w:r w:rsidR="00A63BDE" w:rsidRPr="004B6CB1">
        <w:rPr>
          <w:b w:val="0"/>
          <w:iCs/>
          <w:noProof/>
          <w:sz w:val="24"/>
          <w:szCs w:val="24"/>
          <w:highlight w:val="yellow"/>
        </w:rPr>
        <w:t>d</w:t>
      </w:r>
      <w:r w:rsidR="00C67380" w:rsidRPr="004B6CB1">
        <w:rPr>
          <w:b w:val="0"/>
          <w:iCs/>
          <w:noProof/>
          <w:sz w:val="24"/>
          <w:szCs w:val="24"/>
          <w:highlight w:val="yellow"/>
        </w:rPr>
        <w:t>) formulati</w:t>
      </w:r>
      <w:r w:rsidR="00572F90" w:rsidRPr="004B6CB1">
        <w:rPr>
          <w:b w:val="0"/>
          <w:iCs/>
          <w:noProof/>
          <w:sz w:val="24"/>
          <w:szCs w:val="24"/>
          <w:highlight w:val="yellow"/>
        </w:rPr>
        <w:t>on of</w:t>
      </w:r>
      <w:r w:rsidR="00C67380" w:rsidRPr="004B6CB1">
        <w:rPr>
          <w:b w:val="0"/>
          <w:iCs/>
          <w:noProof/>
          <w:sz w:val="24"/>
          <w:szCs w:val="24"/>
          <w:highlight w:val="yellow"/>
        </w:rPr>
        <w:t xml:space="preserve"> </w:t>
      </w:r>
      <w:r w:rsidR="00190518">
        <w:rPr>
          <w:b w:val="0"/>
          <w:iCs/>
          <w:noProof/>
          <w:sz w:val="24"/>
          <w:szCs w:val="24"/>
          <w:highlight w:val="yellow"/>
        </w:rPr>
        <w:t xml:space="preserve">descriptive labels and </w:t>
      </w:r>
      <w:r w:rsidR="00C67380" w:rsidRPr="004B6CB1">
        <w:rPr>
          <w:b w:val="0"/>
          <w:iCs/>
          <w:noProof/>
          <w:sz w:val="24"/>
          <w:szCs w:val="24"/>
          <w:highlight w:val="yellow"/>
        </w:rPr>
        <w:t xml:space="preserve">codes, and </w:t>
      </w:r>
      <w:r w:rsidR="00572E73" w:rsidRPr="004B6CB1">
        <w:rPr>
          <w:b w:val="0"/>
          <w:iCs/>
          <w:noProof/>
          <w:sz w:val="24"/>
          <w:szCs w:val="24"/>
          <w:highlight w:val="yellow"/>
        </w:rPr>
        <w:t>e</w:t>
      </w:r>
      <w:r w:rsidR="00C67380" w:rsidRPr="004B6CB1">
        <w:rPr>
          <w:b w:val="0"/>
          <w:iCs/>
          <w:noProof/>
          <w:sz w:val="24"/>
          <w:szCs w:val="24"/>
          <w:highlight w:val="yellow"/>
        </w:rPr>
        <w:t>) develop</w:t>
      </w:r>
      <w:r w:rsidR="00D23308">
        <w:rPr>
          <w:b w:val="0"/>
          <w:iCs/>
          <w:noProof/>
          <w:sz w:val="24"/>
          <w:szCs w:val="24"/>
          <w:highlight w:val="yellow"/>
        </w:rPr>
        <w:t>ment of</w:t>
      </w:r>
      <w:r w:rsidR="00C67380" w:rsidRPr="004B6CB1">
        <w:rPr>
          <w:b w:val="0"/>
          <w:iCs/>
          <w:noProof/>
          <w:sz w:val="24"/>
          <w:szCs w:val="24"/>
          <w:highlight w:val="yellow"/>
        </w:rPr>
        <w:t xml:space="preserve"> categories and </w:t>
      </w:r>
      <w:r w:rsidR="00C67380" w:rsidRPr="00B727CD">
        <w:rPr>
          <w:b w:val="0"/>
          <w:iCs/>
          <w:noProof/>
          <w:sz w:val="24"/>
          <w:szCs w:val="24"/>
          <w:highlight w:val="yellow"/>
        </w:rPr>
        <w:t>themes.</w:t>
      </w:r>
      <w:r w:rsidR="00B54BC6" w:rsidRPr="00B727CD">
        <w:rPr>
          <w:b w:val="0"/>
          <w:iCs/>
          <w:noProof/>
          <w:sz w:val="24"/>
          <w:szCs w:val="24"/>
          <w:highlight w:val="yellow"/>
        </w:rPr>
        <w:t xml:space="preserve"> </w:t>
      </w:r>
      <w:r w:rsidR="00D046AF" w:rsidRPr="00B727CD">
        <w:rPr>
          <w:b w:val="0"/>
          <w:iCs/>
          <w:noProof/>
          <w:sz w:val="24"/>
          <w:szCs w:val="24"/>
          <w:highlight w:val="yellow"/>
        </w:rPr>
        <w:t>Codes and labels were compared and appraised to determine which codes seem to belong together, thereby forming a category</w:t>
      </w:r>
      <w:r w:rsidR="00B727CD" w:rsidRPr="00B727CD">
        <w:rPr>
          <w:b w:val="0"/>
          <w:iCs/>
          <w:noProof/>
          <w:sz w:val="24"/>
          <w:szCs w:val="24"/>
          <w:highlight w:val="yellow"/>
        </w:rPr>
        <w:t xml:space="preserve"> or theme</w:t>
      </w:r>
      <w:r w:rsidR="00D046AF" w:rsidRPr="00B727CD">
        <w:rPr>
          <w:b w:val="0"/>
          <w:iCs/>
          <w:noProof/>
          <w:sz w:val="24"/>
          <w:szCs w:val="24"/>
          <w:highlight w:val="yellow"/>
        </w:rPr>
        <w:t>.</w:t>
      </w:r>
      <w:r w:rsidR="00856337">
        <w:rPr>
          <w:b w:val="0"/>
          <w:iCs/>
          <w:noProof/>
          <w:sz w:val="24"/>
          <w:szCs w:val="24"/>
          <w:highlight w:val="yellow"/>
        </w:rPr>
        <w:fldChar w:fldCharType="begin">
          <w:fldData xml:space="preserve">PEVuZE5vdGU+PENpdGU+PEF1dGhvcj5Fcmxpbmdzc29uPC9BdXRob3I+PFllYXI+MjAxNzwvWWVh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</w:fldData>
        </w:fldChar>
      </w:r>
      <w:r w:rsidR="00973025">
        <w:rPr>
          <w:b w:val="0"/>
          <w:iCs/>
          <w:noProof/>
          <w:sz w:val="24"/>
          <w:szCs w:val="24"/>
          <w:highlight w:val="yellow"/>
        </w:rPr>
        <w:instrText xml:space="preserve"> ADDIN EN.CITE </w:instrText>
      </w:r>
      <w:r w:rsidR="00973025">
        <w:rPr>
          <w:b w:val="0"/>
          <w:iCs/>
          <w:noProof/>
          <w:sz w:val="24"/>
          <w:szCs w:val="24"/>
          <w:highlight w:val="yellow"/>
        </w:rPr>
        <w:fldChar w:fldCharType="begin">
          <w:fldData xml:space="preserve">PEVuZE5vdGU+PENpdGU+PEF1dGhvcj5Fcmxpbmdzc29uPC9BdXRob3I+PFllYXI+MjAxNzwvWWVh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</w:fldData>
        </w:fldChar>
      </w:r>
      <w:r w:rsidR="00973025">
        <w:rPr>
          <w:b w:val="0"/>
          <w:iCs/>
          <w:noProof/>
          <w:sz w:val="24"/>
          <w:szCs w:val="24"/>
          <w:highlight w:val="yellow"/>
        </w:rPr>
        <w:instrText xml:space="preserve"> ADDIN EN.CITE.DATA </w:instrText>
      </w:r>
      <w:r w:rsidR="00973025">
        <w:rPr>
          <w:b w:val="0"/>
          <w:iCs/>
          <w:noProof/>
          <w:sz w:val="24"/>
          <w:szCs w:val="24"/>
          <w:highlight w:val="yellow"/>
        </w:rPr>
      </w:r>
      <w:r w:rsidR="00973025">
        <w:rPr>
          <w:b w:val="0"/>
          <w:iCs/>
          <w:noProof/>
          <w:sz w:val="24"/>
          <w:szCs w:val="24"/>
          <w:highlight w:val="yellow"/>
        </w:rPr>
        <w:fldChar w:fldCharType="end"/>
      </w:r>
      <w:r w:rsidR="00856337">
        <w:rPr>
          <w:b w:val="0"/>
          <w:iCs/>
          <w:noProof/>
          <w:sz w:val="24"/>
          <w:szCs w:val="24"/>
          <w:highlight w:val="yellow"/>
        </w:rPr>
      </w:r>
      <w:r w:rsidR="00856337">
        <w:rPr>
          <w:b w:val="0"/>
          <w:iCs/>
          <w:noProof/>
          <w:sz w:val="24"/>
          <w:szCs w:val="24"/>
          <w:highlight w:val="yellow"/>
        </w:rPr>
        <w:fldChar w:fldCharType="separate"/>
      </w:r>
      <w:r w:rsidR="00973025" w:rsidRPr="00973025">
        <w:rPr>
          <w:b w:val="0"/>
          <w:iCs/>
          <w:noProof/>
          <w:sz w:val="24"/>
          <w:szCs w:val="24"/>
          <w:highlight w:val="yellow"/>
          <w:vertAlign w:val="superscript"/>
        </w:rPr>
        <w:t>30, 31</w:t>
      </w:r>
      <w:r w:rsidR="00856337">
        <w:rPr>
          <w:b w:val="0"/>
          <w:iCs/>
          <w:noProof/>
          <w:sz w:val="24"/>
          <w:szCs w:val="24"/>
          <w:highlight w:val="yellow"/>
        </w:rPr>
        <w:fldChar w:fldCharType="end"/>
      </w:r>
      <w:r w:rsidR="00293716">
        <w:rPr>
          <w:b w:val="0"/>
          <w:iCs/>
          <w:noProof/>
          <w:sz w:val="24"/>
          <w:szCs w:val="24"/>
        </w:rPr>
        <w:t xml:space="preserve"> </w:t>
      </w:r>
      <w:r w:rsidR="007927D8" w:rsidRPr="00C80E9B">
        <w:rPr>
          <w:b w:val="0"/>
          <w:sz w:val="24"/>
        </w:rPr>
        <w:t>All i</w:t>
      </w:r>
      <w:r w:rsidR="003E5B46" w:rsidRPr="00C80E9B">
        <w:rPr>
          <w:b w:val="0"/>
          <w:sz w:val="24"/>
        </w:rPr>
        <w:t xml:space="preserve">nterview </w:t>
      </w:r>
      <w:r w:rsidR="009F32ED" w:rsidRPr="00C80E9B">
        <w:rPr>
          <w:b w:val="0"/>
          <w:sz w:val="24"/>
        </w:rPr>
        <w:t>transcripts</w:t>
      </w:r>
      <w:r w:rsidR="003E5B46" w:rsidRPr="00C80E9B">
        <w:rPr>
          <w:b w:val="0"/>
          <w:sz w:val="24"/>
        </w:rPr>
        <w:t xml:space="preserve"> were </w:t>
      </w:r>
      <w:r w:rsidR="007927D8" w:rsidRPr="00C80E9B">
        <w:rPr>
          <w:b w:val="0"/>
          <w:sz w:val="24"/>
        </w:rPr>
        <w:t>anal</w:t>
      </w:r>
      <w:r w:rsidR="00802F19" w:rsidRPr="00C80E9B">
        <w:rPr>
          <w:b w:val="0"/>
          <w:sz w:val="24"/>
        </w:rPr>
        <w:t>y</w:t>
      </w:r>
      <w:r w:rsidR="007927D8" w:rsidRPr="00C80E9B">
        <w:rPr>
          <w:b w:val="0"/>
          <w:sz w:val="24"/>
        </w:rPr>
        <w:t>sed</w:t>
      </w:r>
      <w:r w:rsidR="003E5B46" w:rsidRPr="00C80E9B">
        <w:rPr>
          <w:b w:val="0"/>
          <w:sz w:val="24"/>
        </w:rPr>
        <w:t xml:space="preserve"> </w:t>
      </w:r>
      <w:r w:rsidR="008E0741" w:rsidRPr="00C80E9B">
        <w:rPr>
          <w:b w:val="0"/>
          <w:sz w:val="24"/>
        </w:rPr>
        <w:t xml:space="preserve">and </w:t>
      </w:r>
      <w:r w:rsidR="009F32ED" w:rsidRPr="00C80E9B">
        <w:rPr>
          <w:b w:val="0"/>
          <w:sz w:val="24"/>
        </w:rPr>
        <w:t>independently</w:t>
      </w:r>
      <w:r w:rsidR="00CF0DE9" w:rsidRPr="00C80E9B">
        <w:rPr>
          <w:b w:val="0"/>
          <w:sz w:val="24"/>
        </w:rPr>
        <w:t xml:space="preserve"> </w:t>
      </w:r>
      <w:r w:rsidR="008E0741" w:rsidRPr="00C80E9B">
        <w:rPr>
          <w:b w:val="0"/>
          <w:sz w:val="24"/>
        </w:rPr>
        <w:t xml:space="preserve">coded </w:t>
      </w:r>
      <w:r w:rsidR="003E5B46" w:rsidRPr="00C80E9B">
        <w:rPr>
          <w:b w:val="0"/>
          <w:sz w:val="24"/>
        </w:rPr>
        <w:t xml:space="preserve">by two </w:t>
      </w:r>
      <w:r w:rsidR="0032666E" w:rsidRPr="00C80E9B">
        <w:rPr>
          <w:b w:val="0"/>
          <w:sz w:val="24"/>
        </w:rPr>
        <w:t>members of the research team for consistency. Th</w:t>
      </w:r>
      <w:r w:rsidR="00BF177E" w:rsidRPr="00C80E9B">
        <w:rPr>
          <w:b w:val="0"/>
          <w:sz w:val="24"/>
        </w:rPr>
        <w:t>e</w:t>
      </w:r>
      <w:r w:rsidR="0032666E" w:rsidRPr="00C80E9B">
        <w:rPr>
          <w:b w:val="0"/>
          <w:sz w:val="24"/>
        </w:rPr>
        <w:t xml:space="preserve"> coding structure was </w:t>
      </w:r>
      <w:r w:rsidR="00491CDF" w:rsidRPr="00C80E9B">
        <w:rPr>
          <w:b w:val="0"/>
          <w:sz w:val="24"/>
        </w:rPr>
        <w:t>validated</w:t>
      </w:r>
      <w:r w:rsidR="0032666E" w:rsidRPr="00C80E9B">
        <w:rPr>
          <w:b w:val="0"/>
          <w:sz w:val="24"/>
        </w:rPr>
        <w:t xml:space="preserve"> with the wider research team to refine and agree </w:t>
      </w:r>
      <w:r w:rsidR="009F32ED" w:rsidRPr="00C80E9B">
        <w:rPr>
          <w:b w:val="0"/>
          <w:sz w:val="24"/>
        </w:rPr>
        <w:t xml:space="preserve">on </w:t>
      </w:r>
      <w:r w:rsidR="0032666E" w:rsidRPr="00C80E9B">
        <w:rPr>
          <w:b w:val="0"/>
          <w:sz w:val="24"/>
        </w:rPr>
        <w:t>codes.</w:t>
      </w:r>
      <w:r w:rsidR="00B94A8E" w:rsidRPr="00C80E9B">
        <w:rPr>
          <w:b w:val="0"/>
          <w:sz w:val="24"/>
        </w:rPr>
        <w:t xml:space="preserve"> </w:t>
      </w:r>
      <w:r w:rsidR="00B94A8E" w:rsidRPr="00270BB5">
        <w:rPr>
          <w:b w:val="0"/>
          <w:iCs/>
          <w:noProof/>
          <w:sz w:val="24"/>
          <w:szCs w:val="24"/>
          <w:highlight w:val="yellow"/>
        </w:rPr>
        <w:t>Overlapping aspects of coding and categoris</w:t>
      </w:r>
      <w:r w:rsidR="00862614" w:rsidRPr="00270BB5">
        <w:rPr>
          <w:b w:val="0"/>
          <w:iCs/>
          <w:noProof/>
          <w:sz w:val="24"/>
          <w:szCs w:val="24"/>
          <w:highlight w:val="yellow"/>
        </w:rPr>
        <w:t>ation of</w:t>
      </w:r>
      <w:r w:rsidR="00B94A8E" w:rsidRPr="00270BB5">
        <w:rPr>
          <w:b w:val="0"/>
          <w:iCs/>
          <w:noProof/>
          <w:sz w:val="24"/>
          <w:szCs w:val="24"/>
          <w:highlight w:val="yellow"/>
        </w:rPr>
        <w:t xml:space="preserve"> hard to </w:t>
      </w:r>
      <w:r w:rsidR="00B94A8E" w:rsidRPr="002A3EAA">
        <w:rPr>
          <w:b w:val="0"/>
          <w:iCs/>
          <w:noProof/>
          <w:sz w:val="24"/>
          <w:szCs w:val="24"/>
          <w:highlight w:val="yellow"/>
        </w:rPr>
        <w:t>place data</w:t>
      </w:r>
      <w:r w:rsidR="001F6CAB" w:rsidRPr="002A3EAA">
        <w:rPr>
          <w:b w:val="0"/>
          <w:iCs/>
          <w:noProof/>
          <w:sz w:val="24"/>
          <w:szCs w:val="24"/>
          <w:highlight w:val="yellow"/>
        </w:rPr>
        <w:t xml:space="preserve"> was discussed with the advisory team.</w:t>
      </w:r>
      <w:r w:rsidR="001F1F70" w:rsidRPr="002A3EAA">
        <w:rPr>
          <w:b w:val="0"/>
          <w:iCs/>
          <w:noProof/>
          <w:sz w:val="24"/>
          <w:szCs w:val="24"/>
          <w:highlight w:val="yellow"/>
        </w:rPr>
        <w:t xml:space="preserve"> A summary report of</w:t>
      </w:r>
      <w:r w:rsidR="0087661A" w:rsidRPr="002A3EAA">
        <w:rPr>
          <w:b w:val="0"/>
          <w:iCs/>
          <w:noProof/>
          <w:sz w:val="24"/>
          <w:szCs w:val="24"/>
          <w:highlight w:val="yellow"/>
        </w:rPr>
        <w:t xml:space="preserve"> </w:t>
      </w:r>
      <w:r w:rsidR="00F3054C" w:rsidRPr="002A3EAA">
        <w:rPr>
          <w:b w:val="0"/>
          <w:iCs/>
          <w:noProof/>
          <w:sz w:val="24"/>
          <w:szCs w:val="24"/>
          <w:highlight w:val="yellow"/>
        </w:rPr>
        <w:t xml:space="preserve">themes and </w:t>
      </w:r>
      <w:r w:rsidR="001F1F70" w:rsidRPr="002A3EAA">
        <w:rPr>
          <w:b w:val="0"/>
          <w:iCs/>
          <w:noProof/>
          <w:sz w:val="24"/>
          <w:szCs w:val="24"/>
          <w:highlight w:val="yellow"/>
        </w:rPr>
        <w:t>findings was shared</w:t>
      </w:r>
      <w:r w:rsidR="00270BB5" w:rsidRPr="002A3EAA">
        <w:rPr>
          <w:b w:val="0"/>
          <w:iCs/>
          <w:noProof/>
          <w:sz w:val="24"/>
          <w:szCs w:val="24"/>
          <w:highlight w:val="yellow"/>
        </w:rPr>
        <w:t xml:space="preserve"> with</w:t>
      </w:r>
      <w:r w:rsidR="001F1F70" w:rsidRPr="002A3EAA">
        <w:rPr>
          <w:b w:val="0"/>
          <w:iCs/>
          <w:noProof/>
          <w:sz w:val="24"/>
          <w:szCs w:val="24"/>
          <w:highlight w:val="yellow"/>
        </w:rPr>
        <w:t xml:space="preserve"> each participant</w:t>
      </w:r>
      <w:r w:rsidR="002A3EAA">
        <w:rPr>
          <w:b w:val="0"/>
          <w:iCs/>
          <w:noProof/>
          <w:sz w:val="24"/>
          <w:szCs w:val="24"/>
          <w:highlight w:val="yellow"/>
        </w:rPr>
        <w:t xml:space="preserve"> and they </w:t>
      </w:r>
      <w:r w:rsidR="00A639D2" w:rsidRPr="002A3EAA">
        <w:rPr>
          <w:b w:val="0"/>
          <w:iCs/>
          <w:noProof/>
          <w:sz w:val="24"/>
          <w:szCs w:val="24"/>
          <w:highlight w:val="yellow"/>
        </w:rPr>
        <w:t>were provided with an opportunity to provide feedback</w:t>
      </w:r>
      <w:r w:rsidR="00A639D2" w:rsidRPr="00C80E9B">
        <w:rPr>
          <w:b w:val="0"/>
          <w:sz w:val="24"/>
          <w:highlight w:val="yellow"/>
        </w:rPr>
        <w:t>.</w:t>
      </w:r>
    </w:p>
    <w:p w14:paraId="3468D29A" w14:textId="77777777" w:rsidR="00A34C0E" w:rsidRPr="00C80E9B" w:rsidRDefault="00A34C0E" w:rsidP="00956EA1">
      <w:pPr>
        <w:pStyle w:val="MDPI21heading1"/>
        <w:spacing w:before="0" w:after="0" w:line="240" w:lineRule="auto"/>
        <w:contextualSpacing/>
        <w:rPr>
          <w:b w:val="0"/>
          <w:sz w:val="24"/>
          <w:highlight w:val="yellow"/>
        </w:rPr>
      </w:pPr>
    </w:p>
    <w:p w14:paraId="7248FECE" w14:textId="2A3DC097" w:rsidR="0014211A" w:rsidRDefault="00AA2EDB" w:rsidP="00956EA1">
      <w:pPr>
        <w:pStyle w:val="MDPI21heading1"/>
        <w:spacing w:before="0" w:after="0" w:line="240" w:lineRule="auto"/>
        <w:contextualSpacing/>
        <w:rPr>
          <w:iCs/>
          <w:sz w:val="24"/>
          <w:szCs w:val="24"/>
        </w:rPr>
      </w:pPr>
      <w:r w:rsidRPr="00C80E9B">
        <w:rPr>
          <w:sz w:val="24"/>
        </w:rPr>
        <w:t>3</w:t>
      </w:r>
      <w:r w:rsidR="00746129" w:rsidRPr="00C80E9B">
        <w:rPr>
          <w:sz w:val="24"/>
        </w:rPr>
        <w:t>. Results</w:t>
      </w:r>
    </w:p>
    <w:p w14:paraId="517C7CF3" w14:textId="66352207" w:rsidR="005A2C5A" w:rsidRPr="005A2C5A" w:rsidRDefault="0014211A" w:rsidP="005A2C5A">
      <w:pPr>
        <w:pStyle w:val="MDPI21heading1"/>
        <w:spacing w:before="0" w:after="0" w:line="240" w:lineRule="auto"/>
        <w:contextualSpacing/>
        <w:rPr>
          <w:b w:val="0"/>
          <w:bCs/>
          <w:iCs/>
          <w:sz w:val="24"/>
          <w:szCs w:val="24"/>
        </w:rPr>
      </w:pPr>
      <w:r w:rsidRPr="0014211A">
        <w:rPr>
          <w:b w:val="0"/>
          <w:bCs/>
          <w:iCs/>
          <w:sz w:val="24"/>
          <w:szCs w:val="24"/>
        </w:rPr>
        <w:t xml:space="preserve">3.1. </w:t>
      </w:r>
      <w:r w:rsidRPr="00C45FA5">
        <w:rPr>
          <w:b w:val="0"/>
          <w:bCs/>
          <w:iCs/>
          <w:sz w:val="24"/>
          <w:szCs w:val="24"/>
          <w:highlight w:val="yellow"/>
        </w:rPr>
        <w:t xml:space="preserve">Sample </w:t>
      </w:r>
      <w:r w:rsidR="004C70F4" w:rsidRPr="00C45FA5">
        <w:rPr>
          <w:b w:val="0"/>
          <w:bCs/>
          <w:iCs/>
          <w:sz w:val="24"/>
          <w:szCs w:val="24"/>
          <w:highlight w:val="yellow"/>
        </w:rPr>
        <w:t>c</w:t>
      </w:r>
      <w:r w:rsidRPr="00C45FA5">
        <w:rPr>
          <w:b w:val="0"/>
          <w:bCs/>
          <w:iCs/>
          <w:sz w:val="24"/>
          <w:szCs w:val="24"/>
          <w:highlight w:val="yellow"/>
        </w:rPr>
        <w:t>haracteristics</w:t>
      </w:r>
    </w:p>
    <w:p w14:paraId="4FA22C52" w14:textId="31A52A52" w:rsidR="001228B8" w:rsidRDefault="005A2C5A" w:rsidP="00AC6CFC">
      <w:pPr>
        <w:pStyle w:val="MDPI21heading1"/>
        <w:spacing w:line="240" w:lineRule="auto"/>
        <w:contextualSpacing/>
        <w:rPr>
          <w:b w:val="0"/>
          <w:bCs/>
          <w:iCs/>
          <w:sz w:val="24"/>
          <w:szCs w:val="24"/>
          <w:highlight w:val="yellow"/>
        </w:rPr>
      </w:pPr>
      <w:r w:rsidRPr="00F167ED">
        <w:rPr>
          <w:b w:val="0"/>
          <w:bCs/>
          <w:iCs/>
          <w:sz w:val="24"/>
          <w:szCs w:val="24"/>
          <w:highlight w:val="yellow"/>
        </w:rPr>
        <w:lastRenderedPageBreak/>
        <w:t>Study participants ranged in age between 60 and 78 years (median age=</w:t>
      </w:r>
      <w:r w:rsidR="001B5F78" w:rsidRPr="00F167ED">
        <w:rPr>
          <w:b w:val="0"/>
          <w:bCs/>
          <w:iCs/>
          <w:sz w:val="24"/>
          <w:szCs w:val="24"/>
          <w:highlight w:val="yellow"/>
        </w:rPr>
        <w:t>67</w:t>
      </w:r>
      <w:r w:rsidRPr="00F167ED">
        <w:rPr>
          <w:b w:val="0"/>
          <w:bCs/>
          <w:iCs/>
          <w:sz w:val="24"/>
          <w:szCs w:val="24"/>
          <w:highlight w:val="yellow"/>
        </w:rPr>
        <w:t xml:space="preserve"> years), of which </w:t>
      </w:r>
      <w:r w:rsidR="004A656A" w:rsidRPr="00F167ED">
        <w:rPr>
          <w:b w:val="0"/>
          <w:bCs/>
          <w:iCs/>
          <w:sz w:val="24"/>
          <w:szCs w:val="24"/>
          <w:highlight w:val="yellow"/>
        </w:rPr>
        <w:t>half</w:t>
      </w:r>
      <w:r w:rsidRPr="00F167ED">
        <w:rPr>
          <w:b w:val="0"/>
          <w:bCs/>
          <w:iCs/>
          <w:sz w:val="24"/>
          <w:szCs w:val="24"/>
          <w:highlight w:val="yellow"/>
        </w:rPr>
        <w:t xml:space="preserve"> (n=</w:t>
      </w:r>
      <w:r w:rsidR="004A656A" w:rsidRPr="00F167ED">
        <w:rPr>
          <w:b w:val="0"/>
          <w:bCs/>
          <w:iCs/>
          <w:sz w:val="24"/>
          <w:szCs w:val="24"/>
          <w:highlight w:val="yellow"/>
        </w:rPr>
        <w:t>31</w:t>
      </w:r>
      <w:r w:rsidRPr="00F167ED">
        <w:rPr>
          <w:b w:val="0"/>
          <w:bCs/>
          <w:iCs/>
          <w:sz w:val="24"/>
          <w:szCs w:val="24"/>
          <w:highlight w:val="yellow"/>
        </w:rPr>
        <w:t xml:space="preserve">, </w:t>
      </w:r>
      <w:r w:rsidR="004A656A" w:rsidRPr="00F167ED">
        <w:rPr>
          <w:b w:val="0"/>
          <w:bCs/>
          <w:iCs/>
          <w:sz w:val="24"/>
          <w:szCs w:val="24"/>
          <w:highlight w:val="yellow"/>
        </w:rPr>
        <w:t>51</w:t>
      </w:r>
      <w:r w:rsidRPr="00F167ED">
        <w:rPr>
          <w:b w:val="0"/>
          <w:bCs/>
          <w:iCs/>
          <w:sz w:val="24"/>
          <w:szCs w:val="24"/>
          <w:highlight w:val="yellow"/>
        </w:rPr>
        <w:t>.7%) were female. The largest proportion (n=</w:t>
      </w:r>
      <w:r w:rsidR="008D4095">
        <w:rPr>
          <w:b w:val="0"/>
          <w:bCs/>
          <w:iCs/>
          <w:sz w:val="24"/>
          <w:szCs w:val="24"/>
          <w:highlight w:val="yellow"/>
        </w:rPr>
        <w:t>48</w:t>
      </w:r>
      <w:r w:rsidRPr="00F167ED">
        <w:rPr>
          <w:b w:val="0"/>
          <w:bCs/>
          <w:iCs/>
          <w:sz w:val="24"/>
          <w:szCs w:val="24"/>
          <w:highlight w:val="yellow"/>
        </w:rPr>
        <w:t xml:space="preserve">, </w:t>
      </w:r>
      <w:r w:rsidR="008D4095">
        <w:rPr>
          <w:b w:val="0"/>
          <w:bCs/>
          <w:iCs/>
          <w:sz w:val="24"/>
          <w:szCs w:val="24"/>
          <w:highlight w:val="yellow"/>
        </w:rPr>
        <w:t>80</w:t>
      </w:r>
      <w:r w:rsidRPr="00F167ED">
        <w:rPr>
          <w:b w:val="0"/>
          <w:bCs/>
          <w:iCs/>
          <w:sz w:val="24"/>
          <w:szCs w:val="24"/>
          <w:highlight w:val="yellow"/>
        </w:rPr>
        <w:t xml:space="preserve">%) were </w:t>
      </w:r>
      <w:r w:rsidR="008D4095">
        <w:rPr>
          <w:b w:val="0"/>
          <w:bCs/>
          <w:iCs/>
          <w:sz w:val="24"/>
          <w:szCs w:val="24"/>
          <w:highlight w:val="yellow"/>
        </w:rPr>
        <w:t>living with someone</w:t>
      </w:r>
      <w:r w:rsidRPr="00F167ED">
        <w:rPr>
          <w:b w:val="0"/>
          <w:bCs/>
          <w:iCs/>
          <w:sz w:val="24"/>
          <w:szCs w:val="24"/>
          <w:highlight w:val="yellow"/>
        </w:rPr>
        <w:t xml:space="preserve">, and </w:t>
      </w:r>
      <w:r w:rsidR="0045687C">
        <w:rPr>
          <w:b w:val="0"/>
          <w:bCs/>
          <w:iCs/>
          <w:sz w:val="24"/>
          <w:szCs w:val="24"/>
          <w:highlight w:val="yellow"/>
        </w:rPr>
        <w:t xml:space="preserve">a fifth of </w:t>
      </w:r>
      <w:r w:rsidR="00515EE9">
        <w:rPr>
          <w:b w:val="0"/>
          <w:bCs/>
          <w:iCs/>
          <w:sz w:val="24"/>
          <w:szCs w:val="24"/>
          <w:highlight w:val="yellow"/>
        </w:rPr>
        <w:t xml:space="preserve">participants </w:t>
      </w:r>
      <w:r w:rsidRPr="00F167ED">
        <w:rPr>
          <w:b w:val="0"/>
          <w:bCs/>
          <w:iCs/>
          <w:sz w:val="24"/>
          <w:szCs w:val="24"/>
          <w:highlight w:val="yellow"/>
        </w:rPr>
        <w:t>(n=</w:t>
      </w:r>
      <w:r w:rsidR="008D4095">
        <w:rPr>
          <w:b w:val="0"/>
          <w:bCs/>
          <w:iCs/>
          <w:sz w:val="24"/>
          <w:szCs w:val="24"/>
          <w:highlight w:val="yellow"/>
        </w:rPr>
        <w:t>12</w:t>
      </w:r>
      <w:r w:rsidR="0045687C">
        <w:rPr>
          <w:b w:val="0"/>
          <w:bCs/>
          <w:iCs/>
          <w:sz w:val="24"/>
          <w:szCs w:val="24"/>
          <w:highlight w:val="yellow"/>
        </w:rPr>
        <w:t>, 20%</w:t>
      </w:r>
      <w:r w:rsidRPr="00F167ED">
        <w:rPr>
          <w:b w:val="0"/>
          <w:bCs/>
          <w:iCs/>
          <w:sz w:val="24"/>
          <w:szCs w:val="24"/>
          <w:highlight w:val="yellow"/>
        </w:rPr>
        <w:t xml:space="preserve">) </w:t>
      </w:r>
      <w:r w:rsidR="008D4095">
        <w:rPr>
          <w:b w:val="0"/>
          <w:bCs/>
          <w:iCs/>
          <w:sz w:val="24"/>
          <w:szCs w:val="24"/>
          <w:highlight w:val="yellow"/>
        </w:rPr>
        <w:t>were living alone</w:t>
      </w:r>
      <w:r w:rsidRPr="00F167ED">
        <w:rPr>
          <w:b w:val="0"/>
          <w:bCs/>
          <w:iCs/>
          <w:sz w:val="24"/>
          <w:szCs w:val="24"/>
          <w:highlight w:val="yellow"/>
        </w:rPr>
        <w:t xml:space="preserve">, with </w:t>
      </w:r>
      <w:r w:rsidR="00096C49">
        <w:rPr>
          <w:b w:val="0"/>
          <w:bCs/>
          <w:iCs/>
          <w:sz w:val="24"/>
          <w:szCs w:val="24"/>
          <w:highlight w:val="yellow"/>
        </w:rPr>
        <w:t>6</w:t>
      </w:r>
      <w:r w:rsidR="000E6C72">
        <w:rPr>
          <w:b w:val="0"/>
          <w:bCs/>
          <w:iCs/>
          <w:sz w:val="24"/>
          <w:szCs w:val="24"/>
          <w:highlight w:val="yellow"/>
        </w:rPr>
        <w:t>6.7</w:t>
      </w:r>
      <w:r w:rsidRPr="00F167ED">
        <w:rPr>
          <w:b w:val="0"/>
          <w:bCs/>
          <w:iCs/>
          <w:sz w:val="24"/>
          <w:szCs w:val="24"/>
          <w:highlight w:val="yellow"/>
        </w:rPr>
        <w:t>% (n=</w:t>
      </w:r>
      <w:r w:rsidR="00FB0B9D" w:rsidRPr="00F167ED">
        <w:rPr>
          <w:b w:val="0"/>
          <w:bCs/>
          <w:iCs/>
          <w:sz w:val="24"/>
          <w:szCs w:val="24"/>
          <w:highlight w:val="yellow"/>
        </w:rPr>
        <w:t>4</w:t>
      </w:r>
      <w:r w:rsidR="00096C49">
        <w:rPr>
          <w:b w:val="0"/>
          <w:bCs/>
          <w:iCs/>
          <w:sz w:val="24"/>
          <w:szCs w:val="24"/>
          <w:highlight w:val="yellow"/>
        </w:rPr>
        <w:t>0</w:t>
      </w:r>
      <w:r w:rsidRPr="00F167ED">
        <w:rPr>
          <w:b w:val="0"/>
          <w:bCs/>
          <w:iCs/>
          <w:sz w:val="24"/>
          <w:szCs w:val="24"/>
          <w:highlight w:val="yellow"/>
        </w:rPr>
        <w:t xml:space="preserve">) </w:t>
      </w:r>
      <w:r w:rsidR="000E6C72">
        <w:rPr>
          <w:b w:val="0"/>
          <w:bCs/>
          <w:iCs/>
          <w:sz w:val="24"/>
          <w:szCs w:val="24"/>
          <w:highlight w:val="yellow"/>
        </w:rPr>
        <w:t>retired</w:t>
      </w:r>
      <w:r w:rsidR="008F5D10" w:rsidRPr="00F167ED">
        <w:rPr>
          <w:b w:val="0"/>
          <w:bCs/>
          <w:iCs/>
          <w:sz w:val="24"/>
          <w:szCs w:val="24"/>
          <w:highlight w:val="yellow"/>
        </w:rPr>
        <w:t xml:space="preserve">, </w:t>
      </w:r>
      <w:r w:rsidRPr="00F167ED">
        <w:rPr>
          <w:b w:val="0"/>
          <w:bCs/>
          <w:iCs/>
          <w:sz w:val="24"/>
          <w:szCs w:val="24"/>
          <w:highlight w:val="yellow"/>
        </w:rPr>
        <w:t xml:space="preserve">and </w:t>
      </w:r>
      <w:r w:rsidR="00096C49">
        <w:rPr>
          <w:b w:val="0"/>
          <w:bCs/>
          <w:iCs/>
          <w:sz w:val="24"/>
          <w:szCs w:val="24"/>
          <w:highlight w:val="yellow"/>
        </w:rPr>
        <w:t>a third</w:t>
      </w:r>
      <w:r w:rsidRPr="00F167ED">
        <w:rPr>
          <w:b w:val="0"/>
          <w:bCs/>
          <w:iCs/>
          <w:sz w:val="24"/>
          <w:szCs w:val="24"/>
          <w:highlight w:val="yellow"/>
        </w:rPr>
        <w:t xml:space="preserve"> (n=</w:t>
      </w:r>
      <w:r w:rsidR="00096C49">
        <w:rPr>
          <w:b w:val="0"/>
          <w:bCs/>
          <w:iCs/>
          <w:sz w:val="24"/>
          <w:szCs w:val="24"/>
          <w:highlight w:val="yellow"/>
        </w:rPr>
        <w:t>20, 33.3%</w:t>
      </w:r>
      <w:r w:rsidRPr="00F167ED">
        <w:rPr>
          <w:b w:val="0"/>
          <w:bCs/>
          <w:iCs/>
          <w:sz w:val="24"/>
          <w:szCs w:val="24"/>
          <w:highlight w:val="yellow"/>
        </w:rPr>
        <w:t xml:space="preserve">) </w:t>
      </w:r>
      <w:r w:rsidR="00400645">
        <w:rPr>
          <w:b w:val="0"/>
          <w:bCs/>
          <w:iCs/>
          <w:sz w:val="24"/>
          <w:szCs w:val="24"/>
          <w:highlight w:val="yellow"/>
        </w:rPr>
        <w:t>employed</w:t>
      </w:r>
      <w:r w:rsidRPr="00F167ED">
        <w:rPr>
          <w:b w:val="0"/>
          <w:bCs/>
          <w:iCs/>
          <w:sz w:val="24"/>
          <w:szCs w:val="24"/>
          <w:highlight w:val="yellow"/>
        </w:rPr>
        <w:t xml:space="preserve">. </w:t>
      </w:r>
      <w:r w:rsidR="00997D35" w:rsidRPr="00F167ED">
        <w:rPr>
          <w:b w:val="0"/>
          <w:bCs/>
          <w:iCs/>
          <w:sz w:val="24"/>
          <w:szCs w:val="24"/>
          <w:highlight w:val="yellow"/>
        </w:rPr>
        <w:t>Sample characteristics are</w:t>
      </w:r>
      <w:r w:rsidRPr="00F167ED">
        <w:rPr>
          <w:b w:val="0"/>
          <w:bCs/>
          <w:iCs/>
          <w:sz w:val="24"/>
          <w:szCs w:val="24"/>
          <w:highlight w:val="yellow"/>
        </w:rPr>
        <w:t xml:space="preserve"> shown in </w:t>
      </w:r>
      <w:r w:rsidR="00614956" w:rsidRPr="00F167ED">
        <w:rPr>
          <w:b w:val="0"/>
          <w:bCs/>
          <w:iCs/>
          <w:sz w:val="24"/>
          <w:szCs w:val="24"/>
          <w:highlight w:val="yellow"/>
        </w:rPr>
        <w:t>Table</w:t>
      </w:r>
      <w:r w:rsidRPr="00F167ED">
        <w:rPr>
          <w:b w:val="0"/>
          <w:bCs/>
          <w:iCs/>
          <w:sz w:val="24"/>
          <w:szCs w:val="24"/>
          <w:highlight w:val="yellow"/>
        </w:rPr>
        <w:t xml:space="preserve"> 1.</w:t>
      </w:r>
    </w:p>
    <w:p w14:paraId="28555CB7" w14:textId="77777777" w:rsidR="00973025" w:rsidRPr="00A639D2" w:rsidRDefault="00973025" w:rsidP="00AC6CFC">
      <w:pPr>
        <w:pStyle w:val="MDPI21heading1"/>
        <w:spacing w:line="240" w:lineRule="auto"/>
        <w:contextualSpacing/>
        <w:rPr>
          <w:b w:val="0"/>
          <w:bCs/>
          <w:iCs/>
          <w:sz w:val="24"/>
          <w:szCs w:val="24"/>
          <w:highlight w:val="yellow"/>
        </w:rPr>
      </w:pPr>
    </w:p>
    <w:tbl>
      <w:tblPr>
        <w:tblStyle w:val="TableGrid"/>
        <w:tblW w:w="797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3724"/>
      </w:tblGrid>
      <w:tr w:rsidR="0092646C" w:rsidRPr="006E19FB" w14:paraId="1C0F8414" w14:textId="77777777" w:rsidTr="00977E47">
        <w:tc>
          <w:tcPr>
            <w:tcW w:w="7977" w:type="dxa"/>
            <w:gridSpan w:val="2"/>
            <w:tcBorders>
              <w:top w:val="nil"/>
              <w:bottom w:val="single" w:sz="4" w:space="0" w:color="auto"/>
            </w:tcBorders>
          </w:tcPr>
          <w:p w14:paraId="5C8B64F9" w14:textId="2CCE3B0D" w:rsidR="0092646C" w:rsidRPr="00C45FA5" w:rsidRDefault="00D90F01" w:rsidP="00D8362D">
            <w:pPr>
              <w:rPr>
                <w:b/>
                <w:bCs/>
                <w:highlight w:val="yellow"/>
              </w:rPr>
            </w:pPr>
            <w:r w:rsidRPr="00C45FA5">
              <w:rPr>
                <w:b/>
                <w:bCs/>
                <w:highlight w:val="yellow"/>
              </w:rPr>
              <w:t xml:space="preserve">Table 1. </w:t>
            </w:r>
            <w:r w:rsidR="0092646C" w:rsidRPr="00C45FA5">
              <w:rPr>
                <w:b/>
                <w:bCs/>
                <w:highlight w:val="yellow"/>
              </w:rPr>
              <w:t xml:space="preserve">Descriptive characteristics of </w:t>
            </w:r>
            <w:r w:rsidR="00B23692" w:rsidRPr="00C45FA5">
              <w:rPr>
                <w:b/>
                <w:bCs/>
                <w:highlight w:val="yellow"/>
              </w:rPr>
              <w:t xml:space="preserve">study </w:t>
            </w:r>
            <w:r w:rsidRPr="00C45FA5">
              <w:rPr>
                <w:b/>
                <w:bCs/>
                <w:highlight w:val="yellow"/>
              </w:rPr>
              <w:t>participants (N=60)</w:t>
            </w:r>
          </w:p>
        </w:tc>
      </w:tr>
      <w:tr w:rsidR="008159B8" w14:paraId="7137EBB9" w14:textId="77777777" w:rsidTr="00F82A05">
        <w:tc>
          <w:tcPr>
            <w:tcW w:w="4253" w:type="dxa"/>
            <w:tcBorders>
              <w:top w:val="single" w:sz="4" w:space="0" w:color="auto"/>
              <w:bottom w:val="nil"/>
            </w:tcBorders>
          </w:tcPr>
          <w:p w14:paraId="1A4AB1FC" w14:textId="3834355F" w:rsidR="008159B8" w:rsidRPr="00C45FA5" w:rsidRDefault="00B23692" w:rsidP="00D8362D">
            <w:pPr>
              <w:rPr>
                <w:highlight w:val="yellow"/>
              </w:rPr>
            </w:pPr>
            <w:r w:rsidRPr="00C45FA5">
              <w:rPr>
                <w:highlight w:val="yellow"/>
              </w:rPr>
              <w:t>A</w:t>
            </w:r>
            <w:r w:rsidR="008159B8" w:rsidRPr="00C45FA5">
              <w:rPr>
                <w:highlight w:val="yellow"/>
              </w:rPr>
              <w:t xml:space="preserve">ge </w:t>
            </w:r>
            <w:r w:rsidRPr="00C45FA5">
              <w:rPr>
                <w:highlight w:val="yellow"/>
              </w:rPr>
              <w:t xml:space="preserve">(in </w:t>
            </w:r>
            <w:r w:rsidR="008159B8" w:rsidRPr="00C45FA5">
              <w:rPr>
                <w:highlight w:val="yellow"/>
              </w:rPr>
              <w:t>years</w:t>
            </w:r>
            <w:r w:rsidRPr="00C45FA5">
              <w:rPr>
                <w:highlight w:val="yellow"/>
              </w:rPr>
              <w:t>)</w:t>
            </w:r>
          </w:p>
        </w:tc>
        <w:tc>
          <w:tcPr>
            <w:tcW w:w="3724" w:type="dxa"/>
            <w:tcBorders>
              <w:top w:val="single" w:sz="4" w:space="0" w:color="auto"/>
              <w:bottom w:val="nil"/>
            </w:tcBorders>
          </w:tcPr>
          <w:p w14:paraId="3E9AC54C" w14:textId="61C656DF" w:rsidR="008159B8" w:rsidRPr="00C45FA5" w:rsidRDefault="00747A76" w:rsidP="00D8362D">
            <w:pPr>
              <w:rPr>
                <w:highlight w:val="yellow"/>
              </w:rPr>
            </w:pPr>
            <w:r w:rsidRPr="00C45FA5">
              <w:rPr>
                <w:highlight w:val="yellow"/>
              </w:rPr>
              <w:t>Median (SD)</w:t>
            </w:r>
          </w:p>
        </w:tc>
      </w:tr>
      <w:tr w:rsidR="008159B8" w14:paraId="7B3B7A85" w14:textId="77777777" w:rsidTr="00F82A05">
        <w:tc>
          <w:tcPr>
            <w:tcW w:w="4253" w:type="dxa"/>
            <w:tcBorders>
              <w:top w:val="nil"/>
              <w:bottom w:val="nil"/>
            </w:tcBorders>
          </w:tcPr>
          <w:p w14:paraId="6B4C16E8" w14:textId="77777777" w:rsidR="008159B8" w:rsidRPr="00C45FA5" w:rsidRDefault="008159B8" w:rsidP="00D8362D">
            <w:pPr>
              <w:rPr>
                <w:highlight w:val="yellow"/>
              </w:rPr>
            </w:pPr>
          </w:p>
        </w:tc>
        <w:tc>
          <w:tcPr>
            <w:tcW w:w="3724" w:type="dxa"/>
            <w:tcBorders>
              <w:top w:val="nil"/>
              <w:bottom w:val="nil"/>
            </w:tcBorders>
          </w:tcPr>
          <w:p w14:paraId="6117C21B" w14:textId="189F5D6B" w:rsidR="008159B8" w:rsidRPr="00C45FA5" w:rsidRDefault="009E2E7B" w:rsidP="00D8362D">
            <w:pPr>
              <w:rPr>
                <w:highlight w:val="yellow"/>
              </w:rPr>
            </w:pPr>
            <w:r w:rsidRPr="00C45FA5">
              <w:rPr>
                <w:highlight w:val="yellow"/>
              </w:rPr>
              <w:t>67</w:t>
            </w:r>
            <w:r w:rsidR="00501E45" w:rsidRPr="00C45FA5">
              <w:rPr>
                <w:highlight w:val="yellow"/>
              </w:rPr>
              <w:t xml:space="preserve"> (4.47)</w:t>
            </w:r>
          </w:p>
        </w:tc>
      </w:tr>
      <w:tr w:rsidR="009E2E7B" w14:paraId="03D652DE" w14:textId="77777777" w:rsidTr="00F82A05">
        <w:tc>
          <w:tcPr>
            <w:tcW w:w="4253" w:type="dxa"/>
            <w:tcBorders>
              <w:top w:val="nil"/>
              <w:bottom w:val="nil"/>
            </w:tcBorders>
          </w:tcPr>
          <w:p w14:paraId="5B29614A" w14:textId="77777777" w:rsidR="009E2E7B" w:rsidRPr="00C45FA5" w:rsidRDefault="009E2E7B" w:rsidP="00D8362D">
            <w:pPr>
              <w:rPr>
                <w:highlight w:val="yellow"/>
              </w:rPr>
            </w:pPr>
          </w:p>
        </w:tc>
        <w:tc>
          <w:tcPr>
            <w:tcW w:w="3724" w:type="dxa"/>
            <w:tcBorders>
              <w:top w:val="nil"/>
              <w:bottom w:val="nil"/>
            </w:tcBorders>
          </w:tcPr>
          <w:p w14:paraId="5D864A1E" w14:textId="77777777" w:rsidR="009E2E7B" w:rsidRPr="00C45FA5" w:rsidRDefault="009E2E7B" w:rsidP="00D8362D">
            <w:pPr>
              <w:rPr>
                <w:highlight w:val="yellow"/>
              </w:rPr>
            </w:pPr>
          </w:p>
        </w:tc>
      </w:tr>
      <w:tr w:rsidR="00977E47" w14:paraId="1652BADD" w14:textId="77777777" w:rsidTr="00F82A05">
        <w:tc>
          <w:tcPr>
            <w:tcW w:w="4253" w:type="dxa"/>
            <w:tcBorders>
              <w:top w:val="nil"/>
              <w:bottom w:val="nil"/>
            </w:tcBorders>
          </w:tcPr>
          <w:p w14:paraId="520362D3" w14:textId="66C91094" w:rsidR="00977E47" w:rsidRPr="00C45FA5" w:rsidRDefault="00977E47" w:rsidP="00D8362D">
            <w:pPr>
              <w:rPr>
                <w:highlight w:val="yellow"/>
              </w:rPr>
            </w:pPr>
            <w:r w:rsidRPr="00C45FA5">
              <w:rPr>
                <w:highlight w:val="yellow"/>
              </w:rPr>
              <w:t>Location</w:t>
            </w:r>
            <w:r w:rsidR="00CE3AC2" w:rsidRPr="00C45FA5">
              <w:rPr>
                <w:highlight w:val="yellow"/>
              </w:rPr>
              <w:t xml:space="preserve"> </w:t>
            </w:r>
          </w:p>
        </w:tc>
        <w:tc>
          <w:tcPr>
            <w:tcW w:w="3724" w:type="dxa"/>
            <w:tcBorders>
              <w:top w:val="nil"/>
              <w:bottom w:val="nil"/>
            </w:tcBorders>
          </w:tcPr>
          <w:p w14:paraId="66F313FD" w14:textId="1498A528" w:rsidR="00977E47" w:rsidRPr="00C45FA5" w:rsidRDefault="00B76749" w:rsidP="00D8362D">
            <w:pPr>
              <w:rPr>
                <w:highlight w:val="yellow"/>
              </w:rPr>
            </w:pPr>
            <w:r w:rsidRPr="00C45FA5">
              <w:rPr>
                <w:highlight w:val="yellow"/>
              </w:rPr>
              <w:t>n, %</w:t>
            </w:r>
          </w:p>
        </w:tc>
      </w:tr>
      <w:tr w:rsidR="00977E47" w14:paraId="3E4A8A27" w14:textId="77777777" w:rsidTr="00F82A05">
        <w:tc>
          <w:tcPr>
            <w:tcW w:w="4253" w:type="dxa"/>
            <w:tcBorders>
              <w:top w:val="nil"/>
              <w:bottom w:val="nil"/>
            </w:tcBorders>
          </w:tcPr>
          <w:p w14:paraId="1E68E9D3" w14:textId="02441996" w:rsidR="00977E47" w:rsidRPr="00C45FA5" w:rsidRDefault="00977E47" w:rsidP="00977E47">
            <w:pPr>
              <w:jc w:val="right"/>
              <w:rPr>
                <w:highlight w:val="yellow"/>
              </w:rPr>
            </w:pPr>
            <w:r w:rsidRPr="00C45FA5">
              <w:rPr>
                <w:highlight w:val="yellow"/>
              </w:rPr>
              <w:t>New Delhi</w:t>
            </w:r>
          </w:p>
        </w:tc>
        <w:tc>
          <w:tcPr>
            <w:tcW w:w="3724" w:type="dxa"/>
            <w:tcBorders>
              <w:top w:val="nil"/>
              <w:bottom w:val="nil"/>
            </w:tcBorders>
          </w:tcPr>
          <w:p w14:paraId="39DF158D" w14:textId="6ABD6981" w:rsidR="00977E47" w:rsidRPr="00C45FA5" w:rsidRDefault="00992A45" w:rsidP="00D8362D">
            <w:pPr>
              <w:rPr>
                <w:highlight w:val="yellow"/>
              </w:rPr>
            </w:pPr>
            <w:r w:rsidRPr="00C45FA5">
              <w:rPr>
                <w:highlight w:val="yellow"/>
              </w:rPr>
              <w:t xml:space="preserve">28 </w:t>
            </w:r>
            <w:r w:rsidR="00C67703" w:rsidRPr="00C45FA5">
              <w:rPr>
                <w:highlight w:val="yellow"/>
              </w:rPr>
              <w:t>(46.7%)</w:t>
            </w:r>
          </w:p>
        </w:tc>
      </w:tr>
      <w:tr w:rsidR="00977E47" w14:paraId="74ED7485" w14:textId="77777777" w:rsidTr="00F82A05">
        <w:tc>
          <w:tcPr>
            <w:tcW w:w="4253" w:type="dxa"/>
            <w:tcBorders>
              <w:top w:val="nil"/>
              <w:bottom w:val="nil"/>
            </w:tcBorders>
          </w:tcPr>
          <w:p w14:paraId="6CF70199" w14:textId="6053EAB7" w:rsidR="00977E47" w:rsidRPr="00C45FA5" w:rsidRDefault="00977E47" w:rsidP="00977E47">
            <w:pPr>
              <w:jc w:val="right"/>
              <w:rPr>
                <w:highlight w:val="yellow"/>
              </w:rPr>
            </w:pPr>
            <w:r w:rsidRPr="00C45FA5">
              <w:rPr>
                <w:highlight w:val="yellow"/>
              </w:rPr>
              <w:t>Chennai</w:t>
            </w:r>
          </w:p>
        </w:tc>
        <w:tc>
          <w:tcPr>
            <w:tcW w:w="3724" w:type="dxa"/>
            <w:tcBorders>
              <w:top w:val="nil"/>
              <w:bottom w:val="nil"/>
            </w:tcBorders>
          </w:tcPr>
          <w:p w14:paraId="5B0549CF" w14:textId="18B17725" w:rsidR="00977E47" w:rsidRPr="00C45FA5" w:rsidRDefault="00992A45" w:rsidP="00D8362D">
            <w:pPr>
              <w:rPr>
                <w:highlight w:val="yellow"/>
              </w:rPr>
            </w:pPr>
            <w:r w:rsidRPr="00C45FA5">
              <w:rPr>
                <w:highlight w:val="yellow"/>
              </w:rPr>
              <w:t>32</w:t>
            </w:r>
            <w:r w:rsidR="00C67703" w:rsidRPr="00C45FA5">
              <w:rPr>
                <w:highlight w:val="yellow"/>
              </w:rPr>
              <w:t xml:space="preserve"> (53.3%)</w:t>
            </w:r>
          </w:p>
        </w:tc>
      </w:tr>
      <w:tr w:rsidR="00977E47" w14:paraId="69D69D03" w14:textId="77777777" w:rsidTr="00F82A05">
        <w:tc>
          <w:tcPr>
            <w:tcW w:w="4253" w:type="dxa"/>
            <w:tcBorders>
              <w:top w:val="nil"/>
              <w:bottom w:val="nil"/>
            </w:tcBorders>
          </w:tcPr>
          <w:p w14:paraId="75209F3D" w14:textId="77777777" w:rsidR="00977E47" w:rsidRPr="00C45FA5" w:rsidRDefault="00977E47" w:rsidP="00D8362D">
            <w:pPr>
              <w:rPr>
                <w:highlight w:val="yellow"/>
              </w:rPr>
            </w:pPr>
          </w:p>
        </w:tc>
        <w:tc>
          <w:tcPr>
            <w:tcW w:w="3724" w:type="dxa"/>
            <w:tcBorders>
              <w:top w:val="nil"/>
              <w:bottom w:val="nil"/>
            </w:tcBorders>
          </w:tcPr>
          <w:p w14:paraId="7F89F05A" w14:textId="77777777" w:rsidR="00977E47" w:rsidRPr="00C45FA5" w:rsidRDefault="00977E47" w:rsidP="00D8362D">
            <w:pPr>
              <w:rPr>
                <w:highlight w:val="yellow"/>
              </w:rPr>
            </w:pPr>
          </w:p>
        </w:tc>
      </w:tr>
      <w:tr w:rsidR="008159B8" w14:paraId="6740F549" w14:textId="77777777" w:rsidTr="00F82A05">
        <w:tc>
          <w:tcPr>
            <w:tcW w:w="4253" w:type="dxa"/>
            <w:tcBorders>
              <w:top w:val="nil"/>
              <w:bottom w:val="nil"/>
            </w:tcBorders>
          </w:tcPr>
          <w:p w14:paraId="33D82ACA" w14:textId="0F729E4D" w:rsidR="008159B8" w:rsidRPr="00C45FA5" w:rsidRDefault="008159B8" w:rsidP="00D8362D">
            <w:pPr>
              <w:rPr>
                <w:highlight w:val="yellow"/>
              </w:rPr>
            </w:pPr>
            <w:r w:rsidRPr="00C45FA5">
              <w:rPr>
                <w:highlight w:val="yellow"/>
              </w:rPr>
              <w:t xml:space="preserve">Gender </w:t>
            </w:r>
          </w:p>
        </w:tc>
        <w:tc>
          <w:tcPr>
            <w:tcW w:w="3724" w:type="dxa"/>
            <w:tcBorders>
              <w:top w:val="nil"/>
              <w:bottom w:val="nil"/>
            </w:tcBorders>
          </w:tcPr>
          <w:p w14:paraId="06EE6592" w14:textId="4A00B400" w:rsidR="008159B8" w:rsidRPr="00C45FA5" w:rsidRDefault="00673246" w:rsidP="00D8362D">
            <w:pPr>
              <w:rPr>
                <w:highlight w:val="yellow"/>
              </w:rPr>
            </w:pPr>
            <w:r w:rsidRPr="00C45FA5">
              <w:rPr>
                <w:highlight w:val="yellow"/>
              </w:rPr>
              <w:t>n, %</w:t>
            </w:r>
          </w:p>
        </w:tc>
      </w:tr>
      <w:tr w:rsidR="008159B8" w14:paraId="17DA5C35" w14:textId="77777777" w:rsidTr="00F82A05">
        <w:tc>
          <w:tcPr>
            <w:tcW w:w="4253" w:type="dxa"/>
            <w:tcBorders>
              <w:top w:val="nil"/>
              <w:bottom w:val="nil"/>
            </w:tcBorders>
            <w:vAlign w:val="center"/>
          </w:tcPr>
          <w:p w14:paraId="420ED57A" w14:textId="77777777" w:rsidR="008159B8" w:rsidRPr="00C45FA5" w:rsidRDefault="008159B8" w:rsidP="00D8362D">
            <w:pPr>
              <w:jc w:val="right"/>
              <w:rPr>
                <w:highlight w:val="yellow"/>
              </w:rPr>
            </w:pPr>
            <w:r w:rsidRPr="00C45FA5">
              <w:rPr>
                <w:highlight w:val="yellow"/>
              </w:rPr>
              <w:t>Male</w:t>
            </w:r>
          </w:p>
        </w:tc>
        <w:tc>
          <w:tcPr>
            <w:tcW w:w="3724" w:type="dxa"/>
            <w:tcBorders>
              <w:top w:val="nil"/>
              <w:bottom w:val="nil"/>
            </w:tcBorders>
          </w:tcPr>
          <w:p w14:paraId="4E207FA3" w14:textId="4CBB99CB" w:rsidR="008159B8" w:rsidRPr="00C45FA5" w:rsidRDefault="004F27B8" w:rsidP="00D8362D">
            <w:pPr>
              <w:rPr>
                <w:highlight w:val="yellow"/>
              </w:rPr>
            </w:pPr>
            <w:r w:rsidRPr="00C45FA5">
              <w:rPr>
                <w:highlight w:val="yellow"/>
              </w:rPr>
              <w:t>29</w:t>
            </w:r>
            <w:r w:rsidR="008159B8" w:rsidRPr="00C45FA5">
              <w:rPr>
                <w:highlight w:val="yellow"/>
              </w:rPr>
              <w:t xml:space="preserve"> (4</w:t>
            </w:r>
            <w:r w:rsidR="0092646C" w:rsidRPr="00C45FA5">
              <w:rPr>
                <w:highlight w:val="yellow"/>
              </w:rPr>
              <w:t>8</w:t>
            </w:r>
            <w:r w:rsidR="008159B8" w:rsidRPr="00C45FA5">
              <w:rPr>
                <w:highlight w:val="yellow"/>
              </w:rPr>
              <w:t>.</w:t>
            </w:r>
            <w:r w:rsidR="0092646C" w:rsidRPr="00C45FA5">
              <w:rPr>
                <w:highlight w:val="yellow"/>
              </w:rPr>
              <w:t>3</w:t>
            </w:r>
            <w:r w:rsidR="008159B8" w:rsidRPr="00C45FA5">
              <w:rPr>
                <w:highlight w:val="yellow"/>
              </w:rPr>
              <w:t>%)</w:t>
            </w:r>
          </w:p>
        </w:tc>
      </w:tr>
      <w:tr w:rsidR="008159B8" w14:paraId="6F0EDFFD" w14:textId="77777777" w:rsidTr="00F82A05">
        <w:tc>
          <w:tcPr>
            <w:tcW w:w="4253" w:type="dxa"/>
            <w:tcBorders>
              <w:top w:val="nil"/>
              <w:bottom w:val="nil"/>
            </w:tcBorders>
            <w:vAlign w:val="center"/>
          </w:tcPr>
          <w:p w14:paraId="2F1019DF" w14:textId="77777777" w:rsidR="008159B8" w:rsidRPr="00C45FA5" w:rsidRDefault="008159B8" w:rsidP="00D8362D">
            <w:pPr>
              <w:jc w:val="right"/>
              <w:rPr>
                <w:highlight w:val="yellow"/>
              </w:rPr>
            </w:pPr>
            <w:r w:rsidRPr="00C45FA5">
              <w:rPr>
                <w:highlight w:val="yellow"/>
              </w:rPr>
              <w:t xml:space="preserve">Female </w:t>
            </w:r>
          </w:p>
        </w:tc>
        <w:tc>
          <w:tcPr>
            <w:tcW w:w="3724" w:type="dxa"/>
            <w:tcBorders>
              <w:top w:val="nil"/>
              <w:bottom w:val="nil"/>
            </w:tcBorders>
          </w:tcPr>
          <w:p w14:paraId="17BD57D5" w14:textId="71168DE3" w:rsidR="008159B8" w:rsidRPr="00C45FA5" w:rsidRDefault="002216C8" w:rsidP="00D8362D">
            <w:pPr>
              <w:rPr>
                <w:highlight w:val="yellow"/>
              </w:rPr>
            </w:pPr>
            <w:r w:rsidRPr="00C45FA5">
              <w:rPr>
                <w:highlight w:val="yellow"/>
              </w:rPr>
              <w:t>31</w:t>
            </w:r>
            <w:r w:rsidR="008159B8" w:rsidRPr="00C45FA5">
              <w:rPr>
                <w:highlight w:val="yellow"/>
              </w:rPr>
              <w:t xml:space="preserve"> (</w:t>
            </w:r>
            <w:r w:rsidRPr="00C45FA5">
              <w:rPr>
                <w:highlight w:val="yellow"/>
              </w:rPr>
              <w:t>51</w:t>
            </w:r>
            <w:r w:rsidR="008159B8" w:rsidRPr="00C45FA5">
              <w:rPr>
                <w:highlight w:val="yellow"/>
              </w:rPr>
              <w:t>.</w:t>
            </w:r>
            <w:r w:rsidRPr="00C45FA5">
              <w:rPr>
                <w:highlight w:val="yellow"/>
              </w:rPr>
              <w:t>7</w:t>
            </w:r>
            <w:r w:rsidR="008159B8" w:rsidRPr="00C45FA5">
              <w:rPr>
                <w:highlight w:val="yellow"/>
              </w:rPr>
              <w:t>%)</w:t>
            </w:r>
          </w:p>
        </w:tc>
      </w:tr>
      <w:tr w:rsidR="008B036D" w14:paraId="17631524" w14:textId="77777777" w:rsidTr="00F82A05">
        <w:tc>
          <w:tcPr>
            <w:tcW w:w="4253" w:type="dxa"/>
            <w:tcBorders>
              <w:top w:val="nil"/>
              <w:bottom w:val="nil"/>
            </w:tcBorders>
            <w:vAlign w:val="center"/>
          </w:tcPr>
          <w:p w14:paraId="4E49FBC4" w14:textId="77777777" w:rsidR="008B036D" w:rsidRPr="00C45FA5" w:rsidRDefault="008B036D" w:rsidP="00D8362D">
            <w:pPr>
              <w:jc w:val="right"/>
              <w:rPr>
                <w:highlight w:val="yellow"/>
              </w:rPr>
            </w:pPr>
          </w:p>
        </w:tc>
        <w:tc>
          <w:tcPr>
            <w:tcW w:w="3724" w:type="dxa"/>
            <w:tcBorders>
              <w:top w:val="nil"/>
              <w:bottom w:val="nil"/>
            </w:tcBorders>
          </w:tcPr>
          <w:p w14:paraId="074C5B9C" w14:textId="77777777" w:rsidR="008B036D" w:rsidRPr="00C45FA5" w:rsidRDefault="008B036D" w:rsidP="00D8362D">
            <w:pPr>
              <w:rPr>
                <w:highlight w:val="yellow"/>
              </w:rPr>
            </w:pPr>
          </w:p>
        </w:tc>
      </w:tr>
      <w:tr w:rsidR="008B036D" w14:paraId="23A5FA13" w14:textId="77777777" w:rsidTr="00F82A05">
        <w:tc>
          <w:tcPr>
            <w:tcW w:w="4253" w:type="dxa"/>
            <w:tcBorders>
              <w:top w:val="nil"/>
              <w:bottom w:val="nil"/>
            </w:tcBorders>
            <w:vAlign w:val="center"/>
          </w:tcPr>
          <w:p w14:paraId="4BAAF8B8" w14:textId="3188DCEE" w:rsidR="008B036D" w:rsidRPr="00C45FA5" w:rsidRDefault="008B036D" w:rsidP="008B036D">
            <w:pPr>
              <w:jc w:val="left"/>
              <w:rPr>
                <w:highlight w:val="yellow"/>
              </w:rPr>
            </w:pPr>
            <w:r w:rsidRPr="00C45FA5">
              <w:rPr>
                <w:highlight w:val="yellow"/>
              </w:rPr>
              <w:t xml:space="preserve">Marital </w:t>
            </w:r>
            <w:r w:rsidR="000042F1" w:rsidRPr="00C45FA5">
              <w:rPr>
                <w:highlight w:val="yellow"/>
              </w:rPr>
              <w:t>s</w:t>
            </w:r>
            <w:r w:rsidRPr="00C45FA5">
              <w:rPr>
                <w:highlight w:val="yellow"/>
              </w:rPr>
              <w:t>tatus</w:t>
            </w:r>
          </w:p>
        </w:tc>
        <w:tc>
          <w:tcPr>
            <w:tcW w:w="3724" w:type="dxa"/>
            <w:tcBorders>
              <w:top w:val="nil"/>
              <w:bottom w:val="nil"/>
            </w:tcBorders>
          </w:tcPr>
          <w:p w14:paraId="791487AD" w14:textId="1A9E9AD5" w:rsidR="008B036D" w:rsidRPr="00C45FA5" w:rsidRDefault="001F1315" w:rsidP="00D8362D">
            <w:pPr>
              <w:rPr>
                <w:highlight w:val="yellow"/>
              </w:rPr>
            </w:pPr>
            <w:r w:rsidRPr="00C45FA5">
              <w:rPr>
                <w:highlight w:val="yellow"/>
              </w:rPr>
              <w:t>n</w:t>
            </w:r>
            <w:r w:rsidR="00D63112" w:rsidRPr="00C45FA5">
              <w:rPr>
                <w:highlight w:val="yellow"/>
              </w:rPr>
              <w:t>, %</w:t>
            </w:r>
          </w:p>
        </w:tc>
      </w:tr>
      <w:tr w:rsidR="008B036D" w14:paraId="47509B93" w14:textId="77777777" w:rsidTr="00F82A05">
        <w:tc>
          <w:tcPr>
            <w:tcW w:w="4253" w:type="dxa"/>
            <w:tcBorders>
              <w:top w:val="nil"/>
              <w:bottom w:val="nil"/>
            </w:tcBorders>
            <w:vAlign w:val="center"/>
          </w:tcPr>
          <w:p w14:paraId="7B5063AD" w14:textId="68C0BD2D" w:rsidR="008B036D" w:rsidRPr="00C45FA5" w:rsidRDefault="008B036D" w:rsidP="00D8362D">
            <w:pPr>
              <w:jc w:val="right"/>
              <w:rPr>
                <w:highlight w:val="yellow"/>
              </w:rPr>
            </w:pPr>
            <w:r w:rsidRPr="00C45FA5">
              <w:rPr>
                <w:highlight w:val="yellow"/>
              </w:rPr>
              <w:t>Married</w:t>
            </w:r>
          </w:p>
        </w:tc>
        <w:tc>
          <w:tcPr>
            <w:tcW w:w="3724" w:type="dxa"/>
            <w:tcBorders>
              <w:top w:val="nil"/>
              <w:bottom w:val="nil"/>
            </w:tcBorders>
          </w:tcPr>
          <w:p w14:paraId="560CE240" w14:textId="77A8377D" w:rsidR="008B036D" w:rsidRPr="00C45FA5" w:rsidRDefault="006E4693" w:rsidP="00D8362D">
            <w:pPr>
              <w:rPr>
                <w:highlight w:val="yellow"/>
              </w:rPr>
            </w:pPr>
            <w:r w:rsidRPr="00C45FA5">
              <w:rPr>
                <w:highlight w:val="yellow"/>
              </w:rPr>
              <w:t>38</w:t>
            </w:r>
            <w:r w:rsidR="00D53AF6" w:rsidRPr="00C45FA5">
              <w:rPr>
                <w:highlight w:val="yellow"/>
              </w:rPr>
              <w:t xml:space="preserve"> (</w:t>
            </w:r>
            <w:r w:rsidR="00816A44" w:rsidRPr="00C45FA5">
              <w:rPr>
                <w:highlight w:val="yellow"/>
              </w:rPr>
              <w:t>63</w:t>
            </w:r>
            <w:r w:rsidR="00D53AF6" w:rsidRPr="00C45FA5">
              <w:rPr>
                <w:highlight w:val="yellow"/>
              </w:rPr>
              <w:t>.</w:t>
            </w:r>
            <w:r w:rsidR="00816A44" w:rsidRPr="00C45FA5">
              <w:rPr>
                <w:highlight w:val="yellow"/>
              </w:rPr>
              <w:t>3</w:t>
            </w:r>
            <w:r w:rsidR="00D53AF6" w:rsidRPr="00C45FA5">
              <w:rPr>
                <w:highlight w:val="yellow"/>
              </w:rPr>
              <w:t>%)</w:t>
            </w:r>
          </w:p>
        </w:tc>
      </w:tr>
      <w:tr w:rsidR="008B036D" w14:paraId="0950D707" w14:textId="77777777" w:rsidTr="00F82A05">
        <w:tc>
          <w:tcPr>
            <w:tcW w:w="4253" w:type="dxa"/>
            <w:tcBorders>
              <w:top w:val="nil"/>
              <w:bottom w:val="nil"/>
            </w:tcBorders>
            <w:vAlign w:val="center"/>
          </w:tcPr>
          <w:p w14:paraId="00AF7B10" w14:textId="05B1F930" w:rsidR="008B036D" w:rsidRPr="00C45FA5" w:rsidRDefault="00F82A05" w:rsidP="00D8362D">
            <w:pPr>
              <w:jc w:val="right"/>
              <w:rPr>
                <w:highlight w:val="yellow"/>
              </w:rPr>
            </w:pPr>
            <w:r w:rsidRPr="00C45FA5">
              <w:rPr>
                <w:highlight w:val="yellow"/>
              </w:rPr>
              <w:t>Not married /widowed</w:t>
            </w:r>
          </w:p>
        </w:tc>
        <w:tc>
          <w:tcPr>
            <w:tcW w:w="3724" w:type="dxa"/>
            <w:tcBorders>
              <w:top w:val="nil"/>
              <w:bottom w:val="nil"/>
            </w:tcBorders>
          </w:tcPr>
          <w:p w14:paraId="6710C48A" w14:textId="1DB9B160" w:rsidR="008B036D" w:rsidRPr="00C45FA5" w:rsidRDefault="006E4693" w:rsidP="00D8362D">
            <w:pPr>
              <w:rPr>
                <w:highlight w:val="yellow"/>
              </w:rPr>
            </w:pPr>
            <w:r w:rsidRPr="00C45FA5">
              <w:rPr>
                <w:highlight w:val="yellow"/>
              </w:rPr>
              <w:t>22</w:t>
            </w:r>
            <w:r w:rsidR="00816A44" w:rsidRPr="00C45FA5">
              <w:rPr>
                <w:highlight w:val="yellow"/>
              </w:rPr>
              <w:t xml:space="preserve"> (36.7%)</w:t>
            </w:r>
          </w:p>
        </w:tc>
      </w:tr>
      <w:tr w:rsidR="008159B8" w14:paraId="2FAA1442" w14:textId="77777777" w:rsidTr="00F82A05">
        <w:tc>
          <w:tcPr>
            <w:tcW w:w="4253" w:type="dxa"/>
            <w:tcBorders>
              <w:top w:val="nil"/>
              <w:bottom w:val="nil"/>
            </w:tcBorders>
            <w:vAlign w:val="center"/>
          </w:tcPr>
          <w:p w14:paraId="28B3D763" w14:textId="77777777" w:rsidR="008159B8" w:rsidRPr="00C45FA5" w:rsidRDefault="008159B8" w:rsidP="00D8362D">
            <w:pPr>
              <w:jc w:val="right"/>
              <w:rPr>
                <w:highlight w:val="yellow"/>
              </w:rPr>
            </w:pPr>
          </w:p>
        </w:tc>
        <w:tc>
          <w:tcPr>
            <w:tcW w:w="3724" w:type="dxa"/>
            <w:tcBorders>
              <w:top w:val="nil"/>
              <w:bottom w:val="nil"/>
            </w:tcBorders>
          </w:tcPr>
          <w:p w14:paraId="165AA8CA" w14:textId="77777777" w:rsidR="008159B8" w:rsidRPr="00C45FA5" w:rsidRDefault="008159B8" w:rsidP="00D8362D">
            <w:pPr>
              <w:rPr>
                <w:highlight w:val="yellow"/>
              </w:rPr>
            </w:pPr>
          </w:p>
        </w:tc>
      </w:tr>
      <w:tr w:rsidR="008159B8" w14:paraId="1C696058" w14:textId="77777777" w:rsidTr="00F82A05">
        <w:tc>
          <w:tcPr>
            <w:tcW w:w="4253" w:type="dxa"/>
          </w:tcPr>
          <w:p w14:paraId="55A5E20E" w14:textId="7E912E74" w:rsidR="008159B8" w:rsidRPr="00C45FA5" w:rsidRDefault="0092646C" w:rsidP="00D8362D">
            <w:pPr>
              <w:rPr>
                <w:highlight w:val="yellow"/>
              </w:rPr>
            </w:pPr>
            <w:r w:rsidRPr="00C45FA5">
              <w:rPr>
                <w:highlight w:val="yellow"/>
              </w:rPr>
              <w:t>Living situation</w:t>
            </w:r>
            <w:r w:rsidR="00CE3AC2" w:rsidRPr="00C45FA5">
              <w:rPr>
                <w:highlight w:val="yellow"/>
              </w:rPr>
              <w:t xml:space="preserve"> </w:t>
            </w:r>
          </w:p>
        </w:tc>
        <w:tc>
          <w:tcPr>
            <w:tcW w:w="3724" w:type="dxa"/>
          </w:tcPr>
          <w:p w14:paraId="57DE05CE" w14:textId="18063E84" w:rsidR="008159B8" w:rsidRPr="00C45FA5" w:rsidRDefault="00673246" w:rsidP="00D8362D">
            <w:pPr>
              <w:rPr>
                <w:highlight w:val="yellow"/>
              </w:rPr>
            </w:pPr>
            <w:r w:rsidRPr="00C45FA5">
              <w:rPr>
                <w:highlight w:val="yellow"/>
              </w:rPr>
              <w:t>n, %</w:t>
            </w:r>
          </w:p>
        </w:tc>
      </w:tr>
      <w:tr w:rsidR="008159B8" w:rsidRPr="00C45FA5" w14:paraId="18092D20" w14:textId="77777777" w:rsidTr="00F82A05">
        <w:tc>
          <w:tcPr>
            <w:tcW w:w="4253" w:type="dxa"/>
          </w:tcPr>
          <w:p w14:paraId="11A1E11F" w14:textId="415B11E2" w:rsidR="008159B8" w:rsidRPr="00C45FA5" w:rsidRDefault="000042F1" w:rsidP="00D8362D">
            <w:pPr>
              <w:jc w:val="right"/>
              <w:rPr>
                <w:highlight w:val="yellow"/>
              </w:rPr>
            </w:pPr>
            <w:r w:rsidRPr="00C45FA5">
              <w:rPr>
                <w:highlight w:val="yellow"/>
              </w:rPr>
              <w:t>Living w</w:t>
            </w:r>
            <w:r w:rsidR="0092646C" w:rsidRPr="00C45FA5">
              <w:rPr>
                <w:highlight w:val="yellow"/>
              </w:rPr>
              <w:t>ith someone</w:t>
            </w:r>
          </w:p>
        </w:tc>
        <w:tc>
          <w:tcPr>
            <w:tcW w:w="3724" w:type="dxa"/>
          </w:tcPr>
          <w:p w14:paraId="0A460AE0" w14:textId="67D228AF" w:rsidR="008159B8" w:rsidRPr="00C45FA5" w:rsidRDefault="00B33A6F" w:rsidP="00D8362D">
            <w:pPr>
              <w:rPr>
                <w:highlight w:val="yellow"/>
              </w:rPr>
            </w:pPr>
            <w:r w:rsidRPr="00C45FA5">
              <w:rPr>
                <w:highlight w:val="yellow"/>
              </w:rPr>
              <w:t>48 (80.0%)</w:t>
            </w:r>
          </w:p>
        </w:tc>
      </w:tr>
      <w:tr w:rsidR="008159B8" w:rsidRPr="00C45FA5" w14:paraId="4EC4E14E" w14:textId="77777777" w:rsidTr="00F82A05">
        <w:tc>
          <w:tcPr>
            <w:tcW w:w="4253" w:type="dxa"/>
          </w:tcPr>
          <w:p w14:paraId="3314E2E4" w14:textId="11054B5F" w:rsidR="008159B8" w:rsidRPr="00C45FA5" w:rsidRDefault="000042F1" w:rsidP="00D8362D">
            <w:pPr>
              <w:jc w:val="right"/>
              <w:rPr>
                <w:highlight w:val="yellow"/>
              </w:rPr>
            </w:pPr>
            <w:r w:rsidRPr="00C45FA5">
              <w:rPr>
                <w:highlight w:val="yellow"/>
              </w:rPr>
              <w:t>Living a</w:t>
            </w:r>
            <w:r w:rsidR="0092646C" w:rsidRPr="00C45FA5">
              <w:rPr>
                <w:highlight w:val="yellow"/>
              </w:rPr>
              <w:t>lone</w:t>
            </w:r>
            <w:r w:rsidR="008159B8" w:rsidRPr="00C45FA5">
              <w:rPr>
                <w:highlight w:val="yellow"/>
              </w:rPr>
              <w:t xml:space="preserve"> </w:t>
            </w:r>
          </w:p>
        </w:tc>
        <w:tc>
          <w:tcPr>
            <w:tcW w:w="3724" w:type="dxa"/>
          </w:tcPr>
          <w:p w14:paraId="43511C7F" w14:textId="3DD01AE1" w:rsidR="008159B8" w:rsidRPr="00C45FA5" w:rsidRDefault="002552C1" w:rsidP="00D8362D">
            <w:pPr>
              <w:rPr>
                <w:highlight w:val="yellow"/>
              </w:rPr>
            </w:pPr>
            <w:r w:rsidRPr="00C45FA5">
              <w:rPr>
                <w:highlight w:val="yellow"/>
              </w:rPr>
              <w:t>12 (20.0%)</w:t>
            </w:r>
          </w:p>
        </w:tc>
      </w:tr>
      <w:tr w:rsidR="00673246" w:rsidRPr="00C45FA5" w14:paraId="5B477334" w14:textId="77777777" w:rsidTr="00F82A05">
        <w:tc>
          <w:tcPr>
            <w:tcW w:w="4253" w:type="dxa"/>
          </w:tcPr>
          <w:p w14:paraId="58803AA0" w14:textId="77777777" w:rsidR="00673246" w:rsidRPr="00C45FA5" w:rsidRDefault="00673246" w:rsidP="00D8362D">
            <w:pPr>
              <w:rPr>
                <w:highlight w:val="yellow"/>
              </w:rPr>
            </w:pPr>
          </w:p>
        </w:tc>
        <w:tc>
          <w:tcPr>
            <w:tcW w:w="3724" w:type="dxa"/>
          </w:tcPr>
          <w:p w14:paraId="4A55DE8C" w14:textId="77777777" w:rsidR="00673246" w:rsidRPr="00C45FA5" w:rsidRDefault="00673246" w:rsidP="00D8362D">
            <w:pPr>
              <w:rPr>
                <w:highlight w:val="yellow"/>
              </w:rPr>
            </w:pPr>
          </w:p>
        </w:tc>
      </w:tr>
      <w:tr w:rsidR="008159B8" w:rsidRPr="00C45FA5" w14:paraId="692CF234" w14:textId="77777777" w:rsidTr="00F82A05">
        <w:tc>
          <w:tcPr>
            <w:tcW w:w="4253" w:type="dxa"/>
          </w:tcPr>
          <w:p w14:paraId="7204570F" w14:textId="7CE49674" w:rsidR="008159B8" w:rsidRPr="00C45FA5" w:rsidRDefault="000042F1" w:rsidP="00D8362D">
            <w:pPr>
              <w:rPr>
                <w:highlight w:val="yellow"/>
              </w:rPr>
            </w:pPr>
            <w:r w:rsidRPr="00C45FA5">
              <w:rPr>
                <w:highlight w:val="yellow"/>
              </w:rPr>
              <w:t>Employment status</w:t>
            </w:r>
          </w:p>
        </w:tc>
        <w:tc>
          <w:tcPr>
            <w:tcW w:w="3724" w:type="dxa"/>
          </w:tcPr>
          <w:p w14:paraId="2B8CBF9B" w14:textId="3D95AD5A" w:rsidR="008159B8" w:rsidRPr="00C45FA5" w:rsidRDefault="00673246" w:rsidP="00D8362D">
            <w:pPr>
              <w:rPr>
                <w:highlight w:val="yellow"/>
              </w:rPr>
            </w:pPr>
            <w:r w:rsidRPr="00C45FA5">
              <w:rPr>
                <w:highlight w:val="yellow"/>
              </w:rPr>
              <w:t>n, %</w:t>
            </w:r>
          </w:p>
        </w:tc>
      </w:tr>
      <w:tr w:rsidR="008159B8" w:rsidRPr="00C45FA5" w14:paraId="0B88A09D" w14:textId="77777777" w:rsidTr="00F82A05">
        <w:tc>
          <w:tcPr>
            <w:tcW w:w="4253" w:type="dxa"/>
          </w:tcPr>
          <w:p w14:paraId="7C54B371" w14:textId="06AB0253" w:rsidR="008159B8" w:rsidRPr="00C45FA5" w:rsidRDefault="00CC6FF5" w:rsidP="00D8362D">
            <w:pPr>
              <w:jc w:val="right"/>
              <w:rPr>
                <w:highlight w:val="yellow"/>
              </w:rPr>
            </w:pPr>
            <w:r w:rsidRPr="00C45FA5">
              <w:rPr>
                <w:highlight w:val="yellow"/>
              </w:rPr>
              <w:t>Retired</w:t>
            </w:r>
          </w:p>
        </w:tc>
        <w:tc>
          <w:tcPr>
            <w:tcW w:w="3724" w:type="dxa"/>
          </w:tcPr>
          <w:p w14:paraId="5874EE3C" w14:textId="15AC8D72" w:rsidR="008159B8" w:rsidRPr="00C45FA5" w:rsidRDefault="00CC6FF5" w:rsidP="00D8362D">
            <w:pPr>
              <w:rPr>
                <w:highlight w:val="yellow"/>
              </w:rPr>
            </w:pPr>
            <w:r w:rsidRPr="00C45FA5">
              <w:rPr>
                <w:highlight w:val="yellow"/>
              </w:rPr>
              <w:t>4</w:t>
            </w:r>
            <w:r w:rsidR="006603B5" w:rsidRPr="00C45FA5">
              <w:rPr>
                <w:highlight w:val="yellow"/>
              </w:rPr>
              <w:t>0</w:t>
            </w:r>
            <w:r w:rsidR="008159B8" w:rsidRPr="00C45FA5">
              <w:rPr>
                <w:highlight w:val="yellow"/>
              </w:rPr>
              <w:t xml:space="preserve"> (</w:t>
            </w:r>
            <w:r w:rsidR="006603B5" w:rsidRPr="00C45FA5">
              <w:rPr>
                <w:highlight w:val="yellow"/>
              </w:rPr>
              <w:t>6</w:t>
            </w:r>
            <w:r w:rsidRPr="00C45FA5">
              <w:rPr>
                <w:highlight w:val="yellow"/>
              </w:rPr>
              <w:t>6</w:t>
            </w:r>
            <w:r w:rsidR="008159B8" w:rsidRPr="00C45FA5">
              <w:rPr>
                <w:highlight w:val="yellow"/>
              </w:rPr>
              <w:t>.</w:t>
            </w:r>
            <w:r w:rsidRPr="00C45FA5">
              <w:rPr>
                <w:highlight w:val="yellow"/>
              </w:rPr>
              <w:t>7</w:t>
            </w:r>
            <w:r w:rsidR="008159B8" w:rsidRPr="00C45FA5">
              <w:rPr>
                <w:highlight w:val="yellow"/>
              </w:rPr>
              <w:t>%)</w:t>
            </w:r>
          </w:p>
        </w:tc>
      </w:tr>
      <w:tr w:rsidR="008159B8" w14:paraId="216C9412" w14:textId="77777777" w:rsidTr="00F82A05">
        <w:tc>
          <w:tcPr>
            <w:tcW w:w="4253" w:type="dxa"/>
          </w:tcPr>
          <w:p w14:paraId="13864D2D" w14:textId="3EB0CFDE" w:rsidR="008159B8" w:rsidRPr="00C45FA5" w:rsidRDefault="00CC6FF5" w:rsidP="00D8362D">
            <w:pPr>
              <w:jc w:val="right"/>
              <w:rPr>
                <w:highlight w:val="yellow"/>
              </w:rPr>
            </w:pPr>
            <w:r w:rsidRPr="00C45FA5">
              <w:rPr>
                <w:highlight w:val="yellow"/>
              </w:rPr>
              <w:t>Employed</w:t>
            </w:r>
          </w:p>
        </w:tc>
        <w:tc>
          <w:tcPr>
            <w:tcW w:w="3724" w:type="dxa"/>
          </w:tcPr>
          <w:p w14:paraId="224B7C49" w14:textId="206922BB" w:rsidR="008159B8" w:rsidRDefault="006603B5" w:rsidP="00D8362D">
            <w:r w:rsidRPr="00C45FA5">
              <w:rPr>
                <w:highlight w:val="yellow"/>
              </w:rPr>
              <w:t>20</w:t>
            </w:r>
            <w:r w:rsidR="008159B8" w:rsidRPr="00C45FA5">
              <w:rPr>
                <w:highlight w:val="yellow"/>
              </w:rPr>
              <w:t xml:space="preserve"> (</w:t>
            </w:r>
            <w:r w:rsidRPr="00C45FA5">
              <w:rPr>
                <w:highlight w:val="yellow"/>
              </w:rPr>
              <w:t>3</w:t>
            </w:r>
            <w:r w:rsidR="00CC6FF5" w:rsidRPr="00C45FA5">
              <w:rPr>
                <w:highlight w:val="yellow"/>
              </w:rPr>
              <w:t>3.3</w:t>
            </w:r>
            <w:r w:rsidR="008159B8" w:rsidRPr="00C45FA5">
              <w:rPr>
                <w:highlight w:val="yellow"/>
              </w:rPr>
              <w:t>%)</w:t>
            </w:r>
          </w:p>
        </w:tc>
      </w:tr>
    </w:tbl>
    <w:p w14:paraId="57176E62" w14:textId="77777777" w:rsidR="00992A45" w:rsidRPr="00C80E9B" w:rsidRDefault="00992A45" w:rsidP="00956EA1">
      <w:pPr>
        <w:pStyle w:val="MDPI21heading1"/>
        <w:spacing w:before="0" w:after="0" w:line="240" w:lineRule="auto"/>
        <w:contextualSpacing/>
        <w:rPr>
          <w:b w:val="0"/>
          <w:sz w:val="24"/>
          <w:lang w:val="en-GB"/>
        </w:rPr>
      </w:pPr>
    </w:p>
    <w:p w14:paraId="3FA345DE" w14:textId="44766038" w:rsidR="004F6B35" w:rsidRPr="00C80E9B" w:rsidRDefault="0076420A" w:rsidP="00956EA1">
      <w:pPr>
        <w:pStyle w:val="MDPI21heading1"/>
        <w:spacing w:before="0" w:after="0" w:line="240" w:lineRule="auto"/>
        <w:contextualSpacing/>
        <w:rPr>
          <w:b w:val="0"/>
          <w:sz w:val="24"/>
          <w:lang w:val="en-GB"/>
        </w:rPr>
      </w:pPr>
      <w:r w:rsidRPr="00C80E9B">
        <w:rPr>
          <w:b w:val="0"/>
          <w:sz w:val="24"/>
          <w:lang w:val="en-GB"/>
        </w:rPr>
        <w:t>K</w:t>
      </w:r>
      <w:r w:rsidR="00755661" w:rsidRPr="00C80E9B">
        <w:rPr>
          <w:b w:val="0"/>
          <w:sz w:val="24"/>
          <w:lang w:val="en-GB"/>
        </w:rPr>
        <w:t>ey themes</w:t>
      </w:r>
      <w:r w:rsidR="0083546B" w:rsidRPr="00C80E9B">
        <w:rPr>
          <w:b w:val="0"/>
          <w:sz w:val="24"/>
          <w:lang w:val="en-GB"/>
        </w:rPr>
        <w:t xml:space="preserve"> </w:t>
      </w:r>
      <w:r w:rsidR="00755661" w:rsidRPr="00C80E9B">
        <w:rPr>
          <w:b w:val="0"/>
          <w:sz w:val="24"/>
          <w:lang w:val="en-GB"/>
        </w:rPr>
        <w:t xml:space="preserve">on the role of </w:t>
      </w:r>
      <w:r w:rsidRPr="00C80E9B">
        <w:rPr>
          <w:b w:val="0"/>
          <w:sz w:val="24"/>
        </w:rPr>
        <w:t>UGS</w:t>
      </w:r>
      <w:r w:rsidR="004F6B35" w:rsidRPr="00C80E9B">
        <w:rPr>
          <w:b w:val="0"/>
          <w:sz w:val="24"/>
        </w:rPr>
        <w:t xml:space="preserve"> </w:t>
      </w:r>
      <w:r w:rsidR="00E358E8" w:rsidRPr="00C80E9B">
        <w:rPr>
          <w:b w:val="0"/>
          <w:sz w:val="24"/>
          <w:lang w:val="en-GB"/>
        </w:rPr>
        <w:t>in healthy ageing emerged</w:t>
      </w:r>
      <w:r w:rsidR="0032666E" w:rsidRPr="00C80E9B">
        <w:rPr>
          <w:b w:val="0"/>
          <w:sz w:val="24"/>
          <w:lang w:val="en-GB"/>
        </w:rPr>
        <w:t xml:space="preserve"> through the process of inductive analysis</w:t>
      </w:r>
      <w:r w:rsidR="004F6B35" w:rsidRPr="00C80E9B">
        <w:rPr>
          <w:b w:val="0"/>
          <w:sz w:val="24"/>
          <w:lang w:val="en-GB"/>
        </w:rPr>
        <w:t>.</w:t>
      </w:r>
      <w:r w:rsidR="004F6B35" w:rsidRPr="00C80E9B">
        <w:rPr>
          <w:b w:val="0"/>
          <w:sz w:val="24"/>
        </w:rPr>
        <w:t xml:space="preserve"> </w:t>
      </w:r>
      <w:r w:rsidR="004F6B35" w:rsidRPr="00C80E9B">
        <w:rPr>
          <w:b w:val="0"/>
          <w:sz w:val="24"/>
          <w:lang w:val="en-GB"/>
        </w:rPr>
        <w:t xml:space="preserve">Participants discussed </w:t>
      </w:r>
      <w:r w:rsidR="009720AC" w:rsidRPr="00C80E9B">
        <w:rPr>
          <w:b w:val="0"/>
          <w:sz w:val="24"/>
          <w:lang w:val="en-GB"/>
        </w:rPr>
        <w:t xml:space="preserve">the benefits of </w:t>
      </w:r>
      <w:r w:rsidR="0050240F" w:rsidRPr="00C80E9B">
        <w:rPr>
          <w:b w:val="0"/>
          <w:sz w:val="24"/>
          <w:lang w:val="en-GB"/>
        </w:rPr>
        <w:t>UGS</w:t>
      </w:r>
      <w:r w:rsidR="009720AC" w:rsidRPr="00C80E9B">
        <w:rPr>
          <w:b w:val="0"/>
          <w:sz w:val="24"/>
          <w:lang w:val="en-GB"/>
        </w:rPr>
        <w:t>, park quality</w:t>
      </w:r>
      <w:r w:rsidR="009F32ED" w:rsidRPr="00C80E9B">
        <w:rPr>
          <w:b w:val="0"/>
          <w:sz w:val="24"/>
          <w:lang w:val="en-GB"/>
        </w:rPr>
        <w:t xml:space="preserve">, </w:t>
      </w:r>
      <w:r w:rsidR="009720AC" w:rsidRPr="00C80E9B">
        <w:rPr>
          <w:b w:val="0"/>
          <w:sz w:val="24"/>
          <w:lang w:val="en-GB"/>
        </w:rPr>
        <w:t xml:space="preserve">and </w:t>
      </w:r>
      <w:r w:rsidR="0099290C" w:rsidRPr="00C80E9B">
        <w:rPr>
          <w:b w:val="0"/>
          <w:sz w:val="24"/>
          <w:lang w:val="en-GB"/>
        </w:rPr>
        <w:t>constraints</w:t>
      </w:r>
      <w:r w:rsidR="001E11B9" w:rsidRPr="00C80E9B">
        <w:rPr>
          <w:b w:val="0"/>
          <w:sz w:val="24"/>
          <w:lang w:val="en-GB"/>
        </w:rPr>
        <w:t xml:space="preserve"> to active living</w:t>
      </w:r>
      <w:r w:rsidR="004F6B35" w:rsidRPr="00C80E9B">
        <w:rPr>
          <w:b w:val="0"/>
          <w:sz w:val="24"/>
          <w:lang w:val="en-GB"/>
        </w:rPr>
        <w:t>.</w:t>
      </w:r>
      <w:r w:rsidR="004F6B35" w:rsidRPr="00C80E9B">
        <w:rPr>
          <w:b w:val="0"/>
          <w:sz w:val="24"/>
        </w:rPr>
        <w:t xml:space="preserve"> </w:t>
      </w:r>
      <w:r w:rsidR="00FC5497" w:rsidRPr="00C80E9B">
        <w:rPr>
          <w:b w:val="0"/>
          <w:sz w:val="24"/>
        </w:rPr>
        <w:t xml:space="preserve">Some </w:t>
      </w:r>
      <w:r w:rsidR="004F6B35" w:rsidRPr="00C80E9B">
        <w:rPr>
          <w:b w:val="0"/>
          <w:sz w:val="24"/>
          <w:lang w:val="en-GB"/>
        </w:rPr>
        <w:t xml:space="preserve">constraints were unique to the individual and their immediate neighbourhoods, </w:t>
      </w:r>
      <w:r w:rsidR="00257C91" w:rsidRPr="00C80E9B">
        <w:rPr>
          <w:b w:val="0"/>
          <w:sz w:val="24"/>
          <w:lang w:val="en-GB"/>
        </w:rPr>
        <w:t xml:space="preserve">but </w:t>
      </w:r>
      <w:r w:rsidR="008B7FB3" w:rsidRPr="00C80E9B">
        <w:rPr>
          <w:b w:val="0"/>
          <w:sz w:val="24"/>
          <w:lang w:val="en-GB"/>
        </w:rPr>
        <w:t>a</w:t>
      </w:r>
      <w:r w:rsidR="004F6B35" w:rsidRPr="00C80E9B">
        <w:rPr>
          <w:b w:val="0"/>
          <w:sz w:val="24"/>
          <w:lang w:val="en-GB"/>
        </w:rPr>
        <w:t xml:space="preserve"> majority were shared </w:t>
      </w:r>
      <w:r w:rsidR="008B7FB3" w:rsidRPr="00C80E9B">
        <w:rPr>
          <w:b w:val="0"/>
          <w:sz w:val="24"/>
          <w:lang w:val="en-GB"/>
        </w:rPr>
        <w:t>by</w:t>
      </w:r>
      <w:r w:rsidR="004F6B35" w:rsidRPr="00C80E9B">
        <w:rPr>
          <w:b w:val="0"/>
          <w:sz w:val="24"/>
          <w:lang w:val="en-GB"/>
        </w:rPr>
        <w:t xml:space="preserve"> </w:t>
      </w:r>
      <w:r w:rsidR="00AE1908" w:rsidRPr="00C80E9B">
        <w:rPr>
          <w:b w:val="0"/>
          <w:sz w:val="24"/>
          <w:lang w:val="en-GB"/>
        </w:rPr>
        <w:t xml:space="preserve">participants </w:t>
      </w:r>
      <w:r w:rsidR="00162B52" w:rsidRPr="00C80E9B">
        <w:rPr>
          <w:b w:val="0"/>
          <w:sz w:val="24"/>
          <w:lang w:val="en-GB"/>
        </w:rPr>
        <w:t>in</w:t>
      </w:r>
      <w:r w:rsidR="004F6B35" w:rsidRPr="00C80E9B">
        <w:rPr>
          <w:b w:val="0"/>
          <w:sz w:val="24"/>
          <w:lang w:val="en-GB"/>
        </w:rPr>
        <w:t xml:space="preserve"> both cities.</w:t>
      </w:r>
      <w:r w:rsidR="004F6B35" w:rsidRPr="00C80E9B">
        <w:rPr>
          <w:b w:val="0"/>
          <w:sz w:val="24"/>
        </w:rPr>
        <w:t xml:space="preserve"> </w:t>
      </w:r>
      <w:r w:rsidR="00C13441" w:rsidRPr="00C80E9B">
        <w:rPr>
          <w:b w:val="0"/>
          <w:sz w:val="24"/>
          <w:lang w:val="en-GB"/>
        </w:rPr>
        <w:t>Four</w:t>
      </w:r>
      <w:r w:rsidR="004F6B35" w:rsidRPr="00C80E9B">
        <w:rPr>
          <w:b w:val="0"/>
          <w:sz w:val="24"/>
          <w:lang w:val="en-GB"/>
        </w:rPr>
        <w:t xml:space="preserve"> key themes </w:t>
      </w:r>
      <w:r w:rsidR="00CF0DE9" w:rsidRPr="00C80E9B">
        <w:rPr>
          <w:b w:val="0"/>
          <w:sz w:val="24"/>
          <w:lang w:val="en-GB"/>
        </w:rPr>
        <w:t xml:space="preserve">emerged </w:t>
      </w:r>
      <w:r w:rsidR="004F6B35" w:rsidRPr="00C80E9B">
        <w:rPr>
          <w:b w:val="0"/>
          <w:sz w:val="24"/>
          <w:lang w:val="en-GB"/>
        </w:rPr>
        <w:t>from the interviews</w:t>
      </w:r>
      <w:r w:rsidR="00791802" w:rsidRPr="00174ABD">
        <w:rPr>
          <w:b w:val="0"/>
          <w:bCs/>
          <w:iCs/>
          <w:sz w:val="24"/>
          <w:szCs w:val="24"/>
          <w:lang w:val="en-GB"/>
        </w:rPr>
        <w:t xml:space="preserve"> </w:t>
      </w:r>
      <w:r w:rsidR="00791802" w:rsidRPr="00174ABD">
        <w:rPr>
          <w:b w:val="0"/>
          <w:bCs/>
          <w:iCs/>
          <w:sz w:val="24"/>
          <w:szCs w:val="24"/>
          <w:highlight w:val="yellow"/>
          <w:lang w:val="en-GB"/>
        </w:rPr>
        <w:t>(Table 2)</w:t>
      </w:r>
      <w:r w:rsidR="00CF0DE9" w:rsidRPr="00174ABD">
        <w:rPr>
          <w:b w:val="0"/>
          <w:bCs/>
          <w:iCs/>
          <w:sz w:val="24"/>
          <w:szCs w:val="24"/>
          <w:lang w:val="en-GB"/>
        </w:rPr>
        <w:t>:</w:t>
      </w:r>
      <w:r w:rsidR="00CF0DE9" w:rsidRPr="00C80E9B">
        <w:rPr>
          <w:b w:val="0"/>
          <w:sz w:val="24"/>
          <w:lang w:val="en-GB"/>
        </w:rPr>
        <w:t xml:space="preserve"> </w:t>
      </w:r>
      <w:r w:rsidR="00D6503A" w:rsidRPr="00C80E9B">
        <w:rPr>
          <w:b w:val="0"/>
          <w:sz w:val="24"/>
          <w:lang w:val="en-GB"/>
        </w:rPr>
        <w:t>(</w:t>
      </w:r>
      <w:r w:rsidR="004F6B35" w:rsidRPr="00C80E9B">
        <w:rPr>
          <w:b w:val="0"/>
          <w:sz w:val="24"/>
          <w:lang w:val="en-GB"/>
        </w:rPr>
        <w:t xml:space="preserve">1) </w:t>
      </w:r>
      <w:r w:rsidR="00F37890" w:rsidRPr="00C80E9B">
        <w:rPr>
          <w:b w:val="0"/>
          <w:sz w:val="24"/>
          <w:lang w:val="en-GB"/>
        </w:rPr>
        <w:t xml:space="preserve">health </w:t>
      </w:r>
      <w:r w:rsidR="00FA0BEF" w:rsidRPr="00C80E9B">
        <w:rPr>
          <w:b w:val="0"/>
          <w:sz w:val="24"/>
          <w:lang w:val="en-GB"/>
        </w:rPr>
        <w:t xml:space="preserve">benefits of </w:t>
      </w:r>
      <w:r w:rsidR="009F2173" w:rsidRPr="00C80E9B">
        <w:rPr>
          <w:b w:val="0"/>
          <w:sz w:val="24"/>
          <w:lang w:val="en-GB"/>
        </w:rPr>
        <w:t>UGS</w:t>
      </w:r>
      <w:r w:rsidR="00CF0DE9" w:rsidRPr="00C80E9B">
        <w:rPr>
          <w:b w:val="0"/>
          <w:sz w:val="24"/>
          <w:lang w:val="en-GB"/>
        </w:rPr>
        <w:t>;</w:t>
      </w:r>
      <w:r w:rsidR="004F6B35" w:rsidRPr="00C80E9B">
        <w:rPr>
          <w:b w:val="0"/>
          <w:sz w:val="24"/>
          <w:lang w:val="en-GB"/>
        </w:rPr>
        <w:t xml:space="preserve"> (2) </w:t>
      </w:r>
      <w:r w:rsidR="00FA0BEF" w:rsidRPr="00C80E9B">
        <w:rPr>
          <w:b w:val="0"/>
          <w:sz w:val="24"/>
          <w:lang w:val="en-GB"/>
        </w:rPr>
        <w:t>quality</w:t>
      </w:r>
      <w:r w:rsidR="009F2173" w:rsidRPr="00C80E9B">
        <w:rPr>
          <w:b w:val="0"/>
          <w:sz w:val="24"/>
          <w:lang w:val="en-GB"/>
        </w:rPr>
        <w:t xml:space="preserve"> of UGS</w:t>
      </w:r>
      <w:r w:rsidR="00CF0DE9" w:rsidRPr="00C80E9B">
        <w:rPr>
          <w:b w:val="0"/>
          <w:sz w:val="24"/>
          <w:lang w:val="en-GB"/>
        </w:rPr>
        <w:t>;</w:t>
      </w:r>
      <w:r w:rsidR="004F6B35" w:rsidRPr="00C80E9B">
        <w:rPr>
          <w:b w:val="0"/>
          <w:sz w:val="24"/>
          <w:lang w:val="en-GB"/>
        </w:rPr>
        <w:t xml:space="preserve"> </w:t>
      </w:r>
      <w:r w:rsidR="00642A20" w:rsidRPr="00C80E9B">
        <w:rPr>
          <w:b w:val="0"/>
          <w:sz w:val="24"/>
          <w:lang w:val="en-GB"/>
        </w:rPr>
        <w:t xml:space="preserve">(3) </w:t>
      </w:r>
      <w:r w:rsidR="002A1790" w:rsidRPr="00C80E9B">
        <w:rPr>
          <w:b w:val="0"/>
          <w:sz w:val="24"/>
          <w:lang w:val="en-GB"/>
        </w:rPr>
        <w:t xml:space="preserve">community </w:t>
      </w:r>
      <w:r w:rsidR="0070118E" w:rsidRPr="00C80E9B">
        <w:rPr>
          <w:b w:val="0"/>
          <w:sz w:val="24"/>
          <w:lang w:val="en-GB"/>
        </w:rPr>
        <w:t xml:space="preserve">building and social </w:t>
      </w:r>
      <w:r w:rsidR="00D43508" w:rsidRPr="00C80E9B">
        <w:rPr>
          <w:b w:val="0"/>
          <w:sz w:val="24"/>
          <w:lang w:val="en-GB"/>
        </w:rPr>
        <w:t>capital</w:t>
      </w:r>
      <w:r w:rsidR="00CF0DE9" w:rsidRPr="00C80E9B">
        <w:rPr>
          <w:b w:val="0"/>
          <w:sz w:val="24"/>
          <w:lang w:val="en-GB"/>
        </w:rPr>
        <w:t>;</w:t>
      </w:r>
      <w:r w:rsidR="00642A20" w:rsidRPr="00C80E9B">
        <w:rPr>
          <w:b w:val="0"/>
          <w:sz w:val="24"/>
          <w:lang w:val="en-GB"/>
        </w:rPr>
        <w:t xml:space="preserve"> </w:t>
      </w:r>
      <w:r w:rsidR="004F6B35" w:rsidRPr="00C80E9B">
        <w:rPr>
          <w:b w:val="0"/>
          <w:sz w:val="24"/>
          <w:lang w:val="en-GB"/>
        </w:rPr>
        <w:t>and (</w:t>
      </w:r>
      <w:r w:rsidR="00642A20" w:rsidRPr="00C80E9B">
        <w:rPr>
          <w:b w:val="0"/>
          <w:sz w:val="24"/>
          <w:lang w:val="en-GB"/>
        </w:rPr>
        <w:t>4</w:t>
      </w:r>
      <w:r w:rsidR="004F6B35" w:rsidRPr="00C80E9B">
        <w:rPr>
          <w:b w:val="0"/>
          <w:sz w:val="24"/>
          <w:lang w:val="en-GB"/>
        </w:rPr>
        <w:t>)</w:t>
      </w:r>
      <w:r w:rsidR="00D6503A" w:rsidRPr="00C80E9B">
        <w:rPr>
          <w:b w:val="0"/>
          <w:sz w:val="24"/>
          <w:lang w:val="en-GB"/>
        </w:rPr>
        <w:t xml:space="preserve"> benefits for disadvantaged groups</w:t>
      </w:r>
      <w:r w:rsidR="004F6B35" w:rsidRPr="00C80E9B">
        <w:rPr>
          <w:b w:val="0"/>
          <w:sz w:val="24"/>
          <w:lang w:val="en-GB"/>
        </w:rPr>
        <w:t xml:space="preserve">. </w:t>
      </w:r>
    </w:p>
    <w:p w14:paraId="2882446A" w14:textId="77777777" w:rsidR="0002231B" w:rsidRPr="00C80E9B" w:rsidRDefault="0002231B" w:rsidP="00956EA1">
      <w:pPr>
        <w:pStyle w:val="MDPI21heading1"/>
        <w:spacing w:before="0" w:after="0" w:line="240" w:lineRule="auto"/>
        <w:contextualSpacing/>
        <w:rPr>
          <w:b w:val="0"/>
          <w:sz w:val="24"/>
          <w:lang w:val="en-GB"/>
        </w:rPr>
      </w:pPr>
    </w:p>
    <w:p w14:paraId="0FE82646" w14:textId="0C561E1C" w:rsidR="0087680E" w:rsidRPr="00C80E9B" w:rsidRDefault="00AA2EDB" w:rsidP="00956EA1">
      <w:pPr>
        <w:pStyle w:val="MDPI22heading2"/>
        <w:spacing w:before="0" w:after="0" w:line="240" w:lineRule="auto"/>
        <w:contextualSpacing/>
        <w:rPr>
          <w:i w:val="0"/>
          <w:sz w:val="24"/>
        </w:rPr>
      </w:pPr>
      <w:r w:rsidRPr="00C80E9B">
        <w:rPr>
          <w:i w:val="0"/>
          <w:sz w:val="24"/>
        </w:rPr>
        <w:t>3</w:t>
      </w:r>
      <w:r w:rsidR="008962C1" w:rsidRPr="00C80E9B">
        <w:rPr>
          <w:i w:val="0"/>
          <w:sz w:val="24"/>
        </w:rPr>
        <w:t>.</w:t>
      </w:r>
      <w:r w:rsidR="00981D27">
        <w:rPr>
          <w:i w:val="0"/>
          <w:iCs/>
          <w:sz w:val="24"/>
          <w:szCs w:val="24"/>
        </w:rPr>
        <w:t>2</w:t>
      </w:r>
      <w:r w:rsidR="008962C1" w:rsidRPr="00C80E9B">
        <w:rPr>
          <w:i w:val="0"/>
          <w:sz w:val="24"/>
        </w:rPr>
        <w:t xml:space="preserve">. </w:t>
      </w:r>
      <w:r w:rsidR="0097414B" w:rsidRPr="00C80E9B">
        <w:rPr>
          <w:i w:val="0"/>
          <w:sz w:val="24"/>
        </w:rPr>
        <w:t>H</w:t>
      </w:r>
      <w:r w:rsidR="00D44155" w:rsidRPr="00C80E9B">
        <w:rPr>
          <w:i w:val="0"/>
          <w:sz w:val="24"/>
        </w:rPr>
        <w:t xml:space="preserve">ealth </w:t>
      </w:r>
      <w:r w:rsidR="00D15AB3" w:rsidRPr="00C80E9B">
        <w:rPr>
          <w:i w:val="0"/>
          <w:sz w:val="24"/>
        </w:rPr>
        <w:t>b</w:t>
      </w:r>
      <w:r w:rsidR="00D44155" w:rsidRPr="00C80E9B">
        <w:rPr>
          <w:i w:val="0"/>
          <w:sz w:val="24"/>
        </w:rPr>
        <w:t>enefits</w:t>
      </w:r>
      <w:r w:rsidR="00023B36" w:rsidRPr="00C80E9B">
        <w:rPr>
          <w:i w:val="0"/>
          <w:sz w:val="24"/>
        </w:rPr>
        <w:t xml:space="preserve"> of </w:t>
      </w:r>
      <w:r w:rsidR="00D15AB3" w:rsidRPr="00C80E9B">
        <w:rPr>
          <w:i w:val="0"/>
          <w:sz w:val="24"/>
        </w:rPr>
        <w:t>u</w:t>
      </w:r>
      <w:r w:rsidR="00EF167C" w:rsidRPr="00C80E9B">
        <w:rPr>
          <w:i w:val="0"/>
          <w:sz w:val="24"/>
        </w:rPr>
        <w:t xml:space="preserve">rban </w:t>
      </w:r>
      <w:r w:rsidR="00D15AB3" w:rsidRPr="00C80E9B">
        <w:rPr>
          <w:i w:val="0"/>
          <w:sz w:val="24"/>
        </w:rPr>
        <w:t>g</w:t>
      </w:r>
      <w:r w:rsidR="00EF167C" w:rsidRPr="00C80E9B">
        <w:rPr>
          <w:i w:val="0"/>
          <w:sz w:val="24"/>
        </w:rPr>
        <w:t xml:space="preserve">reen </w:t>
      </w:r>
      <w:r w:rsidR="00D15AB3" w:rsidRPr="00C80E9B">
        <w:rPr>
          <w:i w:val="0"/>
          <w:sz w:val="24"/>
        </w:rPr>
        <w:t>s</w:t>
      </w:r>
      <w:r w:rsidR="00EF167C" w:rsidRPr="00C80E9B">
        <w:rPr>
          <w:i w:val="0"/>
          <w:sz w:val="24"/>
        </w:rPr>
        <w:t>pace</w:t>
      </w:r>
    </w:p>
    <w:p w14:paraId="796141AC" w14:textId="54ED017B" w:rsidR="0002231B" w:rsidRPr="00C80E9B" w:rsidRDefault="00712554" w:rsidP="00956EA1">
      <w:pPr>
        <w:pStyle w:val="MDPI22heading2"/>
        <w:spacing w:before="0" w:after="0" w:line="240" w:lineRule="auto"/>
        <w:contextualSpacing/>
        <w:rPr>
          <w:i w:val="0"/>
          <w:sz w:val="24"/>
        </w:rPr>
      </w:pPr>
      <w:r w:rsidRPr="00C80E9B">
        <w:rPr>
          <w:i w:val="0"/>
          <w:sz w:val="24"/>
        </w:rPr>
        <w:t>Findings highlighted the role of UGSs</w:t>
      </w:r>
      <w:r w:rsidR="009C0B7D" w:rsidRPr="00C80E9B">
        <w:rPr>
          <w:i w:val="0"/>
          <w:sz w:val="24"/>
        </w:rPr>
        <w:t xml:space="preserve"> for physical activity promotion.</w:t>
      </w:r>
      <w:r w:rsidR="000B50EA" w:rsidRPr="00C80E9B">
        <w:rPr>
          <w:i w:val="0"/>
          <w:sz w:val="24"/>
        </w:rPr>
        <w:t xml:space="preserve"> </w:t>
      </w:r>
      <w:r w:rsidR="00B03DA5" w:rsidRPr="00C80E9B">
        <w:rPr>
          <w:i w:val="0"/>
          <w:sz w:val="24"/>
        </w:rPr>
        <w:t>Walking was reported as the most common behavior</w:t>
      </w:r>
      <w:r w:rsidR="00BE5AF4" w:rsidRPr="00C80E9B">
        <w:rPr>
          <w:i w:val="0"/>
          <w:sz w:val="24"/>
        </w:rPr>
        <w:t xml:space="preserve"> and park walkways were the most commonly</w:t>
      </w:r>
      <w:r w:rsidR="008E354C" w:rsidRPr="00C80E9B">
        <w:rPr>
          <w:i w:val="0"/>
          <w:sz w:val="24"/>
        </w:rPr>
        <w:t xml:space="preserve"> used</w:t>
      </w:r>
      <w:r w:rsidR="00BE5AF4" w:rsidRPr="00C80E9B">
        <w:rPr>
          <w:i w:val="0"/>
          <w:sz w:val="24"/>
        </w:rPr>
        <w:t xml:space="preserve"> physical activity areas by older adults in both cities</w:t>
      </w:r>
      <w:r w:rsidR="003E75EB" w:rsidRPr="00C80E9B">
        <w:rPr>
          <w:i w:val="0"/>
          <w:sz w:val="24"/>
        </w:rPr>
        <w:t xml:space="preserve">. </w:t>
      </w:r>
      <w:r w:rsidR="000B50EA" w:rsidRPr="00C80E9B">
        <w:rPr>
          <w:i w:val="0"/>
          <w:sz w:val="24"/>
        </w:rPr>
        <w:t xml:space="preserve">Older </w:t>
      </w:r>
      <w:r w:rsidR="00547F0D" w:rsidRPr="00C80E9B">
        <w:rPr>
          <w:i w:val="0"/>
          <w:sz w:val="24"/>
        </w:rPr>
        <w:t>adults</w:t>
      </w:r>
      <w:r w:rsidR="000B50EA" w:rsidRPr="00C80E9B">
        <w:rPr>
          <w:i w:val="0"/>
          <w:sz w:val="24"/>
        </w:rPr>
        <w:t xml:space="preserve"> </w:t>
      </w:r>
      <w:r w:rsidR="000B50EA" w:rsidRPr="00C80E9B">
        <w:rPr>
          <w:i w:val="0"/>
          <w:sz w:val="24"/>
        </w:rPr>
        <w:lastRenderedPageBreak/>
        <w:t>with reduced mobility prefer</w:t>
      </w:r>
      <w:r w:rsidR="001036B2" w:rsidRPr="00C80E9B">
        <w:rPr>
          <w:i w:val="0"/>
          <w:sz w:val="24"/>
        </w:rPr>
        <w:t>red</w:t>
      </w:r>
      <w:r w:rsidR="000B50EA" w:rsidRPr="00C80E9B">
        <w:rPr>
          <w:i w:val="0"/>
          <w:sz w:val="24"/>
        </w:rPr>
        <w:t xml:space="preserve"> </w:t>
      </w:r>
      <w:r w:rsidR="002A235F" w:rsidRPr="00C80E9B">
        <w:rPr>
          <w:i w:val="0"/>
          <w:sz w:val="24"/>
        </w:rPr>
        <w:t>UGSs</w:t>
      </w:r>
      <w:r w:rsidR="000B50EA" w:rsidRPr="00C80E9B">
        <w:rPr>
          <w:i w:val="0"/>
          <w:sz w:val="24"/>
        </w:rPr>
        <w:t xml:space="preserve"> that </w:t>
      </w:r>
      <w:r w:rsidR="009B2870" w:rsidRPr="00C80E9B">
        <w:rPr>
          <w:i w:val="0"/>
          <w:sz w:val="24"/>
        </w:rPr>
        <w:t>were</w:t>
      </w:r>
      <w:r w:rsidR="000B50EA" w:rsidRPr="00C80E9B">
        <w:rPr>
          <w:i w:val="0"/>
          <w:sz w:val="24"/>
        </w:rPr>
        <w:t xml:space="preserve"> easily accessible </w:t>
      </w:r>
      <w:r w:rsidR="00E449A2" w:rsidRPr="00C80E9B">
        <w:rPr>
          <w:i w:val="0"/>
          <w:sz w:val="24"/>
        </w:rPr>
        <w:t>and near</w:t>
      </w:r>
      <w:r w:rsidR="000B50EA" w:rsidRPr="00C80E9B">
        <w:rPr>
          <w:i w:val="0"/>
          <w:sz w:val="24"/>
        </w:rPr>
        <w:t xml:space="preserve"> their homes.</w:t>
      </w:r>
      <w:r w:rsidR="00F0144D" w:rsidRPr="00C80E9B">
        <w:rPr>
          <w:i w:val="0"/>
          <w:sz w:val="24"/>
        </w:rPr>
        <w:t xml:space="preserve"> Due to intense urbani</w:t>
      </w:r>
      <w:r w:rsidR="00F61A78" w:rsidRPr="00C80E9B">
        <w:rPr>
          <w:i w:val="0"/>
          <w:sz w:val="24"/>
        </w:rPr>
        <w:t>s</w:t>
      </w:r>
      <w:r w:rsidR="00F0144D" w:rsidRPr="00C80E9B">
        <w:rPr>
          <w:i w:val="0"/>
          <w:sz w:val="24"/>
        </w:rPr>
        <w:t>ation</w:t>
      </w:r>
      <w:r w:rsidR="0002721D" w:rsidRPr="00C80E9B">
        <w:rPr>
          <w:i w:val="0"/>
          <w:sz w:val="24"/>
        </w:rPr>
        <w:t xml:space="preserve"> and rapid growth in motorised traffic, </w:t>
      </w:r>
      <w:r w:rsidR="009F32ED" w:rsidRPr="00C80E9B">
        <w:rPr>
          <w:i w:val="0"/>
          <w:sz w:val="24"/>
        </w:rPr>
        <w:t xml:space="preserve">a </w:t>
      </w:r>
      <w:r w:rsidR="0027536B" w:rsidRPr="00C80E9B">
        <w:rPr>
          <w:i w:val="0"/>
          <w:sz w:val="24"/>
        </w:rPr>
        <w:t xml:space="preserve">lack of safe walking infrastructure emerged as a common </w:t>
      </w:r>
      <w:r w:rsidR="00435607" w:rsidRPr="00C80E9B">
        <w:rPr>
          <w:i w:val="0"/>
          <w:sz w:val="24"/>
        </w:rPr>
        <w:t>barrier</w:t>
      </w:r>
      <w:r w:rsidR="000F33CE" w:rsidRPr="00C80E9B">
        <w:rPr>
          <w:i w:val="0"/>
          <w:sz w:val="24"/>
        </w:rPr>
        <w:t xml:space="preserve"> in both cities</w:t>
      </w:r>
      <w:r w:rsidR="00A30BCB" w:rsidRPr="00C80E9B">
        <w:rPr>
          <w:i w:val="0"/>
          <w:sz w:val="24"/>
        </w:rPr>
        <w:t>.</w:t>
      </w:r>
    </w:p>
    <w:p w14:paraId="235EB556" w14:textId="77777777" w:rsidR="00425EB1" w:rsidRPr="00C80E9B" w:rsidRDefault="00425EB1" w:rsidP="00956EA1">
      <w:pPr>
        <w:pStyle w:val="MDPI22heading2"/>
        <w:spacing w:before="0" w:after="0" w:line="240" w:lineRule="auto"/>
        <w:contextualSpacing/>
        <w:rPr>
          <w:i w:val="0"/>
          <w:sz w:val="24"/>
        </w:rPr>
      </w:pPr>
    </w:p>
    <w:p w14:paraId="312D2933" w14:textId="7BF29DC7" w:rsidR="00085484" w:rsidRPr="00C80E9B" w:rsidRDefault="00085484" w:rsidP="00956EA1">
      <w:pPr>
        <w:pStyle w:val="MDPI22heading2"/>
        <w:spacing w:before="0" w:after="0" w:line="240" w:lineRule="auto"/>
        <w:ind w:left="420"/>
        <w:contextualSpacing/>
        <w:rPr>
          <w:sz w:val="24"/>
        </w:rPr>
      </w:pPr>
      <w:r w:rsidRPr="00C80E9B">
        <w:rPr>
          <w:sz w:val="24"/>
        </w:rPr>
        <w:t xml:space="preserve">“I have diabetes and the doctor has asked me to go for a brisk walk for 30 minutes </w:t>
      </w:r>
      <w:r w:rsidR="009F32ED" w:rsidRPr="00C80E9B">
        <w:rPr>
          <w:sz w:val="24"/>
        </w:rPr>
        <w:t>every day</w:t>
      </w:r>
      <w:r w:rsidRPr="00C80E9B">
        <w:rPr>
          <w:sz w:val="24"/>
        </w:rPr>
        <w:t>. I live in a very congested neighbou</w:t>
      </w:r>
      <w:r w:rsidR="003603B3" w:rsidRPr="00C80E9B">
        <w:rPr>
          <w:sz w:val="24"/>
        </w:rPr>
        <w:t>r</w:t>
      </w:r>
      <w:r w:rsidRPr="00C80E9B">
        <w:rPr>
          <w:sz w:val="24"/>
        </w:rPr>
        <w:t>hood</w:t>
      </w:r>
      <w:r w:rsidR="004836A5" w:rsidRPr="00C80E9B">
        <w:rPr>
          <w:sz w:val="24"/>
        </w:rPr>
        <w:t xml:space="preserve"> and I do not drive</w:t>
      </w:r>
      <w:r w:rsidRPr="00C80E9B">
        <w:rPr>
          <w:sz w:val="24"/>
        </w:rPr>
        <w:t>, so this park is my only option</w:t>
      </w:r>
      <w:r w:rsidR="00934D32" w:rsidRPr="00C80E9B">
        <w:rPr>
          <w:sz w:val="24"/>
        </w:rPr>
        <w:t xml:space="preserve"> as it is a </w:t>
      </w:r>
      <w:r w:rsidR="009F32ED" w:rsidRPr="00C80E9B">
        <w:rPr>
          <w:sz w:val="24"/>
        </w:rPr>
        <w:t>five-minute</w:t>
      </w:r>
      <w:r w:rsidR="00934D32" w:rsidRPr="00C80E9B">
        <w:rPr>
          <w:sz w:val="24"/>
        </w:rPr>
        <w:t xml:space="preserve"> walk from my home</w:t>
      </w:r>
      <w:r w:rsidRPr="00C80E9B">
        <w:rPr>
          <w:sz w:val="24"/>
        </w:rPr>
        <w:t>.” (Male, Age 62, Chennai)</w:t>
      </w:r>
    </w:p>
    <w:p w14:paraId="259BCB9D" w14:textId="77777777" w:rsidR="00954B47" w:rsidRPr="00174ABD" w:rsidRDefault="00954B47" w:rsidP="00956EA1">
      <w:pPr>
        <w:pStyle w:val="MDPI22heading2"/>
        <w:spacing w:before="0" w:after="0" w:line="240" w:lineRule="auto"/>
        <w:ind w:left="420"/>
        <w:contextualSpacing/>
        <w:rPr>
          <w:sz w:val="24"/>
          <w:szCs w:val="24"/>
        </w:rPr>
      </w:pPr>
    </w:p>
    <w:p w14:paraId="5191A705" w14:textId="6432C793" w:rsidR="007C7891" w:rsidRPr="00C80E9B" w:rsidRDefault="007C7891" w:rsidP="00956EA1">
      <w:pPr>
        <w:pStyle w:val="MDPI22heading2"/>
        <w:spacing w:before="0" w:after="0" w:line="240" w:lineRule="auto"/>
        <w:ind w:left="420"/>
        <w:contextualSpacing/>
        <w:rPr>
          <w:sz w:val="24"/>
        </w:rPr>
      </w:pPr>
      <w:r w:rsidRPr="00C80E9B">
        <w:rPr>
          <w:sz w:val="24"/>
        </w:rPr>
        <w:t>“</w:t>
      </w:r>
      <w:r w:rsidR="009843AD" w:rsidRPr="00C80E9B">
        <w:rPr>
          <w:sz w:val="24"/>
        </w:rPr>
        <w:t>It is impossible to walk on the footpaths. They are poorly designed. Many uneven surfaces and also a high step from the road. The park is nicer</w:t>
      </w:r>
      <w:r w:rsidR="009C3A7A" w:rsidRPr="00C80E9B">
        <w:rPr>
          <w:sz w:val="24"/>
        </w:rPr>
        <w:t xml:space="preserve"> and safer. I can walk here without worrying about being hit by a car</w:t>
      </w:r>
      <w:r w:rsidRPr="00C80E9B">
        <w:rPr>
          <w:sz w:val="24"/>
        </w:rPr>
        <w:t>”</w:t>
      </w:r>
      <w:r w:rsidR="009C3A7A" w:rsidRPr="00C80E9B">
        <w:rPr>
          <w:sz w:val="24"/>
        </w:rPr>
        <w:t xml:space="preserve"> (</w:t>
      </w:r>
      <w:r w:rsidR="00B27B5D" w:rsidRPr="00C80E9B">
        <w:rPr>
          <w:sz w:val="24"/>
        </w:rPr>
        <w:t xml:space="preserve">Female, </w:t>
      </w:r>
      <w:r w:rsidR="003F5BF6" w:rsidRPr="00C80E9B">
        <w:rPr>
          <w:sz w:val="24"/>
        </w:rPr>
        <w:t>Age 65, New Delhi</w:t>
      </w:r>
      <w:r w:rsidR="004E3FEC" w:rsidRPr="00C80E9B">
        <w:rPr>
          <w:sz w:val="24"/>
        </w:rPr>
        <w:t>)</w:t>
      </w:r>
    </w:p>
    <w:p w14:paraId="0B1F4439" w14:textId="77777777" w:rsidR="0002231B" w:rsidRPr="00C80E9B" w:rsidRDefault="0002231B" w:rsidP="00956EA1">
      <w:pPr>
        <w:pStyle w:val="MDPI22heading2"/>
        <w:spacing w:before="0" w:after="0" w:line="240" w:lineRule="auto"/>
        <w:ind w:left="420"/>
        <w:contextualSpacing/>
        <w:rPr>
          <w:sz w:val="24"/>
        </w:rPr>
      </w:pPr>
    </w:p>
    <w:p w14:paraId="7ECFC7F4" w14:textId="45206FDA" w:rsidR="002A37DF" w:rsidRPr="00C80E9B" w:rsidRDefault="00C94DD1" w:rsidP="00956EA1">
      <w:pPr>
        <w:pStyle w:val="MDPI22heading2"/>
        <w:spacing w:before="0" w:after="0" w:line="240" w:lineRule="auto"/>
        <w:ind w:left="420"/>
        <w:contextualSpacing/>
        <w:rPr>
          <w:sz w:val="24"/>
        </w:rPr>
      </w:pPr>
      <w:r w:rsidRPr="00C80E9B">
        <w:rPr>
          <w:sz w:val="24"/>
        </w:rPr>
        <w:t>“</w:t>
      </w:r>
      <w:r w:rsidR="00D418A1" w:rsidRPr="00C80E9B">
        <w:rPr>
          <w:sz w:val="24"/>
        </w:rPr>
        <w:t xml:space="preserve">This park has something for everyone. There is a play area and </w:t>
      </w:r>
      <w:r w:rsidR="009F32ED" w:rsidRPr="00C80E9B">
        <w:rPr>
          <w:sz w:val="24"/>
        </w:rPr>
        <w:t>sandpit</w:t>
      </w:r>
      <w:r w:rsidR="00D418A1" w:rsidRPr="00C80E9B">
        <w:rPr>
          <w:sz w:val="24"/>
        </w:rPr>
        <w:t xml:space="preserve"> for children, a yoga pavilion, a </w:t>
      </w:r>
      <w:r w:rsidR="003D0F7C" w:rsidRPr="00C80E9B">
        <w:rPr>
          <w:sz w:val="24"/>
        </w:rPr>
        <w:t xml:space="preserve">circular </w:t>
      </w:r>
      <w:r w:rsidR="00D418A1" w:rsidRPr="00C80E9B">
        <w:rPr>
          <w:sz w:val="24"/>
        </w:rPr>
        <w:t xml:space="preserve">walking </w:t>
      </w:r>
      <w:r w:rsidR="003D0F7C" w:rsidRPr="00C80E9B">
        <w:rPr>
          <w:sz w:val="24"/>
        </w:rPr>
        <w:t>pathway</w:t>
      </w:r>
      <w:r w:rsidR="00D418A1" w:rsidRPr="00C80E9B">
        <w:rPr>
          <w:sz w:val="24"/>
        </w:rPr>
        <w:t>, outdoor gym equipment, and some play courts</w:t>
      </w:r>
      <w:r w:rsidR="00705179" w:rsidRPr="00C80E9B">
        <w:rPr>
          <w:sz w:val="24"/>
        </w:rPr>
        <w:t>. We are lucky to live here; very few neighbou</w:t>
      </w:r>
      <w:r w:rsidR="009F32ED" w:rsidRPr="00C80E9B">
        <w:rPr>
          <w:sz w:val="24"/>
        </w:rPr>
        <w:t>r</w:t>
      </w:r>
      <w:r w:rsidR="00705179" w:rsidRPr="00C80E9B">
        <w:rPr>
          <w:sz w:val="24"/>
        </w:rPr>
        <w:t>hoods</w:t>
      </w:r>
      <w:r w:rsidR="009C0F8F" w:rsidRPr="00C80E9B">
        <w:rPr>
          <w:sz w:val="24"/>
        </w:rPr>
        <w:t xml:space="preserve"> have </w:t>
      </w:r>
      <w:r w:rsidR="005B748C" w:rsidRPr="00C80E9B">
        <w:rPr>
          <w:sz w:val="24"/>
        </w:rPr>
        <w:t>the luxury of any green space</w:t>
      </w:r>
      <w:r w:rsidR="00C07241" w:rsidRPr="00C80E9B">
        <w:rPr>
          <w:sz w:val="24"/>
        </w:rPr>
        <w:t xml:space="preserve"> anymore.</w:t>
      </w:r>
      <w:r w:rsidRPr="00C80E9B">
        <w:rPr>
          <w:sz w:val="24"/>
        </w:rPr>
        <w:t>”</w:t>
      </w:r>
      <w:r w:rsidR="00C07241" w:rsidRPr="00C80E9B">
        <w:rPr>
          <w:sz w:val="24"/>
        </w:rPr>
        <w:t xml:space="preserve"> (</w:t>
      </w:r>
      <w:r w:rsidR="00A83BE4" w:rsidRPr="00C80E9B">
        <w:rPr>
          <w:sz w:val="24"/>
        </w:rPr>
        <w:t xml:space="preserve">Female, Age </w:t>
      </w:r>
      <w:r w:rsidR="00097096" w:rsidRPr="00C80E9B">
        <w:rPr>
          <w:sz w:val="24"/>
        </w:rPr>
        <w:t>65, Chennai)</w:t>
      </w:r>
    </w:p>
    <w:p w14:paraId="5E591388" w14:textId="77777777" w:rsidR="0002231B" w:rsidRPr="00C80E9B" w:rsidRDefault="0002231B" w:rsidP="00C80E9B">
      <w:pPr>
        <w:pStyle w:val="MDPI22heading2"/>
        <w:spacing w:before="0" w:after="0" w:line="240" w:lineRule="auto"/>
        <w:contextualSpacing/>
        <w:rPr>
          <w:sz w:val="24"/>
        </w:rPr>
      </w:pPr>
    </w:p>
    <w:p w14:paraId="62960B2B" w14:textId="2F285A22" w:rsidR="0002231B" w:rsidRPr="00C80E9B" w:rsidRDefault="002D6340" w:rsidP="00956EA1">
      <w:pPr>
        <w:pStyle w:val="MDPI22heading2"/>
        <w:spacing w:before="0" w:after="0" w:line="240" w:lineRule="auto"/>
        <w:contextualSpacing/>
        <w:rPr>
          <w:i w:val="0"/>
          <w:sz w:val="24"/>
        </w:rPr>
      </w:pPr>
      <w:r w:rsidRPr="00C80E9B">
        <w:rPr>
          <w:i w:val="0"/>
          <w:sz w:val="24"/>
        </w:rPr>
        <w:t xml:space="preserve">Participants reported </w:t>
      </w:r>
      <w:r w:rsidR="00A741EF" w:rsidRPr="00C80E9B">
        <w:rPr>
          <w:i w:val="0"/>
          <w:sz w:val="24"/>
        </w:rPr>
        <w:t>lower levels of</w:t>
      </w:r>
      <w:r w:rsidRPr="00C80E9B">
        <w:rPr>
          <w:i w:val="0"/>
          <w:sz w:val="24"/>
        </w:rPr>
        <w:t xml:space="preserve"> exposure to noise, air pollution</w:t>
      </w:r>
      <w:r w:rsidR="009F32ED" w:rsidRPr="00C80E9B">
        <w:rPr>
          <w:i w:val="0"/>
          <w:sz w:val="24"/>
        </w:rPr>
        <w:t>,</w:t>
      </w:r>
      <w:r w:rsidRPr="00C80E9B">
        <w:rPr>
          <w:i w:val="0"/>
          <w:sz w:val="24"/>
        </w:rPr>
        <w:t xml:space="preserve"> and heat in UGS</w:t>
      </w:r>
      <w:r w:rsidR="00223189" w:rsidRPr="00C80E9B">
        <w:rPr>
          <w:i w:val="0"/>
          <w:sz w:val="24"/>
        </w:rPr>
        <w:t>s</w:t>
      </w:r>
      <w:r w:rsidR="00CB01E7" w:rsidRPr="00C80E9B">
        <w:rPr>
          <w:i w:val="0"/>
          <w:sz w:val="24"/>
        </w:rPr>
        <w:t>.</w:t>
      </w:r>
      <w:r w:rsidR="008C12A2" w:rsidRPr="00C80E9B">
        <w:rPr>
          <w:i w:val="0"/>
          <w:sz w:val="24"/>
        </w:rPr>
        <w:t xml:space="preserve"> </w:t>
      </w:r>
      <w:r w:rsidR="00BF58F1" w:rsidRPr="00C80E9B">
        <w:rPr>
          <w:i w:val="0"/>
          <w:sz w:val="24"/>
        </w:rPr>
        <w:t xml:space="preserve">For many older adults, </w:t>
      </w:r>
      <w:r w:rsidR="000B6558" w:rsidRPr="00C80E9B">
        <w:rPr>
          <w:i w:val="0"/>
          <w:sz w:val="24"/>
        </w:rPr>
        <w:t>UGS</w:t>
      </w:r>
      <w:r w:rsidR="00AE274C" w:rsidRPr="00C80E9B">
        <w:rPr>
          <w:i w:val="0"/>
          <w:sz w:val="24"/>
        </w:rPr>
        <w:t>s</w:t>
      </w:r>
      <w:r w:rsidR="009F50DA" w:rsidRPr="00C80E9B">
        <w:rPr>
          <w:i w:val="0"/>
          <w:sz w:val="24"/>
        </w:rPr>
        <w:t xml:space="preserve"> offered </w:t>
      </w:r>
      <w:r w:rsidR="003D0F7C" w:rsidRPr="00C80E9B">
        <w:rPr>
          <w:i w:val="0"/>
          <w:sz w:val="24"/>
        </w:rPr>
        <w:t xml:space="preserve">respite </w:t>
      </w:r>
      <w:r w:rsidR="00EF5421" w:rsidRPr="00C80E9B">
        <w:rPr>
          <w:i w:val="0"/>
          <w:sz w:val="24"/>
        </w:rPr>
        <w:t xml:space="preserve">and escape </w:t>
      </w:r>
      <w:r w:rsidR="003D0F7C" w:rsidRPr="00C80E9B">
        <w:rPr>
          <w:i w:val="0"/>
          <w:sz w:val="24"/>
        </w:rPr>
        <w:t xml:space="preserve">from toxic </w:t>
      </w:r>
      <w:r w:rsidR="00054F80" w:rsidRPr="00C80E9B">
        <w:rPr>
          <w:i w:val="0"/>
          <w:sz w:val="24"/>
        </w:rPr>
        <w:t xml:space="preserve">exhaust </w:t>
      </w:r>
      <w:r w:rsidR="00481F9A" w:rsidRPr="00C80E9B">
        <w:rPr>
          <w:i w:val="0"/>
          <w:sz w:val="24"/>
        </w:rPr>
        <w:t xml:space="preserve">fumes </w:t>
      </w:r>
      <w:r w:rsidR="00054F80" w:rsidRPr="00C80E9B">
        <w:rPr>
          <w:i w:val="0"/>
          <w:sz w:val="24"/>
        </w:rPr>
        <w:t>from motorized vehicles</w:t>
      </w:r>
      <w:r w:rsidR="003D67BB" w:rsidRPr="00C80E9B">
        <w:rPr>
          <w:i w:val="0"/>
          <w:sz w:val="24"/>
        </w:rPr>
        <w:t xml:space="preserve"> and </w:t>
      </w:r>
      <w:r w:rsidR="00054F80" w:rsidRPr="00C80E9B">
        <w:rPr>
          <w:i w:val="0"/>
          <w:sz w:val="24"/>
        </w:rPr>
        <w:t>polluted air</w:t>
      </w:r>
      <w:r w:rsidR="00C053B7" w:rsidRPr="00C80E9B">
        <w:rPr>
          <w:i w:val="0"/>
          <w:sz w:val="24"/>
        </w:rPr>
        <w:t xml:space="preserve"> in the city</w:t>
      </w:r>
      <w:r w:rsidR="00244AD7" w:rsidRPr="00C80E9B">
        <w:rPr>
          <w:i w:val="0"/>
          <w:sz w:val="24"/>
        </w:rPr>
        <w:t>.</w:t>
      </w:r>
    </w:p>
    <w:p w14:paraId="3A1699E3" w14:textId="77777777" w:rsidR="00425EB1" w:rsidRPr="00C80E9B" w:rsidRDefault="00425EB1" w:rsidP="00956EA1">
      <w:pPr>
        <w:pStyle w:val="MDPI22heading2"/>
        <w:spacing w:before="0" w:after="0" w:line="240" w:lineRule="auto"/>
        <w:contextualSpacing/>
        <w:rPr>
          <w:i w:val="0"/>
          <w:sz w:val="24"/>
        </w:rPr>
      </w:pPr>
    </w:p>
    <w:p w14:paraId="0E48A3CC" w14:textId="30E8C6C9" w:rsidR="00023B36" w:rsidRPr="00C80E9B" w:rsidRDefault="00023B36" w:rsidP="00956EA1">
      <w:pPr>
        <w:pStyle w:val="MDPI22heading2"/>
        <w:spacing w:before="0" w:after="0" w:line="240" w:lineRule="auto"/>
        <w:ind w:left="420"/>
        <w:contextualSpacing/>
        <w:rPr>
          <w:sz w:val="24"/>
        </w:rPr>
      </w:pPr>
      <w:r w:rsidRPr="00C80E9B">
        <w:rPr>
          <w:sz w:val="24"/>
        </w:rPr>
        <w:t>“This park gives me the only chance to breathe clean air. Being here is freedom from the dust and pollution in Delhi.”</w:t>
      </w:r>
      <w:r w:rsidR="0097414B" w:rsidRPr="00C80E9B">
        <w:rPr>
          <w:sz w:val="24"/>
        </w:rPr>
        <w:t xml:space="preserve"> (Male, Age 66, New Delhi)</w:t>
      </w:r>
    </w:p>
    <w:p w14:paraId="7F3C7A53" w14:textId="77777777" w:rsidR="0002231B" w:rsidRPr="00C80E9B" w:rsidRDefault="0002231B" w:rsidP="00956EA1">
      <w:pPr>
        <w:pStyle w:val="MDPI22heading2"/>
        <w:spacing w:before="0" w:after="0" w:line="240" w:lineRule="auto"/>
        <w:ind w:left="420"/>
        <w:contextualSpacing/>
        <w:rPr>
          <w:sz w:val="24"/>
        </w:rPr>
      </w:pPr>
    </w:p>
    <w:p w14:paraId="734948DC" w14:textId="3EA2F7FA" w:rsidR="0097414B" w:rsidRPr="00C80E9B" w:rsidRDefault="00023B36" w:rsidP="00956EA1">
      <w:pPr>
        <w:pStyle w:val="MDPI22heading2"/>
        <w:spacing w:before="0" w:after="0" w:line="240" w:lineRule="auto"/>
        <w:ind w:left="420"/>
        <w:contextualSpacing/>
        <w:rPr>
          <w:sz w:val="24"/>
        </w:rPr>
      </w:pPr>
      <w:r w:rsidRPr="00C80E9B">
        <w:rPr>
          <w:sz w:val="24"/>
        </w:rPr>
        <w:t>“I am at peace when I am here. It is a break from the</w:t>
      </w:r>
      <w:r w:rsidR="00A43EE4" w:rsidRPr="00C80E9B">
        <w:rPr>
          <w:sz w:val="24"/>
        </w:rPr>
        <w:t xml:space="preserve"> exhaust</w:t>
      </w:r>
      <w:r w:rsidRPr="00C80E9B">
        <w:rPr>
          <w:sz w:val="24"/>
        </w:rPr>
        <w:t xml:space="preserve"> </w:t>
      </w:r>
      <w:r w:rsidR="00261250" w:rsidRPr="00C80E9B">
        <w:rPr>
          <w:sz w:val="24"/>
        </w:rPr>
        <w:t xml:space="preserve">fumes </w:t>
      </w:r>
      <w:r w:rsidR="00A2018B" w:rsidRPr="00C80E9B">
        <w:rPr>
          <w:sz w:val="24"/>
        </w:rPr>
        <w:t xml:space="preserve">of traffic </w:t>
      </w:r>
      <w:r w:rsidR="00261250" w:rsidRPr="00C80E9B">
        <w:rPr>
          <w:sz w:val="24"/>
        </w:rPr>
        <w:t xml:space="preserve">and </w:t>
      </w:r>
      <w:r w:rsidRPr="00C80E9B">
        <w:rPr>
          <w:sz w:val="24"/>
        </w:rPr>
        <w:t xml:space="preserve">constant noise </w:t>
      </w:r>
      <w:r w:rsidR="009D1221" w:rsidRPr="00C80E9B">
        <w:rPr>
          <w:sz w:val="24"/>
        </w:rPr>
        <w:t>of</w:t>
      </w:r>
      <w:r w:rsidRPr="00C80E9B">
        <w:rPr>
          <w:sz w:val="24"/>
        </w:rPr>
        <w:t xml:space="preserve"> </w:t>
      </w:r>
      <w:r w:rsidR="009F32ED" w:rsidRPr="00C80E9B">
        <w:rPr>
          <w:sz w:val="24"/>
        </w:rPr>
        <w:t>honking</w:t>
      </w:r>
      <w:r w:rsidRPr="00C80E9B">
        <w:rPr>
          <w:sz w:val="24"/>
        </w:rPr>
        <w:t xml:space="preserve"> vehicles and construction happening near my house.”</w:t>
      </w:r>
      <w:r w:rsidR="0097414B" w:rsidRPr="00C80E9B">
        <w:rPr>
          <w:sz w:val="24"/>
        </w:rPr>
        <w:t>(Female, Age 63, New Delhi)</w:t>
      </w:r>
    </w:p>
    <w:p w14:paraId="77B8065D" w14:textId="77777777" w:rsidR="0002231B" w:rsidRPr="00C80E9B" w:rsidRDefault="0002231B" w:rsidP="00956EA1">
      <w:pPr>
        <w:pStyle w:val="MDPI22heading2"/>
        <w:spacing w:before="0" w:after="0" w:line="240" w:lineRule="auto"/>
        <w:ind w:left="420"/>
        <w:contextualSpacing/>
        <w:rPr>
          <w:sz w:val="24"/>
        </w:rPr>
      </w:pPr>
    </w:p>
    <w:p w14:paraId="3C5E05D4" w14:textId="66D5D532" w:rsidR="00984E08" w:rsidRPr="00C80E9B" w:rsidRDefault="00AA2EDB" w:rsidP="00956EA1">
      <w:pPr>
        <w:pStyle w:val="MDPI22heading2"/>
        <w:spacing w:before="0" w:after="0" w:line="240" w:lineRule="auto"/>
        <w:contextualSpacing/>
        <w:rPr>
          <w:i w:val="0"/>
          <w:sz w:val="24"/>
        </w:rPr>
      </w:pPr>
      <w:r w:rsidRPr="00C80E9B">
        <w:rPr>
          <w:i w:val="0"/>
          <w:sz w:val="24"/>
        </w:rPr>
        <w:t>3.</w:t>
      </w:r>
      <w:r w:rsidR="00981D27">
        <w:rPr>
          <w:i w:val="0"/>
          <w:iCs/>
          <w:sz w:val="24"/>
          <w:szCs w:val="24"/>
        </w:rPr>
        <w:t>3</w:t>
      </w:r>
      <w:r w:rsidRPr="00C80E9B">
        <w:rPr>
          <w:i w:val="0"/>
          <w:sz w:val="24"/>
        </w:rPr>
        <w:t xml:space="preserve">. </w:t>
      </w:r>
      <w:r w:rsidR="001A5B2A" w:rsidRPr="00C80E9B">
        <w:rPr>
          <w:i w:val="0"/>
          <w:sz w:val="24"/>
        </w:rPr>
        <w:t>Q</w:t>
      </w:r>
      <w:r w:rsidR="004F6B35" w:rsidRPr="00C80E9B">
        <w:rPr>
          <w:i w:val="0"/>
          <w:sz w:val="24"/>
        </w:rPr>
        <w:t>uality</w:t>
      </w:r>
      <w:r w:rsidR="001A5B2A" w:rsidRPr="00C80E9B">
        <w:rPr>
          <w:i w:val="0"/>
          <w:sz w:val="24"/>
        </w:rPr>
        <w:t xml:space="preserve"> of urban green spaces</w:t>
      </w:r>
    </w:p>
    <w:p w14:paraId="23714F30" w14:textId="2D7B162F" w:rsidR="0002231B" w:rsidRPr="00C80E9B" w:rsidRDefault="00124A3D" w:rsidP="00956EA1">
      <w:pPr>
        <w:pStyle w:val="MDPI22heading2"/>
        <w:spacing w:before="0" w:after="0" w:line="240" w:lineRule="auto"/>
        <w:contextualSpacing/>
        <w:rPr>
          <w:i w:val="0"/>
          <w:sz w:val="24"/>
        </w:rPr>
      </w:pPr>
      <w:r w:rsidRPr="00C80E9B">
        <w:rPr>
          <w:i w:val="0"/>
          <w:sz w:val="24"/>
        </w:rPr>
        <w:t>Participants reported</w:t>
      </w:r>
      <w:r w:rsidR="00A00E62" w:rsidRPr="00C80E9B">
        <w:rPr>
          <w:i w:val="0"/>
          <w:sz w:val="24"/>
        </w:rPr>
        <w:t xml:space="preserve"> that access routes between home and UG</w:t>
      </w:r>
      <w:r w:rsidR="00773DF4" w:rsidRPr="00C80E9B">
        <w:rPr>
          <w:i w:val="0"/>
          <w:sz w:val="24"/>
        </w:rPr>
        <w:t>S</w:t>
      </w:r>
      <w:r w:rsidR="00A00E62" w:rsidRPr="00C80E9B">
        <w:rPr>
          <w:i w:val="0"/>
          <w:sz w:val="24"/>
        </w:rPr>
        <w:t xml:space="preserve">s were not designed and maintained effectively. </w:t>
      </w:r>
      <w:r w:rsidR="00994EE9" w:rsidRPr="00C80E9B">
        <w:rPr>
          <w:i w:val="0"/>
          <w:sz w:val="24"/>
        </w:rPr>
        <w:t>In some neighbou</w:t>
      </w:r>
      <w:r w:rsidR="009F32ED" w:rsidRPr="00C80E9B">
        <w:rPr>
          <w:i w:val="0"/>
          <w:sz w:val="24"/>
        </w:rPr>
        <w:t>r</w:t>
      </w:r>
      <w:r w:rsidR="00994EE9" w:rsidRPr="00C80E9B">
        <w:rPr>
          <w:i w:val="0"/>
          <w:sz w:val="24"/>
        </w:rPr>
        <w:t xml:space="preserve">hoods, </w:t>
      </w:r>
      <w:r w:rsidR="00DF3CBA" w:rsidRPr="00C80E9B">
        <w:rPr>
          <w:i w:val="0"/>
          <w:sz w:val="24"/>
        </w:rPr>
        <w:t xml:space="preserve">the </w:t>
      </w:r>
      <w:r w:rsidR="00994EE9" w:rsidRPr="00C80E9B">
        <w:rPr>
          <w:i w:val="0"/>
          <w:sz w:val="24"/>
        </w:rPr>
        <w:t>d</w:t>
      </w:r>
      <w:r w:rsidR="00EF58DE" w:rsidRPr="00C80E9B">
        <w:rPr>
          <w:i w:val="0"/>
          <w:sz w:val="24"/>
        </w:rPr>
        <w:t>esign</w:t>
      </w:r>
      <w:r w:rsidR="00756E6D" w:rsidRPr="00C80E9B">
        <w:rPr>
          <w:i w:val="0"/>
          <w:sz w:val="24"/>
        </w:rPr>
        <w:t xml:space="preserve"> </w:t>
      </w:r>
      <w:r w:rsidR="00045346" w:rsidRPr="00C80E9B">
        <w:rPr>
          <w:i w:val="0"/>
          <w:sz w:val="24"/>
        </w:rPr>
        <w:t xml:space="preserve">of </w:t>
      </w:r>
      <w:r w:rsidR="008F28C6" w:rsidRPr="00C80E9B">
        <w:rPr>
          <w:i w:val="0"/>
          <w:sz w:val="24"/>
        </w:rPr>
        <w:t>park</w:t>
      </w:r>
      <w:r w:rsidR="00FD4851" w:rsidRPr="00C80E9B">
        <w:rPr>
          <w:i w:val="0"/>
          <w:sz w:val="24"/>
        </w:rPr>
        <w:t xml:space="preserve"> features</w:t>
      </w:r>
      <w:r w:rsidR="00FD17DC" w:rsidRPr="00C80E9B">
        <w:rPr>
          <w:i w:val="0"/>
          <w:sz w:val="24"/>
        </w:rPr>
        <w:t>,</w:t>
      </w:r>
      <w:r w:rsidR="008F28C6" w:rsidRPr="00C80E9B">
        <w:rPr>
          <w:i w:val="0"/>
          <w:sz w:val="24"/>
        </w:rPr>
        <w:t xml:space="preserve"> </w:t>
      </w:r>
      <w:r w:rsidR="00756E6D" w:rsidRPr="00C80E9B">
        <w:rPr>
          <w:i w:val="0"/>
          <w:sz w:val="24"/>
        </w:rPr>
        <w:t>pedestrian infrastructure</w:t>
      </w:r>
      <w:r w:rsidR="009F32ED" w:rsidRPr="00C80E9B">
        <w:rPr>
          <w:i w:val="0"/>
          <w:sz w:val="24"/>
        </w:rPr>
        <w:t>,</w:t>
      </w:r>
      <w:r w:rsidR="00EF58DE" w:rsidRPr="00C80E9B">
        <w:rPr>
          <w:i w:val="0"/>
          <w:sz w:val="24"/>
        </w:rPr>
        <w:t xml:space="preserve"> </w:t>
      </w:r>
      <w:r w:rsidR="00FD17DC" w:rsidRPr="00C80E9B">
        <w:rPr>
          <w:i w:val="0"/>
          <w:sz w:val="24"/>
        </w:rPr>
        <w:t xml:space="preserve">and </w:t>
      </w:r>
      <w:r w:rsidR="00302B0C" w:rsidRPr="00C80E9B">
        <w:rPr>
          <w:i w:val="0"/>
          <w:sz w:val="24"/>
        </w:rPr>
        <w:t xml:space="preserve">the </w:t>
      </w:r>
      <w:r w:rsidR="00FD17DC" w:rsidRPr="00C80E9B">
        <w:rPr>
          <w:i w:val="0"/>
          <w:sz w:val="24"/>
        </w:rPr>
        <w:t xml:space="preserve">streetscape </w:t>
      </w:r>
      <w:r w:rsidR="00EF58DE" w:rsidRPr="00C80E9B">
        <w:rPr>
          <w:i w:val="0"/>
          <w:sz w:val="24"/>
        </w:rPr>
        <w:t>did not meet the needs of older adults with mobility difficulties.</w:t>
      </w:r>
      <w:r w:rsidR="00A373F7" w:rsidRPr="00C80E9B">
        <w:rPr>
          <w:i w:val="0"/>
          <w:sz w:val="24"/>
        </w:rPr>
        <w:t xml:space="preserve"> </w:t>
      </w:r>
      <w:r w:rsidR="002212D4" w:rsidRPr="00C80E9B">
        <w:rPr>
          <w:i w:val="0"/>
          <w:sz w:val="24"/>
        </w:rPr>
        <w:t xml:space="preserve">Lack of safe walking infrastructure (e.g., unobstructed footpaths, non-slip surfaces, street lighting) and age-friendly facilities (e.g., benches, toilets) in parks were barriers to </w:t>
      </w:r>
      <w:r w:rsidR="009F32ED" w:rsidRPr="00C80E9B">
        <w:rPr>
          <w:i w:val="0"/>
          <w:sz w:val="24"/>
        </w:rPr>
        <w:t xml:space="preserve">the </w:t>
      </w:r>
      <w:r w:rsidR="002212D4" w:rsidRPr="00C80E9B">
        <w:rPr>
          <w:i w:val="0"/>
          <w:sz w:val="24"/>
        </w:rPr>
        <w:t>use of UGSs.</w:t>
      </w:r>
    </w:p>
    <w:p w14:paraId="660EC923" w14:textId="77777777" w:rsidR="00425EB1" w:rsidRPr="00C80E9B" w:rsidRDefault="00425EB1" w:rsidP="00956EA1">
      <w:pPr>
        <w:pStyle w:val="MDPI22heading2"/>
        <w:spacing w:before="0" w:after="0" w:line="240" w:lineRule="auto"/>
        <w:contextualSpacing/>
        <w:rPr>
          <w:i w:val="0"/>
          <w:sz w:val="24"/>
        </w:rPr>
      </w:pPr>
    </w:p>
    <w:p w14:paraId="5622CFDF" w14:textId="20F0BF1B" w:rsidR="0097414B" w:rsidRPr="00C80E9B" w:rsidRDefault="0097414B" w:rsidP="00956EA1">
      <w:pPr>
        <w:pStyle w:val="MDPI22heading2"/>
        <w:spacing w:before="0" w:after="0" w:line="240" w:lineRule="auto"/>
        <w:ind w:left="420"/>
        <w:contextualSpacing/>
        <w:rPr>
          <w:sz w:val="24"/>
        </w:rPr>
      </w:pPr>
      <w:r w:rsidRPr="00C80E9B">
        <w:rPr>
          <w:sz w:val="24"/>
        </w:rPr>
        <w:t>“I like to go to the park at the end of my street, but it is difficult because it does not serve my needs. I suffer from joint pain and need to sit down frequently. There are no resting spots</w:t>
      </w:r>
      <w:r w:rsidR="00804E2C" w:rsidRPr="00C80E9B">
        <w:rPr>
          <w:sz w:val="24"/>
        </w:rPr>
        <w:t xml:space="preserve">, </w:t>
      </w:r>
      <w:r w:rsidRPr="00C80E9B">
        <w:rPr>
          <w:sz w:val="24"/>
        </w:rPr>
        <w:t>benches</w:t>
      </w:r>
      <w:r w:rsidR="00804E2C" w:rsidRPr="00C80E9B">
        <w:rPr>
          <w:sz w:val="24"/>
        </w:rPr>
        <w:t>, or toilets,</w:t>
      </w:r>
      <w:r w:rsidRPr="00C80E9B">
        <w:rPr>
          <w:sz w:val="24"/>
        </w:rPr>
        <w:t xml:space="preserve"> so I find it difficult when I am there.” (</w:t>
      </w:r>
      <w:r w:rsidR="00592796" w:rsidRPr="00C80E9B">
        <w:rPr>
          <w:sz w:val="24"/>
        </w:rPr>
        <w:t>Male</w:t>
      </w:r>
      <w:r w:rsidRPr="00C80E9B">
        <w:rPr>
          <w:sz w:val="24"/>
        </w:rPr>
        <w:t xml:space="preserve">, Age </w:t>
      </w:r>
      <w:r w:rsidR="00ED3F36" w:rsidRPr="00C80E9B">
        <w:rPr>
          <w:sz w:val="24"/>
        </w:rPr>
        <w:t>72</w:t>
      </w:r>
      <w:r w:rsidRPr="00C80E9B">
        <w:rPr>
          <w:sz w:val="24"/>
        </w:rPr>
        <w:t xml:space="preserve">, </w:t>
      </w:r>
      <w:r w:rsidR="00D67EFD" w:rsidRPr="00C80E9B">
        <w:rPr>
          <w:sz w:val="24"/>
        </w:rPr>
        <w:t>New Delhi</w:t>
      </w:r>
      <w:r w:rsidRPr="00C80E9B">
        <w:rPr>
          <w:sz w:val="24"/>
        </w:rPr>
        <w:t>)</w:t>
      </w:r>
    </w:p>
    <w:p w14:paraId="4EE01FBC" w14:textId="77777777" w:rsidR="0002231B" w:rsidRPr="00C80E9B" w:rsidRDefault="0002231B" w:rsidP="00956EA1">
      <w:pPr>
        <w:pStyle w:val="MDPI22heading2"/>
        <w:spacing w:before="0" w:after="0" w:line="240" w:lineRule="auto"/>
        <w:ind w:left="420"/>
        <w:contextualSpacing/>
        <w:rPr>
          <w:sz w:val="24"/>
        </w:rPr>
      </w:pPr>
    </w:p>
    <w:p w14:paraId="24C849ED" w14:textId="1FB76FFB" w:rsidR="001A7671" w:rsidRPr="00C80E9B" w:rsidRDefault="00272F9E" w:rsidP="00956EA1">
      <w:pPr>
        <w:pStyle w:val="MDPI22heading2"/>
        <w:spacing w:before="0" w:after="0" w:line="240" w:lineRule="auto"/>
        <w:ind w:left="420"/>
        <w:contextualSpacing/>
        <w:rPr>
          <w:sz w:val="24"/>
        </w:rPr>
      </w:pPr>
      <w:r w:rsidRPr="00C80E9B">
        <w:rPr>
          <w:sz w:val="24"/>
        </w:rPr>
        <w:t>“</w:t>
      </w:r>
      <w:r w:rsidR="0057458F" w:rsidRPr="00C80E9B">
        <w:rPr>
          <w:sz w:val="24"/>
        </w:rPr>
        <w:t xml:space="preserve">The park in my neighbouhood is very popular with children and younger people because it has many facilities for them. There is a badminton court and </w:t>
      </w:r>
      <w:r w:rsidR="009F32ED" w:rsidRPr="00C80E9B">
        <w:rPr>
          <w:sz w:val="24"/>
        </w:rPr>
        <w:t>volleyball</w:t>
      </w:r>
      <w:r w:rsidR="0057458F" w:rsidRPr="00C80E9B">
        <w:rPr>
          <w:sz w:val="24"/>
        </w:rPr>
        <w:t xml:space="preserve"> net. But, for older people like me, there is nothing. Not even proper benches with a </w:t>
      </w:r>
      <w:r w:rsidR="009F32ED" w:rsidRPr="00C80E9B">
        <w:rPr>
          <w:sz w:val="24"/>
        </w:rPr>
        <w:t>backrest</w:t>
      </w:r>
      <w:r w:rsidR="0057458F" w:rsidRPr="00C80E9B">
        <w:rPr>
          <w:sz w:val="24"/>
        </w:rPr>
        <w:t xml:space="preserve"> </w:t>
      </w:r>
      <w:r w:rsidR="0057458F" w:rsidRPr="00C80E9B">
        <w:rPr>
          <w:sz w:val="24"/>
        </w:rPr>
        <w:lastRenderedPageBreak/>
        <w:t xml:space="preserve">and arms or </w:t>
      </w:r>
      <w:r w:rsidR="00B06528" w:rsidRPr="00C80E9B">
        <w:rPr>
          <w:sz w:val="24"/>
        </w:rPr>
        <w:t xml:space="preserve">non-slip surfaces to </w:t>
      </w:r>
      <w:r w:rsidR="00A007F2" w:rsidRPr="00C80E9B">
        <w:rPr>
          <w:sz w:val="24"/>
        </w:rPr>
        <w:t>walk</w:t>
      </w:r>
      <w:r w:rsidR="00DF5CA6" w:rsidRPr="00C80E9B">
        <w:rPr>
          <w:sz w:val="24"/>
        </w:rPr>
        <w:t>.</w:t>
      </w:r>
      <w:r w:rsidR="00B06528" w:rsidRPr="00C80E9B">
        <w:rPr>
          <w:sz w:val="24"/>
        </w:rPr>
        <w:t xml:space="preserve"> When it rains, it is so risky. </w:t>
      </w:r>
      <w:r w:rsidR="000613EF" w:rsidRPr="00C80E9B">
        <w:rPr>
          <w:sz w:val="24"/>
        </w:rPr>
        <w:t xml:space="preserve">One of </w:t>
      </w:r>
      <w:r w:rsidR="00B06528" w:rsidRPr="00C80E9B">
        <w:rPr>
          <w:sz w:val="24"/>
        </w:rPr>
        <w:t>my friends</w:t>
      </w:r>
      <w:r w:rsidR="00CD5782" w:rsidRPr="00C80E9B">
        <w:rPr>
          <w:sz w:val="24"/>
        </w:rPr>
        <w:t xml:space="preserve"> </w:t>
      </w:r>
      <w:r w:rsidR="00B06528" w:rsidRPr="00C80E9B">
        <w:rPr>
          <w:sz w:val="24"/>
        </w:rPr>
        <w:t>slipped</w:t>
      </w:r>
      <w:r w:rsidR="000613EF" w:rsidRPr="00C80E9B">
        <w:rPr>
          <w:sz w:val="24"/>
        </w:rPr>
        <w:t xml:space="preserve"> and hurt </w:t>
      </w:r>
      <w:r w:rsidR="00CD5782" w:rsidRPr="00C80E9B">
        <w:rPr>
          <w:sz w:val="24"/>
        </w:rPr>
        <w:t>herself</w:t>
      </w:r>
      <w:r w:rsidR="000613EF" w:rsidRPr="00C80E9B">
        <w:rPr>
          <w:sz w:val="24"/>
        </w:rPr>
        <w:t>.</w:t>
      </w:r>
      <w:r w:rsidRPr="00C80E9B">
        <w:rPr>
          <w:sz w:val="24"/>
        </w:rPr>
        <w:t>”</w:t>
      </w:r>
      <w:r w:rsidR="00CD5782" w:rsidRPr="00C80E9B">
        <w:rPr>
          <w:sz w:val="24"/>
        </w:rPr>
        <w:t xml:space="preserve"> (</w:t>
      </w:r>
      <w:r w:rsidR="00592796" w:rsidRPr="00C80E9B">
        <w:rPr>
          <w:sz w:val="24"/>
        </w:rPr>
        <w:t>Female, Age 65, Chennai</w:t>
      </w:r>
      <w:r w:rsidR="00BB2958" w:rsidRPr="00C80E9B">
        <w:rPr>
          <w:sz w:val="24"/>
        </w:rPr>
        <w:t>)</w:t>
      </w:r>
    </w:p>
    <w:p w14:paraId="3609097B" w14:textId="77777777" w:rsidR="0002231B" w:rsidRPr="00C80E9B" w:rsidRDefault="0002231B" w:rsidP="00956EA1">
      <w:pPr>
        <w:pStyle w:val="MDPI22heading2"/>
        <w:spacing w:before="0" w:after="0" w:line="240" w:lineRule="auto"/>
        <w:ind w:left="420"/>
        <w:contextualSpacing/>
        <w:rPr>
          <w:sz w:val="24"/>
        </w:rPr>
      </w:pPr>
    </w:p>
    <w:p w14:paraId="6DAD3C51" w14:textId="31120A6E" w:rsidR="00D418A1" w:rsidRPr="00C80E9B" w:rsidRDefault="00D418A1" w:rsidP="00956EA1">
      <w:pPr>
        <w:pStyle w:val="MDPI22heading2"/>
        <w:spacing w:before="0" w:after="0" w:line="240" w:lineRule="auto"/>
        <w:ind w:left="420"/>
        <w:contextualSpacing/>
        <w:rPr>
          <w:sz w:val="24"/>
        </w:rPr>
      </w:pPr>
      <w:r w:rsidRPr="00C80E9B">
        <w:rPr>
          <w:sz w:val="24"/>
        </w:rPr>
        <w:t xml:space="preserve">“The footpaths are no longer places where people can walk. They have become parking bays for cars. Without the park, I don’t know where I would walk safely and go for exercise. It is impossible to walk on the streets </w:t>
      </w:r>
      <w:r w:rsidR="009F32ED" w:rsidRPr="00C80E9B">
        <w:rPr>
          <w:sz w:val="24"/>
        </w:rPr>
        <w:t>these days</w:t>
      </w:r>
      <w:r w:rsidRPr="00C80E9B">
        <w:rPr>
          <w:sz w:val="24"/>
        </w:rPr>
        <w:t xml:space="preserve">. They are filled with motorcycles, cars, autorickshaws leaving no space for us.” (Female, Age 66, Chennai) </w:t>
      </w:r>
    </w:p>
    <w:p w14:paraId="5D340B98" w14:textId="77777777" w:rsidR="0002231B" w:rsidRPr="00C80E9B" w:rsidRDefault="0002231B" w:rsidP="00956EA1">
      <w:pPr>
        <w:pStyle w:val="MDPI22heading2"/>
        <w:spacing w:before="0" w:after="0" w:line="240" w:lineRule="auto"/>
        <w:ind w:left="420"/>
        <w:contextualSpacing/>
        <w:rPr>
          <w:sz w:val="24"/>
        </w:rPr>
      </w:pPr>
    </w:p>
    <w:p w14:paraId="3D790694" w14:textId="42CF9308" w:rsidR="007B6AD4" w:rsidRPr="00C80E9B" w:rsidRDefault="007B6AD4" w:rsidP="00956EA1">
      <w:pPr>
        <w:pStyle w:val="MDPI22heading2"/>
        <w:spacing w:before="0" w:after="0" w:line="240" w:lineRule="auto"/>
        <w:contextualSpacing/>
        <w:rPr>
          <w:i w:val="0"/>
          <w:sz w:val="24"/>
        </w:rPr>
      </w:pPr>
      <w:r w:rsidRPr="00C80E9B">
        <w:rPr>
          <w:i w:val="0"/>
          <w:sz w:val="24"/>
        </w:rPr>
        <w:t xml:space="preserve">Participants attributed the lack of parks and </w:t>
      </w:r>
      <w:r w:rsidR="009F32ED" w:rsidRPr="00C80E9B">
        <w:rPr>
          <w:i w:val="0"/>
          <w:sz w:val="24"/>
        </w:rPr>
        <w:t>diminishing</w:t>
      </w:r>
      <w:r w:rsidR="00804E2C" w:rsidRPr="00C80E9B">
        <w:rPr>
          <w:i w:val="0"/>
          <w:sz w:val="24"/>
        </w:rPr>
        <w:t xml:space="preserve"> street trees</w:t>
      </w:r>
      <w:r w:rsidRPr="00C80E9B">
        <w:rPr>
          <w:i w:val="0"/>
          <w:sz w:val="24"/>
        </w:rPr>
        <w:t xml:space="preserve"> to the rapid rates of urbanisation, increased traffic</w:t>
      </w:r>
      <w:r w:rsidR="009F32ED" w:rsidRPr="00C80E9B">
        <w:rPr>
          <w:i w:val="0"/>
          <w:sz w:val="24"/>
        </w:rPr>
        <w:t>,</w:t>
      </w:r>
      <w:r w:rsidRPr="00C80E9B">
        <w:rPr>
          <w:i w:val="0"/>
          <w:sz w:val="24"/>
        </w:rPr>
        <w:t xml:space="preserve"> and congestion on roads.</w:t>
      </w:r>
      <w:r w:rsidR="004507CC" w:rsidRPr="00C80E9B">
        <w:rPr>
          <w:i w:val="0"/>
          <w:sz w:val="24"/>
        </w:rPr>
        <w:t xml:space="preserve"> Green space was more important to older adults living in </w:t>
      </w:r>
      <w:r w:rsidR="00DF4521" w:rsidRPr="00C80E9B">
        <w:rPr>
          <w:i w:val="0"/>
          <w:sz w:val="24"/>
        </w:rPr>
        <w:t xml:space="preserve">high-rise </w:t>
      </w:r>
      <w:r w:rsidR="006054D4" w:rsidRPr="00C80E9B">
        <w:rPr>
          <w:i w:val="0"/>
          <w:sz w:val="24"/>
        </w:rPr>
        <w:t xml:space="preserve">apartments and </w:t>
      </w:r>
      <w:r w:rsidR="00A22EF4" w:rsidRPr="00C80E9B">
        <w:rPr>
          <w:i w:val="0"/>
          <w:sz w:val="24"/>
        </w:rPr>
        <w:t>multi-occupancy</w:t>
      </w:r>
      <w:r w:rsidR="00036195" w:rsidRPr="00C80E9B">
        <w:rPr>
          <w:i w:val="0"/>
          <w:sz w:val="24"/>
        </w:rPr>
        <w:t xml:space="preserve"> </w:t>
      </w:r>
      <w:r w:rsidR="00864C09" w:rsidRPr="00C80E9B">
        <w:rPr>
          <w:i w:val="0"/>
          <w:sz w:val="24"/>
        </w:rPr>
        <w:t xml:space="preserve">residential </w:t>
      </w:r>
      <w:r w:rsidR="00295E35" w:rsidRPr="00C80E9B">
        <w:rPr>
          <w:i w:val="0"/>
          <w:sz w:val="24"/>
        </w:rPr>
        <w:t>dwellings</w:t>
      </w:r>
      <w:r w:rsidR="00F047E9" w:rsidRPr="00C80E9B">
        <w:rPr>
          <w:i w:val="0"/>
          <w:sz w:val="24"/>
        </w:rPr>
        <w:t>.</w:t>
      </w:r>
      <w:r w:rsidR="00A22EF4" w:rsidRPr="00C80E9B">
        <w:rPr>
          <w:i w:val="0"/>
          <w:sz w:val="24"/>
        </w:rPr>
        <w:t xml:space="preserve"> </w:t>
      </w:r>
    </w:p>
    <w:p w14:paraId="6A74BEC0" w14:textId="77777777" w:rsidR="0002231B" w:rsidRPr="00C80E9B" w:rsidRDefault="0002231B" w:rsidP="00956EA1">
      <w:pPr>
        <w:pStyle w:val="MDPI22heading2"/>
        <w:spacing w:before="0" w:after="0" w:line="240" w:lineRule="auto"/>
        <w:contextualSpacing/>
        <w:rPr>
          <w:i w:val="0"/>
          <w:sz w:val="24"/>
        </w:rPr>
      </w:pPr>
    </w:p>
    <w:p w14:paraId="3BF5E1DF" w14:textId="4D5CBB5C" w:rsidR="002A3BF1" w:rsidRPr="00C80E9B" w:rsidRDefault="002A3BF1" w:rsidP="00956EA1">
      <w:pPr>
        <w:pStyle w:val="MDPI22heading2"/>
        <w:spacing w:before="0" w:after="0" w:line="240" w:lineRule="auto"/>
        <w:ind w:left="420"/>
        <w:contextualSpacing/>
        <w:rPr>
          <w:sz w:val="24"/>
        </w:rPr>
      </w:pPr>
      <w:r w:rsidRPr="00C80E9B">
        <w:rPr>
          <w:sz w:val="24"/>
        </w:rPr>
        <w:t>“</w:t>
      </w:r>
      <w:r w:rsidR="00C7651B" w:rsidRPr="00C80E9B">
        <w:rPr>
          <w:sz w:val="24"/>
        </w:rPr>
        <w:t xml:space="preserve">The streets in my area used to have these old banyan trees which used to give shade. It was a pleasure to walk here. Over the past 50 years, </w:t>
      </w:r>
      <w:r w:rsidR="009F32ED" w:rsidRPr="00C80E9B">
        <w:rPr>
          <w:sz w:val="24"/>
        </w:rPr>
        <w:t>construction</w:t>
      </w:r>
      <w:r w:rsidR="00C7651B" w:rsidRPr="00C80E9B">
        <w:rPr>
          <w:sz w:val="24"/>
        </w:rPr>
        <w:t xml:space="preserve"> and development </w:t>
      </w:r>
      <w:r w:rsidR="009F32ED" w:rsidRPr="00C80E9B">
        <w:rPr>
          <w:sz w:val="24"/>
        </w:rPr>
        <w:t>have</w:t>
      </w:r>
      <w:r w:rsidR="00C7651B" w:rsidRPr="00C80E9B">
        <w:rPr>
          <w:sz w:val="24"/>
        </w:rPr>
        <w:t xml:space="preserve"> destroyed them. It is impossible to walk here in the</w:t>
      </w:r>
      <w:r w:rsidR="00B34B05" w:rsidRPr="00C80E9B">
        <w:rPr>
          <w:sz w:val="24"/>
        </w:rPr>
        <w:t xml:space="preserve"> scorching heat</w:t>
      </w:r>
      <w:r w:rsidR="009E2B54" w:rsidRPr="00C80E9B">
        <w:rPr>
          <w:sz w:val="24"/>
        </w:rPr>
        <w:t xml:space="preserve">. </w:t>
      </w:r>
      <w:r w:rsidR="00EE3F8E" w:rsidRPr="00C80E9B">
        <w:rPr>
          <w:sz w:val="24"/>
        </w:rPr>
        <w:t xml:space="preserve">There is no </w:t>
      </w:r>
      <w:r w:rsidR="00D5523D" w:rsidRPr="00C80E9B">
        <w:rPr>
          <w:sz w:val="24"/>
        </w:rPr>
        <w:t>sign of nature here now, so</w:t>
      </w:r>
      <w:r w:rsidR="00475E53" w:rsidRPr="00C80E9B">
        <w:rPr>
          <w:sz w:val="24"/>
        </w:rPr>
        <w:t xml:space="preserve"> </w:t>
      </w:r>
      <w:r w:rsidR="00665286" w:rsidRPr="00C80E9B">
        <w:rPr>
          <w:sz w:val="24"/>
        </w:rPr>
        <w:t xml:space="preserve">I </w:t>
      </w:r>
      <w:r w:rsidR="00D5523D" w:rsidRPr="00C80E9B">
        <w:rPr>
          <w:sz w:val="24"/>
        </w:rPr>
        <w:t>don’t go out for</w:t>
      </w:r>
      <w:r w:rsidR="00665286" w:rsidRPr="00C80E9B">
        <w:rPr>
          <w:sz w:val="24"/>
        </w:rPr>
        <w:t xml:space="preserve"> walk</w:t>
      </w:r>
      <w:r w:rsidR="00D5523D" w:rsidRPr="00C80E9B">
        <w:rPr>
          <w:sz w:val="24"/>
        </w:rPr>
        <w:t>s like I used to</w:t>
      </w:r>
      <w:r w:rsidR="00A70A79" w:rsidRPr="00C80E9B">
        <w:rPr>
          <w:sz w:val="24"/>
        </w:rPr>
        <w:t>.</w:t>
      </w:r>
      <w:r w:rsidRPr="00C80E9B">
        <w:rPr>
          <w:sz w:val="24"/>
        </w:rPr>
        <w:t>”</w:t>
      </w:r>
      <w:r w:rsidR="00A70A79" w:rsidRPr="00C80E9B">
        <w:rPr>
          <w:sz w:val="24"/>
        </w:rPr>
        <w:t xml:space="preserve"> (</w:t>
      </w:r>
      <w:r w:rsidR="00BD0F18" w:rsidRPr="00C80E9B">
        <w:rPr>
          <w:sz w:val="24"/>
        </w:rPr>
        <w:t xml:space="preserve">Male, Age </w:t>
      </w:r>
      <w:r w:rsidR="00D84D51" w:rsidRPr="00C80E9B">
        <w:rPr>
          <w:sz w:val="24"/>
        </w:rPr>
        <w:t>6</w:t>
      </w:r>
      <w:r w:rsidR="00EF7E46" w:rsidRPr="00C80E9B">
        <w:rPr>
          <w:sz w:val="24"/>
        </w:rPr>
        <w:t>6</w:t>
      </w:r>
      <w:r w:rsidR="00D84D51" w:rsidRPr="00C80E9B">
        <w:rPr>
          <w:sz w:val="24"/>
        </w:rPr>
        <w:t>, Chennai</w:t>
      </w:r>
      <w:r w:rsidR="001474B2" w:rsidRPr="00C80E9B">
        <w:rPr>
          <w:sz w:val="24"/>
        </w:rPr>
        <w:t>)</w:t>
      </w:r>
    </w:p>
    <w:p w14:paraId="05F21232" w14:textId="77777777" w:rsidR="0002231B" w:rsidRPr="00C80E9B" w:rsidRDefault="0002231B" w:rsidP="00956EA1">
      <w:pPr>
        <w:pStyle w:val="MDPI22heading2"/>
        <w:spacing w:before="0" w:after="0" w:line="240" w:lineRule="auto"/>
        <w:ind w:left="420"/>
        <w:contextualSpacing/>
        <w:rPr>
          <w:sz w:val="24"/>
        </w:rPr>
      </w:pPr>
    </w:p>
    <w:p w14:paraId="6D6B35D2" w14:textId="2B2D6927" w:rsidR="008C0D4F" w:rsidRPr="00C80E9B" w:rsidRDefault="008C0D4F" w:rsidP="00956EA1">
      <w:pPr>
        <w:pStyle w:val="MDPI22heading2"/>
        <w:spacing w:before="0" w:after="0" w:line="240" w:lineRule="auto"/>
        <w:ind w:left="420"/>
        <w:contextualSpacing/>
        <w:rPr>
          <w:sz w:val="24"/>
        </w:rPr>
      </w:pPr>
      <w:r w:rsidRPr="00C80E9B">
        <w:rPr>
          <w:sz w:val="24"/>
        </w:rPr>
        <w:t>“In the hot summer months, it is impossible to go anywhere. The park is the only green space in a jungle of concrete. It is like a place of refuge for many in my building.” (Male, Age 62, New Delhi)</w:t>
      </w:r>
    </w:p>
    <w:p w14:paraId="2B9158F4" w14:textId="77777777" w:rsidR="0002231B" w:rsidRPr="00C80E9B" w:rsidRDefault="0002231B" w:rsidP="00C80E9B">
      <w:pPr>
        <w:pStyle w:val="MDPI22heading2"/>
        <w:spacing w:before="0" w:after="0" w:line="240" w:lineRule="auto"/>
        <w:contextualSpacing/>
        <w:rPr>
          <w:sz w:val="24"/>
        </w:rPr>
      </w:pPr>
    </w:p>
    <w:p w14:paraId="38917F64" w14:textId="7FA5D603" w:rsidR="008962C1" w:rsidRPr="00C80E9B" w:rsidRDefault="004F6B35" w:rsidP="00956EA1">
      <w:pPr>
        <w:pStyle w:val="MDPI22heading2"/>
        <w:spacing w:before="0" w:after="0" w:line="240" w:lineRule="auto"/>
        <w:contextualSpacing/>
        <w:rPr>
          <w:i w:val="0"/>
          <w:sz w:val="24"/>
          <w:lang w:val="en-GB"/>
        </w:rPr>
      </w:pPr>
      <w:r w:rsidRPr="00C80E9B">
        <w:rPr>
          <w:i w:val="0"/>
          <w:sz w:val="24"/>
        </w:rPr>
        <w:t>3.</w:t>
      </w:r>
      <w:r w:rsidR="00981D27">
        <w:rPr>
          <w:i w:val="0"/>
          <w:iCs/>
          <w:sz w:val="24"/>
          <w:szCs w:val="24"/>
        </w:rPr>
        <w:t>4</w:t>
      </w:r>
      <w:r w:rsidRPr="00C80E9B">
        <w:rPr>
          <w:i w:val="0"/>
          <w:sz w:val="24"/>
        </w:rPr>
        <w:t xml:space="preserve">. </w:t>
      </w:r>
      <w:r w:rsidR="004E5618" w:rsidRPr="00C80E9B">
        <w:rPr>
          <w:i w:val="0"/>
          <w:sz w:val="24"/>
          <w:lang w:val="en-GB"/>
        </w:rPr>
        <w:t>Community</w:t>
      </w:r>
      <w:r w:rsidR="009A13DF" w:rsidRPr="00C80E9B">
        <w:rPr>
          <w:i w:val="0"/>
          <w:sz w:val="24"/>
          <w:lang w:val="en-GB"/>
        </w:rPr>
        <w:t xml:space="preserve"> </w:t>
      </w:r>
      <w:r w:rsidR="004E5618" w:rsidRPr="00C80E9B">
        <w:rPr>
          <w:i w:val="0"/>
          <w:sz w:val="24"/>
          <w:lang w:val="en-GB"/>
        </w:rPr>
        <w:t xml:space="preserve">building and social </w:t>
      </w:r>
      <w:r w:rsidR="00D15AB3" w:rsidRPr="00C80E9B">
        <w:rPr>
          <w:i w:val="0"/>
          <w:sz w:val="24"/>
          <w:lang w:val="en-GB"/>
        </w:rPr>
        <w:t>c</w:t>
      </w:r>
      <w:r w:rsidR="009A13DF" w:rsidRPr="00C80E9B">
        <w:rPr>
          <w:i w:val="0"/>
          <w:sz w:val="24"/>
          <w:lang w:val="en-GB"/>
        </w:rPr>
        <w:t>apital</w:t>
      </w:r>
    </w:p>
    <w:p w14:paraId="0161A87D" w14:textId="0489AB8C" w:rsidR="0002231B" w:rsidRPr="00C80E9B" w:rsidRDefault="00A22C7B" w:rsidP="00956EA1">
      <w:pPr>
        <w:pStyle w:val="MDPI22heading2"/>
        <w:spacing w:before="0" w:after="0" w:line="240" w:lineRule="auto"/>
        <w:contextualSpacing/>
        <w:rPr>
          <w:i w:val="0"/>
          <w:sz w:val="24"/>
          <w:lang w:val="en-GB"/>
        </w:rPr>
      </w:pPr>
      <w:r w:rsidRPr="00C80E9B">
        <w:rPr>
          <w:i w:val="0"/>
          <w:sz w:val="24"/>
          <w:lang w:val="en-GB"/>
        </w:rPr>
        <w:t>UGSs</w:t>
      </w:r>
      <w:r w:rsidR="00A134A3" w:rsidRPr="00C80E9B">
        <w:rPr>
          <w:i w:val="0"/>
          <w:sz w:val="24"/>
          <w:lang w:val="en-GB"/>
        </w:rPr>
        <w:t xml:space="preserve"> provide</w:t>
      </w:r>
      <w:r w:rsidR="00BA1423" w:rsidRPr="00C80E9B">
        <w:rPr>
          <w:i w:val="0"/>
          <w:sz w:val="24"/>
          <w:lang w:val="en-GB"/>
        </w:rPr>
        <w:t>d</w:t>
      </w:r>
      <w:r w:rsidR="00A134A3" w:rsidRPr="00C80E9B">
        <w:rPr>
          <w:i w:val="0"/>
          <w:sz w:val="24"/>
          <w:lang w:val="en-GB"/>
        </w:rPr>
        <w:t xml:space="preserve"> a neutral space </w:t>
      </w:r>
      <w:r w:rsidR="00413A31" w:rsidRPr="00C80E9B">
        <w:rPr>
          <w:i w:val="0"/>
          <w:sz w:val="24"/>
          <w:lang w:val="en-GB"/>
        </w:rPr>
        <w:t xml:space="preserve">for social interactions to occur and </w:t>
      </w:r>
      <w:r w:rsidR="00BA1302" w:rsidRPr="00C80E9B">
        <w:rPr>
          <w:i w:val="0"/>
          <w:sz w:val="24"/>
          <w:lang w:val="en-GB"/>
        </w:rPr>
        <w:t>where</w:t>
      </w:r>
      <w:r w:rsidR="00A134A3" w:rsidRPr="00C80E9B">
        <w:rPr>
          <w:i w:val="0"/>
          <w:sz w:val="24"/>
          <w:lang w:val="en-GB"/>
        </w:rPr>
        <w:t xml:space="preserve"> people </w:t>
      </w:r>
      <w:r w:rsidR="00413A31" w:rsidRPr="00C80E9B">
        <w:rPr>
          <w:i w:val="0"/>
          <w:sz w:val="24"/>
          <w:lang w:val="en-GB"/>
        </w:rPr>
        <w:t xml:space="preserve">from different </w:t>
      </w:r>
      <w:r w:rsidR="008D3134" w:rsidRPr="00C80E9B">
        <w:rPr>
          <w:i w:val="0"/>
          <w:sz w:val="24"/>
          <w:lang w:val="en-GB"/>
        </w:rPr>
        <w:t xml:space="preserve">cultures and </w:t>
      </w:r>
      <w:r w:rsidR="00413A31" w:rsidRPr="00C80E9B">
        <w:rPr>
          <w:i w:val="0"/>
          <w:sz w:val="24"/>
          <w:lang w:val="en-GB"/>
        </w:rPr>
        <w:t xml:space="preserve">backgrounds </w:t>
      </w:r>
      <w:r w:rsidR="008E5AF8" w:rsidRPr="00C80E9B">
        <w:rPr>
          <w:i w:val="0"/>
          <w:sz w:val="24"/>
          <w:lang w:val="en-GB"/>
        </w:rPr>
        <w:t>could come</w:t>
      </w:r>
      <w:r w:rsidR="00A134A3" w:rsidRPr="00C80E9B">
        <w:rPr>
          <w:i w:val="0"/>
          <w:sz w:val="24"/>
          <w:lang w:val="en-GB"/>
        </w:rPr>
        <w:t xml:space="preserve"> together</w:t>
      </w:r>
      <w:r w:rsidR="00E21BB9" w:rsidRPr="00C80E9B">
        <w:rPr>
          <w:i w:val="0"/>
          <w:sz w:val="24"/>
          <w:lang w:val="en-GB"/>
        </w:rPr>
        <w:t>.</w:t>
      </w:r>
      <w:r w:rsidR="00230572" w:rsidRPr="00C80E9B">
        <w:rPr>
          <w:i w:val="0"/>
          <w:sz w:val="24"/>
          <w:lang w:val="en-GB"/>
        </w:rPr>
        <w:t xml:space="preserve"> Participants </w:t>
      </w:r>
      <w:r w:rsidR="00124A3D" w:rsidRPr="00C80E9B">
        <w:rPr>
          <w:i w:val="0"/>
          <w:sz w:val="24"/>
          <w:lang w:val="en-GB"/>
        </w:rPr>
        <w:t>described</w:t>
      </w:r>
      <w:r w:rsidR="00230572" w:rsidRPr="00C80E9B">
        <w:rPr>
          <w:i w:val="0"/>
          <w:sz w:val="24"/>
          <w:lang w:val="en-GB"/>
        </w:rPr>
        <w:t xml:space="preserve"> </w:t>
      </w:r>
      <w:r w:rsidR="004A3C1C" w:rsidRPr="00C80E9B">
        <w:rPr>
          <w:i w:val="0"/>
          <w:sz w:val="24"/>
          <w:lang w:val="en-GB"/>
        </w:rPr>
        <w:t xml:space="preserve">new friendly relationships or partnerships </w:t>
      </w:r>
      <w:r w:rsidR="00E23CD2" w:rsidRPr="00C80E9B">
        <w:rPr>
          <w:i w:val="0"/>
          <w:sz w:val="24"/>
          <w:lang w:val="en-GB"/>
        </w:rPr>
        <w:t>developing</w:t>
      </w:r>
      <w:r w:rsidR="00E13A8B" w:rsidRPr="00C80E9B">
        <w:rPr>
          <w:i w:val="0"/>
          <w:sz w:val="24"/>
          <w:lang w:val="en-GB"/>
        </w:rPr>
        <w:t xml:space="preserve"> as a result of </w:t>
      </w:r>
      <w:r w:rsidR="008E790D" w:rsidRPr="00C80E9B">
        <w:rPr>
          <w:i w:val="0"/>
          <w:sz w:val="24"/>
          <w:lang w:val="en-GB"/>
        </w:rPr>
        <w:t xml:space="preserve">impromptu and unplanned </w:t>
      </w:r>
      <w:r w:rsidR="005B1F3B" w:rsidRPr="00C80E9B">
        <w:rPr>
          <w:i w:val="0"/>
          <w:sz w:val="24"/>
          <w:lang w:val="en-GB"/>
        </w:rPr>
        <w:t>interactions in parks</w:t>
      </w:r>
      <w:r w:rsidR="005C2A79" w:rsidRPr="00C80E9B">
        <w:rPr>
          <w:i w:val="0"/>
          <w:sz w:val="24"/>
          <w:lang w:val="en-GB"/>
        </w:rPr>
        <w:t>.</w:t>
      </w:r>
      <w:r w:rsidR="00AA41DE" w:rsidRPr="00C80E9B">
        <w:rPr>
          <w:i w:val="0"/>
          <w:sz w:val="24"/>
          <w:lang w:val="en-GB"/>
        </w:rPr>
        <w:t xml:space="preserve"> While personal goals or desires were achieved, community building and increased social capital also emerged. Individual and community benefits, improved health, and social resilience were reported as key outcomes.</w:t>
      </w:r>
    </w:p>
    <w:p w14:paraId="3086CED6" w14:textId="77777777" w:rsidR="00425EB1" w:rsidRPr="00C80E9B" w:rsidRDefault="00425EB1" w:rsidP="00956EA1">
      <w:pPr>
        <w:pStyle w:val="MDPI22heading2"/>
        <w:spacing w:before="0" w:after="0" w:line="240" w:lineRule="auto"/>
        <w:contextualSpacing/>
        <w:rPr>
          <w:i w:val="0"/>
          <w:sz w:val="24"/>
          <w:lang w:val="en-GB"/>
        </w:rPr>
      </w:pPr>
    </w:p>
    <w:p w14:paraId="39F55915" w14:textId="05DA7C5D" w:rsidR="00A65BCD" w:rsidRPr="00C80E9B" w:rsidRDefault="005E2629" w:rsidP="00956EA1">
      <w:pPr>
        <w:pStyle w:val="MDPI22heading2"/>
        <w:spacing w:before="0" w:after="0" w:line="240" w:lineRule="auto"/>
        <w:ind w:left="420"/>
        <w:contextualSpacing/>
        <w:rPr>
          <w:sz w:val="24"/>
          <w:lang w:val="en-GB"/>
        </w:rPr>
      </w:pPr>
      <w:r w:rsidRPr="00C80E9B">
        <w:rPr>
          <w:sz w:val="24"/>
          <w:lang w:val="en-GB"/>
        </w:rPr>
        <w:t xml:space="preserve">“I </w:t>
      </w:r>
      <w:r w:rsidR="00A82AF9" w:rsidRPr="00C80E9B">
        <w:rPr>
          <w:sz w:val="24"/>
          <w:lang w:val="en-GB"/>
        </w:rPr>
        <w:t>have been living</w:t>
      </w:r>
      <w:r w:rsidRPr="00C80E9B">
        <w:rPr>
          <w:sz w:val="24"/>
          <w:lang w:val="en-GB"/>
        </w:rPr>
        <w:t xml:space="preserve"> alone</w:t>
      </w:r>
      <w:r w:rsidR="00A82AF9" w:rsidRPr="00C80E9B">
        <w:rPr>
          <w:sz w:val="24"/>
          <w:lang w:val="en-GB"/>
        </w:rPr>
        <w:t xml:space="preserve"> for the past few years. This park has given me an outlet and a chance to meet neighbours during my evening walks. I have made friends here and they check on me if they don’t seem out for my walk. It gives me comfort knowing that I have </w:t>
      </w:r>
      <w:r w:rsidR="00081A77" w:rsidRPr="00C80E9B">
        <w:rPr>
          <w:sz w:val="24"/>
          <w:lang w:val="en-GB"/>
        </w:rPr>
        <w:t>a community nearby.</w:t>
      </w:r>
      <w:r w:rsidRPr="00C80E9B">
        <w:rPr>
          <w:sz w:val="24"/>
          <w:lang w:val="en-GB"/>
        </w:rPr>
        <w:t>”</w:t>
      </w:r>
      <w:r w:rsidR="00AD33CF" w:rsidRPr="00C80E9B">
        <w:rPr>
          <w:sz w:val="24"/>
          <w:lang w:val="en-GB"/>
        </w:rPr>
        <w:t>(Male, Age 70, New Delhi)</w:t>
      </w:r>
    </w:p>
    <w:p w14:paraId="29E1A55F" w14:textId="77777777" w:rsidR="0002231B" w:rsidRPr="00C80E9B" w:rsidRDefault="0002231B" w:rsidP="00956EA1">
      <w:pPr>
        <w:pStyle w:val="MDPI22heading2"/>
        <w:spacing w:before="0" w:after="0" w:line="240" w:lineRule="auto"/>
        <w:ind w:left="420"/>
        <w:contextualSpacing/>
        <w:rPr>
          <w:sz w:val="24"/>
          <w:lang w:val="en-GB"/>
        </w:rPr>
      </w:pPr>
    </w:p>
    <w:p w14:paraId="0D81F6E0" w14:textId="21E62458" w:rsidR="00A65BCD" w:rsidRPr="00C80E9B" w:rsidRDefault="00A65BCD" w:rsidP="00956EA1">
      <w:pPr>
        <w:pStyle w:val="MDPI22heading2"/>
        <w:spacing w:before="0" w:after="0" w:line="240" w:lineRule="auto"/>
        <w:ind w:left="420"/>
        <w:contextualSpacing/>
        <w:rPr>
          <w:sz w:val="24"/>
          <w:lang w:val="en-GB"/>
        </w:rPr>
      </w:pPr>
      <w:r w:rsidRPr="00C80E9B">
        <w:rPr>
          <w:sz w:val="24"/>
          <w:lang w:val="en-GB"/>
        </w:rPr>
        <w:t xml:space="preserve">“I have a big extended family and bring my grandchildren to this park. The big advantage is that there is </w:t>
      </w:r>
      <w:r w:rsidR="00796EF7" w:rsidRPr="00C80E9B">
        <w:rPr>
          <w:sz w:val="24"/>
          <w:lang w:val="en-GB"/>
        </w:rPr>
        <w:t xml:space="preserve">a </w:t>
      </w:r>
      <w:r w:rsidRPr="00C80E9B">
        <w:rPr>
          <w:sz w:val="24"/>
          <w:lang w:val="en-GB"/>
        </w:rPr>
        <w:t xml:space="preserve">play area for kids and a few benches for older people like me to sit. </w:t>
      </w:r>
      <w:r w:rsidR="00BA5CCF" w:rsidRPr="00C80E9B">
        <w:rPr>
          <w:sz w:val="24"/>
          <w:lang w:val="en-GB"/>
        </w:rPr>
        <w:t>I have managed to meet other grandparents and we have a nice community now.</w:t>
      </w:r>
      <w:r w:rsidR="00693446" w:rsidRPr="00C80E9B">
        <w:rPr>
          <w:sz w:val="24"/>
          <w:lang w:val="en-GB"/>
        </w:rPr>
        <w:t xml:space="preserve"> All our grandchildren play with each other.</w:t>
      </w:r>
      <w:r w:rsidRPr="00C80E9B">
        <w:rPr>
          <w:sz w:val="24"/>
          <w:lang w:val="en-GB"/>
        </w:rPr>
        <w:t>”</w:t>
      </w:r>
      <w:r w:rsidR="001212D6" w:rsidRPr="00C80E9B">
        <w:rPr>
          <w:sz w:val="24"/>
          <w:lang w:val="en-GB"/>
        </w:rPr>
        <w:t xml:space="preserve"> (Fem</w:t>
      </w:r>
      <w:r w:rsidR="0072564F" w:rsidRPr="00C80E9B">
        <w:rPr>
          <w:sz w:val="24"/>
          <w:lang w:val="en-GB"/>
        </w:rPr>
        <w:t>a</w:t>
      </w:r>
      <w:r w:rsidR="001212D6" w:rsidRPr="00C80E9B">
        <w:rPr>
          <w:sz w:val="24"/>
          <w:lang w:val="en-GB"/>
        </w:rPr>
        <w:t>le, Age 67, Chennai)</w:t>
      </w:r>
    </w:p>
    <w:p w14:paraId="01BCD74F" w14:textId="77777777" w:rsidR="0002231B" w:rsidRPr="00C80E9B" w:rsidRDefault="0002231B" w:rsidP="00C80E9B">
      <w:pPr>
        <w:pStyle w:val="MDPI22heading2"/>
        <w:spacing w:before="0" w:after="0" w:line="240" w:lineRule="auto"/>
        <w:contextualSpacing/>
        <w:rPr>
          <w:sz w:val="24"/>
          <w:lang w:val="en-GB"/>
        </w:rPr>
      </w:pPr>
    </w:p>
    <w:p w14:paraId="6FFB137F" w14:textId="130F76CB" w:rsidR="0002231B" w:rsidRPr="00C80E9B" w:rsidRDefault="00F65CA8" w:rsidP="00956EA1">
      <w:pPr>
        <w:pStyle w:val="MDPI22heading2"/>
        <w:spacing w:before="0" w:after="0" w:line="240" w:lineRule="auto"/>
        <w:contextualSpacing/>
        <w:rPr>
          <w:i w:val="0"/>
          <w:sz w:val="24"/>
          <w:lang w:val="en-GB"/>
        </w:rPr>
      </w:pPr>
      <w:r w:rsidRPr="00C80E9B">
        <w:rPr>
          <w:i w:val="0"/>
          <w:sz w:val="24"/>
          <w:lang w:val="en-GB"/>
        </w:rPr>
        <w:t>Community gardens created avenues for informal gathering older adults took ownership of the space, collectively grew plants</w:t>
      </w:r>
      <w:r w:rsidR="00796EF7" w:rsidRPr="00C80E9B">
        <w:rPr>
          <w:i w:val="0"/>
          <w:sz w:val="24"/>
          <w:lang w:val="en-GB"/>
        </w:rPr>
        <w:t>,</w:t>
      </w:r>
      <w:r w:rsidRPr="00C80E9B">
        <w:rPr>
          <w:i w:val="0"/>
          <w:sz w:val="24"/>
          <w:lang w:val="en-GB"/>
        </w:rPr>
        <w:t xml:space="preserve"> and developed friendships</w:t>
      </w:r>
      <w:r w:rsidR="005A64FA" w:rsidRPr="00C80E9B">
        <w:rPr>
          <w:i w:val="0"/>
          <w:sz w:val="24"/>
          <w:lang w:val="en-GB"/>
        </w:rPr>
        <w:t xml:space="preserve">. Some </w:t>
      </w:r>
      <w:r w:rsidR="005A64FA" w:rsidRPr="00C80E9B">
        <w:rPr>
          <w:i w:val="0"/>
          <w:sz w:val="24"/>
          <w:lang w:val="en-GB"/>
        </w:rPr>
        <w:lastRenderedPageBreak/>
        <w:t>participants reported working on a community project or common goal with others in the neighbourhood</w:t>
      </w:r>
      <w:r w:rsidR="00666E9A" w:rsidRPr="00C80E9B">
        <w:rPr>
          <w:i w:val="0"/>
          <w:sz w:val="24"/>
          <w:lang w:val="en-GB"/>
        </w:rPr>
        <w:t>.</w:t>
      </w:r>
    </w:p>
    <w:p w14:paraId="534D096F" w14:textId="77777777" w:rsidR="00425EB1" w:rsidRPr="00C80E9B" w:rsidRDefault="00425EB1" w:rsidP="00956EA1">
      <w:pPr>
        <w:pStyle w:val="MDPI22heading2"/>
        <w:spacing w:before="0" w:after="0" w:line="240" w:lineRule="auto"/>
        <w:contextualSpacing/>
        <w:rPr>
          <w:i w:val="0"/>
          <w:sz w:val="24"/>
          <w:lang w:val="en-GB"/>
        </w:rPr>
      </w:pPr>
    </w:p>
    <w:p w14:paraId="7322D9DB" w14:textId="453F98CB" w:rsidR="009B2B34" w:rsidRPr="00C80E9B" w:rsidRDefault="009B2B34" w:rsidP="00956EA1">
      <w:pPr>
        <w:pStyle w:val="MDPI22heading2"/>
        <w:spacing w:before="0" w:after="0" w:line="240" w:lineRule="auto"/>
        <w:ind w:left="420"/>
        <w:contextualSpacing/>
        <w:rPr>
          <w:sz w:val="24"/>
          <w:lang w:val="en-GB"/>
        </w:rPr>
      </w:pPr>
      <w:r w:rsidRPr="00C80E9B">
        <w:rPr>
          <w:sz w:val="24"/>
          <w:lang w:val="en-GB"/>
        </w:rPr>
        <w:t>“</w:t>
      </w:r>
      <w:r w:rsidR="00C22249" w:rsidRPr="00C80E9B">
        <w:rPr>
          <w:sz w:val="24"/>
          <w:lang w:val="en-GB"/>
        </w:rPr>
        <w:t xml:space="preserve">There was a neglected corner of the park that was becoming a garbage dump. </w:t>
      </w:r>
      <w:r w:rsidR="00AE4462" w:rsidRPr="00C80E9B">
        <w:rPr>
          <w:sz w:val="24"/>
          <w:lang w:val="en-GB"/>
        </w:rPr>
        <w:t xml:space="preserve">One of my friends </w:t>
      </w:r>
      <w:r w:rsidR="007D341A" w:rsidRPr="00C80E9B">
        <w:rPr>
          <w:sz w:val="24"/>
          <w:lang w:val="en-GB"/>
        </w:rPr>
        <w:t xml:space="preserve">decided to clean it up and plant </w:t>
      </w:r>
      <w:r w:rsidR="001D0A1C" w:rsidRPr="00C80E9B">
        <w:rPr>
          <w:sz w:val="24"/>
          <w:lang w:val="en-GB"/>
        </w:rPr>
        <w:t xml:space="preserve">shrubs and </w:t>
      </w:r>
      <w:r w:rsidR="007D341A" w:rsidRPr="00C80E9B">
        <w:rPr>
          <w:sz w:val="24"/>
          <w:lang w:val="en-GB"/>
        </w:rPr>
        <w:t>flower</w:t>
      </w:r>
      <w:r w:rsidR="001D0A1C" w:rsidRPr="00C80E9B">
        <w:rPr>
          <w:sz w:val="24"/>
          <w:lang w:val="en-GB"/>
        </w:rPr>
        <w:t>s</w:t>
      </w:r>
      <w:r w:rsidR="00DC560F" w:rsidRPr="00C80E9B">
        <w:rPr>
          <w:sz w:val="24"/>
          <w:lang w:val="en-GB"/>
        </w:rPr>
        <w:t xml:space="preserve">. I also joined her, and then many others </w:t>
      </w:r>
      <w:r w:rsidR="007C0C28" w:rsidRPr="00C80E9B">
        <w:rPr>
          <w:sz w:val="24"/>
          <w:lang w:val="en-GB"/>
        </w:rPr>
        <w:t>joined us</w:t>
      </w:r>
      <w:r w:rsidR="009258A5" w:rsidRPr="00C80E9B">
        <w:rPr>
          <w:sz w:val="24"/>
          <w:lang w:val="en-GB"/>
        </w:rPr>
        <w:t>. We now take turns in watering the plants</w:t>
      </w:r>
      <w:r w:rsidR="00411660" w:rsidRPr="00C80E9B">
        <w:rPr>
          <w:sz w:val="24"/>
          <w:lang w:val="en-GB"/>
        </w:rPr>
        <w:t>. It has become a collective effort.</w:t>
      </w:r>
      <w:r w:rsidRPr="00C80E9B">
        <w:rPr>
          <w:sz w:val="24"/>
          <w:lang w:val="en-GB"/>
        </w:rPr>
        <w:t>”</w:t>
      </w:r>
      <w:r w:rsidR="00E049C4" w:rsidRPr="00C80E9B">
        <w:rPr>
          <w:sz w:val="24"/>
          <w:lang w:val="en-GB"/>
        </w:rPr>
        <w:t xml:space="preserve"> </w:t>
      </w:r>
      <w:r w:rsidR="0072564F" w:rsidRPr="00C80E9B">
        <w:rPr>
          <w:sz w:val="24"/>
          <w:lang w:val="en-GB"/>
        </w:rPr>
        <w:t>(</w:t>
      </w:r>
      <w:r w:rsidR="00A67949" w:rsidRPr="00C80E9B">
        <w:rPr>
          <w:sz w:val="24"/>
          <w:lang w:val="en-GB"/>
        </w:rPr>
        <w:t xml:space="preserve">Female, Age </w:t>
      </w:r>
      <w:r w:rsidR="004B71F4" w:rsidRPr="00C80E9B">
        <w:rPr>
          <w:sz w:val="24"/>
          <w:lang w:val="en-GB"/>
        </w:rPr>
        <w:t>66, New Delhi)</w:t>
      </w:r>
    </w:p>
    <w:p w14:paraId="33D58B73" w14:textId="77777777" w:rsidR="0002231B" w:rsidRPr="00C80E9B" w:rsidRDefault="0002231B" w:rsidP="00956EA1">
      <w:pPr>
        <w:pStyle w:val="MDPI22heading2"/>
        <w:spacing w:before="0" w:after="0" w:line="240" w:lineRule="auto"/>
        <w:ind w:left="420"/>
        <w:contextualSpacing/>
        <w:rPr>
          <w:i w:val="0"/>
          <w:sz w:val="24"/>
          <w:lang w:val="en-GB"/>
        </w:rPr>
      </w:pPr>
    </w:p>
    <w:p w14:paraId="70C578C0" w14:textId="31496FAB" w:rsidR="00935C3A" w:rsidRPr="00C80E9B" w:rsidRDefault="00935C3A" w:rsidP="00956EA1">
      <w:pPr>
        <w:pStyle w:val="MDPI22heading2"/>
        <w:spacing w:before="0" w:after="0" w:line="240" w:lineRule="auto"/>
        <w:ind w:left="420"/>
        <w:contextualSpacing/>
        <w:rPr>
          <w:sz w:val="24"/>
          <w:lang w:val="en-GB"/>
        </w:rPr>
      </w:pPr>
      <w:r w:rsidRPr="00C80E9B">
        <w:rPr>
          <w:sz w:val="24"/>
          <w:lang w:val="en-GB"/>
        </w:rPr>
        <w:t>“</w:t>
      </w:r>
      <w:r w:rsidR="00E7592B" w:rsidRPr="00C80E9B">
        <w:rPr>
          <w:sz w:val="24"/>
          <w:lang w:val="en-GB"/>
        </w:rPr>
        <w:t xml:space="preserve">My neighbour and I </w:t>
      </w:r>
      <w:r w:rsidR="008C7064" w:rsidRPr="00C80E9B">
        <w:rPr>
          <w:sz w:val="24"/>
          <w:lang w:val="en-GB"/>
        </w:rPr>
        <w:t>started a</w:t>
      </w:r>
      <w:r w:rsidR="00CF49E0" w:rsidRPr="00C80E9B">
        <w:rPr>
          <w:sz w:val="24"/>
          <w:lang w:val="en-GB"/>
        </w:rPr>
        <w:t xml:space="preserve"> community garden</w:t>
      </w:r>
      <w:r w:rsidR="00E842EB" w:rsidRPr="00C80E9B">
        <w:rPr>
          <w:sz w:val="24"/>
          <w:lang w:val="en-GB"/>
        </w:rPr>
        <w:t xml:space="preserve"> near the park.</w:t>
      </w:r>
      <w:r w:rsidR="00282AD5" w:rsidRPr="00C80E9B">
        <w:rPr>
          <w:sz w:val="24"/>
          <w:lang w:val="en-GB"/>
        </w:rPr>
        <w:t xml:space="preserve"> We </w:t>
      </w:r>
      <w:r w:rsidR="00010B22" w:rsidRPr="00C80E9B">
        <w:rPr>
          <w:sz w:val="24"/>
          <w:lang w:val="en-GB"/>
        </w:rPr>
        <w:t>grow vegetables</w:t>
      </w:r>
      <w:r w:rsidR="00A52A39" w:rsidRPr="00C80E9B">
        <w:rPr>
          <w:sz w:val="24"/>
          <w:lang w:val="en-GB"/>
        </w:rPr>
        <w:t>, herbs</w:t>
      </w:r>
      <w:r w:rsidR="00796EF7" w:rsidRPr="00C80E9B">
        <w:rPr>
          <w:sz w:val="24"/>
          <w:lang w:val="en-GB"/>
        </w:rPr>
        <w:t>,</w:t>
      </w:r>
      <w:r w:rsidR="00A52A39" w:rsidRPr="00C80E9B">
        <w:rPr>
          <w:sz w:val="24"/>
          <w:lang w:val="en-GB"/>
        </w:rPr>
        <w:t xml:space="preserve"> and flowers.</w:t>
      </w:r>
      <w:r w:rsidR="00C246FC" w:rsidRPr="00C80E9B">
        <w:rPr>
          <w:sz w:val="24"/>
          <w:lang w:val="en-GB"/>
        </w:rPr>
        <w:t xml:space="preserve"> </w:t>
      </w:r>
      <w:r w:rsidR="00E805BD" w:rsidRPr="00C80E9B">
        <w:rPr>
          <w:sz w:val="24"/>
          <w:lang w:val="en-GB"/>
        </w:rPr>
        <w:t xml:space="preserve">We also started a small </w:t>
      </w:r>
      <w:r w:rsidR="00066455" w:rsidRPr="00C80E9B">
        <w:rPr>
          <w:sz w:val="24"/>
          <w:lang w:val="en-GB"/>
        </w:rPr>
        <w:t xml:space="preserve">gardening </w:t>
      </w:r>
      <w:r w:rsidR="00E805BD" w:rsidRPr="00C80E9B">
        <w:rPr>
          <w:sz w:val="24"/>
          <w:lang w:val="en-GB"/>
        </w:rPr>
        <w:t>group</w:t>
      </w:r>
      <w:r w:rsidR="00066455" w:rsidRPr="00C80E9B">
        <w:rPr>
          <w:sz w:val="24"/>
          <w:lang w:val="en-GB"/>
        </w:rPr>
        <w:t xml:space="preserve"> where we share tips and </w:t>
      </w:r>
      <w:r w:rsidR="008F1FE3" w:rsidRPr="00C80E9B">
        <w:rPr>
          <w:sz w:val="24"/>
          <w:lang w:val="en-GB"/>
        </w:rPr>
        <w:t>exchange plants</w:t>
      </w:r>
      <w:r w:rsidR="001D4055" w:rsidRPr="00C80E9B">
        <w:rPr>
          <w:sz w:val="24"/>
          <w:lang w:val="en-GB"/>
        </w:rPr>
        <w:t xml:space="preserve"> with others</w:t>
      </w:r>
      <w:r w:rsidR="00066455" w:rsidRPr="00C80E9B">
        <w:rPr>
          <w:sz w:val="24"/>
          <w:lang w:val="en-GB"/>
        </w:rPr>
        <w:t>.</w:t>
      </w:r>
      <w:r w:rsidR="00D00803" w:rsidRPr="00C80E9B">
        <w:rPr>
          <w:sz w:val="24"/>
          <w:lang w:val="en-GB"/>
        </w:rPr>
        <w:t xml:space="preserve"> This has now grown to </w:t>
      </w:r>
      <w:r w:rsidR="007064E8" w:rsidRPr="00C80E9B">
        <w:rPr>
          <w:sz w:val="24"/>
          <w:lang w:val="en-GB"/>
        </w:rPr>
        <w:t>over 75 participants.</w:t>
      </w:r>
      <w:r w:rsidR="00114EFB" w:rsidRPr="00C80E9B">
        <w:rPr>
          <w:sz w:val="24"/>
          <w:lang w:val="en-GB"/>
        </w:rPr>
        <w:t xml:space="preserve"> I</w:t>
      </w:r>
      <w:r w:rsidR="00A52A39" w:rsidRPr="00C80E9B">
        <w:rPr>
          <w:sz w:val="24"/>
          <w:lang w:val="en-GB"/>
        </w:rPr>
        <w:t>t has given me something to</w:t>
      </w:r>
      <w:r w:rsidR="00114EFB" w:rsidRPr="00C80E9B">
        <w:rPr>
          <w:sz w:val="24"/>
          <w:lang w:val="en-GB"/>
        </w:rPr>
        <w:t xml:space="preserve"> look forward to</w:t>
      </w:r>
      <w:r w:rsidR="00C763C1" w:rsidRPr="00C80E9B">
        <w:rPr>
          <w:sz w:val="24"/>
          <w:lang w:val="en-GB"/>
        </w:rPr>
        <w:t xml:space="preserve"> and keeps me busy</w:t>
      </w:r>
      <w:r w:rsidR="00A52A39" w:rsidRPr="00C80E9B">
        <w:rPr>
          <w:sz w:val="24"/>
          <w:lang w:val="en-GB"/>
        </w:rPr>
        <w:t>.</w:t>
      </w:r>
      <w:r w:rsidRPr="00C80E9B">
        <w:rPr>
          <w:sz w:val="24"/>
          <w:lang w:val="en-GB"/>
        </w:rPr>
        <w:t>”</w:t>
      </w:r>
      <w:r w:rsidR="003C1D7D" w:rsidRPr="00C80E9B">
        <w:rPr>
          <w:sz w:val="24"/>
          <w:lang w:val="en-GB"/>
        </w:rPr>
        <w:t xml:space="preserve"> (Female, Age 60, </w:t>
      </w:r>
      <w:r w:rsidR="00975B34" w:rsidRPr="00C80E9B">
        <w:rPr>
          <w:sz w:val="24"/>
          <w:lang w:val="en-GB"/>
        </w:rPr>
        <w:t>Chennai)</w:t>
      </w:r>
    </w:p>
    <w:p w14:paraId="78B97AF1" w14:textId="77777777" w:rsidR="0002231B" w:rsidRPr="00C80E9B" w:rsidRDefault="0002231B" w:rsidP="00956EA1">
      <w:pPr>
        <w:pStyle w:val="MDPI22heading2"/>
        <w:spacing w:before="0" w:after="0" w:line="240" w:lineRule="auto"/>
        <w:ind w:left="420"/>
        <w:contextualSpacing/>
        <w:rPr>
          <w:sz w:val="24"/>
          <w:lang w:val="en-GB"/>
        </w:rPr>
      </w:pPr>
    </w:p>
    <w:p w14:paraId="09012FB1" w14:textId="1F3AFA0D" w:rsidR="0002231B" w:rsidRPr="00C80E9B" w:rsidRDefault="00B43977" w:rsidP="00956EA1">
      <w:pPr>
        <w:pStyle w:val="MDPI21heading1"/>
        <w:spacing w:before="0" w:after="0" w:line="240" w:lineRule="auto"/>
        <w:contextualSpacing/>
        <w:rPr>
          <w:b w:val="0"/>
          <w:sz w:val="24"/>
        </w:rPr>
      </w:pPr>
      <w:r w:rsidRPr="00C80E9B">
        <w:rPr>
          <w:b w:val="0"/>
          <w:sz w:val="24"/>
        </w:rPr>
        <w:t xml:space="preserve">Social and cultural events were often held in parks and gardens, providing opportunities for </w:t>
      </w:r>
      <w:r w:rsidR="009C3DB8" w:rsidRPr="00C80E9B">
        <w:rPr>
          <w:b w:val="0"/>
          <w:sz w:val="24"/>
        </w:rPr>
        <w:t>older adults</w:t>
      </w:r>
      <w:r w:rsidRPr="00C80E9B">
        <w:rPr>
          <w:b w:val="0"/>
          <w:sz w:val="24"/>
        </w:rPr>
        <w:t xml:space="preserve"> to interact and develop social bonds</w:t>
      </w:r>
      <w:r w:rsidR="00666E9A" w:rsidRPr="00C80E9B">
        <w:rPr>
          <w:b w:val="0"/>
          <w:sz w:val="24"/>
        </w:rPr>
        <w:t>.</w:t>
      </w:r>
    </w:p>
    <w:p w14:paraId="19882E1C" w14:textId="0A565F2E" w:rsidR="00B43977" w:rsidRPr="00C80E9B" w:rsidRDefault="005C2B31" w:rsidP="00956EA1">
      <w:pPr>
        <w:pStyle w:val="MDPI21heading1"/>
        <w:spacing w:before="0" w:after="0" w:line="240" w:lineRule="auto"/>
        <w:ind w:left="420"/>
        <w:contextualSpacing/>
        <w:rPr>
          <w:b w:val="0"/>
          <w:i/>
          <w:sz w:val="24"/>
          <w:lang w:val="en-GB"/>
        </w:rPr>
      </w:pPr>
      <w:r w:rsidRPr="00C80E9B">
        <w:rPr>
          <w:b w:val="0"/>
          <w:i/>
          <w:sz w:val="24"/>
          <w:lang w:val="en-GB"/>
        </w:rPr>
        <w:t>“</w:t>
      </w:r>
      <w:r w:rsidR="00906D17" w:rsidRPr="00C80E9B">
        <w:rPr>
          <w:b w:val="0"/>
          <w:i/>
          <w:sz w:val="24"/>
          <w:lang w:val="en-GB"/>
        </w:rPr>
        <w:t>There is a shrine in the centre of the park</w:t>
      </w:r>
      <w:r w:rsidR="00325409" w:rsidRPr="00C80E9B">
        <w:rPr>
          <w:b w:val="0"/>
          <w:i/>
          <w:sz w:val="24"/>
          <w:lang w:val="en-GB"/>
        </w:rPr>
        <w:t xml:space="preserve"> managed by the </w:t>
      </w:r>
      <w:r w:rsidR="0032666E" w:rsidRPr="00C80E9B">
        <w:rPr>
          <w:b w:val="0"/>
          <w:i/>
          <w:sz w:val="24"/>
          <w:lang w:val="en-GB"/>
        </w:rPr>
        <w:t>neighbourhood</w:t>
      </w:r>
      <w:r w:rsidR="00325409" w:rsidRPr="00C80E9B">
        <w:rPr>
          <w:b w:val="0"/>
          <w:i/>
          <w:sz w:val="24"/>
          <w:lang w:val="en-GB"/>
        </w:rPr>
        <w:t xml:space="preserve"> </w:t>
      </w:r>
      <w:r w:rsidR="00E820AF" w:rsidRPr="00C80E9B">
        <w:rPr>
          <w:b w:val="0"/>
          <w:i/>
          <w:sz w:val="24"/>
          <w:lang w:val="en-GB"/>
        </w:rPr>
        <w:t>association</w:t>
      </w:r>
      <w:r w:rsidR="00947009" w:rsidRPr="00C80E9B">
        <w:rPr>
          <w:b w:val="0"/>
          <w:i/>
          <w:sz w:val="24"/>
          <w:lang w:val="en-GB"/>
        </w:rPr>
        <w:t xml:space="preserve">. Every morning, there is a </w:t>
      </w:r>
      <w:r w:rsidR="0058049A" w:rsidRPr="00C80E9B">
        <w:rPr>
          <w:b w:val="0"/>
          <w:i/>
          <w:sz w:val="24"/>
          <w:lang w:val="en-GB"/>
        </w:rPr>
        <w:t>puja (</w:t>
      </w:r>
      <w:r w:rsidR="002F5084" w:rsidRPr="00C80E9B">
        <w:rPr>
          <w:b w:val="0"/>
          <w:i/>
          <w:sz w:val="24"/>
          <w:lang w:val="en-GB"/>
        </w:rPr>
        <w:t xml:space="preserve">an </w:t>
      </w:r>
      <w:r w:rsidR="0058049A" w:rsidRPr="00C80E9B">
        <w:rPr>
          <w:b w:val="0"/>
          <w:i/>
          <w:sz w:val="24"/>
          <w:lang w:val="en-GB"/>
        </w:rPr>
        <w:t xml:space="preserve">act of worship) attended by </w:t>
      </w:r>
      <w:r w:rsidR="00D82A0C" w:rsidRPr="00C80E9B">
        <w:rPr>
          <w:b w:val="0"/>
          <w:i/>
          <w:sz w:val="24"/>
          <w:lang w:val="en-GB"/>
        </w:rPr>
        <w:t>many</w:t>
      </w:r>
      <w:r w:rsidR="00FA17A1" w:rsidRPr="00C80E9B">
        <w:rPr>
          <w:b w:val="0"/>
          <w:i/>
          <w:sz w:val="24"/>
          <w:lang w:val="en-GB"/>
        </w:rPr>
        <w:t xml:space="preserve"> park visitors</w:t>
      </w:r>
      <w:r w:rsidR="009772FB" w:rsidRPr="00C80E9B">
        <w:rPr>
          <w:b w:val="0"/>
          <w:i/>
          <w:sz w:val="24"/>
          <w:lang w:val="en-GB"/>
        </w:rPr>
        <w:t>.</w:t>
      </w:r>
      <w:r w:rsidR="00304AB3" w:rsidRPr="00C80E9B">
        <w:rPr>
          <w:b w:val="0"/>
          <w:i/>
          <w:sz w:val="24"/>
          <w:lang w:val="en-GB"/>
        </w:rPr>
        <w:t xml:space="preserve"> </w:t>
      </w:r>
      <w:r w:rsidR="008E68E1" w:rsidRPr="00C80E9B">
        <w:rPr>
          <w:b w:val="0"/>
          <w:i/>
          <w:sz w:val="24"/>
          <w:lang w:val="en-GB"/>
        </w:rPr>
        <w:t>Many people</w:t>
      </w:r>
      <w:r w:rsidR="00D0600E" w:rsidRPr="00C80E9B">
        <w:rPr>
          <w:b w:val="0"/>
          <w:i/>
          <w:sz w:val="24"/>
          <w:lang w:val="en-GB"/>
        </w:rPr>
        <w:t xml:space="preserve"> bring flowers and garlands they have made themselves and also </w:t>
      </w:r>
      <w:r w:rsidR="00A57DE3" w:rsidRPr="00C80E9B">
        <w:rPr>
          <w:b w:val="0"/>
          <w:i/>
          <w:sz w:val="24"/>
          <w:lang w:val="en-GB"/>
        </w:rPr>
        <w:t xml:space="preserve">make rangoli </w:t>
      </w:r>
      <w:r w:rsidR="00EB7050" w:rsidRPr="00C80E9B">
        <w:rPr>
          <w:b w:val="0"/>
          <w:i/>
          <w:sz w:val="24"/>
          <w:lang w:val="en-GB"/>
        </w:rPr>
        <w:t>(decorative floor patterns)</w:t>
      </w:r>
      <w:r w:rsidR="00CD55CB" w:rsidRPr="00C80E9B">
        <w:rPr>
          <w:b w:val="0"/>
          <w:i/>
          <w:sz w:val="24"/>
          <w:lang w:val="en-GB"/>
        </w:rPr>
        <w:t xml:space="preserve">. </w:t>
      </w:r>
      <w:r w:rsidR="00304AB3" w:rsidRPr="00C80E9B">
        <w:rPr>
          <w:b w:val="0"/>
          <w:i/>
          <w:sz w:val="24"/>
          <w:lang w:val="en-GB"/>
        </w:rPr>
        <w:t>On auspicious days and festivals</w:t>
      </w:r>
      <w:r w:rsidR="00823454" w:rsidRPr="00C80E9B">
        <w:rPr>
          <w:b w:val="0"/>
          <w:i/>
          <w:sz w:val="24"/>
          <w:lang w:val="en-GB"/>
        </w:rPr>
        <w:t xml:space="preserve"> like the New Year or Diwali</w:t>
      </w:r>
      <w:r w:rsidR="00304AB3" w:rsidRPr="00C80E9B">
        <w:rPr>
          <w:b w:val="0"/>
          <w:i/>
          <w:sz w:val="24"/>
          <w:lang w:val="en-GB"/>
        </w:rPr>
        <w:t xml:space="preserve">, we have a </w:t>
      </w:r>
      <w:r w:rsidR="00CD55CB" w:rsidRPr="00C80E9B">
        <w:rPr>
          <w:b w:val="0"/>
          <w:i/>
          <w:sz w:val="24"/>
          <w:lang w:val="en-GB"/>
        </w:rPr>
        <w:t xml:space="preserve">big </w:t>
      </w:r>
      <w:r w:rsidR="008951C1" w:rsidRPr="00C80E9B">
        <w:rPr>
          <w:b w:val="0"/>
          <w:i/>
          <w:sz w:val="24"/>
          <w:lang w:val="en-GB"/>
        </w:rPr>
        <w:t>gathering</w:t>
      </w:r>
      <w:r w:rsidR="00623553" w:rsidRPr="00C80E9B">
        <w:rPr>
          <w:b w:val="0"/>
          <w:i/>
          <w:sz w:val="24"/>
          <w:lang w:val="en-GB"/>
        </w:rPr>
        <w:t xml:space="preserve"> here</w:t>
      </w:r>
      <w:r w:rsidR="003478C6" w:rsidRPr="00C80E9B">
        <w:rPr>
          <w:b w:val="0"/>
          <w:i/>
          <w:sz w:val="24"/>
          <w:lang w:val="en-GB"/>
        </w:rPr>
        <w:t xml:space="preserve"> and everyone celebrates together</w:t>
      </w:r>
      <w:r w:rsidR="00623553" w:rsidRPr="00C80E9B">
        <w:rPr>
          <w:b w:val="0"/>
          <w:i/>
          <w:sz w:val="24"/>
          <w:lang w:val="en-GB"/>
        </w:rPr>
        <w:t>.</w:t>
      </w:r>
      <w:r w:rsidRPr="00C80E9B">
        <w:rPr>
          <w:b w:val="0"/>
          <w:i/>
          <w:sz w:val="24"/>
          <w:lang w:val="en-GB"/>
        </w:rPr>
        <w:t>”</w:t>
      </w:r>
      <w:r w:rsidR="00CA0313" w:rsidRPr="00C80E9B">
        <w:rPr>
          <w:b w:val="0"/>
          <w:i/>
          <w:sz w:val="24"/>
          <w:lang w:val="en-GB"/>
        </w:rPr>
        <w:t xml:space="preserve"> (</w:t>
      </w:r>
      <w:r w:rsidR="00677DEC" w:rsidRPr="00C80E9B">
        <w:rPr>
          <w:b w:val="0"/>
          <w:i/>
          <w:sz w:val="24"/>
          <w:lang w:val="en-GB"/>
        </w:rPr>
        <w:t>Male, Age 62, Chennai</w:t>
      </w:r>
      <w:r w:rsidR="00CA0313" w:rsidRPr="00C80E9B">
        <w:rPr>
          <w:b w:val="0"/>
          <w:i/>
          <w:sz w:val="24"/>
          <w:lang w:val="en-GB"/>
        </w:rPr>
        <w:t>)</w:t>
      </w:r>
    </w:p>
    <w:p w14:paraId="22371013" w14:textId="77777777" w:rsidR="0002231B" w:rsidRPr="00C80E9B" w:rsidRDefault="0002231B" w:rsidP="00956EA1">
      <w:pPr>
        <w:pStyle w:val="MDPI21heading1"/>
        <w:spacing w:before="0" w:after="0" w:line="240" w:lineRule="auto"/>
        <w:ind w:left="420"/>
        <w:contextualSpacing/>
        <w:rPr>
          <w:b w:val="0"/>
          <w:i/>
          <w:sz w:val="24"/>
        </w:rPr>
      </w:pPr>
    </w:p>
    <w:p w14:paraId="234ACE73" w14:textId="58FD8B1E" w:rsidR="00681EDC" w:rsidRPr="00C80E9B" w:rsidRDefault="00681EDC" w:rsidP="00956EA1">
      <w:pPr>
        <w:pStyle w:val="MDPI22heading2"/>
        <w:spacing w:before="0" w:after="0" w:line="240" w:lineRule="auto"/>
        <w:ind w:left="420"/>
        <w:contextualSpacing/>
        <w:rPr>
          <w:sz w:val="24"/>
          <w:lang w:val="en-GB"/>
        </w:rPr>
      </w:pPr>
      <w:r w:rsidRPr="00C80E9B">
        <w:rPr>
          <w:sz w:val="24"/>
          <w:lang w:val="en-GB"/>
        </w:rPr>
        <w:t>“On Children’s Day, a group of us</w:t>
      </w:r>
      <w:r w:rsidR="00636F69" w:rsidRPr="00C80E9B">
        <w:rPr>
          <w:sz w:val="24"/>
          <w:lang w:val="en-GB"/>
        </w:rPr>
        <w:t>…</w:t>
      </w:r>
      <w:r w:rsidRPr="00C80E9B">
        <w:rPr>
          <w:sz w:val="24"/>
          <w:lang w:val="en-GB"/>
        </w:rPr>
        <w:t xml:space="preserve"> </w:t>
      </w:r>
      <w:r w:rsidR="00967D4E" w:rsidRPr="00C80E9B">
        <w:rPr>
          <w:sz w:val="24"/>
          <w:lang w:val="en-GB"/>
        </w:rPr>
        <w:t xml:space="preserve">retired </w:t>
      </w:r>
      <w:r w:rsidR="00DB5E36" w:rsidRPr="00C80E9B">
        <w:rPr>
          <w:sz w:val="24"/>
          <w:lang w:val="en-GB"/>
        </w:rPr>
        <w:t xml:space="preserve">grandparents </w:t>
      </w:r>
      <w:r w:rsidR="00AF424D" w:rsidRPr="00C80E9B">
        <w:rPr>
          <w:sz w:val="24"/>
          <w:lang w:val="en-GB"/>
        </w:rPr>
        <w:t xml:space="preserve">organise </w:t>
      </w:r>
      <w:r w:rsidR="00A17118" w:rsidRPr="00C80E9B">
        <w:rPr>
          <w:sz w:val="24"/>
          <w:lang w:val="en-GB"/>
        </w:rPr>
        <w:t xml:space="preserve">outdoor </w:t>
      </w:r>
      <w:r w:rsidR="00AF424D" w:rsidRPr="00C80E9B">
        <w:rPr>
          <w:sz w:val="24"/>
          <w:lang w:val="en-GB"/>
        </w:rPr>
        <w:t>cultural events for children</w:t>
      </w:r>
      <w:r w:rsidR="0042616E" w:rsidRPr="00C80E9B">
        <w:rPr>
          <w:sz w:val="24"/>
          <w:lang w:val="en-GB"/>
        </w:rPr>
        <w:t xml:space="preserve"> in the park</w:t>
      </w:r>
      <w:r w:rsidR="005B22BF" w:rsidRPr="00C80E9B">
        <w:rPr>
          <w:sz w:val="24"/>
          <w:lang w:val="en-GB"/>
        </w:rPr>
        <w:t>. Last year, we had face painting</w:t>
      </w:r>
      <w:r w:rsidR="00967D4E" w:rsidRPr="00C80E9B">
        <w:rPr>
          <w:sz w:val="24"/>
          <w:lang w:val="en-GB"/>
        </w:rPr>
        <w:t xml:space="preserve"> and many outdoor games like hopscotch and tug of war.</w:t>
      </w:r>
      <w:r w:rsidRPr="00C80E9B">
        <w:rPr>
          <w:sz w:val="24"/>
          <w:lang w:val="en-GB"/>
        </w:rPr>
        <w:t>”</w:t>
      </w:r>
      <w:r w:rsidR="00A90395" w:rsidRPr="00C80E9B">
        <w:rPr>
          <w:sz w:val="24"/>
          <w:lang w:val="en-GB"/>
        </w:rPr>
        <w:t xml:space="preserve"> (</w:t>
      </w:r>
      <w:r w:rsidR="00537E80" w:rsidRPr="00C80E9B">
        <w:rPr>
          <w:sz w:val="24"/>
          <w:lang w:val="en-GB"/>
        </w:rPr>
        <w:t>Female, Age 65, New Delhi)</w:t>
      </w:r>
    </w:p>
    <w:p w14:paraId="40514A37" w14:textId="77777777" w:rsidR="0002231B" w:rsidRPr="00C80E9B" w:rsidRDefault="0002231B" w:rsidP="00956EA1">
      <w:pPr>
        <w:pStyle w:val="MDPI22heading2"/>
        <w:spacing w:before="0" w:after="0" w:line="240" w:lineRule="auto"/>
        <w:ind w:left="420"/>
        <w:contextualSpacing/>
        <w:rPr>
          <w:sz w:val="24"/>
          <w:lang w:val="en-GB"/>
        </w:rPr>
      </w:pPr>
    </w:p>
    <w:p w14:paraId="22D8255B" w14:textId="000B021F" w:rsidR="00351E25" w:rsidRPr="00C80E9B" w:rsidRDefault="007674B3" w:rsidP="00956EA1">
      <w:pPr>
        <w:pStyle w:val="MDPI22heading2"/>
        <w:spacing w:before="0" w:after="0" w:line="240" w:lineRule="auto"/>
        <w:contextualSpacing/>
        <w:rPr>
          <w:i w:val="0"/>
          <w:sz w:val="24"/>
          <w:lang w:val="en-GB"/>
        </w:rPr>
      </w:pPr>
      <w:r w:rsidRPr="00C80E9B">
        <w:rPr>
          <w:i w:val="0"/>
          <w:sz w:val="24"/>
        </w:rPr>
        <w:t>3</w:t>
      </w:r>
      <w:r w:rsidR="00351E25" w:rsidRPr="00C80E9B">
        <w:rPr>
          <w:i w:val="0"/>
          <w:sz w:val="24"/>
        </w:rPr>
        <w:t>.</w:t>
      </w:r>
      <w:r w:rsidR="00981D27">
        <w:rPr>
          <w:i w:val="0"/>
          <w:iCs/>
          <w:sz w:val="24"/>
          <w:szCs w:val="24"/>
        </w:rPr>
        <w:t>5</w:t>
      </w:r>
      <w:r w:rsidR="00351E25" w:rsidRPr="00C80E9B">
        <w:rPr>
          <w:i w:val="0"/>
          <w:sz w:val="24"/>
        </w:rPr>
        <w:t xml:space="preserve">. </w:t>
      </w:r>
      <w:r w:rsidR="006C30D8" w:rsidRPr="00C80E9B">
        <w:rPr>
          <w:i w:val="0"/>
          <w:sz w:val="24"/>
          <w:lang w:val="en-GB"/>
        </w:rPr>
        <w:t xml:space="preserve">Benefits for </w:t>
      </w:r>
      <w:r w:rsidR="006036DB" w:rsidRPr="00C80E9B">
        <w:rPr>
          <w:i w:val="0"/>
          <w:sz w:val="24"/>
          <w:lang w:val="en-GB"/>
        </w:rPr>
        <w:t xml:space="preserve">socio-economically </w:t>
      </w:r>
      <w:r w:rsidR="006C30D8" w:rsidRPr="00C80E9B">
        <w:rPr>
          <w:i w:val="0"/>
          <w:sz w:val="24"/>
          <w:lang w:val="en-GB"/>
        </w:rPr>
        <w:t>disadvantaged groups</w:t>
      </w:r>
    </w:p>
    <w:p w14:paraId="1D8114A6" w14:textId="0DF7BF26" w:rsidR="0002231B" w:rsidRPr="00C80E9B" w:rsidRDefault="0014478A" w:rsidP="00956EA1">
      <w:pPr>
        <w:pStyle w:val="MDPI22heading2"/>
        <w:spacing w:before="0" w:after="0" w:line="240" w:lineRule="auto"/>
        <w:contextualSpacing/>
        <w:rPr>
          <w:i w:val="0"/>
          <w:sz w:val="24"/>
          <w:lang w:val="en-GB"/>
        </w:rPr>
      </w:pPr>
      <w:r w:rsidRPr="00C80E9B">
        <w:rPr>
          <w:i w:val="0"/>
          <w:sz w:val="24"/>
          <w:lang w:val="en-GB"/>
        </w:rPr>
        <w:t>L</w:t>
      </w:r>
      <w:r w:rsidR="001858B9" w:rsidRPr="00C80E9B">
        <w:rPr>
          <w:i w:val="0"/>
          <w:sz w:val="24"/>
          <w:lang w:val="en-GB"/>
        </w:rPr>
        <w:t>ow</w:t>
      </w:r>
      <w:r w:rsidR="009F0EDB" w:rsidRPr="00C80E9B">
        <w:rPr>
          <w:i w:val="0"/>
          <w:sz w:val="24"/>
          <w:lang w:val="en-GB"/>
        </w:rPr>
        <w:t xml:space="preserve">-income </w:t>
      </w:r>
      <w:r w:rsidR="001553D7" w:rsidRPr="00C80E9B">
        <w:rPr>
          <w:i w:val="0"/>
          <w:sz w:val="24"/>
          <w:lang w:val="en-GB"/>
        </w:rPr>
        <w:t>popul</w:t>
      </w:r>
      <w:r w:rsidR="00282455" w:rsidRPr="00C80E9B">
        <w:rPr>
          <w:i w:val="0"/>
          <w:sz w:val="24"/>
          <w:lang w:val="en-GB"/>
        </w:rPr>
        <w:t>a</w:t>
      </w:r>
      <w:r w:rsidR="001553D7" w:rsidRPr="00C80E9B">
        <w:rPr>
          <w:i w:val="0"/>
          <w:sz w:val="24"/>
          <w:lang w:val="en-GB"/>
        </w:rPr>
        <w:t>tions in both cities reported</w:t>
      </w:r>
      <w:r w:rsidR="001858B9" w:rsidRPr="00C80E9B">
        <w:rPr>
          <w:i w:val="0"/>
          <w:sz w:val="24"/>
          <w:lang w:val="en-GB"/>
        </w:rPr>
        <w:t xml:space="preserve"> </w:t>
      </w:r>
      <w:r w:rsidR="001553D7" w:rsidRPr="00C80E9B">
        <w:rPr>
          <w:i w:val="0"/>
          <w:sz w:val="24"/>
          <w:lang w:val="en-GB"/>
        </w:rPr>
        <w:t>lower</w:t>
      </w:r>
      <w:r w:rsidR="001858B9" w:rsidRPr="00C80E9B">
        <w:rPr>
          <w:i w:val="0"/>
          <w:sz w:val="24"/>
          <w:lang w:val="en-GB"/>
        </w:rPr>
        <w:t xml:space="preserve"> access to </w:t>
      </w:r>
      <w:r w:rsidR="001553D7" w:rsidRPr="00C80E9B">
        <w:rPr>
          <w:i w:val="0"/>
          <w:sz w:val="24"/>
          <w:lang w:val="en-GB"/>
        </w:rPr>
        <w:t>UGS</w:t>
      </w:r>
      <w:r w:rsidR="004A6BC0" w:rsidRPr="00C80E9B">
        <w:rPr>
          <w:i w:val="0"/>
          <w:sz w:val="24"/>
          <w:lang w:val="en-GB"/>
        </w:rPr>
        <w:t xml:space="preserve"> and parks with lower quality, maintenance, and safety than </w:t>
      </w:r>
      <w:r w:rsidR="00282455" w:rsidRPr="00C80E9B">
        <w:rPr>
          <w:i w:val="0"/>
          <w:sz w:val="24"/>
          <w:lang w:val="en-GB"/>
        </w:rPr>
        <w:t>high-income</w:t>
      </w:r>
      <w:r w:rsidR="004A6BC0" w:rsidRPr="00C80E9B">
        <w:rPr>
          <w:i w:val="0"/>
          <w:sz w:val="24"/>
          <w:lang w:val="en-GB"/>
        </w:rPr>
        <w:t xml:space="preserve"> </w:t>
      </w:r>
      <w:r w:rsidR="00282455" w:rsidRPr="00C80E9B">
        <w:rPr>
          <w:i w:val="0"/>
          <w:sz w:val="24"/>
          <w:lang w:val="en-GB"/>
        </w:rPr>
        <w:t>residents</w:t>
      </w:r>
      <w:r w:rsidR="004A6BC0" w:rsidRPr="00C80E9B">
        <w:rPr>
          <w:i w:val="0"/>
          <w:sz w:val="24"/>
          <w:lang w:val="en-GB"/>
        </w:rPr>
        <w:t>.</w:t>
      </w:r>
      <w:r w:rsidRPr="00C80E9B">
        <w:rPr>
          <w:i w:val="0"/>
          <w:sz w:val="24"/>
          <w:lang w:val="en-GB"/>
        </w:rPr>
        <w:t xml:space="preserve"> People living in </w:t>
      </w:r>
      <w:r w:rsidR="006036DB" w:rsidRPr="00C80E9B">
        <w:rPr>
          <w:i w:val="0"/>
          <w:sz w:val="24"/>
          <w:lang w:val="en-GB"/>
        </w:rPr>
        <w:t>socio-economically disadvantaged</w:t>
      </w:r>
      <w:r w:rsidRPr="00C80E9B">
        <w:rPr>
          <w:i w:val="0"/>
          <w:sz w:val="24"/>
          <w:lang w:val="en-GB"/>
        </w:rPr>
        <w:t xml:space="preserve"> </w:t>
      </w:r>
      <w:r w:rsidR="00384C6D" w:rsidRPr="00C80E9B">
        <w:rPr>
          <w:i w:val="0"/>
          <w:sz w:val="24"/>
          <w:lang w:val="en-GB"/>
        </w:rPr>
        <w:t>neighbou</w:t>
      </w:r>
      <w:r w:rsidR="009F32ED" w:rsidRPr="00C80E9B">
        <w:rPr>
          <w:i w:val="0"/>
          <w:sz w:val="24"/>
          <w:lang w:val="en-GB"/>
        </w:rPr>
        <w:t>r</w:t>
      </w:r>
      <w:r w:rsidR="00384C6D" w:rsidRPr="00C80E9B">
        <w:rPr>
          <w:i w:val="0"/>
          <w:sz w:val="24"/>
          <w:lang w:val="en-GB"/>
        </w:rPr>
        <w:t>hoods</w:t>
      </w:r>
      <w:r w:rsidRPr="00C80E9B">
        <w:rPr>
          <w:i w:val="0"/>
          <w:sz w:val="24"/>
          <w:lang w:val="en-GB"/>
        </w:rPr>
        <w:t xml:space="preserve"> recognised and appreciated the value of UGSs, but </w:t>
      </w:r>
      <w:r w:rsidR="00796EF7" w:rsidRPr="00C80E9B">
        <w:rPr>
          <w:i w:val="0"/>
          <w:sz w:val="24"/>
          <w:lang w:val="en-GB"/>
        </w:rPr>
        <w:t>the most convenient spaces</w:t>
      </w:r>
      <w:r w:rsidRPr="00C80E9B">
        <w:rPr>
          <w:i w:val="0"/>
          <w:sz w:val="24"/>
          <w:lang w:val="en-GB"/>
        </w:rPr>
        <w:t xml:space="preserve"> were often of poor quality.</w:t>
      </w:r>
    </w:p>
    <w:p w14:paraId="746CDA09" w14:textId="77777777" w:rsidR="00425EB1" w:rsidRPr="00C80E9B" w:rsidRDefault="00425EB1" w:rsidP="00956EA1">
      <w:pPr>
        <w:pStyle w:val="MDPI22heading2"/>
        <w:spacing w:before="0" w:after="0" w:line="240" w:lineRule="auto"/>
        <w:contextualSpacing/>
        <w:rPr>
          <w:i w:val="0"/>
          <w:sz w:val="24"/>
          <w:lang w:val="en-GB"/>
        </w:rPr>
      </w:pPr>
    </w:p>
    <w:p w14:paraId="708D2A3B" w14:textId="1AE02196" w:rsidR="00033AA8" w:rsidRPr="00C80E9B" w:rsidRDefault="00033AA8" w:rsidP="00956EA1">
      <w:pPr>
        <w:pStyle w:val="MDPI22heading2"/>
        <w:spacing w:before="0" w:after="0" w:line="240" w:lineRule="auto"/>
        <w:ind w:left="420"/>
        <w:contextualSpacing/>
        <w:rPr>
          <w:sz w:val="24"/>
          <w:lang w:val="en-GB"/>
        </w:rPr>
      </w:pPr>
      <w:r w:rsidRPr="00C80E9B">
        <w:rPr>
          <w:sz w:val="24"/>
          <w:lang w:val="en-GB"/>
        </w:rPr>
        <w:t xml:space="preserve">“I live in public housing in very cramped conditions. There are small streets in a bad condition, open drains, poor lighting. The streets are too small to even have trees around </w:t>
      </w:r>
      <w:r w:rsidR="00796EF7" w:rsidRPr="00C80E9B">
        <w:rPr>
          <w:sz w:val="24"/>
          <w:lang w:val="en-GB"/>
        </w:rPr>
        <w:t>them</w:t>
      </w:r>
      <w:r w:rsidRPr="00C80E9B">
        <w:rPr>
          <w:sz w:val="24"/>
          <w:lang w:val="en-GB"/>
        </w:rPr>
        <w:t>. We do not have space inside our homes, so the playground is the only space to get a breath of fresh air. I wish the municipality would improve its qualit</w:t>
      </w:r>
      <w:r w:rsidR="00605465" w:rsidRPr="00C80E9B">
        <w:rPr>
          <w:sz w:val="24"/>
          <w:lang w:val="en-GB"/>
        </w:rPr>
        <w:t>y. Everything is broken and damaged.</w:t>
      </w:r>
      <w:r w:rsidRPr="00C80E9B">
        <w:rPr>
          <w:sz w:val="24"/>
          <w:lang w:val="en-GB"/>
        </w:rPr>
        <w:t xml:space="preserve"> </w:t>
      </w:r>
      <w:r w:rsidR="00605465" w:rsidRPr="00C80E9B">
        <w:rPr>
          <w:sz w:val="24"/>
          <w:lang w:val="en-GB"/>
        </w:rPr>
        <w:t>E</w:t>
      </w:r>
      <w:r w:rsidRPr="00C80E9B">
        <w:rPr>
          <w:sz w:val="24"/>
          <w:lang w:val="en-GB"/>
        </w:rPr>
        <w:t>ven a few benches for older people to sit</w:t>
      </w:r>
      <w:r w:rsidR="00605465" w:rsidRPr="00C80E9B">
        <w:rPr>
          <w:sz w:val="24"/>
          <w:lang w:val="en-GB"/>
        </w:rPr>
        <w:t xml:space="preserve"> will help</w:t>
      </w:r>
      <w:r w:rsidRPr="00C80E9B">
        <w:rPr>
          <w:sz w:val="24"/>
          <w:lang w:val="en-GB"/>
        </w:rPr>
        <w:t>.” (Male, Age 64, New Delhi)</w:t>
      </w:r>
    </w:p>
    <w:p w14:paraId="5C9C89B9" w14:textId="77777777" w:rsidR="0002231B" w:rsidRPr="00C80E9B" w:rsidRDefault="0002231B" w:rsidP="00956EA1">
      <w:pPr>
        <w:pStyle w:val="MDPI22heading2"/>
        <w:spacing w:before="0" w:after="0" w:line="240" w:lineRule="auto"/>
        <w:ind w:left="420"/>
        <w:contextualSpacing/>
        <w:rPr>
          <w:sz w:val="24"/>
          <w:lang w:val="en-GB"/>
        </w:rPr>
      </w:pPr>
    </w:p>
    <w:p w14:paraId="0A244C4B" w14:textId="06E1EAC2" w:rsidR="00E55097" w:rsidRPr="00C80E9B" w:rsidRDefault="00E55097" w:rsidP="00956EA1">
      <w:pPr>
        <w:pStyle w:val="MDPI22heading2"/>
        <w:spacing w:before="0" w:after="0" w:line="240" w:lineRule="auto"/>
        <w:ind w:left="420"/>
        <w:contextualSpacing/>
        <w:rPr>
          <w:sz w:val="24"/>
          <w:lang w:val="en-GB"/>
        </w:rPr>
      </w:pPr>
      <w:r w:rsidRPr="00C80E9B">
        <w:rPr>
          <w:sz w:val="24"/>
          <w:lang w:val="en-GB"/>
        </w:rPr>
        <w:t xml:space="preserve">“I used to work as a housekeeper and was very active until I was 60, but then I had a stroke and one side of my body was affected. The doctor recommended physiotherapy, but I could not afford it long-term. The gym equipment in the nearby park is the only </w:t>
      </w:r>
      <w:r w:rsidRPr="00C80E9B">
        <w:rPr>
          <w:sz w:val="24"/>
          <w:lang w:val="en-GB"/>
        </w:rPr>
        <w:lastRenderedPageBreak/>
        <w:t>free option I have to exercise, but some of it is broken and unusable.” (Female, Age 62, Chennai)</w:t>
      </w:r>
    </w:p>
    <w:p w14:paraId="3F4D1535" w14:textId="77777777" w:rsidR="0002231B" w:rsidRPr="00C80E9B" w:rsidRDefault="0002231B" w:rsidP="00956EA1">
      <w:pPr>
        <w:pStyle w:val="MDPI22heading2"/>
        <w:spacing w:before="0" w:after="0" w:line="240" w:lineRule="auto"/>
        <w:ind w:left="420"/>
        <w:contextualSpacing/>
        <w:rPr>
          <w:sz w:val="24"/>
          <w:lang w:val="en-GB"/>
        </w:rPr>
      </w:pPr>
    </w:p>
    <w:p w14:paraId="23824708" w14:textId="55E3AC97" w:rsidR="00425EB1" w:rsidRPr="00C80E9B" w:rsidRDefault="00BC4C7B" w:rsidP="00956EA1">
      <w:pPr>
        <w:pStyle w:val="MDPI22heading2"/>
        <w:spacing w:before="0" w:after="0" w:line="240" w:lineRule="auto"/>
        <w:contextualSpacing/>
        <w:rPr>
          <w:i w:val="0"/>
          <w:sz w:val="24"/>
          <w:lang w:val="en-GB"/>
        </w:rPr>
      </w:pPr>
      <w:r w:rsidRPr="00C80E9B">
        <w:rPr>
          <w:i w:val="0"/>
          <w:sz w:val="24"/>
          <w:lang w:val="en-GB"/>
        </w:rPr>
        <w:t>Neighbourhood</w:t>
      </w:r>
      <w:r w:rsidR="0026320B" w:rsidRPr="00C80E9B">
        <w:rPr>
          <w:i w:val="0"/>
          <w:sz w:val="24"/>
          <w:lang w:val="en-GB"/>
        </w:rPr>
        <w:t xml:space="preserve"> disorder (e.g., </w:t>
      </w:r>
      <w:r w:rsidRPr="00C80E9B">
        <w:rPr>
          <w:i w:val="0"/>
          <w:sz w:val="24"/>
          <w:lang w:val="en-GB"/>
        </w:rPr>
        <w:t xml:space="preserve">vandalism, </w:t>
      </w:r>
      <w:r w:rsidR="0026320B" w:rsidRPr="00C80E9B">
        <w:rPr>
          <w:i w:val="0"/>
          <w:sz w:val="24"/>
          <w:lang w:val="en-GB"/>
        </w:rPr>
        <w:t xml:space="preserve">graffiti, litter) constrained older adults’ </w:t>
      </w:r>
      <w:r w:rsidRPr="00C80E9B">
        <w:rPr>
          <w:i w:val="0"/>
          <w:sz w:val="24"/>
          <w:lang w:val="en-GB"/>
        </w:rPr>
        <w:t>use of UGS</w:t>
      </w:r>
      <w:r w:rsidR="0026320B" w:rsidRPr="00C80E9B">
        <w:rPr>
          <w:i w:val="0"/>
          <w:sz w:val="24"/>
          <w:lang w:val="en-GB"/>
        </w:rPr>
        <w:t xml:space="preserve">. </w:t>
      </w:r>
      <w:r w:rsidR="00174D1B" w:rsidRPr="00C80E9B">
        <w:rPr>
          <w:i w:val="0"/>
          <w:sz w:val="24"/>
          <w:lang w:val="en-GB"/>
        </w:rPr>
        <w:t>O</w:t>
      </w:r>
      <w:r w:rsidR="0026320B" w:rsidRPr="00C80E9B">
        <w:rPr>
          <w:i w:val="0"/>
          <w:sz w:val="24"/>
          <w:lang w:val="en-GB"/>
        </w:rPr>
        <w:t>lder women</w:t>
      </w:r>
      <w:r w:rsidR="001D457D" w:rsidRPr="00C80E9B">
        <w:rPr>
          <w:i w:val="0"/>
          <w:sz w:val="24"/>
          <w:lang w:val="en-GB"/>
        </w:rPr>
        <w:t>, in particul</w:t>
      </w:r>
      <w:r w:rsidR="00331F2C" w:rsidRPr="00C80E9B">
        <w:rPr>
          <w:i w:val="0"/>
          <w:sz w:val="24"/>
          <w:lang w:val="en-GB"/>
        </w:rPr>
        <w:t>a</w:t>
      </w:r>
      <w:r w:rsidR="001D457D" w:rsidRPr="00C80E9B">
        <w:rPr>
          <w:i w:val="0"/>
          <w:sz w:val="24"/>
          <w:lang w:val="en-GB"/>
        </w:rPr>
        <w:t>r</w:t>
      </w:r>
      <w:r w:rsidR="003121F8" w:rsidRPr="00C80E9B">
        <w:rPr>
          <w:i w:val="0"/>
          <w:sz w:val="24"/>
          <w:lang w:val="en-GB"/>
        </w:rPr>
        <w:t>,</w:t>
      </w:r>
      <w:r w:rsidR="001D457D" w:rsidRPr="00C80E9B">
        <w:rPr>
          <w:i w:val="0"/>
          <w:sz w:val="24"/>
          <w:lang w:val="en-GB"/>
        </w:rPr>
        <w:t xml:space="preserve"> reported</w:t>
      </w:r>
      <w:r w:rsidR="0026320B" w:rsidRPr="00C80E9B">
        <w:rPr>
          <w:i w:val="0"/>
          <w:sz w:val="24"/>
          <w:lang w:val="en-GB"/>
        </w:rPr>
        <w:t xml:space="preserve"> </w:t>
      </w:r>
      <w:r w:rsidR="001D457D" w:rsidRPr="00C80E9B">
        <w:rPr>
          <w:i w:val="0"/>
          <w:sz w:val="24"/>
          <w:lang w:val="en-GB"/>
        </w:rPr>
        <w:t xml:space="preserve">feeling unsafe while walking through UGSs and </w:t>
      </w:r>
      <w:r w:rsidR="0026320B" w:rsidRPr="00C80E9B">
        <w:rPr>
          <w:i w:val="0"/>
          <w:sz w:val="24"/>
          <w:lang w:val="en-GB"/>
        </w:rPr>
        <w:t>vulnerable to anti-social behavior</w:t>
      </w:r>
      <w:r w:rsidR="001D457D" w:rsidRPr="00C80E9B">
        <w:rPr>
          <w:i w:val="0"/>
          <w:sz w:val="24"/>
          <w:lang w:val="en-GB"/>
        </w:rPr>
        <w:t>.</w:t>
      </w:r>
      <w:r w:rsidR="0026320B" w:rsidRPr="00C80E9B">
        <w:rPr>
          <w:i w:val="0"/>
          <w:sz w:val="24"/>
          <w:lang w:val="en-GB"/>
        </w:rPr>
        <w:t xml:space="preserve"> </w:t>
      </w:r>
      <w:r w:rsidR="00D55782" w:rsidRPr="00C80E9B">
        <w:rPr>
          <w:i w:val="0"/>
          <w:sz w:val="24"/>
          <w:lang w:val="en-GB"/>
        </w:rPr>
        <w:t>Some</w:t>
      </w:r>
      <w:r w:rsidR="00C43AFF" w:rsidRPr="00C80E9B">
        <w:rPr>
          <w:i w:val="0"/>
          <w:sz w:val="24"/>
          <w:lang w:val="en-GB"/>
        </w:rPr>
        <w:t xml:space="preserve"> </w:t>
      </w:r>
      <w:r w:rsidR="00D22D29" w:rsidRPr="00C80E9B">
        <w:rPr>
          <w:i w:val="0"/>
          <w:sz w:val="24"/>
          <w:lang w:val="en-GB"/>
        </w:rPr>
        <w:t>older adults</w:t>
      </w:r>
      <w:r w:rsidR="0026320B" w:rsidRPr="00C80E9B">
        <w:rPr>
          <w:i w:val="0"/>
          <w:sz w:val="24"/>
          <w:lang w:val="en-GB"/>
        </w:rPr>
        <w:t xml:space="preserve"> </w:t>
      </w:r>
      <w:r w:rsidR="0015512C" w:rsidRPr="00C80E9B">
        <w:rPr>
          <w:i w:val="0"/>
          <w:sz w:val="24"/>
          <w:lang w:val="en-GB"/>
        </w:rPr>
        <w:t xml:space="preserve">avoided </w:t>
      </w:r>
      <w:r w:rsidR="00174D1B" w:rsidRPr="00C80E9B">
        <w:rPr>
          <w:i w:val="0"/>
          <w:sz w:val="24"/>
          <w:lang w:val="en-GB"/>
        </w:rPr>
        <w:t>UGS</w:t>
      </w:r>
      <w:r w:rsidR="0015512C" w:rsidRPr="00C80E9B">
        <w:rPr>
          <w:i w:val="0"/>
          <w:sz w:val="24"/>
          <w:lang w:val="en-GB"/>
        </w:rPr>
        <w:t>s</w:t>
      </w:r>
      <w:r w:rsidR="0026320B" w:rsidRPr="00C80E9B">
        <w:rPr>
          <w:i w:val="0"/>
          <w:sz w:val="24"/>
          <w:lang w:val="en-GB"/>
        </w:rPr>
        <w:t xml:space="preserve"> because of</w:t>
      </w:r>
      <w:r w:rsidR="000D2346" w:rsidRPr="00C80E9B">
        <w:rPr>
          <w:i w:val="0"/>
          <w:sz w:val="24"/>
          <w:lang w:val="en-GB"/>
        </w:rPr>
        <w:t xml:space="preserve"> crime, </w:t>
      </w:r>
      <w:r w:rsidR="00A54B38" w:rsidRPr="00C80E9B">
        <w:rPr>
          <w:i w:val="0"/>
          <w:sz w:val="24"/>
          <w:lang w:val="en-GB"/>
        </w:rPr>
        <w:t>signs of physical disorder</w:t>
      </w:r>
      <w:r w:rsidR="00FE2E2B" w:rsidRPr="00C80E9B">
        <w:rPr>
          <w:i w:val="0"/>
          <w:sz w:val="24"/>
          <w:lang w:val="en-GB"/>
        </w:rPr>
        <w:t>,</w:t>
      </w:r>
      <w:r w:rsidR="000D2346" w:rsidRPr="00C80E9B">
        <w:rPr>
          <w:i w:val="0"/>
          <w:sz w:val="24"/>
          <w:lang w:val="en-GB"/>
        </w:rPr>
        <w:t xml:space="preserve"> and</w:t>
      </w:r>
      <w:r w:rsidR="0026320B" w:rsidRPr="00C80E9B">
        <w:rPr>
          <w:i w:val="0"/>
          <w:sz w:val="24"/>
          <w:lang w:val="en-GB"/>
        </w:rPr>
        <w:t xml:space="preserve"> </w:t>
      </w:r>
      <w:r w:rsidR="0015512C" w:rsidRPr="00C80E9B">
        <w:rPr>
          <w:i w:val="0"/>
          <w:sz w:val="24"/>
          <w:lang w:val="en-GB"/>
        </w:rPr>
        <w:t xml:space="preserve">threats to </w:t>
      </w:r>
      <w:r w:rsidR="0026320B" w:rsidRPr="00C80E9B">
        <w:rPr>
          <w:i w:val="0"/>
          <w:sz w:val="24"/>
          <w:lang w:val="en-GB"/>
        </w:rPr>
        <w:t>personal safety</w:t>
      </w:r>
      <w:r w:rsidR="000D2346" w:rsidRPr="00C80E9B">
        <w:rPr>
          <w:i w:val="0"/>
          <w:sz w:val="24"/>
          <w:lang w:val="en-GB"/>
        </w:rPr>
        <w:t>.</w:t>
      </w:r>
    </w:p>
    <w:p w14:paraId="5B0FDFB0" w14:textId="32A5877A" w:rsidR="0092710D" w:rsidRPr="00C80E9B" w:rsidRDefault="0092710D" w:rsidP="00956EA1">
      <w:pPr>
        <w:pStyle w:val="MDPI22heading2"/>
        <w:spacing w:before="0" w:after="0" w:line="240" w:lineRule="auto"/>
        <w:ind w:left="420"/>
        <w:contextualSpacing/>
        <w:rPr>
          <w:sz w:val="24"/>
          <w:lang w:val="en-GB"/>
        </w:rPr>
      </w:pPr>
      <w:r w:rsidRPr="00C80E9B">
        <w:rPr>
          <w:sz w:val="24"/>
          <w:lang w:val="en-GB"/>
        </w:rPr>
        <w:t xml:space="preserve">“The park is only used by </w:t>
      </w:r>
      <w:r w:rsidR="00E95F35" w:rsidRPr="00C80E9B">
        <w:rPr>
          <w:sz w:val="24"/>
          <w:lang w:val="en-GB"/>
        </w:rPr>
        <w:t>groups of</w:t>
      </w:r>
      <w:r w:rsidRPr="00C80E9B">
        <w:rPr>
          <w:sz w:val="24"/>
          <w:lang w:val="en-GB"/>
        </w:rPr>
        <w:t xml:space="preserve"> men</w:t>
      </w:r>
      <w:r w:rsidR="00472694" w:rsidRPr="00C80E9B">
        <w:rPr>
          <w:sz w:val="24"/>
          <w:lang w:val="en-GB"/>
        </w:rPr>
        <w:t xml:space="preserve"> to drink</w:t>
      </w:r>
      <w:r w:rsidR="00450369" w:rsidRPr="00C80E9B">
        <w:rPr>
          <w:sz w:val="24"/>
          <w:lang w:val="en-GB"/>
        </w:rPr>
        <w:t xml:space="preserve"> alcohol</w:t>
      </w:r>
      <w:r w:rsidRPr="00C80E9B">
        <w:rPr>
          <w:sz w:val="24"/>
          <w:lang w:val="en-GB"/>
        </w:rPr>
        <w:t>. It is not safe for women so I avoid it. The</w:t>
      </w:r>
      <w:r w:rsidR="000328A4" w:rsidRPr="00C80E9B">
        <w:rPr>
          <w:sz w:val="24"/>
          <w:lang w:val="en-GB"/>
        </w:rPr>
        <w:t xml:space="preserve">y are always </w:t>
      </w:r>
      <w:r w:rsidRPr="00C80E9B">
        <w:rPr>
          <w:sz w:val="24"/>
          <w:lang w:val="en-GB"/>
        </w:rPr>
        <w:t>loitering around, hanging around at the entrance to the park</w:t>
      </w:r>
      <w:r w:rsidR="0015029C" w:rsidRPr="00C80E9B">
        <w:rPr>
          <w:sz w:val="24"/>
          <w:lang w:val="en-GB"/>
        </w:rPr>
        <w:t>.</w:t>
      </w:r>
      <w:r w:rsidR="003E14BF" w:rsidRPr="00C80E9B">
        <w:rPr>
          <w:sz w:val="24"/>
          <w:lang w:val="en-GB"/>
        </w:rPr>
        <w:t xml:space="preserve"> I don’t even feel like going there. It is so unpleasant.</w:t>
      </w:r>
      <w:r w:rsidR="0015029C" w:rsidRPr="00C80E9B">
        <w:rPr>
          <w:sz w:val="24"/>
          <w:lang w:val="en-GB"/>
        </w:rPr>
        <w:t>”</w:t>
      </w:r>
      <w:r w:rsidR="00470936" w:rsidRPr="00C80E9B">
        <w:rPr>
          <w:sz w:val="24"/>
          <w:lang w:val="en-GB"/>
        </w:rPr>
        <w:t xml:space="preserve"> (Female, Age 62, New Delhi)</w:t>
      </w:r>
    </w:p>
    <w:p w14:paraId="134B2213" w14:textId="77777777" w:rsidR="0002231B" w:rsidRPr="00C80E9B" w:rsidRDefault="0002231B" w:rsidP="00956EA1">
      <w:pPr>
        <w:pStyle w:val="MDPI22heading2"/>
        <w:spacing w:before="0" w:after="0" w:line="240" w:lineRule="auto"/>
        <w:ind w:left="420"/>
        <w:contextualSpacing/>
        <w:rPr>
          <w:sz w:val="24"/>
          <w:lang w:val="en-GB"/>
        </w:rPr>
      </w:pPr>
    </w:p>
    <w:p w14:paraId="752FA68F" w14:textId="3F1625B1" w:rsidR="00E55097" w:rsidRPr="00C80E9B" w:rsidRDefault="00E55097" w:rsidP="00956EA1">
      <w:pPr>
        <w:pStyle w:val="MDPI22heading2"/>
        <w:spacing w:before="0" w:after="0" w:line="240" w:lineRule="auto"/>
        <w:ind w:left="420"/>
        <w:contextualSpacing/>
        <w:rPr>
          <w:sz w:val="24"/>
          <w:lang w:val="en-GB"/>
        </w:rPr>
      </w:pPr>
      <w:r w:rsidRPr="00C80E9B">
        <w:rPr>
          <w:sz w:val="24"/>
          <w:lang w:val="en-GB"/>
        </w:rPr>
        <w:t xml:space="preserve">“I work as a cleaner all seven days of the week. Sometimes, I walk through the park which is on the way, but there is no proper lighting on the paths. When I leave for work in the mornings, it is still dark and most of the time, the street lights are not working, or someone has broken them. This is </w:t>
      </w:r>
      <w:r w:rsidR="00FE2E2B" w:rsidRPr="00C80E9B">
        <w:rPr>
          <w:sz w:val="24"/>
          <w:lang w:val="en-GB"/>
        </w:rPr>
        <w:t xml:space="preserve">the </w:t>
      </w:r>
      <w:r w:rsidRPr="00C80E9B">
        <w:rPr>
          <w:sz w:val="24"/>
          <w:lang w:val="en-GB"/>
        </w:rPr>
        <w:t>only chance I have to walk in a green space and escape from the traffic and noise, but I don’t feel safe in the park.” (Female, Age 61, Chennai)</w:t>
      </w:r>
    </w:p>
    <w:p w14:paraId="4FB0DA0E" w14:textId="6FA7FD11" w:rsidR="004C0E3F" w:rsidRPr="00174ABD" w:rsidRDefault="004C0E3F" w:rsidP="00956EA1">
      <w:pPr>
        <w:pStyle w:val="MDPI22heading2"/>
        <w:spacing w:before="0" w:after="0" w:line="240" w:lineRule="auto"/>
        <w:ind w:left="420"/>
        <w:contextualSpacing/>
        <w:rPr>
          <w:sz w:val="24"/>
          <w:szCs w:val="24"/>
          <w:lang w:val="en-GB"/>
        </w:rPr>
      </w:pPr>
    </w:p>
    <w:tbl>
      <w:tblPr>
        <w:tblStyle w:val="TableGrid"/>
        <w:tblW w:w="0" w:type="auto"/>
        <w:tblInd w:w="-289" w:type="dxa"/>
        <w:tblLook w:val="04A0" w:firstRow="1" w:lastRow="0" w:firstColumn="1" w:lastColumn="0" w:noHBand="0" w:noVBand="1"/>
      </w:tblPr>
      <w:tblGrid>
        <w:gridCol w:w="3119"/>
        <w:gridCol w:w="6004"/>
      </w:tblGrid>
      <w:tr w:rsidR="004C0E3F" w:rsidRPr="00F56236" w14:paraId="1B5A66A6" w14:textId="77777777" w:rsidTr="00977E47">
        <w:tc>
          <w:tcPr>
            <w:tcW w:w="9123" w:type="dxa"/>
            <w:gridSpan w:val="2"/>
            <w:tcBorders>
              <w:top w:val="nil"/>
              <w:left w:val="nil"/>
              <w:right w:val="nil"/>
            </w:tcBorders>
          </w:tcPr>
          <w:p w14:paraId="1505D21D" w14:textId="664D5E08" w:rsidR="004C0E3F" w:rsidRPr="00F56236" w:rsidRDefault="004C0E3F" w:rsidP="00956EA1">
            <w:pPr>
              <w:pStyle w:val="MDPI22heading2"/>
              <w:spacing w:before="0" w:after="0" w:line="240" w:lineRule="auto"/>
              <w:contextualSpacing/>
              <w:rPr>
                <w:i w:val="0"/>
                <w:iCs/>
                <w:sz w:val="24"/>
                <w:szCs w:val="24"/>
                <w:highlight w:val="yellow"/>
                <w:lang w:val="en-GB"/>
              </w:rPr>
            </w:pPr>
            <w:r w:rsidRPr="00F56236">
              <w:rPr>
                <w:b/>
                <w:i w:val="0"/>
                <w:sz w:val="24"/>
                <w:szCs w:val="24"/>
                <w:highlight w:val="yellow"/>
              </w:rPr>
              <w:t xml:space="preserve">Table </w:t>
            </w:r>
            <w:r w:rsidR="00E451E9">
              <w:rPr>
                <w:b/>
                <w:i w:val="0"/>
                <w:sz w:val="24"/>
                <w:szCs w:val="24"/>
                <w:highlight w:val="yellow"/>
              </w:rPr>
              <w:t>2</w:t>
            </w:r>
            <w:r w:rsidRPr="00F56236">
              <w:rPr>
                <w:b/>
                <w:i w:val="0"/>
                <w:sz w:val="24"/>
                <w:szCs w:val="24"/>
                <w:highlight w:val="yellow"/>
              </w:rPr>
              <w:t>. Summary table of themes and sample quotes (N=60) highlighting perspectives on urban green spaces and ageing in New Delhi</w:t>
            </w:r>
            <w:r w:rsidR="00AA4CCA" w:rsidRPr="00F56236">
              <w:rPr>
                <w:b/>
                <w:i w:val="0"/>
                <w:sz w:val="24"/>
                <w:szCs w:val="24"/>
                <w:highlight w:val="yellow"/>
              </w:rPr>
              <w:t xml:space="preserve"> and Chennai</w:t>
            </w:r>
            <w:r w:rsidRPr="00F56236">
              <w:rPr>
                <w:b/>
                <w:i w:val="0"/>
                <w:sz w:val="24"/>
                <w:szCs w:val="24"/>
                <w:highlight w:val="yellow"/>
              </w:rPr>
              <w:t>, India</w:t>
            </w:r>
          </w:p>
        </w:tc>
      </w:tr>
      <w:tr w:rsidR="004C0E3F" w:rsidRPr="00F56236" w14:paraId="56C9CEBF" w14:textId="77777777" w:rsidTr="005600C3">
        <w:tc>
          <w:tcPr>
            <w:tcW w:w="3119" w:type="dxa"/>
          </w:tcPr>
          <w:p w14:paraId="7620A60C" w14:textId="428605D1" w:rsidR="004C0E3F" w:rsidRPr="00F56236" w:rsidRDefault="004C0E3F" w:rsidP="00956EA1">
            <w:pPr>
              <w:pStyle w:val="MDPI22heading2"/>
              <w:spacing w:before="0" w:after="0" w:line="240" w:lineRule="auto"/>
              <w:contextualSpacing/>
              <w:rPr>
                <w:b/>
                <w:bCs/>
                <w:i w:val="0"/>
                <w:iCs/>
                <w:sz w:val="24"/>
                <w:szCs w:val="24"/>
                <w:highlight w:val="yellow"/>
                <w:lang w:val="en-GB"/>
              </w:rPr>
            </w:pPr>
            <w:r w:rsidRPr="00F56236">
              <w:rPr>
                <w:b/>
                <w:bCs/>
                <w:i w:val="0"/>
                <w:iCs/>
                <w:sz w:val="24"/>
                <w:szCs w:val="24"/>
                <w:highlight w:val="yellow"/>
                <w:lang w:val="en-GB"/>
              </w:rPr>
              <w:t>Themes</w:t>
            </w:r>
          </w:p>
        </w:tc>
        <w:tc>
          <w:tcPr>
            <w:tcW w:w="6004" w:type="dxa"/>
          </w:tcPr>
          <w:p w14:paraId="5D8F1FF4" w14:textId="781CF1AB" w:rsidR="004C0E3F" w:rsidRPr="00F56236" w:rsidRDefault="004C0E3F" w:rsidP="00956EA1">
            <w:pPr>
              <w:pStyle w:val="MDPI22heading2"/>
              <w:spacing w:before="0" w:after="0" w:line="240" w:lineRule="auto"/>
              <w:contextualSpacing/>
              <w:rPr>
                <w:b/>
                <w:bCs/>
                <w:i w:val="0"/>
                <w:iCs/>
                <w:sz w:val="24"/>
                <w:szCs w:val="24"/>
                <w:highlight w:val="yellow"/>
                <w:lang w:val="en-GB"/>
              </w:rPr>
            </w:pPr>
            <w:r w:rsidRPr="00F56236">
              <w:rPr>
                <w:b/>
                <w:bCs/>
                <w:i w:val="0"/>
                <w:iCs/>
                <w:sz w:val="24"/>
                <w:szCs w:val="24"/>
                <w:highlight w:val="yellow"/>
                <w:lang w:val="en-GB"/>
              </w:rPr>
              <w:t>Quotes</w:t>
            </w:r>
          </w:p>
        </w:tc>
      </w:tr>
      <w:tr w:rsidR="004C0E3F" w:rsidRPr="00F56236" w14:paraId="1061D109" w14:textId="77777777" w:rsidTr="005600C3">
        <w:tc>
          <w:tcPr>
            <w:tcW w:w="3119" w:type="dxa"/>
          </w:tcPr>
          <w:p w14:paraId="170D5FF0" w14:textId="764B41D8" w:rsidR="004C0E3F" w:rsidRPr="00F56236" w:rsidRDefault="004C0E3F" w:rsidP="00956EA1">
            <w:pPr>
              <w:pStyle w:val="MDPI22heading2"/>
              <w:spacing w:before="0" w:after="0" w:line="240" w:lineRule="auto"/>
              <w:contextualSpacing/>
              <w:rPr>
                <w:b/>
                <w:bCs/>
                <w:i w:val="0"/>
                <w:iCs/>
                <w:sz w:val="24"/>
                <w:szCs w:val="24"/>
                <w:highlight w:val="yellow"/>
                <w:lang w:val="en-GB"/>
              </w:rPr>
            </w:pPr>
            <w:r w:rsidRPr="00F56236">
              <w:rPr>
                <w:b/>
                <w:bCs/>
                <w:i w:val="0"/>
                <w:iCs/>
                <w:sz w:val="24"/>
                <w:szCs w:val="24"/>
                <w:highlight w:val="yellow"/>
                <w:lang w:val="en-GB"/>
              </w:rPr>
              <w:t>Health benefits of urban green space</w:t>
            </w:r>
          </w:p>
        </w:tc>
        <w:tc>
          <w:tcPr>
            <w:tcW w:w="6004" w:type="dxa"/>
          </w:tcPr>
          <w:p w14:paraId="016A3BEC" w14:textId="77777777" w:rsidR="00954B47" w:rsidRPr="00F56236" w:rsidRDefault="00954B47" w:rsidP="00956EA1">
            <w:pPr>
              <w:pStyle w:val="MDPI22heading2"/>
              <w:spacing w:before="0" w:after="0" w:line="240" w:lineRule="auto"/>
              <w:contextualSpacing/>
              <w:rPr>
                <w:i w:val="0"/>
                <w:iCs/>
                <w:sz w:val="24"/>
                <w:szCs w:val="24"/>
                <w:highlight w:val="yellow"/>
                <w:lang w:val="en-GB"/>
              </w:rPr>
            </w:pPr>
            <w:r w:rsidRPr="00F56236">
              <w:rPr>
                <w:sz w:val="24"/>
                <w:szCs w:val="24"/>
                <w:highlight w:val="yellow"/>
                <w:lang w:val="en-GB"/>
              </w:rPr>
              <w:t>“The roads are busy and pavements are always crowded and chaotic. They are too many hurdles and no continuous flat surface. I have to constantly climb up and down from the footpaths as they end abruptly. The park is the only safe space since it allows me to walk without worrying about falling or motorbikes and traffic hitting me.”</w:t>
            </w:r>
            <w:r w:rsidRPr="00F56236">
              <w:rPr>
                <w:i w:val="0"/>
                <w:iCs/>
                <w:sz w:val="24"/>
                <w:szCs w:val="24"/>
                <w:highlight w:val="yellow"/>
                <w:lang w:val="en-GB"/>
              </w:rPr>
              <w:t xml:space="preserve"> </w:t>
            </w:r>
          </w:p>
          <w:p w14:paraId="61D6C7C8" w14:textId="77777777" w:rsidR="004C0E3F" w:rsidRPr="00F56236" w:rsidRDefault="00304517" w:rsidP="00954B47">
            <w:pPr>
              <w:pStyle w:val="MDPI22heading2"/>
              <w:spacing w:before="0" w:after="0" w:line="240" w:lineRule="auto"/>
              <w:contextualSpacing/>
              <w:jc w:val="right"/>
              <w:rPr>
                <w:i w:val="0"/>
                <w:iCs/>
                <w:sz w:val="24"/>
                <w:szCs w:val="24"/>
                <w:highlight w:val="yellow"/>
                <w:lang w:val="en-GB"/>
              </w:rPr>
            </w:pPr>
            <w:r w:rsidRPr="00F56236">
              <w:rPr>
                <w:color w:val="000000" w:themeColor="text1"/>
                <w:sz w:val="24"/>
                <w:szCs w:val="24"/>
                <w:highlight w:val="yellow"/>
              </w:rPr>
              <w:t>—</w:t>
            </w:r>
            <w:r w:rsidR="00954B47" w:rsidRPr="00F56236">
              <w:rPr>
                <w:i w:val="0"/>
                <w:iCs/>
                <w:sz w:val="24"/>
                <w:szCs w:val="24"/>
                <w:highlight w:val="yellow"/>
                <w:lang w:val="en-GB"/>
              </w:rPr>
              <w:t>Male, Age 66, Chennai</w:t>
            </w:r>
          </w:p>
          <w:p w14:paraId="5332A691" w14:textId="77777777" w:rsidR="00462F0C" w:rsidRPr="00F56236" w:rsidRDefault="00462F0C" w:rsidP="00954B47">
            <w:pPr>
              <w:pStyle w:val="MDPI22heading2"/>
              <w:spacing w:before="0" w:after="0" w:line="240" w:lineRule="auto"/>
              <w:contextualSpacing/>
              <w:jc w:val="right"/>
              <w:rPr>
                <w:i w:val="0"/>
                <w:iCs/>
                <w:sz w:val="24"/>
                <w:szCs w:val="24"/>
                <w:highlight w:val="yellow"/>
                <w:lang w:val="en-GB"/>
              </w:rPr>
            </w:pPr>
          </w:p>
          <w:p w14:paraId="5F54ED66" w14:textId="52085F9D" w:rsidR="00D45532" w:rsidRPr="00F56236" w:rsidRDefault="00D14AA9" w:rsidP="00D14AA9">
            <w:pPr>
              <w:pStyle w:val="MDPI22heading2"/>
              <w:spacing w:before="0" w:after="0" w:line="240" w:lineRule="auto"/>
              <w:contextualSpacing/>
              <w:rPr>
                <w:sz w:val="24"/>
                <w:szCs w:val="24"/>
                <w:highlight w:val="yellow"/>
                <w:lang w:val="en-GB"/>
              </w:rPr>
            </w:pPr>
            <w:r w:rsidRPr="00F56236">
              <w:rPr>
                <w:sz w:val="24"/>
                <w:szCs w:val="24"/>
                <w:highlight w:val="yellow"/>
                <w:lang w:val="en-GB"/>
              </w:rPr>
              <w:t>“</w:t>
            </w:r>
            <w:r w:rsidR="00FE3EC4" w:rsidRPr="00F56236">
              <w:rPr>
                <w:sz w:val="24"/>
                <w:szCs w:val="24"/>
                <w:highlight w:val="yellow"/>
                <w:lang w:val="en-GB"/>
              </w:rPr>
              <w:t>T</w:t>
            </w:r>
            <w:r w:rsidR="00000462" w:rsidRPr="00F56236">
              <w:rPr>
                <w:sz w:val="24"/>
                <w:szCs w:val="24"/>
                <w:highlight w:val="yellow"/>
                <w:lang w:val="en-GB"/>
              </w:rPr>
              <w:t xml:space="preserve">he </w:t>
            </w:r>
            <w:r w:rsidR="00085E66" w:rsidRPr="00F56236">
              <w:rPr>
                <w:sz w:val="24"/>
                <w:szCs w:val="24"/>
                <w:highlight w:val="yellow"/>
                <w:lang w:val="en-GB"/>
              </w:rPr>
              <w:t>pollution in Delhi is unbearable</w:t>
            </w:r>
            <w:r w:rsidR="0014589D" w:rsidRPr="00F56236">
              <w:rPr>
                <w:sz w:val="24"/>
                <w:szCs w:val="24"/>
                <w:highlight w:val="yellow"/>
                <w:lang w:val="en-GB"/>
              </w:rPr>
              <w:t xml:space="preserve">. At home, we have air filters, but when </w:t>
            </w:r>
            <w:r w:rsidR="00282CCA" w:rsidRPr="00F56236">
              <w:rPr>
                <w:sz w:val="24"/>
                <w:szCs w:val="24"/>
                <w:highlight w:val="yellow"/>
                <w:lang w:val="en-GB"/>
              </w:rPr>
              <w:t>I</w:t>
            </w:r>
            <w:r w:rsidR="0014589D" w:rsidRPr="00F56236">
              <w:rPr>
                <w:sz w:val="24"/>
                <w:szCs w:val="24"/>
                <w:highlight w:val="yellow"/>
                <w:lang w:val="en-GB"/>
              </w:rPr>
              <w:t xml:space="preserve"> step outside, </w:t>
            </w:r>
            <w:r w:rsidR="00651BAA" w:rsidRPr="00F56236">
              <w:rPr>
                <w:sz w:val="24"/>
                <w:szCs w:val="24"/>
                <w:highlight w:val="yellow"/>
                <w:lang w:val="en-GB"/>
              </w:rPr>
              <w:t>I usually walk in the</w:t>
            </w:r>
            <w:r w:rsidR="00282CCA" w:rsidRPr="00F56236">
              <w:rPr>
                <w:sz w:val="24"/>
                <w:szCs w:val="24"/>
                <w:highlight w:val="yellow"/>
                <w:lang w:val="en-GB"/>
              </w:rPr>
              <w:t xml:space="preserve"> neighbouhood park</w:t>
            </w:r>
            <w:r w:rsidR="0090663F" w:rsidRPr="00F56236">
              <w:rPr>
                <w:sz w:val="24"/>
                <w:szCs w:val="24"/>
                <w:highlight w:val="yellow"/>
                <w:lang w:val="en-GB"/>
              </w:rPr>
              <w:t>. At leas</w:t>
            </w:r>
            <w:r w:rsidR="006C1F40" w:rsidRPr="00F56236">
              <w:rPr>
                <w:sz w:val="24"/>
                <w:szCs w:val="24"/>
                <w:highlight w:val="yellow"/>
                <w:lang w:val="en-GB"/>
              </w:rPr>
              <w:t>t</w:t>
            </w:r>
            <w:r w:rsidR="0090663F" w:rsidRPr="00F56236">
              <w:rPr>
                <w:sz w:val="24"/>
                <w:szCs w:val="24"/>
                <w:highlight w:val="yellow"/>
                <w:lang w:val="en-GB"/>
              </w:rPr>
              <w:t xml:space="preserve"> there are some trees and plants there</w:t>
            </w:r>
            <w:r w:rsidR="00B74339" w:rsidRPr="00F56236">
              <w:rPr>
                <w:sz w:val="24"/>
                <w:szCs w:val="24"/>
                <w:highlight w:val="yellow"/>
                <w:lang w:val="en-GB"/>
              </w:rPr>
              <w:t xml:space="preserve"> which </w:t>
            </w:r>
            <w:r w:rsidR="00C96D3A" w:rsidRPr="00F56236">
              <w:rPr>
                <w:sz w:val="24"/>
                <w:szCs w:val="24"/>
                <w:highlight w:val="yellow"/>
                <w:lang w:val="en-GB"/>
              </w:rPr>
              <w:t>provide fresh air and shade</w:t>
            </w:r>
            <w:r w:rsidR="0090663F" w:rsidRPr="00F56236">
              <w:rPr>
                <w:sz w:val="24"/>
                <w:szCs w:val="24"/>
                <w:highlight w:val="yellow"/>
                <w:lang w:val="en-GB"/>
              </w:rPr>
              <w:t xml:space="preserve">, otherwise </w:t>
            </w:r>
            <w:r w:rsidR="009B4BD4" w:rsidRPr="00F56236">
              <w:rPr>
                <w:sz w:val="24"/>
                <w:szCs w:val="24"/>
                <w:highlight w:val="yellow"/>
                <w:lang w:val="en-GB"/>
              </w:rPr>
              <w:t>on the streets, I am only breathing the fumes from vehicles</w:t>
            </w:r>
            <w:r w:rsidR="00CD4C3D" w:rsidRPr="00F56236">
              <w:rPr>
                <w:sz w:val="24"/>
                <w:szCs w:val="24"/>
                <w:highlight w:val="yellow"/>
                <w:lang w:val="en-GB"/>
              </w:rPr>
              <w:t xml:space="preserve"> and </w:t>
            </w:r>
            <w:r w:rsidR="003771A2" w:rsidRPr="00F56236">
              <w:rPr>
                <w:sz w:val="24"/>
                <w:szCs w:val="24"/>
                <w:highlight w:val="yellow"/>
                <w:lang w:val="en-GB"/>
              </w:rPr>
              <w:t>suffering</w:t>
            </w:r>
            <w:r w:rsidR="00CD4C3D" w:rsidRPr="00F56236">
              <w:rPr>
                <w:sz w:val="24"/>
                <w:szCs w:val="24"/>
                <w:highlight w:val="yellow"/>
                <w:lang w:val="en-GB"/>
              </w:rPr>
              <w:t xml:space="preserve"> under the hot sun</w:t>
            </w:r>
            <w:r w:rsidRPr="00F56236">
              <w:rPr>
                <w:sz w:val="24"/>
                <w:szCs w:val="24"/>
                <w:highlight w:val="yellow"/>
                <w:lang w:val="en-GB"/>
              </w:rPr>
              <w:t>”</w:t>
            </w:r>
          </w:p>
          <w:p w14:paraId="772638E6" w14:textId="4E114360" w:rsidR="00FC441C" w:rsidRPr="00F56236" w:rsidRDefault="00430C51" w:rsidP="00742B59">
            <w:pPr>
              <w:pStyle w:val="MDPI22heading2"/>
              <w:spacing w:before="0" w:after="0" w:line="240" w:lineRule="auto"/>
              <w:contextualSpacing/>
              <w:jc w:val="right"/>
              <w:rPr>
                <w:i w:val="0"/>
                <w:iCs/>
                <w:sz w:val="24"/>
                <w:szCs w:val="24"/>
                <w:highlight w:val="yellow"/>
                <w:lang w:val="en-GB"/>
              </w:rPr>
            </w:pPr>
            <w:r w:rsidRPr="00F56236">
              <w:rPr>
                <w:color w:val="000000" w:themeColor="text1"/>
                <w:sz w:val="24"/>
                <w:szCs w:val="24"/>
                <w:highlight w:val="yellow"/>
              </w:rPr>
              <w:t>—</w:t>
            </w:r>
            <w:r w:rsidR="00C06354" w:rsidRPr="00F56236">
              <w:rPr>
                <w:i w:val="0"/>
                <w:iCs/>
                <w:sz w:val="24"/>
                <w:szCs w:val="24"/>
                <w:highlight w:val="yellow"/>
                <w:lang w:val="en-GB"/>
              </w:rPr>
              <w:t>Female</w:t>
            </w:r>
            <w:r w:rsidRPr="00F56236">
              <w:rPr>
                <w:i w:val="0"/>
                <w:iCs/>
                <w:sz w:val="24"/>
                <w:szCs w:val="24"/>
                <w:highlight w:val="yellow"/>
                <w:lang w:val="en-GB"/>
              </w:rPr>
              <w:t>, Age 6</w:t>
            </w:r>
            <w:r w:rsidR="00220244" w:rsidRPr="00F56236">
              <w:rPr>
                <w:i w:val="0"/>
                <w:iCs/>
                <w:sz w:val="24"/>
                <w:szCs w:val="24"/>
                <w:highlight w:val="yellow"/>
                <w:lang w:val="en-GB"/>
              </w:rPr>
              <w:t>9</w:t>
            </w:r>
            <w:r w:rsidRPr="00F56236">
              <w:rPr>
                <w:i w:val="0"/>
                <w:iCs/>
                <w:sz w:val="24"/>
                <w:szCs w:val="24"/>
                <w:highlight w:val="yellow"/>
                <w:lang w:val="en-GB"/>
              </w:rPr>
              <w:t xml:space="preserve">, </w:t>
            </w:r>
            <w:r w:rsidR="0032166D" w:rsidRPr="00F56236">
              <w:rPr>
                <w:i w:val="0"/>
                <w:iCs/>
                <w:sz w:val="24"/>
                <w:szCs w:val="24"/>
                <w:highlight w:val="yellow"/>
                <w:lang w:val="en-GB"/>
              </w:rPr>
              <w:t>New Delhi</w:t>
            </w:r>
          </w:p>
        </w:tc>
      </w:tr>
      <w:tr w:rsidR="004C0E3F" w:rsidRPr="00F56236" w14:paraId="1F5D2DD7" w14:textId="77777777" w:rsidTr="005600C3">
        <w:tc>
          <w:tcPr>
            <w:tcW w:w="3119" w:type="dxa"/>
          </w:tcPr>
          <w:p w14:paraId="139CF4F4" w14:textId="1C40EC0A" w:rsidR="004C0E3F" w:rsidRPr="00F56236" w:rsidRDefault="004C0E3F" w:rsidP="00956EA1">
            <w:pPr>
              <w:pStyle w:val="MDPI22heading2"/>
              <w:spacing w:before="0" w:after="0" w:line="240" w:lineRule="auto"/>
              <w:contextualSpacing/>
              <w:rPr>
                <w:b/>
                <w:bCs/>
                <w:i w:val="0"/>
                <w:iCs/>
                <w:sz w:val="24"/>
                <w:szCs w:val="24"/>
                <w:highlight w:val="yellow"/>
                <w:lang w:val="en-GB"/>
              </w:rPr>
            </w:pPr>
            <w:r w:rsidRPr="00F56236">
              <w:rPr>
                <w:b/>
                <w:bCs/>
                <w:i w:val="0"/>
                <w:iCs/>
                <w:sz w:val="24"/>
                <w:szCs w:val="24"/>
                <w:highlight w:val="yellow"/>
              </w:rPr>
              <w:t>Quality of urban green space</w:t>
            </w:r>
          </w:p>
        </w:tc>
        <w:tc>
          <w:tcPr>
            <w:tcW w:w="6004" w:type="dxa"/>
          </w:tcPr>
          <w:p w14:paraId="7FB64B69" w14:textId="77777777" w:rsidR="00954B47" w:rsidRPr="00F56236" w:rsidRDefault="00954B47" w:rsidP="00956EA1">
            <w:pPr>
              <w:pStyle w:val="MDPI22heading2"/>
              <w:spacing w:before="0" w:after="0" w:line="240" w:lineRule="auto"/>
              <w:contextualSpacing/>
              <w:rPr>
                <w:sz w:val="24"/>
                <w:szCs w:val="24"/>
                <w:highlight w:val="yellow"/>
              </w:rPr>
            </w:pPr>
            <w:r w:rsidRPr="00F56236">
              <w:rPr>
                <w:sz w:val="24"/>
                <w:szCs w:val="24"/>
                <w:highlight w:val="yellow"/>
              </w:rPr>
              <w:t xml:space="preserve">“The park near the signal is the only open space for everyone in this crowded area. It gets very busy in the morning and evening, so I come early to avoid the crowds.” </w:t>
            </w:r>
          </w:p>
          <w:p w14:paraId="06816A09" w14:textId="77777777" w:rsidR="004C0E3F" w:rsidRPr="00F56236" w:rsidRDefault="00954B47" w:rsidP="00954B47">
            <w:pPr>
              <w:pStyle w:val="MDPI22heading2"/>
              <w:spacing w:before="0" w:after="0" w:line="240" w:lineRule="auto"/>
              <w:contextualSpacing/>
              <w:jc w:val="right"/>
              <w:rPr>
                <w:i w:val="0"/>
                <w:iCs/>
                <w:sz w:val="24"/>
                <w:szCs w:val="24"/>
                <w:highlight w:val="yellow"/>
              </w:rPr>
            </w:pPr>
            <w:r w:rsidRPr="00F56236">
              <w:rPr>
                <w:i w:val="0"/>
                <w:iCs/>
                <w:sz w:val="24"/>
                <w:szCs w:val="24"/>
                <w:highlight w:val="yellow"/>
              </w:rPr>
              <w:t xml:space="preserve"> </w:t>
            </w:r>
            <w:r w:rsidR="00304517" w:rsidRPr="00F56236">
              <w:rPr>
                <w:color w:val="000000" w:themeColor="text1"/>
                <w:sz w:val="24"/>
                <w:szCs w:val="24"/>
                <w:highlight w:val="yellow"/>
              </w:rPr>
              <w:t>—</w:t>
            </w:r>
            <w:r w:rsidRPr="00F56236">
              <w:rPr>
                <w:i w:val="0"/>
                <w:iCs/>
                <w:sz w:val="24"/>
                <w:szCs w:val="24"/>
                <w:highlight w:val="yellow"/>
              </w:rPr>
              <w:t>Male, Age 62, Chennai</w:t>
            </w:r>
          </w:p>
          <w:p w14:paraId="79CC1017" w14:textId="77777777" w:rsidR="008A75E4" w:rsidRPr="00F56236" w:rsidRDefault="008A75E4" w:rsidP="00954B47">
            <w:pPr>
              <w:pStyle w:val="MDPI22heading2"/>
              <w:spacing w:before="0" w:after="0" w:line="240" w:lineRule="auto"/>
              <w:contextualSpacing/>
              <w:jc w:val="right"/>
              <w:rPr>
                <w:i w:val="0"/>
                <w:iCs/>
                <w:sz w:val="24"/>
                <w:szCs w:val="24"/>
                <w:highlight w:val="yellow"/>
              </w:rPr>
            </w:pPr>
          </w:p>
          <w:p w14:paraId="6F8C0A20" w14:textId="77777777" w:rsidR="008A75E4" w:rsidRPr="00F56236" w:rsidRDefault="008A75E4" w:rsidP="008A75E4">
            <w:pPr>
              <w:pStyle w:val="MDPI22heading2"/>
              <w:spacing w:before="0" w:after="0" w:line="240" w:lineRule="auto"/>
              <w:contextualSpacing/>
              <w:rPr>
                <w:sz w:val="24"/>
                <w:szCs w:val="24"/>
                <w:highlight w:val="yellow"/>
              </w:rPr>
            </w:pPr>
            <w:r w:rsidRPr="00F56236">
              <w:rPr>
                <w:sz w:val="24"/>
                <w:szCs w:val="24"/>
                <w:highlight w:val="yellow"/>
              </w:rPr>
              <w:lastRenderedPageBreak/>
              <w:t>“The park in my neighbouhood and footpaths leading to it are full of garbage and litter. It is unpleasant to walk there and puts me off, so I don’t go there.”</w:t>
            </w:r>
          </w:p>
          <w:p w14:paraId="69786B1F" w14:textId="77777777" w:rsidR="00762688" w:rsidRPr="00F56236" w:rsidRDefault="00762688" w:rsidP="00762688">
            <w:pPr>
              <w:pStyle w:val="MDPI22heading2"/>
              <w:spacing w:before="0" w:after="0" w:line="240" w:lineRule="auto"/>
              <w:contextualSpacing/>
              <w:jc w:val="right"/>
              <w:rPr>
                <w:i w:val="0"/>
                <w:iCs/>
                <w:sz w:val="24"/>
                <w:szCs w:val="24"/>
                <w:highlight w:val="yellow"/>
              </w:rPr>
            </w:pPr>
            <w:r w:rsidRPr="00F56236">
              <w:rPr>
                <w:color w:val="000000" w:themeColor="text1"/>
                <w:sz w:val="24"/>
                <w:szCs w:val="24"/>
                <w:highlight w:val="yellow"/>
              </w:rPr>
              <w:t>—</w:t>
            </w:r>
            <w:r w:rsidRPr="00F56236">
              <w:rPr>
                <w:i w:val="0"/>
                <w:iCs/>
                <w:sz w:val="24"/>
                <w:szCs w:val="24"/>
                <w:highlight w:val="yellow"/>
              </w:rPr>
              <w:t xml:space="preserve">Female, Age </w:t>
            </w:r>
            <w:r w:rsidR="004919A0" w:rsidRPr="00F56236">
              <w:rPr>
                <w:i w:val="0"/>
                <w:iCs/>
                <w:sz w:val="24"/>
                <w:szCs w:val="24"/>
                <w:highlight w:val="yellow"/>
              </w:rPr>
              <w:t>71</w:t>
            </w:r>
            <w:r w:rsidRPr="00F56236">
              <w:rPr>
                <w:i w:val="0"/>
                <w:iCs/>
                <w:sz w:val="24"/>
                <w:szCs w:val="24"/>
                <w:highlight w:val="yellow"/>
              </w:rPr>
              <w:t xml:space="preserve">, </w:t>
            </w:r>
            <w:r w:rsidR="003105F4" w:rsidRPr="00F56236">
              <w:rPr>
                <w:i w:val="0"/>
                <w:iCs/>
                <w:sz w:val="24"/>
                <w:szCs w:val="24"/>
                <w:highlight w:val="yellow"/>
              </w:rPr>
              <w:t>New Delhi</w:t>
            </w:r>
          </w:p>
          <w:p w14:paraId="1A270659" w14:textId="77777777" w:rsidR="00E54ECF" w:rsidRPr="00F56236" w:rsidRDefault="00E54ECF" w:rsidP="00762688">
            <w:pPr>
              <w:pStyle w:val="MDPI22heading2"/>
              <w:spacing w:before="0" w:after="0" w:line="240" w:lineRule="auto"/>
              <w:contextualSpacing/>
              <w:jc w:val="right"/>
              <w:rPr>
                <w:sz w:val="24"/>
                <w:szCs w:val="24"/>
                <w:highlight w:val="yellow"/>
              </w:rPr>
            </w:pPr>
          </w:p>
          <w:p w14:paraId="06F97664" w14:textId="77777777" w:rsidR="00E54ECF" w:rsidRPr="00F56236" w:rsidRDefault="00E54ECF" w:rsidP="00E54ECF">
            <w:pPr>
              <w:pStyle w:val="MDPI22heading2"/>
              <w:spacing w:before="0" w:after="0" w:line="240" w:lineRule="auto"/>
              <w:contextualSpacing/>
              <w:rPr>
                <w:sz w:val="24"/>
                <w:szCs w:val="24"/>
                <w:highlight w:val="yellow"/>
                <w:lang w:val="en-GB"/>
              </w:rPr>
            </w:pPr>
            <w:r w:rsidRPr="00F56236">
              <w:rPr>
                <w:sz w:val="24"/>
                <w:szCs w:val="24"/>
                <w:highlight w:val="yellow"/>
                <w:lang w:val="en-GB"/>
              </w:rPr>
              <w:t>“I have arthritis and the doctor has told me to exercise my knees and ankles. But I live in this busy and crowded area where there are many shops. There is no space to walk on the footpaths because they are crowded. Sometimes my son will drive me to the park, but otherwise I stay inside the flat”</w:t>
            </w:r>
          </w:p>
          <w:p w14:paraId="15A523C1" w14:textId="77777777" w:rsidR="00E54ECF" w:rsidRPr="00F56236" w:rsidRDefault="00E54ECF" w:rsidP="00E54ECF">
            <w:pPr>
              <w:pStyle w:val="MDPI22heading2"/>
              <w:spacing w:before="0" w:after="0" w:line="240" w:lineRule="auto"/>
              <w:contextualSpacing/>
              <w:jc w:val="right"/>
              <w:rPr>
                <w:i w:val="0"/>
                <w:iCs/>
                <w:sz w:val="24"/>
                <w:szCs w:val="24"/>
                <w:highlight w:val="yellow"/>
              </w:rPr>
            </w:pPr>
            <w:r w:rsidRPr="00F56236">
              <w:rPr>
                <w:color w:val="000000" w:themeColor="text1"/>
                <w:sz w:val="24"/>
                <w:szCs w:val="24"/>
                <w:highlight w:val="yellow"/>
              </w:rPr>
              <w:t>—</w:t>
            </w:r>
            <w:r w:rsidRPr="00F56236">
              <w:rPr>
                <w:i w:val="0"/>
                <w:iCs/>
                <w:sz w:val="24"/>
                <w:szCs w:val="24"/>
                <w:highlight w:val="yellow"/>
              </w:rPr>
              <w:t>Female, Age 74, New Delhi</w:t>
            </w:r>
          </w:p>
          <w:p w14:paraId="7C825F35" w14:textId="77777777" w:rsidR="00742B59" w:rsidRPr="00F56236" w:rsidRDefault="00742B59" w:rsidP="00E54ECF">
            <w:pPr>
              <w:pStyle w:val="MDPI22heading2"/>
              <w:spacing w:before="0" w:after="0" w:line="240" w:lineRule="auto"/>
              <w:contextualSpacing/>
              <w:jc w:val="right"/>
              <w:rPr>
                <w:sz w:val="24"/>
                <w:szCs w:val="24"/>
                <w:highlight w:val="yellow"/>
              </w:rPr>
            </w:pPr>
          </w:p>
          <w:p w14:paraId="250DE527" w14:textId="77777777" w:rsidR="00742B59" w:rsidRPr="00F56236" w:rsidRDefault="00742B59" w:rsidP="00742B59">
            <w:pPr>
              <w:pStyle w:val="MDPI22heading2"/>
              <w:spacing w:before="0" w:after="0" w:line="240" w:lineRule="auto"/>
              <w:contextualSpacing/>
              <w:rPr>
                <w:i w:val="0"/>
                <w:iCs/>
                <w:sz w:val="24"/>
                <w:szCs w:val="24"/>
                <w:highlight w:val="yellow"/>
                <w:lang w:val="en-GB"/>
              </w:rPr>
            </w:pPr>
            <w:r w:rsidRPr="00F56236">
              <w:rPr>
                <w:i w:val="0"/>
                <w:iCs/>
                <w:sz w:val="24"/>
                <w:szCs w:val="24"/>
                <w:highlight w:val="yellow"/>
                <w:lang w:val="en-GB"/>
              </w:rPr>
              <w:t>“</w:t>
            </w:r>
            <w:r w:rsidRPr="00F56236">
              <w:rPr>
                <w:sz w:val="24"/>
                <w:szCs w:val="24"/>
                <w:highlight w:val="yellow"/>
                <w:lang w:val="en-GB"/>
              </w:rPr>
              <w:t>I cannot walk without support, so I do not like to go outside the house. If someone takes me to the park, them I go, but otherwise, I am worried about falling on the uneven footpaths.</w:t>
            </w:r>
            <w:r w:rsidRPr="00F56236">
              <w:rPr>
                <w:i w:val="0"/>
                <w:iCs/>
                <w:sz w:val="24"/>
                <w:szCs w:val="24"/>
                <w:highlight w:val="yellow"/>
                <w:lang w:val="en-GB"/>
              </w:rPr>
              <w:t>”</w:t>
            </w:r>
          </w:p>
          <w:p w14:paraId="076DEE57" w14:textId="55D14646" w:rsidR="00742B59" w:rsidRPr="00F56236" w:rsidRDefault="00742B59" w:rsidP="00383786">
            <w:pPr>
              <w:pStyle w:val="MDPI22heading2"/>
              <w:spacing w:before="0" w:after="0" w:line="240" w:lineRule="auto"/>
              <w:contextualSpacing/>
              <w:jc w:val="right"/>
              <w:rPr>
                <w:i w:val="0"/>
                <w:iCs/>
                <w:sz w:val="24"/>
                <w:szCs w:val="24"/>
                <w:highlight w:val="yellow"/>
              </w:rPr>
            </w:pPr>
            <w:r w:rsidRPr="00F56236">
              <w:rPr>
                <w:color w:val="000000" w:themeColor="text1"/>
                <w:sz w:val="24"/>
                <w:szCs w:val="24"/>
                <w:highlight w:val="yellow"/>
              </w:rPr>
              <w:t>—</w:t>
            </w:r>
            <w:r w:rsidRPr="00F56236">
              <w:rPr>
                <w:i w:val="0"/>
                <w:iCs/>
                <w:sz w:val="24"/>
                <w:szCs w:val="24"/>
                <w:highlight w:val="yellow"/>
              </w:rPr>
              <w:t>Female, Age 76, Chennai</w:t>
            </w:r>
          </w:p>
        </w:tc>
      </w:tr>
      <w:tr w:rsidR="004C0E3F" w:rsidRPr="00F56236" w14:paraId="7258B4D0" w14:textId="77777777" w:rsidTr="005600C3">
        <w:tc>
          <w:tcPr>
            <w:tcW w:w="3119" w:type="dxa"/>
          </w:tcPr>
          <w:p w14:paraId="54B4475A" w14:textId="14367944" w:rsidR="004C0E3F" w:rsidRPr="00F56236" w:rsidRDefault="004C0E3F" w:rsidP="00956EA1">
            <w:pPr>
              <w:pStyle w:val="MDPI22heading2"/>
              <w:spacing w:before="0" w:after="0" w:line="240" w:lineRule="auto"/>
              <w:contextualSpacing/>
              <w:rPr>
                <w:b/>
                <w:bCs/>
                <w:i w:val="0"/>
                <w:iCs/>
                <w:sz w:val="24"/>
                <w:szCs w:val="24"/>
                <w:highlight w:val="yellow"/>
                <w:lang w:val="en-GB"/>
              </w:rPr>
            </w:pPr>
            <w:r w:rsidRPr="00F56236">
              <w:rPr>
                <w:b/>
                <w:bCs/>
                <w:i w:val="0"/>
                <w:iCs/>
                <w:sz w:val="24"/>
                <w:szCs w:val="24"/>
                <w:highlight w:val="yellow"/>
                <w:lang w:val="en-GB"/>
              </w:rPr>
              <w:lastRenderedPageBreak/>
              <w:t>Community building and social capital</w:t>
            </w:r>
          </w:p>
        </w:tc>
        <w:tc>
          <w:tcPr>
            <w:tcW w:w="6004" w:type="dxa"/>
          </w:tcPr>
          <w:p w14:paraId="31D2C8AA" w14:textId="77777777" w:rsidR="00304517" w:rsidRPr="00F56236" w:rsidRDefault="008C31D8" w:rsidP="008C31D8">
            <w:pPr>
              <w:pStyle w:val="MDPI22heading2"/>
              <w:spacing w:before="0" w:after="0" w:line="240" w:lineRule="auto"/>
              <w:contextualSpacing/>
              <w:rPr>
                <w:sz w:val="24"/>
                <w:szCs w:val="24"/>
                <w:highlight w:val="yellow"/>
                <w:lang w:val="en-GB"/>
              </w:rPr>
            </w:pPr>
            <w:r w:rsidRPr="00F56236">
              <w:rPr>
                <w:sz w:val="24"/>
                <w:szCs w:val="24"/>
                <w:highlight w:val="yellow"/>
                <w:lang w:val="en-GB"/>
              </w:rPr>
              <w:t xml:space="preserve">“I have made new friends here and we meet in the park for yoga every morning. I like doing that because other people are around. Some of us also come here for evening walks. Because I am alone at home all day, I find it is nice to do these in a group.” </w:t>
            </w:r>
          </w:p>
          <w:p w14:paraId="22E74529" w14:textId="77777777" w:rsidR="004C0E3F" w:rsidRPr="00F56236" w:rsidRDefault="00304517" w:rsidP="00304517">
            <w:pPr>
              <w:pStyle w:val="MDPI22heading2"/>
              <w:spacing w:before="0" w:after="0" w:line="240" w:lineRule="auto"/>
              <w:contextualSpacing/>
              <w:jc w:val="right"/>
              <w:rPr>
                <w:i w:val="0"/>
                <w:iCs/>
                <w:sz w:val="24"/>
                <w:szCs w:val="24"/>
                <w:highlight w:val="yellow"/>
                <w:lang w:val="en-GB"/>
              </w:rPr>
            </w:pPr>
            <w:r w:rsidRPr="00F56236">
              <w:rPr>
                <w:color w:val="000000" w:themeColor="text1"/>
                <w:sz w:val="24"/>
                <w:szCs w:val="24"/>
                <w:highlight w:val="yellow"/>
              </w:rPr>
              <w:t>—</w:t>
            </w:r>
            <w:r w:rsidR="008C31D8" w:rsidRPr="00F56236">
              <w:rPr>
                <w:i w:val="0"/>
                <w:iCs/>
                <w:sz w:val="24"/>
                <w:szCs w:val="24"/>
                <w:highlight w:val="yellow"/>
                <w:lang w:val="en-GB"/>
              </w:rPr>
              <w:t>Female, Age 64, New Delhi</w:t>
            </w:r>
          </w:p>
          <w:p w14:paraId="10618A92" w14:textId="77777777" w:rsidR="00EB0D0D" w:rsidRPr="00F56236" w:rsidRDefault="00EB0D0D" w:rsidP="00304517">
            <w:pPr>
              <w:pStyle w:val="MDPI22heading2"/>
              <w:spacing w:before="0" w:after="0" w:line="240" w:lineRule="auto"/>
              <w:contextualSpacing/>
              <w:jc w:val="right"/>
              <w:rPr>
                <w:sz w:val="24"/>
                <w:szCs w:val="24"/>
                <w:highlight w:val="yellow"/>
                <w:lang w:val="en-GB"/>
              </w:rPr>
            </w:pPr>
          </w:p>
          <w:p w14:paraId="062561C3" w14:textId="77777777" w:rsidR="00EB0D0D" w:rsidRPr="00F56236" w:rsidRDefault="00EB0D0D" w:rsidP="00EB0D0D">
            <w:pPr>
              <w:pStyle w:val="MDPI22heading2"/>
              <w:spacing w:before="0" w:after="0" w:line="240" w:lineRule="auto"/>
              <w:contextualSpacing/>
              <w:rPr>
                <w:sz w:val="24"/>
                <w:szCs w:val="24"/>
                <w:highlight w:val="yellow"/>
                <w:lang w:val="en-GB"/>
              </w:rPr>
            </w:pPr>
            <w:r w:rsidRPr="00F56236">
              <w:rPr>
                <w:sz w:val="24"/>
                <w:szCs w:val="24"/>
                <w:highlight w:val="yellow"/>
                <w:lang w:val="en-GB"/>
              </w:rPr>
              <w:t>“</w:t>
            </w:r>
            <w:r w:rsidR="000F415B" w:rsidRPr="00F56236">
              <w:rPr>
                <w:sz w:val="24"/>
                <w:szCs w:val="24"/>
                <w:highlight w:val="yellow"/>
                <w:lang w:val="en-GB"/>
              </w:rPr>
              <w:t xml:space="preserve">I have knee pain and </w:t>
            </w:r>
            <w:r w:rsidR="0046645C" w:rsidRPr="00F56236">
              <w:rPr>
                <w:sz w:val="24"/>
                <w:szCs w:val="24"/>
                <w:highlight w:val="yellow"/>
                <w:lang w:val="en-GB"/>
              </w:rPr>
              <w:t xml:space="preserve">have been advised to walk everyday. </w:t>
            </w:r>
            <w:r w:rsidR="00B5324C" w:rsidRPr="00F56236">
              <w:rPr>
                <w:sz w:val="24"/>
                <w:szCs w:val="24"/>
                <w:highlight w:val="yellow"/>
                <w:lang w:val="en-GB"/>
              </w:rPr>
              <w:t>I started coming to this</w:t>
            </w:r>
            <w:r w:rsidR="0046645C" w:rsidRPr="00F56236">
              <w:rPr>
                <w:sz w:val="24"/>
                <w:szCs w:val="24"/>
                <w:highlight w:val="yellow"/>
                <w:lang w:val="en-GB"/>
              </w:rPr>
              <w:t xml:space="preserve"> park </w:t>
            </w:r>
            <w:r w:rsidR="00B5324C" w:rsidRPr="00F56236">
              <w:rPr>
                <w:sz w:val="24"/>
                <w:szCs w:val="24"/>
                <w:highlight w:val="yellow"/>
                <w:lang w:val="en-GB"/>
              </w:rPr>
              <w:t>every evening and met other</w:t>
            </w:r>
            <w:r w:rsidR="0063369A" w:rsidRPr="00F56236">
              <w:rPr>
                <w:sz w:val="24"/>
                <w:szCs w:val="24"/>
                <w:highlight w:val="yellow"/>
                <w:lang w:val="en-GB"/>
              </w:rPr>
              <w:t xml:space="preserve">s </w:t>
            </w:r>
            <w:r w:rsidR="00B5324C" w:rsidRPr="00F56236">
              <w:rPr>
                <w:sz w:val="24"/>
                <w:szCs w:val="24"/>
                <w:highlight w:val="yellow"/>
                <w:lang w:val="en-GB"/>
              </w:rPr>
              <w:t xml:space="preserve">who </w:t>
            </w:r>
            <w:r w:rsidR="00C56BAE" w:rsidRPr="00F56236">
              <w:rPr>
                <w:sz w:val="24"/>
                <w:szCs w:val="24"/>
                <w:highlight w:val="yellow"/>
                <w:lang w:val="en-GB"/>
              </w:rPr>
              <w:t xml:space="preserve">also have </w:t>
            </w:r>
            <w:r w:rsidR="00DF6932" w:rsidRPr="00F56236">
              <w:rPr>
                <w:sz w:val="24"/>
                <w:szCs w:val="24"/>
                <w:highlight w:val="yellow"/>
                <w:lang w:val="en-GB"/>
              </w:rPr>
              <w:t>health issues</w:t>
            </w:r>
            <w:r w:rsidR="00C56BAE" w:rsidRPr="00F56236">
              <w:rPr>
                <w:sz w:val="24"/>
                <w:szCs w:val="24"/>
                <w:highlight w:val="yellow"/>
                <w:lang w:val="en-GB"/>
              </w:rPr>
              <w:t xml:space="preserve">. We have formed a walking group </w:t>
            </w:r>
            <w:r w:rsidR="00FA7464" w:rsidRPr="00F56236">
              <w:rPr>
                <w:sz w:val="24"/>
                <w:szCs w:val="24"/>
                <w:highlight w:val="yellow"/>
                <w:lang w:val="en-GB"/>
              </w:rPr>
              <w:t>and it keeps us motivated</w:t>
            </w:r>
            <w:r w:rsidR="0063369A" w:rsidRPr="00F56236">
              <w:rPr>
                <w:sz w:val="24"/>
                <w:szCs w:val="24"/>
                <w:highlight w:val="yellow"/>
                <w:lang w:val="en-GB"/>
              </w:rPr>
              <w:t>.</w:t>
            </w:r>
            <w:r w:rsidRPr="00F56236">
              <w:rPr>
                <w:sz w:val="24"/>
                <w:szCs w:val="24"/>
                <w:highlight w:val="yellow"/>
                <w:lang w:val="en-GB"/>
              </w:rPr>
              <w:t>”</w:t>
            </w:r>
          </w:p>
          <w:p w14:paraId="51C3638A" w14:textId="62256283" w:rsidR="00570169" w:rsidRPr="00F56236" w:rsidRDefault="00570169" w:rsidP="00570169">
            <w:pPr>
              <w:pStyle w:val="MDPI22heading2"/>
              <w:spacing w:before="0" w:after="0" w:line="240" w:lineRule="auto"/>
              <w:contextualSpacing/>
              <w:jc w:val="right"/>
              <w:rPr>
                <w:i w:val="0"/>
                <w:iCs/>
                <w:sz w:val="24"/>
                <w:szCs w:val="24"/>
                <w:highlight w:val="yellow"/>
                <w:lang w:val="en-GB"/>
              </w:rPr>
            </w:pPr>
            <w:r w:rsidRPr="00F56236">
              <w:rPr>
                <w:color w:val="000000" w:themeColor="text1"/>
                <w:sz w:val="24"/>
                <w:szCs w:val="24"/>
                <w:highlight w:val="yellow"/>
              </w:rPr>
              <w:t>—</w:t>
            </w:r>
            <w:r w:rsidRPr="00F56236">
              <w:rPr>
                <w:i w:val="0"/>
                <w:iCs/>
                <w:sz w:val="24"/>
                <w:szCs w:val="24"/>
                <w:highlight w:val="yellow"/>
                <w:lang w:val="en-GB"/>
              </w:rPr>
              <w:t xml:space="preserve">Male, Age </w:t>
            </w:r>
            <w:r w:rsidR="0095132C" w:rsidRPr="00F56236">
              <w:rPr>
                <w:i w:val="0"/>
                <w:iCs/>
                <w:sz w:val="24"/>
                <w:szCs w:val="24"/>
                <w:highlight w:val="yellow"/>
                <w:lang w:val="en-GB"/>
              </w:rPr>
              <w:t>7</w:t>
            </w:r>
            <w:r w:rsidR="001B5F78">
              <w:rPr>
                <w:i w:val="0"/>
                <w:iCs/>
                <w:sz w:val="24"/>
                <w:szCs w:val="24"/>
                <w:highlight w:val="yellow"/>
                <w:lang w:val="en-GB"/>
              </w:rPr>
              <w:t>8</w:t>
            </w:r>
            <w:r w:rsidRPr="00F56236">
              <w:rPr>
                <w:i w:val="0"/>
                <w:iCs/>
                <w:sz w:val="24"/>
                <w:szCs w:val="24"/>
                <w:highlight w:val="yellow"/>
                <w:lang w:val="en-GB"/>
              </w:rPr>
              <w:t xml:space="preserve">, </w:t>
            </w:r>
            <w:r w:rsidR="0095132C" w:rsidRPr="00F56236">
              <w:rPr>
                <w:i w:val="0"/>
                <w:iCs/>
                <w:sz w:val="24"/>
                <w:szCs w:val="24"/>
                <w:highlight w:val="yellow"/>
                <w:lang w:val="en-GB"/>
              </w:rPr>
              <w:t>Chennai</w:t>
            </w:r>
          </w:p>
          <w:p w14:paraId="32119335" w14:textId="77777777" w:rsidR="00570169" w:rsidRPr="00F56236" w:rsidRDefault="00570169" w:rsidP="00EB0D0D">
            <w:pPr>
              <w:pStyle w:val="MDPI22heading2"/>
              <w:spacing w:before="0" w:after="0" w:line="240" w:lineRule="auto"/>
              <w:contextualSpacing/>
              <w:rPr>
                <w:sz w:val="24"/>
                <w:szCs w:val="24"/>
                <w:highlight w:val="yellow"/>
                <w:lang w:val="en-GB"/>
              </w:rPr>
            </w:pPr>
          </w:p>
          <w:p w14:paraId="3FE19906" w14:textId="77777777" w:rsidR="00B25B25" w:rsidRPr="00F56236" w:rsidRDefault="004B671E" w:rsidP="00EB0D0D">
            <w:pPr>
              <w:pStyle w:val="MDPI22heading2"/>
              <w:spacing w:before="0" w:after="0" w:line="240" w:lineRule="auto"/>
              <w:contextualSpacing/>
              <w:rPr>
                <w:sz w:val="24"/>
                <w:szCs w:val="24"/>
                <w:highlight w:val="yellow"/>
                <w:lang w:val="en-GB"/>
              </w:rPr>
            </w:pPr>
            <w:r w:rsidRPr="00F56236">
              <w:rPr>
                <w:sz w:val="24"/>
                <w:szCs w:val="24"/>
                <w:highlight w:val="yellow"/>
                <w:lang w:val="en-GB"/>
              </w:rPr>
              <w:t>“</w:t>
            </w:r>
            <w:r w:rsidR="006531A2" w:rsidRPr="00F56236">
              <w:rPr>
                <w:sz w:val="24"/>
                <w:szCs w:val="24"/>
                <w:highlight w:val="yellow"/>
                <w:lang w:val="en-GB"/>
              </w:rPr>
              <w:t xml:space="preserve">The park provides something for everyone. We have a temple in the park </w:t>
            </w:r>
            <w:r w:rsidR="0027470B" w:rsidRPr="00F56236">
              <w:rPr>
                <w:sz w:val="24"/>
                <w:szCs w:val="24"/>
                <w:highlight w:val="yellow"/>
                <w:lang w:val="en-GB"/>
              </w:rPr>
              <w:t>and the regular</w:t>
            </w:r>
            <w:r w:rsidR="00B03A43" w:rsidRPr="00F56236">
              <w:rPr>
                <w:sz w:val="24"/>
                <w:szCs w:val="24"/>
                <w:highlight w:val="yellow"/>
                <w:lang w:val="en-GB"/>
              </w:rPr>
              <w:t xml:space="preserve"> park</w:t>
            </w:r>
            <w:r w:rsidR="0027470B" w:rsidRPr="00F56236">
              <w:rPr>
                <w:sz w:val="24"/>
                <w:szCs w:val="24"/>
                <w:highlight w:val="yellow"/>
                <w:lang w:val="en-GB"/>
              </w:rPr>
              <w:t xml:space="preserve"> </w:t>
            </w:r>
            <w:r w:rsidR="00B03A43" w:rsidRPr="00F56236">
              <w:rPr>
                <w:sz w:val="24"/>
                <w:szCs w:val="24"/>
                <w:highlight w:val="yellow"/>
                <w:lang w:val="en-GB"/>
              </w:rPr>
              <w:t>visitors</w:t>
            </w:r>
            <w:r w:rsidR="006D4472" w:rsidRPr="00F56236">
              <w:rPr>
                <w:sz w:val="24"/>
                <w:szCs w:val="24"/>
                <w:highlight w:val="yellow"/>
                <w:lang w:val="en-GB"/>
              </w:rPr>
              <w:t xml:space="preserve"> have formed a management committee. They take turns in</w:t>
            </w:r>
            <w:r w:rsidR="003B6105" w:rsidRPr="00F56236">
              <w:rPr>
                <w:sz w:val="24"/>
                <w:szCs w:val="24"/>
                <w:highlight w:val="yellow"/>
                <w:lang w:val="en-GB"/>
              </w:rPr>
              <w:t xml:space="preserve"> supervising the cleaning</w:t>
            </w:r>
            <w:r w:rsidR="00EF22AB" w:rsidRPr="00F56236">
              <w:rPr>
                <w:sz w:val="24"/>
                <w:szCs w:val="24"/>
                <w:highlight w:val="yellow"/>
                <w:lang w:val="en-GB"/>
              </w:rPr>
              <w:t xml:space="preserve">, </w:t>
            </w:r>
            <w:r w:rsidR="00F90E72" w:rsidRPr="00F56236">
              <w:rPr>
                <w:sz w:val="24"/>
                <w:szCs w:val="24"/>
                <w:highlight w:val="yellow"/>
                <w:lang w:val="en-GB"/>
              </w:rPr>
              <w:t>decoration</w:t>
            </w:r>
            <w:r w:rsidR="0048762D" w:rsidRPr="00F56236">
              <w:rPr>
                <w:sz w:val="24"/>
                <w:szCs w:val="24"/>
                <w:highlight w:val="yellow"/>
                <w:lang w:val="en-GB"/>
              </w:rPr>
              <w:t xml:space="preserve"> and morning prayer rituals</w:t>
            </w:r>
            <w:r w:rsidR="00F90E72" w:rsidRPr="00F56236">
              <w:rPr>
                <w:sz w:val="24"/>
                <w:szCs w:val="24"/>
                <w:highlight w:val="yellow"/>
                <w:lang w:val="en-GB"/>
              </w:rPr>
              <w:t xml:space="preserve"> at the temple. </w:t>
            </w:r>
            <w:r w:rsidR="005E0B1B" w:rsidRPr="00F56236">
              <w:rPr>
                <w:sz w:val="24"/>
                <w:szCs w:val="24"/>
                <w:highlight w:val="yellow"/>
                <w:lang w:val="en-GB"/>
              </w:rPr>
              <w:t xml:space="preserve">There is another committee that oversees </w:t>
            </w:r>
            <w:r w:rsidR="00053316" w:rsidRPr="00F56236">
              <w:rPr>
                <w:sz w:val="24"/>
                <w:szCs w:val="24"/>
                <w:highlight w:val="yellow"/>
                <w:lang w:val="en-GB"/>
              </w:rPr>
              <w:t xml:space="preserve">the </w:t>
            </w:r>
            <w:r w:rsidR="00AC2E0D" w:rsidRPr="00F56236">
              <w:rPr>
                <w:sz w:val="24"/>
                <w:szCs w:val="24"/>
                <w:highlight w:val="yellow"/>
                <w:lang w:val="en-GB"/>
              </w:rPr>
              <w:t xml:space="preserve">yoga and exercise classes. </w:t>
            </w:r>
            <w:r w:rsidR="00F90E72" w:rsidRPr="00F56236">
              <w:rPr>
                <w:sz w:val="24"/>
                <w:szCs w:val="24"/>
                <w:highlight w:val="yellow"/>
                <w:lang w:val="en-GB"/>
              </w:rPr>
              <w:t>It has brought the community together</w:t>
            </w:r>
            <w:r w:rsidR="008745D5" w:rsidRPr="00F56236">
              <w:rPr>
                <w:sz w:val="24"/>
                <w:szCs w:val="24"/>
                <w:highlight w:val="yellow"/>
                <w:lang w:val="en-GB"/>
              </w:rPr>
              <w:t>.</w:t>
            </w:r>
            <w:r w:rsidRPr="00F56236">
              <w:rPr>
                <w:sz w:val="24"/>
                <w:szCs w:val="24"/>
                <w:highlight w:val="yellow"/>
                <w:lang w:val="en-GB"/>
              </w:rPr>
              <w:t>”</w:t>
            </w:r>
          </w:p>
          <w:p w14:paraId="23223505" w14:textId="19D72022" w:rsidR="00E45A63" w:rsidRPr="00F56236" w:rsidRDefault="00E45A63" w:rsidP="0011047D">
            <w:pPr>
              <w:pStyle w:val="MDPI22heading2"/>
              <w:spacing w:before="0" w:after="0" w:line="240" w:lineRule="auto"/>
              <w:contextualSpacing/>
              <w:jc w:val="right"/>
              <w:rPr>
                <w:i w:val="0"/>
                <w:iCs/>
                <w:sz w:val="24"/>
                <w:szCs w:val="24"/>
                <w:highlight w:val="yellow"/>
                <w:lang w:val="en-GB"/>
              </w:rPr>
            </w:pPr>
            <w:r w:rsidRPr="00F56236">
              <w:rPr>
                <w:color w:val="000000" w:themeColor="text1"/>
                <w:sz w:val="24"/>
                <w:szCs w:val="24"/>
                <w:highlight w:val="yellow"/>
              </w:rPr>
              <w:t>—</w:t>
            </w:r>
            <w:r w:rsidRPr="00F56236">
              <w:rPr>
                <w:i w:val="0"/>
                <w:iCs/>
                <w:sz w:val="24"/>
                <w:szCs w:val="24"/>
                <w:highlight w:val="yellow"/>
                <w:lang w:val="en-GB"/>
              </w:rPr>
              <w:t xml:space="preserve">Male, Age 75, </w:t>
            </w:r>
            <w:r w:rsidR="00187EAA" w:rsidRPr="00F56236">
              <w:rPr>
                <w:i w:val="0"/>
                <w:iCs/>
                <w:sz w:val="24"/>
                <w:szCs w:val="24"/>
                <w:highlight w:val="yellow"/>
                <w:lang w:val="en-GB"/>
              </w:rPr>
              <w:t>Chennai</w:t>
            </w:r>
          </w:p>
        </w:tc>
      </w:tr>
      <w:tr w:rsidR="004C0E3F" w:rsidRPr="00174ABD" w14:paraId="13AD6A5C" w14:textId="77777777" w:rsidTr="005600C3">
        <w:tc>
          <w:tcPr>
            <w:tcW w:w="3119" w:type="dxa"/>
          </w:tcPr>
          <w:p w14:paraId="501D9203" w14:textId="462D77B7" w:rsidR="004C0E3F" w:rsidRPr="00F56236" w:rsidRDefault="004C0E3F" w:rsidP="00956EA1">
            <w:pPr>
              <w:pStyle w:val="MDPI22heading2"/>
              <w:spacing w:before="0" w:after="0" w:line="240" w:lineRule="auto"/>
              <w:contextualSpacing/>
              <w:rPr>
                <w:b/>
                <w:bCs/>
                <w:i w:val="0"/>
                <w:iCs/>
                <w:sz w:val="24"/>
                <w:szCs w:val="24"/>
                <w:highlight w:val="yellow"/>
                <w:lang w:val="en-GB"/>
              </w:rPr>
            </w:pPr>
            <w:r w:rsidRPr="00F56236">
              <w:rPr>
                <w:b/>
                <w:bCs/>
                <w:i w:val="0"/>
                <w:iCs/>
                <w:sz w:val="24"/>
                <w:szCs w:val="24"/>
                <w:highlight w:val="yellow"/>
                <w:lang w:val="en-GB"/>
              </w:rPr>
              <w:t>Benefits for socio-economically disadvantaged groups</w:t>
            </w:r>
          </w:p>
        </w:tc>
        <w:tc>
          <w:tcPr>
            <w:tcW w:w="6004" w:type="dxa"/>
          </w:tcPr>
          <w:p w14:paraId="6C675C17" w14:textId="677AA140" w:rsidR="002F6E47" w:rsidRPr="00F56236" w:rsidRDefault="00EB61BC" w:rsidP="00956EA1">
            <w:pPr>
              <w:pStyle w:val="MDPI22heading2"/>
              <w:spacing w:before="0" w:after="0" w:line="240" w:lineRule="auto"/>
              <w:contextualSpacing/>
              <w:rPr>
                <w:sz w:val="24"/>
                <w:szCs w:val="24"/>
                <w:highlight w:val="yellow"/>
                <w:lang w:val="en-GB"/>
              </w:rPr>
            </w:pPr>
            <w:r w:rsidRPr="00F56236">
              <w:rPr>
                <w:sz w:val="24"/>
                <w:szCs w:val="24"/>
                <w:highlight w:val="yellow"/>
                <w:lang w:val="en-GB"/>
              </w:rPr>
              <w:t>“</w:t>
            </w:r>
            <w:r w:rsidR="00FC4FC1" w:rsidRPr="00F56236">
              <w:rPr>
                <w:sz w:val="24"/>
                <w:szCs w:val="24"/>
                <w:highlight w:val="yellow"/>
                <w:lang w:val="en-GB"/>
              </w:rPr>
              <w:t xml:space="preserve">I bring my </w:t>
            </w:r>
            <w:r w:rsidR="00B844E2" w:rsidRPr="00F56236">
              <w:rPr>
                <w:sz w:val="24"/>
                <w:szCs w:val="24"/>
                <w:highlight w:val="yellow"/>
                <w:lang w:val="en-GB"/>
              </w:rPr>
              <w:t>grand</w:t>
            </w:r>
            <w:r w:rsidR="00FC4FC1" w:rsidRPr="00F56236">
              <w:rPr>
                <w:sz w:val="24"/>
                <w:szCs w:val="24"/>
                <w:highlight w:val="yellow"/>
                <w:lang w:val="en-GB"/>
              </w:rPr>
              <w:t xml:space="preserve">children here to play. This </w:t>
            </w:r>
            <w:r w:rsidR="00BB4FA7" w:rsidRPr="00F56236">
              <w:rPr>
                <w:sz w:val="24"/>
                <w:szCs w:val="24"/>
                <w:highlight w:val="yellow"/>
                <w:lang w:val="en-GB"/>
              </w:rPr>
              <w:t>park is</w:t>
            </w:r>
            <w:r w:rsidR="00FC4FC1" w:rsidRPr="00F56236">
              <w:rPr>
                <w:sz w:val="24"/>
                <w:szCs w:val="24"/>
                <w:highlight w:val="yellow"/>
                <w:lang w:val="en-GB"/>
              </w:rPr>
              <w:t xml:space="preserve"> the only free</w:t>
            </w:r>
            <w:r w:rsidR="0035546D" w:rsidRPr="00F56236">
              <w:rPr>
                <w:sz w:val="24"/>
                <w:szCs w:val="24"/>
                <w:highlight w:val="yellow"/>
                <w:lang w:val="en-GB"/>
              </w:rPr>
              <w:t xml:space="preserve"> and sa</w:t>
            </w:r>
            <w:r w:rsidR="00DC4280" w:rsidRPr="00F56236">
              <w:rPr>
                <w:sz w:val="24"/>
                <w:szCs w:val="24"/>
                <w:highlight w:val="yellow"/>
                <w:lang w:val="en-GB"/>
              </w:rPr>
              <w:t>fe</w:t>
            </w:r>
            <w:r w:rsidR="00FC4FC1" w:rsidRPr="00F56236">
              <w:rPr>
                <w:sz w:val="24"/>
                <w:szCs w:val="24"/>
                <w:highlight w:val="yellow"/>
                <w:lang w:val="en-GB"/>
              </w:rPr>
              <w:t xml:space="preserve"> outdoor </w:t>
            </w:r>
            <w:r w:rsidR="00BB4FA7" w:rsidRPr="00F56236">
              <w:rPr>
                <w:sz w:val="24"/>
                <w:szCs w:val="24"/>
                <w:highlight w:val="yellow"/>
                <w:lang w:val="en-GB"/>
              </w:rPr>
              <w:t>space</w:t>
            </w:r>
            <w:r w:rsidR="00FC4FC1" w:rsidRPr="00F56236">
              <w:rPr>
                <w:sz w:val="24"/>
                <w:szCs w:val="24"/>
                <w:highlight w:val="yellow"/>
                <w:lang w:val="en-GB"/>
              </w:rPr>
              <w:t xml:space="preserve"> near our home</w:t>
            </w:r>
            <w:r w:rsidR="004B20DD" w:rsidRPr="00F56236">
              <w:rPr>
                <w:sz w:val="24"/>
                <w:szCs w:val="24"/>
                <w:highlight w:val="yellow"/>
                <w:lang w:val="en-GB"/>
              </w:rPr>
              <w:t xml:space="preserve"> where </w:t>
            </w:r>
            <w:r w:rsidR="002C71C9" w:rsidRPr="00F56236">
              <w:rPr>
                <w:sz w:val="24"/>
                <w:szCs w:val="24"/>
                <w:highlight w:val="yellow"/>
                <w:lang w:val="en-GB"/>
              </w:rPr>
              <w:t>they</w:t>
            </w:r>
            <w:r w:rsidR="004B20DD" w:rsidRPr="00F56236">
              <w:rPr>
                <w:sz w:val="24"/>
                <w:szCs w:val="24"/>
                <w:highlight w:val="yellow"/>
                <w:lang w:val="en-GB"/>
              </w:rPr>
              <w:t xml:space="preserve"> can run around and play</w:t>
            </w:r>
            <w:r w:rsidR="00FC4FC1" w:rsidRPr="00F56236">
              <w:rPr>
                <w:sz w:val="24"/>
                <w:szCs w:val="24"/>
                <w:highlight w:val="yellow"/>
                <w:lang w:val="en-GB"/>
              </w:rPr>
              <w:t>.</w:t>
            </w:r>
            <w:r w:rsidRPr="00F56236">
              <w:rPr>
                <w:sz w:val="24"/>
                <w:szCs w:val="24"/>
                <w:highlight w:val="yellow"/>
                <w:lang w:val="en-GB"/>
              </w:rPr>
              <w:t>”</w:t>
            </w:r>
          </w:p>
          <w:p w14:paraId="11DC86FF" w14:textId="7760E2E4" w:rsidR="002F6E47" w:rsidRPr="00F56236" w:rsidRDefault="002F6E47" w:rsidP="002F6E47">
            <w:pPr>
              <w:pStyle w:val="MDPI22heading2"/>
              <w:spacing w:before="0" w:after="0" w:line="240" w:lineRule="auto"/>
              <w:contextualSpacing/>
              <w:jc w:val="right"/>
              <w:rPr>
                <w:i w:val="0"/>
                <w:iCs/>
                <w:sz w:val="24"/>
                <w:szCs w:val="24"/>
                <w:highlight w:val="yellow"/>
              </w:rPr>
            </w:pPr>
            <w:r w:rsidRPr="00F56236">
              <w:rPr>
                <w:color w:val="000000" w:themeColor="text1"/>
                <w:sz w:val="24"/>
                <w:szCs w:val="24"/>
                <w:highlight w:val="yellow"/>
              </w:rPr>
              <w:t>—</w:t>
            </w:r>
            <w:r w:rsidRPr="00F56236">
              <w:rPr>
                <w:i w:val="0"/>
                <w:iCs/>
                <w:sz w:val="24"/>
                <w:szCs w:val="24"/>
                <w:highlight w:val="yellow"/>
              </w:rPr>
              <w:t>Female, Age 62, Chennai</w:t>
            </w:r>
          </w:p>
          <w:p w14:paraId="5AED4D59" w14:textId="1B2FD3FE" w:rsidR="00F2303E" w:rsidRPr="00F56236" w:rsidRDefault="00F2303E" w:rsidP="002F6E47">
            <w:pPr>
              <w:pStyle w:val="MDPI22heading2"/>
              <w:spacing w:before="0" w:after="0" w:line="240" w:lineRule="auto"/>
              <w:contextualSpacing/>
              <w:jc w:val="right"/>
              <w:rPr>
                <w:i w:val="0"/>
                <w:iCs/>
                <w:sz w:val="24"/>
                <w:szCs w:val="24"/>
                <w:highlight w:val="yellow"/>
              </w:rPr>
            </w:pPr>
          </w:p>
          <w:p w14:paraId="0AF96F0C" w14:textId="43A8C43A" w:rsidR="00F2303E" w:rsidRPr="00F56236" w:rsidRDefault="00325939" w:rsidP="003046A2">
            <w:pPr>
              <w:pStyle w:val="MDPI22heading2"/>
              <w:spacing w:before="0" w:after="0" w:line="240" w:lineRule="auto"/>
              <w:contextualSpacing/>
              <w:rPr>
                <w:sz w:val="24"/>
                <w:szCs w:val="24"/>
                <w:highlight w:val="yellow"/>
              </w:rPr>
            </w:pPr>
            <w:r w:rsidRPr="00F56236">
              <w:rPr>
                <w:sz w:val="24"/>
                <w:szCs w:val="24"/>
                <w:highlight w:val="yellow"/>
              </w:rPr>
              <w:t>“</w:t>
            </w:r>
            <w:r w:rsidR="00747BFA" w:rsidRPr="00F56236">
              <w:rPr>
                <w:sz w:val="24"/>
                <w:szCs w:val="24"/>
                <w:highlight w:val="yellow"/>
              </w:rPr>
              <w:t xml:space="preserve">I drop </w:t>
            </w:r>
            <w:r w:rsidR="008C730D" w:rsidRPr="00F56236">
              <w:rPr>
                <w:sz w:val="24"/>
                <w:szCs w:val="24"/>
                <w:highlight w:val="yellow"/>
              </w:rPr>
              <w:t>my grandson to school everyday and we walk through the park to avoid the traffic and pollution</w:t>
            </w:r>
            <w:r w:rsidR="003B44F7" w:rsidRPr="00F56236">
              <w:rPr>
                <w:sz w:val="24"/>
                <w:szCs w:val="24"/>
                <w:highlight w:val="yellow"/>
              </w:rPr>
              <w:t xml:space="preserve">. This section of the walk is the </w:t>
            </w:r>
            <w:r w:rsidR="001010DF" w:rsidRPr="00F56236">
              <w:rPr>
                <w:sz w:val="24"/>
                <w:szCs w:val="24"/>
                <w:highlight w:val="yellow"/>
              </w:rPr>
              <w:t>only highlight, otherwise the constant noise and fumes from traffic are</w:t>
            </w:r>
            <w:r w:rsidR="00317D02" w:rsidRPr="00F56236">
              <w:rPr>
                <w:sz w:val="24"/>
                <w:szCs w:val="24"/>
                <w:highlight w:val="yellow"/>
              </w:rPr>
              <w:t xml:space="preserve"> horrible</w:t>
            </w:r>
            <w:r w:rsidR="00271A23" w:rsidRPr="00F56236">
              <w:rPr>
                <w:sz w:val="24"/>
                <w:szCs w:val="24"/>
                <w:highlight w:val="yellow"/>
              </w:rPr>
              <w:t>.</w:t>
            </w:r>
            <w:r w:rsidRPr="00F56236">
              <w:rPr>
                <w:sz w:val="24"/>
                <w:szCs w:val="24"/>
                <w:highlight w:val="yellow"/>
              </w:rPr>
              <w:t>”</w:t>
            </w:r>
          </w:p>
          <w:p w14:paraId="19776013" w14:textId="1B0CA11D" w:rsidR="002F6E47" w:rsidRPr="00174ABD" w:rsidRDefault="003046A2" w:rsidP="006A7897">
            <w:pPr>
              <w:pStyle w:val="MDPI22heading2"/>
              <w:spacing w:before="0" w:after="0" w:line="240" w:lineRule="auto"/>
              <w:contextualSpacing/>
              <w:jc w:val="right"/>
              <w:rPr>
                <w:i w:val="0"/>
                <w:iCs/>
                <w:sz w:val="24"/>
                <w:szCs w:val="24"/>
              </w:rPr>
            </w:pPr>
            <w:r w:rsidRPr="00F56236">
              <w:rPr>
                <w:color w:val="000000" w:themeColor="text1"/>
                <w:sz w:val="24"/>
                <w:szCs w:val="24"/>
                <w:highlight w:val="yellow"/>
              </w:rPr>
              <w:t>—</w:t>
            </w:r>
            <w:r w:rsidRPr="00F56236">
              <w:rPr>
                <w:i w:val="0"/>
                <w:iCs/>
                <w:sz w:val="24"/>
                <w:szCs w:val="24"/>
                <w:highlight w:val="yellow"/>
              </w:rPr>
              <w:t>Male, Age 66, New Delhi</w:t>
            </w:r>
          </w:p>
        </w:tc>
      </w:tr>
    </w:tbl>
    <w:p w14:paraId="0FAC14FB" w14:textId="77777777" w:rsidR="00791802" w:rsidRPr="00174ABD" w:rsidRDefault="00791802" w:rsidP="006A7897">
      <w:pPr>
        <w:pStyle w:val="MDPI22heading2"/>
        <w:spacing w:before="0" w:after="0" w:line="240" w:lineRule="auto"/>
        <w:contextualSpacing/>
        <w:rPr>
          <w:i w:val="0"/>
          <w:iCs/>
          <w:sz w:val="24"/>
          <w:szCs w:val="24"/>
          <w:lang w:val="en-GB"/>
        </w:rPr>
      </w:pPr>
    </w:p>
    <w:p w14:paraId="4E461811" w14:textId="39B1A385" w:rsidR="00992EF6" w:rsidRPr="00C80E9B" w:rsidRDefault="00B96432" w:rsidP="00956EA1">
      <w:pPr>
        <w:pStyle w:val="MDPI21heading1"/>
        <w:spacing w:before="0" w:after="0" w:line="240" w:lineRule="auto"/>
        <w:contextualSpacing/>
        <w:rPr>
          <w:sz w:val="24"/>
        </w:rPr>
      </w:pPr>
      <w:r w:rsidRPr="00C80E9B">
        <w:rPr>
          <w:sz w:val="24"/>
        </w:rPr>
        <w:t>4</w:t>
      </w:r>
      <w:r w:rsidR="00746129" w:rsidRPr="00C80E9B">
        <w:rPr>
          <w:sz w:val="24"/>
        </w:rPr>
        <w:t xml:space="preserve">. </w:t>
      </w:r>
      <w:r w:rsidR="005B333D" w:rsidRPr="00C80E9B">
        <w:rPr>
          <w:sz w:val="24"/>
        </w:rPr>
        <w:t xml:space="preserve">Discussion </w:t>
      </w:r>
    </w:p>
    <w:p w14:paraId="45A398F7" w14:textId="2A8ACF80" w:rsidR="00232A9D" w:rsidRPr="00C80E9B" w:rsidRDefault="002E7B50" w:rsidP="009E4B76">
      <w:pPr>
        <w:pStyle w:val="MDPI21heading1"/>
        <w:spacing w:before="0" w:after="0" w:line="240" w:lineRule="auto"/>
        <w:contextualSpacing/>
        <w:rPr>
          <w:b w:val="0"/>
          <w:sz w:val="24"/>
        </w:rPr>
      </w:pPr>
      <w:r w:rsidRPr="00C80E9B">
        <w:rPr>
          <w:b w:val="0"/>
          <w:sz w:val="24"/>
        </w:rPr>
        <w:t>Our</w:t>
      </w:r>
      <w:r w:rsidR="0032666E" w:rsidRPr="00C80E9B">
        <w:rPr>
          <w:b w:val="0"/>
          <w:sz w:val="24"/>
        </w:rPr>
        <w:t xml:space="preserve"> study </w:t>
      </w:r>
      <w:r w:rsidR="004D412C" w:rsidRPr="00C80E9B">
        <w:rPr>
          <w:b w:val="0"/>
          <w:sz w:val="24"/>
        </w:rPr>
        <w:t>highlights</w:t>
      </w:r>
      <w:r w:rsidR="0032666E" w:rsidRPr="00C80E9B">
        <w:rPr>
          <w:b w:val="0"/>
          <w:sz w:val="24"/>
        </w:rPr>
        <w:t xml:space="preserve"> the </w:t>
      </w:r>
      <w:r w:rsidR="00EE6799" w:rsidRPr="00C80E9B">
        <w:rPr>
          <w:b w:val="0"/>
          <w:sz w:val="24"/>
        </w:rPr>
        <w:t>relevance</w:t>
      </w:r>
      <w:r w:rsidR="0032666E" w:rsidRPr="00C80E9B">
        <w:rPr>
          <w:b w:val="0"/>
          <w:sz w:val="24"/>
        </w:rPr>
        <w:t xml:space="preserve"> of </w:t>
      </w:r>
      <w:r w:rsidR="008D05CA" w:rsidRPr="00C80E9B">
        <w:rPr>
          <w:b w:val="0"/>
          <w:sz w:val="24"/>
        </w:rPr>
        <w:t>UGSs</w:t>
      </w:r>
      <w:r w:rsidR="0032666E" w:rsidRPr="00C80E9B">
        <w:rPr>
          <w:b w:val="0"/>
          <w:sz w:val="24"/>
        </w:rPr>
        <w:t xml:space="preserve"> for </w:t>
      </w:r>
      <w:r w:rsidR="00EE6799" w:rsidRPr="00C80E9B">
        <w:rPr>
          <w:b w:val="0"/>
          <w:sz w:val="24"/>
        </w:rPr>
        <w:t>healthy</w:t>
      </w:r>
      <w:r w:rsidR="0032666E" w:rsidRPr="00C80E9B">
        <w:rPr>
          <w:b w:val="0"/>
          <w:sz w:val="24"/>
        </w:rPr>
        <w:t xml:space="preserve"> ageing in </w:t>
      </w:r>
      <w:r w:rsidR="003D5115" w:rsidRPr="00C80E9B">
        <w:rPr>
          <w:b w:val="0"/>
          <w:sz w:val="24"/>
        </w:rPr>
        <w:t>rapidly urbani</w:t>
      </w:r>
      <w:r w:rsidR="00474217" w:rsidRPr="00C80E9B">
        <w:rPr>
          <w:b w:val="0"/>
          <w:sz w:val="24"/>
        </w:rPr>
        <w:t>s</w:t>
      </w:r>
      <w:r w:rsidR="003D5115" w:rsidRPr="00C80E9B">
        <w:rPr>
          <w:b w:val="0"/>
          <w:sz w:val="24"/>
        </w:rPr>
        <w:t xml:space="preserve">ing </w:t>
      </w:r>
      <w:r w:rsidR="009D6307" w:rsidRPr="00C80E9B">
        <w:rPr>
          <w:b w:val="0"/>
          <w:sz w:val="24"/>
        </w:rPr>
        <w:t>megacities in India</w:t>
      </w:r>
      <w:r w:rsidR="0032666E" w:rsidRPr="00C80E9B">
        <w:rPr>
          <w:b w:val="0"/>
          <w:sz w:val="24"/>
        </w:rPr>
        <w:t xml:space="preserve">. </w:t>
      </w:r>
      <w:r w:rsidR="00704923" w:rsidRPr="00C80E9B">
        <w:rPr>
          <w:b w:val="0"/>
          <w:sz w:val="24"/>
        </w:rPr>
        <w:t xml:space="preserve">Predominantly, research investigating the </w:t>
      </w:r>
      <w:r w:rsidR="001F28B0" w:rsidRPr="00C80E9B">
        <w:rPr>
          <w:b w:val="0"/>
          <w:sz w:val="24"/>
        </w:rPr>
        <w:t xml:space="preserve">links between UGS and health have been </w:t>
      </w:r>
      <w:r w:rsidR="00FC6288" w:rsidRPr="00C80E9B">
        <w:rPr>
          <w:b w:val="0"/>
          <w:sz w:val="24"/>
        </w:rPr>
        <w:t xml:space="preserve">conducted in </w:t>
      </w:r>
      <w:r w:rsidR="00032813" w:rsidRPr="00C80E9B">
        <w:rPr>
          <w:b w:val="0"/>
          <w:sz w:val="24"/>
        </w:rPr>
        <w:t>HICs</w:t>
      </w:r>
      <w:r w:rsidR="00FF2C1A" w:rsidRPr="00C80E9B">
        <w:rPr>
          <w:b w:val="0"/>
          <w:sz w:val="24"/>
        </w:rPr>
        <w:t>.</w:t>
      </w:r>
      <w:r w:rsidR="005C4D14" w:rsidRPr="00C80E9B">
        <w:rPr>
          <w:b w:val="0"/>
          <w:sz w:val="24"/>
        </w:rPr>
        <w:t xml:space="preserve"> </w:t>
      </w:r>
      <w:r w:rsidR="00D1648F" w:rsidRPr="00C80E9B">
        <w:rPr>
          <w:b w:val="0"/>
          <w:sz w:val="24"/>
        </w:rPr>
        <w:t xml:space="preserve">Our research draws from the lived experiences of older adults in two high-density cities in India and </w:t>
      </w:r>
      <w:r w:rsidR="00623F2C" w:rsidRPr="00C80E9B">
        <w:rPr>
          <w:b w:val="0"/>
          <w:sz w:val="24"/>
        </w:rPr>
        <w:t>examines</w:t>
      </w:r>
      <w:r w:rsidR="00D1648F" w:rsidRPr="00C80E9B">
        <w:rPr>
          <w:b w:val="0"/>
          <w:sz w:val="24"/>
        </w:rPr>
        <w:t xml:space="preserve"> the influence of UGS on beh</w:t>
      </w:r>
      <w:r w:rsidR="00623F2C" w:rsidRPr="00C80E9B">
        <w:rPr>
          <w:b w:val="0"/>
          <w:sz w:val="24"/>
        </w:rPr>
        <w:t>avio</w:t>
      </w:r>
      <w:r w:rsidR="00D1648F" w:rsidRPr="00C80E9B">
        <w:rPr>
          <w:b w:val="0"/>
          <w:sz w:val="24"/>
        </w:rPr>
        <w:t>urs that promote</w:t>
      </w:r>
      <w:r w:rsidR="00623F2C" w:rsidRPr="00C80E9B">
        <w:rPr>
          <w:b w:val="0"/>
          <w:sz w:val="24"/>
        </w:rPr>
        <w:t xml:space="preserve"> </w:t>
      </w:r>
      <w:r w:rsidR="00D1648F" w:rsidRPr="00C80E9B">
        <w:rPr>
          <w:b w:val="0"/>
          <w:sz w:val="24"/>
        </w:rPr>
        <w:t xml:space="preserve">healthy ageing, which </w:t>
      </w:r>
      <w:r w:rsidR="00FE2E2B" w:rsidRPr="00C80E9B">
        <w:rPr>
          <w:b w:val="0"/>
          <w:sz w:val="24"/>
        </w:rPr>
        <w:t>is</w:t>
      </w:r>
      <w:r w:rsidR="00D1648F" w:rsidRPr="00C80E9B">
        <w:rPr>
          <w:b w:val="0"/>
          <w:sz w:val="24"/>
        </w:rPr>
        <w:t xml:space="preserve"> fundamental for the design of age-friendly cities. </w:t>
      </w:r>
      <w:r w:rsidR="005F2FF5" w:rsidRPr="00C80E9B">
        <w:rPr>
          <w:b w:val="0"/>
          <w:sz w:val="24"/>
        </w:rPr>
        <w:t>We</w:t>
      </w:r>
      <w:r w:rsidR="00992EF6" w:rsidRPr="00C80E9B">
        <w:rPr>
          <w:b w:val="0"/>
          <w:sz w:val="24"/>
        </w:rPr>
        <w:t xml:space="preserve"> </w:t>
      </w:r>
      <w:r w:rsidR="00DD3B0E" w:rsidRPr="00C80E9B">
        <w:rPr>
          <w:b w:val="0"/>
          <w:sz w:val="24"/>
        </w:rPr>
        <w:t>explored</w:t>
      </w:r>
      <w:r w:rsidR="00DD5D50" w:rsidRPr="00C80E9B">
        <w:rPr>
          <w:b w:val="0"/>
          <w:sz w:val="24"/>
        </w:rPr>
        <w:t xml:space="preserve"> s</w:t>
      </w:r>
      <w:r w:rsidR="00992EF6" w:rsidRPr="00C80E9B">
        <w:rPr>
          <w:b w:val="0"/>
          <w:sz w:val="24"/>
        </w:rPr>
        <w:t xml:space="preserve">everal pathways through which </w:t>
      </w:r>
      <w:r w:rsidR="003434B9" w:rsidRPr="00C80E9B">
        <w:rPr>
          <w:b w:val="0"/>
          <w:sz w:val="24"/>
        </w:rPr>
        <w:t>UGS</w:t>
      </w:r>
      <w:r w:rsidR="00992EF6" w:rsidRPr="00C80E9B">
        <w:rPr>
          <w:b w:val="0"/>
          <w:sz w:val="24"/>
        </w:rPr>
        <w:t xml:space="preserve"> may </w:t>
      </w:r>
      <w:r w:rsidR="00CF6AB6" w:rsidRPr="00C80E9B">
        <w:rPr>
          <w:b w:val="0"/>
          <w:sz w:val="24"/>
        </w:rPr>
        <w:t>promote</w:t>
      </w:r>
      <w:r w:rsidR="00992EF6" w:rsidRPr="00C80E9B">
        <w:rPr>
          <w:b w:val="0"/>
          <w:sz w:val="24"/>
        </w:rPr>
        <w:t xml:space="preserve"> </w:t>
      </w:r>
      <w:r w:rsidR="000A5854" w:rsidRPr="00C80E9B">
        <w:rPr>
          <w:b w:val="0"/>
          <w:sz w:val="24"/>
        </w:rPr>
        <w:t>po</w:t>
      </w:r>
      <w:r w:rsidR="00C64417" w:rsidRPr="00C80E9B">
        <w:rPr>
          <w:b w:val="0"/>
          <w:sz w:val="24"/>
        </w:rPr>
        <w:t>s</w:t>
      </w:r>
      <w:r w:rsidR="000A5854" w:rsidRPr="00C80E9B">
        <w:rPr>
          <w:b w:val="0"/>
          <w:sz w:val="24"/>
        </w:rPr>
        <w:t xml:space="preserve">itive </w:t>
      </w:r>
      <w:r w:rsidR="00803874" w:rsidRPr="00C80E9B">
        <w:rPr>
          <w:b w:val="0"/>
          <w:sz w:val="24"/>
        </w:rPr>
        <w:t xml:space="preserve">health, social and environmental outcomes, </w:t>
      </w:r>
      <w:r w:rsidR="007D3358" w:rsidRPr="00C80E9B">
        <w:rPr>
          <w:b w:val="0"/>
          <w:sz w:val="24"/>
        </w:rPr>
        <w:t xml:space="preserve">which are consistent </w:t>
      </w:r>
      <w:r w:rsidR="00315AFB" w:rsidRPr="00C80E9B">
        <w:rPr>
          <w:b w:val="0"/>
          <w:sz w:val="24"/>
        </w:rPr>
        <w:t xml:space="preserve">with </w:t>
      </w:r>
      <w:r w:rsidR="00137282" w:rsidRPr="00C80E9B">
        <w:rPr>
          <w:b w:val="0"/>
          <w:sz w:val="24"/>
        </w:rPr>
        <w:t>previous research</w:t>
      </w:r>
      <w:r w:rsidR="008E49B1" w:rsidRPr="00C80E9B">
        <w:rPr>
          <w:b w:val="0"/>
          <w:sz w:val="24"/>
        </w:rPr>
        <w:t xml:space="preserve"> in HICs</w:t>
      </w:r>
      <w:r w:rsidR="00485714" w:rsidRPr="00C80E9B">
        <w:rPr>
          <w:b w:val="0"/>
          <w:sz w:val="24"/>
        </w:rPr>
        <w:t>.</w:t>
      </w:r>
      <w:r w:rsidR="00D605CF" w:rsidRPr="00C80E9B">
        <w:rPr>
          <w:b w:val="0"/>
          <w:i/>
          <w:sz w:val="24"/>
        </w:rPr>
        <w:fldChar w:fldCharType="begin">
          <w:fldData xml:space="preserve">PEVuZE5vdGU+PENpdGU+PEF1dGhvcj5NaWNoZWw8L0F1dGhvcj48WWVhcj4yMDIwPC9ZZWFyPjxS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</w:fldData>
        </w:fldChar>
      </w:r>
      <w:r w:rsidR="00973025" w:rsidRPr="00C80E9B">
        <w:rPr>
          <w:b w:val="0"/>
          <w:i/>
          <w:sz w:val="24"/>
        </w:rPr>
        <w:instrText xml:space="preserve"> ADDIN EN.CITE </w:instrText>
      </w:r>
      <w:r w:rsidR="00973025" w:rsidRPr="00C80E9B">
        <w:rPr>
          <w:b w:val="0"/>
          <w:i/>
          <w:sz w:val="24"/>
        </w:rPr>
        <w:fldChar w:fldCharType="begin">
          <w:fldData xml:space="preserve">PEVuZE5vdGU+PENpdGU+PEF1dGhvcj5NaWNoZWw8L0F1dGhvcj48WWVhcj4yMDIwPC9ZZWFyPjxS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</w:fldData>
        </w:fldChar>
      </w:r>
      <w:r w:rsidR="00973025">
        <w:rPr>
          <w:b w:val="0"/>
          <w:bCs/>
          <w:i/>
          <w:sz w:val="24"/>
          <w:szCs w:val="24"/>
        </w:rPr>
        <w:instrText xml:space="preserve"> ADDIN EN.CITE.DATA </w:instrText>
      </w:r>
      <w:r w:rsidR="00973025" w:rsidRPr="00C80E9B">
        <w:rPr>
          <w:b w:val="0"/>
          <w:i/>
          <w:sz w:val="24"/>
        </w:rPr>
      </w:r>
      <w:r w:rsidR="00973025" w:rsidRPr="00C80E9B">
        <w:rPr>
          <w:b w:val="0"/>
          <w:i/>
          <w:sz w:val="24"/>
        </w:rPr>
        <w:fldChar w:fldCharType="end"/>
      </w:r>
      <w:r w:rsidR="00D605CF" w:rsidRPr="00C80E9B">
        <w:rPr>
          <w:b w:val="0"/>
          <w:i/>
          <w:sz w:val="24"/>
        </w:rPr>
      </w:r>
      <w:r w:rsidR="00D605CF" w:rsidRPr="00C80E9B">
        <w:rPr>
          <w:b w:val="0"/>
          <w:i/>
          <w:sz w:val="24"/>
        </w:rPr>
        <w:fldChar w:fldCharType="separate"/>
      </w:r>
      <w:r w:rsidR="00973025" w:rsidRPr="00973025">
        <w:rPr>
          <w:b w:val="0"/>
          <w:bCs/>
          <w:i/>
          <w:noProof/>
          <w:sz w:val="24"/>
          <w:szCs w:val="24"/>
          <w:vertAlign w:val="superscript"/>
        </w:rPr>
        <w:t>32, 33</w:t>
      </w:r>
      <w:r w:rsidR="00D605CF" w:rsidRPr="00C80E9B">
        <w:rPr>
          <w:b w:val="0"/>
          <w:i/>
          <w:sz w:val="24"/>
        </w:rPr>
        <w:fldChar w:fldCharType="end"/>
      </w:r>
      <w:r w:rsidR="003434B9" w:rsidRPr="00C80E9B">
        <w:rPr>
          <w:b w:val="0"/>
          <w:sz w:val="24"/>
          <w:lang w:val="en-GB"/>
        </w:rPr>
        <w:t xml:space="preserve"> UGS </w:t>
      </w:r>
      <w:r w:rsidR="00B31750" w:rsidRPr="00C80E9B">
        <w:rPr>
          <w:b w:val="0"/>
          <w:sz w:val="24"/>
          <w:lang w:val="en-GB"/>
        </w:rPr>
        <w:t>may</w:t>
      </w:r>
      <w:r w:rsidR="003434B9" w:rsidRPr="00C80E9B">
        <w:rPr>
          <w:b w:val="0"/>
          <w:sz w:val="24"/>
          <w:lang w:val="en-GB"/>
        </w:rPr>
        <w:t xml:space="preserve"> promote mental and physical health</w:t>
      </w:r>
      <w:r w:rsidR="00485714" w:rsidRPr="00C80E9B">
        <w:rPr>
          <w:b w:val="0"/>
          <w:sz w:val="24"/>
          <w:lang w:val="en-GB"/>
        </w:rPr>
        <w:t xml:space="preserve"> in older adults </w:t>
      </w:r>
      <w:r w:rsidR="003434B9" w:rsidRPr="00C80E9B">
        <w:rPr>
          <w:b w:val="0"/>
          <w:sz w:val="24"/>
          <w:lang w:val="en-GB"/>
        </w:rPr>
        <w:t xml:space="preserve">by providing </w:t>
      </w:r>
      <w:r w:rsidR="00E139DB" w:rsidRPr="00C80E9B">
        <w:rPr>
          <w:b w:val="0"/>
          <w:sz w:val="24"/>
          <w:lang w:val="en-GB"/>
        </w:rPr>
        <w:t xml:space="preserve">opportunities for </w:t>
      </w:r>
      <w:r w:rsidR="003434B9" w:rsidRPr="00C80E9B">
        <w:rPr>
          <w:b w:val="0"/>
          <w:sz w:val="24"/>
          <w:lang w:val="en-GB"/>
        </w:rPr>
        <w:t xml:space="preserve">psychological relaxation and stress alleviation, supporting physical activity, </w:t>
      </w:r>
      <w:r w:rsidR="002853C8" w:rsidRPr="00C80E9B">
        <w:rPr>
          <w:b w:val="0"/>
          <w:sz w:val="24"/>
          <w:lang w:val="en-GB"/>
        </w:rPr>
        <w:t>stimulating social cohesion</w:t>
      </w:r>
      <w:r w:rsidR="00873547" w:rsidRPr="00C80E9B">
        <w:rPr>
          <w:b w:val="0"/>
          <w:sz w:val="24"/>
          <w:lang w:val="en-GB"/>
        </w:rPr>
        <w:t>.</w:t>
      </w:r>
      <w:r w:rsidR="00D605CF" w:rsidRPr="00C80E9B">
        <w:rPr>
          <w:b w:val="0"/>
          <w:i/>
          <w:sz w:val="24"/>
          <w:lang w:val="en-GB"/>
        </w:rPr>
        <w:fldChar w:fldCharType="begin">
          <w:fldData xml:space="preserve">PEVuZE5vdGU+PENpdGU+PEF1dGhvcj5MZWU8L0F1dGhvcj48WWVhcj4yMDE5PC9ZZWFyPjxSZWNO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==
</w:fldData>
        </w:fldChar>
      </w:r>
      <w:r w:rsidR="00973025" w:rsidRPr="00C80E9B">
        <w:rPr>
          <w:b w:val="0"/>
          <w:i/>
          <w:sz w:val="24"/>
          <w:lang w:val="en-GB"/>
        </w:rPr>
        <w:instrText xml:space="preserve"> ADDIN EN.CITE </w:instrText>
      </w:r>
      <w:r w:rsidR="00973025" w:rsidRPr="00C80E9B">
        <w:rPr>
          <w:b w:val="0"/>
          <w:i/>
          <w:sz w:val="24"/>
          <w:lang w:val="en-GB"/>
        </w:rPr>
        <w:fldChar w:fldCharType="begin">
          <w:fldData xml:space="preserve">PEVuZE5vdGU+PENpdGU+PEF1dGhvcj5MZWU8L0F1dGhvcj48WWVhcj4yMDE5PC9ZZWFyPjxSZWNO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==
</w:fldData>
        </w:fldChar>
      </w:r>
      <w:r w:rsidR="00973025">
        <w:rPr>
          <w:b w:val="0"/>
          <w:bCs/>
          <w:i/>
          <w:sz w:val="24"/>
          <w:szCs w:val="24"/>
          <w:lang w:val="en-GB"/>
        </w:rPr>
        <w:instrText xml:space="preserve"> ADDIN EN.CITE.DATA </w:instrText>
      </w:r>
      <w:r w:rsidR="00973025" w:rsidRPr="00C80E9B">
        <w:rPr>
          <w:b w:val="0"/>
          <w:i/>
          <w:sz w:val="24"/>
          <w:lang w:val="en-GB"/>
        </w:rPr>
      </w:r>
      <w:r w:rsidR="00973025" w:rsidRPr="00C80E9B">
        <w:rPr>
          <w:b w:val="0"/>
          <w:i/>
          <w:sz w:val="24"/>
          <w:lang w:val="en-GB"/>
        </w:rPr>
        <w:fldChar w:fldCharType="end"/>
      </w:r>
      <w:r w:rsidR="00D605CF" w:rsidRPr="00C80E9B">
        <w:rPr>
          <w:b w:val="0"/>
          <w:i/>
          <w:sz w:val="24"/>
          <w:lang w:val="en-GB"/>
        </w:rPr>
      </w:r>
      <w:r w:rsidR="00D605CF" w:rsidRPr="00C80E9B">
        <w:rPr>
          <w:b w:val="0"/>
          <w:i/>
          <w:sz w:val="24"/>
          <w:lang w:val="en-GB"/>
        </w:rPr>
        <w:fldChar w:fldCharType="separate"/>
      </w:r>
      <w:r w:rsidR="00973025" w:rsidRPr="00C80E9B">
        <w:rPr>
          <w:b w:val="0"/>
          <w:i/>
          <w:sz w:val="24"/>
          <w:vertAlign w:val="superscript"/>
          <w:lang w:val="en-GB"/>
        </w:rPr>
        <w:t xml:space="preserve">5, </w:t>
      </w:r>
      <w:r w:rsidR="00973025" w:rsidRPr="00973025">
        <w:rPr>
          <w:b w:val="0"/>
          <w:bCs/>
          <w:i/>
          <w:noProof/>
          <w:sz w:val="24"/>
          <w:szCs w:val="24"/>
          <w:vertAlign w:val="superscript"/>
          <w:lang w:val="en-GB"/>
        </w:rPr>
        <w:t>33</w:t>
      </w:r>
      <w:r w:rsidR="00D605CF" w:rsidRPr="00C80E9B">
        <w:rPr>
          <w:b w:val="0"/>
          <w:i/>
          <w:sz w:val="24"/>
          <w:lang w:val="en-GB"/>
        </w:rPr>
        <w:fldChar w:fldCharType="end"/>
      </w:r>
      <w:r w:rsidR="00873547" w:rsidRPr="00C80E9B">
        <w:rPr>
          <w:b w:val="0"/>
          <w:sz w:val="24"/>
          <w:lang w:val="en-GB"/>
        </w:rPr>
        <w:t xml:space="preserve"> </w:t>
      </w:r>
      <w:r w:rsidR="00E95ADD" w:rsidRPr="00C80E9B">
        <w:rPr>
          <w:b w:val="0"/>
          <w:sz w:val="24"/>
          <w:lang w:val="en-GB"/>
        </w:rPr>
        <w:t xml:space="preserve">UGSs </w:t>
      </w:r>
      <w:r w:rsidR="00B31750" w:rsidRPr="00C80E9B">
        <w:rPr>
          <w:b w:val="0"/>
          <w:sz w:val="24"/>
          <w:lang w:val="en-GB"/>
        </w:rPr>
        <w:t>may</w:t>
      </w:r>
      <w:r w:rsidR="00E95ADD" w:rsidRPr="00C80E9B">
        <w:rPr>
          <w:b w:val="0"/>
          <w:sz w:val="24"/>
          <w:lang w:val="en-GB"/>
        </w:rPr>
        <w:t xml:space="preserve"> also </w:t>
      </w:r>
      <w:r w:rsidR="003434B9" w:rsidRPr="00C80E9B">
        <w:rPr>
          <w:b w:val="0"/>
          <w:sz w:val="24"/>
          <w:lang w:val="en-GB"/>
        </w:rPr>
        <w:t>reduc</w:t>
      </w:r>
      <w:r w:rsidR="00E95ADD" w:rsidRPr="00C80E9B">
        <w:rPr>
          <w:b w:val="0"/>
          <w:sz w:val="24"/>
          <w:lang w:val="en-GB"/>
        </w:rPr>
        <w:t>e</w:t>
      </w:r>
      <w:r w:rsidR="003434B9" w:rsidRPr="00C80E9B">
        <w:rPr>
          <w:b w:val="0"/>
          <w:sz w:val="24"/>
          <w:lang w:val="en-GB"/>
        </w:rPr>
        <w:t xml:space="preserve"> exposure to </w:t>
      </w:r>
      <w:r w:rsidR="002853C8" w:rsidRPr="00C80E9B">
        <w:rPr>
          <w:b w:val="0"/>
          <w:sz w:val="24"/>
          <w:lang w:val="en-GB"/>
        </w:rPr>
        <w:t xml:space="preserve">harmful </w:t>
      </w:r>
      <w:r w:rsidR="00274633" w:rsidRPr="00C80E9B">
        <w:rPr>
          <w:b w:val="0"/>
          <w:sz w:val="24"/>
          <w:lang w:val="en-GB"/>
        </w:rPr>
        <w:t>factors which</w:t>
      </w:r>
      <w:r w:rsidR="00274633" w:rsidRPr="00C80E9B">
        <w:rPr>
          <w:b w:val="0"/>
          <w:sz w:val="24"/>
        </w:rPr>
        <w:t xml:space="preserve"> older adults are especially vulnerable to such as toxic</w:t>
      </w:r>
      <w:r w:rsidR="00274633" w:rsidRPr="00C80E9B">
        <w:rPr>
          <w:b w:val="0"/>
          <w:sz w:val="24"/>
          <w:lang w:val="en-GB"/>
        </w:rPr>
        <w:t xml:space="preserve"> </w:t>
      </w:r>
      <w:r w:rsidR="003434B9" w:rsidRPr="00C80E9B">
        <w:rPr>
          <w:b w:val="0"/>
          <w:sz w:val="24"/>
          <w:lang w:val="en-GB"/>
        </w:rPr>
        <w:t>air pollutants, noise</w:t>
      </w:r>
      <w:r w:rsidR="00FE2E2B" w:rsidRPr="00C80E9B">
        <w:rPr>
          <w:b w:val="0"/>
          <w:sz w:val="24"/>
          <w:lang w:val="en-GB"/>
        </w:rPr>
        <w:t>,</w:t>
      </w:r>
      <w:r w:rsidR="003434B9" w:rsidRPr="00C80E9B">
        <w:rPr>
          <w:b w:val="0"/>
          <w:sz w:val="24"/>
          <w:lang w:val="en-GB"/>
        </w:rPr>
        <w:t xml:space="preserve"> and excessive heat.</w:t>
      </w:r>
    </w:p>
    <w:p w14:paraId="6638BB60" w14:textId="77777777" w:rsidR="00357AB7" w:rsidRPr="00C80E9B" w:rsidRDefault="00357AB7" w:rsidP="009E4B76">
      <w:pPr>
        <w:pStyle w:val="MDPI21heading1"/>
        <w:spacing w:before="0" w:after="0" w:line="240" w:lineRule="auto"/>
        <w:contextualSpacing/>
        <w:rPr>
          <w:b w:val="0"/>
          <w:sz w:val="24"/>
        </w:rPr>
      </w:pPr>
    </w:p>
    <w:p w14:paraId="7CF3EA27" w14:textId="05C597EF" w:rsidR="003434B9" w:rsidRPr="00C80E9B" w:rsidRDefault="00331F2C" w:rsidP="00956EA1">
      <w:pPr>
        <w:pStyle w:val="MDPI22heading2"/>
        <w:spacing w:before="0" w:after="0" w:line="240" w:lineRule="auto"/>
        <w:contextualSpacing/>
        <w:rPr>
          <w:i w:val="0"/>
          <w:sz w:val="24"/>
          <w:lang w:val="en-GB"/>
        </w:rPr>
      </w:pPr>
      <w:r w:rsidRPr="00C80E9B">
        <w:rPr>
          <w:i w:val="0"/>
          <w:sz w:val="24"/>
          <w:lang w:val="en-GB"/>
        </w:rPr>
        <w:t>Access to UGS provide</w:t>
      </w:r>
      <w:r w:rsidR="0042106D" w:rsidRPr="00C80E9B">
        <w:rPr>
          <w:i w:val="0"/>
          <w:sz w:val="24"/>
          <w:lang w:val="en-GB"/>
        </w:rPr>
        <w:t>d</w:t>
      </w:r>
      <w:r w:rsidRPr="00C80E9B">
        <w:rPr>
          <w:i w:val="0"/>
          <w:sz w:val="24"/>
          <w:lang w:val="en-GB"/>
        </w:rPr>
        <w:t xml:space="preserve"> an incentive for everyday physical activity</w:t>
      </w:r>
      <w:r w:rsidR="008A5A83" w:rsidRPr="00C80E9B">
        <w:rPr>
          <w:i w:val="0"/>
          <w:sz w:val="24"/>
          <w:lang w:val="en-GB"/>
        </w:rPr>
        <w:t xml:space="preserve"> and </w:t>
      </w:r>
      <w:r w:rsidR="00232A9D" w:rsidRPr="00C80E9B">
        <w:rPr>
          <w:i w:val="0"/>
          <w:sz w:val="24"/>
          <w:lang w:val="en-GB"/>
        </w:rPr>
        <w:t xml:space="preserve">improved social </w:t>
      </w:r>
      <w:r w:rsidR="008A5A83" w:rsidRPr="00C80E9B">
        <w:rPr>
          <w:i w:val="0"/>
          <w:sz w:val="24"/>
          <w:lang w:val="en-GB"/>
        </w:rPr>
        <w:t>interaction</w:t>
      </w:r>
      <w:r w:rsidR="006A09C3" w:rsidRPr="00C80E9B">
        <w:rPr>
          <w:i w:val="0"/>
          <w:sz w:val="24"/>
          <w:lang w:val="en-GB"/>
        </w:rPr>
        <w:t xml:space="preserve">, which is especially important for </w:t>
      </w:r>
      <w:r w:rsidR="00CA41A2" w:rsidRPr="00C80E9B">
        <w:rPr>
          <w:i w:val="0"/>
          <w:sz w:val="24"/>
          <w:lang w:val="en-GB"/>
        </w:rPr>
        <w:t xml:space="preserve">older </w:t>
      </w:r>
      <w:r w:rsidR="006A09C3" w:rsidRPr="00C80E9B">
        <w:rPr>
          <w:i w:val="0"/>
          <w:sz w:val="24"/>
          <w:lang w:val="en-GB"/>
        </w:rPr>
        <w:t>wome</w:t>
      </w:r>
      <w:r w:rsidR="008A5A83" w:rsidRPr="00C80E9B">
        <w:rPr>
          <w:i w:val="0"/>
          <w:sz w:val="24"/>
          <w:lang w:val="en-GB"/>
        </w:rPr>
        <w:t>n</w:t>
      </w:r>
      <w:r w:rsidRPr="00C80E9B">
        <w:rPr>
          <w:i w:val="0"/>
          <w:sz w:val="24"/>
          <w:lang w:val="en-GB"/>
        </w:rPr>
        <w:t xml:space="preserve">. </w:t>
      </w:r>
      <w:r w:rsidR="00E24FE9" w:rsidRPr="00C80E9B">
        <w:rPr>
          <w:i w:val="0"/>
          <w:sz w:val="24"/>
          <w:lang w:val="en-GB"/>
        </w:rPr>
        <w:t xml:space="preserve">In our study, </w:t>
      </w:r>
      <w:r w:rsidRPr="00C80E9B">
        <w:rPr>
          <w:i w:val="0"/>
          <w:sz w:val="24"/>
          <w:lang w:val="en-GB"/>
        </w:rPr>
        <w:t xml:space="preserve">women reported </w:t>
      </w:r>
      <w:r w:rsidR="00411843" w:rsidRPr="00C80E9B">
        <w:rPr>
          <w:i w:val="0"/>
          <w:sz w:val="24"/>
          <w:lang w:val="en-GB"/>
        </w:rPr>
        <w:t xml:space="preserve">participating in </w:t>
      </w:r>
      <w:r w:rsidR="0011758E" w:rsidRPr="00C80E9B">
        <w:rPr>
          <w:i w:val="0"/>
          <w:sz w:val="24"/>
          <w:lang w:val="en-GB"/>
        </w:rPr>
        <w:t xml:space="preserve">group-based </w:t>
      </w:r>
      <w:r w:rsidR="00411843" w:rsidRPr="00C80E9B">
        <w:rPr>
          <w:i w:val="0"/>
          <w:sz w:val="24"/>
          <w:lang w:val="en-GB"/>
        </w:rPr>
        <w:t>physical activity programmes</w:t>
      </w:r>
      <w:r w:rsidR="00824C85" w:rsidRPr="00C80E9B">
        <w:rPr>
          <w:i w:val="0"/>
          <w:sz w:val="24"/>
          <w:lang w:val="en-GB"/>
        </w:rPr>
        <w:t xml:space="preserve"> </w:t>
      </w:r>
      <w:r w:rsidR="007A3EF1" w:rsidRPr="00C80E9B">
        <w:rPr>
          <w:i w:val="0"/>
          <w:sz w:val="24"/>
          <w:lang w:val="en-GB"/>
        </w:rPr>
        <w:t xml:space="preserve">and community projects </w:t>
      </w:r>
      <w:r w:rsidR="00824C85" w:rsidRPr="00C80E9B">
        <w:rPr>
          <w:i w:val="0"/>
          <w:sz w:val="24"/>
          <w:lang w:val="en-GB"/>
        </w:rPr>
        <w:t xml:space="preserve">with new friends as a result of </w:t>
      </w:r>
      <w:r w:rsidR="00A716B3" w:rsidRPr="00C80E9B">
        <w:rPr>
          <w:i w:val="0"/>
          <w:sz w:val="24"/>
          <w:lang w:val="en-GB"/>
        </w:rPr>
        <w:t xml:space="preserve">increased social </w:t>
      </w:r>
      <w:r w:rsidR="006D2788" w:rsidRPr="00C80E9B">
        <w:rPr>
          <w:i w:val="0"/>
          <w:sz w:val="24"/>
          <w:lang w:val="en-GB"/>
        </w:rPr>
        <w:t>interaction</w:t>
      </w:r>
      <w:r w:rsidR="004B72AD" w:rsidRPr="00C80E9B">
        <w:rPr>
          <w:i w:val="0"/>
          <w:sz w:val="24"/>
          <w:lang w:val="en-GB"/>
        </w:rPr>
        <w:t>s</w:t>
      </w:r>
      <w:r w:rsidR="006D2788" w:rsidRPr="00C80E9B">
        <w:rPr>
          <w:i w:val="0"/>
          <w:sz w:val="24"/>
          <w:lang w:val="en-GB"/>
        </w:rPr>
        <w:t xml:space="preserve"> in the</w:t>
      </w:r>
      <w:r w:rsidR="006036DB" w:rsidRPr="00C80E9B">
        <w:rPr>
          <w:i w:val="0"/>
          <w:sz w:val="24"/>
          <w:lang w:val="en-GB"/>
        </w:rPr>
        <w:t>ir</w:t>
      </w:r>
      <w:r w:rsidR="008569A1" w:rsidRPr="00C80E9B">
        <w:rPr>
          <w:i w:val="0"/>
          <w:sz w:val="24"/>
          <w:lang w:val="en-GB"/>
        </w:rPr>
        <w:t xml:space="preserve"> local</w:t>
      </w:r>
      <w:r w:rsidR="008D0187" w:rsidRPr="00C80E9B">
        <w:rPr>
          <w:i w:val="0"/>
          <w:sz w:val="24"/>
          <w:lang w:val="en-GB"/>
        </w:rPr>
        <w:t xml:space="preserve"> UGS</w:t>
      </w:r>
      <w:r w:rsidRPr="00C80E9B">
        <w:rPr>
          <w:i w:val="0"/>
          <w:sz w:val="24"/>
          <w:lang w:val="en-GB"/>
        </w:rPr>
        <w:t>. Studies have found that women who frequently exercised in a group developed a sense of familiarity with each other and therefore felt safer.</w:t>
      </w:r>
      <w:r w:rsidR="00DB18AC" w:rsidRPr="00174ABD">
        <w:rPr>
          <w:i w:val="0"/>
          <w:sz w:val="24"/>
          <w:szCs w:val="24"/>
          <w:lang w:val="en-GB"/>
        </w:rPr>
        <w:fldChar w:fldCharType="begin"/>
      </w:r>
      <w:r w:rsidR="00973025">
        <w:rPr>
          <w:i w:val="0"/>
          <w:sz w:val="24"/>
          <w:szCs w:val="24"/>
          <w:lang w:val="en-GB"/>
        </w:rPr>
        <w:instrText xml:space="preserve"> ADDIN EN.CITE &lt;EndNote&gt;&lt;Cite&gt;&lt;Author&gt;McPhee&lt;/Author&gt;&lt;Year&gt;2016&lt;/Year&gt;&lt;RecNum&gt;127&lt;/RecNum&gt;&lt;DisplayText&gt;&lt;style face="superscript"&gt;34&lt;/style&gt;&lt;/DisplayText&gt;&lt;record&gt;&lt;rec-number&gt;127&lt;/rec-number&gt;&lt;foreign-keys&gt;&lt;key app="EN" db-id="d5s2zzw5tzzaz4e9txkpa02wxe0dsdaxzfz9" timestamp="1598454029"&gt;127&lt;/key&gt;&lt;/foreign-keys&gt;&lt;ref-type name="Journal Article"&gt;17&lt;/ref-type&gt;&lt;contributors&gt;&lt;authors&gt;&lt;author&gt;McPhee, Jamie S.&lt;/author&gt;&lt;author&gt;French, David P.&lt;/author&gt;&lt;author&gt;Jackson, Dean&lt;/author&gt;&lt;author&gt;Nazroo, James&lt;/author&gt;&lt;author&gt;Pendleton, Neil&lt;/author&gt;&lt;author&gt;Degens, Hans&lt;/author&gt;&lt;/authors&gt;&lt;/contributors&gt;&lt;titles&gt;&lt;title&gt;Physical activity in older age: perspectives for healthy ageing and frailty&lt;/title&gt;&lt;secondary-title&gt;Biogerontology&lt;/secondary-title&gt;&lt;alt-title&gt;Biogerontology&lt;/alt-title&gt;&lt;/titles&gt;&lt;periodical&gt;&lt;full-title&gt;Biogerontology&lt;/full-title&gt;&lt;abbr-1&gt;Biogerontology&lt;/abbr-1&gt;&lt;/periodical&gt;&lt;alt-periodical&gt;&lt;full-title&gt;Biogerontology&lt;/full-title&gt;&lt;abbr-1&gt;Biogerontology&lt;/abbr-1&gt;&lt;/alt-periodical&gt;&lt;pages&gt;567-580&lt;/pages&gt;&lt;volume&gt;17&lt;/volume&gt;&lt;number&gt;3&lt;/number&gt;&lt;edition&gt;2016/03/02&lt;/edition&gt;&lt;keywords&gt;&lt;keyword&gt;*Exercise&lt;/keyword&gt;&lt;keyword&gt;*Falls&lt;/keyword&gt;&lt;keyword&gt;*Frailty&lt;/keyword&gt;&lt;keyword&gt;*Health&lt;/keyword&gt;&lt;keyword&gt;*Muscle&lt;/keyword&gt;&lt;keyword&gt;*Physical activity&lt;/keyword&gt;&lt;keyword&gt;Aged&lt;/keyword&gt;&lt;keyword&gt;Aged, 80 and over&lt;/keyword&gt;&lt;keyword&gt;*Frail Elderly&lt;/keyword&gt;&lt;keyword&gt;*Healthy Lifestyle&lt;/keyword&gt;&lt;keyword&gt;Humans&lt;/keyword&gt;&lt;keyword&gt;Physical Conditioning, Human/standards&lt;/keyword&gt;&lt;keyword&gt;*Sedentary Behavior&lt;/keyword&gt;&lt;/keywords&gt;&lt;dates&gt;&lt;year&gt;2016&lt;/year&gt;&lt;/dates&gt;&lt;publisher&gt;Springer Netherlands&lt;/publisher&gt;&lt;isbn&gt;1573-6768&amp;#xD;1389-5729&lt;/isbn&gt;&lt;accession-num&gt;26936444&lt;/accession-num&gt;&lt;urls&gt;&lt;related-urls&gt;&lt;url&gt;https://pubmed.ncbi.nlm.nih.gov/26936444&lt;/url&gt;&lt;url&gt;https://www.ncbi.nlm.nih.gov/pmc/articles/PMC4889622/&lt;/url&gt;&lt;/related-urls&gt;&lt;/urls&gt;&lt;electronic-resource-num&gt;10.1007/s10522-016-9641-0&lt;/electronic-resource-num&gt;&lt;remote-database-name&gt;PubMed&lt;/remote-database-name&gt;&lt;language&gt;eng&lt;/language&gt;&lt;/record&gt;&lt;/Cite&gt;&lt;/EndNote&gt;</w:instrText>
      </w:r>
      <w:r w:rsidR="00DB18AC" w:rsidRPr="00174ABD">
        <w:rPr>
          <w:i w:val="0"/>
          <w:sz w:val="24"/>
          <w:szCs w:val="24"/>
          <w:lang w:val="en-GB"/>
        </w:rPr>
        <w:fldChar w:fldCharType="separate"/>
      </w:r>
      <w:r w:rsidR="00973025" w:rsidRPr="00973025">
        <w:rPr>
          <w:i w:val="0"/>
          <w:sz w:val="24"/>
          <w:szCs w:val="24"/>
          <w:vertAlign w:val="superscript"/>
          <w:lang w:val="en-GB"/>
        </w:rPr>
        <w:t>34</w:t>
      </w:r>
      <w:r w:rsidR="00DB18AC" w:rsidRPr="00174ABD">
        <w:rPr>
          <w:i w:val="0"/>
          <w:sz w:val="24"/>
          <w:szCs w:val="24"/>
          <w:lang w:val="en-GB"/>
        </w:rPr>
        <w:fldChar w:fldCharType="end"/>
      </w:r>
      <w:r w:rsidR="00D81228" w:rsidRPr="00C80E9B">
        <w:rPr>
          <w:i w:val="0"/>
          <w:sz w:val="24"/>
          <w:lang w:val="en-GB"/>
        </w:rPr>
        <w:t xml:space="preserve"> </w:t>
      </w:r>
      <w:r w:rsidR="00B6039D" w:rsidRPr="00C80E9B">
        <w:rPr>
          <w:i w:val="0"/>
          <w:sz w:val="24"/>
          <w:lang w:val="en-GB"/>
        </w:rPr>
        <w:t xml:space="preserve">This is especially important in India, as women over the age of 60 are the </w:t>
      </w:r>
      <w:r w:rsidR="00FE2E2B" w:rsidRPr="00C80E9B">
        <w:rPr>
          <w:i w:val="0"/>
          <w:sz w:val="24"/>
          <w:lang w:val="en-GB"/>
        </w:rPr>
        <w:t>fastest-growing</w:t>
      </w:r>
      <w:r w:rsidR="00B6039D" w:rsidRPr="00C80E9B">
        <w:rPr>
          <w:i w:val="0"/>
          <w:sz w:val="24"/>
          <w:lang w:val="en-GB"/>
        </w:rPr>
        <w:t xml:space="preserve"> age group </w:t>
      </w:r>
      <w:r w:rsidR="00B31750" w:rsidRPr="00C80E9B">
        <w:rPr>
          <w:i w:val="0"/>
          <w:sz w:val="24"/>
          <w:lang w:val="en-GB"/>
        </w:rPr>
        <w:t xml:space="preserve">with </w:t>
      </w:r>
      <w:r w:rsidR="00FE2E2B" w:rsidRPr="00C80E9B">
        <w:rPr>
          <w:i w:val="0"/>
          <w:sz w:val="24"/>
          <w:lang w:val="en-GB"/>
        </w:rPr>
        <w:t>insufficient</w:t>
      </w:r>
      <w:r w:rsidR="00B31750" w:rsidRPr="00C80E9B">
        <w:rPr>
          <w:i w:val="0"/>
          <w:sz w:val="24"/>
          <w:lang w:val="en-GB"/>
        </w:rPr>
        <w:t xml:space="preserve"> </w:t>
      </w:r>
      <w:r w:rsidR="00B6039D" w:rsidRPr="00C80E9B">
        <w:rPr>
          <w:i w:val="0"/>
          <w:sz w:val="24"/>
          <w:lang w:val="en-GB"/>
        </w:rPr>
        <w:t>physical activity</w:t>
      </w:r>
      <w:r w:rsidR="00B31750" w:rsidRPr="00C80E9B">
        <w:rPr>
          <w:i w:val="0"/>
          <w:sz w:val="24"/>
          <w:lang w:val="en-GB"/>
        </w:rPr>
        <w:t xml:space="preserve"> levels</w:t>
      </w:r>
      <w:r w:rsidR="00C936F2" w:rsidRPr="00C80E9B">
        <w:rPr>
          <w:i w:val="0"/>
          <w:sz w:val="24"/>
          <w:lang w:val="en-GB"/>
        </w:rPr>
        <w:t xml:space="preserve"> </w:t>
      </w:r>
      <w:r w:rsidR="00872E70" w:rsidRPr="00C80E9B">
        <w:rPr>
          <w:i w:val="0"/>
          <w:sz w:val="24"/>
          <w:lang w:val="en-GB"/>
        </w:rPr>
        <w:t>and higher levels of disability compared to men</w:t>
      </w:r>
      <w:r w:rsidR="00340FE3" w:rsidRPr="00C80E9B">
        <w:rPr>
          <w:i w:val="0"/>
          <w:sz w:val="24"/>
          <w:lang w:val="en-GB"/>
        </w:rPr>
        <w:t>.</w:t>
      </w:r>
      <w:r w:rsidR="003A0A07" w:rsidRPr="00C80E9B">
        <w:rPr>
          <w:i w:val="0"/>
          <w:sz w:val="24"/>
          <w:lang w:val="en-GB"/>
        </w:rPr>
        <w:fldChar w:fldCharType="begin">
          <w:fldData xml:space="preserve">PEVuZE5vdGU+PENpdGU+PEF1dGhvcj5NYXRoZXdzPC9BdXRob3I+PFllYXI+MjAxNjwvWWVhcj48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</w:fldData>
        </w:fldChar>
      </w:r>
      <w:r w:rsidR="00973025" w:rsidRPr="00C80E9B">
        <w:rPr>
          <w:i w:val="0"/>
          <w:sz w:val="24"/>
          <w:lang w:val="en-GB"/>
        </w:rPr>
        <w:instrText xml:space="preserve"> ADDIN EN.CITE </w:instrText>
      </w:r>
      <w:r w:rsidR="00973025" w:rsidRPr="00C80E9B">
        <w:rPr>
          <w:i w:val="0"/>
          <w:sz w:val="24"/>
          <w:lang w:val="en-GB"/>
        </w:rPr>
        <w:fldChar w:fldCharType="begin">
          <w:fldData xml:space="preserve">PEVuZE5vdGU+PENpdGU+PEF1dGhvcj5NYXRoZXdzPC9BdXRob3I+PFllYXI+MjAxNjwvWWVhcj48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</w:fldData>
        </w:fldChar>
      </w:r>
      <w:r w:rsidR="00973025" w:rsidRPr="00C80E9B">
        <w:rPr>
          <w:i w:val="0"/>
          <w:sz w:val="24"/>
          <w:lang w:val="en-GB"/>
        </w:rPr>
        <w:instrText xml:space="preserve"> ADDIN EN.CITE.DATA </w:instrText>
      </w:r>
      <w:r w:rsidR="00973025" w:rsidRPr="00C80E9B">
        <w:rPr>
          <w:i w:val="0"/>
          <w:sz w:val="24"/>
          <w:lang w:val="en-GB"/>
        </w:rPr>
      </w:r>
      <w:r w:rsidR="00973025" w:rsidRPr="00C80E9B">
        <w:rPr>
          <w:i w:val="0"/>
          <w:sz w:val="24"/>
          <w:lang w:val="en-GB"/>
        </w:rPr>
        <w:fldChar w:fldCharType="end"/>
      </w:r>
      <w:r w:rsidR="003A0A07" w:rsidRPr="00C80E9B">
        <w:rPr>
          <w:i w:val="0"/>
          <w:sz w:val="24"/>
          <w:lang w:val="en-GB"/>
        </w:rPr>
      </w:r>
      <w:r w:rsidR="003A0A07" w:rsidRPr="00C80E9B">
        <w:rPr>
          <w:i w:val="0"/>
          <w:sz w:val="24"/>
          <w:lang w:val="en-GB"/>
        </w:rPr>
        <w:fldChar w:fldCharType="separate"/>
      </w:r>
      <w:r w:rsidR="00973025" w:rsidRPr="00973025">
        <w:rPr>
          <w:i w:val="0"/>
          <w:sz w:val="24"/>
          <w:szCs w:val="24"/>
          <w:vertAlign w:val="superscript"/>
          <w:lang w:val="en-GB"/>
        </w:rPr>
        <w:t>35</w:t>
      </w:r>
      <w:r w:rsidR="003A0A07" w:rsidRPr="00C80E9B">
        <w:rPr>
          <w:i w:val="0"/>
          <w:sz w:val="24"/>
          <w:lang w:val="en-GB"/>
        </w:rPr>
        <w:fldChar w:fldCharType="end"/>
      </w:r>
    </w:p>
    <w:p w14:paraId="48D83999" w14:textId="77777777" w:rsidR="0002231B" w:rsidRPr="00C80E9B" w:rsidRDefault="0002231B" w:rsidP="00956EA1">
      <w:pPr>
        <w:pStyle w:val="MDPI22heading2"/>
        <w:spacing w:before="0" w:after="0" w:line="240" w:lineRule="auto"/>
        <w:contextualSpacing/>
        <w:rPr>
          <w:sz w:val="24"/>
        </w:rPr>
      </w:pPr>
    </w:p>
    <w:p w14:paraId="61850FD5" w14:textId="4067C4B9" w:rsidR="00B43977" w:rsidRPr="00C80E9B" w:rsidRDefault="00992EF6" w:rsidP="00956EA1">
      <w:pPr>
        <w:pStyle w:val="MDPI21heading1"/>
        <w:spacing w:before="0" w:after="0" w:line="240" w:lineRule="auto"/>
        <w:contextualSpacing/>
        <w:rPr>
          <w:b w:val="0"/>
          <w:sz w:val="24"/>
        </w:rPr>
      </w:pPr>
      <w:r w:rsidRPr="00C80E9B">
        <w:rPr>
          <w:b w:val="0"/>
          <w:sz w:val="24"/>
        </w:rPr>
        <w:t xml:space="preserve">Neighbourhoods with higher levels of </w:t>
      </w:r>
      <w:r w:rsidR="00103442" w:rsidRPr="00C80E9B">
        <w:rPr>
          <w:b w:val="0"/>
          <w:sz w:val="24"/>
        </w:rPr>
        <w:t>UGS</w:t>
      </w:r>
      <w:r w:rsidRPr="00C80E9B">
        <w:rPr>
          <w:b w:val="0"/>
          <w:sz w:val="24"/>
        </w:rPr>
        <w:t xml:space="preserve"> foster social cohesion and reduce feelings of loneliness, which are </w:t>
      </w:r>
      <w:r w:rsidR="002D0FAA" w:rsidRPr="00C80E9B">
        <w:rPr>
          <w:b w:val="0"/>
          <w:sz w:val="24"/>
        </w:rPr>
        <w:t xml:space="preserve">key </w:t>
      </w:r>
      <w:r w:rsidRPr="00C80E9B">
        <w:rPr>
          <w:b w:val="0"/>
          <w:sz w:val="24"/>
        </w:rPr>
        <w:t xml:space="preserve">predictors of health in the older </w:t>
      </w:r>
      <w:r w:rsidR="00471FC5" w:rsidRPr="00C80E9B">
        <w:rPr>
          <w:b w:val="0"/>
          <w:sz w:val="24"/>
        </w:rPr>
        <w:t>adults</w:t>
      </w:r>
      <w:r w:rsidRPr="00C80E9B">
        <w:rPr>
          <w:b w:val="0"/>
          <w:sz w:val="24"/>
        </w:rPr>
        <w:t>.</w:t>
      </w:r>
      <w:r w:rsidR="003A11C1" w:rsidRPr="00C80E9B">
        <w:rPr>
          <w:b w:val="0"/>
          <w:sz w:val="24"/>
        </w:rPr>
        <w:fldChar w:fldCharType="begin">
          <w:fldData xml:space="preserve">PEVuZE5vdGU+PENpdGU+PEF1dGhvcj5WYW4gQ2F1d2VuYmVyZzwvQXV0aG9yPjxZZWFyPjIwMTU8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</w:fldData>
        </w:fldChar>
      </w:r>
      <w:r w:rsidR="00973025" w:rsidRPr="00C80E9B">
        <w:rPr>
          <w:b w:val="0"/>
          <w:sz w:val="24"/>
        </w:rPr>
        <w:instrText xml:space="preserve"> ADDIN EN.CITE </w:instrText>
      </w:r>
      <w:r w:rsidR="00973025" w:rsidRPr="00C80E9B">
        <w:rPr>
          <w:b w:val="0"/>
          <w:sz w:val="24"/>
        </w:rPr>
        <w:fldChar w:fldCharType="begin">
          <w:fldData xml:space="preserve">PEVuZE5vdGU+PENpdGU+PEF1dGhvcj5WYW4gQ2F1d2VuYmVyZzwvQXV0aG9yPjxZZWFyPjIwMTU8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</w:fldData>
        </w:fldChar>
      </w:r>
      <w:r w:rsidR="00973025">
        <w:rPr>
          <w:b w:val="0"/>
          <w:bCs/>
          <w:iCs/>
          <w:sz w:val="24"/>
          <w:szCs w:val="24"/>
        </w:rPr>
        <w:instrText xml:space="preserve"> ADDIN EN.CITE.DATA </w:instrText>
      </w:r>
      <w:r w:rsidR="00973025" w:rsidRPr="00C80E9B">
        <w:rPr>
          <w:b w:val="0"/>
          <w:sz w:val="24"/>
        </w:rPr>
      </w:r>
      <w:r w:rsidR="00973025" w:rsidRPr="00C80E9B">
        <w:rPr>
          <w:b w:val="0"/>
          <w:sz w:val="24"/>
        </w:rPr>
        <w:fldChar w:fldCharType="end"/>
      </w:r>
      <w:r w:rsidR="003A11C1" w:rsidRPr="00C80E9B">
        <w:rPr>
          <w:b w:val="0"/>
          <w:sz w:val="24"/>
        </w:rPr>
      </w:r>
      <w:r w:rsidR="003A11C1" w:rsidRPr="00C80E9B">
        <w:rPr>
          <w:b w:val="0"/>
          <w:sz w:val="24"/>
        </w:rPr>
        <w:fldChar w:fldCharType="separate"/>
      </w:r>
      <w:r w:rsidR="00973025" w:rsidRPr="00973025">
        <w:rPr>
          <w:b w:val="0"/>
          <w:bCs/>
          <w:iCs/>
          <w:noProof/>
          <w:sz w:val="24"/>
          <w:szCs w:val="24"/>
          <w:vertAlign w:val="superscript"/>
        </w:rPr>
        <w:t>36, 37</w:t>
      </w:r>
      <w:r w:rsidR="003A11C1" w:rsidRPr="00C80E9B">
        <w:rPr>
          <w:b w:val="0"/>
          <w:sz w:val="24"/>
        </w:rPr>
        <w:fldChar w:fldCharType="end"/>
      </w:r>
      <w:r w:rsidRPr="00C80E9B">
        <w:rPr>
          <w:b w:val="0"/>
          <w:sz w:val="24"/>
        </w:rPr>
        <w:t xml:space="preserve"> </w:t>
      </w:r>
      <w:r w:rsidR="005876B3" w:rsidRPr="00C80E9B">
        <w:rPr>
          <w:b w:val="0"/>
          <w:sz w:val="24"/>
        </w:rPr>
        <w:t xml:space="preserve">In our study, </w:t>
      </w:r>
      <w:r w:rsidR="00EF442E" w:rsidRPr="00C80E9B">
        <w:rPr>
          <w:b w:val="0"/>
          <w:sz w:val="24"/>
        </w:rPr>
        <w:t>participants reported</w:t>
      </w:r>
      <w:r w:rsidR="004A4679" w:rsidRPr="00C80E9B">
        <w:rPr>
          <w:b w:val="0"/>
          <w:sz w:val="24"/>
        </w:rPr>
        <w:t xml:space="preserve"> increased </w:t>
      </w:r>
      <w:r w:rsidR="00C65D17" w:rsidRPr="00C80E9B">
        <w:rPr>
          <w:b w:val="0"/>
          <w:sz w:val="24"/>
        </w:rPr>
        <w:t xml:space="preserve">communication and </w:t>
      </w:r>
      <w:r w:rsidR="00824294" w:rsidRPr="00C80E9B">
        <w:rPr>
          <w:b w:val="0"/>
          <w:sz w:val="24"/>
        </w:rPr>
        <w:t xml:space="preserve">non-familial </w:t>
      </w:r>
      <w:r w:rsidR="00476CB8" w:rsidRPr="00C80E9B">
        <w:rPr>
          <w:b w:val="0"/>
          <w:sz w:val="24"/>
        </w:rPr>
        <w:t xml:space="preserve">intergenerational </w:t>
      </w:r>
      <w:r w:rsidR="00C65D17" w:rsidRPr="00C80E9B">
        <w:rPr>
          <w:b w:val="0"/>
          <w:sz w:val="24"/>
        </w:rPr>
        <w:t>interaction</w:t>
      </w:r>
      <w:r w:rsidR="00211A45" w:rsidRPr="00C80E9B">
        <w:rPr>
          <w:b w:val="0"/>
          <w:sz w:val="24"/>
        </w:rPr>
        <w:t xml:space="preserve"> </w:t>
      </w:r>
      <w:r w:rsidR="00793763" w:rsidRPr="00C80E9B">
        <w:rPr>
          <w:b w:val="0"/>
          <w:sz w:val="24"/>
        </w:rPr>
        <w:t>between young</w:t>
      </w:r>
      <w:r w:rsidR="008A30CB" w:rsidRPr="00C80E9B">
        <w:rPr>
          <w:b w:val="0"/>
          <w:sz w:val="24"/>
        </w:rPr>
        <w:t>er</w:t>
      </w:r>
      <w:r w:rsidR="00793763" w:rsidRPr="00C80E9B">
        <w:rPr>
          <w:b w:val="0"/>
          <w:sz w:val="24"/>
        </w:rPr>
        <w:t xml:space="preserve"> </w:t>
      </w:r>
      <w:r w:rsidR="0046375F" w:rsidRPr="00C80E9B">
        <w:rPr>
          <w:b w:val="0"/>
          <w:sz w:val="24"/>
        </w:rPr>
        <w:t xml:space="preserve">and older </w:t>
      </w:r>
      <w:r w:rsidR="00BA429D" w:rsidRPr="00C80E9B">
        <w:rPr>
          <w:b w:val="0"/>
          <w:sz w:val="24"/>
        </w:rPr>
        <w:t>adult</w:t>
      </w:r>
      <w:r w:rsidR="000E3C41" w:rsidRPr="00C80E9B">
        <w:rPr>
          <w:b w:val="0"/>
          <w:sz w:val="24"/>
        </w:rPr>
        <w:t>s</w:t>
      </w:r>
      <w:r w:rsidR="00507E8F" w:rsidRPr="00C80E9B">
        <w:rPr>
          <w:b w:val="0"/>
          <w:sz w:val="24"/>
        </w:rPr>
        <w:t xml:space="preserve"> </w:t>
      </w:r>
      <w:r w:rsidR="00250C88" w:rsidRPr="00C80E9B">
        <w:rPr>
          <w:b w:val="0"/>
          <w:sz w:val="24"/>
        </w:rPr>
        <w:t>in</w:t>
      </w:r>
      <w:r w:rsidR="00507E8F" w:rsidRPr="00C80E9B">
        <w:rPr>
          <w:b w:val="0"/>
          <w:sz w:val="24"/>
        </w:rPr>
        <w:t xml:space="preserve"> UGS</w:t>
      </w:r>
      <w:r w:rsidR="00F924C5" w:rsidRPr="00C80E9B">
        <w:rPr>
          <w:b w:val="0"/>
          <w:sz w:val="24"/>
        </w:rPr>
        <w:t>s</w:t>
      </w:r>
      <w:r w:rsidR="0095193C" w:rsidRPr="00C80E9B">
        <w:rPr>
          <w:b w:val="0"/>
          <w:sz w:val="24"/>
        </w:rPr>
        <w:t>.</w:t>
      </w:r>
      <w:r w:rsidR="00E03B5C" w:rsidRPr="00C80E9B">
        <w:rPr>
          <w:b w:val="0"/>
          <w:sz w:val="24"/>
        </w:rPr>
        <w:t xml:space="preserve"> Successful non-familial intergenerational interactions were achieved through shared experiences and meaningful </w:t>
      </w:r>
      <w:r w:rsidR="00494022" w:rsidRPr="00C80E9B">
        <w:rPr>
          <w:b w:val="0"/>
          <w:sz w:val="24"/>
        </w:rPr>
        <w:t xml:space="preserve">outdoor </w:t>
      </w:r>
      <w:r w:rsidR="00E03B5C" w:rsidRPr="00C80E9B">
        <w:rPr>
          <w:b w:val="0"/>
          <w:sz w:val="24"/>
        </w:rPr>
        <w:t>activities</w:t>
      </w:r>
      <w:r w:rsidR="00C65165" w:rsidRPr="00C80E9B">
        <w:rPr>
          <w:b w:val="0"/>
          <w:sz w:val="24"/>
        </w:rPr>
        <w:t xml:space="preserve"> in UGSs</w:t>
      </w:r>
      <w:r w:rsidR="002C3DB9" w:rsidRPr="00C80E9B">
        <w:rPr>
          <w:b w:val="0"/>
          <w:sz w:val="24"/>
        </w:rPr>
        <w:t xml:space="preserve">. </w:t>
      </w:r>
      <w:r w:rsidR="00F46418" w:rsidRPr="00C80E9B">
        <w:rPr>
          <w:b w:val="0"/>
          <w:sz w:val="24"/>
        </w:rPr>
        <w:t>S</w:t>
      </w:r>
      <w:r w:rsidR="004F5F56" w:rsidRPr="00C80E9B">
        <w:rPr>
          <w:b w:val="0"/>
          <w:sz w:val="24"/>
        </w:rPr>
        <w:t xml:space="preserve">trong social connections </w:t>
      </w:r>
      <w:r w:rsidR="00093A62" w:rsidRPr="00C80E9B">
        <w:rPr>
          <w:b w:val="0"/>
          <w:sz w:val="24"/>
        </w:rPr>
        <w:t xml:space="preserve">are </w:t>
      </w:r>
      <w:r w:rsidR="00F46418" w:rsidRPr="00C80E9B">
        <w:rPr>
          <w:b w:val="0"/>
          <w:sz w:val="24"/>
        </w:rPr>
        <w:t>linked to</w:t>
      </w:r>
      <w:r w:rsidR="004F5F56" w:rsidRPr="00C80E9B">
        <w:rPr>
          <w:b w:val="0"/>
          <w:sz w:val="24"/>
        </w:rPr>
        <w:t xml:space="preserve"> lower rates of early mortality, less fear of crime,</w:t>
      </w:r>
      <w:r w:rsidR="003A11C1" w:rsidRPr="00C80E9B">
        <w:rPr>
          <w:b w:val="0"/>
          <w:sz w:val="24"/>
        </w:rPr>
        <w:t xml:space="preserve"> reduced lon</w:t>
      </w:r>
      <w:r w:rsidR="00DF382C" w:rsidRPr="00C80E9B">
        <w:rPr>
          <w:b w:val="0"/>
          <w:sz w:val="24"/>
        </w:rPr>
        <w:t>e</w:t>
      </w:r>
      <w:r w:rsidR="003A11C1" w:rsidRPr="00C80E9B">
        <w:rPr>
          <w:b w:val="0"/>
          <w:sz w:val="24"/>
        </w:rPr>
        <w:t>liness</w:t>
      </w:r>
      <w:r w:rsidR="00FE2E2B" w:rsidRPr="00C80E9B">
        <w:rPr>
          <w:b w:val="0"/>
          <w:sz w:val="24"/>
        </w:rPr>
        <w:t>,</w:t>
      </w:r>
      <w:r w:rsidR="004F5F56" w:rsidRPr="00C80E9B">
        <w:rPr>
          <w:b w:val="0"/>
          <w:sz w:val="24"/>
        </w:rPr>
        <w:t xml:space="preserve"> and better physical health</w:t>
      </w:r>
      <w:r w:rsidR="00260FA9" w:rsidRPr="00C80E9B">
        <w:rPr>
          <w:b w:val="0"/>
          <w:sz w:val="24"/>
        </w:rPr>
        <w:t xml:space="preserve"> in older adults</w:t>
      </w:r>
      <w:r w:rsidR="002A5FA9" w:rsidRPr="00C80E9B">
        <w:rPr>
          <w:b w:val="0"/>
          <w:sz w:val="24"/>
        </w:rPr>
        <w:t>.</w:t>
      </w:r>
      <w:r w:rsidR="00233A4C" w:rsidRPr="00C80E9B">
        <w:rPr>
          <w:b w:val="0"/>
          <w:sz w:val="24"/>
        </w:rPr>
        <w:fldChar w:fldCharType="begin">
          <w:fldData xml:space="preserve">PEVuZE5vdGU+PENpdGU+PEF1dGhvcj5LZW1wZXJtYW48L0F1dGhvcj48WWVhcj4yMDE5PC9ZZWFy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</w:fldData>
        </w:fldChar>
      </w:r>
      <w:r w:rsidR="00973025" w:rsidRPr="00C80E9B">
        <w:rPr>
          <w:b w:val="0"/>
          <w:sz w:val="24"/>
        </w:rPr>
        <w:instrText xml:space="preserve"> ADDIN EN.CITE </w:instrText>
      </w:r>
      <w:r w:rsidR="00973025" w:rsidRPr="00C80E9B">
        <w:rPr>
          <w:b w:val="0"/>
          <w:sz w:val="24"/>
        </w:rPr>
        <w:fldChar w:fldCharType="begin">
          <w:fldData xml:space="preserve">PEVuZE5vdGU+PENpdGU+PEF1dGhvcj5LZW1wZXJtYW48L0F1dGhvcj48WWVhcj4yMDE5PC9ZZWFy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</w:fldData>
        </w:fldChar>
      </w:r>
      <w:r w:rsidR="00973025" w:rsidRPr="00C80E9B">
        <w:rPr>
          <w:b w:val="0"/>
          <w:sz w:val="24"/>
        </w:rPr>
        <w:instrText xml:space="preserve"> ADDIN EN.CITE.DATA </w:instrText>
      </w:r>
      <w:r w:rsidR="00973025" w:rsidRPr="00C80E9B">
        <w:rPr>
          <w:b w:val="0"/>
          <w:sz w:val="24"/>
        </w:rPr>
      </w:r>
      <w:r w:rsidR="00973025" w:rsidRPr="00C80E9B">
        <w:rPr>
          <w:b w:val="0"/>
          <w:sz w:val="24"/>
        </w:rPr>
        <w:fldChar w:fldCharType="end"/>
      </w:r>
      <w:r w:rsidR="00233A4C" w:rsidRPr="00C80E9B">
        <w:rPr>
          <w:b w:val="0"/>
          <w:sz w:val="24"/>
        </w:rPr>
      </w:r>
      <w:r w:rsidR="00233A4C" w:rsidRPr="00C80E9B">
        <w:rPr>
          <w:b w:val="0"/>
          <w:sz w:val="24"/>
        </w:rPr>
        <w:fldChar w:fldCharType="separate"/>
      </w:r>
      <w:r w:rsidR="00973025" w:rsidRPr="00973025">
        <w:rPr>
          <w:b w:val="0"/>
          <w:bCs/>
          <w:iCs/>
          <w:noProof/>
          <w:sz w:val="24"/>
          <w:szCs w:val="24"/>
          <w:vertAlign w:val="superscript"/>
        </w:rPr>
        <w:t>38</w:t>
      </w:r>
      <w:r w:rsidR="00233A4C" w:rsidRPr="00C80E9B">
        <w:rPr>
          <w:b w:val="0"/>
          <w:sz w:val="24"/>
        </w:rPr>
        <w:fldChar w:fldCharType="end"/>
      </w:r>
    </w:p>
    <w:p w14:paraId="0BB9DD0B" w14:textId="77777777" w:rsidR="0002231B" w:rsidRPr="00C80E9B" w:rsidRDefault="0002231B" w:rsidP="00956EA1">
      <w:pPr>
        <w:pStyle w:val="MDPI21heading1"/>
        <w:spacing w:before="0" w:after="0" w:line="240" w:lineRule="auto"/>
        <w:contextualSpacing/>
        <w:rPr>
          <w:b w:val="0"/>
          <w:sz w:val="24"/>
        </w:rPr>
      </w:pPr>
    </w:p>
    <w:p w14:paraId="6A6B469E" w14:textId="67F2C878" w:rsidR="00242657" w:rsidRPr="00C80E9B" w:rsidRDefault="008945D4" w:rsidP="00956EA1">
      <w:pPr>
        <w:pStyle w:val="MDPI21heading1"/>
        <w:spacing w:before="0" w:after="0" w:line="240" w:lineRule="auto"/>
        <w:contextualSpacing/>
        <w:rPr>
          <w:b w:val="0"/>
          <w:sz w:val="24"/>
        </w:rPr>
      </w:pPr>
      <w:r w:rsidRPr="00C80E9B">
        <w:rPr>
          <w:b w:val="0"/>
          <w:sz w:val="24"/>
        </w:rPr>
        <w:t xml:space="preserve">Our study demonstrated the transformation of community liabilities into assets. </w:t>
      </w:r>
      <w:r w:rsidR="00FE2C39" w:rsidRPr="00C80E9B">
        <w:rPr>
          <w:b w:val="0"/>
          <w:sz w:val="24"/>
        </w:rPr>
        <w:t xml:space="preserve">In both cities, </w:t>
      </w:r>
      <w:r w:rsidR="00607955" w:rsidRPr="00C80E9B">
        <w:rPr>
          <w:b w:val="0"/>
          <w:sz w:val="24"/>
        </w:rPr>
        <w:t>community</w:t>
      </w:r>
      <w:r w:rsidR="005C2B31" w:rsidRPr="00C80E9B">
        <w:rPr>
          <w:b w:val="0"/>
          <w:sz w:val="24"/>
        </w:rPr>
        <w:t xml:space="preserve"> gardens </w:t>
      </w:r>
      <w:r w:rsidR="00BD0ABE" w:rsidRPr="00C80E9B">
        <w:rPr>
          <w:b w:val="0"/>
          <w:sz w:val="24"/>
        </w:rPr>
        <w:t xml:space="preserve">were established </w:t>
      </w:r>
      <w:r w:rsidR="005C2B31" w:rsidRPr="00C80E9B">
        <w:rPr>
          <w:b w:val="0"/>
          <w:sz w:val="24"/>
        </w:rPr>
        <w:t xml:space="preserve">through </w:t>
      </w:r>
      <w:r w:rsidR="00132D05" w:rsidRPr="00C80E9B">
        <w:rPr>
          <w:b w:val="0"/>
          <w:sz w:val="24"/>
        </w:rPr>
        <w:t xml:space="preserve">informal interaction with </w:t>
      </w:r>
      <w:r w:rsidR="00BF6C3F" w:rsidRPr="00C80E9B">
        <w:rPr>
          <w:b w:val="0"/>
          <w:sz w:val="24"/>
        </w:rPr>
        <w:t>neighbour</w:t>
      </w:r>
      <w:r w:rsidR="00132D05" w:rsidRPr="00C80E9B">
        <w:rPr>
          <w:b w:val="0"/>
          <w:sz w:val="24"/>
        </w:rPr>
        <w:t xml:space="preserve">s and </w:t>
      </w:r>
      <w:r w:rsidR="002E686F" w:rsidRPr="00C80E9B">
        <w:rPr>
          <w:b w:val="0"/>
          <w:sz w:val="24"/>
        </w:rPr>
        <w:t>social</w:t>
      </w:r>
      <w:r w:rsidR="00BF6C3F" w:rsidRPr="00C80E9B">
        <w:rPr>
          <w:b w:val="0"/>
          <w:sz w:val="24"/>
        </w:rPr>
        <w:t xml:space="preserve"> </w:t>
      </w:r>
      <w:r w:rsidR="005C2B31" w:rsidRPr="00C80E9B">
        <w:rPr>
          <w:b w:val="0"/>
          <w:sz w:val="24"/>
        </w:rPr>
        <w:t>networks</w:t>
      </w:r>
      <w:r w:rsidR="005D483D" w:rsidRPr="00C80E9B">
        <w:rPr>
          <w:b w:val="0"/>
          <w:sz w:val="24"/>
        </w:rPr>
        <w:t xml:space="preserve">. </w:t>
      </w:r>
      <w:r w:rsidR="005C2B31" w:rsidRPr="00C80E9B">
        <w:rPr>
          <w:b w:val="0"/>
          <w:sz w:val="24"/>
        </w:rPr>
        <w:t xml:space="preserve">Studies of the social dynamics of community </w:t>
      </w:r>
      <w:r w:rsidR="005C2B31" w:rsidRPr="00C80E9B">
        <w:rPr>
          <w:b w:val="0"/>
          <w:sz w:val="24"/>
        </w:rPr>
        <w:lastRenderedPageBreak/>
        <w:t xml:space="preserve">gardens </w:t>
      </w:r>
      <w:r w:rsidR="004C203C" w:rsidRPr="00C80E9B">
        <w:rPr>
          <w:b w:val="0"/>
          <w:sz w:val="24"/>
        </w:rPr>
        <w:t xml:space="preserve">have </w:t>
      </w:r>
      <w:r w:rsidR="005C2B31" w:rsidRPr="00C80E9B">
        <w:rPr>
          <w:b w:val="0"/>
          <w:sz w:val="24"/>
        </w:rPr>
        <w:t>illustrate</w:t>
      </w:r>
      <w:r w:rsidR="004C203C" w:rsidRPr="00C80E9B">
        <w:rPr>
          <w:b w:val="0"/>
          <w:sz w:val="24"/>
        </w:rPr>
        <w:t>d the relationships between urban greening and community building</w:t>
      </w:r>
      <w:r w:rsidR="005E483D" w:rsidRPr="00C80E9B">
        <w:rPr>
          <w:b w:val="0"/>
          <w:sz w:val="24"/>
        </w:rPr>
        <w:t>.</w:t>
      </w:r>
      <w:r w:rsidR="003A4F64" w:rsidRPr="00C80E9B">
        <w:rPr>
          <w:b w:val="0"/>
          <w:sz w:val="24"/>
        </w:rPr>
        <w:fldChar w:fldCharType="begin">
          <w:fldData xml:space="preserve">PEVuZE5vdGU+PENpdGU+PEF1dGhvcj5OaWNrbGV0dDwvQXV0aG9yPjxZZWFyPjIwMTY8L1llYXI+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</w:fldData>
        </w:fldChar>
      </w:r>
      <w:r w:rsidR="00973025" w:rsidRPr="00C80E9B">
        <w:rPr>
          <w:b w:val="0"/>
          <w:sz w:val="24"/>
        </w:rPr>
        <w:instrText xml:space="preserve"> ADDIN EN.CITE </w:instrText>
      </w:r>
      <w:r w:rsidR="00973025" w:rsidRPr="00C80E9B">
        <w:rPr>
          <w:b w:val="0"/>
          <w:sz w:val="24"/>
        </w:rPr>
        <w:fldChar w:fldCharType="begin">
          <w:fldData xml:space="preserve">PEVuZE5vdGU+PENpdGU+PEF1dGhvcj5OaWNrbGV0dDwvQXV0aG9yPjxZZWFyPjIwMTY8L1llYXI+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</w:fldData>
        </w:fldChar>
      </w:r>
      <w:r w:rsidR="00973025">
        <w:rPr>
          <w:b w:val="0"/>
          <w:bCs/>
          <w:iCs/>
          <w:sz w:val="24"/>
          <w:szCs w:val="24"/>
        </w:rPr>
        <w:instrText xml:space="preserve"> ADDIN EN.CITE.DATA </w:instrText>
      </w:r>
      <w:r w:rsidR="00973025" w:rsidRPr="00C80E9B">
        <w:rPr>
          <w:b w:val="0"/>
          <w:sz w:val="24"/>
        </w:rPr>
      </w:r>
      <w:r w:rsidR="00973025" w:rsidRPr="00C80E9B">
        <w:rPr>
          <w:b w:val="0"/>
          <w:sz w:val="24"/>
        </w:rPr>
        <w:fldChar w:fldCharType="end"/>
      </w:r>
      <w:r w:rsidR="003A4F64" w:rsidRPr="00C80E9B">
        <w:rPr>
          <w:b w:val="0"/>
          <w:sz w:val="24"/>
        </w:rPr>
      </w:r>
      <w:r w:rsidR="003A4F64" w:rsidRPr="00C80E9B">
        <w:rPr>
          <w:b w:val="0"/>
          <w:sz w:val="24"/>
        </w:rPr>
        <w:fldChar w:fldCharType="separate"/>
      </w:r>
      <w:r w:rsidR="00973025" w:rsidRPr="00973025">
        <w:rPr>
          <w:b w:val="0"/>
          <w:bCs/>
          <w:iCs/>
          <w:noProof/>
          <w:sz w:val="24"/>
          <w:szCs w:val="24"/>
          <w:vertAlign w:val="superscript"/>
        </w:rPr>
        <w:t>39, 40</w:t>
      </w:r>
      <w:r w:rsidR="003A4F64" w:rsidRPr="00C80E9B">
        <w:rPr>
          <w:b w:val="0"/>
          <w:sz w:val="24"/>
        </w:rPr>
        <w:fldChar w:fldCharType="end"/>
      </w:r>
      <w:r w:rsidR="00C62C42" w:rsidRPr="00C80E9B">
        <w:rPr>
          <w:b w:val="0"/>
          <w:sz w:val="24"/>
        </w:rPr>
        <w:t xml:space="preserve"> Grassroots initiatives such as community gardens can transform dilapidated vacant lots into usable UGSs.</w:t>
      </w:r>
      <w:r w:rsidR="00F56013" w:rsidRPr="00C80E9B">
        <w:rPr>
          <w:b w:val="0"/>
          <w:sz w:val="24"/>
        </w:rPr>
        <w:t xml:space="preserve"> </w:t>
      </w:r>
      <w:r w:rsidR="005E483D" w:rsidRPr="00C80E9B">
        <w:rPr>
          <w:b w:val="0"/>
          <w:sz w:val="24"/>
        </w:rPr>
        <w:t>O</w:t>
      </w:r>
      <w:r w:rsidR="00EC5C5D" w:rsidRPr="00C80E9B">
        <w:rPr>
          <w:b w:val="0"/>
          <w:sz w:val="24"/>
        </w:rPr>
        <w:t>nce created, these UGGs can continue to strengthen social ties and build</w:t>
      </w:r>
      <w:r w:rsidR="00F21B05" w:rsidRPr="00C80E9B">
        <w:rPr>
          <w:b w:val="0"/>
          <w:sz w:val="24"/>
        </w:rPr>
        <w:t xml:space="preserve"> a sense of </w:t>
      </w:r>
      <w:r w:rsidR="00EC5C5D" w:rsidRPr="00C80E9B">
        <w:rPr>
          <w:b w:val="0"/>
          <w:sz w:val="24"/>
        </w:rPr>
        <w:t>community.</w:t>
      </w:r>
      <w:r w:rsidR="00DE4E3B" w:rsidRPr="00C80E9B">
        <w:rPr>
          <w:b w:val="0"/>
          <w:sz w:val="24"/>
        </w:rPr>
        <w:t xml:space="preserve"> </w:t>
      </w:r>
    </w:p>
    <w:p w14:paraId="48F7C27B" w14:textId="77777777" w:rsidR="0002231B" w:rsidRPr="00C80E9B" w:rsidRDefault="0002231B" w:rsidP="00956EA1">
      <w:pPr>
        <w:pStyle w:val="MDPI21heading1"/>
        <w:spacing w:before="0" w:after="0" w:line="240" w:lineRule="auto"/>
        <w:contextualSpacing/>
        <w:rPr>
          <w:b w:val="0"/>
          <w:sz w:val="24"/>
        </w:rPr>
      </w:pPr>
    </w:p>
    <w:p w14:paraId="23057B9F" w14:textId="1773F3C5" w:rsidR="0014478A" w:rsidRPr="00C80E9B" w:rsidRDefault="004F7B5B" w:rsidP="00956EA1">
      <w:pPr>
        <w:pStyle w:val="MDPI22heading2"/>
        <w:spacing w:before="0" w:after="0" w:line="240" w:lineRule="auto"/>
        <w:contextualSpacing/>
        <w:rPr>
          <w:i w:val="0"/>
          <w:sz w:val="24"/>
        </w:rPr>
      </w:pPr>
      <w:r w:rsidRPr="00C80E9B">
        <w:rPr>
          <w:i w:val="0"/>
          <w:sz w:val="24"/>
        </w:rPr>
        <w:t>For UGS</w:t>
      </w:r>
      <w:r w:rsidR="00B43977" w:rsidRPr="00C80E9B">
        <w:rPr>
          <w:i w:val="0"/>
          <w:sz w:val="24"/>
        </w:rPr>
        <w:t>s</w:t>
      </w:r>
      <w:r w:rsidRPr="00C80E9B">
        <w:rPr>
          <w:i w:val="0"/>
          <w:sz w:val="24"/>
        </w:rPr>
        <w:t xml:space="preserve"> to benefit </w:t>
      </w:r>
      <w:r w:rsidR="00FE2E2B" w:rsidRPr="00C80E9B">
        <w:rPr>
          <w:i w:val="0"/>
          <w:sz w:val="24"/>
        </w:rPr>
        <w:t xml:space="preserve">the </w:t>
      </w:r>
      <w:r w:rsidRPr="00C80E9B">
        <w:rPr>
          <w:i w:val="0"/>
          <w:sz w:val="24"/>
        </w:rPr>
        <w:t>health</w:t>
      </w:r>
      <w:r w:rsidR="000F113C" w:rsidRPr="00C80E9B">
        <w:rPr>
          <w:i w:val="0"/>
          <w:sz w:val="24"/>
        </w:rPr>
        <w:t xml:space="preserve"> of older adults</w:t>
      </w:r>
      <w:r w:rsidRPr="00C80E9B">
        <w:rPr>
          <w:i w:val="0"/>
          <w:sz w:val="24"/>
        </w:rPr>
        <w:t xml:space="preserve">, the quality and design of the features </w:t>
      </w:r>
      <w:r w:rsidR="002F23EA" w:rsidRPr="00C80E9B">
        <w:rPr>
          <w:i w:val="0"/>
          <w:sz w:val="24"/>
        </w:rPr>
        <w:t xml:space="preserve">may </w:t>
      </w:r>
      <w:r w:rsidR="00934CD0" w:rsidRPr="00C80E9B">
        <w:rPr>
          <w:i w:val="0"/>
          <w:sz w:val="24"/>
        </w:rPr>
        <w:t>need to be</w:t>
      </w:r>
      <w:r w:rsidRPr="00C80E9B">
        <w:rPr>
          <w:i w:val="0"/>
          <w:sz w:val="24"/>
        </w:rPr>
        <w:t xml:space="preserve"> adapted. </w:t>
      </w:r>
      <w:r w:rsidR="00DC52A0" w:rsidRPr="00C80E9B">
        <w:rPr>
          <w:i w:val="0"/>
          <w:sz w:val="24"/>
        </w:rPr>
        <w:t xml:space="preserve">In our study, </w:t>
      </w:r>
      <w:r w:rsidRPr="00C80E9B">
        <w:rPr>
          <w:i w:val="0"/>
          <w:sz w:val="24"/>
        </w:rPr>
        <w:t>features such as benches</w:t>
      </w:r>
      <w:r w:rsidR="001648F1" w:rsidRPr="00C80E9B">
        <w:rPr>
          <w:i w:val="0"/>
          <w:sz w:val="24"/>
        </w:rPr>
        <w:t xml:space="preserve">, </w:t>
      </w:r>
      <w:r w:rsidR="00625A6F" w:rsidRPr="00C80E9B">
        <w:rPr>
          <w:i w:val="0"/>
          <w:sz w:val="24"/>
        </w:rPr>
        <w:t>shaded</w:t>
      </w:r>
      <w:r w:rsidR="00DE193C" w:rsidRPr="00C80E9B">
        <w:rPr>
          <w:i w:val="0"/>
          <w:sz w:val="24"/>
        </w:rPr>
        <w:t xml:space="preserve"> </w:t>
      </w:r>
      <w:r w:rsidRPr="00C80E9B">
        <w:rPr>
          <w:i w:val="0"/>
          <w:sz w:val="24"/>
        </w:rPr>
        <w:t>wal</w:t>
      </w:r>
      <w:r w:rsidR="00625A6F" w:rsidRPr="00C80E9B">
        <w:rPr>
          <w:i w:val="0"/>
          <w:sz w:val="24"/>
        </w:rPr>
        <w:t>king</w:t>
      </w:r>
      <w:r w:rsidRPr="00C80E9B">
        <w:rPr>
          <w:i w:val="0"/>
          <w:sz w:val="24"/>
        </w:rPr>
        <w:t xml:space="preserve"> paths </w:t>
      </w:r>
      <w:r w:rsidR="00625A6F" w:rsidRPr="00C80E9B">
        <w:rPr>
          <w:i w:val="0"/>
          <w:sz w:val="24"/>
        </w:rPr>
        <w:t>with</w:t>
      </w:r>
      <w:r w:rsidR="001648F1" w:rsidRPr="00C80E9B">
        <w:rPr>
          <w:i w:val="0"/>
          <w:sz w:val="24"/>
        </w:rPr>
        <w:t xml:space="preserve"> non-slip surfaces</w:t>
      </w:r>
      <w:r w:rsidR="00DC33A5" w:rsidRPr="00C80E9B">
        <w:rPr>
          <w:i w:val="0"/>
          <w:sz w:val="24"/>
        </w:rPr>
        <w:t xml:space="preserve"> and </w:t>
      </w:r>
      <w:r w:rsidR="001B5758" w:rsidRPr="00C80E9B">
        <w:rPr>
          <w:i w:val="0"/>
          <w:sz w:val="24"/>
        </w:rPr>
        <w:t xml:space="preserve">outdoor </w:t>
      </w:r>
      <w:r w:rsidR="00112251" w:rsidRPr="00C80E9B">
        <w:rPr>
          <w:i w:val="0"/>
          <w:sz w:val="24"/>
        </w:rPr>
        <w:t>lighting</w:t>
      </w:r>
      <w:r w:rsidR="001648F1" w:rsidRPr="00C80E9B">
        <w:rPr>
          <w:i w:val="0"/>
          <w:sz w:val="24"/>
        </w:rPr>
        <w:t xml:space="preserve"> </w:t>
      </w:r>
      <w:r w:rsidR="003D0BF8" w:rsidRPr="00C80E9B">
        <w:rPr>
          <w:i w:val="0"/>
          <w:sz w:val="24"/>
        </w:rPr>
        <w:t>were</w:t>
      </w:r>
      <w:r w:rsidRPr="00C80E9B">
        <w:rPr>
          <w:i w:val="0"/>
          <w:sz w:val="24"/>
        </w:rPr>
        <w:t xml:space="preserve"> especially important. For older adults to move around,</w:t>
      </w:r>
      <w:r w:rsidR="00657F77" w:rsidRPr="00C80E9B">
        <w:rPr>
          <w:i w:val="0"/>
          <w:sz w:val="24"/>
        </w:rPr>
        <w:t xml:space="preserve"> w</w:t>
      </w:r>
      <w:r w:rsidRPr="00C80E9B">
        <w:rPr>
          <w:i w:val="0"/>
          <w:sz w:val="24"/>
        </w:rPr>
        <w:t>alkability</w:t>
      </w:r>
      <w:r w:rsidR="00FF13E3" w:rsidRPr="00C80E9B">
        <w:rPr>
          <w:i w:val="0"/>
          <w:sz w:val="24"/>
        </w:rPr>
        <w:t>, connectivity</w:t>
      </w:r>
      <w:r w:rsidR="00FE2E2B" w:rsidRPr="00C80E9B">
        <w:rPr>
          <w:i w:val="0"/>
          <w:sz w:val="24"/>
        </w:rPr>
        <w:t>,</w:t>
      </w:r>
      <w:r w:rsidRPr="00C80E9B">
        <w:rPr>
          <w:i w:val="0"/>
          <w:sz w:val="24"/>
        </w:rPr>
        <w:t xml:space="preserve"> and safety of streets around the </w:t>
      </w:r>
      <w:r w:rsidR="005A2874" w:rsidRPr="00C80E9B">
        <w:rPr>
          <w:i w:val="0"/>
          <w:sz w:val="24"/>
        </w:rPr>
        <w:t>UGS</w:t>
      </w:r>
      <w:r w:rsidR="00FE2E2B" w:rsidRPr="00C80E9B">
        <w:rPr>
          <w:i w:val="0"/>
          <w:sz w:val="24"/>
        </w:rPr>
        <w:t>,</w:t>
      </w:r>
      <w:r w:rsidRPr="00C80E9B">
        <w:rPr>
          <w:i w:val="0"/>
          <w:sz w:val="24"/>
        </w:rPr>
        <w:t xml:space="preserve"> and access to public transport</w:t>
      </w:r>
      <w:r w:rsidR="00695306" w:rsidRPr="00C80E9B">
        <w:rPr>
          <w:i w:val="0"/>
          <w:sz w:val="24"/>
        </w:rPr>
        <w:t xml:space="preserve"> are key </w:t>
      </w:r>
      <w:r w:rsidR="00DB0C6C" w:rsidRPr="00C80E9B">
        <w:rPr>
          <w:i w:val="0"/>
          <w:sz w:val="24"/>
        </w:rPr>
        <w:t>factors</w:t>
      </w:r>
      <w:r w:rsidR="00CB43AD" w:rsidRPr="00C80E9B">
        <w:rPr>
          <w:i w:val="0"/>
          <w:sz w:val="24"/>
        </w:rPr>
        <w:t xml:space="preserve">. </w:t>
      </w:r>
      <w:r w:rsidR="00F66BDC" w:rsidRPr="00C80E9B">
        <w:rPr>
          <w:i w:val="0"/>
          <w:sz w:val="24"/>
        </w:rPr>
        <w:t>The quality of UGS is dependent on its i</w:t>
      </w:r>
      <w:r w:rsidR="00A11707" w:rsidRPr="00C80E9B">
        <w:rPr>
          <w:i w:val="0"/>
          <w:sz w:val="24"/>
        </w:rPr>
        <w:t xml:space="preserve">ntegration </w:t>
      </w:r>
      <w:r w:rsidR="00BF0D2C" w:rsidRPr="00C80E9B">
        <w:rPr>
          <w:i w:val="0"/>
          <w:sz w:val="24"/>
        </w:rPr>
        <w:t xml:space="preserve">with </w:t>
      </w:r>
      <w:r w:rsidR="007A4275" w:rsidRPr="00C80E9B">
        <w:rPr>
          <w:i w:val="0"/>
          <w:sz w:val="24"/>
        </w:rPr>
        <w:t>neighbou</w:t>
      </w:r>
      <w:r w:rsidR="00FE2E2B" w:rsidRPr="00C80E9B">
        <w:rPr>
          <w:i w:val="0"/>
          <w:sz w:val="24"/>
        </w:rPr>
        <w:t>r</w:t>
      </w:r>
      <w:r w:rsidR="007A4275" w:rsidRPr="00C80E9B">
        <w:rPr>
          <w:i w:val="0"/>
          <w:sz w:val="24"/>
        </w:rPr>
        <w:t>hood</w:t>
      </w:r>
      <w:r w:rsidR="007B367E" w:rsidRPr="00C80E9B">
        <w:rPr>
          <w:i w:val="0"/>
          <w:sz w:val="24"/>
        </w:rPr>
        <w:t xml:space="preserve"> planning, </w:t>
      </w:r>
      <w:r w:rsidR="007A61D8" w:rsidRPr="00C80E9B">
        <w:rPr>
          <w:i w:val="0"/>
          <w:sz w:val="24"/>
        </w:rPr>
        <w:t xml:space="preserve">design of </w:t>
      </w:r>
      <w:r w:rsidR="007B367E" w:rsidRPr="00C80E9B">
        <w:rPr>
          <w:i w:val="0"/>
          <w:sz w:val="24"/>
        </w:rPr>
        <w:t>streetscape</w:t>
      </w:r>
      <w:r w:rsidR="007A61D8" w:rsidRPr="00C80E9B">
        <w:rPr>
          <w:i w:val="0"/>
          <w:sz w:val="24"/>
        </w:rPr>
        <w:t>s</w:t>
      </w:r>
      <w:r w:rsidR="00FE2E2B" w:rsidRPr="00C80E9B">
        <w:rPr>
          <w:i w:val="0"/>
          <w:sz w:val="24"/>
        </w:rPr>
        <w:t>,</w:t>
      </w:r>
      <w:r w:rsidR="007B367E" w:rsidRPr="00C80E9B">
        <w:rPr>
          <w:i w:val="0"/>
          <w:sz w:val="24"/>
        </w:rPr>
        <w:t xml:space="preserve"> </w:t>
      </w:r>
      <w:r w:rsidR="00806B1E" w:rsidRPr="00C80E9B">
        <w:rPr>
          <w:i w:val="0"/>
          <w:sz w:val="24"/>
        </w:rPr>
        <w:t>and pedestrian infrastructure</w:t>
      </w:r>
      <w:r w:rsidR="00BE25C8" w:rsidRPr="00C80E9B">
        <w:rPr>
          <w:i w:val="0"/>
          <w:sz w:val="24"/>
        </w:rPr>
        <w:t>.</w:t>
      </w:r>
      <w:r w:rsidR="003B64AD" w:rsidRPr="00C80E9B">
        <w:rPr>
          <w:i w:val="0"/>
          <w:sz w:val="24"/>
        </w:rPr>
        <w:fldChar w:fldCharType="begin">
          <w:fldData xml:space="preserve">PEVuZE5vdGU+PENpdGU+PEF1dGhvcj5Hb25nPC9BdXRob3I+PFllYXI+MjAxNjwvWWVhcj48UmVj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</w:fldData>
        </w:fldChar>
      </w:r>
      <w:r w:rsidR="003B64AD" w:rsidRPr="00C80E9B">
        <w:rPr>
          <w:i w:val="0"/>
          <w:sz w:val="24"/>
        </w:rPr>
        <w:instrText xml:space="preserve"> ADDIN EN.CITE </w:instrText>
      </w:r>
      <w:r w:rsidR="003B64AD" w:rsidRPr="00C80E9B">
        <w:rPr>
          <w:i w:val="0"/>
          <w:sz w:val="24"/>
        </w:rPr>
        <w:fldChar w:fldCharType="begin">
          <w:fldData xml:space="preserve">PEVuZE5vdGU+PENpdGU+PEF1dGhvcj5Hb25nPC9BdXRob3I+PFllYXI+MjAxNjwvWWVhcj48UmVj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</w:fldData>
        </w:fldChar>
      </w:r>
      <w:r w:rsidR="003B64AD" w:rsidRPr="00C80E9B">
        <w:rPr>
          <w:i w:val="0"/>
          <w:sz w:val="24"/>
        </w:rPr>
        <w:instrText xml:space="preserve"> ADDIN EN.CITE.DATA </w:instrText>
      </w:r>
      <w:r w:rsidR="003B64AD" w:rsidRPr="00C80E9B">
        <w:rPr>
          <w:i w:val="0"/>
          <w:sz w:val="24"/>
        </w:rPr>
      </w:r>
      <w:r w:rsidR="003B64AD" w:rsidRPr="00C80E9B">
        <w:rPr>
          <w:i w:val="0"/>
          <w:sz w:val="24"/>
        </w:rPr>
        <w:fldChar w:fldCharType="end"/>
      </w:r>
      <w:r w:rsidR="003B64AD" w:rsidRPr="00C80E9B">
        <w:rPr>
          <w:i w:val="0"/>
          <w:sz w:val="24"/>
        </w:rPr>
      </w:r>
      <w:r w:rsidR="003B64AD" w:rsidRPr="00C80E9B">
        <w:rPr>
          <w:i w:val="0"/>
          <w:sz w:val="24"/>
        </w:rPr>
        <w:fldChar w:fldCharType="separate"/>
      </w:r>
      <w:r w:rsidR="003B64AD" w:rsidRPr="00C80E9B">
        <w:rPr>
          <w:i w:val="0"/>
          <w:sz w:val="24"/>
          <w:vertAlign w:val="superscript"/>
        </w:rPr>
        <w:t>5, 6</w:t>
      </w:r>
      <w:r w:rsidR="003B64AD" w:rsidRPr="00C80E9B">
        <w:rPr>
          <w:i w:val="0"/>
          <w:sz w:val="24"/>
        </w:rPr>
        <w:fldChar w:fldCharType="end"/>
      </w:r>
    </w:p>
    <w:p w14:paraId="77D705EC" w14:textId="77777777" w:rsidR="0002231B" w:rsidRPr="00C80E9B" w:rsidRDefault="0002231B" w:rsidP="00956EA1">
      <w:pPr>
        <w:pStyle w:val="MDPI22heading2"/>
        <w:spacing w:before="0" w:after="0" w:line="240" w:lineRule="auto"/>
        <w:contextualSpacing/>
        <w:rPr>
          <w:i w:val="0"/>
          <w:sz w:val="24"/>
        </w:rPr>
      </w:pPr>
    </w:p>
    <w:p w14:paraId="34850E92" w14:textId="68018692" w:rsidR="00FF7EB8" w:rsidRPr="00C80E9B" w:rsidRDefault="0094139C" w:rsidP="00956EA1">
      <w:pPr>
        <w:pStyle w:val="MDPI22heading2"/>
        <w:spacing w:before="0" w:after="0" w:line="240" w:lineRule="auto"/>
        <w:contextualSpacing/>
        <w:rPr>
          <w:i w:val="0"/>
          <w:sz w:val="24"/>
          <w:lang w:val="en-GB"/>
        </w:rPr>
      </w:pPr>
      <w:r w:rsidRPr="00C80E9B">
        <w:rPr>
          <w:i w:val="0"/>
          <w:sz w:val="24"/>
          <w:lang w:val="en-GB"/>
        </w:rPr>
        <w:t>R</w:t>
      </w:r>
      <w:r w:rsidR="001B13E9" w:rsidRPr="00C80E9B">
        <w:rPr>
          <w:i w:val="0"/>
          <w:sz w:val="24"/>
          <w:lang w:val="en-GB"/>
        </w:rPr>
        <w:t>esults</w:t>
      </w:r>
      <w:r w:rsidR="0014478A" w:rsidRPr="00C80E9B">
        <w:rPr>
          <w:i w:val="0"/>
          <w:sz w:val="24"/>
          <w:lang w:val="en-GB"/>
        </w:rPr>
        <w:t xml:space="preserve"> </w:t>
      </w:r>
      <w:r w:rsidR="00241E3F" w:rsidRPr="00C80E9B">
        <w:rPr>
          <w:i w:val="0"/>
          <w:sz w:val="24"/>
          <w:lang w:val="en-GB"/>
        </w:rPr>
        <w:t xml:space="preserve">from this study </w:t>
      </w:r>
      <w:r w:rsidR="00842C22" w:rsidRPr="00C80E9B">
        <w:rPr>
          <w:i w:val="0"/>
          <w:sz w:val="24"/>
          <w:lang w:val="en-GB"/>
        </w:rPr>
        <w:t>underscore</w:t>
      </w:r>
      <w:r w:rsidR="00123C4F" w:rsidRPr="00C80E9B">
        <w:rPr>
          <w:i w:val="0"/>
          <w:sz w:val="24"/>
          <w:lang w:val="en-GB"/>
        </w:rPr>
        <w:t xml:space="preserve"> that e</w:t>
      </w:r>
      <w:r w:rsidR="00C43B04" w:rsidRPr="00C80E9B">
        <w:rPr>
          <w:i w:val="0"/>
          <w:sz w:val="24"/>
          <w:lang w:val="en-GB"/>
        </w:rPr>
        <w:t>veryone can benefit from UGS, but they can be of particular relevance for</w:t>
      </w:r>
      <w:r w:rsidR="00F42C43" w:rsidRPr="00C80E9B">
        <w:rPr>
          <w:i w:val="0"/>
          <w:sz w:val="24"/>
          <w:lang w:val="en-GB"/>
        </w:rPr>
        <w:t xml:space="preserve"> </w:t>
      </w:r>
      <w:r w:rsidR="00A931AA" w:rsidRPr="00C80E9B">
        <w:rPr>
          <w:i w:val="0"/>
          <w:sz w:val="24"/>
          <w:lang w:val="en-GB"/>
        </w:rPr>
        <w:t xml:space="preserve">older adults living in </w:t>
      </w:r>
      <w:r w:rsidR="00C43B04" w:rsidRPr="00C80E9B">
        <w:rPr>
          <w:i w:val="0"/>
          <w:sz w:val="24"/>
          <w:lang w:val="en-GB"/>
        </w:rPr>
        <w:t xml:space="preserve">socially disadvantaged or underserved </w:t>
      </w:r>
      <w:r w:rsidR="001F3F68" w:rsidRPr="00C80E9B">
        <w:rPr>
          <w:i w:val="0"/>
          <w:sz w:val="24"/>
          <w:lang w:val="en-GB"/>
        </w:rPr>
        <w:t>communities</w:t>
      </w:r>
      <w:r w:rsidR="00C43B04" w:rsidRPr="00C80E9B">
        <w:rPr>
          <w:i w:val="0"/>
          <w:sz w:val="24"/>
          <w:lang w:val="en-GB"/>
        </w:rPr>
        <w:t xml:space="preserve">, which often have </w:t>
      </w:r>
      <w:r w:rsidR="00FE2E2B" w:rsidRPr="00C80E9B">
        <w:rPr>
          <w:i w:val="0"/>
          <w:sz w:val="24"/>
          <w:lang w:val="en-GB"/>
        </w:rPr>
        <w:t xml:space="preserve">the </w:t>
      </w:r>
      <w:r w:rsidR="00C43B04" w:rsidRPr="00C80E9B">
        <w:rPr>
          <w:i w:val="0"/>
          <w:sz w:val="24"/>
          <w:lang w:val="en-GB"/>
        </w:rPr>
        <w:t>least access to high-quality</w:t>
      </w:r>
      <w:r w:rsidR="00A1028F" w:rsidRPr="00C80E9B">
        <w:rPr>
          <w:i w:val="0"/>
          <w:sz w:val="24"/>
          <w:lang w:val="en-GB"/>
        </w:rPr>
        <w:t xml:space="preserve"> parks and </w:t>
      </w:r>
      <w:r w:rsidR="006E0636" w:rsidRPr="00C80E9B">
        <w:rPr>
          <w:i w:val="0"/>
          <w:sz w:val="24"/>
          <w:lang w:val="en-GB"/>
        </w:rPr>
        <w:t>green spaces</w:t>
      </w:r>
      <w:r w:rsidR="003B4BA1" w:rsidRPr="00C80E9B">
        <w:rPr>
          <w:i w:val="0"/>
          <w:sz w:val="24"/>
          <w:lang w:val="en-GB"/>
        </w:rPr>
        <w:t xml:space="preserve">. </w:t>
      </w:r>
      <w:r w:rsidR="002A5B8B" w:rsidRPr="00C80E9B">
        <w:rPr>
          <w:i w:val="0"/>
          <w:sz w:val="24"/>
          <w:lang w:val="en-GB"/>
        </w:rPr>
        <w:t>N</w:t>
      </w:r>
      <w:r w:rsidR="001104A9" w:rsidRPr="00C80E9B">
        <w:rPr>
          <w:i w:val="0"/>
          <w:sz w:val="24"/>
          <w:lang w:val="en-GB"/>
        </w:rPr>
        <w:t>eighbou</w:t>
      </w:r>
      <w:r w:rsidR="009F32ED" w:rsidRPr="00C80E9B">
        <w:rPr>
          <w:i w:val="0"/>
          <w:sz w:val="24"/>
          <w:lang w:val="en-GB"/>
        </w:rPr>
        <w:t>r</w:t>
      </w:r>
      <w:r w:rsidR="001104A9" w:rsidRPr="00C80E9B">
        <w:rPr>
          <w:i w:val="0"/>
          <w:sz w:val="24"/>
          <w:lang w:val="en-GB"/>
        </w:rPr>
        <w:t xml:space="preserve">hoods with high deprivation </w:t>
      </w:r>
      <w:r w:rsidR="008364DE" w:rsidRPr="00C80E9B">
        <w:rPr>
          <w:i w:val="0"/>
          <w:sz w:val="24"/>
          <w:lang w:val="en-GB"/>
        </w:rPr>
        <w:t xml:space="preserve">and crime </w:t>
      </w:r>
      <w:r w:rsidR="001104A9" w:rsidRPr="00C80E9B">
        <w:rPr>
          <w:i w:val="0"/>
          <w:sz w:val="24"/>
          <w:lang w:val="en-GB"/>
        </w:rPr>
        <w:t xml:space="preserve">rates, deficient quality of shelters and housing stock, overcrowding, poor sanitation, </w:t>
      </w:r>
      <w:r w:rsidR="005909D2" w:rsidRPr="00C80E9B">
        <w:rPr>
          <w:i w:val="0"/>
          <w:sz w:val="24"/>
          <w:lang w:val="en-GB"/>
        </w:rPr>
        <w:t xml:space="preserve">and </w:t>
      </w:r>
      <w:r w:rsidR="001104A9" w:rsidRPr="00C80E9B">
        <w:rPr>
          <w:i w:val="0"/>
          <w:sz w:val="24"/>
          <w:lang w:val="en-GB"/>
        </w:rPr>
        <w:t>lack of access to</w:t>
      </w:r>
      <w:r w:rsidR="006232AA" w:rsidRPr="00C80E9B">
        <w:rPr>
          <w:i w:val="0"/>
          <w:sz w:val="24"/>
          <w:lang w:val="en-GB"/>
        </w:rPr>
        <w:t xml:space="preserve"> </w:t>
      </w:r>
      <w:r w:rsidR="001104A9" w:rsidRPr="00C80E9B">
        <w:rPr>
          <w:i w:val="0"/>
          <w:sz w:val="24"/>
          <w:lang w:val="en-GB"/>
        </w:rPr>
        <w:t>health</w:t>
      </w:r>
      <w:r w:rsidR="005909D2" w:rsidRPr="00C80E9B">
        <w:rPr>
          <w:i w:val="0"/>
          <w:sz w:val="24"/>
          <w:lang w:val="en-GB"/>
        </w:rPr>
        <w:t>care</w:t>
      </w:r>
      <w:r w:rsidR="001104A9" w:rsidRPr="00C80E9B">
        <w:rPr>
          <w:i w:val="0"/>
          <w:sz w:val="24"/>
          <w:lang w:val="en-GB"/>
        </w:rPr>
        <w:t xml:space="preserve"> services can exacerbate health and well-being in later life.</w:t>
      </w:r>
      <w:r w:rsidR="003A4F64" w:rsidRPr="00174ABD">
        <w:rPr>
          <w:i w:val="0"/>
          <w:iCs/>
          <w:sz w:val="24"/>
          <w:szCs w:val="24"/>
          <w:lang w:val="en-GB"/>
        </w:rPr>
        <w:fldChar w:fldCharType="begin"/>
      </w:r>
      <w:r w:rsidR="00973025">
        <w:rPr>
          <w:i w:val="0"/>
          <w:iCs/>
          <w:sz w:val="24"/>
          <w:szCs w:val="24"/>
          <w:lang w:val="en-GB"/>
        </w:rPr>
        <w:instrText xml:space="preserve"> ADDIN EN.CITE &lt;EndNote&gt;&lt;Cite&gt;&lt;Author&gt;Ghosh&lt;/Author&gt;&lt;Year&gt;2014&lt;/Year&gt;&lt;RecNum&gt;33&lt;/RecNum&gt;&lt;DisplayText&gt;&lt;style face="superscript"&gt;41&lt;/style&gt;&lt;/DisplayText&gt;&lt;record&gt;&lt;rec-number&gt;33&lt;/rec-number&gt;&lt;foreign-keys&gt;&lt;key app="EN" db-id="d5s2zzw5tzzaz4e9txkpa02wxe0dsdaxzfz9" timestamp="1554302185"&gt;33&lt;/key&gt;&lt;/foreign-keys&gt;&lt;ref-type name="Journal Article"&gt;17&lt;/ref-type&gt;&lt;contributors&gt;&lt;authors&gt;&lt;author&gt;Somenath Ghosh&lt;/author&gt;&lt;author&gt;Sanjib Bandyopadhyay&lt;/author&gt;&lt;author&gt;Saikat Bhattacharya&lt;/author&gt;&lt;author&gt;Raghunath Misra &lt;/author&gt;&lt;author&gt;Saibal Das&lt;/author&gt;&lt;/authors&gt;&lt;translated-authors&gt;&lt;author&gt;Psychogeriatrics,&lt;/author&gt;&lt;/translated-authors&gt;&lt;/contributors&gt;&lt;auth-address&gt;Department of Community Medicine, Burdwan Medical College and Hospital, Burdwan, India. FAU - Bandyopadhyay, Sanjib&lt;/auth-address&gt;&lt;titles&gt;&lt;title&gt;Quality of life of older people in an urban slum of India&lt;/title&gt;&lt;secondary-title&gt;Psychogeriatrics&lt;/secondary-title&gt;&lt;/titles&gt;&lt;periodical&gt;&lt;full-title&gt;Psychogeriatrics&lt;/full-title&gt;&lt;/periodical&gt;&lt;pages&gt;241-246&lt;/pages&gt;&lt;volume&gt;14&lt;/volume&gt;&lt;number&gt;1479-8301 (Electronic)&lt;/number&gt;&lt;dates&gt;&lt;year&gt;2014&lt;/year&gt;&lt;/dates&gt;&lt;urls&gt;&lt;/urls&gt;&lt;remote-database-provider&gt;2014 Dec&lt;/remote-database-provider&gt;&lt;language&gt;eng&lt;/language&gt;&lt;/record&gt;&lt;/Cite&gt;&lt;/EndNote&gt;</w:instrText>
      </w:r>
      <w:r w:rsidR="003A4F64" w:rsidRPr="00174ABD">
        <w:rPr>
          <w:i w:val="0"/>
          <w:iCs/>
          <w:sz w:val="24"/>
          <w:szCs w:val="24"/>
          <w:lang w:val="en-GB"/>
        </w:rPr>
        <w:fldChar w:fldCharType="separate"/>
      </w:r>
      <w:r w:rsidR="00973025" w:rsidRPr="00973025">
        <w:rPr>
          <w:i w:val="0"/>
          <w:iCs/>
          <w:sz w:val="24"/>
          <w:szCs w:val="24"/>
          <w:vertAlign w:val="superscript"/>
          <w:lang w:val="en-GB"/>
        </w:rPr>
        <w:t>41</w:t>
      </w:r>
      <w:r w:rsidR="003A4F64" w:rsidRPr="00174ABD">
        <w:rPr>
          <w:i w:val="0"/>
          <w:iCs/>
          <w:sz w:val="24"/>
          <w:szCs w:val="24"/>
          <w:lang w:val="en-GB"/>
        </w:rPr>
        <w:fldChar w:fldCharType="end"/>
      </w:r>
      <w:r w:rsidR="00DB5688" w:rsidRPr="00C80E9B">
        <w:rPr>
          <w:i w:val="0"/>
          <w:sz w:val="24"/>
          <w:lang w:val="en-GB"/>
        </w:rPr>
        <w:t xml:space="preserve"> In such areas,</w:t>
      </w:r>
      <w:r w:rsidR="001104A9" w:rsidRPr="00C80E9B">
        <w:rPr>
          <w:i w:val="0"/>
          <w:sz w:val="24"/>
          <w:lang w:val="en-GB"/>
        </w:rPr>
        <w:t xml:space="preserve"> outdoor environments like parks and </w:t>
      </w:r>
      <w:r w:rsidR="00DB5688" w:rsidRPr="00C80E9B">
        <w:rPr>
          <w:i w:val="0"/>
          <w:sz w:val="24"/>
          <w:lang w:val="en-GB"/>
        </w:rPr>
        <w:t>UGS</w:t>
      </w:r>
      <w:r w:rsidR="001104A9" w:rsidRPr="00C80E9B">
        <w:rPr>
          <w:i w:val="0"/>
          <w:sz w:val="24"/>
          <w:lang w:val="en-GB"/>
        </w:rPr>
        <w:t xml:space="preserve"> </w:t>
      </w:r>
      <w:r w:rsidR="00F35E7D" w:rsidRPr="00C80E9B">
        <w:rPr>
          <w:i w:val="0"/>
          <w:sz w:val="24"/>
          <w:lang w:val="en-GB"/>
        </w:rPr>
        <w:t xml:space="preserve">can play a key role in </w:t>
      </w:r>
      <w:r w:rsidR="00FF7EB8" w:rsidRPr="00C80E9B">
        <w:rPr>
          <w:i w:val="0"/>
          <w:sz w:val="24"/>
          <w:lang w:val="en-GB"/>
        </w:rPr>
        <w:t>enhanc</w:t>
      </w:r>
      <w:r w:rsidR="00211B16" w:rsidRPr="00C80E9B">
        <w:rPr>
          <w:i w:val="0"/>
          <w:sz w:val="24"/>
          <w:lang w:val="en-GB"/>
        </w:rPr>
        <w:t>ing</w:t>
      </w:r>
      <w:r w:rsidR="00FF7EB8" w:rsidRPr="00C80E9B">
        <w:rPr>
          <w:i w:val="0"/>
          <w:sz w:val="24"/>
          <w:lang w:val="en-GB"/>
        </w:rPr>
        <w:t xml:space="preserve"> physical and mental health, maintaining social network</w:t>
      </w:r>
      <w:r w:rsidR="00FC2874" w:rsidRPr="00C80E9B">
        <w:rPr>
          <w:i w:val="0"/>
          <w:sz w:val="24"/>
          <w:lang w:val="en-GB"/>
        </w:rPr>
        <w:t>s</w:t>
      </w:r>
      <w:r w:rsidR="00FF7EB8" w:rsidRPr="00C80E9B">
        <w:rPr>
          <w:i w:val="0"/>
          <w:sz w:val="24"/>
          <w:lang w:val="en-GB"/>
        </w:rPr>
        <w:t xml:space="preserve">, and </w:t>
      </w:r>
      <w:r w:rsidR="004121C6" w:rsidRPr="00C80E9B">
        <w:rPr>
          <w:i w:val="0"/>
          <w:sz w:val="24"/>
          <w:lang w:val="en-GB"/>
        </w:rPr>
        <w:t>fostering</w:t>
      </w:r>
      <w:r w:rsidR="00FF7EB8" w:rsidRPr="00C80E9B">
        <w:rPr>
          <w:i w:val="0"/>
          <w:sz w:val="24"/>
          <w:lang w:val="en-GB"/>
        </w:rPr>
        <w:t xml:space="preserve"> a sense of belonging among older adults</w:t>
      </w:r>
      <w:r w:rsidR="00CE0FDE" w:rsidRPr="00C80E9B">
        <w:rPr>
          <w:i w:val="0"/>
          <w:sz w:val="24"/>
          <w:lang w:val="en-GB"/>
        </w:rPr>
        <w:t>.</w:t>
      </w:r>
    </w:p>
    <w:p w14:paraId="59F24232" w14:textId="77777777" w:rsidR="0071233F" w:rsidRPr="00C80E9B" w:rsidRDefault="0071233F" w:rsidP="00956EA1">
      <w:pPr>
        <w:pStyle w:val="MDPI22heading2"/>
        <w:spacing w:before="0" w:after="0" w:line="240" w:lineRule="auto"/>
        <w:contextualSpacing/>
        <w:rPr>
          <w:i w:val="0"/>
          <w:sz w:val="24"/>
          <w:lang w:val="en-GB"/>
        </w:rPr>
      </w:pPr>
    </w:p>
    <w:p w14:paraId="1AAC0028" w14:textId="0B22644D" w:rsidR="007337DE" w:rsidRPr="00C80E9B" w:rsidRDefault="007337DE" w:rsidP="00956EA1">
      <w:pPr>
        <w:pStyle w:val="MDPI21heading1"/>
        <w:spacing w:before="0" w:after="0" w:line="240" w:lineRule="auto"/>
        <w:contextualSpacing/>
        <w:rPr>
          <w:b w:val="0"/>
          <w:sz w:val="24"/>
        </w:rPr>
      </w:pPr>
      <w:r w:rsidRPr="00C80E9B">
        <w:rPr>
          <w:b w:val="0"/>
          <w:sz w:val="24"/>
        </w:rPr>
        <w:t>4.</w:t>
      </w:r>
      <w:r w:rsidR="00186690" w:rsidRPr="00C80E9B">
        <w:rPr>
          <w:b w:val="0"/>
          <w:sz w:val="24"/>
        </w:rPr>
        <w:t>1</w:t>
      </w:r>
      <w:r w:rsidRPr="00C80E9B">
        <w:rPr>
          <w:b w:val="0"/>
          <w:sz w:val="24"/>
        </w:rPr>
        <w:t>.</w:t>
      </w:r>
      <w:r w:rsidR="00573856" w:rsidRPr="00C80E9B">
        <w:rPr>
          <w:b w:val="0"/>
          <w:sz w:val="24"/>
        </w:rPr>
        <w:t xml:space="preserve"> Strengths and limitations</w:t>
      </w:r>
    </w:p>
    <w:p w14:paraId="00848FAD" w14:textId="78705608" w:rsidR="00796221" w:rsidRPr="00C80E9B" w:rsidRDefault="005F494A" w:rsidP="00956EA1">
      <w:pPr>
        <w:pStyle w:val="MDPI21heading1"/>
        <w:spacing w:before="0" w:after="0" w:line="240" w:lineRule="auto"/>
        <w:contextualSpacing/>
        <w:rPr>
          <w:b w:val="0"/>
          <w:sz w:val="24"/>
        </w:rPr>
      </w:pPr>
      <w:r w:rsidRPr="00C80E9B">
        <w:rPr>
          <w:b w:val="0"/>
          <w:sz w:val="24"/>
        </w:rPr>
        <w:t xml:space="preserve">The strength of this study was the use of </w:t>
      </w:r>
      <w:r w:rsidR="00261CDC" w:rsidRPr="00C80E9B">
        <w:rPr>
          <w:b w:val="0"/>
          <w:sz w:val="24"/>
        </w:rPr>
        <w:t xml:space="preserve">qualitative </w:t>
      </w:r>
      <w:r w:rsidR="00243D80" w:rsidRPr="00C80E9B">
        <w:rPr>
          <w:b w:val="0"/>
          <w:sz w:val="24"/>
        </w:rPr>
        <w:t>research methods</w:t>
      </w:r>
      <w:r w:rsidR="00261CDC" w:rsidRPr="00C80E9B">
        <w:rPr>
          <w:b w:val="0"/>
          <w:sz w:val="24"/>
        </w:rPr>
        <w:t xml:space="preserve"> </w:t>
      </w:r>
      <w:r w:rsidRPr="00C80E9B">
        <w:rPr>
          <w:b w:val="0"/>
          <w:sz w:val="24"/>
        </w:rPr>
        <w:t>to investigate</w:t>
      </w:r>
      <w:r w:rsidR="00DB6FAA" w:rsidRPr="00C80E9B">
        <w:rPr>
          <w:b w:val="0"/>
          <w:sz w:val="24"/>
        </w:rPr>
        <w:t xml:space="preserve"> the </w:t>
      </w:r>
      <w:r w:rsidR="00534C9B" w:rsidRPr="00C80E9B">
        <w:rPr>
          <w:b w:val="0"/>
          <w:sz w:val="24"/>
        </w:rPr>
        <w:t>topic of interest</w:t>
      </w:r>
      <w:r w:rsidRPr="00C80E9B">
        <w:rPr>
          <w:b w:val="0"/>
          <w:sz w:val="24"/>
        </w:rPr>
        <w:t xml:space="preserve"> and </w:t>
      </w:r>
      <w:r w:rsidR="0077226E" w:rsidRPr="00C80E9B">
        <w:rPr>
          <w:b w:val="0"/>
          <w:sz w:val="24"/>
        </w:rPr>
        <w:t>the use of</w:t>
      </w:r>
      <w:r w:rsidRPr="00C80E9B">
        <w:rPr>
          <w:b w:val="0"/>
          <w:sz w:val="24"/>
        </w:rPr>
        <w:t xml:space="preserve"> </w:t>
      </w:r>
      <w:r w:rsidR="001357AD" w:rsidRPr="00C80E9B">
        <w:rPr>
          <w:b w:val="0"/>
          <w:sz w:val="24"/>
        </w:rPr>
        <w:t>inductive and thematic analysis</w:t>
      </w:r>
      <w:r w:rsidRPr="00C80E9B">
        <w:rPr>
          <w:b w:val="0"/>
          <w:sz w:val="24"/>
        </w:rPr>
        <w:t xml:space="preserve">. </w:t>
      </w:r>
      <w:r w:rsidR="00104A46" w:rsidRPr="00C80E9B">
        <w:rPr>
          <w:b w:val="0"/>
          <w:sz w:val="24"/>
        </w:rPr>
        <w:t>Using</w:t>
      </w:r>
      <w:r w:rsidR="00796221" w:rsidRPr="00C80E9B">
        <w:rPr>
          <w:b w:val="0"/>
          <w:sz w:val="24"/>
        </w:rPr>
        <w:t xml:space="preserve"> </w:t>
      </w:r>
      <w:r w:rsidR="00A258A9" w:rsidRPr="00C80E9B">
        <w:rPr>
          <w:b w:val="0"/>
          <w:sz w:val="24"/>
        </w:rPr>
        <w:t>exploratory techniques</w:t>
      </w:r>
      <w:r w:rsidR="00796221" w:rsidRPr="00C80E9B">
        <w:rPr>
          <w:b w:val="0"/>
          <w:sz w:val="24"/>
        </w:rPr>
        <w:t xml:space="preserve"> with </w:t>
      </w:r>
      <w:r w:rsidR="00926683" w:rsidRPr="00C80E9B">
        <w:rPr>
          <w:b w:val="0"/>
          <w:sz w:val="24"/>
          <w:lang w:val="en-GB"/>
        </w:rPr>
        <w:t>participants sharing narratives of lived experiences and</w:t>
      </w:r>
      <w:r w:rsidR="00926683" w:rsidRPr="00C80E9B">
        <w:rPr>
          <w:b w:val="0"/>
          <w:sz w:val="24"/>
        </w:rPr>
        <w:t xml:space="preserve"> </w:t>
      </w:r>
      <w:r w:rsidR="00796221" w:rsidRPr="00C80E9B">
        <w:rPr>
          <w:b w:val="0"/>
          <w:sz w:val="24"/>
        </w:rPr>
        <w:t xml:space="preserve">in-built mechanisms to ensure </w:t>
      </w:r>
      <w:r w:rsidR="00FE2E2B" w:rsidRPr="00C80E9B">
        <w:rPr>
          <w:b w:val="0"/>
          <w:sz w:val="24"/>
        </w:rPr>
        <w:t xml:space="preserve">the </w:t>
      </w:r>
      <w:r w:rsidR="00796221" w:rsidRPr="00C80E9B">
        <w:rPr>
          <w:b w:val="0"/>
          <w:sz w:val="24"/>
        </w:rPr>
        <w:t>reliability of data and validity of thematic analysis</w:t>
      </w:r>
      <w:r w:rsidR="00775AAE" w:rsidRPr="00C80E9B">
        <w:rPr>
          <w:b w:val="0"/>
          <w:sz w:val="24"/>
        </w:rPr>
        <w:t xml:space="preserve"> </w:t>
      </w:r>
      <w:r w:rsidR="00104A46" w:rsidRPr="00C80E9B">
        <w:rPr>
          <w:b w:val="0"/>
          <w:sz w:val="24"/>
        </w:rPr>
        <w:t>enabled a richer understanding of the topic</w:t>
      </w:r>
      <w:r w:rsidR="00796221" w:rsidRPr="00C80E9B">
        <w:rPr>
          <w:b w:val="0"/>
          <w:sz w:val="24"/>
        </w:rPr>
        <w:t>. Independent researchers analy</w:t>
      </w:r>
      <w:r w:rsidR="00DE205F" w:rsidRPr="00C80E9B">
        <w:rPr>
          <w:b w:val="0"/>
          <w:sz w:val="24"/>
        </w:rPr>
        <w:t>s</w:t>
      </w:r>
      <w:r w:rsidR="00796221" w:rsidRPr="00C80E9B">
        <w:rPr>
          <w:b w:val="0"/>
          <w:sz w:val="24"/>
        </w:rPr>
        <w:t xml:space="preserve">ed the data and </w:t>
      </w:r>
      <w:r w:rsidR="00FE2E2B" w:rsidRPr="00C80E9B">
        <w:rPr>
          <w:b w:val="0"/>
          <w:sz w:val="24"/>
        </w:rPr>
        <w:t xml:space="preserve">the </w:t>
      </w:r>
      <w:r w:rsidR="00796221" w:rsidRPr="00C80E9B">
        <w:rPr>
          <w:b w:val="0"/>
          <w:sz w:val="24"/>
        </w:rPr>
        <w:t>expertise</w:t>
      </w:r>
      <w:r w:rsidR="00CD5AD8" w:rsidRPr="00C80E9B">
        <w:rPr>
          <w:b w:val="0"/>
          <w:sz w:val="24"/>
        </w:rPr>
        <w:t xml:space="preserve"> of the advisory group</w:t>
      </w:r>
      <w:r w:rsidR="00796221" w:rsidRPr="00C80E9B">
        <w:rPr>
          <w:b w:val="0"/>
          <w:sz w:val="24"/>
        </w:rPr>
        <w:t xml:space="preserve"> was used to harmonize discordance and create consensus</w:t>
      </w:r>
      <w:r w:rsidR="00922C60" w:rsidRPr="00C80E9B">
        <w:rPr>
          <w:b w:val="0"/>
          <w:sz w:val="24"/>
        </w:rPr>
        <w:t>, ensuring rigor</w:t>
      </w:r>
      <w:r w:rsidR="00D1517D" w:rsidRPr="00C80E9B">
        <w:rPr>
          <w:b w:val="0"/>
          <w:sz w:val="24"/>
        </w:rPr>
        <w:t xml:space="preserve"> and </w:t>
      </w:r>
      <w:r w:rsidR="00617B95" w:rsidRPr="00C80E9B">
        <w:rPr>
          <w:b w:val="0"/>
          <w:sz w:val="24"/>
        </w:rPr>
        <w:t>consistency</w:t>
      </w:r>
      <w:r w:rsidR="00796221" w:rsidRPr="00C80E9B">
        <w:rPr>
          <w:b w:val="0"/>
          <w:sz w:val="24"/>
        </w:rPr>
        <w:t>.</w:t>
      </w:r>
      <w:r w:rsidR="004955D7" w:rsidRPr="00C80E9B">
        <w:rPr>
          <w:b w:val="0"/>
          <w:sz w:val="24"/>
        </w:rPr>
        <w:t xml:space="preserve"> </w:t>
      </w:r>
      <w:r w:rsidR="00320F92" w:rsidRPr="00C80E9B">
        <w:rPr>
          <w:b w:val="0"/>
          <w:sz w:val="24"/>
        </w:rPr>
        <w:t xml:space="preserve">This process highlighted the importance and relevance of including qualitative data to understand the mechanisms for a specific population of </w:t>
      </w:r>
      <w:r w:rsidR="006D2ACC" w:rsidRPr="00C80E9B">
        <w:rPr>
          <w:b w:val="0"/>
          <w:sz w:val="24"/>
        </w:rPr>
        <w:t>interest. The</w:t>
      </w:r>
      <w:r w:rsidR="00796221" w:rsidRPr="00C80E9B">
        <w:rPr>
          <w:b w:val="0"/>
          <w:sz w:val="24"/>
        </w:rPr>
        <w:t xml:space="preserve"> </w:t>
      </w:r>
      <w:r w:rsidR="00D815F2" w:rsidRPr="00C80E9B">
        <w:rPr>
          <w:b w:val="0"/>
          <w:sz w:val="24"/>
        </w:rPr>
        <w:t xml:space="preserve">sampling and </w:t>
      </w:r>
      <w:r w:rsidR="00B62402" w:rsidRPr="00C80E9B">
        <w:rPr>
          <w:b w:val="0"/>
          <w:sz w:val="24"/>
        </w:rPr>
        <w:t>site</w:t>
      </w:r>
      <w:r w:rsidR="004C7B9A" w:rsidRPr="00C80E9B">
        <w:rPr>
          <w:b w:val="0"/>
          <w:sz w:val="24"/>
        </w:rPr>
        <w:t xml:space="preserve"> selection</w:t>
      </w:r>
      <w:r w:rsidR="00B62402" w:rsidRPr="00C80E9B">
        <w:rPr>
          <w:b w:val="0"/>
          <w:sz w:val="24"/>
        </w:rPr>
        <w:t xml:space="preserve"> </w:t>
      </w:r>
      <w:r w:rsidR="00A12892" w:rsidRPr="00C80E9B">
        <w:rPr>
          <w:b w:val="0"/>
          <w:sz w:val="24"/>
        </w:rPr>
        <w:t xml:space="preserve">in </w:t>
      </w:r>
      <w:r w:rsidR="00896D3E" w:rsidRPr="00C80E9B">
        <w:rPr>
          <w:b w:val="0"/>
          <w:sz w:val="24"/>
        </w:rPr>
        <w:t>two</w:t>
      </w:r>
      <w:r w:rsidR="00796221" w:rsidRPr="00C80E9B">
        <w:rPr>
          <w:b w:val="0"/>
          <w:sz w:val="24"/>
        </w:rPr>
        <w:t xml:space="preserve"> </w:t>
      </w:r>
      <w:r w:rsidR="00846BAB" w:rsidRPr="00C80E9B">
        <w:rPr>
          <w:b w:val="0"/>
          <w:sz w:val="24"/>
        </w:rPr>
        <w:t xml:space="preserve">megacities </w:t>
      </w:r>
      <w:r w:rsidR="00796221" w:rsidRPr="00C80E9B">
        <w:rPr>
          <w:b w:val="0"/>
          <w:sz w:val="24"/>
        </w:rPr>
        <w:t>cities</w:t>
      </w:r>
      <w:r w:rsidR="001051BB" w:rsidRPr="00C80E9B">
        <w:rPr>
          <w:b w:val="0"/>
          <w:sz w:val="24"/>
        </w:rPr>
        <w:t xml:space="preserve"> located</w:t>
      </w:r>
      <w:r w:rsidR="00796221" w:rsidRPr="00C80E9B">
        <w:rPr>
          <w:b w:val="0"/>
          <w:sz w:val="24"/>
        </w:rPr>
        <w:t xml:space="preserve"> in </w:t>
      </w:r>
      <w:r w:rsidR="00BC71ED" w:rsidRPr="00C80E9B">
        <w:rPr>
          <w:b w:val="0"/>
          <w:sz w:val="24"/>
        </w:rPr>
        <w:t xml:space="preserve">the </w:t>
      </w:r>
      <w:r w:rsidR="00796221" w:rsidRPr="00C80E9B">
        <w:rPr>
          <w:b w:val="0"/>
          <w:sz w:val="24"/>
        </w:rPr>
        <w:t>north and south India capture</w:t>
      </w:r>
      <w:r w:rsidR="00766561" w:rsidRPr="00C80E9B">
        <w:rPr>
          <w:b w:val="0"/>
          <w:sz w:val="24"/>
        </w:rPr>
        <w:t xml:space="preserve">d </w:t>
      </w:r>
      <w:r w:rsidR="00796221" w:rsidRPr="00C80E9B">
        <w:rPr>
          <w:b w:val="0"/>
          <w:sz w:val="24"/>
        </w:rPr>
        <w:t xml:space="preserve">cultural diversity. </w:t>
      </w:r>
      <w:r w:rsidR="008E43AA" w:rsidRPr="00C80E9B">
        <w:rPr>
          <w:b w:val="0"/>
          <w:sz w:val="24"/>
        </w:rPr>
        <w:t>To our knowledge, this is the first study on the role of UGS for healthy ageing in India.</w:t>
      </w:r>
    </w:p>
    <w:p w14:paraId="225228FE" w14:textId="77777777" w:rsidR="005F494A" w:rsidRPr="00C80E9B" w:rsidRDefault="005F494A" w:rsidP="00956EA1">
      <w:pPr>
        <w:pStyle w:val="MDPI21heading1"/>
        <w:spacing w:before="0" w:after="0" w:line="240" w:lineRule="auto"/>
        <w:contextualSpacing/>
        <w:rPr>
          <w:b w:val="0"/>
          <w:sz w:val="24"/>
        </w:rPr>
      </w:pPr>
    </w:p>
    <w:p w14:paraId="14B9B94E" w14:textId="66FA72AF" w:rsidR="0051322F" w:rsidRPr="00C80E9B" w:rsidRDefault="005F494A" w:rsidP="00956EA1">
      <w:pPr>
        <w:snapToGrid w:val="0"/>
        <w:spacing w:line="240" w:lineRule="auto"/>
        <w:contextualSpacing/>
        <w:jc w:val="left"/>
        <w:rPr>
          <w:rFonts w:ascii="Palatino Linotype" w:hAnsi="Palatino Linotype"/>
          <w:color w:val="auto"/>
          <w:lang w:val="en-GB"/>
        </w:rPr>
      </w:pPr>
      <w:r w:rsidRPr="00C80E9B">
        <w:rPr>
          <w:rFonts w:ascii="Palatino Linotype" w:hAnsi="Palatino Linotype"/>
          <w:color w:val="auto"/>
          <w:lang w:val="en-GB"/>
        </w:rPr>
        <w:t xml:space="preserve">Several limitations of this study must be considered. </w:t>
      </w:r>
      <w:r w:rsidR="00A35B94" w:rsidRPr="00C80E9B">
        <w:rPr>
          <w:rFonts w:ascii="Palatino Linotype" w:hAnsi="Palatino Linotype"/>
          <w:color w:val="auto"/>
          <w:lang w:val="en-GB"/>
        </w:rPr>
        <w:t>T</w:t>
      </w:r>
      <w:r w:rsidR="0051322F" w:rsidRPr="00C80E9B">
        <w:rPr>
          <w:rFonts w:ascii="Palatino Linotype" w:hAnsi="Palatino Linotype"/>
          <w:color w:val="auto"/>
          <w:lang w:val="en-GB"/>
        </w:rPr>
        <w:t>he modest sample size and the non-probability nature of the sampl</w:t>
      </w:r>
      <w:r w:rsidR="0064083E" w:rsidRPr="00C80E9B">
        <w:rPr>
          <w:rFonts w:ascii="Palatino Linotype" w:hAnsi="Palatino Linotype"/>
          <w:color w:val="auto"/>
          <w:lang w:val="en-GB"/>
        </w:rPr>
        <w:t xml:space="preserve">ing strategy </w:t>
      </w:r>
      <w:r w:rsidR="0051322F" w:rsidRPr="00C80E9B">
        <w:rPr>
          <w:rFonts w:ascii="Palatino Linotype" w:hAnsi="Palatino Linotype"/>
          <w:color w:val="auto"/>
          <w:lang w:val="en-GB"/>
        </w:rPr>
        <w:t xml:space="preserve">may reduce </w:t>
      </w:r>
      <w:r w:rsidR="00BC71ED" w:rsidRPr="00C80E9B">
        <w:rPr>
          <w:rFonts w:ascii="Palatino Linotype" w:hAnsi="Palatino Linotype"/>
          <w:color w:val="auto"/>
          <w:lang w:val="en-GB"/>
        </w:rPr>
        <w:t xml:space="preserve">the </w:t>
      </w:r>
      <w:r w:rsidR="0051322F" w:rsidRPr="00C80E9B">
        <w:rPr>
          <w:rFonts w:ascii="Palatino Linotype" w:hAnsi="Palatino Linotype"/>
          <w:color w:val="auto"/>
          <w:lang w:val="en-GB"/>
        </w:rPr>
        <w:t>generali</w:t>
      </w:r>
      <w:r w:rsidR="00BC71ED" w:rsidRPr="00C80E9B">
        <w:rPr>
          <w:rFonts w:ascii="Palatino Linotype" w:hAnsi="Palatino Linotype"/>
          <w:color w:val="auto"/>
          <w:lang w:val="en-GB"/>
        </w:rPr>
        <w:t>s</w:t>
      </w:r>
      <w:r w:rsidR="0051322F" w:rsidRPr="00C80E9B">
        <w:rPr>
          <w:rFonts w:ascii="Palatino Linotype" w:hAnsi="Palatino Linotype"/>
          <w:color w:val="auto"/>
          <w:lang w:val="en-GB"/>
        </w:rPr>
        <w:t>ability of findings.</w:t>
      </w:r>
      <w:r w:rsidR="005108F6" w:rsidRPr="00C80E9B">
        <w:rPr>
          <w:rFonts w:ascii="Palatino Linotype" w:hAnsi="Palatino Linotype"/>
          <w:color w:val="auto"/>
          <w:lang w:val="en-GB"/>
        </w:rPr>
        <w:t xml:space="preserve"> </w:t>
      </w:r>
      <w:r w:rsidR="005108F6" w:rsidRPr="00D9089B">
        <w:rPr>
          <w:rFonts w:ascii="Palatino Linotype" w:hAnsi="Palatino Linotype"/>
          <w:color w:val="auto"/>
          <w:szCs w:val="24"/>
          <w:highlight w:val="yellow"/>
          <w:lang w:val="en-GB" w:eastAsia="en-GB"/>
        </w:rPr>
        <w:t>Drawbacks of qualitative interviews include reliance on respondents' accuracy and their intensity in terms of time, expense, and possible emotional strain</w:t>
      </w:r>
      <w:r w:rsidR="005108F6" w:rsidRPr="00283740">
        <w:rPr>
          <w:rFonts w:ascii="Palatino Linotype" w:hAnsi="Palatino Linotype"/>
          <w:color w:val="auto"/>
          <w:szCs w:val="24"/>
          <w:highlight w:val="yellow"/>
          <w:lang w:val="en-GB" w:eastAsia="en-GB"/>
        </w:rPr>
        <w:t xml:space="preserve">. </w:t>
      </w:r>
      <w:r w:rsidR="00283740" w:rsidRPr="00283740">
        <w:rPr>
          <w:rFonts w:ascii="Palatino Linotype" w:hAnsi="Palatino Linotype"/>
          <w:color w:val="auto"/>
          <w:szCs w:val="24"/>
          <w:highlight w:val="yellow"/>
          <w:lang w:val="en-GB" w:eastAsia="en-GB"/>
        </w:rPr>
        <w:t>The analysis did not account for socio-demographic characteristics of participants and is therefore insufficient to make population-level summaries.</w:t>
      </w:r>
      <w:r w:rsidR="00283740">
        <w:rPr>
          <w:rFonts w:ascii="Palatino Linotype" w:hAnsi="Palatino Linotype"/>
          <w:color w:val="auto"/>
          <w:szCs w:val="24"/>
          <w:lang w:val="en-GB" w:eastAsia="en-GB"/>
        </w:rPr>
        <w:t xml:space="preserve"> </w:t>
      </w:r>
      <w:r w:rsidR="008E728E" w:rsidRPr="00C80E9B">
        <w:rPr>
          <w:rFonts w:ascii="Palatino Linotype" w:hAnsi="Palatino Linotype"/>
          <w:color w:val="auto"/>
          <w:lang w:val="en-GB"/>
        </w:rPr>
        <w:t>This study was conduct</w:t>
      </w:r>
      <w:r w:rsidR="00243D80" w:rsidRPr="00C80E9B">
        <w:rPr>
          <w:rFonts w:ascii="Palatino Linotype" w:hAnsi="Palatino Linotype"/>
          <w:color w:val="auto"/>
          <w:lang w:val="en-GB"/>
        </w:rPr>
        <w:t>ed</w:t>
      </w:r>
      <w:r w:rsidR="008E728E" w:rsidRPr="00C80E9B">
        <w:rPr>
          <w:rFonts w:ascii="Palatino Linotype" w:hAnsi="Palatino Linotype"/>
          <w:color w:val="auto"/>
          <w:lang w:val="en-GB"/>
        </w:rPr>
        <w:t xml:space="preserve"> in two megacities in India which may restrict environmental </w:t>
      </w:r>
      <w:r w:rsidR="008E728E" w:rsidRPr="00C80E9B">
        <w:rPr>
          <w:rFonts w:ascii="Palatino Linotype" w:hAnsi="Palatino Linotype"/>
          <w:color w:val="auto"/>
          <w:lang w:val="en-GB"/>
        </w:rPr>
        <w:lastRenderedPageBreak/>
        <w:t>variability.</w:t>
      </w:r>
      <w:r w:rsidR="008B41EA" w:rsidRPr="00C80E9B">
        <w:rPr>
          <w:rFonts w:ascii="Palatino Linotype" w:hAnsi="Palatino Linotype"/>
          <w:color w:val="auto"/>
          <w:lang w:val="en-GB"/>
        </w:rPr>
        <w:t xml:space="preserve"> </w:t>
      </w:r>
      <w:r w:rsidR="000F08A3" w:rsidRPr="00C80E9B">
        <w:rPr>
          <w:rFonts w:ascii="Palatino Linotype" w:hAnsi="Palatino Linotype"/>
          <w:color w:val="auto"/>
          <w:lang w:val="en-GB"/>
        </w:rPr>
        <w:t>Caution should be exerted before generalising findings to populations that are different from the study settings, for example much smaller urban and rural areas in Indi</w:t>
      </w:r>
      <w:r w:rsidR="006B6E78" w:rsidRPr="00C80E9B">
        <w:rPr>
          <w:rFonts w:ascii="Palatino Linotype" w:hAnsi="Palatino Linotype"/>
          <w:color w:val="auto"/>
          <w:lang w:val="en-GB"/>
        </w:rPr>
        <w:t>a</w:t>
      </w:r>
      <w:r w:rsidR="000F08A3" w:rsidRPr="00C80E9B">
        <w:rPr>
          <w:rFonts w:ascii="Palatino Linotype" w:hAnsi="Palatino Linotype"/>
          <w:color w:val="auto"/>
          <w:lang w:val="en-GB"/>
        </w:rPr>
        <w:t xml:space="preserve">. </w:t>
      </w:r>
      <w:r w:rsidR="007578B5" w:rsidRPr="00C80E9B">
        <w:rPr>
          <w:rFonts w:ascii="Palatino Linotype" w:hAnsi="Palatino Linotype"/>
          <w:color w:val="auto"/>
          <w:lang w:val="en-GB"/>
        </w:rPr>
        <w:t xml:space="preserve">Findings are not representative and cannot be extended to wider populations. </w:t>
      </w:r>
      <w:r w:rsidR="007578B5" w:rsidRPr="00C80E9B">
        <w:rPr>
          <w:rFonts w:ascii="Palatino Linotype" w:hAnsi="Palatino Linotype"/>
        </w:rPr>
        <w:t xml:space="preserve">Delhi and Chennai have dissimilar UGSs, which have diminished over time. The study did not capture information on </w:t>
      </w:r>
      <w:r w:rsidR="00BC71ED" w:rsidRPr="00C80E9B">
        <w:rPr>
          <w:rFonts w:ascii="Palatino Linotype" w:hAnsi="Palatino Linotype"/>
        </w:rPr>
        <w:t xml:space="preserve">the </w:t>
      </w:r>
      <w:r w:rsidR="007578B5" w:rsidRPr="00C80E9B">
        <w:rPr>
          <w:rFonts w:ascii="Palatino Linotype" w:hAnsi="Palatino Linotype"/>
        </w:rPr>
        <w:t>availability of UGS per site which could differentially impact the experience of UGS in study participants.</w:t>
      </w:r>
      <w:r w:rsidR="00F63496" w:rsidRPr="00C80E9B">
        <w:rPr>
          <w:rFonts w:ascii="Palatino Linotype" w:hAnsi="Palatino Linotype"/>
          <w:color w:val="auto"/>
          <w:lang w:val="en-GB"/>
        </w:rPr>
        <w:t xml:space="preserve"> </w:t>
      </w:r>
      <w:r w:rsidR="0051322F" w:rsidRPr="00C80E9B">
        <w:rPr>
          <w:rFonts w:ascii="Palatino Linotype" w:hAnsi="Palatino Linotype"/>
          <w:color w:val="auto"/>
          <w:lang w:val="en-GB"/>
        </w:rPr>
        <w:t>This points to the need for care in extrapolating the results beyond the study area</w:t>
      </w:r>
      <w:r w:rsidR="00F63496" w:rsidRPr="00C80E9B">
        <w:rPr>
          <w:rFonts w:ascii="Palatino Linotype" w:hAnsi="Palatino Linotype"/>
          <w:color w:val="auto"/>
          <w:lang w:val="en-GB"/>
        </w:rPr>
        <w:t>s.</w:t>
      </w:r>
    </w:p>
    <w:p w14:paraId="2340D4C8" w14:textId="77777777" w:rsidR="008C6F3D" w:rsidRPr="00C80E9B" w:rsidRDefault="008C6F3D" w:rsidP="00C80E9B">
      <w:pPr>
        <w:snapToGrid w:val="0"/>
        <w:spacing w:line="240" w:lineRule="auto"/>
        <w:contextualSpacing/>
        <w:jc w:val="left"/>
        <w:rPr>
          <w:rFonts w:ascii="Palatino Linotype" w:hAnsi="Palatino Linotype"/>
          <w:color w:val="auto"/>
          <w:lang w:val="en-GB"/>
        </w:rPr>
      </w:pPr>
    </w:p>
    <w:p w14:paraId="29A6A5A3" w14:textId="320F3BEB" w:rsidR="007337DE" w:rsidRPr="00C80E9B" w:rsidRDefault="007337DE" w:rsidP="00956EA1">
      <w:pPr>
        <w:pStyle w:val="MDPI21heading1"/>
        <w:spacing w:before="0" w:after="0" w:line="240" w:lineRule="auto"/>
        <w:contextualSpacing/>
        <w:rPr>
          <w:b w:val="0"/>
          <w:sz w:val="24"/>
          <w:lang w:val="en-GB"/>
        </w:rPr>
      </w:pPr>
      <w:r w:rsidRPr="00C80E9B">
        <w:rPr>
          <w:b w:val="0"/>
          <w:sz w:val="24"/>
        </w:rPr>
        <w:t>4.</w:t>
      </w:r>
      <w:r w:rsidR="00186690" w:rsidRPr="00C80E9B">
        <w:rPr>
          <w:b w:val="0"/>
          <w:sz w:val="24"/>
        </w:rPr>
        <w:t>2</w:t>
      </w:r>
      <w:r w:rsidRPr="00C80E9B">
        <w:rPr>
          <w:b w:val="0"/>
          <w:sz w:val="24"/>
        </w:rPr>
        <w:t xml:space="preserve">. </w:t>
      </w:r>
      <w:r w:rsidRPr="00C80E9B">
        <w:rPr>
          <w:b w:val="0"/>
          <w:sz w:val="24"/>
          <w:lang w:val="en-GB"/>
        </w:rPr>
        <w:t>Implications for research, practice</w:t>
      </w:r>
      <w:r w:rsidR="00BC71ED" w:rsidRPr="00C80E9B">
        <w:rPr>
          <w:b w:val="0"/>
          <w:sz w:val="24"/>
          <w:lang w:val="en-GB"/>
        </w:rPr>
        <w:t>,</w:t>
      </w:r>
      <w:r w:rsidRPr="00C80E9B">
        <w:rPr>
          <w:b w:val="0"/>
          <w:sz w:val="24"/>
          <w:lang w:val="en-GB"/>
        </w:rPr>
        <w:t xml:space="preserve"> and policy</w:t>
      </w:r>
    </w:p>
    <w:p w14:paraId="445A817B" w14:textId="1C194CD0" w:rsidR="00B81AD6" w:rsidRPr="00174ABD" w:rsidRDefault="00E03446" w:rsidP="00956EA1">
      <w:pPr>
        <w:pStyle w:val="MDPI21heading1"/>
        <w:spacing w:before="0" w:after="0" w:line="240" w:lineRule="auto"/>
        <w:contextualSpacing/>
        <w:rPr>
          <w:b w:val="0"/>
          <w:bCs/>
          <w:iCs/>
          <w:sz w:val="24"/>
          <w:szCs w:val="24"/>
          <w:lang w:val="en-GB"/>
        </w:rPr>
      </w:pPr>
      <w:r w:rsidRPr="00C80E9B">
        <w:rPr>
          <w:b w:val="0"/>
          <w:sz w:val="24"/>
          <w:highlight w:val="yellow"/>
          <w:lang w:val="en-GB"/>
        </w:rPr>
        <w:t>The introduction of more UGS in urban settings has been widely endorsed as a method to improve both physical and mental health</w:t>
      </w:r>
      <w:r w:rsidR="002350E1" w:rsidRPr="00C80E9B">
        <w:rPr>
          <w:b w:val="0"/>
          <w:sz w:val="24"/>
          <w:highlight w:val="yellow"/>
          <w:lang w:val="en-GB"/>
        </w:rPr>
        <w:t xml:space="preserve"> in older adults</w:t>
      </w:r>
      <w:r w:rsidRPr="00174ABD">
        <w:rPr>
          <w:b w:val="0"/>
          <w:iCs/>
          <w:sz w:val="24"/>
          <w:szCs w:val="24"/>
          <w:highlight w:val="yellow"/>
          <w:lang w:val="en-GB"/>
        </w:rPr>
        <w:t>.</w:t>
      </w:r>
      <w:r w:rsidR="00B81AD6" w:rsidRPr="00174ABD">
        <w:rPr>
          <w:b w:val="0"/>
          <w:iCs/>
          <w:sz w:val="24"/>
          <w:szCs w:val="24"/>
          <w:highlight w:val="yellow"/>
          <w:lang w:val="en-GB"/>
        </w:rPr>
        <w:t xml:space="preserve"> Recent research efforts </w:t>
      </w:r>
      <w:r w:rsidR="00872E4C" w:rsidRPr="00174ABD">
        <w:rPr>
          <w:b w:val="0"/>
          <w:iCs/>
          <w:sz w:val="24"/>
          <w:szCs w:val="24"/>
          <w:highlight w:val="yellow"/>
          <w:lang w:val="en-GB"/>
        </w:rPr>
        <w:t>in healthy ageing in</w:t>
      </w:r>
      <w:r w:rsidR="00B81AD6" w:rsidRPr="00174ABD">
        <w:rPr>
          <w:b w:val="0"/>
          <w:iCs/>
          <w:sz w:val="24"/>
          <w:szCs w:val="24"/>
          <w:highlight w:val="yellow"/>
          <w:lang w:val="en-GB"/>
        </w:rPr>
        <w:t xml:space="preserve"> LMICs ha</w:t>
      </w:r>
      <w:r w:rsidR="00100A83" w:rsidRPr="00174ABD">
        <w:rPr>
          <w:b w:val="0"/>
          <w:iCs/>
          <w:sz w:val="24"/>
          <w:szCs w:val="24"/>
          <w:highlight w:val="yellow"/>
          <w:lang w:val="en-GB"/>
        </w:rPr>
        <w:t>ve</w:t>
      </w:r>
      <w:r w:rsidR="00B81AD6" w:rsidRPr="00174ABD">
        <w:rPr>
          <w:b w:val="0"/>
          <w:iCs/>
          <w:sz w:val="24"/>
          <w:szCs w:val="24"/>
          <w:highlight w:val="yellow"/>
          <w:lang w:val="en-GB"/>
        </w:rPr>
        <w:t xml:space="preserve"> begun to fill important research gaps. However,</w:t>
      </w:r>
      <w:r w:rsidR="00F54D4A" w:rsidRPr="00174ABD">
        <w:rPr>
          <w:b w:val="0"/>
          <w:iCs/>
          <w:sz w:val="24"/>
          <w:szCs w:val="24"/>
          <w:highlight w:val="yellow"/>
          <w:lang w:val="en-GB"/>
        </w:rPr>
        <w:t xml:space="preserve"> the </w:t>
      </w:r>
      <w:r w:rsidR="00FA3236" w:rsidRPr="00174ABD">
        <w:rPr>
          <w:b w:val="0"/>
          <w:iCs/>
          <w:sz w:val="24"/>
          <w:szCs w:val="24"/>
          <w:highlight w:val="yellow"/>
          <w:lang w:val="en-GB"/>
        </w:rPr>
        <w:t>knowledge</w:t>
      </w:r>
      <w:r w:rsidR="00B81AD6" w:rsidRPr="00174ABD">
        <w:rPr>
          <w:b w:val="0"/>
          <w:iCs/>
          <w:sz w:val="24"/>
          <w:szCs w:val="24"/>
          <w:highlight w:val="yellow"/>
          <w:lang w:val="en-GB"/>
        </w:rPr>
        <w:t xml:space="preserve"> </w:t>
      </w:r>
      <w:r w:rsidR="00F54D4A" w:rsidRPr="00174ABD">
        <w:rPr>
          <w:b w:val="0"/>
          <w:iCs/>
          <w:sz w:val="24"/>
          <w:szCs w:val="24"/>
          <w:highlight w:val="yellow"/>
          <w:lang w:val="en-GB"/>
        </w:rPr>
        <w:t>provided by these</w:t>
      </w:r>
      <w:r w:rsidR="00B81AD6" w:rsidRPr="00174ABD">
        <w:rPr>
          <w:b w:val="0"/>
          <w:iCs/>
          <w:sz w:val="24"/>
          <w:szCs w:val="24"/>
          <w:highlight w:val="yellow"/>
          <w:lang w:val="en-GB"/>
        </w:rPr>
        <w:t xml:space="preserve"> studies </w:t>
      </w:r>
      <w:r w:rsidR="00DB60DF" w:rsidRPr="00174ABD">
        <w:rPr>
          <w:b w:val="0"/>
          <w:iCs/>
          <w:sz w:val="24"/>
          <w:szCs w:val="24"/>
          <w:highlight w:val="yellow"/>
          <w:lang w:val="en-GB"/>
        </w:rPr>
        <w:t>is</w:t>
      </w:r>
      <w:r w:rsidR="00B81AD6" w:rsidRPr="00174ABD">
        <w:rPr>
          <w:b w:val="0"/>
          <w:iCs/>
          <w:sz w:val="24"/>
          <w:szCs w:val="24"/>
          <w:highlight w:val="yellow"/>
          <w:lang w:val="en-GB"/>
        </w:rPr>
        <w:t xml:space="preserve"> limited by</w:t>
      </w:r>
      <w:r w:rsidR="00F54D4A" w:rsidRPr="00174ABD">
        <w:rPr>
          <w:b w:val="0"/>
          <w:iCs/>
          <w:sz w:val="24"/>
          <w:szCs w:val="24"/>
          <w:highlight w:val="yellow"/>
          <w:lang w:val="en-GB"/>
        </w:rPr>
        <w:t xml:space="preserve"> study design</w:t>
      </w:r>
      <w:r w:rsidR="00F731B6" w:rsidRPr="00174ABD">
        <w:rPr>
          <w:b w:val="0"/>
          <w:iCs/>
          <w:sz w:val="24"/>
          <w:szCs w:val="24"/>
          <w:highlight w:val="yellow"/>
          <w:lang w:val="en-GB"/>
        </w:rPr>
        <w:t xml:space="preserve"> and</w:t>
      </w:r>
      <w:r w:rsidR="00D312A1" w:rsidRPr="00174ABD">
        <w:rPr>
          <w:b w:val="0"/>
          <w:iCs/>
          <w:sz w:val="24"/>
          <w:szCs w:val="24"/>
          <w:highlight w:val="yellow"/>
          <w:lang w:val="en-GB"/>
        </w:rPr>
        <w:t xml:space="preserve"> </w:t>
      </w:r>
      <w:r w:rsidR="00F54D4A" w:rsidRPr="00174ABD">
        <w:rPr>
          <w:b w:val="0"/>
          <w:iCs/>
          <w:sz w:val="24"/>
          <w:szCs w:val="24"/>
          <w:highlight w:val="yellow"/>
          <w:lang w:val="en-GB"/>
        </w:rPr>
        <w:t xml:space="preserve">data quality. </w:t>
      </w:r>
      <w:r w:rsidR="007B0B13" w:rsidRPr="00174ABD">
        <w:rPr>
          <w:b w:val="0"/>
          <w:iCs/>
          <w:sz w:val="24"/>
          <w:szCs w:val="24"/>
          <w:highlight w:val="yellow"/>
          <w:lang w:val="en-GB"/>
        </w:rPr>
        <w:t>A</w:t>
      </w:r>
      <w:r w:rsidR="00B81AD6" w:rsidRPr="00174ABD">
        <w:rPr>
          <w:b w:val="0"/>
          <w:iCs/>
          <w:sz w:val="24"/>
          <w:szCs w:val="24"/>
          <w:highlight w:val="yellow"/>
          <w:lang w:val="en-GB"/>
        </w:rPr>
        <w:t xml:space="preserve"> consider</w:t>
      </w:r>
      <w:r w:rsidR="007B0B13" w:rsidRPr="00174ABD">
        <w:rPr>
          <w:b w:val="0"/>
          <w:iCs/>
          <w:sz w:val="24"/>
          <w:szCs w:val="24"/>
          <w:highlight w:val="yellow"/>
          <w:lang w:val="en-GB"/>
        </w:rPr>
        <w:t>ation of</w:t>
      </w:r>
      <w:r w:rsidR="00B81AD6" w:rsidRPr="00174ABD">
        <w:rPr>
          <w:b w:val="0"/>
          <w:iCs/>
          <w:sz w:val="24"/>
          <w:szCs w:val="24"/>
          <w:highlight w:val="yellow"/>
          <w:lang w:val="en-GB"/>
        </w:rPr>
        <w:t xml:space="preserve"> </w:t>
      </w:r>
      <w:r w:rsidR="00994EAA" w:rsidRPr="00174ABD">
        <w:rPr>
          <w:b w:val="0"/>
          <w:iCs/>
          <w:sz w:val="24"/>
          <w:szCs w:val="24"/>
          <w:highlight w:val="yellow"/>
          <w:lang w:val="en-GB"/>
        </w:rPr>
        <w:t>contextual,</w:t>
      </w:r>
      <w:r w:rsidR="00B81AD6" w:rsidRPr="00174ABD">
        <w:rPr>
          <w:b w:val="0"/>
          <w:iCs/>
          <w:sz w:val="24"/>
          <w:szCs w:val="24"/>
          <w:highlight w:val="yellow"/>
          <w:lang w:val="en-GB"/>
        </w:rPr>
        <w:t xml:space="preserve"> cultural and environmental factors mediating the relationship between </w:t>
      </w:r>
      <w:r w:rsidR="00257FC4" w:rsidRPr="00174ABD">
        <w:rPr>
          <w:b w:val="0"/>
          <w:iCs/>
          <w:sz w:val="24"/>
          <w:szCs w:val="24"/>
          <w:highlight w:val="yellow"/>
          <w:lang w:val="en-GB"/>
        </w:rPr>
        <w:t>UGS</w:t>
      </w:r>
      <w:r w:rsidR="00B81AD6" w:rsidRPr="00174ABD">
        <w:rPr>
          <w:b w:val="0"/>
          <w:iCs/>
          <w:sz w:val="24"/>
          <w:szCs w:val="24"/>
          <w:highlight w:val="yellow"/>
          <w:lang w:val="en-GB"/>
        </w:rPr>
        <w:t xml:space="preserve"> and health</w:t>
      </w:r>
      <w:r w:rsidR="001B1147" w:rsidRPr="00174ABD">
        <w:rPr>
          <w:b w:val="0"/>
          <w:iCs/>
          <w:sz w:val="24"/>
          <w:szCs w:val="24"/>
          <w:highlight w:val="yellow"/>
          <w:lang w:val="en-GB"/>
        </w:rPr>
        <w:t xml:space="preserve"> outcomes is necessary</w:t>
      </w:r>
      <w:r w:rsidR="00DB60DF" w:rsidRPr="00174ABD">
        <w:rPr>
          <w:b w:val="0"/>
          <w:bCs/>
          <w:iCs/>
          <w:sz w:val="24"/>
          <w:szCs w:val="24"/>
          <w:highlight w:val="yellow"/>
          <w:lang w:val="en-GB"/>
        </w:rPr>
        <w:t xml:space="preserve">. </w:t>
      </w:r>
      <w:r w:rsidR="00EF70AA" w:rsidRPr="00174ABD">
        <w:rPr>
          <w:b w:val="0"/>
          <w:bCs/>
          <w:iCs/>
          <w:sz w:val="24"/>
          <w:szCs w:val="24"/>
          <w:highlight w:val="yellow"/>
          <w:lang w:val="en-GB"/>
        </w:rPr>
        <w:t xml:space="preserve">For example, </w:t>
      </w:r>
      <w:r w:rsidR="00054896" w:rsidRPr="00174ABD">
        <w:rPr>
          <w:b w:val="0"/>
          <w:bCs/>
          <w:iCs/>
          <w:sz w:val="24"/>
          <w:szCs w:val="24"/>
          <w:highlight w:val="yellow"/>
          <w:lang w:val="en-GB"/>
        </w:rPr>
        <w:t xml:space="preserve">future research in LMICs should </w:t>
      </w:r>
      <w:r w:rsidR="003A103D" w:rsidRPr="00174ABD">
        <w:rPr>
          <w:b w:val="0"/>
          <w:bCs/>
          <w:iCs/>
          <w:sz w:val="24"/>
          <w:szCs w:val="24"/>
          <w:highlight w:val="yellow"/>
          <w:lang w:val="en-GB"/>
        </w:rPr>
        <w:t xml:space="preserve">assess </w:t>
      </w:r>
      <w:r w:rsidR="006120B0" w:rsidRPr="00174ABD">
        <w:rPr>
          <w:b w:val="0"/>
          <w:bCs/>
          <w:iCs/>
          <w:sz w:val="24"/>
          <w:szCs w:val="24"/>
          <w:highlight w:val="yellow"/>
          <w:lang w:val="en-GB"/>
        </w:rPr>
        <w:t xml:space="preserve">cultural </w:t>
      </w:r>
      <w:r w:rsidR="00D97F3A" w:rsidRPr="00174ABD">
        <w:rPr>
          <w:b w:val="0"/>
          <w:bCs/>
          <w:iCs/>
          <w:sz w:val="24"/>
          <w:szCs w:val="24"/>
          <w:highlight w:val="yellow"/>
          <w:lang w:val="en-GB"/>
        </w:rPr>
        <w:t>norms</w:t>
      </w:r>
      <w:r w:rsidR="00A10493" w:rsidRPr="00174ABD">
        <w:rPr>
          <w:b w:val="0"/>
          <w:bCs/>
          <w:iCs/>
          <w:sz w:val="24"/>
          <w:szCs w:val="24"/>
          <w:highlight w:val="yellow"/>
          <w:lang w:val="en-GB"/>
        </w:rPr>
        <w:t xml:space="preserve">, </w:t>
      </w:r>
      <w:r w:rsidR="00D97F3A" w:rsidRPr="00174ABD">
        <w:rPr>
          <w:b w:val="0"/>
          <w:bCs/>
          <w:iCs/>
          <w:sz w:val="24"/>
          <w:szCs w:val="24"/>
          <w:highlight w:val="yellow"/>
          <w:lang w:val="en-GB"/>
        </w:rPr>
        <w:t xml:space="preserve">traditions, </w:t>
      </w:r>
      <w:r w:rsidR="00680FF5" w:rsidRPr="00174ABD">
        <w:rPr>
          <w:b w:val="0"/>
          <w:bCs/>
          <w:iCs/>
          <w:sz w:val="24"/>
          <w:szCs w:val="24"/>
          <w:highlight w:val="yellow"/>
          <w:lang w:val="en-GB"/>
        </w:rPr>
        <w:t>and acceptability of</w:t>
      </w:r>
      <w:r w:rsidR="006047CB" w:rsidRPr="00174ABD">
        <w:rPr>
          <w:b w:val="0"/>
          <w:bCs/>
          <w:iCs/>
          <w:sz w:val="24"/>
          <w:szCs w:val="24"/>
          <w:highlight w:val="yellow"/>
          <w:lang w:val="en-GB"/>
        </w:rPr>
        <w:t xml:space="preserve"> </w:t>
      </w:r>
      <w:r w:rsidR="00947833" w:rsidRPr="00174ABD">
        <w:rPr>
          <w:b w:val="0"/>
          <w:bCs/>
          <w:iCs/>
          <w:sz w:val="24"/>
          <w:szCs w:val="24"/>
          <w:highlight w:val="yellow"/>
          <w:lang w:val="en-GB"/>
        </w:rPr>
        <w:t>physical activity</w:t>
      </w:r>
      <w:r w:rsidR="00076F90" w:rsidRPr="00174ABD">
        <w:rPr>
          <w:b w:val="0"/>
          <w:bCs/>
          <w:iCs/>
          <w:sz w:val="24"/>
          <w:szCs w:val="24"/>
          <w:highlight w:val="yellow"/>
          <w:lang w:val="en-GB"/>
        </w:rPr>
        <w:t xml:space="preserve"> and recreation in </w:t>
      </w:r>
      <w:r w:rsidR="000E5BAD" w:rsidRPr="00174ABD">
        <w:rPr>
          <w:b w:val="0"/>
          <w:bCs/>
          <w:iCs/>
          <w:sz w:val="24"/>
          <w:szCs w:val="24"/>
          <w:highlight w:val="yellow"/>
          <w:lang w:val="en-GB"/>
        </w:rPr>
        <w:t xml:space="preserve">UGS </w:t>
      </w:r>
      <w:r w:rsidR="00792089" w:rsidRPr="00174ABD">
        <w:rPr>
          <w:b w:val="0"/>
          <w:bCs/>
          <w:iCs/>
          <w:sz w:val="24"/>
          <w:szCs w:val="24"/>
          <w:highlight w:val="yellow"/>
          <w:lang w:val="en-GB"/>
        </w:rPr>
        <w:t xml:space="preserve">among </w:t>
      </w:r>
      <w:r w:rsidR="00E63A54" w:rsidRPr="00174ABD">
        <w:rPr>
          <w:b w:val="0"/>
          <w:bCs/>
          <w:iCs/>
          <w:sz w:val="24"/>
          <w:szCs w:val="24"/>
          <w:highlight w:val="yellow"/>
          <w:lang w:val="en-GB"/>
        </w:rPr>
        <w:t xml:space="preserve">certain </w:t>
      </w:r>
      <w:r w:rsidR="00680FF5" w:rsidRPr="00174ABD">
        <w:rPr>
          <w:b w:val="0"/>
          <w:bCs/>
          <w:iCs/>
          <w:sz w:val="24"/>
          <w:szCs w:val="24"/>
          <w:highlight w:val="yellow"/>
          <w:lang w:val="en-GB"/>
        </w:rPr>
        <w:t>populations</w:t>
      </w:r>
      <w:r w:rsidR="00EB07A0" w:rsidRPr="00174ABD">
        <w:rPr>
          <w:b w:val="0"/>
          <w:bCs/>
          <w:iCs/>
          <w:sz w:val="24"/>
          <w:szCs w:val="24"/>
          <w:highlight w:val="yellow"/>
          <w:lang w:val="en-GB"/>
        </w:rPr>
        <w:t>, especially</w:t>
      </w:r>
      <w:r w:rsidR="00DB5504" w:rsidRPr="00174ABD">
        <w:rPr>
          <w:b w:val="0"/>
          <w:bCs/>
          <w:iCs/>
          <w:sz w:val="24"/>
          <w:szCs w:val="24"/>
          <w:highlight w:val="yellow"/>
          <w:lang w:val="en-GB"/>
        </w:rPr>
        <w:t xml:space="preserve"> women</w:t>
      </w:r>
      <w:r w:rsidR="00E47343" w:rsidRPr="00174ABD">
        <w:rPr>
          <w:b w:val="0"/>
          <w:bCs/>
          <w:iCs/>
          <w:sz w:val="24"/>
          <w:szCs w:val="24"/>
          <w:highlight w:val="yellow"/>
          <w:lang w:val="en-GB"/>
        </w:rPr>
        <w:t xml:space="preserve">. </w:t>
      </w:r>
      <w:r w:rsidR="00ED6E49" w:rsidRPr="00174ABD">
        <w:rPr>
          <w:b w:val="0"/>
          <w:bCs/>
          <w:iCs/>
          <w:sz w:val="24"/>
          <w:szCs w:val="24"/>
          <w:highlight w:val="yellow"/>
          <w:lang w:val="en-GB"/>
        </w:rPr>
        <w:t>An understanding of</w:t>
      </w:r>
      <w:r w:rsidR="00C450D1" w:rsidRPr="00174ABD">
        <w:rPr>
          <w:b w:val="0"/>
          <w:bCs/>
          <w:iCs/>
          <w:sz w:val="24"/>
          <w:szCs w:val="24"/>
          <w:highlight w:val="yellow"/>
          <w:lang w:val="en-GB"/>
        </w:rPr>
        <w:t xml:space="preserve"> factors such as </w:t>
      </w:r>
      <w:r w:rsidR="00994EAA" w:rsidRPr="00174ABD">
        <w:rPr>
          <w:b w:val="0"/>
          <w:bCs/>
          <w:iCs/>
          <w:sz w:val="24"/>
          <w:szCs w:val="24"/>
          <w:highlight w:val="yellow"/>
          <w:lang w:val="en-GB"/>
        </w:rPr>
        <w:t>local climate, heat exposure, environmental</w:t>
      </w:r>
      <w:r w:rsidR="00DE4AA7" w:rsidRPr="00174ABD">
        <w:rPr>
          <w:b w:val="0"/>
          <w:bCs/>
          <w:iCs/>
          <w:sz w:val="24"/>
          <w:szCs w:val="24"/>
          <w:highlight w:val="yellow"/>
          <w:lang w:val="en-GB"/>
        </w:rPr>
        <w:t xml:space="preserve"> pollutants,</w:t>
      </w:r>
      <w:r w:rsidR="00207582" w:rsidRPr="00174ABD">
        <w:rPr>
          <w:b w:val="0"/>
          <w:bCs/>
          <w:iCs/>
          <w:sz w:val="24"/>
          <w:szCs w:val="24"/>
          <w:highlight w:val="yellow"/>
          <w:lang w:val="en-GB"/>
        </w:rPr>
        <w:t xml:space="preserve"> </w:t>
      </w:r>
      <w:r w:rsidR="00982972" w:rsidRPr="00174ABD">
        <w:rPr>
          <w:b w:val="0"/>
          <w:bCs/>
          <w:iCs/>
          <w:sz w:val="24"/>
          <w:szCs w:val="24"/>
          <w:highlight w:val="yellow"/>
          <w:lang w:val="en-GB"/>
        </w:rPr>
        <w:t>crime and safety</w:t>
      </w:r>
      <w:r w:rsidR="007B0EA6" w:rsidRPr="00174ABD">
        <w:rPr>
          <w:b w:val="0"/>
          <w:bCs/>
          <w:iCs/>
          <w:sz w:val="24"/>
          <w:szCs w:val="24"/>
          <w:highlight w:val="yellow"/>
          <w:lang w:val="en-GB"/>
        </w:rPr>
        <w:t xml:space="preserve"> that may be compromising the quality and access to UGS </w:t>
      </w:r>
      <w:r w:rsidR="007A1F1A" w:rsidRPr="00174ABD">
        <w:rPr>
          <w:b w:val="0"/>
          <w:bCs/>
          <w:iCs/>
          <w:sz w:val="24"/>
          <w:szCs w:val="24"/>
          <w:highlight w:val="yellow"/>
          <w:lang w:val="en-GB"/>
        </w:rPr>
        <w:t>is necessary in LMICs.</w:t>
      </w:r>
      <w:r w:rsidR="008A75E4" w:rsidRPr="00174ABD">
        <w:rPr>
          <w:b w:val="0"/>
          <w:bCs/>
          <w:iCs/>
          <w:sz w:val="24"/>
          <w:szCs w:val="24"/>
          <w:highlight w:val="yellow"/>
          <w:lang w:val="en-GB"/>
        </w:rPr>
        <w:fldChar w:fldCharType="begin"/>
      </w:r>
      <w:r w:rsidR="00973025">
        <w:rPr>
          <w:b w:val="0"/>
          <w:bCs/>
          <w:iCs/>
          <w:sz w:val="24"/>
          <w:szCs w:val="24"/>
          <w:highlight w:val="yellow"/>
          <w:lang w:val="en-GB"/>
        </w:rPr>
        <w:instrText xml:space="preserve"> ADDIN EN.CITE &lt;EndNote&gt;&lt;Cite&gt;&lt;Author&gt;Nawrath&lt;/Author&gt;&lt;Year&gt;2021&lt;/Year&gt;&lt;RecNum&gt;143&lt;/RecNum&gt;&lt;DisplayText&gt;&lt;style face="superscript"&gt;42&lt;/style&gt;&lt;/DisplayText&gt;&lt;record&gt;&lt;rec-number&gt;143&lt;/rec-number&gt;&lt;foreign-keys&gt;&lt;key app="EN" db-id="d5s2zzw5tzzaz4e9txkpa02wxe0dsdaxzfz9" timestamp="1609758936"&gt;143&lt;/key&gt;&lt;/foreign-keys&gt;&lt;ref-type name="Journal Article"&gt;17&lt;/ref-type&gt;&lt;contributors&gt;&lt;authors&gt;&lt;author&gt;Nawrath, Maximilian&lt;/author&gt;&lt;author&gt;Guenat, Solène&lt;/author&gt;&lt;author&gt;Elsey, Helen&lt;/author&gt;&lt;author&gt;Dallimer, Martin&lt;/author&gt;&lt;/authors&gt;&lt;/contributors&gt;&lt;titles&gt;&lt;title&gt;Exploring uncharted territory: Do urban greenspaces support mental health in low- and middle-income countries?&lt;/title&gt;&lt;secondary-title&gt;Environmental Research&lt;/secondary-title&gt;&lt;/titles&gt;&lt;periodical&gt;&lt;full-title&gt;Environmental Research&lt;/full-title&gt;&lt;/periodical&gt;&lt;pages&gt;110625&lt;/pages&gt;&lt;volume&gt;194&lt;/volume&gt;&lt;keywords&gt;&lt;keyword&gt;Global South&lt;/keyword&gt;&lt;keyword&gt;Developing countries&lt;/keyword&gt;&lt;keyword&gt;Natural environment&lt;/keyword&gt;&lt;keyword&gt;Biodiversity&lt;/keyword&gt;&lt;keyword&gt;Mental disorders&lt;/keyword&gt;&lt;/keywords&gt;&lt;dates&gt;&lt;year&gt;2021&lt;/year&gt;&lt;pub-dates&gt;&lt;date&gt;2021/03/01/&lt;/date&gt;&lt;/pub-dates&gt;&lt;/dates&gt;&lt;isbn&gt;0013-9351&lt;/isbn&gt;&lt;urls&gt;&lt;related-urls&gt;&lt;url&gt;http://www.sciencedirect.com/science/article/pii/S001393512031522X&lt;/url&gt;&lt;/related-urls&gt;&lt;/urls&gt;&lt;electronic-resource-num&gt;https://doi.org/10.1016/j.envres.2020.110625&lt;/electronic-resource-num&gt;&lt;/record&gt;&lt;/Cite&gt;&lt;/EndNote&gt;</w:instrText>
      </w:r>
      <w:r w:rsidR="008A75E4" w:rsidRPr="00174ABD">
        <w:rPr>
          <w:b w:val="0"/>
          <w:bCs/>
          <w:iCs/>
          <w:sz w:val="24"/>
          <w:szCs w:val="24"/>
          <w:highlight w:val="yellow"/>
          <w:lang w:val="en-GB"/>
        </w:rPr>
        <w:fldChar w:fldCharType="separate"/>
      </w:r>
      <w:r w:rsidR="00973025" w:rsidRPr="00973025">
        <w:rPr>
          <w:b w:val="0"/>
          <w:bCs/>
          <w:iCs/>
          <w:noProof/>
          <w:sz w:val="24"/>
          <w:szCs w:val="24"/>
          <w:highlight w:val="yellow"/>
          <w:vertAlign w:val="superscript"/>
          <w:lang w:val="en-GB"/>
        </w:rPr>
        <w:t>42</w:t>
      </w:r>
      <w:r w:rsidR="008A75E4" w:rsidRPr="00174ABD">
        <w:rPr>
          <w:b w:val="0"/>
          <w:bCs/>
          <w:iCs/>
          <w:sz w:val="24"/>
          <w:szCs w:val="24"/>
          <w:highlight w:val="yellow"/>
          <w:lang w:val="en-GB"/>
        </w:rPr>
        <w:fldChar w:fldCharType="end"/>
      </w:r>
      <w:r w:rsidR="002A4E5F" w:rsidRPr="00C80E9B">
        <w:rPr>
          <w:b w:val="0"/>
          <w:sz w:val="24"/>
          <w:highlight w:val="yellow"/>
          <w:lang w:val="en-GB"/>
        </w:rPr>
        <w:t xml:space="preserve"> </w:t>
      </w:r>
      <w:r w:rsidR="00DB60DF" w:rsidRPr="00C80E9B">
        <w:rPr>
          <w:b w:val="0"/>
          <w:sz w:val="24"/>
          <w:highlight w:val="yellow"/>
          <w:lang w:val="en-GB"/>
        </w:rPr>
        <w:t xml:space="preserve">Longitudinal studies that use objective indicators of UGS, built environment audits, and health indicators are </w:t>
      </w:r>
      <w:r w:rsidR="00BB69B8" w:rsidRPr="00174ABD">
        <w:rPr>
          <w:b w:val="0"/>
          <w:bCs/>
          <w:iCs/>
          <w:sz w:val="24"/>
          <w:szCs w:val="24"/>
          <w:highlight w:val="yellow"/>
          <w:lang w:val="en-GB"/>
        </w:rPr>
        <w:t xml:space="preserve">also </w:t>
      </w:r>
      <w:r w:rsidR="00DB60DF" w:rsidRPr="00C80E9B">
        <w:rPr>
          <w:b w:val="0"/>
          <w:sz w:val="24"/>
          <w:highlight w:val="yellow"/>
          <w:lang w:val="en-GB"/>
        </w:rPr>
        <w:t>warranted.</w:t>
      </w:r>
    </w:p>
    <w:p w14:paraId="7F51847E" w14:textId="77777777" w:rsidR="00B81AD6" w:rsidRPr="00174ABD" w:rsidRDefault="00B81AD6" w:rsidP="00956EA1">
      <w:pPr>
        <w:pStyle w:val="MDPI21heading1"/>
        <w:spacing w:before="0" w:after="0" w:line="240" w:lineRule="auto"/>
        <w:contextualSpacing/>
        <w:rPr>
          <w:b w:val="0"/>
          <w:bCs/>
          <w:iCs/>
          <w:sz w:val="24"/>
          <w:szCs w:val="24"/>
          <w:lang w:val="en-GB"/>
        </w:rPr>
      </w:pPr>
    </w:p>
    <w:p w14:paraId="57026DC9" w14:textId="6F4A5235" w:rsidR="002A406C" w:rsidRPr="00C80E9B" w:rsidRDefault="00A74280" w:rsidP="00956EA1">
      <w:pPr>
        <w:pStyle w:val="MDPI21heading1"/>
        <w:spacing w:before="0" w:after="0" w:line="240" w:lineRule="auto"/>
        <w:contextualSpacing/>
        <w:rPr>
          <w:b w:val="0"/>
          <w:sz w:val="24"/>
        </w:rPr>
      </w:pPr>
      <w:r w:rsidRPr="00C80E9B">
        <w:rPr>
          <w:b w:val="0"/>
          <w:sz w:val="24"/>
          <w:lang w:val="en-GB"/>
        </w:rPr>
        <w:t>Researchers should be included as policy experts in panels of state and central government urban development ministries and urban planning agencies.</w:t>
      </w:r>
      <w:r w:rsidR="00C4694B" w:rsidRPr="00C80E9B">
        <w:rPr>
          <w:b w:val="0"/>
          <w:sz w:val="24"/>
        </w:rPr>
        <w:t xml:space="preserve"> </w:t>
      </w:r>
      <w:r w:rsidR="002A406C" w:rsidRPr="00C80E9B">
        <w:rPr>
          <w:b w:val="0"/>
          <w:sz w:val="24"/>
        </w:rPr>
        <w:t xml:space="preserve">Creating age-friendly communities will require planners to collaborate with practitioners and researchers from other disciplines and integrate public health theories and </w:t>
      </w:r>
      <w:r w:rsidR="00BC71ED" w:rsidRPr="00C80E9B">
        <w:rPr>
          <w:b w:val="0"/>
          <w:sz w:val="24"/>
        </w:rPr>
        <w:t>practices</w:t>
      </w:r>
      <w:r w:rsidR="002A406C" w:rsidRPr="00C80E9B">
        <w:rPr>
          <w:b w:val="0"/>
          <w:sz w:val="24"/>
        </w:rPr>
        <w:t xml:space="preserve"> into planning pedagogy. </w:t>
      </w:r>
      <w:r w:rsidR="002A406C" w:rsidRPr="00C80E9B">
        <w:rPr>
          <w:b w:val="0"/>
          <w:sz w:val="24"/>
          <w:highlight w:val="yellow"/>
        </w:rPr>
        <w:t>There is a need for better inclusion of health and equity outcomes in planning UGSs</w:t>
      </w:r>
      <w:r w:rsidR="00495DD8" w:rsidRPr="00174ABD">
        <w:rPr>
          <w:b w:val="0"/>
          <w:bCs/>
          <w:iCs/>
          <w:sz w:val="24"/>
          <w:szCs w:val="24"/>
          <w:highlight w:val="yellow"/>
        </w:rPr>
        <w:t>,</w:t>
      </w:r>
      <w:r w:rsidR="00495DD8" w:rsidRPr="00C80E9B">
        <w:rPr>
          <w:b w:val="0"/>
          <w:sz w:val="24"/>
          <w:highlight w:val="yellow"/>
        </w:rPr>
        <w:t xml:space="preserve"> </w:t>
      </w:r>
      <w:r w:rsidR="002A406C" w:rsidRPr="00C80E9B">
        <w:rPr>
          <w:b w:val="0"/>
          <w:sz w:val="24"/>
          <w:highlight w:val="yellow"/>
        </w:rPr>
        <w:t xml:space="preserve">improved monitoring </w:t>
      </w:r>
      <w:r w:rsidR="00495DD8" w:rsidRPr="00174ABD">
        <w:rPr>
          <w:b w:val="0"/>
          <w:bCs/>
          <w:iCs/>
          <w:sz w:val="24"/>
          <w:szCs w:val="24"/>
          <w:highlight w:val="yellow"/>
        </w:rPr>
        <w:t xml:space="preserve">and management </w:t>
      </w:r>
      <w:r w:rsidR="002A406C" w:rsidRPr="00C80E9B">
        <w:rPr>
          <w:b w:val="0"/>
          <w:sz w:val="24"/>
          <w:highlight w:val="yellow"/>
        </w:rPr>
        <w:t>of local UGS in India.</w:t>
      </w:r>
      <w:r w:rsidR="002A406C" w:rsidRPr="00C80E9B">
        <w:rPr>
          <w:b w:val="0"/>
          <w:sz w:val="24"/>
        </w:rPr>
        <w:t xml:space="preserve"> </w:t>
      </w:r>
    </w:p>
    <w:p w14:paraId="15DFBBDE" w14:textId="77777777" w:rsidR="00C4694B" w:rsidRPr="00C80E9B" w:rsidRDefault="00C4694B" w:rsidP="00956EA1">
      <w:pPr>
        <w:pStyle w:val="MDPI21heading1"/>
        <w:spacing w:before="0" w:after="0" w:line="240" w:lineRule="auto"/>
        <w:contextualSpacing/>
        <w:rPr>
          <w:b w:val="0"/>
          <w:sz w:val="24"/>
        </w:rPr>
      </w:pPr>
    </w:p>
    <w:p w14:paraId="0433BE84" w14:textId="57E085FF" w:rsidR="002A406C" w:rsidRPr="00C80E9B" w:rsidRDefault="00C4694B" w:rsidP="00956EA1">
      <w:pPr>
        <w:pStyle w:val="MDPI21heading1"/>
        <w:spacing w:before="0" w:after="0" w:line="240" w:lineRule="auto"/>
        <w:contextualSpacing/>
        <w:rPr>
          <w:b w:val="0"/>
          <w:sz w:val="24"/>
        </w:rPr>
      </w:pPr>
      <w:r w:rsidRPr="00C80E9B">
        <w:rPr>
          <w:b w:val="0"/>
          <w:sz w:val="24"/>
        </w:rPr>
        <w:t>Understanding how to design, deliver</w:t>
      </w:r>
      <w:r w:rsidR="00BC71ED" w:rsidRPr="00C80E9B">
        <w:rPr>
          <w:b w:val="0"/>
          <w:sz w:val="24"/>
        </w:rPr>
        <w:t>,</w:t>
      </w:r>
      <w:r w:rsidRPr="00C80E9B">
        <w:rPr>
          <w:b w:val="0"/>
          <w:sz w:val="24"/>
        </w:rPr>
        <w:t xml:space="preserve"> and manage UGSs effectively is essential for creating age-friendly communities. UGSs seem to be most effective when the physical design of the green space is coupled with community engagement and participation elements.</w:t>
      </w:r>
      <w:r w:rsidR="001C3B38" w:rsidRPr="00C80E9B">
        <w:rPr>
          <w:b w:val="0"/>
          <w:sz w:val="24"/>
        </w:rPr>
        <w:t xml:space="preserve"> </w:t>
      </w:r>
      <w:r w:rsidR="00AF076D" w:rsidRPr="00C80E9B">
        <w:rPr>
          <w:b w:val="0"/>
          <w:sz w:val="24"/>
        </w:rPr>
        <w:t>The provision</w:t>
      </w:r>
      <w:r w:rsidR="005602DC" w:rsidRPr="00C80E9B">
        <w:rPr>
          <w:b w:val="0"/>
          <w:sz w:val="24"/>
        </w:rPr>
        <w:t xml:space="preserve"> and</w:t>
      </w:r>
      <w:r w:rsidR="00AF076D" w:rsidRPr="00C80E9B">
        <w:rPr>
          <w:b w:val="0"/>
          <w:sz w:val="24"/>
        </w:rPr>
        <w:t xml:space="preserve"> administration of </w:t>
      </w:r>
      <w:r w:rsidR="00BC71ED" w:rsidRPr="00C80E9B">
        <w:rPr>
          <w:b w:val="0"/>
          <w:sz w:val="24"/>
        </w:rPr>
        <w:t>high-quality</w:t>
      </w:r>
      <w:r w:rsidR="00AF076D" w:rsidRPr="00C80E9B">
        <w:rPr>
          <w:b w:val="0"/>
          <w:sz w:val="24"/>
        </w:rPr>
        <w:t xml:space="preserve"> UGS </w:t>
      </w:r>
      <w:r w:rsidR="00BC71ED" w:rsidRPr="00C80E9B">
        <w:rPr>
          <w:b w:val="0"/>
          <w:sz w:val="24"/>
        </w:rPr>
        <w:t>intertwine</w:t>
      </w:r>
      <w:r w:rsidR="00AF076D" w:rsidRPr="00C80E9B">
        <w:rPr>
          <w:b w:val="0"/>
          <w:sz w:val="24"/>
        </w:rPr>
        <w:t xml:space="preserve"> issues of planning, design, management</w:t>
      </w:r>
      <w:r w:rsidR="00BC71ED" w:rsidRPr="00C80E9B">
        <w:rPr>
          <w:b w:val="0"/>
          <w:sz w:val="24"/>
        </w:rPr>
        <w:t>,</w:t>
      </w:r>
      <w:r w:rsidR="00AF076D" w:rsidRPr="00C80E9B">
        <w:rPr>
          <w:b w:val="0"/>
          <w:sz w:val="24"/>
        </w:rPr>
        <w:t xml:space="preserve"> and governance</w:t>
      </w:r>
      <w:r w:rsidR="006D0B18" w:rsidRPr="00C80E9B">
        <w:rPr>
          <w:b w:val="0"/>
          <w:sz w:val="24"/>
          <w:lang w:val="en-GB"/>
        </w:rPr>
        <w:t>.</w:t>
      </w:r>
      <w:r w:rsidR="006D0B18" w:rsidRPr="00174ABD">
        <w:rPr>
          <w:b w:val="0"/>
          <w:bCs/>
          <w:iCs/>
          <w:sz w:val="24"/>
          <w:szCs w:val="24"/>
          <w:lang w:val="en-GB"/>
        </w:rPr>
        <w:fldChar w:fldCharType="begin"/>
      </w:r>
      <w:r w:rsidR="00973025">
        <w:rPr>
          <w:b w:val="0"/>
          <w:bCs/>
          <w:iCs/>
          <w:sz w:val="24"/>
          <w:szCs w:val="24"/>
          <w:lang w:val="en-GB"/>
        </w:rPr>
        <w:instrText xml:space="preserve"> ADDIN EN.CITE &lt;EndNote&gt;&lt;Cite&gt;&lt;Author&gt;Ramaiah&lt;/Author&gt;&lt;Year&gt;2019&lt;/Year&gt;&lt;RecNum&gt;133&lt;/RecNum&gt;&lt;DisplayText&gt;&lt;style face="superscript"&gt;43&lt;/style&gt;&lt;/DisplayText&gt;&lt;record&gt;&lt;rec-number&gt;133&lt;/rec-number&gt;&lt;foreign-keys&gt;&lt;key app="EN" db-id="d5s2zzw5tzzaz4e9txkpa02wxe0dsdaxzfz9" timestamp="1601450727"&gt;133&lt;/key&gt;&lt;/foreign-keys&gt;&lt;ref-type name="Journal Article"&gt;17&lt;/ref-type&gt;&lt;contributors&gt;&lt;authors&gt;&lt;author&gt;Ramaiah, Manish&lt;/author&gt;&lt;author&gt;Avtar, Ram&lt;/author&gt;&lt;/authors&gt;&lt;/contributors&gt;&lt;titles&gt;&lt;title&gt;Urban Green Spaces and Their Need in Cities of Rapidly Urbanizing India: A Review&lt;/title&gt;&lt;secondary-title&gt;Urban Science&lt;/secondary-title&gt;&lt;/titles&gt;&lt;periodical&gt;&lt;full-title&gt;Urban Science&lt;/full-title&gt;&lt;/periodical&gt;&lt;volume&gt;3&lt;/volume&gt;&lt;number&gt;3&lt;/number&gt;&lt;keywords&gt;&lt;keyword&gt;urbanization&lt;/keyword&gt;&lt;keyword&gt;urban green spaces&lt;/keyword&gt;&lt;keyword&gt;climate change&lt;/keyword&gt;&lt;keyword&gt;wastewater management&lt;/keyword&gt;&lt;/keywords&gt;&lt;dates&gt;&lt;year&gt;2019&lt;/year&gt;&lt;/dates&gt;&lt;isbn&gt;2413-8851&lt;/isbn&gt;&lt;urls&gt;&lt;/urls&gt;&lt;electronic-resource-num&gt;10.3390/urbansci3030094&lt;/electronic-resource-num&gt;&lt;/record&gt;&lt;/Cite&gt;&lt;/EndNote&gt;</w:instrText>
      </w:r>
      <w:r w:rsidR="006D0B18" w:rsidRPr="00174ABD">
        <w:rPr>
          <w:b w:val="0"/>
          <w:bCs/>
          <w:iCs/>
          <w:sz w:val="24"/>
          <w:szCs w:val="24"/>
          <w:lang w:val="en-GB"/>
        </w:rPr>
        <w:fldChar w:fldCharType="separate"/>
      </w:r>
      <w:r w:rsidR="00973025" w:rsidRPr="00973025">
        <w:rPr>
          <w:b w:val="0"/>
          <w:bCs/>
          <w:iCs/>
          <w:noProof/>
          <w:sz w:val="24"/>
          <w:szCs w:val="24"/>
          <w:vertAlign w:val="superscript"/>
          <w:lang w:val="en-GB"/>
        </w:rPr>
        <w:t>43</w:t>
      </w:r>
      <w:r w:rsidR="006D0B18" w:rsidRPr="00174ABD">
        <w:rPr>
          <w:b w:val="0"/>
          <w:bCs/>
          <w:iCs/>
          <w:sz w:val="24"/>
          <w:szCs w:val="24"/>
        </w:rPr>
        <w:fldChar w:fldCharType="end"/>
      </w:r>
      <w:r w:rsidR="00A715A9" w:rsidRPr="00C80E9B">
        <w:rPr>
          <w:b w:val="0"/>
          <w:sz w:val="24"/>
          <w:vertAlign w:val="superscript"/>
        </w:rPr>
        <w:t>,</w:t>
      </w:r>
      <w:r w:rsidR="00A715A9" w:rsidRPr="00174ABD">
        <w:rPr>
          <w:b w:val="0"/>
          <w:bCs/>
          <w:iCs/>
          <w:sz w:val="24"/>
          <w:szCs w:val="24"/>
          <w:lang w:val="en-GB"/>
        </w:rPr>
        <w:fldChar w:fldCharType="begin"/>
      </w:r>
      <w:r w:rsidR="00973025">
        <w:rPr>
          <w:b w:val="0"/>
          <w:bCs/>
          <w:iCs/>
          <w:sz w:val="24"/>
          <w:szCs w:val="24"/>
          <w:lang w:val="en-GB"/>
        </w:rPr>
        <w:instrText xml:space="preserve"> ADDIN EN.CITE &lt;EndNote&gt;&lt;Cite&gt;&lt;Author&gt;Singh&lt;/Author&gt;&lt;Year&gt;2018&lt;/Year&gt;&lt;RecNum&gt;134&lt;/RecNum&gt;&lt;DisplayText&gt;&lt;style face="superscript"&gt;44&lt;/style&gt;&lt;/DisplayText&gt;&lt;record&gt;&lt;rec-number&gt;134&lt;/rec-number&gt;&lt;foreign-keys&gt;&lt;key app="EN" db-id="d5s2zzw5tzzaz4e9txkpa02wxe0dsdaxzfz9" timestamp="1601450772"&gt;134&lt;/key&gt;&lt;/foreign-keys&gt;&lt;ref-type name="Journal Article"&gt;17&lt;/ref-type&gt;&lt;contributors&gt;&lt;authors&gt;&lt;author&gt;Singh, Kiran Kumari&lt;/author&gt;&lt;/authors&gt;&lt;/contributors&gt;&lt;titles&gt;&lt;title&gt;Urban green space availability in Bathinda City, India&lt;/title&gt;&lt;secondary-title&gt;Environmental Monitoring and Assessment&lt;/secondary-title&gt;&lt;/titles&gt;&lt;periodical&gt;&lt;full-title&gt;Environmental Monitoring and Assessment&lt;/full-title&gt;&lt;/periodical&gt;&lt;pages&gt;671&lt;/pages&gt;&lt;volume&gt;190&lt;/volume&gt;&lt;number&gt;11&lt;/number&gt;&lt;dates&gt;&lt;year&gt;2018&lt;/year&gt;&lt;pub-dates&gt;&lt;date&gt;2018/10/24&lt;/date&gt;&lt;/pub-dates&gt;&lt;/dates&gt;&lt;isbn&gt;1573-2959&lt;/isbn&gt;&lt;urls&gt;&lt;related-urls&gt;&lt;url&gt;https://doi.org/10.1007/s10661-018-7053-0&lt;/url&gt;&lt;/related-urls&gt;&lt;/urls&gt;&lt;electronic-resource-num&gt;10.1007/s10661-018-7053-0&lt;/electronic-resource-num&gt;&lt;/record&gt;&lt;/Cite&gt;&lt;/EndNote&gt;</w:instrText>
      </w:r>
      <w:r w:rsidR="00A715A9" w:rsidRPr="00174ABD">
        <w:rPr>
          <w:b w:val="0"/>
          <w:bCs/>
          <w:iCs/>
          <w:sz w:val="24"/>
          <w:szCs w:val="24"/>
          <w:lang w:val="en-GB"/>
        </w:rPr>
        <w:fldChar w:fldCharType="separate"/>
      </w:r>
      <w:r w:rsidR="00973025" w:rsidRPr="00973025">
        <w:rPr>
          <w:b w:val="0"/>
          <w:bCs/>
          <w:iCs/>
          <w:noProof/>
          <w:sz w:val="24"/>
          <w:szCs w:val="24"/>
          <w:vertAlign w:val="superscript"/>
          <w:lang w:val="en-GB"/>
        </w:rPr>
        <w:t>44</w:t>
      </w:r>
      <w:r w:rsidR="00A715A9" w:rsidRPr="00174ABD">
        <w:rPr>
          <w:b w:val="0"/>
          <w:bCs/>
          <w:iCs/>
          <w:sz w:val="24"/>
          <w:szCs w:val="24"/>
          <w:lang w:val="en-GB"/>
        </w:rPr>
        <w:fldChar w:fldCharType="end"/>
      </w:r>
      <w:r w:rsidR="006D0B18" w:rsidRPr="00C80E9B">
        <w:rPr>
          <w:b w:val="0"/>
          <w:sz w:val="24"/>
          <w:lang w:val="en-GB"/>
        </w:rPr>
        <w:t xml:space="preserve"> </w:t>
      </w:r>
      <w:r w:rsidR="00640230" w:rsidRPr="00C80E9B">
        <w:rPr>
          <w:b w:val="0"/>
          <w:sz w:val="24"/>
        </w:rPr>
        <w:t xml:space="preserve">Local </w:t>
      </w:r>
      <w:r w:rsidR="00BC71ED" w:rsidRPr="00C80E9B">
        <w:rPr>
          <w:b w:val="0"/>
          <w:sz w:val="24"/>
        </w:rPr>
        <w:t>decision-makers</w:t>
      </w:r>
      <w:r w:rsidR="00640230" w:rsidRPr="00C80E9B">
        <w:rPr>
          <w:b w:val="0"/>
          <w:sz w:val="24"/>
        </w:rPr>
        <w:t xml:space="preserve"> and planners will need to collaborate to </w:t>
      </w:r>
      <w:r w:rsidR="00E1688D" w:rsidRPr="00C80E9B">
        <w:rPr>
          <w:b w:val="0"/>
          <w:sz w:val="24"/>
          <w:lang w:val="en-GB"/>
        </w:rPr>
        <w:t>address inequities in UGS provision</w:t>
      </w:r>
      <w:r w:rsidR="00E1688D" w:rsidRPr="00C80E9B">
        <w:rPr>
          <w:b w:val="0"/>
          <w:sz w:val="24"/>
        </w:rPr>
        <w:t xml:space="preserve"> and </w:t>
      </w:r>
      <w:r w:rsidR="00640230" w:rsidRPr="00C80E9B">
        <w:rPr>
          <w:b w:val="0"/>
          <w:sz w:val="24"/>
        </w:rPr>
        <w:t>implement mitigation measures</w:t>
      </w:r>
      <w:r w:rsidR="00F5406D" w:rsidRPr="00C80E9B">
        <w:rPr>
          <w:b w:val="0"/>
          <w:sz w:val="24"/>
        </w:rPr>
        <w:t xml:space="preserve">. </w:t>
      </w:r>
      <w:r w:rsidR="00EC2A51" w:rsidRPr="00C80E9B">
        <w:rPr>
          <w:b w:val="0"/>
          <w:sz w:val="24"/>
        </w:rPr>
        <w:t>Examples include</w:t>
      </w:r>
      <w:r w:rsidR="00CD4E1A" w:rsidRPr="00C80E9B">
        <w:rPr>
          <w:b w:val="0"/>
          <w:sz w:val="24"/>
        </w:rPr>
        <w:t xml:space="preserve"> protection of environmentally sensitive areas,</w:t>
      </w:r>
      <w:r w:rsidR="00FA7F29" w:rsidRPr="00C80E9B">
        <w:rPr>
          <w:b w:val="0"/>
          <w:sz w:val="24"/>
        </w:rPr>
        <w:t xml:space="preserve"> </w:t>
      </w:r>
      <w:r w:rsidR="00F5406D" w:rsidRPr="00C80E9B">
        <w:rPr>
          <w:b w:val="0"/>
          <w:sz w:val="24"/>
        </w:rPr>
        <w:t>promot</w:t>
      </w:r>
      <w:r w:rsidR="00D77361" w:rsidRPr="00C80E9B">
        <w:rPr>
          <w:b w:val="0"/>
          <w:sz w:val="24"/>
        </w:rPr>
        <w:t>ion of</w:t>
      </w:r>
      <w:r w:rsidR="00F5406D" w:rsidRPr="00C80E9B">
        <w:rPr>
          <w:b w:val="0"/>
          <w:sz w:val="24"/>
        </w:rPr>
        <w:t xml:space="preserve"> urban agriculture</w:t>
      </w:r>
      <w:r w:rsidR="00F23CF7" w:rsidRPr="00C80E9B">
        <w:rPr>
          <w:b w:val="0"/>
          <w:sz w:val="24"/>
        </w:rPr>
        <w:t xml:space="preserve">, </w:t>
      </w:r>
      <w:r w:rsidR="00884AA4" w:rsidRPr="00C80E9B">
        <w:rPr>
          <w:b w:val="0"/>
          <w:sz w:val="24"/>
        </w:rPr>
        <w:t xml:space="preserve">biodiversity </w:t>
      </w:r>
      <w:r w:rsidR="00970579" w:rsidRPr="00C80E9B">
        <w:rPr>
          <w:b w:val="0"/>
          <w:sz w:val="24"/>
        </w:rPr>
        <w:t xml:space="preserve">enhancement </w:t>
      </w:r>
      <w:r w:rsidR="00884AA4" w:rsidRPr="00C80E9B">
        <w:rPr>
          <w:b w:val="0"/>
          <w:sz w:val="24"/>
        </w:rPr>
        <w:t xml:space="preserve">through </w:t>
      </w:r>
      <w:r w:rsidR="000F1277" w:rsidRPr="00C80E9B">
        <w:rPr>
          <w:b w:val="0"/>
          <w:sz w:val="24"/>
        </w:rPr>
        <w:t>tree planting</w:t>
      </w:r>
      <w:r w:rsidR="002772BF" w:rsidRPr="00C80E9B">
        <w:rPr>
          <w:b w:val="0"/>
          <w:sz w:val="24"/>
        </w:rPr>
        <w:t xml:space="preserve"> </w:t>
      </w:r>
      <w:r w:rsidR="000F1277" w:rsidRPr="00C80E9B">
        <w:rPr>
          <w:b w:val="0"/>
          <w:sz w:val="24"/>
        </w:rPr>
        <w:t>and native landscaping</w:t>
      </w:r>
      <w:r w:rsidR="00956EA1" w:rsidRPr="00C80E9B">
        <w:rPr>
          <w:b w:val="0"/>
          <w:sz w:val="24"/>
        </w:rPr>
        <w:t>, and prioritiz</w:t>
      </w:r>
      <w:r w:rsidR="0068763C" w:rsidRPr="00C80E9B">
        <w:rPr>
          <w:b w:val="0"/>
          <w:sz w:val="24"/>
        </w:rPr>
        <w:t>ation of</w:t>
      </w:r>
      <w:r w:rsidR="00956EA1" w:rsidRPr="00C80E9B">
        <w:rPr>
          <w:b w:val="0"/>
          <w:sz w:val="24"/>
        </w:rPr>
        <w:t xml:space="preserve"> UGS in socio-economically disadvantaged communities</w:t>
      </w:r>
      <w:r w:rsidR="000861EE" w:rsidRPr="00C80E9B">
        <w:rPr>
          <w:b w:val="0"/>
          <w:sz w:val="24"/>
        </w:rPr>
        <w:t>.</w:t>
      </w:r>
      <w:r w:rsidR="000861EE" w:rsidRPr="00C80E9B">
        <w:rPr>
          <w:b w:val="0"/>
          <w:sz w:val="24"/>
        </w:rPr>
        <w:fldChar w:fldCharType="begin"/>
      </w:r>
      <w:r w:rsidR="00973025" w:rsidRPr="00C80E9B">
        <w:rPr>
          <w:b w:val="0"/>
          <w:sz w:val="24"/>
        </w:rPr>
        <w:instrText xml:space="preserve"> ADDIN EN.CITE &lt;EndNote&gt;&lt;Cite&gt;&lt;Author&gt;Imam&lt;/Author&gt;&lt;Year&gt;2016&lt;/Year&gt;&lt;RecNum&gt;139&lt;/RecNum&gt;&lt;DisplayText&gt;&lt;style face="superscript"&gt;</w:instrText>
      </w:r>
      <w:r w:rsidR="00973025">
        <w:rPr>
          <w:b w:val="0"/>
          <w:bCs/>
          <w:iCs/>
          <w:sz w:val="24"/>
          <w:szCs w:val="24"/>
        </w:rPr>
        <w:instrText>45</w:instrText>
      </w:r>
      <w:r w:rsidR="00973025" w:rsidRPr="00C80E9B">
        <w:rPr>
          <w:b w:val="0"/>
          <w:sz w:val="24"/>
        </w:rPr>
        <w:instrText>&lt;/style&gt;&lt;/DisplayText&gt;&lt;record&gt;&lt;rec-number&gt;139&lt;/rec-number&gt;&lt;foreign-keys&gt;&lt;key app="EN" db-id="d5s2zzw5tzzaz4e9txkpa02wxe0dsdaxzfz9" timestamp="1605130607"&gt;139&lt;/key&gt;&lt;/foreign-keys&gt;&lt;ref-type name="Journal Article"&gt;17&lt;/ref-type&gt;&lt;contributors&gt;&lt;authors&gt;&lt;author&gt;Imam, Aabshar U. K.&lt;/author&gt;&lt;author&gt;Banerjee, Uttam Kumar&lt;/author&gt;&lt;/authors&gt;&lt;/contributors&gt;&lt;titles&gt;&lt;title&gt;Urbanisation and greening of Indian cities: Problems, practices, and policies&lt;/title&gt;&lt;secondary-title&gt;Ambio&lt;/secondary-title&gt;&lt;alt-title&gt;Ambio&lt;/alt-title&gt;&lt;/titles&gt;&lt;periodical&gt;&lt;full-title&gt;Ambio&lt;/full-title&gt;&lt;abbr-1&gt;Ambio&lt;/abbr-1&gt;&lt;/periodical&gt;&lt;alt-periodical&gt;&lt;full-title&gt;Ambio&lt;/full-title&gt;&lt;abbr-1&gt;Ambio&lt;/abbr-1&gt;&lt;/alt-periodical&gt;&lt;pages&gt;442-457&lt;/pages&gt;&lt;volume&gt;45&lt;/volume&gt;&lt;number&gt;4&lt;/number&gt;&lt;edition&gt;2016/01/14&lt;/edition&gt;&lt;keywords&gt;&lt;keyword&gt;India&lt;/keyword&gt;&lt;keyword&gt;Passive Cooling&lt;/keyword&gt;&lt;keyword&gt;Trees&lt;/keyword&gt;&lt;keyword&gt;Urban greening&lt;/keyword&gt;&lt;keyword&gt;Urban heat islands&lt;/keyword&gt;&lt;keyword&gt;Urbanisation&lt;/keyword&gt;&lt;keyword&gt;*Cities&lt;/keyword&gt;&lt;keyword&gt;*Climate Change&lt;/keyword&gt;&lt;keyword&gt;Forestry/legislation &amp;amp; jurisprudence/*methods&lt;/keyword&gt;&lt;keyword&gt;*Urbanization/legislation &amp;amp; jurisprudence&lt;/keyword&gt;&lt;/keywords&gt;&lt;dates&gt;&lt;year&gt;2016&lt;/year&gt;&lt;/dates&gt;&lt;publisher&gt;Springer Netherlands&lt;/publisher&gt;&lt;isbn&gt;1654-7209&amp;#xD;0044-7447&lt;/isbn&gt;&lt;accession-num&gt;26768899&lt;/accession-num&gt;&lt;urls&gt;&lt;related-urls&gt;&lt;url&gt;https://pubmed.ncbi.nlm.nih.gov/26768899&lt;/url&gt;&lt;url&gt;https://www.ncbi.nlm.nih.gov/pmc/articles/PMC4824703/&lt;/url&gt;&lt;/related-urls&gt;&lt;/urls&gt;&lt;electronic-resource-num&gt;10.1007/s13280-015-0763-4&lt;/electronic-resource-num&gt;&lt;remote-database-name&gt;PubMed&lt;/remote-database-name&gt;&lt;language&gt;eng&lt;/language&gt;&lt;/record&gt;&lt;/Cite&gt;&lt;/EndNote&gt;</w:instrText>
      </w:r>
      <w:r w:rsidR="000861EE" w:rsidRPr="00C80E9B">
        <w:rPr>
          <w:b w:val="0"/>
          <w:sz w:val="24"/>
        </w:rPr>
        <w:fldChar w:fldCharType="separate"/>
      </w:r>
      <w:r w:rsidR="00973025" w:rsidRPr="00973025">
        <w:rPr>
          <w:b w:val="0"/>
          <w:bCs/>
          <w:iCs/>
          <w:noProof/>
          <w:sz w:val="24"/>
          <w:szCs w:val="24"/>
          <w:vertAlign w:val="superscript"/>
        </w:rPr>
        <w:t>45</w:t>
      </w:r>
      <w:r w:rsidR="000861EE" w:rsidRPr="00C80E9B">
        <w:rPr>
          <w:b w:val="0"/>
          <w:sz w:val="24"/>
        </w:rPr>
        <w:fldChar w:fldCharType="end"/>
      </w:r>
    </w:p>
    <w:p w14:paraId="3D5C42DF" w14:textId="77777777" w:rsidR="002A406C" w:rsidRPr="00C80E9B" w:rsidRDefault="002A406C" w:rsidP="00956EA1">
      <w:pPr>
        <w:pStyle w:val="MDPI21heading1"/>
        <w:spacing w:before="0" w:after="0" w:line="240" w:lineRule="auto"/>
        <w:contextualSpacing/>
        <w:rPr>
          <w:b w:val="0"/>
          <w:sz w:val="24"/>
        </w:rPr>
      </w:pPr>
    </w:p>
    <w:p w14:paraId="1BFA14EB" w14:textId="73DF34AB" w:rsidR="000C4561" w:rsidRPr="00C80E9B" w:rsidRDefault="00A61070" w:rsidP="00956EA1">
      <w:pPr>
        <w:pStyle w:val="MDPI21heading1"/>
        <w:spacing w:before="0" w:after="0" w:line="240" w:lineRule="auto"/>
        <w:contextualSpacing/>
        <w:rPr>
          <w:sz w:val="24"/>
        </w:rPr>
      </w:pPr>
      <w:r w:rsidRPr="00C80E9B">
        <w:rPr>
          <w:sz w:val="24"/>
        </w:rPr>
        <w:t xml:space="preserve">5. </w:t>
      </w:r>
      <w:r w:rsidR="00746129" w:rsidRPr="00C80E9B">
        <w:rPr>
          <w:sz w:val="24"/>
        </w:rPr>
        <w:t>Conclusion</w:t>
      </w:r>
    </w:p>
    <w:p w14:paraId="69C68632" w14:textId="0CE17E5E" w:rsidR="006D0B18" w:rsidRPr="00C80E9B" w:rsidRDefault="00C4694B" w:rsidP="00956EA1">
      <w:pPr>
        <w:pStyle w:val="MDPI21heading1"/>
        <w:spacing w:before="0" w:after="0" w:line="240" w:lineRule="auto"/>
        <w:contextualSpacing/>
        <w:rPr>
          <w:b w:val="0"/>
          <w:sz w:val="24"/>
        </w:rPr>
      </w:pPr>
      <w:r w:rsidRPr="00C80E9B">
        <w:rPr>
          <w:b w:val="0"/>
          <w:sz w:val="24"/>
          <w:lang w:val="en-GB"/>
        </w:rPr>
        <w:lastRenderedPageBreak/>
        <w:t xml:space="preserve">Indian cities are currently facing </w:t>
      </w:r>
      <w:r w:rsidR="00E300E8" w:rsidRPr="00C80E9B">
        <w:rPr>
          <w:b w:val="0"/>
          <w:sz w:val="24"/>
          <w:lang w:val="en-GB"/>
        </w:rPr>
        <w:t xml:space="preserve">serious </w:t>
      </w:r>
      <w:r w:rsidR="00FE3396" w:rsidRPr="00C80E9B">
        <w:rPr>
          <w:b w:val="0"/>
          <w:sz w:val="24"/>
          <w:lang w:val="en-GB"/>
        </w:rPr>
        <w:t>threats</w:t>
      </w:r>
      <w:r w:rsidRPr="00C80E9B">
        <w:rPr>
          <w:b w:val="0"/>
          <w:sz w:val="24"/>
          <w:lang w:val="en-GB"/>
        </w:rPr>
        <w:t xml:space="preserve"> due to environmental degradation, increasing carbon emissions, air pollution</w:t>
      </w:r>
      <w:r w:rsidR="00BC71ED" w:rsidRPr="00C80E9B">
        <w:rPr>
          <w:b w:val="0"/>
          <w:sz w:val="24"/>
          <w:lang w:val="en-GB"/>
        </w:rPr>
        <w:t>,</w:t>
      </w:r>
      <w:r w:rsidRPr="00C80E9B">
        <w:rPr>
          <w:b w:val="0"/>
          <w:sz w:val="24"/>
          <w:lang w:val="en-GB"/>
        </w:rPr>
        <w:t xml:space="preserve"> and temperature (urban heat island effect). </w:t>
      </w:r>
      <w:r w:rsidRPr="00174ABD">
        <w:rPr>
          <w:b w:val="0"/>
          <w:bCs/>
          <w:iCs/>
          <w:sz w:val="24"/>
          <w:szCs w:val="24"/>
          <w:lang w:val="en-GB"/>
        </w:rPr>
        <w:fldChar w:fldCharType="begin"/>
      </w:r>
      <w:r w:rsidR="00973025">
        <w:rPr>
          <w:b w:val="0"/>
          <w:bCs/>
          <w:iCs/>
          <w:sz w:val="24"/>
          <w:szCs w:val="24"/>
          <w:lang w:val="en-GB"/>
        </w:rPr>
        <w:instrText xml:space="preserve"> ADDIN EN.CITE &lt;EndNote&gt;&lt;Cite&gt;&lt;Author&gt;United Nations&lt;/Author&gt;&lt;Year&gt;2018&lt;/Year&gt;&lt;RecNum&gt;2&lt;/RecNum&gt;&lt;DisplayText&gt;&lt;style face="superscript"&gt;46&lt;/style&gt;&lt;/DisplayText&gt;&lt;record&gt;&lt;rec-number&gt;2&lt;/rec-number&gt;&lt;foreign-keys&gt;&lt;key app="EN" db-id="d5s2zzw5tzzaz4e9txkpa02wxe0dsdaxzfz9" timestamp="1553370028"&gt;2&lt;/key&gt;&lt;/foreign-keys&gt;&lt;ref-type name="Report"&gt;27&lt;/ref-type&gt;&lt;contributors&gt;&lt;authors&gt;&lt;author&gt;United Nations,&lt;/author&gt;&lt;/authors&gt;&lt;/contributors&gt;&lt;titles&gt;&lt;title&gt;2018 Revision of World Urbanization Prospects &lt;/title&gt;&lt;/titles&gt;&lt;dates&gt;&lt;year&gt;2018&lt;/year&gt;&lt;/dates&gt;&lt;publisher&gt;Population Division of the United Nations Department of Economic and Social Affairs (UN DESA)&lt;/publisher&gt;&lt;urls&gt;&lt;related-urls&gt;&lt;url&gt;https://www.un.org/development/desa/publications/2018-revision-of-world-urbanization-prospects.html&lt;/url&gt;&lt;/related-urls&gt;&lt;/urls&gt;&lt;/record&gt;&lt;/Cite&gt;&lt;/EndNote&gt;</w:instrText>
      </w:r>
      <w:r w:rsidRPr="00174ABD">
        <w:rPr>
          <w:b w:val="0"/>
          <w:bCs/>
          <w:iCs/>
          <w:sz w:val="24"/>
          <w:szCs w:val="24"/>
          <w:lang w:val="en-GB"/>
        </w:rPr>
        <w:fldChar w:fldCharType="separate"/>
      </w:r>
      <w:r w:rsidR="00973025" w:rsidRPr="00973025">
        <w:rPr>
          <w:b w:val="0"/>
          <w:bCs/>
          <w:iCs/>
          <w:noProof/>
          <w:sz w:val="24"/>
          <w:szCs w:val="24"/>
          <w:vertAlign w:val="superscript"/>
          <w:lang w:val="en-GB"/>
        </w:rPr>
        <w:t>46</w:t>
      </w:r>
      <w:r w:rsidRPr="00174ABD">
        <w:rPr>
          <w:b w:val="0"/>
          <w:bCs/>
          <w:iCs/>
          <w:sz w:val="24"/>
          <w:szCs w:val="24"/>
          <w:lang w:val="en-GB"/>
        </w:rPr>
        <w:fldChar w:fldCharType="end"/>
      </w:r>
      <w:r w:rsidRPr="00C80E9B">
        <w:rPr>
          <w:b w:val="0"/>
          <w:sz w:val="24"/>
          <w:vertAlign w:val="superscript"/>
          <w:lang w:val="en-GB"/>
        </w:rPr>
        <w:t xml:space="preserve">, </w:t>
      </w:r>
      <w:r w:rsidRPr="00174ABD">
        <w:rPr>
          <w:b w:val="0"/>
          <w:bCs/>
          <w:iCs/>
          <w:sz w:val="24"/>
          <w:szCs w:val="24"/>
          <w:lang w:val="en-GB"/>
        </w:rPr>
        <w:fldChar w:fldCharType="begin"/>
      </w:r>
      <w:r w:rsidR="00973025">
        <w:rPr>
          <w:b w:val="0"/>
          <w:bCs/>
          <w:iCs/>
          <w:sz w:val="24"/>
          <w:szCs w:val="24"/>
          <w:lang w:val="en-GB"/>
        </w:rPr>
        <w:instrText xml:space="preserve"> ADDIN EN.CITE &lt;EndNote&gt;&lt;Cite&gt;&lt;Author&gt;Imam&lt;/Author&gt;&lt;Year&gt;2016&lt;/Year&gt;&lt;RecNum&gt;132&lt;/RecNum&gt;&lt;DisplayText&gt;&lt;style face="superscript"&gt;45&lt;/style&gt;&lt;/DisplayText&gt;&lt;record&gt;&lt;rec-number&gt;132&lt;/rec-number&gt;&lt;foreign-keys&gt;&lt;key app="EN" db-id="d5s2zzw5tzzaz4e9txkpa02wxe0dsdaxzfz9" timestamp="1601450635"&gt;132&lt;/key&gt;&lt;/foreign-keys&gt;&lt;ref-type name="Journal Article"&gt;17&lt;/ref-type&gt;&lt;contributors&gt;&lt;authors&gt;&lt;author&gt;Imam, Aabshar U. K.&lt;/author&gt;&lt;author&gt;Banerjee, Uttam Kumar&lt;/author&gt;&lt;/authors&gt;&lt;/contributors&gt;&lt;titles&gt;&lt;title&gt;Urbanisation and greening of Indian cities: Problems, practices, and policies&lt;/title&gt;&lt;secondary-title&gt;Ambio&lt;/secondary-title&gt;&lt;alt-title&gt;Ambio&lt;/alt-title&gt;&lt;/titles&gt;&lt;periodical&gt;&lt;full-title&gt;Ambio&lt;/full-title&gt;&lt;abbr-1&gt;Ambio&lt;/abbr-1&gt;&lt;/periodical&gt;&lt;alt-periodical&gt;&lt;full-title&gt;Ambio&lt;/full-title&gt;&lt;abbr-1&gt;Ambio&lt;/abbr-1&gt;&lt;/alt-periodical&gt;&lt;pages&gt;442-457&lt;/pages&gt;&lt;volume&gt;45&lt;/volume&gt;&lt;number&gt;4&lt;/number&gt;&lt;edition&gt;2016/01/14&lt;/edition&gt;&lt;keywords&gt;&lt;keyword&gt;India&lt;/keyword&gt;&lt;keyword&gt;Passive Cooling&lt;/keyword&gt;&lt;keyword&gt;Trees&lt;/keyword&gt;&lt;keyword&gt;Urban greening&lt;/keyword&gt;&lt;keyword&gt;Urban heat islands&lt;/keyword&gt;&lt;keyword&gt;Urbanisation&lt;/keyword&gt;&lt;keyword&gt;*Cities&lt;/keyword&gt;&lt;keyword&gt;*Climate Change&lt;/keyword&gt;&lt;keyword&gt;Forestry/legislation &amp;amp; jurisprudence/*methods&lt;/keyword&gt;&lt;keyword&gt;*Urbanization/legislation &amp;amp; jurisprudence&lt;/keyword&gt;&lt;/keywords&gt;&lt;dates&gt;&lt;year&gt;2016&lt;/year&gt;&lt;/dates&gt;&lt;publisher&gt;Springer Netherlands&lt;/publisher&gt;&lt;isbn&gt;1654-7209&amp;#xD;0044-7447&lt;/isbn&gt;&lt;accession-num&gt;26768899&lt;/accession-num&gt;&lt;urls&gt;&lt;related-urls&gt;&lt;url&gt;https://pubmed.ncbi.nlm.nih.gov/26768899&lt;/url&gt;&lt;url&gt;https://www.ncbi.nlm.nih.gov/pmc/articles/PMC4824703/&lt;/url&gt;&lt;/related-urls&gt;&lt;/urls&gt;&lt;electronic-resource-num&gt;10.1007/s13280-015-0763-4&lt;/electronic-resource-num&gt;&lt;remote-database-name&gt;PubMed&lt;/remote-database-name&gt;&lt;language&gt;eng&lt;/language&gt;&lt;/record&gt;&lt;/Cite&gt;&lt;/EndNote&gt;</w:instrText>
      </w:r>
      <w:r w:rsidRPr="00174ABD">
        <w:rPr>
          <w:b w:val="0"/>
          <w:bCs/>
          <w:iCs/>
          <w:sz w:val="24"/>
          <w:szCs w:val="24"/>
          <w:lang w:val="en-GB"/>
        </w:rPr>
        <w:fldChar w:fldCharType="separate"/>
      </w:r>
      <w:r w:rsidR="00973025" w:rsidRPr="00973025">
        <w:rPr>
          <w:b w:val="0"/>
          <w:bCs/>
          <w:iCs/>
          <w:noProof/>
          <w:sz w:val="24"/>
          <w:szCs w:val="24"/>
          <w:vertAlign w:val="superscript"/>
          <w:lang w:val="en-GB"/>
        </w:rPr>
        <w:t>45</w:t>
      </w:r>
      <w:r w:rsidRPr="00174ABD">
        <w:rPr>
          <w:b w:val="0"/>
          <w:bCs/>
          <w:iCs/>
          <w:sz w:val="24"/>
          <w:szCs w:val="24"/>
          <w:lang w:val="en-GB"/>
        </w:rPr>
        <w:fldChar w:fldCharType="end"/>
      </w:r>
      <w:r w:rsidRPr="00C80E9B">
        <w:rPr>
          <w:b w:val="0"/>
          <w:sz w:val="24"/>
          <w:lang w:val="en-GB"/>
        </w:rPr>
        <w:t xml:space="preserve"> In dense megacities</w:t>
      </w:r>
      <w:r w:rsidR="00636EFB" w:rsidRPr="00C80E9B">
        <w:rPr>
          <w:b w:val="0"/>
          <w:sz w:val="24"/>
          <w:lang w:val="en-GB"/>
        </w:rPr>
        <w:t xml:space="preserve"> in India</w:t>
      </w:r>
      <w:r w:rsidRPr="00C80E9B">
        <w:rPr>
          <w:b w:val="0"/>
          <w:sz w:val="24"/>
          <w:lang w:val="en-GB"/>
        </w:rPr>
        <w:t>, uncontrolled expansion, poor accessibility and connectivity to neighbourhood parks, diminishing UGS</w:t>
      </w:r>
      <w:r w:rsidR="00FE3396" w:rsidRPr="00C80E9B">
        <w:rPr>
          <w:b w:val="0"/>
          <w:sz w:val="24"/>
          <w:lang w:val="en-GB"/>
        </w:rPr>
        <w:t>,</w:t>
      </w:r>
      <w:r w:rsidRPr="00C80E9B">
        <w:rPr>
          <w:b w:val="0"/>
          <w:sz w:val="24"/>
          <w:lang w:val="en-GB"/>
        </w:rPr>
        <w:t xml:space="preserve"> and biodiversity are </w:t>
      </w:r>
      <w:r w:rsidR="001C3B38" w:rsidRPr="00C80E9B">
        <w:rPr>
          <w:b w:val="0"/>
          <w:sz w:val="24"/>
          <w:lang w:val="en-GB"/>
        </w:rPr>
        <w:t xml:space="preserve">pressing challenges </w:t>
      </w:r>
      <w:r w:rsidRPr="00C80E9B">
        <w:rPr>
          <w:b w:val="0"/>
          <w:sz w:val="24"/>
          <w:lang w:val="en-GB"/>
        </w:rPr>
        <w:t xml:space="preserve">to environmental sustainability and </w:t>
      </w:r>
      <w:r w:rsidR="001C3B38" w:rsidRPr="00C80E9B">
        <w:rPr>
          <w:b w:val="0"/>
          <w:sz w:val="24"/>
          <w:lang w:val="en-GB"/>
        </w:rPr>
        <w:t>health of ageing population</w:t>
      </w:r>
      <w:r w:rsidR="00EE4E27" w:rsidRPr="00C80E9B">
        <w:rPr>
          <w:b w:val="0"/>
          <w:sz w:val="24"/>
          <w:lang w:val="en-GB"/>
        </w:rPr>
        <w:t>s</w:t>
      </w:r>
      <w:r w:rsidRPr="00C80E9B">
        <w:rPr>
          <w:b w:val="0"/>
          <w:sz w:val="24"/>
          <w:lang w:val="en-GB"/>
        </w:rPr>
        <w:t xml:space="preserve">. </w:t>
      </w:r>
      <w:r w:rsidR="00DD7120" w:rsidRPr="00C80E9B">
        <w:rPr>
          <w:b w:val="0"/>
          <w:sz w:val="24"/>
        </w:rPr>
        <w:t>As health disparities are increasingly understood as a product of social,</w:t>
      </w:r>
      <w:r w:rsidR="00B2062A" w:rsidRPr="00C80E9B">
        <w:rPr>
          <w:b w:val="0"/>
          <w:sz w:val="24"/>
        </w:rPr>
        <w:t xml:space="preserve"> </w:t>
      </w:r>
      <w:r w:rsidR="00DD7120" w:rsidRPr="00C80E9B">
        <w:rPr>
          <w:b w:val="0"/>
          <w:sz w:val="24"/>
        </w:rPr>
        <w:t>economic, political</w:t>
      </w:r>
      <w:r w:rsidR="00BC71ED" w:rsidRPr="00C80E9B">
        <w:rPr>
          <w:b w:val="0"/>
          <w:sz w:val="24"/>
        </w:rPr>
        <w:t>,</w:t>
      </w:r>
      <w:r w:rsidR="00DD7120" w:rsidRPr="00C80E9B">
        <w:rPr>
          <w:b w:val="0"/>
          <w:sz w:val="24"/>
        </w:rPr>
        <w:t xml:space="preserve"> and physical inequalities in places, urban planners will need to play a more active role in understanding and addressing these inequities. </w:t>
      </w:r>
      <w:r w:rsidR="00E1688D" w:rsidRPr="00C80E9B">
        <w:rPr>
          <w:b w:val="0"/>
          <w:sz w:val="24"/>
        </w:rPr>
        <w:t xml:space="preserve">Multidisciplinary, cross-sectoral collaborations and community engagement </w:t>
      </w:r>
      <w:r w:rsidR="00721D46" w:rsidRPr="00C80E9B">
        <w:rPr>
          <w:b w:val="0"/>
          <w:sz w:val="24"/>
        </w:rPr>
        <w:t>between</w:t>
      </w:r>
      <w:r w:rsidR="00E1688D" w:rsidRPr="00C80E9B">
        <w:rPr>
          <w:b w:val="0"/>
          <w:sz w:val="24"/>
        </w:rPr>
        <w:t xml:space="preserve"> </w:t>
      </w:r>
      <w:r w:rsidR="00721D46" w:rsidRPr="00C80E9B">
        <w:rPr>
          <w:b w:val="0"/>
          <w:sz w:val="24"/>
        </w:rPr>
        <w:t xml:space="preserve">the fields of urban </w:t>
      </w:r>
      <w:r w:rsidR="00E1688D" w:rsidRPr="00C80E9B">
        <w:rPr>
          <w:b w:val="0"/>
          <w:sz w:val="24"/>
        </w:rPr>
        <w:t xml:space="preserve">planning </w:t>
      </w:r>
      <w:r w:rsidR="00721D46" w:rsidRPr="00C80E9B">
        <w:rPr>
          <w:b w:val="0"/>
          <w:sz w:val="24"/>
        </w:rPr>
        <w:t>and public health</w:t>
      </w:r>
      <w:r w:rsidR="00E1688D" w:rsidRPr="00C80E9B">
        <w:rPr>
          <w:b w:val="0"/>
          <w:sz w:val="24"/>
        </w:rPr>
        <w:t xml:space="preserve"> are essential to ensure that UGSs provide functional opportunities for older adults</w:t>
      </w:r>
      <w:r w:rsidR="00DB0D9C" w:rsidRPr="00C80E9B">
        <w:rPr>
          <w:b w:val="0"/>
          <w:sz w:val="24"/>
        </w:rPr>
        <w:t xml:space="preserve"> in LMICs</w:t>
      </w:r>
      <w:r w:rsidR="00E1688D" w:rsidRPr="00C80E9B">
        <w:rPr>
          <w:b w:val="0"/>
          <w:sz w:val="24"/>
        </w:rPr>
        <w:t>.</w:t>
      </w:r>
    </w:p>
    <w:p w14:paraId="556C810F" w14:textId="77777777" w:rsidR="0002231B" w:rsidRPr="00C80E9B" w:rsidRDefault="0002231B" w:rsidP="00956EA1">
      <w:pPr>
        <w:pStyle w:val="MDPI21heading1"/>
        <w:spacing w:before="0" w:after="0" w:line="240" w:lineRule="auto"/>
        <w:contextualSpacing/>
        <w:rPr>
          <w:b w:val="0"/>
          <w:sz w:val="24"/>
        </w:rPr>
      </w:pPr>
    </w:p>
    <w:p w14:paraId="72EEA837" w14:textId="23092CAC" w:rsidR="00045DF4" w:rsidRPr="00C80E9B" w:rsidRDefault="00222059" w:rsidP="00956EA1">
      <w:pPr>
        <w:pStyle w:val="MDPI62Acknowledgments"/>
        <w:spacing w:before="0" w:line="240" w:lineRule="auto"/>
        <w:contextualSpacing/>
        <w:jc w:val="left"/>
        <w:rPr>
          <w:sz w:val="24"/>
          <w:lang w:val="en-GB"/>
        </w:rPr>
      </w:pPr>
      <w:r w:rsidRPr="00C80E9B">
        <w:rPr>
          <w:b/>
          <w:sz w:val="24"/>
        </w:rPr>
        <w:t xml:space="preserve">Author Contributions: </w:t>
      </w:r>
      <w:r w:rsidR="00045DF4" w:rsidRPr="00C80E9B">
        <w:rPr>
          <w:sz w:val="24"/>
          <w:lang w:val="en-GB"/>
        </w:rPr>
        <w:t xml:space="preserve">D.A. </w:t>
      </w:r>
      <w:r w:rsidR="00A92E86" w:rsidRPr="00C80E9B">
        <w:rPr>
          <w:sz w:val="24"/>
          <w:lang w:val="en-GB"/>
        </w:rPr>
        <w:t xml:space="preserve">acquired the funding, </w:t>
      </w:r>
      <w:r w:rsidR="00045DF4" w:rsidRPr="00C80E9B">
        <w:rPr>
          <w:sz w:val="24"/>
          <w:lang w:val="en-GB"/>
        </w:rPr>
        <w:t>conceptualized the study, performed data collection and</w:t>
      </w:r>
      <w:r w:rsidR="005D1893" w:rsidRPr="00C80E9B">
        <w:rPr>
          <w:sz w:val="24"/>
          <w:lang w:val="en-GB"/>
        </w:rPr>
        <w:t xml:space="preserve"> </w:t>
      </w:r>
      <w:r w:rsidR="00A92E86" w:rsidRPr="00C80E9B">
        <w:rPr>
          <w:sz w:val="24"/>
          <w:lang w:val="en-GB"/>
        </w:rPr>
        <w:t xml:space="preserve">formal </w:t>
      </w:r>
      <w:r w:rsidR="00045DF4" w:rsidRPr="00C80E9B">
        <w:rPr>
          <w:sz w:val="24"/>
          <w:lang w:val="en-GB"/>
        </w:rPr>
        <w:t xml:space="preserve">analysis, and wrote the </w:t>
      </w:r>
      <w:r w:rsidR="00A92E86" w:rsidRPr="00C80E9B">
        <w:rPr>
          <w:sz w:val="24"/>
          <w:lang w:val="en-GB"/>
        </w:rPr>
        <w:t xml:space="preserve">original draft of the </w:t>
      </w:r>
      <w:r w:rsidR="00045DF4" w:rsidRPr="00C80E9B">
        <w:rPr>
          <w:sz w:val="24"/>
          <w:lang w:val="en-GB"/>
        </w:rPr>
        <w:t xml:space="preserve">manuscript. </w:t>
      </w:r>
      <w:r w:rsidR="0034195F" w:rsidRPr="00C80E9B">
        <w:rPr>
          <w:sz w:val="24"/>
          <w:lang w:val="en-GB"/>
        </w:rPr>
        <w:t xml:space="preserve">M.K. and </w:t>
      </w:r>
      <w:r w:rsidR="00045DF4" w:rsidRPr="00C80E9B">
        <w:rPr>
          <w:sz w:val="24"/>
          <w:lang w:val="en-GB"/>
        </w:rPr>
        <w:t xml:space="preserve">M.T. contributed to </w:t>
      </w:r>
      <w:r w:rsidR="00D23497" w:rsidRPr="00C80E9B">
        <w:rPr>
          <w:sz w:val="24"/>
          <w:lang w:val="en-GB"/>
        </w:rPr>
        <w:t xml:space="preserve">the </w:t>
      </w:r>
      <w:r w:rsidR="00571282" w:rsidRPr="00C80E9B">
        <w:rPr>
          <w:sz w:val="24"/>
          <w:lang w:val="en-GB"/>
        </w:rPr>
        <w:t>study</w:t>
      </w:r>
      <w:r w:rsidR="00D23497" w:rsidRPr="00C80E9B">
        <w:rPr>
          <w:sz w:val="24"/>
          <w:lang w:val="en-GB"/>
        </w:rPr>
        <w:t xml:space="preserve"> </w:t>
      </w:r>
      <w:r w:rsidR="00045DF4" w:rsidRPr="00C80E9B">
        <w:rPr>
          <w:sz w:val="24"/>
          <w:lang w:val="en-GB"/>
        </w:rPr>
        <w:t xml:space="preserve">methodology. </w:t>
      </w:r>
      <w:r w:rsidR="00A92E86" w:rsidRPr="00C80E9B">
        <w:rPr>
          <w:sz w:val="24"/>
          <w:lang w:val="en-GB"/>
        </w:rPr>
        <w:t>M</w:t>
      </w:r>
      <w:r w:rsidR="001026C8" w:rsidRPr="00C80E9B">
        <w:rPr>
          <w:sz w:val="24"/>
          <w:lang w:val="en-GB"/>
        </w:rPr>
        <w:t>.</w:t>
      </w:r>
      <w:r w:rsidR="00A92E86" w:rsidRPr="00C80E9B">
        <w:rPr>
          <w:sz w:val="24"/>
          <w:lang w:val="en-GB"/>
        </w:rPr>
        <w:t>K</w:t>
      </w:r>
      <w:r w:rsidR="001026C8" w:rsidRPr="00C80E9B">
        <w:rPr>
          <w:sz w:val="24"/>
          <w:lang w:val="en-GB"/>
        </w:rPr>
        <w:t>.</w:t>
      </w:r>
      <w:r w:rsidR="00571282" w:rsidRPr="00C80E9B">
        <w:rPr>
          <w:sz w:val="24"/>
          <w:lang w:val="en-GB"/>
        </w:rPr>
        <w:t xml:space="preserve">, </w:t>
      </w:r>
      <w:r w:rsidR="00A92E86" w:rsidRPr="00C80E9B">
        <w:rPr>
          <w:sz w:val="24"/>
          <w:lang w:val="en-GB"/>
        </w:rPr>
        <w:t>L</w:t>
      </w:r>
      <w:r w:rsidR="001026C8" w:rsidRPr="00C80E9B">
        <w:rPr>
          <w:sz w:val="24"/>
          <w:lang w:val="en-GB"/>
        </w:rPr>
        <w:t>.</w:t>
      </w:r>
      <w:r w:rsidR="00A92E86" w:rsidRPr="00C80E9B">
        <w:rPr>
          <w:sz w:val="24"/>
          <w:lang w:val="en-GB"/>
        </w:rPr>
        <w:t>S</w:t>
      </w:r>
      <w:r w:rsidR="001026C8" w:rsidRPr="00C80E9B">
        <w:rPr>
          <w:sz w:val="24"/>
          <w:lang w:val="en-GB"/>
        </w:rPr>
        <w:t>.</w:t>
      </w:r>
      <w:r w:rsidR="00571282" w:rsidRPr="00C80E9B">
        <w:rPr>
          <w:sz w:val="24"/>
          <w:lang w:val="en-GB"/>
        </w:rPr>
        <w:t xml:space="preserve"> M.T.</w:t>
      </w:r>
      <w:r w:rsidR="00BC71ED" w:rsidRPr="00C80E9B">
        <w:rPr>
          <w:sz w:val="24"/>
          <w:lang w:val="en-GB"/>
        </w:rPr>
        <w:t>,</w:t>
      </w:r>
      <w:r w:rsidR="00A92E86" w:rsidRPr="00C80E9B">
        <w:rPr>
          <w:sz w:val="24"/>
          <w:lang w:val="en-GB"/>
        </w:rPr>
        <w:t xml:space="preserve"> </w:t>
      </w:r>
      <w:r w:rsidR="00980905" w:rsidRPr="00C80E9B">
        <w:rPr>
          <w:sz w:val="24"/>
          <w:lang w:val="en-GB"/>
        </w:rPr>
        <w:t xml:space="preserve">and MC </w:t>
      </w:r>
      <w:r w:rsidR="00D511C1" w:rsidRPr="00C80E9B">
        <w:rPr>
          <w:sz w:val="24"/>
          <w:lang w:val="en-GB"/>
        </w:rPr>
        <w:t>contributed to</w:t>
      </w:r>
      <w:r w:rsidR="005D1893" w:rsidRPr="00C80E9B">
        <w:rPr>
          <w:sz w:val="24"/>
          <w:lang w:val="en-GB"/>
        </w:rPr>
        <w:t xml:space="preserve"> the </w:t>
      </w:r>
      <w:r w:rsidR="0066279A" w:rsidRPr="00C80E9B">
        <w:rPr>
          <w:sz w:val="24"/>
          <w:lang w:val="en-GB"/>
        </w:rPr>
        <w:t>writing and editing of the manuscript</w:t>
      </w:r>
      <w:r w:rsidR="005D1893" w:rsidRPr="00C80E9B">
        <w:rPr>
          <w:sz w:val="24"/>
          <w:lang w:val="en-GB"/>
        </w:rPr>
        <w:t>.</w:t>
      </w:r>
      <w:r w:rsidR="001026C8" w:rsidRPr="00C80E9B">
        <w:rPr>
          <w:sz w:val="24"/>
          <w:lang w:val="en-GB"/>
        </w:rPr>
        <w:t xml:space="preserve"> </w:t>
      </w:r>
      <w:r w:rsidR="00045DF4" w:rsidRPr="00C80E9B">
        <w:rPr>
          <w:sz w:val="24"/>
          <w:lang w:val="en-GB"/>
        </w:rPr>
        <w:t>All authors discussed the ﬁndings and contributed to the ﬁnal manuscript.</w:t>
      </w:r>
    </w:p>
    <w:p w14:paraId="17BC9F82" w14:textId="77777777" w:rsidR="0002231B" w:rsidRPr="00C80E9B" w:rsidRDefault="0002231B" w:rsidP="00956EA1">
      <w:pPr>
        <w:pStyle w:val="MDPI62Acknowledgments"/>
        <w:spacing w:before="0" w:line="240" w:lineRule="auto"/>
        <w:contextualSpacing/>
        <w:jc w:val="left"/>
        <w:rPr>
          <w:sz w:val="24"/>
          <w:lang w:val="en-GB"/>
        </w:rPr>
      </w:pPr>
    </w:p>
    <w:p w14:paraId="6199CE45" w14:textId="1629F0A6" w:rsidR="004525C1" w:rsidRPr="00C80E9B" w:rsidRDefault="004525C1" w:rsidP="00956EA1">
      <w:pPr>
        <w:pStyle w:val="MDPI62Acknowledgments"/>
        <w:spacing w:before="0" w:line="240" w:lineRule="auto"/>
        <w:contextualSpacing/>
        <w:jc w:val="left"/>
        <w:rPr>
          <w:sz w:val="24"/>
        </w:rPr>
      </w:pPr>
      <w:r w:rsidRPr="00C80E9B">
        <w:rPr>
          <w:b/>
          <w:sz w:val="24"/>
        </w:rPr>
        <w:t xml:space="preserve">Funding: </w:t>
      </w:r>
      <w:r w:rsidR="00440529" w:rsidRPr="00C80E9B">
        <w:rPr>
          <w:sz w:val="24"/>
        </w:rPr>
        <w:t xml:space="preserve">This research was supported by the </w:t>
      </w:r>
      <w:r w:rsidR="00CA08B0" w:rsidRPr="00C80E9B">
        <w:rPr>
          <w:sz w:val="24"/>
        </w:rPr>
        <w:t>Global Challenges Research Fund</w:t>
      </w:r>
      <w:r w:rsidR="00304AB3" w:rsidRPr="00C80E9B">
        <w:rPr>
          <w:sz w:val="24"/>
        </w:rPr>
        <w:t xml:space="preserve"> </w:t>
      </w:r>
      <w:r w:rsidR="00CA08B0" w:rsidRPr="00C80E9B">
        <w:rPr>
          <w:sz w:val="24"/>
        </w:rPr>
        <w:t xml:space="preserve">administered by the </w:t>
      </w:r>
      <w:r w:rsidR="00440529" w:rsidRPr="00C80E9B">
        <w:rPr>
          <w:sz w:val="24"/>
        </w:rPr>
        <w:t xml:space="preserve">Department for </w:t>
      </w:r>
      <w:r w:rsidR="009C4A93" w:rsidRPr="00C80E9B">
        <w:rPr>
          <w:sz w:val="24"/>
        </w:rPr>
        <w:t>Economy</w:t>
      </w:r>
      <w:r w:rsidR="00867A44" w:rsidRPr="00C80E9B">
        <w:rPr>
          <w:sz w:val="24"/>
        </w:rPr>
        <w:t xml:space="preserve">, Northern Ireland, </w:t>
      </w:r>
      <w:r w:rsidR="00931092" w:rsidRPr="00C80E9B">
        <w:rPr>
          <w:sz w:val="24"/>
        </w:rPr>
        <w:t>UK</w:t>
      </w:r>
      <w:r w:rsidR="002E211F" w:rsidRPr="00C80E9B">
        <w:rPr>
          <w:sz w:val="24"/>
        </w:rPr>
        <w:t>.</w:t>
      </w:r>
    </w:p>
    <w:p w14:paraId="1BB2AF60" w14:textId="77777777" w:rsidR="0002231B" w:rsidRPr="00C80E9B" w:rsidRDefault="0002231B" w:rsidP="00956EA1">
      <w:pPr>
        <w:pStyle w:val="MDPI62Acknowledgments"/>
        <w:spacing w:before="0" w:line="240" w:lineRule="auto"/>
        <w:contextualSpacing/>
        <w:jc w:val="left"/>
        <w:rPr>
          <w:sz w:val="24"/>
        </w:rPr>
      </w:pPr>
    </w:p>
    <w:p w14:paraId="44FC3F4C" w14:textId="795DCE12" w:rsidR="00702147" w:rsidRPr="00C80E9B" w:rsidRDefault="00702147" w:rsidP="00956EA1">
      <w:pPr>
        <w:pStyle w:val="MDPI64CoI"/>
        <w:spacing w:before="0" w:line="240" w:lineRule="auto"/>
        <w:contextualSpacing/>
        <w:jc w:val="left"/>
        <w:rPr>
          <w:sz w:val="24"/>
        </w:rPr>
      </w:pPr>
      <w:r w:rsidRPr="00C80E9B">
        <w:rPr>
          <w:b/>
          <w:sz w:val="24"/>
        </w:rPr>
        <w:t>Conflicts of Interest:</w:t>
      </w:r>
      <w:r w:rsidRPr="00C80E9B">
        <w:rPr>
          <w:sz w:val="24"/>
        </w:rPr>
        <w:t xml:space="preserve"> The authors declare no conflict of interest.</w:t>
      </w:r>
    </w:p>
    <w:p w14:paraId="1EB79016" w14:textId="77777777" w:rsidR="0002231B" w:rsidRPr="00C80E9B" w:rsidRDefault="0002231B" w:rsidP="00956EA1">
      <w:pPr>
        <w:pStyle w:val="MDPI64CoI"/>
        <w:spacing w:before="0" w:line="240" w:lineRule="auto"/>
        <w:contextualSpacing/>
        <w:jc w:val="left"/>
        <w:rPr>
          <w:sz w:val="24"/>
        </w:rPr>
      </w:pPr>
    </w:p>
    <w:p w14:paraId="16897AC1" w14:textId="04A4E069" w:rsidR="00457E27" w:rsidRPr="00C80E9B" w:rsidRDefault="00746129" w:rsidP="00956EA1">
      <w:pPr>
        <w:pStyle w:val="MDPI21heading1"/>
        <w:spacing w:before="0" w:after="0" w:line="240" w:lineRule="auto"/>
        <w:contextualSpacing/>
        <w:rPr>
          <w:sz w:val="24"/>
        </w:rPr>
      </w:pPr>
      <w:r w:rsidRPr="00C80E9B">
        <w:rPr>
          <w:sz w:val="24"/>
        </w:rPr>
        <w:t>References</w:t>
      </w:r>
    </w:p>
    <w:p w14:paraId="5EFA5540" w14:textId="77777777" w:rsidR="00E94426" w:rsidRPr="00E94426" w:rsidRDefault="00457E27" w:rsidP="00E94426">
      <w:pPr>
        <w:pStyle w:val="EndNoteBibliography"/>
        <w:rPr>
          <w:noProof/>
        </w:rPr>
      </w:pPr>
      <w:r w:rsidRPr="00C80E9B">
        <w:rPr>
          <w:rFonts w:eastAsia="SimSun"/>
          <w:sz w:val="24"/>
        </w:rPr>
        <w:fldChar w:fldCharType="begin"/>
      </w:r>
      <w:r w:rsidRPr="00174ABD">
        <w:rPr>
          <w:iCs/>
          <w:sz w:val="24"/>
          <w:szCs w:val="24"/>
        </w:rPr>
        <w:instrText xml:space="preserve"> ADDIN EN.REFLIST </w:instrText>
      </w:r>
      <w:r w:rsidRPr="00C80E9B">
        <w:rPr>
          <w:rFonts w:eastAsia="SimSun"/>
          <w:sz w:val="24"/>
        </w:rPr>
        <w:fldChar w:fldCharType="separate"/>
      </w:r>
      <w:r w:rsidR="00E94426" w:rsidRPr="00E94426">
        <w:rPr>
          <w:noProof/>
        </w:rPr>
        <w:t>1.</w:t>
      </w:r>
      <w:r w:rsidR="00E94426" w:rsidRPr="00E94426">
        <w:rPr>
          <w:noProof/>
        </w:rPr>
        <w:tab/>
        <w:t>World Health Organization. Ageing and Health. Geneva: World Health Organization; 2019.</w:t>
      </w:r>
    </w:p>
    <w:p w14:paraId="154B197F" w14:textId="77777777" w:rsidR="00E94426" w:rsidRPr="00E94426" w:rsidRDefault="00E94426" w:rsidP="00E94426">
      <w:pPr>
        <w:pStyle w:val="EndNoteBibliography"/>
        <w:rPr>
          <w:noProof/>
        </w:rPr>
      </w:pPr>
      <w:r w:rsidRPr="00E94426">
        <w:rPr>
          <w:noProof/>
        </w:rPr>
        <w:t>2.</w:t>
      </w:r>
      <w:r w:rsidRPr="00E94426">
        <w:rPr>
          <w:noProof/>
        </w:rPr>
        <w:tab/>
        <w:t>United Nations. World Population Ageing 2019 New York: Department of Economic and Social Affairs, Population Division, United Nations; 2019.</w:t>
      </w:r>
    </w:p>
    <w:p w14:paraId="1E4F8393" w14:textId="77777777" w:rsidR="00E94426" w:rsidRPr="00E94426" w:rsidRDefault="00E94426" w:rsidP="00E94426">
      <w:pPr>
        <w:pStyle w:val="EndNoteBibliography"/>
        <w:rPr>
          <w:noProof/>
        </w:rPr>
      </w:pPr>
      <w:r w:rsidRPr="00E94426">
        <w:rPr>
          <w:noProof/>
        </w:rPr>
        <w:t>3.</w:t>
      </w:r>
      <w:r w:rsidRPr="00E94426">
        <w:rPr>
          <w:noProof/>
        </w:rPr>
        <w:tab/>
        <w:t>World Health Organization. Regional Framework on Healthy Ageing (</w:t>
      </w:r>
      <w:r w:rsidRPr="00C80E9B">
        <w:rPr>
          <w:rFonts w:ascii="Times New Roman" w:hAnsi="Times New Roman"/>
        </w:rPr>
        <w:t>‎</w:t>
      </w:r>
      <w:r w:rsidRPr="00E94426">
        <w:rPr>
          <w:noProof/>
        </w:rPr>
        <w:t>2018–2022)</w:t>
      </w:r>
      <w:r w:rsidRPr="00C80E9B">
        <w:rPr>
          <w:rFonts w:ascii="Times New Roman" w:hAnsi="Times New Roman"/>
        </w:rPr>
        <w:t>‎</w:t>
      </w:r>
      <w:r w:rsidRPr="00E94426">
        <w:rPr>
          <w:noProof/>
        </w:rPr>
        <w:t>. Geneva: World Health Organization; 2018.</w:t>
      </w:r>
    </w:p>
    <w:p w14:paraId="600502F0" w14:textId="77777777" w:rsidR="00E94426" w:rsidRPr="00E94426" w:rsidRDefault="00E94426" w:rsidP="00E94426">
      <w:pPr>
        <w:pStyle w:val="EndNoteBibliography"/>
        <w:rPr>
          <w:noProof/>
        </w:rPr>
      </w:pPr>
      <w:r w:rsidRPr="00E94426">
        <w:rPr>
          <w:noProof/>
        </w:rPr>
        <w:t>4.</w:t>
      </w:r>
      <w:r w:rsidRPr="00E94426">
        <w:rPr>
          <w:noProof/>
        </w:rPr>
        <w:tab/>
        <w:t>World Health Organization. Policies and priority interventions for healthy ageing: World Health Organization; 2012.</w:t>
      </w:r>
    </w:p>
    <w:p w14:paraId="715E833F" w14:textId="77777777" w:rsidR="00E94426" w:rsidRPr="00E94426" w:rsidRDefault="00E94426" w:rsidP="00E94426">
      <w:pPr>
        <w:pStyle w:val="EndNoteBibliography"/>
        <w:rPr>
          <w:noProof/>
        </w:rPr>
      </w:pPr>
      <w:r w:rsidRPr="00E94426">
        <w:rPr>
          <w:noProof/>
        </w:rPr>
        <w:t>5.</w:t>
      </w:r>
      <w:r w:rsidRPr="00E94426">
        <w:rPr>
          <w:noProof/>
        </w:rPr>
        <w:tab/>
        <w:t>Tan Z, Lau KK-L, Roberts AC, Chao ST-Y, Ng E. Designing Urban Green Spaces for Older Adults in Asian Cities. International journal of environmental research and public health 2019;16(22):4423.</w:t>
      </w:r>
    </w:p>
    <w:p w14:paraId="28DD2B42" w14:textId="77777777" w:rsidR="00E94426" w:rsidRPr="00E94426" w:rsidRDefault="00E94426" w:rsidP="00E94426">
      <w:pPr>
        <w:pStyle w:val="EndNoteBibliography"/>
        <w:rPr>
          <w:noProof/>
        </w:rPr>
      </w:pPr>
      <w:r w:rsidRPr="00E94426">
        <w:rPr>
          <w:noProof/>
        </w:rPr>
        <w:t>6.</w:t>
      </w:r>
      <w:r w:rsidRPr="00E94426">
        <w:rPr>
          <w:noProof/>
        </w:rPr>
        <w:tab/>
        <w:t>Gong F, Zheng Z-C, Ng E. Modeling Elderly Accessibility to Urban Green Space in High Density Cities: A Case Study of Hong Kong. Procedia Environmental Sciences 2016;36:90-97.</w:t>
      </w:r>
    </w:p>
    <w:p w14:paraId="4621CCC1" w14:textId="77777777" w:rsidR="00E94426" w:rsidRPr="00E94426" w:rsidRDefault="00E94426" w:rsidP="00E94426">
      <w:pPr>
        <w:pStyle w:val="EndNoteBibliography"/>
        <w:rPr>
          <w:noProof/>
        </w:rPr>
      </w:pPr>
      <w:r w:rsidRPr="00E94426">
        <w:rPr>
          <w:noProof/>
        </w:rPr>
        <w:t>7.</w:t>
      </w:r>
      <w:r w:rsidRPr="00E94426">
        <w:rPr>
          <w:noProof/>
        </w:rPr>
        <w:tab/>
        <w:t>United Nations Population Fund. ‘Caring for Our Elders: Early Responses’ - India Ageing Report – 2017. . New Delhi, India: UNFPA; 2017.</w:t>
      </w:r>
    </w:p>
    <w:p w14:paraId="2B0BAE72" w14:textId="77777777" w:rsidR="00E94426" w:rsidRPr="00E94426" w:rsidRDefault="00E94426" w:rsidP="00E94426">
      <w:pPr>
        <w:pStyle w:val="EndNoteBibliography"/>
        <w:rPr>
          <w:noProof/>
        </w:rPr>
      </w:pPr>
      <w:r w:rsidRPr="00E94426">
        <w:rPr>
          <w:noProof/>
        </w:rPr>
        <w:t>8.</w:t>
      </w:r>
      <w:r w:rsidRPr="00E94426">
        <w:rPr>
          <w:noProof/>
        </w:rPr>
        <w:tab/>
        <w:t>United Nations. UN World Population Prospects 2017: Population Division of the United Nations Department of Economic and Social Affairs (UN DESA); 2017.</w:t>
      </w:r>
    </w:p>
    <w:p w14:paraId="230C6C0E" w14:textId="77777777" w:rsidR="00E94426" w:rsidRPr="00E94426" w:rsidRDefault="00E94426" w:rsidP="00E94426">
      <w:pPr>
        <w:pStyle w:val="EndNoteBibliography"/>
        <w:rPr>
          <w:noProof/>
        </w:rPr>
      </w:pPr>
      <w:r w:rsidRPr="00E94426">
        <w:rPr>
          <w:noProof/>
        </w:rPr>
        <w:t>9.</w:t>
      </w:r>
      <w:r w:rsidRPr="00E94426">
        <w:rPr>
          <w:noProof/>
        </w:rPr>
        <w:tab/>
        <w:t>United Nations. World Population Ageing 2017. New York: Department of Economic and Social Affairs, United Nations; 2017.</w:t>
      </w:r>
    </w:p>
    <w:p w14:paraId="3459BB14" w14:textId="77777777" w:rsidR="00E94426" w:rsidRPr="00E94426" w:rsidRDefault="00E94426" w:rsidP="00E94426">
      <w:pPr>
        <w:pStyle w:val="EndNoteBibliography"/>
        <w:rPr>
          <w:noProof/>
        </w:rPr>
      </w:pPr>
      <w:r w:rsidRPr="00E94426">
        <w:rPr>
          <w:noProof/>
        </w:rPr>
        <w:t>10.</w:t>
      </w:r>
      <w:r w:rsidRPr="00E94426">
        <w:rPr>
          <w:noProof/>
        </w:rPr>
        <w:tab/>
        <w:t>Giles-Corti B, Vernez-Moudon A, Reis R, Turrell G, Dannenberg AL, Badland H, et al. City planning and population health: a global challenge. The Lancet 2016;388(10062):2912-2924.</w:t>
      </w:r>
    </w:p>
    <w:p w14:paraId="5EB615B7" w14:textId="77777777" w:rsidR="00E94426" w:rsidRPr="00E94426" w:rsidRDefault="00E94426" w:rsidP="00E94426">
      <w:pPr>
        <w:pStyle w:val="EndNoteBibliography"/>
        <w:rPr>
          <w:noProof/>
        </w:rPr>
      </w:pPr>
      <w:r w:rsidRPr="00E94426">
        <w:rPr>
          <w:noProof/>
        </w:rPr>
        <w:lastRenderedPageBreak/>
        <w:t>11.</w:t>
      </w:r>
      <w:r w:rsidRPr="00E94426">
        <w:rPr>
          <w:noProof/>
        </w:rPr>
        <w:tab/>
        <w:t>Elshahat S, O'Rorke M, Adlakha D. Built environment correlates of physical activity in low- and middle-income countries: A systematic review. PloS one 2020;15(3):e0230454-e0230454.</w:t>
      </w:r>
    </w:p>
    <w:p w14:paraId="6FBFD7F0" w14:textId="77777777" w:rsidR="00E94426" w:rsidRPr="00E94426" w:rsidRDefault="00E94426" w:rsidP="00E94426">
      <w:pPr>
        <w:pStyle w:val="EndNoteBibliography"/>
        <w:rPr>
          <w:noProof/>
        </w:rPr>
      </w:pPr>
      <w:r w:rsidRPr="00E94426">
        <w:rPr>
          <w:noProof/>
        </w:rPr>
        <w:t>12.</w:t>
      </w:r>
      <w:r w:rsidRPr="00E94426">
        <w:rPr>
          <w:noProof/>
        </w:rPr>
        <w:tab/>
        <w:t>Barnett DW, Barnett A, Nathan A, Van Cauwenberg J, Cerin E, Council on E, et al. Built environmental correlates of older adults' total physical activity and walking: a systematic review and meta-analysis. The international journal of behavioral nutrition and physical activity 2017;14(1):103-103.</w:t>
      </w:r>
    </w:p>
    <w:p w14:paraId="0C55E490" w14:textId="77777777" w:rsidR="00E94426" w:rsidRPr="00E94426" w:rsidRDefault="00E94426" w:rsidP="00E94426">
      <w:pPr>
        <w:pStyle w:val="EndNoteBibliography"/>
        <w:rPr>
          <w:noProof/>
        </w:rPr>
      </w:pPr>
      <w:r w:rsidRPr="00E94426">
        <w:rPr>
          <w:noProof/>
        </w:rPr>
        <w:t>13.</w:t>
      </w:r>
      <w:r w:rsidRPr="00E94426">
        <w:rPr>
          <w:noProof/>
        </w:rPr>
        <w:tab/>
        <w:t>Ward Thompson C, Aspinall PA. Natural Environments and their Impact on Activity, Health, and Quality of Life. Applied Psychology: Health and Well-Being 2011;3(3):230-260.</w:t>
      </w:r>
    </w:p>
    <w:p w14:paraId="4054B86B" w14:textId="77777777" w:rsidR="00E94426" w:rsidRPr="00E94426" w:rsidRDefault="00E94426" w:rsidP="00E94426">
      <w:pPr>
        <w:pStyle w:val="EndNoteBibliography"/>
        <w:rPr>
          <w:noProof/>
        </w:rPr>
      </w:pPr>
      <w:r w:rsidRPr="00E94426">
        <w:rPr>
          <w:noProof/>
        </w:rPr>
        <w:t>14.</w:t>
      </w:r>
      <w:r w:rsidRPr="00E94426">
        <w:rPr>
          <w:noProof/>
        </w:rPr>
        <w:tab/>
        <w:t>Rigolon A, Browning MHEM, Lee K, Shin S. Access to Urban Green Space in Cities of the Global South: A Systematic Literature Review. Urban Science 2018;2(3):67.</w:t>
      </w:r>
    </w:p>
    <w:p w14:paraId="2A2FCE37" w14:textId="77777777" w:rsidR="00E94426" w:rsidRPr="00E94426" w:rsidRDefault="00E94426" w:rsidP="00E94426">
      <w:pPr>
        <w:pStyle w:val="EndNoteBibliography"/>
        <w:rPr>
          <w:noProof/>
        </w:rPr>
      </w:pPr>
      <w:r w:rsidRPr="00E94426">
        <w:rPr>
          <w:noProof/>
        </w:rPr>
        <w:t>15.</w:t>
      </w:r>
      <w:r w:rsidRPr="00E94426">
        <w:rPr>
          <w:noProof/>
        </w:rPr>
        <w:tab/>
        <w:t>Daskalopoulou C, Stubbs B, Kralj C, Koukounari A, Prince M, Prina AM. Physical activity and healthy ageing: A systematic review and meta-analysis of longitudinal cohort studies. Ageing Research Reviews 2017;38:6-17.</w:t>
      </w:r>
    </w:p>
    <w:p w14:paraId="4299DFE5" w14:textId="77777777" w:rsidR="00E94426" w:rsidRPr="00E94426" w:rsidRDefault="00E94426" w:rsidP="00E94426">
      <w:pPr>
        <w:pStyle w:val="EndNoteBibliography"/>
        <w:rPr>
          <w:noProof/>
        </w:rPr>
      </w:pPr>
      <w:r w:rsidRPr="00E94426">
        <w:rPr>
          <w:noProof/>
        </w:rPr>
        <w:t>16.</w:t>
      </w:r>
      <w:r w:rsidRPr="00E94426">
        <w:rPr>
          <w:noProof/>
        </w:rPr>
        <w:tab/>
        <w:t>World Health Organization. Global Age-friendly Cities Guide: WHO Age-friendly Cities framework 2007.</w:t>
      </w:r>
    </w:p>
    <w:p w14:paraId="42646ACD" w14:textId="77777777" w:rsidR="00E94426" w:rsidRPr="00E94426" w:rsidRDefault="00E94426" w:rsidP="00E94426">
      <w:pPr>
        <w:pStyle w:val="EndNoteBibliography"/>
        <w:rPr>
          <w:noProof/>
        </w:rPr>
      </w:pPr>
      <w:r w:rsidRPr="00E94426">
        <w:rPr>
          <w:noProof/>
        </w:rPr>
        <w:t>17.</w:t>
      </w:r>
      <w:r w:rsidRPr="00E94426">
        <w:rPr>
          <w:noProof/>
        </w:rPr>
        <w:tab/>
        <w:t>Kumar P, Druckman A, Gallagher J, Gatersleben B, Allison S, Eisenman TS, et al. The nexus between air pollution, green infrastructure and human health. Environment International 2019;133:105181.</w:t>
      </w:r>
    </w:p>
    <w:p w14:paraId="5404BE3F" w14:textId="77777777" w:rsidR="00E94426" w:rsidRPr="00E94426" w:rsidRDefault="00E94426" w:rsidP="00E94426">
      <w:pPr>
        <w:pStyle w:val="EndNoteBibliography"/>
        <w:rPr>
          <w:noProof/>
        </w:rPr>
      </w:pPr>
      <w:r w:rsidRPr="00E94426">
        <w:rPr>
          <w:noProof/>
        </w:rPr>
        <w:t>18.</w:t>
      </w:r>
      <w:r w:rsidRPr="00E94426">
        <w:rPr>
          <w:noProof/>
        </w:rPr>
        <w:tab/>
        <w:t>Government of India. Census of India. In: Office of the Registrar General &amp; Census Commissioner MoHA, India, editor. New Delhi, India; 2011.</w:t>
      </w:r>
    </w:p>
    <w:p w14:paraId="727BD4AE" w14:textId="77777777" w:rsidR="00E94426" w:rsidRPr="00E94426" w:rsidRDefault="00E94426" w:rsidP="00E94426">
      <w:pPr>
        <w:pStyle w:val="EndNoteBibliography"/>
        <w:rPr>
          <w:noProof/>
        </w:rPr>
      </w:pPr>
      <w:r w:rsidRPr="00E94426">
        <w:rPr>
          <w:noProof/>
        </w:rPr>
        <w:t>19.</w:t>
      </w:r>
      <w:r w:rsidRPr="00E94426">
        <w:rPr>
          <w:noProof/>
        </w:rPr>
        <w:tab/>
        <w:t>United Nations. World Urbanization Prospects: The 2018 Revision: Department of Economic and Social Affairs, Population Division, United Nations; 2018.</w:t>
      </w:r>
    </w:p>
    <w:p w14:paraId="3B99C066" w14:textId="77777777" w:rsidR="00E94426" w:rsidRPr="00E94426" w:rsidRDefault="00E94426" w:rsidP="00E94426">
      <w:pPr>
        <w:pStyle w:val="EndNoteBibliography"/>
        <w:rPr>
          <w:noProof/>
        </w:rPr>
      </w:pPr>
      <w:r w:rsidRPr="00E94426">
        <w:rPr>
          <w:noProof/>
        </w:rPr>
        <w:t>20.</w:t>
      </w:r>
      <w:r w:rsidRPr="00E94426">
        <w:rPr>
          <w:noProof/>
        </w:rPr>
        <w:tab/>
        <w:t>Shuvo FK, Feng X, Akaraci S, Astell-Burt T. Urban green space and health in low and middle-income countries: A critical review. Urban Forestry &amp; Urban Greening 2020;52:126662.</w:t>
      </w:r>
    </w:p>
    <w:p w14:paraId="4C04010F" w14:textId="77777777" w:rsidR="00E94426" w:rsidRPr="00E94426" w:rsidRDefault="00E94426" w:rsidP="00E94426">
      <w:pPr>
        <w:pStyle w:val="EndNoteBibliography"/>
        <w:rPr>
          <w:noProof/>
        </w:rPr>
      </w:pPr>
      <w:r w:rsidRPr="00E94426">
        <w:rPr>
          <w:noProof/>
        </w:rPr>
        <w:t>21.</w:t>
      </w:r>
      <w:r w:rsidRPr="00E94426">
        <w:rPr>
          <w:noProof/>
        </w:rPr>
        <w:tab/>
        <w:t>Peters M, Muellmann S, Christianson L, Stalling I, Bammann K, Drell C, et al. Measuring the association of objective and perceived neighborhood environment with physical activity in older adults: challenges and implications from a systematic review. International Journal of Health Geographics 2020;19(1):47.</w:t>
      </w:r>
    </w:p>
    <w:p w14:paraId="10B2E07B" w14:textId="77777777" w:rsidR="00E94426" w:rsidRPr="00E94426" w:rsidRDefault="00E94426" w:rsidP="00E94426">
      <w:pPr>
        <w:pStyle w:val="EndNoteBibliography"/>
        <w:rPr>
          <w:noProof/>
        </w:rPr>
      </w:pPr>
      <w:r w:rsidRPr="00E94426">
        <w:rPr>
          <w:noProof/>
        </w:rPr>
        <w:t>22.</w:t>
      </w:r>
      <w:r w:rsidRPr="00E94426">
        <w:rPr>
          <w:noProof/>
        </w:rPr>
        <w:tab/>
        <w:t>Johnson T. Snowball Sampling: Introduction. In; 2014.</w:t>
      </w:r>
    </w:p>
    <w:p w14:paraId="3F0D3174" w14:textId="77777777" w:rsidR="00E94426" w:rsidRPr="00E94426" w:rsidRDefault="00E94426" w:rsidP="00E94426">
      <w:pPr>
        <w:pStyle w:val="EndNoteBibliography"/>
        <w:rPr>
          <w:noProof/>
        </w:rPr>
      </w:pPr>
      <w:r w:rsidRPr="00E94426">
        <w:rPr>
          <w:noProof/>
        </w:rPr>
        <w:t>23.</w:t>
      </w:r>
      <w:r w:rsidRPr="00E94426">
        <w:rPr>
          <w:noProof/>
        </w:rPr>
        <w:tab/>
        <w:t>Oyeyemi AL, Kolo SM, Rufai AA, Oyeyemi AY, Omotara BA, Sallis JF. Associations of Neighborhood Walkability with Sedentary Time in Nigerian Older Adults. International journal of environmental research and public health 2019;16(11):1879.</w:t>
      </w:r>
    </w:p>
    <w:p w14:paraId="0A3876DE" w14:textId="77777777" w:rsidR="00E94426" w:rsidRPr="00E94426" w:rsidRDefault="00E94426" w:rsidP="00E94426">
      <w:pPr>
        <w:pStyle w:val="EndNoteBibliography"/>
        <w:rPr>
          <w:noProof/>
        </w:rPr>
      </w:pPr>
      <w:r w:rsidRPr="00E94426">
        <w:rPr>
          <w:noProof/>
        </w:rPr>
        <w:t>24.</w:t>
      </w:r>
      <w:r w:rsidRPr="00E94426">
        <w:rPr>
          <w:noProof/>
        </w:rPr>
        <w:tab/>
        <w:t>Palinkas LA, Horwitz SM, Green CA, Wisdom JP, Duan N, Hoagwood K. Purposeful Sampling for Qualitative Data Collection and Analysis in Mixed Method Implementation Research. Administration and policy in mental health 2015;42(5):533-544.</w:t>
      </w:r>
    </w:p>
    <w:p w14:paraId="0B219128" w14:textId="77777777" w:rsidR="00E94426" w:rsidRPr="00C45FA5" w:rsidRDefault="00E94426" w:rsidP="00E94426">
      <w:pPr>
        <w:pStyle w:val="EndNoteBibliography"/>
        <w:rPr>
          <w:noProof/>
          <w:highlight w:val="yellow"/>
        </w:rPr>
      </w:pPr>
      <w:r w:rsidRPr="00E94426">
        <w:rPr>
          <w:noProof/>
        </w:rPr>
        <w:t>25.</w:t>
      </w:r>
      <w:r w:rsidRPr="00E94426">
        <w:rPr>
          <w:noProof/>
        </w:rPr>
        <w:tab/>
      </w:r>
      <w:r w:rsidRPr="00C45FA5">
        <w:rPr>
          <w:noProof/>
          <w:highlight w:val="yellow"/>
        </w:rPr>
        <w:t>Heale R, Forbes D. Understanding triangulation in research. Evidence Based Nursing 2013;16(4):98.</w:t>
      </w:r>
    </w:p>
    <w:p w14:paraId="246FD177" w14:textId="77777777" w:rsidR="00E94426" w:rsidRPr="00C45FA5" w:rsidRDefault="00E94426" w:rsidP="00E94426">
      <w:pPr>
        <w:pStyle w:val="EndNoteBibliography"/>
        <w:rPr>
          <w:noProof/>
          <w:highlight w:val="yellow"/>
        </w:rPr>
      </w:pPr>
      <w:r w:rsidRPr="00C45FA5">
        <w:rPr>
          <w:noProof/>
          <w:highlight w:val="yellow"/>
        </w:rPr>
        <w:t>26.</w:t>
      </w:r>
      <w:r w:rsidRPr="00C45FA5">
        <w:rPr>
          <w:noProof/>
          <w:highlight w:val="yellow"/>
        </w:rPr>
        <w:tab/>
        <w:t>Tong A, Sainsbury P, Craig J. Consolidated criteria for reporting qualitative research (COREQ): a 32-item checklist for interviews and focus groups. International Journal for Quality in Health Care 2007;19(6):349-357.</w:t>
      </w:r>
    </w:p>
    <w:p w14:paraId="5A8D49F5" w14:textId="77777777" w:rsidR="00E94426" w:rsidRPr="00C45FA5" w:rsidRDefault="00E94426" w:rsidP="00E94426">
      <w:pPr>
        <w:pStyle w:val="EndNoteBibliography"/>
        <w:rPr>
          <w:noProof/>
          <w:highlight w:val="yellow"/>
        </w:rPr>
      </w:pPr>
      <w:r w:rsidRPr="00C45FA5">
        <w:rPr>
          <w:noProof/>
          <w:highlight w:val="yellow"/>
        </w:rPr>
        <w:t>27.</w:t>
      </w:r>
      <w:r w:rsidRPr="00C45FA5">
        <w:rPr>
          <w:noProof/>
          <w:highlight w:val="yellow"/>
        </w:rPr>
        <w:tab/>
        <w:t>Nelson J. Using conceptual depth criteria: addressing the challenge of reaching saturation in qualitative research. Qualitative Research 2017;17(5):554-570.</w:t>
      </w:r>
    </w:p>
    <w:p w14:paraId="3722687A" w14:textId="77777777" w:rsidR="00E94426" w:rsidRPr="00C45FA5" w:rsidRDefault="00E94426" w:rsidP="00E94426">
      <w:pPr>
        <w:pStyle w:val="EndNoteBibliography"/>
        <w:rPr>
          <w:noProof/>
          <w:highlight w:val="yellow"/>
        </w:rPr>
      </w:pPr>
      <w:r w:rsidRPr="00C45FA5">
        <w:rPr>
          <w:noProof/>
          <w:highlight w:val="yellow"/>
        </w:rPr>
        <w:lastRenderedPageBreak/>
        <w:t>28.</w:t>
      </w:r>
      <w:r w:rsidRPr="00C45FA5">
        <w:rPr>
          <w:noProof/>
          <w:highlight w:val="yellow"/>
        </w:rPr>
        <w:tab/>
        <w:t>Azungah T. Qualitative research: deductive and inductive approaches to data analysis. Qualitative Research Journal 2018;18(4):383-400.</w:t>
      </w:r>
    </w:p>
    <w:p w14:paraId="6AD9D3A7" w14:textId="77777777" w:rsidR="00E94426" w:rsidRPr="00C45FA5" w:rsidRDefault="00E94426" w:rsidP="00E94426">
      <w:pPr>
        <w:pStyle w:val="EndNoteBibliography"/>
        <w:rPr>
          <w:noProof/>
          <w:highlight w:val="yellow"/>
        </w:rPr>
      </w:pPr>
      <w:r w:rsidRPr="00C45FA5">
        <w:rPr>
          <w:noProof/>
          <w:highlight w:val="yellow"/>
        </w:rPr>
        <w:t>29.</w:t>
      </w:r>
      <w:r w:rsidRPr="00C45FA5">
        <w:rPr>
          <w:noProof/>
          <w:highlight w:val="yellow"/>
        </w:rPr>
        <w:tab/>
        <w:t>Thomas DR. A General Inductive Approach for Analyzing Qualitative Evaluation Data. American Journal of Evaluation 2006;27(2):237-246.</w:t>
      </w:r>
    </w:p>
    <w:p w14:paraId="3DBECC35" w14:textId="77777777" w:rsidR="00E94426" w:rsidRPr="00C45FA5" w:rsidRDefault="00E94426" w:rsidP="00E94426">
      <w:pPr>
        <w:pStyle w:val="EndNoteBibliography"/>
        <w:rPr>
          <w:noProof/>
          <w:highlight w:val="yellow"/>
        </w:rPr>
      </w:pPr>
      <w:r w:rsidRPr="00C45FA5">
        <w:rPr>
          <w:noProof/>
          <w:highlight w:val="yellow"/>
        </w:rPr>
        <w:t>30.</w:t>
      </w:r>
      <w:r w:rsidRPr="00C45FA5">
        <w:rPr>
          <w:noProof/>
          <w:highlight w:val="yellow"/>
        </w:rPr>
        <w:tab/>
        <w:t>Erlingsson C, Brysiewicz P. A hands-on guide to doing content analysis. African Journal of Emergency Medicine 2017;7(3):93-99.</w:t>
      </w:r>
    </w:p>
    <w:p w14:paraId="23071054" w14:textId="77777777" w:rsidR="00E94426" w:rsidRPr="00E94426" w:rsidRDefault="00E94426" w:rsidP="00E94426">
      <w:pPr>
        <w:pStyle w:val="EndNoteBibliography"/>
        <w:rPr>
          <w:noProof/>
        </w:rPr>
      </w:pPr>
      <w:r w:rsidRPr="00C45FA5">
        <w:rPr>
          <w:noProof/>
          <w:highlight w:val="yellow"/>
        </w:rPr>
        <w:t>31.</w:t>
      </w:r>
      <w:r w:rsidRPr="00C45FA5">
        <w:rPr>
          <w:noProof/>
          <w:highlight w:val="yellow"/>
        </w:rPr>
        <w:tab/>
        <w:t>Elo S, Kääriäinen M, Kanste O, Pölkki T, Utriainen K, Kyngäs H. Qualitative Content Analysis: A Focus on Trustworthiness. SAGE Open 2014;4(1):2158244014522633.</w:t>
      </w:r>
    </w:p>
    <w:p w14:paraId="5DBBDE1D" w14:textId="77777777" w:rsidR="00E94426" w:rsidRPr="00E94426" w:rsidRDefault="00E94426" w:rsidP="00E94426">
      <w:pPr>
        <w:pStyle w:val="EndNoteBibliography"/>
        <w:rPr>
          <w:noProof/>
        </w:rPr>
      </w:pPr>
      <w:r w:rsidRPr="00E94426">
        <w:rPr>
          <w:noProof/>
        </w:rPr>
        <w:t>32.</w:t>
      </w:r>
      <w:r w:rsidRPr="00E94426">
        <w:rPr>
          <w:noProof/>
        </w:rPr>
        <w:tab/>
        <w:t>Michel J-P. Urbanization and Ageing Health Outcomes. The journal of nutrition, health &amp; aging 2020;24(5):463-465.</w:t>
      </w:r>
    </w:p>
    <w:p w14:paraId="716A3FE9" w14:textId="41B993E5" w:rsidR="00E94426" w:rsidRPr="00E94426" w:rsidRDefault="00E94426" w:rsidP="00E94426">
      <w:pPr>
        <w:pStyle w:val="EndNoteBibliography"/>
        <w:rPr>
          <w:noProof/>
        </w:rPr>
      </w:pPr>
      <w:r w:rsidRPr="00E94426">
        <w:rPr>
          <w:noProof/>
        </w:rPr>
        <w:t>33.</w:t>
      </w:r>
      <w:r w:rsidRPr="00E94426">
        <w:rPr>
          <w:noProof/>
        </w:rPr>
        <w:tab/>
        <w:t>Lee HJ, Lee DK. Do Sociodemographic Factors and Urban Green Space Affect Mental Health Outcomes Among the Urban Elderly Population? International journal of environmental research and public health 2019;16(5):789.</w:t>
      </w:r>
    </w:p>
    <w:p w14:paraId="54D4AC3D" w14:textId="076B976E" w:rsidR="00E94426" w:rsidRPr="00E94426" w:rsidRDefault="00E94426" w:rsidP="00E94426">
      <w:pPr>
        <w:pStyle w:val="EndNoteBibliography"/>
        <w:rPr>
          <w:noProof/>
        </w:rPr>
      </w:pPr>
      <w:r w:rsidRPr="00E94426">
        <w:rPr>
          <w:noProof/>
        </w:rPr>
        <w:t>34.</w:t>
      </w:r>
      <w:r w:rsidRPr="00E94426">
        <w:rPr>
          <w:noProof/>
        </w:rPr>
        <w:tab/>
        <w:t>McPhee JS, French DP, Jackson D, Nazroo J, Pendleton N, Degens H. Physical activity in older age: perspectives for healthy ageing and frailty. Biogerontology 2016;17(3):567-580.</w:t>
      </w:r>
    </w:p>
    <w:p w14:paraId="76CDE978" w14:textId="459D0544" w:rsidR="00E94426" w:rsidRPr="00E94426" w:rsidRDefault="00E94426" w:rsidP="00E94426">
      <w:pPr>
        <w:pStyle w:val="EndNoteBibliography"/>
        <w:rPr>
          <w:noProof/>
        </w:rPr>
      </w:pPr>
      <w:r w:rsidRPr="00E94426">
        <w:rPr>
          <w:noProof/>
        </w:rPr>
        <w:t>35.</w:t>
      </w:r>
      <w:r w:rsidRPr="00E94426">
        <w:rPr>
          <w:noProof/>
        </w:rPr>
        <w:tab/>
        <w:t>Mathews E, Lakshmi JK, Ravindran TK, Pratt M, Thankappan KR. Perceptions of barriers and facilitators in physical activity participation among women in Thiruvananthapuram City, India. Glob Health Promot 2016;23(4):27-36.</w:t>
      </w:r>
    </w:p>
    <w:p w14:paraId="7E2520B2" w14:textId="33DFE549" w:rsidR="00E94426" w:rsidRPr="00E94426" w:rsidRDefault="00E94426" w:rsidP="00E94426">
      <w:pPr>
        <w:pStyle w:val="EndNoteBibliography"/>
        <w:rPr>
          <w:noProof/>
        </w:rPr>
      </w:pPr>
      <w:r w:rsidRPr="00E94426">
        <w:rPr>
          <w:noProof/>
        </w:rPr>
        <w:t>36.</w:t>
      </w:r>
      <w:r w:rsidRPr="00E94426">
        <w:rPr>
          <w:noProof/>
        </w:rPr>
        <w:tab/>
        <w:t>Van Cauwenberg J, Cerin E, Timperio A, Salmon J, Deforche B, Veitch J. Park proximity, quality and recreational physical activity among mid-older aged adults: moderating effects of individual factors and area of residence. International Journal of Behavioral Nutrition and Physical Activity 2015;12(1):46.</w:t>
      </w:r>
    </w:p>
    <w:p w14:paraId="25A13FB9" w14:textId="2F6BE45B" w:rsidR="00E94426" w:rsidRPr="00E94426" w:rsidRDefault="00E94426" w:rsidP="00E94426">
      <w:pPr>
        <w:pStyle w:val="EndNoteBibliography"/>
        <w:rPr>
          <w:noProof/>
        </w:rPr>
      </w:pPr>
      <w:r w:rsidRPr="00E94426">
        <w:rPr>
          <w:noProof/>
        </w:rPr>
        <w:t>37.</w:t>
      </w:r>
      <w:r w:rsidRPr="00E94426">
        <w:rPr>
          <w:noProof/>
        </w:rPr>
        <w:tab/>
        <w:t>Schmidt T, Kerr J, Schipperijn J. Associations between Neighborhood Open Space Features and Walking and Social Interaction in Older Adults-A Mixed Methods Study. Geriatrics (Basel) 2019;4(3).</w:t>
      </w:r>
    </w:p>
    <w:p w14:paraId="78D5C80D" w14:textId="592451CC" w:rsidR="00E94426" w:rsidRPr="00E94426" w:rsidRDefault="00E94426" w:rsidP="00E94426">
      <w:pPr>
        <w:pStyle w:val="EndNoteBibliography"/>
        <w:rPr>
          <w:noProof/>
        </w:rPr>
      </w:pPr>
      <w:r w:rsidRPr="00E94426">
        <w:rPr>
          <w:noProof/>
        </w:rPr>
        <w:t>38.</w:t>
      </w:r>
      <w:r w:rsidRPr="00E94426">
        <w:rPr>
          <w:noProof/>
        </w:rPr>
        <w:tab/>
        <w:t>Kemperman A, van den Berg P, Weijs-Perrée M, Uijtdewillegen K. Loneliness of Older Adults: Social Network and the Living Environment. International journal of environmental research and public health 2019;16(3):406.</w:t>
      </w:r>
    </w:p>
    <w:p w14:paraId="6F84EB9A" w14:textId="6162D7AC" w:rsidR="00E94426" w:rsidRPr="00E94426" w:rsidRDefault="00E94426" w:rsidP="00E94426">
      <w:pPr>
        <w:pStyle w:val="EndNoteBibliography"/>
        <w:rPr>
          <w:noProof/>
        </w:rPr>
      </w:pPr>
      <w:r w:rsidRPr="00E94426">
        <w:rPr>
          <w:noProof/>
        </w:rPr>
        <w:t>39.</w:t>
      </w:r>
      <w:r w:rsidRPr="00E94426">
        <w:rPr>
          <w:noProof/>
        </w:rPr>
        <w:tab/>
        <w:t>Nicklett EJ, Anderson LA, Yen IH. Gardening Activities and Physical Health Among Older Adults: A Review of the Evidence. Journal of applied gerontology : the official journal of the Southern Gerontological Society 2016;35(6):678-690.</w:t>
      </w:r>
    </w:p>
    <w:p w14:paraId="7A5E3771" w14:textId="27F8D626" w:rsidR="00E94426" w:rsidRPr="00E94426" w:rsidRDefault="00E94426" w:rsidP="00E94426">
      <w:pPr>
        <w:pStyle w:val="EndNoteBibliography"/>
        <w:rPr>
          <w:noProof/>
        </w:rPr>
      </w:pPr>
      <w:r w:rsidRPr="00E94426">
        <w:rPr>
          <w:noProof/>
        </w:rPr>
        <w:t>40.</w:t>
      </w:r>
      <w:r w:rsidRPr="00E94426">
        <w:rPr>
          <w:noProof/>
        </w:rPr>
        <w:tab/>
        <w:t>Alaimo K, Beavers AW, Crawford C, Snyder EH, Litt JS. Amplifying Health Through Community Gardens: A Framework for Advancing Multicomponent, Behaviorally Based Neighborhood Interventions. Current Environmental Health Reports 2016;3(3):302-312.</w:t>
      </w:r>
    </w:p>
    <w:p w14:paraId="0E7DF9F9" w14:textId="103C4287" w:rsidR="00E94426" w:rsidRPr="00E94426" w:rsidRDefault="00E94426" w:rsidP="00E94426">
      <w:pPr>
        <w:pStyle w:val="EndNoteBibliography"/>
        <w:rPr>
          <w:noProof/>
        </w:rPr>
      </w:pPr>
      <w:r w:rsidRPr="00E94426">
        <w:rPr>
          <w:noProof/>
        </w:rPr>
        <w:t>41.</w:t>
      </w:r>
      <w:r w:rsidRPr="00E94426">
        <w:rPr>
          <w:noProof/>
        </w:rPr>
        <w:tab/>
        <w:t>Ghosh S, Bandyopadhyay S, Bhattacharya S, Misra R, Das S. Quality of life of older people in an urban slum of India. Psychogeriatrics 2014;14(1479-8301 (Electronic)):241-246.</w:t>
      </w:r>
    </w:p>
    <w:p w14:paraId="2D48DB1B" w14:textId="72D0FCE5" w:rsidR="00E94426" w:rsidRPr="00E94426" w:rsidRDefault="00E94426" w:rsidP="00E94426">
      <w:pPr>
        <w:pStyle w:val="EndNoteBibliography"/>
        <w:rPr>
          <w:noProof/>
        </w:rPr>
      </w:pPr>
      <w:r w:rsidRPr="00E94426">
        <w:rPr>
          <w:noProof/>
        </w:rPr>
        <w:t>42.</w:t>
      </w:r>
      <w:r w:rsidRPr="00E94426">
        <w:rPr>
          <w:noProof/>
        </w:rPr>
        <w:tab/>
      </w:r>
      <w:r w:rsidRPr="00C45FA5">
        <w:rPr>
          <w:noProof/>
          <w:highlight w:val="yellow"/>
        </w:rPr>
        <w:t>Nawrath M, Guenat S, Elsey H, Dallimer M. Exploring uncharted territory: Do urban greenspaces support mental health in low- and middle-income countries? Environmental Research 2021;194:110625.</w:t>
      </w:r>
    </w:p>
    <w:p w14:paraId="563D1A09" w14:textId="77777777" w:rsidR="00E94426" w:rsidRPr="00E94426" w:rsidRDefault="00E94426" w:rsidP="00E94426">
      <w:pPr>
        <w:pStyle w:val="EndNoteBibliography"/>
        <w:rPr>
          <w:noProof/>
        </w:rPr>
      </w:pPr>
      <w:r w:rsidRPr="00E94426">
        <w:rPr>
          <w:noProof/>
        </w:rPr>
        <w:t>43.</w:t>
      </w:r>
      <w:r w:rsidRPr="00E94426">
        <w:rPr>
          <w:noProof/>
        </w:rPr>
        <w:tab/>
        <w:t>Ramaiah M, Avtar R. Urban Green Spaces and Their Need in Cities of Rapidly Urbanizing India: A Review. Urban Science 2019;3(3).</w:t>
      </w:r>
    </w:p>
    <w:p w14:paraId="46F366EF" w14:textId="5682E4D0" w:rsidR="00E94426" w:rsidRPr="00E94426" w:rsidRDefault="00E94426" w:rsidP="00E94426">
      <w:pPr>
        <w:pStyle w:val="EndNoteBibliography"/>
        <w:rPr>
          <w:noProof/>
        </w:rPr>
      </w:pPr>
      <w:r w:rsidRPr="00E94426">
        <w:rPr>
          <w:noProof/>
        </w:rPr>
        <w:t>44.</w:t>
      </w:r>
      <w:r w:rsidRPr="00E94426">
        <w:rPr>
          <w:noProof/>
        </w:rPr>
        <w:tab/>
        <w:t>Singh KK. Urban green space availability in Bathinda City, India. Environmental Monitoring and Assessment 2018;190(11):671.</w:t>
      </w:r>
    </w:p>
    <w:p w14:paraId="1367D2C5" w14:textId="7690D0B5" w:rsidR="00E94426" w:rsidRPr="00E94426" w:rsidRDefault="00E94426" w:rsidP="00E94426">
      <w:pPr>
        <w:pStyle w:val="EndNoteBibliography"/>
        <w:rPr>
          <w:noProof/>
        </w:rPr>
      </w:pPr>
      <w:r w:rsidRPr="00E94426">
        <w:rPr>
          <w:noProof/>
        </w:rPr>
        <w:lastRenderedPageBreak/>
        <w:t>45.</w:t>
      </w:r>
      <w:r w:rsidRPr="00E94426">
        <w:rPr>
          <w:noProof/>
        </w:rPr>
        <w:tab/>
        <w:t>Imam AUK, Banerjee UK. Urbanisation and greening of Indian cities: Problems, practices, and policies. Ambio 2016;45(4):442-457.</w:t>
      </w:r>
    </w:p>
    <w:p w14:paraId="4F26C622" w14:textId="2CA3A518" w:rsidR="00E94426" w:rsidRPr="00E94426" w:rsidRDefault="00E94426" w:rsidP="00E94426">
      <w:pPr>
        <w:pStyle w:val="EndNoteBibliography"/>
        <w:rPr>
          <w:noProof/>
        </w:rPr>
      </w:pPr>
      <w:r w:rsidRPr="00E94426">
        <w:rPr>
          <w:noProof/>
        </w:rPr>
        <w:t>46.</w:t>
      </w:r>
      <w:r w:rsidRPr="00E94426">
        <w:rPr>
          <w:noProof/>
        </w:rPr>
        <w:tab/>
        <w:t>United Nations. 2018 Revision of World Urbanization Prospects Population Division of the United Nations Department of Economic and Social Affairs (UN DESA); 2018.</w:t>
      </w:r>
    </w:p>
    <w:p w14:paraId="5940331D" w14:textId="110D87FE" w:rsidR="00A30A73" w:rsidRPr="0004473E" w:rsidRDefault="00457E27" w:rsidP="00A30A73">
      <w:pPr>
        <w:pStyle w:val="MDPI74PublishersNote"/>
      </w:pPr>
      <w:r w:rsidRPr="00C80E9B">
        <w:rPr>
          <w:sz w:val="24"/>
        </w:rPr>
        <w:fldChar w:fldCharType="end"/>
      </w:r>
      <w:r w:rsidR="00A30A73" w:rsidRPr="0004473E">
        <w:rPr>
          <w:b/>
        </w:rPr>
        <w:t>Publisher’s Note:</w:t>
      </w:r>
      <w:r w:rsidR="00A30A73">
        <w:t xml:space="preserve"> MDPI stays neutral with regard to jurisdictional claims in published maps and institutional affiliations.</w:t>
      </w:r>
    </w:p>
    <w:tbl>
      <w:tblPr>
        <w:tblW w:w="0" w:type="auto"/>
        <w:jc w:val="center"/>
        <w:tblLook w:val="04A0" w:firstRow="1" w:lastRow="0" w:firstColumn="1" w:lastColumn="0" w:noHBand="0" w:noVBand="1"/>
      </w:tblPr>
      <w:tblGrid>
        <w:gridCol w:w="1721"/>
        <w:gridCol w:w="7123"/>
      </w:tblGrid>
      <w:tr w:rsidR="00A30A73" w:rsidRPr="00754B0E" w14:paraId="219766A7" w14:textId="77777777" w:rsidTr="00856337">
        <w:trPr>
          <w:jc w:val="center"/>
        </w:trPr>
        <w:tc>
          <w:tcPr>
            <w:tcW w:w="0" w:type="auto"/>
            <w:shd w:val="clear" w:color="auto" w:fill="auto"/>
            <w:vAlign w:val="center"/>
          </w:tcPr>
          <w:p w14:paraId="0EF5B2EF" w14:textId="081943D1" w:rsidR="00A30A73" w:rsidRPr="00754B0E" w:rsidRDefault="00A30A73" w:rsidP="00856337">
            <w:pPr>
              <w:pStyle w:val="MDPI71References"/>
              <w:numPr>
                <w:ilvl w:val="0"/>
                <w:numId w:val="0"/>
              </w:numPr>
              <w:ind w:left="-85"/>
              <w:rPr>
                <w:rFonts w:eastAsia="SimSun"/>
                <w:bCs/>
              </w:rPr>
            </w:pPr>
            <w:r w:rsidRPr="00754B0E">
              <w:rPr>
                <w:rFonts w:eastAsia="SimSun"/>
                <w:bCs/>
                <w:noProof/>
                <w:lang w:val="en-GB" w:eastAsia="en-GB" w:bidi="ar-SA"/>
              </w:rPr>
              <w:drawing>
                <wp:inline distT="0" distB="0" distL="0" distR="0" wp14:anchorId="2C808377" wp14:editId="010A6D8C">
                  <wp:extent cx="1000125" cy="361950"/>
                  <wp:effectExtent l="0" t="0" r="9525" b="0"/>
                  <wp:docPr id="1" name="Picture 1"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Righ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tc>
        <w:tc>
          <w:tcPr>
            <w:tcW w:w="7149" w:type="dxa"/>
            <w:shd w:val="clear" w:color="auto" w:fill="auto"/>
            <w:vAlign w:val="center"/>
          </w:tcPr>
          <w:p w14:paraId="02DE34AC" w14:textId="77777777" w:rsidR="00A30A73" w:rsidRPr="00754B0E" w:rsidRDefault="00A30A73" w:rsidP="00856337">
            <w:pPr>
              <w:pStyle w:val="MDPI71References"/>
              <w:numPr>
                <w:ilvl w:val="0"/>
                <w:numId w:val="0"/>
              </w:numPr>
              <w:ind w:left="-85"/>
              <w:rPr>
                <w:rFonts w:eastAsia="SimSun"/>
                <w:bCs/>
              </w:rPr>
            </w:pPr>
            <w:r>
              <w:rPr>
                <w:rFonts w:eastAsia="SimSun"/>
                <w:bCs/>
              </w:rPr>
              <w:t>© 2020</w:t>
            </w:r>
            <w:r w:rsidRPr="00754B0E">
              <w:rPr>
                <w:rFonts w:eastAsia="SimSun"/>
                <w:bCs/>
              </w:rPr>
              <w:t xml:space="preserve"> by the authors. Submitted for possible open access publication under the terms and conditions of the Creative Commons Attribution (CC BY) license (http://creativecommons.org/licenses/by/4.0/).</w:t>
            </w:r>
          </w:p>
        </w:tc>
      </w:tr>
    </w:tbl>
    <w:p w14:paraId="4850E692" w14:textId="6E94D095" w:rsidR="00B156C9" w:rsidRPr="00213ED9" w:rsidRDefault="00B156C9" w:rsidP="00956EA1">
      <w:pPr>
        <w:pStyle w:val="MDPI21heading1"/>
        <w:spacing w:before="0" w:after="0" w:line="240" w:lineRule="auto"/>
        <w:contextualSpacing/>
        <w:rPr>
          <w:iCs/>
          <w:szCs w:val="20"/>
        </w:rPr>
      </w:pPr>
    </w:p>
    <w:sectPr w:rsidR="00B156C9" w:rsidRPr="00213ED9" w:rsidSect="00C45FA5">
      <w:headerReference w:type="even" r:id="rId16"/>
      <w:headerReference w:type="default" r:id="rId17"/>
      <w:footerReference w:type="even" r:id="rId18"/>
      <w:footerReference w:type="default" r:id="rId19"/>
      <w:headerReference w:type="first" r:id="rId20"/>
      <w:footerReference w:type="first" r:id="rId21"/>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5569E" w14:textId="77777777" w:rsidR="00DD6FC5" w:rsidRDefault="00DD6FC5">
      <w:pPr>
        <w:spacing w:line="240" w:lineRule="auto"/>
      </w:pPr>
      <w:r>
        <w:separator/>
      </w:r>
    </w:p>
  </w:endnote>
  <w:endnote w:type="continuationSeparator" w:id="0">
    <w:p w14:paraId="594B3816" w14:textId="77777777" w:rsidR="00DD6FC5" w:rsidRDefault="00DD6FC5">
      <w:pPr>
        <w:spacing w:line="240" w:lineRule="auto"/>
      </w:pPr>
      <w:r>
        <w:continuationSeparator/>
      </w:r>
    </w:p>
  </w:endnote>
  <w:endnote w:type="continuationNotice" w:id="1">
    <w:p w14:paraId="463374E8" w14:textId="77777777" w:rsidR="00DD6FC5" w:rsidRDefault="00DD6F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01086063"/>
      <w:docPartObj>
        <w:docPartGallery w:val="Page Numbers (Bottom of Page)"/>
        <w:docPartUnique/>
      </w:docPartObj>
    </w:sdtPr>
    <w:sdtEndPr>
      <w:rPr>
        <w:rStyle w:val="PageNumber"/>
      </w:rPr>
    </w:sdtEndPr>
    <w:sdtContent>
      <w:p w14:paraId="224FE740" w14:textId="0C95836E" w:rsidR="00D8362D" w:rsidRDefault="00D8362D" w:rsidP="00E95E6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50E438" w14:textId="77777777" w:rsidR="00D8362D" w:rsidRDefault="00D836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497562236"/>
      <w:docPartObj>
        <w:docPartGallery w:val="Page Numbers (Bottom of Page)"/>
        <w:docPartUnique/>
      </w:docPartObj>
    </w:sdtPr>
    <w:sdtEndPr>
      <w:rPr>
        <w:rStyle w:val="PageNumber"/>
      </w:rPr>
    </w:sdtEndPr>
    <w:sdtContent>
      <w:p w14:paraId="2BD8DF54" w14:textId="79742244" w:rsidR="00D8362D" w:rsidRDefault="00D8362D" w:rsidP="00E95E6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32FD1">
          <w:rPr>
            <w:rStyle w:val="PageNumber"/>
            <w:noProof/>
          </w:rPr>
          <w:t>18</w:t>
        </w:r>
        <w:r>
          <w:rPr>
            <w:rStyle w:val="PageNumber"/>
          </w:rPr>
          <w:fldChar w:fldCharType="end"/>
        </w:r>
      </w:p>
    </w:sdtContent>
  </w:sdt>
  <w:p w14:paraId="08EFA3DE" w14:textId="77777777" w:rsidR="00D8362D" w:rsidRPr="00387959" w:rsidRDefault="00D8362D" w:rsidP="00C941E4">
    <w:pPr>
      <w:pStyle w:val="Foote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F2EC8" w14:textId="67887EC6" w:rsidR="00D8362D" w:rsidRPr="008B308E" w:rsidRDefault="00D8362D" w:rsidP="00EB053B">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E55DC" w14:textId="77777777" w:rsidR="00DD6FC5" w:rsidRDefault="00DD6FC5">
      <w:pPr>
        <w:spacing w:line="240" w:lineRule="auto"/>
      </w:pPr>
      <w:r>
        <w:separator/>
      </w:r>
    </w:p>
  </w:footnote>
  <w:footnote w:type="continuationSeparator" w:id="0">
    <w:p w14:paraId="14AC4EE6" w14:textId="77777777" w:rsidR="00DD6FC5" w:rsidRDefault="00DD6FC5">
      <w:pPr>
        <w:spacing w:line="240" w:lineRule="auto"/>
      </w:pPr>
      <w:r>
        <w:continuationSeparator/>
      </w:r>
    </w:p>
  </w:footnote>
  <w:footnote w:type="continuationNotice" w:id="1">
    <w:p w14:paraId="1DE2280C" w14:textId="77777777" w:rsidR="00DD6FC5" w:rsidRDefault="00DD6FC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85DF" w14:textId="77777777" w:rsidR="00D8362D" w:rsidRDefault="00D8362D" w:rsidP="00C941E4">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6183B" w14:textId="465975E0" w:rsidR="00D8362D" w:rsidRPr="00144221" w:rsidRDefault="00D8362D" w:rsidP="00EB053B">
    <w:pPr>
      <w:tabs>
        <w:tab w:val="right" w:pos="8844"/>
      </w:tabs>
      <w:adjustRightInd w:val="0"/>
      <w:snapToGrid w:val="0"/>
      <w:spacing w:after="240" w:line="240" w:lineRule="auto"/>
      <w:rPr>
        <w:rFonts w:ascii="Palatino Linotype" w:hAnsi="Palatino Linotype"/>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CD599" w14:textId="7A559564" w:rsidR="00D8362D" w:rsidRDefault="00D8362D" w:rsidP="00C941E4">
    <w:pPr>
      <w:pStyle w:val="MDPIheaderjournallogo"/>
    </w:pPr>
    <w:r>
      <w:rPr>
        <w:i w:val="0"/>
        <w:noProof/>
        <w:szCs w:val="16"/>
        <w:lang w:val="en-GB" w:eastAsia="en-GB"/>
      </w:rPr>
      <mc:AlternateContent>
        <mc:Choice Requires="wps">
          <w:drawing>
            <wp:anchor distT="45720" distB="45720" distL="114300" distR="114300" simplePos="0" relativeHeight="251657728" behindDoc="1" locked="0" layoutInCell="1" allowOverlap="1" wp14:anchorId="14CDB369" wp14:editId="1B59A03C">
              <wp:simplePos x="0" y="0"/>
              <wp:positionH relativeFrom="page">
                <wp:posOffset>6029960</wp:posOffset>
              </wp:positionH>
              <wp:positionV relativeFrom="page">
                <wp:posOffset>647700</wp:posOffset>
              </wp:positionV>
              <wp:extent cx="57213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2135" cy="709295"/>
                      </a:xfrm>
                      <a:prstGeom prst="rect">
                        <a:avLst/>
                      </a:prstGeom>
                      <a:solidFill>
                        <a:srgbClr val="FFFFFF"/>
                      </a:solidFill>
                      <a:ln w="9525">
                        <a:noFill/>
                        <a:miter lim="800000"/>
                        <a:headEnd/>
                        <a:tailEnd/>
                      </a:ln>
                    </wps:spPr>
                    <wps:txbx>
                      <w:txbxContent>
                        <w:p w14:paraId="6D6D59FE" w14:textId="77777777" w:rsidR="00D8362D" w:rsidRDefault="00D8362D" w:rsidP="00C941E4">
                          <w:pPr>
                            <w:pStyle w:val="MDPIheaderjournallogo"/>
                            <w:jc w:val="center"/>
                            <w:textboxTightWrap w:val="allLines"/>
                            <w:rPr>
                              <w:i w:val="0"/>
                              <w:szCs w:val="16"/>
                            </w:rPr>
                          </w:pPr>
                          <w:r>
                            <w:rPr>
                              <w:i w:val="0"/>
                              <w:noProof/>
                              <w:szCs w:val="16"/>
                              <w:lang w:val="en-GB" w:eastAsia="en-GB"/>
                            </w:rPr>
                            <w:drawing>
                              <wp:inline distT="0" distB="0" distL="0" distR="0" wp14:anchorId="3E9A492F" wp14:editId="2EBA5C3B">
                                <wp:extent cx="546100" cy="3556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00" cy="3556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CDB369" id="_x0000_t202" coordsize="21600,21600" o:spt="202" path="m,l,21600r21600,l21600,xe">
              <v:stroke joinstyle="miter"/>
              <v:path gradientshapeok="t" o:connecttype="rect"/>
            </v:shapetype>
            <v:shape id="Text Box 2" o:spid="_x0000_s1026" type="#_x0000_t202" style="position:absolute;margin-left:474.8pt;margin-top:51pt;width:45.0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" stroked="f">
              <v:path arrowok="t"/>
              <v:textbox inset="0,0,0,0">
                <w:txbxContent>
                  <w:p w14:paraId="6D6D59FE" w14:textId="77777777" w:rsidR="00D8362D" w:rsidRDefault="00D8362D" w:rsidP="00C941E4">
                    <w:pPr>
                      <w:pStyle w:val="MDPIheaderjournallogo"/>
                      <w:jc w:val="center"/>
                      <w:textboxTightWrap w:val="allLines"/>
                      <w:rPr>
                        <w:i w:val="0"/>
                        <w:szCs w:val="16"/>
                      </w:rPr>
                    </w:pPr>
                    <w:r>
                      <w:rPr>
                        <w:i w:val="0"/>
                        <w:noProof/>
                        <w:szCs w:val="16"/>
                        <w:lang w:eastAsia="zh-CN"/>
                      </w:rPr>
                      <w:drawing>
                        <wp:inline distT="0" distB="0" distL="0" distR="0" wp14:anchorId="3E9A492F" wp14:editId="2EBA5C3B">
                          <wp:extent cx="546100" cy="3556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355600"/>
                                  </a:xfrm>
                                  <a:prstGeom prst="rect">
                                    <a:avLst/>
                                  </a:prstGeom>
                                  <a:noFill/>
                                  <a:ln>
                                    <a:noFill/>
                                  </a:ln>
                                </pic:spPr>
                              </pic:pic>
                            </a:graphicData>
                          </a:graphic>
                        </wp:inline>
                      </w:drawing>
                    </w:r>
                  </w:p>
                </w:txbxContent>
              </v:textbox>
              <w10:wrap anchorx="page" anchory="page"/>
            </v:shape>
          </w:pict>
        </mc:Fallback>
      </mc:AlternateContent>
    </w:r>
    <w:r>
      <w:rPr>
        <w:noProof/>
        <w:lang w:val="en-GB" w:eastAsia="en-GB"/>
      </w:rPr>
      <w:drawing>
        <wp:inline distT="0" distB="0" distL="0" distR="0" wp14:anchorId="11BF7E1B" wp14:editId="5864D132">
          <wp:extent cx="1828800" cy="431800"/>
          <wp:effectExtent l="0" t="0" r="0" b="0"/>
          <wp:docPr id="4"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2880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EB62D1"/>
    <w:multiLevelType w:val="hybridMultilevel"/>
    <w:tmpl w:val="62C80C48"/>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15:restartNumberingAfterBreak="0">
    <w:nsid w:val="38B667C0"/>
    <w:multiLevelType w:val="hybridMultilevel"/>
    <w:tmpl w:val="0966DDC6"/>
    <w:lvl w:ilvl="0" w:tplc="DD324360">
      <w:start w:val="1"/>
      <w:numFmt w:val="lowerRoman"/>
      <w:lvlText w:val="%1."/>
      <w:lvlJc w:val="left"/>
      <w:pPr>
        <w:ind w:left="1145" w:hanging="72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2"/>
  </w:num>
  <w:num w:numId="2">
    <w:abstractNumId w:val="3"/>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mer J Prev Medicine&lt;/Style&gt;&lt;LeftDelim&gt;{&lt;/LeftDelim&gt;&lt;RightDelim&gt;}&lt;/RightDelim&gt;&lt;FontName&gt;Palatino Linotype&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5s2zzw5tzzaz4e9txkpa02wxe0dsdaxzfz9&quot;&gt;healthyageing_final_EndNoteX932version&lt;record-ids&gt;&lt;item&gt;1&lt;/item&gt;&lt;item&gt;2&lt;/item&gt;&lt;item&gt;18&lt;/item&gt;&lt;item&gt;21&lt;/item&gt;&lt;item&gt;33&lt;/item&gt;&lt;item&gt;57&lt;/item&gt;&lt;item&gt;71&lt;/item&gt;&lt;item&gt;72&lt;/item&gt;&lt;item&gt;73&lt;/item&gt;&lt;item&gt;77&lt;/item&gt;&lt;item&gt;81&lt;/item&gt;&lt;item&gt;85&lt;/item&gt;&lt;item&gt;94&lt;/item&gt;&lt;item&gt;98&lt;/item&gt;&lt;item&gt;101&lt;/item&gt;&lt;item&gt;106&lt;/item&gt;&lt;item&gt;112&lt;/item&gt;&lt;item&gt;113&lt;/item&gt;&lt;item&gt;114&lt;/item&gt;&lt;item&gt;115&lt;/item&gt;&lt;item&gt;116&lt;/item&gt;&lt;item&gt;117&lt;/item&gt;&lt;item&gt;118&lt;/item&gt;&lt;item&gt;119&lt;/item&gt;&lt;item&gt;122&lt;/item&gt;&lt;item&gt;124&lt;/item&gt;&lt;item&gt;125&lt;/item&gt;&lt;item&gt;126&lt;/item&gt;&lt;item&gt;127&lt;/item&gt;&lt;item&gt;128&lt;/item&gt;&lt;item&gt;129&lt;/item&gt;&lt;item&gt;131&lt;/item&gt;&lt;item&gt;132&lt;/item&gt;&lt;item&gt;133&lt;/item&gt;&lt;item&gt;134&lt;/item&gt;&lt;item&gt;135&lt;/item&gt;&lt;item&gt;136&lt;/item&gt;&lt;item&gt;137&lt;/item&gt;&lt;item&gt;138&lt;/item&gt;&lt;item&gt;139&lt;/item&gt;&lt;item&gt;140&lt;/item&gt;&lt;item&gt;143&lt;/item&gt;&lt;item&gt;146&lt;/item&gt;&lt;item&gt;147&lt;/item&gt;&lt;item&gt;148&lt;/item&gt;&lt;item&gt;149&lt;/item&gt;&lt;item&gt;151&lt;/item&gt;&lt;item&gt;152&lt;/item&gt;&lt;/record-ids&gt;&lt;/item&gt;&lt;/Libraries&gt;"/>
  </w:docVars>
  <w:rsids>
    <w:rsidRoot w:val="001858D8"/>
    <w:rsid w:val="00000462"/>
    <w:rsid w:val="0000052D"/>
    <w:rsid w:val="00001402"/>
    <w:rsid w:val="00001AE7"/>
    <w:rsid w:val="00002E2D"/>
    <w:rsid w:val="000042F1"/>
    <w:rsid w:val="000046AF"/>
    <w:rsid w:val="000049CB"/>
    <w:rsid w:val="00004B1B"/>
    <w:rsid w:val="00004B94"/>
    <w:rsid w:val="00004BD8"/>
    <w:rsid w:val="0000510B"/>
    <w:rsid w:val="00006A10"/>
    <w:rsid w:val="000074E3"/>
    <w:rsid w:val="00010B22"/>
    <w:rsid w:val="00010E61"/>
    <w:rsid w:val="0001134C"/>
    <w:rsid w:val="000119CE"/>
    <w:rsid w:val="0001345C"/>
    <w:rsid w:val="00014BC0"/>
    <w:rsid w:val="00016047"/>
    <w:rsid w:val="0001709C"/>
    <w:rsid w:val="00021AAA"/>
    <w:rsid w:val="0002231B"/>
    <w:rsid w:val="00023B36"/>
    <w:rsid w:val="00024AA7"/>
    <w:rsid w:val="00024BF6"/>
    <w:rsid w:val="00025616"/>
    <w:rsid w:val="0002721D"/>
    <w:rsid w:val="00027282"/>
    <w:rsid w:val="00027B0A"/>
    <w:rsid w:val="00030CBC"/>
    <w:rsid w:val="000327A9"/>
    <w:rsid w:val="00032813"/>
    <w:rsid w:val="000328A4"/>
    <w:rsid w:val="00032FD1"/>
    <w:rsid w:val="000330E2"/>
    <w:rsid w:val="00033AA8"/>
    <w:rsid w:val="00034D2C"/>
    <w:rsid w:val="00034DBD"/>
    <w:rsid w:val="0003562F"/>
    <w:rsid w:val="00035960"/>
    <w:rsid w:val="00036195"/>
    <w:rsid w:val="00040D53"/>
    <w:rsid w:val="00040EA8"/>
    <w:rsid w:val="00040F0B"/>
    <w:rsid w:val="00041993"/>
    <w:rsid w:val="00042006"/>
    <w:rsid w:val="0004500D"/>
    <w:rsid w:val="00045346"/>
    <w:rsid w:val="000457D1"/>
    <w:rsid w:val="00045DF4"/>
    <w:rsid w:val="000464C1"/>
    <w:rsid w:val="00046F6B"/>
    <w:rsid w:val="0005084D"/>
    <w:rsid w:val="00051374"/>
    <w:rsid w:val="00051694"/>
    <w:rsid w:val="00052162"/>
    <w:rsid w:val="00052C1D"/>
    <w:rsid w:val="000530FF"/>
    <w:rsid w:val="00053316"/>
    <w:rsid w:val="00054236"/>
    <w:rsid w:val="00054896"/>
    <w:rsid w:val="00054F80"/>
    <w:rsid w:val="00056B4D"/>
    <w:rsid w:val="00057638"/>
    <w:rsid w:val="00060318"/>
    <w:rsid w:val="00060A6F"/>
    <w:rsid w:val="00060B1A"/>
    <w:rsid w:val="00060C49"/>
    <w:rsid w:val="000613EF"/>
    <w:rsid w:val="000633E6"/>
    <w:rsid w:val="00063C91"/>
    <w:rsid w:val="00065994"/>
    <w:rsid w:val="00066455"/>
    <w:rsid w:val="00067753"/>
    <w:rsid w:val="000707FF"/>
    <w:rsid w:val="000710FB"/>
    <w:rsid w:val="00072151"/>
    <w:rsid w:val="00072DB3"/>
    <w:rsid w:val="00073C61"/>
    <w:rsid w:val="000740B0"/>
    <w:rsid w:val="00074941"/>
    <w:rsid w:val="000759D6"/>
    <w:rsid w:val="00076F90"/>
    <w:rsid w:val="00077AF1"/>
    <w:rsid w:val="000804E1"/>
    <w:rsid w:val="000805BA"/>
    <w:rsid w:val="00081A77"/>
    <w:rsid w:val="00081B99"/>
    <w:rsid w:val="00082817"/>
    <w:rsid w:val="00082A0B"/>
    <w:rsid w:val="00082F69"/>
    <w:rsid w:val="0008332C"/>
    <w:rsid w:val="000835C9"/>
    <w:rsid w:val="000837E8"/>
    <w:rsid w:val="00083E0E"/>
    <w:rsid w:val="00084C4A"/>
    <w:rsid w:val="00085484"/>
    <w:rsid w:val="00085CB8"/>
    <w:rsid w:val="00085DE8"/>
    <w:rsid w:val="00085E66"/>
    <w:rsid w:val="000861EE"/>
    <w:rsid w:val="0008639C"/>
    <w:rsid w:val="000936F5"/>
    <w:rsid w:val="00093A62"/>
    <w:rsid w:val="00093EEE"/>
    <w:rsid w:val="0009426C"/>
    <w:rsid w:val="00094317"/>
    <w:rsid w:val="0009574A"/>
    <w:rsid w:val="00095C8B"/>
    <w:rsid w:val="00096C49"/>
    <w:rsid w:val="00096DAD"/>
    <w:rsid w:val="0009705E"/>
    <w:rsid w:val="00097096"/>
    <w:rsid w:val="00097EA5"/>
    <w:rsid w:val="000A09AF"/>
    <w:rsid w:val="000A1ED6"/>
    <w:rsid w:val="000A299E"/>
    <w:rsid w:val="000A385D"/>
    <w:rsid w:val="000A4F46"/>
    <w:rsid w:val="000A4F70"/>
    <w:rsid w:val="000A536D"/>
    <w:rsid w:val="000A5854"/>
    <w:rsid w:val="000A6424"/>
    <w:rsid w:val="000B1058"/>
    <w:rsid w:val="000B269F"/>
    <w:rsid w:val="000B3FB5"/>
    <w:rsid w:val="000B4098"/>
    <w:rsid w:val="000B428F"/>
    <w:rsid w:val="000B4772"/>
    <w:rsid w:val="000B4E9C"/>
    <w:rsid w:val="000B50EA"/>
    <w:rsid w:val="000B5E46"/>
    <w:rsid w:val="000B5F68"/>
    <w:rsid w:val="000B6558"/>
    <w:rsid w:val="000C1A97"/>
    <w:rsid w:val="000C1D33"/>
    <w:rsid w:val="000C44E7"/>
    <w:rsid w:val="000C4561"/>
    <w:rsid w:val="000C48E4"/>
    <w:rsid w:val="000C4DA8"/>
    <w:rsid w:val="000C61F0"/>
    <w:rsid w:val="000C62A7"/>
    <w:rsid w:val="000D02B3"/>
    <w:rsid w:val="000D0F37"/>
    <w:rsid w:val="000D1F75"/>
    <w:rsid w:val="000D2346"/>
    <w:rsid w:val="000D3AF0"/>
    <w:rsid w:val="000D4045"/>
    <w:rsid w:val="000D4B7A"/>
    <w:rsid w:val="000D4DCB"/>
    <w:rsid w:val="000D6241"/>
    <w:rsid w:val="000D702C"/>
    <w:rsid w:val="000D755A"/>
    <w:rsid w:val="000D78F5"/>
    <w:rsid w:val="000E029D"/>
    <w:rsid w:val="000E02EF"/>
    <w:rsid w:val="000E067E"/>
    <w:rsid w:val="000E0987"/>
    <w:rsid w:val="000E2846"/>
    <w:rsid w:val="000E3459"/>
    <w:rsid w:val="000E37F7"/>
    <w:rsid w:val="000E3C41"/>
    <w:rsid w:val="000E3CE4"/>
    <w:rsid w:val="000E499C"/>
    <w:rsid w:val="000E49D9"/>
    <w:rsid w:val="000E5BAD"/>
    <w:rsid w:val="000E5F5F"/>
    <w:rsid w:val="000E6C72"/>
    <w:rsid w:val="000E77D1"/>
    <w:rsid w:val="000E7932"/>
    <w:rsid w:val="000F077F"/>
    <w:rsid w:val="000F08A3"/>
    <w:rsid w:val="000F0B4B"/>
    <w:rsid w:val="000F0F84"/>
    <w:rsid w:val="000F113C"/>
    <w:rsid w:val="000F1277"/>
    <w:rsid w:val="000F141F"/>
    <w:rsid w:val="000F2472"/>
    <w:rsid w:val="000F2484"/>
    <w:rsid w:val="000F33CE"/>
    <w:rsid w:val="000F3FDB"/>
    <w:rsid w:val="000F415B"/>
    <w:rsid w:val="000F67D3"/>
    <w:rsid w:val="000F6A22"/>
    <w:rsid w:val="000F7318"/>
    <w:rsid w:val="00100A83"/>
    <w:rsid w:val="001010A5"/>
    <w:rsid w:val="001010DF"/>
    <w:rsid w:val="001013A5"/>
    <w:rsid w:val="00101D25"/>
    <w:rsid w:val="001026C8"/>
    <w:rsid w:val="00103442"/>
    <w:rsid w:val="001036B2"/>
    <w:rsid w:val="00104A46"/>
    <w:rsid w:val="00105038"/>
    <w:rsid w:val="001051BB"/>
    <w:rsid w:val="001052CE"/>
    <w:rsid w:val="001054E3"/>
    <w:rsid w:val="001066B5"/>
    <w:rsid w:val="0011047D"/>
    <w:rsid w:val="001104A9"/>
    <w:rsid w:val="00112251"/>
    <w:rsid w:val="001129CC"/>
    <w:rsid w:val="00112B71"/>
    <w:rsid w:val="001138C5"/>
    <w:rsid w:val="00113F47"/>
    <w:rsid w:val="00114685"/>
    <w:rsid w:val="00114C2A"/>
    <w:rsid w:val="00114D8C"/>
    <w:rsid w:val="00114EFB"/>
    <w:rsid w:val="0011758E"/>
    <w:rsid w:val="00117A9C"/>
    <w:rsid w:val="001212D6"/>
    <w:rsid w:val="00121E95"/>
    <w:rsid w:val="001223A6"/>
    <w:rsid w:val="001228B8"/>
    <w:rsid w:val="00122EDE"/>
    <w:rsid w:val="001237B5"/>
    <w:rsid w:val="00123C4F"/>
    <w:rsid w:val="001246B6"/>
    <w:rsid w:val="00124A3D"/>
    <w:rsid w:val="00124E38"/>
    <w:rsid w:val="00125612"/>
    <w:rsid w:val="00125DBE"/>
    <w:rsid w:val="001266EF"/>
    <w:rsid w:val="00126DD8"/>
    <w:rsid w:val="0013137C"/>
    <w:rsid w:val="00132387"/>
    <w:rsid w:val="00132D05"/>
    <w:rsid w:val="001352BF"/>
    <w:rsid w:val="001353CD"/>
    <w:rsid w:val="001357AD"/>
    <w:rsid w:val="001364E5"/>
    <w:rsid w:val="00137282"/>
    <w:rsid w:val="0014211A"/>
    <w:rsid w:val="00142B57"/>
    <w:rsid w:val="001430C1"/>
    <w:rsid w:val="001436F2"/>
    <w:rsid w:val="0014373C"/>
    <w:rsid w:val="00143EFF"/>
    <w:rsid w:val="0014478A"/>
    <w:rsid w:val="0014589D"/>
    <w:rsid w:val="001474B2"/>
    <w:rsid w:val="0015029C"/>
    <w:rsid w:val="00152691"/>
    <w:rsid w:val="00153772"/>
    <w:rsid w:val="001537A4"/>
    <w:rsid w:val="00153E99"/>
    <w:rsid w:val="00154466"/>
    <w:rsid w:val="0015512C"/>
    <w:rsid w:val="001553D7"/>
    <w:rsid w:val="00157145"/>
    <w:rsid w:val="001572F1"/>
    <w:rsid w:val="0016261F"/>
    <w:rsid w:val="00162B52"/>
    <w:rsid w:val="0016439E"/>
    <w:rsid w:val="001648F1"/>
    <w:rsid w:val="00164B6C"/>
    <w:rsid w:val="001650FF"/>
    <w:rsid w:val="00166E2D"/>
    <w:rsid w:val="00166F8E"/>
    <w:rsid w:val="001732DF"/>
    <w:rsid w:val="00173E9D"/>
    <w:rsid w:val="001745BE"/>
    <w:rsid w:val="00174ABD"/>
    <w:rsid w:val="00174D1B"/>
    <w:rsid w:val="00174FBC"/>
    <w:rsid w:val="00175DE9"/>
    <w:rsid w:val="00177107"/>
    <w:rsid w:val="00177769"/>
    <w:rsid w:val="00180034"/>
    <w:rsid w:val="00180434"/>
    <w:rsid w:val="0018126B"/>
    <w:rsid w:val="001815A5"/>
    <w:rsid w:val="001817A8"/>
    <w:rsid w:val="00181865"/>
    <w:rsid w:val="00181B07"/>
    <w:rsid w:val="00182A31"/>
    <w:rsid w:val="001850A1"/>
    <w:rsid w:val="001858B9"/>
    <w:rsid w:val="001858D8"/>
    <w:rsid w:val="00185A21"/>
    <w:rsid w:val="00186690"/>
    <w:rsid w:val="00186B2A"/>
    <w:rsid w:val="0018748D"/>
    <w:rsid w:val="00187EAA"/>
    <w:rsid w:val="00190518"/>
    <w:rsid w:val="001922B4"/>
    <w:rsid w:val="00195BD9"/>
    <w:rsid w:val="0019797A"/>
    <w:rsid w:val="001A18DA"/>
    <w:rsid w:val="001A1941"/>
    <w:rsid w:val="001A1A1F"/>
    <w:rsid w:val="001A2365"/>
    <w:rsid w:val="001A237D"/>
    <w:rsid w:val="001A282D"/>
    <w:rsid w:val="001A3B40"/>
    <w:rsid w:val="001A4208"/>
    <w:rsid w:val="001A5ACD"/>
    <w:rsid w:val="001A5B2A"/>
    <w:rsid w:val="001A6424"/>
    <w:rsid w:val="001A6806"/>
    <w:rsid w:val="001A6C4D"/>
    <w:rsid w:val="001A7013"/>
    <w:rsid w:val="001A7671"/>
    <w:rsid w:val="001A7C1C"/>
    <w:rsid w:val="001B0606"/>
    <w:rsid w:val="001B0C09"/>
    <w:rsid w:val="001B0D04"/>
    <w:rsid w:val="001B1147"/>
    <w:rsid w:val="001B13E9"/>
    <w:rsid w:val="001B1852"/>
    <w:rsid w:val="001B2388"/>
    <w:rsid w:val="001B25B4"/>
    <w:rsid w:val="001B268C"/>
    <w:rsid w:val="001B32A0"/>
    <w:rsid w:val="001B38EF"/>
    <w:rsid w:val="001B3EDE"/>
    <w:rsid w:val="001B4448"/>
    <w:rsid w:val="001B4477"/>
    <w:rsid w:val="001B4733"/>
    <w:rsid w:val="001B4B80"/>
    <w:rsid w:val="001B5758"/>
    <w:rsid w:val="001B5F78"/>
    <w:rsid w:val="001B7924"/>
    <w:rsid w:val="001C1676"/>
    <w:rsid w:val="001C1CF1"/>
    <w:rsid w:val="001C25B9"/>
    <w:rsid w:val="001C3B38"/>
    <w:rsid w:val="001C3FF4"/>
    <w:rsid w:val="001C5B65"/>
    <w:rsid w:val="001C701A"/>
    <w:rsid w:val="001C79D8"/>
    <w:rsid w:val="001C7B84"/>
    <w:rsid w:val="001D0A1C"/>
    <w:rsid w:val="001D2CBA"/>
    <w:rsid w:val="001D3096"/>
    <w:rsid w:val="001D4055"/>
    <w:rsid w:val="001D457D"/>
    <w:rsid w:val="001D4806"/>
    <w:rsid w:val="001D53E7"/>
    <w:rsid w:val="001D6322"/>
    <w:rsid w:val="001D6330"/>
    <w:rsid w:val="001D6E2E"/>
    <w:rsid w:val="001D78D6"/>
    <w:rsid w:val="001D7E7A"/>
    <w:rsid w:val="001E0191"/>
    <w:rsid w:val="001E021A"/>
    <w:rsid w:val="001E08A2"/>
    <w:rsid w:val="001E11B9"/>
    <w:rsid w:val="001E165E"/>
    <w:rsid w:val="001E1B28"/>
    <w:rsid w:val="001E1D9F"/>
    <w:rsid w:val="001E2AEB"/>
    <w:rsid w:val="001E3468"/>
    <w:rsid w:val="001E4A37"/>
    <w:rsid w:val="001E5CAD"/>
    <w:rsid w:val="001E6522"/>
    <w:rsid w:val="001E70B8"/>
    <w:rsid w:val="001F01A4"/>
    <w:rsid w:val="001F126A"/>
    <w:rsid w:val="001F12AE"/>
    <w:rsid w:val="001F1315"/>
    <w:rsid w:val="001F159A"/>
    <w:rsid w:val="001F1F70"/>
    <w:rsid w:val="001F21FD"/>
    <w:rsid w:val="001F28B0"/>
    <w:rsid w:val="001F2AAE"/>
    <w:rsid w:val="001F34EB"/>
    <w:rsid w:val="001F3F68"/>
    <w:rsid w:val="001F41D2"/>
    <w:rsid w:val="001F47C9"/>
    <w:rsid w:val="001F4E5C"/>
    <w:rsid w:val="001F5596"/>
    <w:rsid w:val="001F58FF"/>
    <w:rsid w:val="001F5A6A"/>
    <w:rsid w:val="001F607F"/>
    <w:rsid w:val="001F6570"/>
    <w:rsid w:val="001F68ED"/>
    <w:rsid w:val="001F6CAB"/>
    <w:rsid w:val="001F75D5"/>
    <w:rsid w:val="001F79B4"/>
    <w:rsid w:val="001F7BCC"/>
    <w:rsid w:val="002017D6"/>
    <w:rsid w:val="002021E2"/>
    <w:rsid w:val="00202456"/>
    <w:rsid w:val="002034CC"/>
    <w:rsid w:val="0020366A"/>
    <w:rsid w:val="0020402D"/>
    <w:rsid w:val="0020543E"/>
    <w:rsid w:val="002054B2"/>
    <w:rsid w:val="00206367"/>
    <w:rsid w:val="00206E13"/>
    <w:rsid w:val="00207582"/>
    <w:rsid w:val="00207E48"/>
    <w:rsid w:val="00211958"/>
    <w:rsid w:val="00211A45"/>
    <w:rsid w:val="00211B16"/>
    <w:rsid w:val="00211D8C"/>
    <w:rsid w:val="00212AA1"/>
    <w:rsid w:val="00212B4C"/>
    <w:rsid w:val="00213553"/>
    <w:rsid w:val="002138E0"/>
    <w:rsid w:val="00213956"/>
    <w:rsid w:val="00213C65"/>
    <w:rsid w:val="00213ED9"/>
    <w:rsid w:val="0021669B"/>
    <w:rsid w:val="00217F07"/>
    <w:rsid w:val="00220244"/>
    <w:rsid w:val="00220408"/>
    <w:rsid w:val="002205B6"/>
    <w:rsid w:val="00220B30"/>
    <w:rsid w:val="002210E5"/>
    <w:rsid w:val="002212D4"/>
    <w:rsid w:val="0022157D"/>
    <w:rsid w:val="002216C8"/>
    <w:rsid w:val="00222059"/>
    <w:rsid w:val="00223189"/>
    <w:rsid w:val="002259B0"/>
    <w:rsid w:val="00226CED"/>
    <w:rsid w:val="002277D4"/>
    <w:rsid w:val="00230572"/>
    <w:rsid w:val="00231119"/>
    <w:rsid w:val="00232001"/>
    <w:rsid w:val="00232793"/>
    <w:rsid w:val="00232A9D"/>
    <w:rsid w:val="0023317C"/>
    <w:rsid w:val="0023354E"/>
    <w:rsid w:val="002336F8"/>
    <w:rsid w:val="00233A42"/>
    <w:rsid w:val="00233A4C"/>
    <w:rsid w:val="00233BE8"/>
    <w:rsid w:val="00234D03"/>
    <w:rsid w:val="002350E1"/>
    <w:rsid w:val="00236ADD"/>
    <w:rsid w:val="00237EC0"/>
    <w:rsid w:val="002402FC"/>
    <w:rsid w:val="00240CFE"/>
    <w:rsid w:val="00241B92"/>
    <w:rsid w:val="00241E3F"/>
    <w:rsid w:val="00242120"/>
    <w:rsid w:val="00242657"/>
    <w:rsid w:val="002426D8"/>
    <w:rsid w:val="00242EE6"/>
    <w:rsid w:val="00243D80"/>
    <w:rsid w:val="00244AD7"/>
    <w:rsid w:val="0024571D"/>
    <w:rsid w:val="0024699D"/>
    <w:rsid w:val="00246B9C"/>
    <w:rsid w:val="00246E1B"/>
    <w:rsid w:val="002501F5"/>
    <w:rsid w:val="00250C88"/>
    <w:rsid w:val="0025170F"/>
    <w:rsid w:val="00251BED"/>
    <w:rsid w:val="0025285B"/>
    <w:rsid w:val="00252E3C"/>
    <w:rsid w:val="00253193"/>
    <w:rsid w:val="0025320E"/>
    <w:rsid w:val="00253D87"/>
    <w:rsid w:val="002552C1"/>
    <w:rsid w:val="00257C91"/>
    <w:rsid w:val="00257FC4"/>
    <w:rsid w:val="00260F75"/>
    <w:rsid w:val="00260FA9"/>
    <w:rsid w:val="00261250"/>
    <w:rsid w:val="00261CDC"/>
    <w:rsid w:val="002626A6"/>
    <w:rsid w:val="0026320B"/>
    <w:rsid w:val="002637FB"/>
    <w:rsid w:val="002659E4"/>
    <w:rsid w:val="00265B14"/>
    <w:rsid w:val="00267289"/>
    <w:rsid w:val="00270BB5"/>
    <w:rsid w:val="00270D2A"/>
    <w:rsid w:val="00271A23"/>
    <w:rsid w:val="002727F9"/>
    <w:rsid w:val="0027288C"/>
    <w:rsid w:val="00272F9E"/>
    <w:rsid w:val="00274633"/>
    <w:rsid w:val="0027470B"/>
    <w:rsid w:val="0027536B"/>
    <w:rsid w:val="002754BB"/>
    <w:rsid w:val="0027648E"/>
    <w:rsid w:val="00277211"/>
    <w:rsid w:val="002772BF"/>
    <w:rsid w:val="002813FB"/>
    <w:rsid w:val="00282455"/>
    <w:rsid w:val="00282A3C"/>
    <w:rsid w:val="00282AD5"/>
    <w:rsid w:val="00282CCA"/>
    <w:rsid w:val="00282E7A"/>
    <w:rsid w:val="00283740"/>
    <w:rsid w:val="002849EB"/>
    <w:rsid w:val="00284FF2"/>
    <w:rsid w:val="002853C8"/>
    <w:rsid w:val="00286A60"/>
    <w:rsid w:val="00287936"/>
    <w:rsid w:val="00287B81"/>
    <w:rsid w:val="00287DE1"/>
    <w:rsid w:val="00290929"/>
    <w:rsid w:val="00291506"/>
    <w:rsid w:val="002929CB"/>
    <w:rsid w:val="00293716"/>
    <w:rsid w:val="0029438E"/>
    <w:rsid w:val="0029584E"/>
    <w:rsid w:val="00295DB6"/>
    <w:rsid w:val="00295E35"/>
    <w:rsid w:val="00296033"/>
    <w:rsid w:val="002A0C10"/>
    <w:rsid w:val="002A1790"/>
    <w:rsid w:val="002A235F"/>
    <w:rsid w:val="002A243A"/>
    <w:rsid w:val="002A35B5"/>
    <w:rsid w:val="002A37DF"/>
    <w:rsid w:val="002A3BF1"/>
    <w:rsid w:val="002A3EAA"/>
    <w:rsid w:val="002A406C"/>
    <w:rsid w:val="002A4E5F"/>
    <w:rsid w:val="002A5978"/>
    <w:rsid w:val="002A5B8B"/>
    <w:rsid w:val="002A5FA9"/>
    <w:rsid w:val="002A6503"/>
    <w:rsid w:val="002A65EB"/>
    <w:rsid w:val="002A6B71"/>
    <w:rsid w:val="002A74EF"/>
    <w:rsid w:val="002B0DD1"/>
    <w:rsid w:val="002B1651"/>
    <w:rsid w:val="002B23E9"/>
    <w:rsid w:val="002B3982"/>
    <w:rsid w:val="002B3CCC"/>
    <w:rsid w:val="002B65D2"/>
    <w:rsid w:val="002B681A"/>
    <w:rsid w:val="002B6BE0"/>
    <w:rsid w:val="002B6D58"/>
    <w:rsid w:val="002B6E87"/>
    <w:rsid w:val="002B6F4D"/>
    <w:rsid w:val="002C0482"/>
    <w:rsid w:val="002C246B"/>
    <w:rsid w:val="002C27A6"/>
    <w:rsid w:val="002C3DB9"/>
    <w:rsid w:val="002C46CF"/>
    <w:rsid w:val="002C603D"/>
    <w:rsid w:val="002C6D98"/>
    <w:rsid w:val="002C71C9"/>
    <w:rsid w:val="002D0FAA"/>
    <w:rsid w:val="002D18C1"/>
    <w:rsid w:val="002D1EF8"/>
    <w:rsid w:val="002D274A"/>
    <w:rsid w:val="002D2FDB"/>
    <w:rsid w:val="002D358A"/>
    <w:rsid w:val="002D44CD"/>
    <w:rsid w:val="002D5B51"/>
    <w:rsid w:val="002D5EBF"/>
    <w:rsid w:val="002D5F78"/>
    <w:rsid w:val="002D6340"/>
    <w:rsid w:val="002D69D8"/>
    <w:rsid w:val="002D6B3B"/>
    <w:rsid w:val="002D6ED2"/>
    <w:rsid w:val="002D7B37"/>
    <w:rsid w:val="002D7D6E"/>
    <w:rsid w:val="002E15C5"/>
    <w:rsid w:val="002E1C8D"/>
    <w:rsid w:val="002E211F"/>
    <w:rsid w:val="002E438B"/>
    <w:rsid w:val="002E52E4"/>
    <w:rsid w:val="002E54B6"/>
    <w:rsid w:val="002E54FB"/>
    <w:rsid w:val="002E686F"/>
    <w:rsid w:val="002E711B"/>
    <w:rsid w:val="002E768C"/>
    <w:rsid w:val="002E7B50"/>
    <w:rsid w:val="002F0061"/>
    <w:rsid w:val="002F01B5"/>
    <w:rsid w:val="002F23EA"/>
    <w:rsid w:val="002F3851"/>
    <w:rsid w:val="002F400A"/>
    <w:rsid w:val="002F4161"/>
    <w:rsid w:val="002F5084"/>
    <w:rsid w:val="002F5146"/>
    <w:rsid w:val="002F52C6"/>
    <w:rsid w:val="002F5DEF"/>
    <w:rsid w:val="002F6E47"/>
    <w:rsid w:val="002F72A7"/>
    <w:rsid w:val="002F7D76"/>
    <w:rsid w:val="002F7E5C"/>
    <w:rsid w:val="00301D2E"/>
    <w:rsid w:val="003029D5"/>
    <w:rsid w:val="00302B0C"/>
    <w:rsid w:val="00303090"/>
    <w:rsid w:val="00303910"/>
    <w:rsid w:val="00304517"/>
    <w:rsid w:val="003046A2"/>
    <w:rsid w:val="00304AB3"/>
    <w:rsid w:val="00305F53"/>
    <w:rsid w:val="003060F2"/>
    <w:rsid w:val="00306534"/>
    <w:rsid w:val="00306565"/>
    <w:rsid w:val="0030672B"/>
    <w:rsid w:val="003105F4"/>
    <w:rsid w:val="0031169B"/>
    <w:rsid w:val="00311A5A"/>
    <w:rsid w:val="003121F8"/>
    <w:rsid w:val="00313636"/>
    <w:rsid w:val="0031411A"/>
    <w:rsid w:val="0031445A"/>
    <w:rsid w:val="0031457E"/>
    <w:rsid w:val="00314D9E"/>
    <w:rsid w:val="00315A38"/>
    <w:rsid w:val="00315AFB"/>
    <w:rsid w:val="00316429"/>
    <w:rsid w:val="00316F6F"/>
    <w:rsid w:val="00317D02"/>
    <w:rsid w:val="00320F92"/>
    <w:rsid w:val="0032166D"/>
    <w:rsid w:val="00321F33"/>
    <w:rsid w:val="00322F59"/>
    <w:rsid w:val="00325409"/>
    <w:rsid w:val="0032540C"/>
    <w:rsid w:val="00325939"/>
    <w:rsid w:val="00326141"/>
    <w:rsid w:val="003262F2"/>
    <w:rsid w:val="0032666E"/>
    <w:rsid w:val="00326803"/>
    <w:rsid w:val="00327837"/>
    <w:rsid w:val="0033060E"/>
    <w:rsid w:val="0033065A"/>
    <w:rsid w:val="00330D8B"/>
    <w:rsid w:val="00331F2C"/>
    <w:rsid w:val="00332B07"/>
    <w:rsid w:val="003339F7"/>
    <w:rsid w:val="003349AE"/>
    <w:rsid w:val="003353C5"/>
    <w:rsid w:val="00335AAB"/>
    <w:rsid w:val="00335E45"/>
    <w:rsid w:val="0033664A"/>
    <w:rsid w:val="003366F1"/>
    <w:rsid w:val="003370A2"/>
    <w:rsid w:val="00340A60"/>
    <w:rsid w:val="00340FE3"/>
    <w:rsid w:val="0034195F"/>
    <w:rsid w:val="00342231"/>
    <w:rsid w:val="00342788"/>
    <w:rsid w:val="00342AD2"/>
    <w:rsid w:val="003433F0"/>
    <w:rsid w:val="003434B9"/>
    <w:rsid w:val="0034355B"/>
    <w:rsid w:val="00345163"/>
    <w:rsid w:val="00345DDD"/>
    <w:rsid w:val="003478C6"/>
    <w:rsid w:val="00350149"/>
    <w:rsid w:val="003515C0"/>
    <w:rsid w:val="00351D67"/>
    <w:rsid w:val="00351E25"/>
    <w:rsid w:val="00352856"/>
    <w:rsid w:val="003530D3"/>
    <w:rsid w:val="00353C48"/>
    <w:rsid w:val="00354A33"/>
    <w:rsid w:val="00354AB5"/>
    <w:rsid w:val="00354B1C"/>
    <w:rsid w:val="0035546D"/>
    <w:rsid w:val="00355EBF"/>
    <w:rsid w:val="00356E88"/>
    <w:rsid w:val="0035738C"/>
    <w:rsid w:val="00357AB7"/>
    <w:rsid w:val="003603B3"/>
    <w:rsid w:val="0036136D"/>
    <w:rsid w:val="003620D1"/>
    <w:rsid w:val="00364C6A"/>
    <w:rsid w:val="0036520A"/>
    <w:rsid w:val="003652BD"/>
    <w:rsid w:val="0036545D"/>
    <w:rsid w:val="003656B9"/>
    <w:rsid w:val="003664F4"/>
    <w:rsid w:val="003678F3"/>
    <w:rsid w:val="003679C9"/>
    <w:rsid w:val="00367A40"/>
    <w:rsid w:val="003712FB"/>
    <w:rsid w:val="0037279B"/>
    <w:rsid w:val="00372D47"/>
    <w:rsid w:val="00374901"/>
    <w:rsid w:val="00375198"/>
    <w:rsid w:val="003771A2"/>
    <w:rsid w:val="0038007B"/>
    <w:rsid w:val="00380516"/>
    <w:rsid w:val="00380F42"/>
    <w:rsid w:val="00382C22"/>
    <w:rsid w:val="00382D12"/>
    <w:rsid w:val="00383786"/>
    <w:rsid w:val="0038448A"/>
    <w:rsid w:val="00384C6D"/>
    <w:rsid w:val="003850F4"/>
    <w:rsid w:val="003859A4"/>
    <w:rsid w:val="003866A1"/>
    <w:rsid w:val="0038696C"/>
    <w:rsid w:val="003869A8"/>
    <w:rsid w:val="0039006B"/>
    <w:rsid w:val="0039040A"/>
    <w:rsid w:val="0039088C"/>
    <w:rsid w:val="00390EA8"/>
    <w:rsid w:val="00391245"/>
    <w:rsid w:val="0039128B"/>
    <w:rsid w:val="00392CA2"/>
    <w:rsid w:val="0039312C"/>
    <w:rsid w:val="0039363C"/>
    <w:rsid w:val="003955F8"/>
    <w:rsid w:val="00396476"/>
    <w:rsid w:val="0039735A"/>
    <w:rsid w:val="0039758C"/>
    <w:rsid w:val="00397F4B"/>
    <w:rsid w:val="003A0A07"/>
    <w:rsid w:val="003A103D"/>
    <w:rsid w:val="003A11C1"/>
    <w:rsid w:val="003A26C7"/>
    <w:rsid w:val="003A31D8"/>
    <w:rsid w:val="003A3221"/>
    <w:rsid w:val="003A4F64"/>
    <w:rsid w:val="003A5456"/>
    <w:rsid w:val="003A551B"/>
    <w:rsid w:val="003A59EB"/>
    <w:rsid w:val="003A6B0C"/>
    <w:rsid w:val="003A795E"/>
    <w:rsid w:val="003B06CA"/>
    <w:rsid w:val="003B320C"/>
    <w:rsid w:val="003B3A81"/>
    <w:rsid w:val="003B44F7"/>
    <w:rsid w:val="003B47BC"/>
    <w:rsid w:val="003B4BA1"/>
    <w:rsid w:val="003B591D"/>
    <w:rsid w:val="003B6105"/>
    <w:rsid w:val="003B63A9"/>
    <w:rsid w:val="003B64AD"/>
    <w:rsid w:val="003B6794"/>
    <w:rsid w:val="003B6D30"/>
    <w:rsid w:val="003B70BF"/>
    <w:rsid w:val="003B78A5"/>
    <w:rsid w:val="003C0B72"/>
    <w:rsid w:val="003C1779"/>
    <w:rsid w:val="003C1D7D"/>
    <w:rsid w:val="003C1E94"/>
    <w:rsid w:val="003C3C65"/>
    <w:rsid w:val="003C5211"/>
    <w:rsid w:val="003C54D1"/>
    <w:rsid w:val="003C5DC9"/>
    <w:rsid w:val="003C6C37"/>
    <w:rsid w:val="003C6D6E"/>
    <w:rsid w:val="003C700B"/>
    <w:rsid w:val="003C7A2D"/>
    <w:rsid w:val="003C7BD5"/>
    <w:rsid w:val="003D01EE"/>
    <w:rsid w:val="003D0BF8"/>
    <w:rsid w:val="003D0F7C"/>
    <w:rsid w:val="003D1118"/>
    <w:rsid w:val="003D1568"/>
    <w:rsid w:val="003D167E"/>
    <w:rsid w:val="003D1823"/>
    <w:rsid w:val="003D3EB7"/>
    <w:rsid w:val="003D50BB"/>
    <w:rsid w:val="003D5115"/>
    <w:rsid w:val="003D565B"/>
    <w:rsid w:val="003D5BEB"/>
    <w:rsid w:val="003D67BB"/>
    <w:rsid w:val="003E0DC7"/>
    <w:rsid w:val="003E14BF"/>
    <w:rsid w:val="003E1985"/>
    <w:rsid w:val="003E249F"/>
    <w:rsid w:val="003E3942"/>
    <w:rsid w:val="003E4C29"/>
    <w:rsid w:val="003E53F2"/>
    <w:rsid w:val="003E5B46"/>
    <w:rsid w:val="003E664E"/>
    <w:rsid w:val="003E75EB"/>
    <w:rsid w:val="003F0CF3"/>
    <w:rsid w:val="003F1EDE"/>
    <w:rsid w:val="003F201F"/>
    <w:rsid w:val="003F3428"/>
    <w:rsid w:val="003F36B4"/>
    <w:rsid w:val="003F385C"/>
    <w:rsid w:val="003F4DEB"/>
    <w:rsid w:val="003F5BF6"/>
    <w:rsid w:val="003F5F1F"/>
    <w:rsid w:val="003F5FD9"/>
    <w:rsid w:val="003F65F2"/>
    <w:rsid w:val="004001F7"/>
    <w:rsid w:val="00400645"/>
    <w:rsid w:val="00400A2E"/>
    <w:rsid w:val="004012A2"/>
    <w:rsid w:val="00401D30"/>
    <w:rsid w:val="00401E9C"/>
    <w:rsid w:val="00402996"/>
    <w:rsid w:val="004029CA"/>
    <w:rsid w:val="00403B3C"/>
    <w:rsid w:val="00403F98"/>
    <w:rsid w:val="004043E1"/>
    <w:rsid w:val="00405042"/>
    <w:rsid w:val="00405B37"/>
    <w:rsid w:val="00405ECC"/>
    <w:rsid w:val="00406D7D"/>
    <w:rsid w:val="00407FF4"/>
    <w:rsid w:val="00410B80"/>
    <w:rsid w:val="00411440"/>
    <w:rsid w:val="00411660"/>
    <w:rsid w:val="00411843"/>
    <w:rsid w:val="004121C6"/>
    <w:rsid w:val="0041271D"/>
    <w:rsid w:val="00412D99"/>
    <w:rsid w:val="00413A31"/>
    <w:rsid w:val="00414876"/>
    <w:rsid w:val="0042086A"/>
    <w:rsid w:val="0042106D"/>
    <w:rsid w:val="00421847"/>
    <w:rsid w:val="00421CE3"/>
    <w:rsid w:val="00422343"/>
    <w:rsid w:val="00422BD3"/>
    <w:rsid w:val="00424379"/>
    <w:rsid w:val="00424A5E"/>
    <w:rsid w:val="00424BEA"/>
    <w:rsid w:val="00425EB1"/>
    <w:rsid w:val="0042616E"/>
    <w:rsid w:val="00426A0D"/>
    <w:rsid w:val="00426CA0"/>
    <w:rsid w:val="00430C51"/>
    <w:rsid w:val="00431E2A"/>
    <w:rsid w:val="00433DD6"/>
    <w:rsid w:val="00433F1C"/>
    <w:rsid w:val="00433F41"/>
    <w:rsid w:val="00435607"/>
    <w:rsid w:val="00436F6B"/>
    <w:rsid w:val="004376FA"/>
    <w:rsid w:val="00437D09"/>
    <w:rsid w:val="00440529"/>
    <w:rsid w:val="00441126"/>
    <w:rsid w:val="004411B9"/>
    <w:rsid w:val="004417EC"/>
    <w:rsid w:val="00441C08"/>
    <w:rsid w:val="0044202C"/>
    <w:rsid w:val="00442D06"/>
    <w:rsid w:val="004465B1"/>
    <w:rsid w:val="00450369"/>
    <w:rsid w:val="004507CC"/>
    <w:rsid w:val="004525C1"/>
    <w:rsid w:val="00452DBD"/>
    <w:rsid w:val="00453638"/>
    <w:rsid w:val="004552F5"/>
    <w:rsid w:val="0045687C"/>
    <w:rsid w:val="00456CF9"/>
    <w:rsid w:val="00457ACF"/>
    <w:rsid w:val="00457E27"/>
    <w:rsid w:val="00457FF1"/>
    <w:rsid w:val="004608E6"/>
    <w:rsid w:val="00462F0C"/>
    <w:rsid w:val="0046375F"/>
    <w:rsid w:val="00463969"/>
    <w:rsid w:val="0046645C"/>
    <w:rsid w:val="00470936"/>
    <w:rsid w:val="00471457"/>
    <w:rsid w:val="00471FC5"/>
    <w:rsid w:val="00472694"/>
    <w:rsid w:val="004732DA"/>
    <w:rsid w:val="00473660"/>
    <w:rsid w:val="00473E8F"/>
    <w:rsid w:val="00474217"/>
    <w:rsid w:val="0047498E"/>
    <w:rsid w:val="004754F5"/>
    <w:rsid w:val="00475633"/>
    <w:rsid w:val="00475870"/>
    <w:rsid w:val="0047590E"/>
    <w:rsid w:val="00475E53"/>
    <w:rsid w:val="00475E58"/>
    <w:rsid w:val="00476166"/>
    <w:rsid w:val="00476CB8"/>
    <w:rsid w:val="0047765F"/>
    <w:rsid w:val="00477F5B"/>
    <w:rsid w:val="00480CA8"/>
    <w:rsid w:val="00481DFC"/>
    <w:rsid w:val="00481F9A"/>
    <w:rsid w:val="00483220"/>
    <w:rsid w:val="004836A5"/>
    <w:rsid w:val="00484CB3"/>
    <w:rsid w:val="0048545B"/>
    <w:rsid w:val="00485714"/>
    <w:rsid w:val="00486B82"/>
    <w:rsid w:val="00486E48"/>
    <w:rsid w:val="00486F90"/>
    <w:rsid w:val="004871A7"/>
    <w:rsid w:val="0048762D"/>
    <w:rsid w:val="00487C9D"/>
    <w:rsid w:val="00490BDC"/>
    <w:rsid w:val="00491187"/>
    <w:rsid w:val="004919A0"/>
    <w:rsid w:val="00491CDF"/>
    <w:rsid w:val="004925F9"/>
    <w:rsid w:val="0049318F"/>
    <w:rsid w:val="004932DC"/>
    <w:rsid w:val="00494022"/>
    <w:rsid w:val="00494DCF"/>
    <w:rsid w:val="00494EC3"/>
    <w:rsid w:val="004950BC"/>
    <w:rsid w:val="00495593"/>
    <w:rsid w:val="004955D2"/>
    <w:rsid w:val="004955D7"/>
    <w:rsid w:val="00495DD8"/>
    <w:rsid w:val="0049743E"/>
    <w:rsid w:val="004A2D61"/>
    <w:rsid w:val="004A31AB"/>
    <w:rsid w:val="004A37CA"/>
    <w:rsid w:val="004A3A1A"/>
    <w:rsid w:val="004A3C1C"/>
    <w:rsid w:val="004A4344"/>
    <w:rsid w:val="004A4679"/>
    <w:rsid w:val="004A5666"/>
    <w:rsid w:val="004A5BB4"/>
    <w:rsid w:val="004A656A"/>
    <w:rsid w:val="004A6821"/>
    <w:rsid w:val="004A6BC0"/>
    <w:rsid w:val="004A745A"/>
    <w:rsid w:val="004A7D72"/>
    <w:rsid w:val="004A7F44"/>
    <w:rsid w:val="004B03E0"/>
    <w:rsid w:val="004B0CD3"/>
    <w:rsid w:val="004B1443"/>
    <w:rsid w:val="004B1469"/>
    <w:rsid w:val="004B20DD"/>
    <w:rsid w:val="004B24F5"/>
    <w:rsid w:val="004B5535"/>
    <w:rsid w:val="004B6695"/>
    <w:rsid w:val="004B671E"/>
    <w:rsid w:val="004B6CB1"/>
    <w:rsid w:val="004B71F4"/>
    <w:rsid w:val="004B72AD"/>
    <w:rsid w:val="004B78D3"/>
    <w:rsid w:val="004B7ACE"/>
    <w:rsid w:val="004B7B8F"/>
    <w:rsid w:val="004C05A2"/>
    <w:rsid w:val="004C0D52"/>
    <w:rsid w:val="004C0DAB"/>
    <w:rsid w:val="004C0E3F"/>
    <w:rsid w:val="004C1FC4"/>
    <w:rsid w:val="004C203C"/>
    <w:rsid w:val="004C2780"/>
    <w:rsid w:val="004C2AE0"/>
    <w:rsid w:val="004C3317"/>
    <w:rsid w:val="004C3CB3"/>
    <w:rsid w:val="004C4069"/>
    <w:rsid w:val="004C6E9A"/>
    <w:rsid w:val="004C70F4"/>
    <w:rsid w:val="004C7B9A"/>
    <w:rsid w:val="004C7F1D"/>
    <w:rsid w:val="004D04C4"/>
    <w:rsid w:val="004D05F5"/>
    <w:rsid w:val="004D10CD"/>
    <w:rsid w:val="004D2818"/>
    <w:rsid w:val="004D361F"/>
    <w:rsid w:val="004D412C"/>
    <w:rsid w:val="004D5ADC"/>
    <w:rsid w:val="004E1142"/>
    <w:rsid w:val="004E13EF"/>
    <w:rsid w:val="004E2184"/>
    <w:rsid w:val="004E294B"/>
    <w:rsid w:val="004E3C39"/>
    <w:rsid w:val="004E3FEC"/>
    <w:rsid w:val="004E418A"/>
    <w:rsid w:val="004E5618"/>
    <w:rsid w:val="004E5A79"/>
    <w:rsid w:val="004E600D"/>
    <w:rsid w:val="004E6D2F"/>
    <w:rsid w:val="004E71FA"/>
    <w:rsid w:val="004F12A4"/>
    <w:rsid w:val="004F178A"/>
    <w:rsid w:val="004F1DAF"/>
    <w:rsid w:val="004F1E37"/>
    <w:rsid w:val="004F2541"/>
    <w:rsid w:val="004F270C"/>
    <w:rsid w:val="004F27B8"/>
    <w:rsid w:val="004F3070"/>
    <w:rsid w:val="004F355D"/>
    <w:rsid w:val="004F5BC2"/>
    <w:rsid w:val="004F5F56"/>
    <w:rsid w:val="004F6B35"/>
    <w:rsid w:val="004F7B5B"/>
    <w:rsid w:val="00501E45"/>
    <w:rsid w:val="0050240F"/>
    <w:rsid w:val="005026DF"/>
    <w:rsid w:val="0050285D"/>
    <w:rsid w:val="005031B5"/>
    <w:rsid w:val="00505E05"/>
    <w:rsid w:val="00507C83"/>
    <w:rsid w:val="00507E8F"/>
    <w:rsid w:val="00510877"/>
    <w:rsid w:val="005108F6"/>
    <w:rsid w:val="0051322F"/>
    <w:rsid w:val="005138CB"/>
    <w:rsid w:val="00515283"/>
    <w:rsid w:val="005157C3"/>
    <w:rsid w:val="0051580E"/>
    <w:rsid w:val="00515EE9"/>
    <w:rsid w:val="00515F62"/>
    <w:rsid w:val="00517B62"/>
    <w:rsid w:val="00520BED"/>
    <w:rsid w:val="00521162"/>
    <w:rsid w:val="00521BA1"/>
    <w:rsid w:val="00523CBA"/>
    <w:rsid w:val="005246F6"/>
    <w:rsid w:val="00524EF9"/>
    <w:rsid w:val="005259C1"/>
    <w:rsid w:val="00525B36"/>
    <w:rsid w:val="00525E2A"/>
    <w:rsid w:val="00526B5A"/>
    <w:rsid w:val="00527B83"/>
    <w:rsid w:val="005301E7"/>
    <w:rsid w:val="0053403F"/>
    <w:rsid w:val="00534C9B"/>
    <w:rsid w:val="0053526D"/>
    <w:rsid w:val="005358E0"/>
    <w:rsid w:val="00536069"/>
    <w:rsid w:val="00536BFB"/>
    <w:rsid w:val="00537E80"/>
    <w:rsid w:val="00541C15"/>
    <w:rsid w:val="005427C5"/>
    <w:rsid w:val="00543ED7"/>
    <w:rsid w:val="00544964"/>
    <w:rsid w:val="0054653B"/>
    <w:rsid w:val="00546FF5"/>
    <w:rsid w:val="005478B6"/>
    <w:rsid w:val="00547F0D"/>
    <w:rsid w:val="005535AE"/>
    <w:rsid w:val="00554040"/>
    <w:rsid w:val="00555F89"/>
    <w:rsid w:val="005560A2"/>
    <w:rsid w:val="00556354"/>
    <w:rsid w:val="00556A63"/>
    <w:rsid w:val="00560000"/>
    <w:rsid w:val="005600C3"/>
    <w:rsid w:val="005602DC"/>
    <w:rsid w:val="00561BCA"/>
    <w:rsid w:val="005647B2"/>
    <w:rsid w:val="00564E47"/>
    <w:rsid w:val="00570169"/>
    <w:rsid w:val="00570565"/>
    <w:rsid w:val="00570663"/>
    <w:rsid w:val="0057071E"/>
    <w:rsid w:val="005707A6"/>
    <w:rsid w:val="00571282"/>
    <w:rsid w:val="005716EC"/>
    <w:rsid w:val="00572B44"/>
    <w:rsid w:val="00572E73"/>
    <w:rsid w:val="00572F90"/>
    <w:rsid w:val="005737B4"/>
    <w:rsid w:val="00573856"/>
    <w:rsid w:val="00574114"/>
    <w:rsid w:val="0057458F"/>
    <w:rsid w:val="00575DC7"/>
    <w:rsid w:val="00576F80"/>
    <w:rsid w:val="0058049A"/>
    <w:rsid w:val="005807D6"/>
    <w:rsid w:val="00582610"/>
    <w:rsid w:val="00585055"/>
    <w:rsid w:val="00586419"/>
    <w:rsid w:val="005876B3"/>
    <w:rsid w:val="00587A83"/>
    <w:rsid w:val="00587C08"/>
    <w:rsid w:val="00587D53"/>
    <w:rsid w:val="005909D2"/>
    <w:rsid w:val="0059170C"/>
    <w:rsid w:val="0059187E"/>
    <w:rsid w:val="00592796"/>
    <w:rsid w:val="00593707"/>
    <w:rsid w:val="00593DDE"/>
    <w:rsid w:val="005944FF"/>
    <w:rsid w:val="00594B0B"/>
    <w:rsid w:val="005976A9"/>
    <w:rsid w:val="005A0DF2"/>
    <w:rsid w:val="005A1EEF"/>
    <w:rsid w:val="005A2874"/>
    <w:rsid w:val="005A2C5A"/>
    <w:rsid w:val="005A327C"/>
    <w:rsid w:val="005A3A53"/>
    <w:rsid w:val="005A3A65"/>
    <w:rsid w:val="005A4CC1"/>
    <w:rsid w:val="005A5558"/>
    <w:rsid w:val="005A64FA"/>
    <w:rsid w:val="005A686F"/>
    <w:rsid w:val="005A6A8A"/>
    <w:rsid w:val="005B142D"/>
    <w:rsid w:val="005B1D2D"/>
    <w:rsid w:val="005B1F3B"/>
    <w:rsid w:val="005B22BF"/>
    <w:rsid w:val="005B333D"/>
    <w:rsid w:val="005B4921"/>
    <w:rsid w:val="005B5044"/>
    <w:rsid w:val="005B573D"/>
    <w:rsid w:val="005B582D"/>
    <w:rsid w:val="005B6513"/>
    <w:rsid w:val="005B748C"/>
    <w:rsid w:val="005B7C03"/>
    <w:rsid w:val="005C200B"/>
    <w:rsid w:val="005C25CD"/>
    <w:rsid w:val="005C2A79"/>
    <w:rsid w:val="005C2B31"/>
    <w:rsid w:val="005C3854"/>
    <w:rsid w:val="005C4D14"/>
    <w:rsid w:val="005C50E4"/>
    <w:rsid w:val="005C52B9"/>
    <w:rsid w:val="005C547F"/>
    <w:rsid w:val="005C63B2"/>
    <w:rsid w:val="005C72E6"/>
    <w:rsid w:val="005C7D42"/>
    <w:rsid w:val="005C7FEA"/>
    <w:rsid w:val="005D0F82"/>
    <w:rsid w:val="005D1419"/>
    <w:rsid w:val="005D1893"/>
    <w:rsid w:val="005D2073"/>
    <w:rsid w:val="005D39C7"/>
    <w:rsid w:val="005D483D"/>
    <w:rsid w:val="005D704C"/>
    <w:rsid w:val="005D7701"/>
    <w:rsid w:val="005D7C99"/>
    <w:rsid w:val="005E010D"/>
    <w:rsid w:val="005E0B1B"/>
    <w:rsid w:val="005E18A2"/>
    <w:rsid w:val="005E2246"/>
    <w:rsid w:val="005E2629"/>
    <w:rsid w:val="005E2962"/>
    <w:rsid w:val="005E3653"/>
    <w:rsid w:val="005E451A"/>
    <w:rsid w:val="005E483D"/>
    <w:rsid w:val="005E540A"/>
    <w:rsid w:val="005E589E"/>
    <w:rsid w:val="005E7235"/>
    <w:rsid w:val="005E73D7"/>
    <w:rsid w:val="005F2FF5"/>
    <w:rsid w:val="005F32A3"/>
    <w:rsid w:val="005F494A"/>
    <w:rsid w:val="005F4DE9"/>
    <w:rsid w:val="005F5BD0"/>
    <w:rsid w:val="005F5CE0"/>
    <w:rsid w:val="005F6762"/>
    <w:rsid w:val="00600982"/>
    <w:rsid w:val="006029B4"/>
    <w:rsid w:val="00602A3D"/>
    <w:rsid w:val="006036DB"/>
    <w:rsid w:val="00603AF3"/>
    <w:rsid w:val="006043BC"/>
    <w:rsid w:val="006044E9"/>
    <w:rsid w:val="006047CB"/>
    <w:rsid w:val="00605465"/>
    <w:rsid w:val="006054D4"/>
    <w:rsid w:val="006055AD"/>
    <w:rsid w:val="006063AA"/>
    <w:rsid w:val="00607955"/>
    <w:rsid w:val="00607995"/>
    <w:rsid w:val="00610350"/>
    <w:rsid w:val="006106E9"/>
    <w:rsid w:val="006120B0"/>
    <w:rsid w:val="006137BA"/>
    <w:rsid w:val="00613F5F"/>
    <w:rsid w:val="00614636"/>
    <w:rsid w:val="00614956"/>
    <w:rsid w:val="006152AA"/>
    <w:rsid w:val="00616610"/>
    <w:rsid w:val="00616A1E"/>
    <w:rsid w:val="00616ED5"/>
    <w:rsid w:val="00617B95"/>
    <w:rsid w:val="006212A4"/>
    <w:rsid w:val="00621406"/>
    <w:rsid w:val="0062178E"/>
    <w:rsid w:val="00621806"/>
    <w:rsid w:val="00622CA0"/>
    <w:rsid w:val="006232AA"/>
    <w:rsid w:val="00623553"/>
    <w:rsid w:val="00623F2C"/>
    <w:rsid w:val="00625190"/>
    <w:rsid w:val="0062531A"/>
    <w:rsid w:val="00625815"/>
    <w:rsid w:val="00625A6F"/>
    <w:rsid w:val="00626BA2"/>
    <w:rsid w:val="00627C96"/>
    <w:rsid w:val="00630339"/>
    <w:rsid w:val="0063046B"/>
    <w:rsid w:val="00630699"/>
    <w:rsid w:val="00630E51"/>
    <w:rsid w:val="00630FA8"/>
    <w:rsid w:val="006324FB"/>
    <w:rsid w:val="00632EC9"/>
    <w:rsid w:val="006330DA"/>
    <w:rsid w:val="0063369A"/>
    <w:rsid w:val="006340EF"/>
    <w:rsid w:val="00634FC4"/>
    <w:rsid w:val="006357AA"/>
    <w:rsid w:val="00635917"/>
    <w:rsid w:val="00636165"/>
    <w:rsid w:val="006362C6"/>
    <w:rsid w:val="006363F8"/>
    <w:rsid w:val="006364D7"/>
    <w:rsid w:val="00636EFB"/>
    <w:rsid w:val="00636F69"/>
    <w:rsid w:val="00636FF3"/>
    <w:rsid w:val="006374B4"/>
    <w:rsid w:val="00640230"/>
    <w:rsid w:val="0064083E"/>
    <w:rsid w:val="00641CC8"/>
    <w:rsid w:val="006428F7"/>
    <w:rsid w:val="00642A20"/>
    <w:rsid w:val="006433B3"/>
    <w:rsid w:val="00644EE4"/>
    <w:rsid w:val="006476AE"/>
    <w:rsid w:val="0065117D"/>
    <w:rsid w:val="00651BAA"/>
    <w:rsid w:val="006531A2"/>
    <w:rsid w:val="0065380D"/>
    <w:rsid w:val="00653D7E"/>
    <w:rsid w:val="00656897"/>
    <w:rsid w:val="00657B9C"/>
    <w:rsid w:val="00657F77"/>
    <w:rsid w:val="006603B5"/>
    <w:rsid w:val="0066266B"/>
    <w:rsid w:val="0066279A"/>
    <w:rsid w:val="006645CC"/>
    <w:rsid w:val="00664C27"/>
    <w:rsid w:val="00665286"/>
    <w:rsid w:val="00665C05"/>
    <w:rsid w:val="006660B7"/>
    <w:rsid w:val="00666E9A"/>
    <w:rsid w:val="00667837"/>
    <w:rsid w:val="00667E3A"/>
    <w:rsid w:val="00670917"/>
    <w:rsid w:val="00671F34"/>
    <w:rsid w:val="00673246"/>
    <w:rsid w:val="00675599"/>
    <w:rsid w:val="0067561F"/>
    <w:rsid w:val="0067580A"/>
    <w:rsid w:val="00676584"/>
    <w:rsid w:val="006777AF"/>
    <w:rsid w:val="00677DEC"/>
    <w:rsid w:val="00680E0C"/>
    <w:rsid w:val="00680FF5"/>
    <w:rsid w:val="00681EDC"/>
    <w:rsid w:val="00683CDB"/>
    <w:rsid w:val="00683D72"/>
    <w:rsid w:val="00684497"/>
    <w:rsid w:val="0068566B"/>
    <w:rsid w:val="0068712E"/>
    <w:rsid w:val="00687392"/>
    <w:rsid w:val="0068763C"/>
    <w:rsid w:val="00690031"/>
    <w:rsid w:val="00690C98"/>
    <w:rsid w:val="00690D7F"/>
    <w:rsid w:val="0069110F"/>
    <w:rsid w:val="00691920"/>
    <w:rsid w:val="00692393"/>
    <w:rsid w:val="00693446"/>
    <w:rsid w:val="00693E62"/>
    <w:rsid w:val="0069402F"/>
    <w:rsid w:val="00694914"/>
    <w:rsid w:val="00695306"/>
    <w:rsid w:val="00695DCA"/>
    <w:rsid w:val="0069661A"/>
    <w:rsid w:val="006967F4"/>
    <w:rsid w:val="0069749F"/>
    <w:rsid w:val="006A08D5"/>
    <w:rsid w:val="006A09C3"/>
    <w:rsid w:val="006A0C9B"/>
    <w:rsid w:val="006A17F4"/>
    <w:rsid w:val="006A2023"/>
    <w:rsid w:val="006A34A1"/>
    <w:rsid w:val="006A3C31"/>
    <w:rsid w:val="006A4526"/>
    <w:rsid w:val="006A6F2B"/>
    <w:rsid w:val="006A77A5"/>
    <w:rsid w:val="006A7897"/>
    <w:rsid w:val="006B0305"/>
    <w:rsid w:val="006B18D8"/>
    <w:rsid w:val="006B2521"/>
    <w:rsid w:val="006B2538"/>
    <w:rsid w:val="006B2E09"/>
    <w:rsid w:val="006B3B4F"/>
    <w:rsid w:val="006B3F2A"/>
    <w:rsid w:val="006B432C"/>
    <w:rsid w:val="006B6B9F"/>
    <w:rsid w:val="006B6E78"/>
    <w:rsid w:val="006B6EA5"/>
    <w:rsid w:val="006B7A98"/>
    <w:rsid w:val="006C0D0C"/>
    <w:rsid w:val="006C0E13"/>
    <w:rsid w:val="006C13F0"/>
    <w:rsid w:val="006C19A4"/>
    <w:rsid w:val="006C1F40"/>
    <w:rsid w:val="006C30D8"/>
    <w:rsid w:val="006C333B"/>
    <w:rsid w:val="006C3D7B"/>
    <w:rsid w:val="006C5629"/>
    <w:rsid w:val="006C7277"/>
    <w:rsid w:val="006C752F"/>
    <w:rsid w:val="006D0B18"/>
    <w:rsid w:val="006D0E91"/>
    <w:rsid w:val="006D1335"/>
    <w:rsid w:val="006D2788"/>
    <w:rsid w:val="006D2ACC"/>
    <w:rsid w:val="006D2FB9"/>
    <w:rsid w:val="006D3BBF"/>
    <w:rsid w:val="006D4472"/>
    <w:rsid w:val="006D4BDD"/>
    <w:rsid w:val="006D4C9E"/>
    <w:rsid w:val="006D6C61"/>
    <w:rsid w:val="006E0636"/>
    <w:rsid w:val="006E0710"/>
    <w:rsid w:val="006E18E6"/>
    <w:rsid w:val="006E4693"/>
    <w:rsid w:val="006E4A25"/>
    <w:rsid w:val="006E702A"/>
    <w:rsid w:val="006E766B"/>
    <w:rsid w:val="006E7F92"/>
    <w:rsid w:val="006F1D67"/>
    <w:rsid w:val="006F4BC9"/>
    <w:rsid w:val="006F64B2"/>
    <w:rsid w:val="006F6BEF"/>
    <w:rsid w:val="006F7162"/>
    <w:rsid w:val="006F7A37"/>
    <w:rsid w:val="006F7B96"/>
    <w:rsid w:val="006F7F0A"/>
    <w:rsid w:val="00701047"/>
    <w:rsid w:val="0070118E"/>
    <w:rsid w:val="007014A1"/>
    <w:rsid w:val="00702147"/>
    <w:rsid w:val="007028FA"/>
    <w:rsid w:val="00703723"/>
    <w:rsid w:val="00703743"/>
    <w:rsid w:val="00704276"/>
    <w:rsid w:val="007048BE"/>
    <w:rsid w:val="00704923"/>
    <w:rsid w:val="00705179"/>
    <w:rsid w:val="00706032"/>
    <w:rsid w:val="0070630E"/>
    <w:rsid w:val="007064E8"/>
    <w:rsid w:val="007070C1"/>
    <w:rsid w:val="0070765D"/>
    <w:rsid w:val="00707C01"/>
    <w:rsid w:val="00710A70"/>
    <w:rsid w:val="00711F2B"/>
    <w:rsid w:val="0071233F"/>
    <w:rsid w:val="00712554"/>
    <w:rsid w:val="00713E39"/>
    <w:rsid w:val="007178ED"/>
    <w:rsid w:val="00720FAC"/>
    <w:rsid w:val="00721D46"/>
    <w:rsid w:val="007221A1"/>
    <w:rsid w:val="00722BA5"/>
    <w:rsid w:val="00722C95"/>
    <w:rsid w:val="007243C5"/>
    <w:rsid w:val="0072564F"/>
    <w:rsid w:val="00726871"/>
    <w:rsid w:val="00730DAE"/>
    <w:rsid w:val="00731406"/>
    <w:rsid w:val="00731634"/>
    <w:rsid w:val="007317C7"/>
    <w:rsid w:val="00732443"/>
    <w:rsid w:val="00732C43"/>
    <w:rsid w:val="007337DE"/>
    <w:rsid w:val="007349FD"/>
    <w:rsid w:val="00737713"/>
    <w:rsid w:val="0073784E"/>
    <w:rsid w:val="007411D7"/>
    <w:rsid w:val="00742B59"/>
    <w:rsid w:val="00742D6F"/>
    <w:rsid w:val="00743124"/>
    <w:rsid w:val="007444E8"/>
    <w:rsid w:val="007445C0"/>
    <w:rsid w:val="007457A2"/>
    <w:rsid w:val="00745BF8"/>
    <w:rsid w:val="00746129"/>
    <w:rsid w:val="0074753C"/>
    <w:rsid w:val="00747A76"/>
    <w:rsid w:val="00747BFA"/>
    <w:rsid w:val="00750F0F"/>
    <w:rsid w:val="007522ED"/>
    <w:rsid w:val="00752E1F"/>
    <w:rsid w:val="00752FC4"/>
    <w:rsid w:val="0075331C"/>
    <w:rsid w:val="00753D2C"/>
    <w:rsid w:val="00753E78"/>
    <w:rsid w:val="00754CE0"/>
    <w:rsid w:val="007551B2"/>
    <w:rsid w:val="00755661"/>
    <w:rsid w:val="00755F21"/>
    <w:rsid w:val="00756131"/>
    <w:rsid w:val="00756E6D"/>
    <w:rsid w:val="007578B5"/>
    <w:rsid w:val="00762688"/>
    <w:rsid w:val="0076420A"/>
    <w:rsid w:val="00766561"/>
    <w:rsid w:val="00766A81"/>
    <w:rsid w:val="007674B3"/>
    <w:rsid w:val="007704A1"/>
    <w:rsid w:val="00771847"/>
    <w:rsid w:val="0077226E"/>
    <w:rsid w:val="007722D1"/>
    <w:rsid w:val="00772940"/>
    <w:rsid w:val="00772A80"/>
    <w:rsid w:val="00773DF4"/>
    <w:rsid w:val="00775AAE"/>
    <w:rsid w:val="00776211"/>
    <w:rsid w:val="00776470"/>
    <w:rsid w:val="007817D4"/>
    <w:rsid w:val="0078224F"/>
    <w:rsid w:val="00782D1E"/>
    <w:rsid w:val="00784292"/>
    <w:rsid w:val="0078488F"/>
    <w:rsid w:val="00784B39"/>
    <w:rsid w:val="00784D87"/>
    <w:rsid w:val="00785BEF"/>
    <w:rsid w:val="00786BA3"/>
    <w:rsid w:val="00786E8F"/>
    <w:rsid w:val="0078759E"/>
    <w:rsid w:val="007900A7"/>
    <w:rsid w:val="0079088D"/>
    <w:rsid w:val="00790F32"/>
    <w:rsid w:val="00791802"/>
    <w:rsid w:val="00792089"/>
    <w:rsid w:val="007920F7"/>
    <w:rsid w:val="00792793"/>
    <w:rsid w:val="007927D8"/>
    <w:rsid w:val="00792CE9"/>
    <w:rsid w:val="007933F3"/>
    <w:rsid w:val="00793763"/>
    <w:rsid w:val="00793AFF"/>
    <w:rsid w:val="00796221"/>
    <w:rsid w:val="00796504"/>
    <w:rsid w:val="007967BF"/>
    <w:rsid w:val="00796A28"/>
    <w:rsid w:val="00796EF7"/>
    <w:rsid w:val="007A00E5"/>
    <w:rsid w:val="007A0749"/>
    <w:rsid w:val="007A0A23"/>
    <w:rsid w:val="007A0CD7"/>
    <w:rsid w:val="007A0D88"/>
    <w:rsid w:val="007A1964"/>
    <w:rsid w:val="007A1F1A"/>
    <w:rsid w:val="007A274D"/>
    <w:rsid w:val="007A2F23"/>
    <w:rsid w:val="007A3EF1"/>
    <w:rsid w:val="007A4275"/>
    <w:rsid w:val="007A4870"/>
    <w:rsid w:val="007A58ED"/>
    <w:rsid w:val="007A61D8"/>
    <w:rsid w:val="007A71A6"/>
    <w:rsid w:val="007A78DD"/>
    <w:rsid w:val="007A7CE7"/>
    <w:rsid w:val="007B039C"/>
    <w:rsid w:val="007B06A7"/>
    <w:rsid w:val="007B0913"/>
    <w:rsid w:val="007B0B13"/>
    <w:rsid w:val="007B0EA6"/>
    <w:rsid w:val="007B1199"/>
    <w:rsid w:val="007B1DE7"/>
    <w:rsid w:val="007B2615"/>
    <w:rsid w:val="007B367E"/>
    <w:rsid w:val="007B4AA2"/>
    <w:rsid w:val="007B6AD4"/>
    <w:rsid w:val="007C0C28"/>
    <w:rsid w:val="007C1026"/>
    <w:rsid w:val="007C14CC"/>
    <w:rsid w:val="007C16AA"/>
    <w:rsid w:val="007C172B"/>
    <w:rsid w:val="007C1D9C"/>
    <w:rsid w:val="007C3474"/>
    <w:rsid w:val="007C5F31"/>
    <w:rsid w:val="007C6C6B"/>
    <w:rsid w:val="007C709A"/>
    <w:rsid w:val="007C7891"/>
    <w:rsid w:val="007D06FE"/>
    <w:rsid w:val="007D3358"/>
    <w:rsid w:val="007D341A"/>
    <w:rsid w:val="007D43AE"/>
    <w:rsid w:val="007D65C8"/>
    <w:rsid w:val="007D66E7"/>
    <w:rsid w:val="007D723E"/>
    <w:rsid w:val="007D7911"/>
    <w:rsid w:val="007E0162"/>
    <w:rsid w:val="007E1475"/>
    <w:rsid w:val="007E17B4"/>
    <w:rsid w:val="007E1C43"/>
    <w:rsid w:val="007E2678"/>
    <w:rsid w:val="007E40F7"/>
    <w:rsid w:val="007E4901"/>
    <w:rsid w:val="007E5689"/>
    <w:rsid w:val="007E56EB"/>
    <w:rsid w:val="007E5CA4"/>
    <w:rsid w:val="007F0BD5"/>
    <w:rsid w:val="007F0FAF"/>
    <w:rsid w:val="007F163F"/>
    <w:rsid w:val="007F2B0F"/>
    <w:rsid w:val="007F2CA4"/>
    <w:rsid w:val="007F371B"/>
    <w:rsid w:val="007F3A69"/>
    <w:rsid w:val="007F43B8"/>
    <w:rsid w:val="007F52D2"/>
    <w:rsid w:val="007F60B0"/>
    <w:rsid w:val="00800B4E"/>
    <w:rsid w:val="00800EDC"/>
    <w:rsid w:val="00801AE3"/>
    <w:rsid w:val="00802648"/>
    <w:rsid w:val="00802F19"/>
    <w:rsid w:val="00803874"/>
    <w:rsid w:val="0080391C"/>
    <w:rsid w:val="00803D66"/>
    <w:rsid w:val="00803F42"/>
    <w:rsid w:val="0080402C"/>
    <w:rsid w:val="008044DE"/>
    <w:rsid w:val="00804E2C"/>
    <w:rsid w:val="00806B1E"/>
    <w:rsid w:val="00811C9A"/>
    <w:rsid w:val="008123D0"/>
    <w:rsid w:val="00812DC7"/>
    <w:rsid w:val="0081314A"/>
    <w:rsid w:val="0081367F"/>
    <w:rsid w:val="00814294"/>
    <w:rsid w:val="0081496B"/>
    <w:rsid w:val="008159B8"/>
    <w:rsid w:val="008160DA"/>
    <w:rsid w:val="008161D1"/>
    <w:rsid w:val="0081678C"/>
    <w:rsid w:val="00816A44"/>
    <w:rsid w:val="00816A6B"/>
    <w:rsid w:val="00817089"/>
    <w:rsid w:val="00817349"/>
    <w:rsid w:val="00821121"/>
    <w:rsid w:val="00822440"/>
    <w:rsid w:val="00822B30"/>
    <w:rsid w:val="00823258"/>
    <w:rsid w:val="00823454"/>
    <w:rsid w:val="00824294"/>
    <w:rsid w:val="00824C85"/>
    <w:rsid w:val="008275D2"/>
    <w:rsid w:val="00827872"/>
    <w:rsid w:val="00830839"/>
    <w:rsid w:val="0083242A"/>
    <w:rsid w:val="00833714"/>
    <w:rsid w:val="00833B08"/>
    <w:rsid w:val="00834DA6"/>
    <w:rsid w:val="0083520C"/>
    <w:rsid w:val="0083546B"/>
    <w:rsid w:val="00835EAB"/>
    <w:rsid w:val="008364DE"/>
    <w:rsid w:val="008367A5"/>
    <w:rsid w:val="00837667"/>
    <w:rsid w:val="00837ABA"/>
    <w:rsid w:val="0084009D"/>
    <w:rsid w:val="00840F53"/>
    <w:rsid w:val="00842B71"/>
    <w:rsid w:val="00842C22"/>
    <w:rsid w:val="00844461"/>
    <w:rsid w:val="008456B2"/>
    <w:rsid w:val="0084594A"/>
    <w:rsid w:val="00845A53"/>
    <w:rsid w:val="00846286"/>
    <w:rsid w:val="00846B71"/>
    <w:rsid w:val="00846BAB"/>
    <w:rsid w:val="00846BBE"/>
    <w:rsid w:val="0084702B"/>
    <w:rsid w:val="00847DAE"/>
    <w:rsid w:val="008508E7"/>
    <w:rsid w:val="008514D8"/>
    <w:rsid w:val="008541A4"/>
    <w:rsid w:val="00854C71"/>
    <w:rsid w:val="00856337"/>
    <w:rsid w:val="008569A1"/>
    <w:rsid w:val="00857679"/>
    <w:rsid w:val="00857CF9"/>
    <w:rsid w:val="008601A8"/>
    <w:rsid w:val="008621D2"/>
    <w:rsid w:val="00862614"/>
    <w:rsid w:val="00864866"/>
    <w:rsid w:val="00864A21"/>
    <w:rsid w:val="00864C09"/>
    <w:rsid w:val="0086509F"/>
    <w:rsid w:val="00865EBB"/>
    <w:rsid w:val="0086634D"/>
    <w:rsid w:val="00866417"/>
    <w:rsid w:val="00866A94"/>
    <w:rsid w:val="00867263"/>
    <w:rsid w:val="008675F8"/>
    <w:rsid w:val="00867A44"/>
    <w:rsid w:val="00867B8A"/>
    <w:rsid w:val="008700A2"/>
    <w:rsid w:val="0087061C"/>
    <w:rsid w:val="00871A33"/>
    <w:rsid w:val="00872C7D"/>
    <w:rsid w:val="00872E4C"/>
    <w:rsid w:val="00872E70"/>
    <w:rsid w:val="00873547"/>
    <w:rsid w:val="008737C2"/>
    <w:rsid w:val="0087388A"/>
    <w:rsid w:val="008745D5"/>
    <w:rsid w:val="00874A2D"/>
    <w:rsid w:val="008761D7"/>
    <w:rsid w:val="008763CE"/>
    <w:rsid w:val="0087656D"/>
    <w:rsid w:val="0087661A"/>
    <w:rsid w:val="0087680E"/>
    <w:rsid w:val="00876ED2"/>
    <w:rsid w:val="008776C4"/>
    <w:rsid w:val="00877EC5"/>
    <w:rsid w:val="00880B66"/>
    <w:rsid w:val="008813A8"/>
    <w:rsid w:val="00884267"/>
    <w:rsid w:val="00884A19"/>
    <w:rsid w:val="00884AA4"/>
    <w:rsid w:val="008879D9"/>
    <w:rsid w:val="008907B4"/>
    <w:rsid w:val="00890A0E"/>
    <w:rsid w:val="00890AB2"/>
    <w:rsid w:val="00891580"/>
    <w:rsid w:val="008945D4"/>
    <w:rsid w:val="00894752"/>
    <w:rsid w:val="008951C1"/>
    <w:rsid w:val="00895632"/>
    <w:rsid w:val="008962C1"/>
    <w:rsid w:val="00896B10"/>
    <w:rsid w:val="00896D3E"/>
    <w:rsid w:val="00897924"/>
    <w:rsid w:val="00897A19"/>
    <w:rsid w:val="008A0BE7"/>
    <w:rsid w:val="008A0EBE"/>
    <w:rsid w:val="008A1919"/>
    <w:rsid w:val="008A1FD4"/>
    <w:rsid w:val="008A29E5"/>
    <w:rsid w:val="008A30CB"/>
    <w:rsid w:val="008A4984"/>
    <w:rsid w:val="008A5725"/>
    <w:rsid w:val="008A5A83"/>
    <w:rsid w:val="008A75E4"/>
    <w:rsid w:val="008A7608"/>
    <w:rsid w:val="008B036D"/>
    <w:rsid w:val="008B15B3"/>
    <w:rsid w:val="008B2883"/>
    <w:rsid w:val="008B32A8"/>
    <w:rsid w:val="008B33AF"/>
    <w:rsid w:val="008B3D0A"/>
    <w:rsid w:val="008B41EA"/>
    <w:rsid w:val="008B4DAB"/>
    <w:rsid w:val="008B57F5"/>
    <w:rsid w:val="008B7761"/>
    <w:rsid w:val="008B7EB8"/>
    <w:rsid w:val="008B7FB3"/>
    <w:rsid w:val="008C0D4F"/>
    <w:rsid w:val="008C0DBA"/>
    <w:rsid w:val="008C12A2"/>
    <w:rsid w:val="008C1A93"/>
    <w:rsid w:val="008C22F3"/>
    <w:rsid w:val="008C31D8"/>
    <w:rsid w:val="008C3B2E"/>
    <w:rsid w:val="008C412C"/>
    <w:rsid w:val="008C494C"/>
    <w:rsid w:val="008C5C16"/>
    <w:rsid w:val="008C5CFB"/>
    <w:rsid w:val="008C6F3D"/>
    <w:rsid w:val="008C700D"/>
    <w:rsid w:val="008C7064"/>
    <w:rsid w:val="008C730D"/>
    <w:rsid w:val="008C7940"/>
    <w:rsid w:val="008D0187"/>
    <w:rsid w:val="008D05CA"/>
    <w:rsid w:val="008D0FC6"/>
    <w:rsid w:val="008D3134"/>
    <w:rsid w:val="008D3E1C"/>
    <w:rsid w:val="008D4095"/>
    <w:rsid w:val="008D63DE"/>
    <w:rsid w:val="008D79DC"/>
    <w:rsid w:val="008E0741"/>
    <w:rsid w:val="008E354C"/>
    <w:rsid w:val="008E43AA"/>
    <w:rsid w:val="008E49B1"/>
    <w:rsid w:val="008E49DB"/>
    <w:rsid w:val="008E5AF8"/>
    <w:rsid w:val="008E5D04"/>
    <w:rsid w:val="008E68E1"/>
    <w:rsid w:val="008E728E"/>
    <w:rsid w:val="008E790D"/>
    <w:rsid w:val="008F1FE3"/>
    <w:rsid w:val="008F28C6"/>
    <w:rsid w:val="008F3367"/>
    <w:rsid w:val="008F39CF"/>
    <w:rsid w:val="008F3DC6"/>
    <w:rsid w:val="008F5D10"/>
    <w:rsid w:val="008F5ED3"/>
    <w:rsid w:val="008F5F06"/>
    <w:rsid w:val="008F5F75"/>
    <w:rsid w:val="008F6073"/>
    <w:rsid w:val="008F638A"/>
    <w:rsid w:val="00901149"/>
    <w:rsid w:val="00901392"/>
    <w:rsid w:val="009043A3"/>
    <w:rsid w:val="0090490F"/>
    <w:rsid w:val="0090494F"/>
    <w:rsid w:val="009050B7"/>
    <w:rsid w:val="00905803"/>
    <w:rsid w:val="009065B9"/>
    <w:rsid w:val="0090663F"/>
    <w:rsid w:val="00906D17"/>
    <w:rsid w:val="009079F4"/>
    <w:rsid w:val="00910B81"/>
    <w:rsid w:val="009116E1"/>
    <w:rsid w:val="00913B54"/>
    <w:rsid w:val="0091439A"/>
    <w:rsid w:val="00914BB3"/>
    <w:rsid w:val="00914D58"/>
    <w:rsid w:val="009157B1"/>
    <w:rsid w:val="009169C4"/>
    <w:rsid w:val="00921406"/>
    <w:rsid w:val="00921B08"/>
    <w:rsid w:val="00922C60"/>
    <w:rsid w:val="00923A5E"/>
    <w:rsid w:val="00924A4E"/>
    <w:rsid w:val="00924CC1"/>
    <w:rsid w:val="009252FF"/>
    <w:rsid w:val="00925401"/>
    <w:rsid w:val="009255C6"/>
    <w:rsid w:val="009258A5"/>
    <w:rsid w:val="00925D12"/>
    <w:rsid w:val="00925F24"/>
    <w:rsid w:val="0092646C"/>
    <w:rsid w:val="00926683"/>
    <w:rsid w:val="00926AB3"/>
    <w:rsid w:val="0092710D"/>
    <w:rsid w:val="00927732"/>
    <w:rsid w:val="00931092"/>
    <w:rsid w:val="00931241"/>
    <w:rsid w:val="00932429"/>
    <w:rsid w:val="0093319A"/>
    <w:rsid w:val="00933CCF"/>
    <w:rsid w:val="009340D0"/>
    <w:rsid w:val="00934319"/>
    <w:rsid w:val="009343FC"/>
    <w:rsid w:val="00934CD0"/>
    <w:rsid w:val="00934D32"/>
    <w:rsid w:val="009352EE"/>
    <w:rsid w:val="00935484"/>
    <w:rsid w:val="009357E2"/>
    <w:rsid w:val="00935944"/>
    <w:rsid w:val="00935C3A"/>
    <w:rsid w:val="00936974"/>
    <w:rsid w:val="00936BD3"/>
    <w:rsid w:val="009372F3"/>
    <w:rsid w:val="00937427"/>
    <w:rsid w:val="00937798"/>
    <w:rsid w:val="0094139C"/>
    <w:rsid w:val="00942284"/>
    <w:rsid w:val="00942A03"/>
    <w:rsid w:val="0094344C"/>
    <w:rsid w:val="009459C0"/>
    <w:rsid w:val="009463A0"/>
    <w:rsid w:val="00947009"/>
    <w:rsid w:val="00947833"/>
    <w:rsid w:val="0095020F"/>
    <w:rsid w:val="0095132C"/>
    <w:rsid w:val="0095193C"/>
    <w:rsid w:val="00951D4C"/>
    <w:rsid w:val="009535FF"/>
    <w:rsid w:val="00954B47"/>
    <w:rsid w:val="00954F22"/>
    <w:rsid w:val="009553C2"/>
    <w:rsid w:val="0095553F"/>
    <w:rsid w:val="00956256"/>
    <w:rsid w:val="00956E46"/>
    <w:rsid w:val="00956EA1"/>
    <w:rsid w:val="009604CC"/>
    <w:rsid w:val="00961AE9"/>
    <w:rsid w:val="00962DFA"/>
    <w:rsid w:val="00965944"/>
    <w:rsid w:val="00967D4E"/>
    <w:rsid w:val="00970579"/>
    <w:rsid w:val="009720AC"/>
    <w:rsid w:val="00973025"/>
    <w:rsid w:val="0097414B"/>
    <w:rsid w:val="00974B32"/>
    <w:rsid w:val="00975B34"/>
    <w:rsid w:val="0097686E"/>
    <w:rsid w:val="009772FB"/>
    <w:rsid w:val="00977E47"/>
    <w:rsid w:val="00977F75"/>
    <w:rsid w:val="0098015E"/>
    <w:rsid w:val="00980905"/>
    <w:rsid w:val="009809EB"/>
    <w:rsid w:val="0098179F"/>
    <w:rsid w:val="00981D27"/>
    <w:rsid w:val="00982972"/>
    <w:rsid w:val="009843AD"/>
    <w:rsid w:val="00984E08"/>
    <w:rsid w:val="009856D9"/>
    <w:rsid w:val="009859A3"/>
    <w:rsid w:val="0098673F"/>
    <w:rsid w:val="009867AF"/>
    <w:rsid w:val="009872AA"/>
    <w:rsid w:val="00987891"/>
    <w:rsid w:val="00990551"/>
    <w:rsid w:val="00991F84"/>
    <w:rsid w:val="0099290C"/>
    <w:rsid w:val="00992A45"/>
    <w:rsid w:val="00992EF6"/>
    <w:rsid w:val="00994EAA"/>
    <w:rsid w:val="00994EE9"/>
    <w:rsid w:val="00995253"/>
    <w:rsid w:val="00995C1D"/>
    <w:rsid w:val="00996526"/>
    <w:rsid w:val="00996CF3"/>
    <w:rsid w:val="00997737"/>
    <w:rsid w:val="00997794"/>
    <w:rsid w:val="00997D35"/>
    <w:rsid w:val="009A13DF"/>
    <w:rsid w:val="009A1A85"/>
    <w:rsid w:val="009A5559"/>
    <w:rsid w:val="009A55E8"/>
    <w:rsid w:val="009A7D0E"/>
    <w:rsid w:val="009B0186"/>
    <w:rsid w:val="009B03CC"/>
    <w:rsid w:val="009B04AB"/>
    <w:rsid w:val="009B17B9"/>
    <w:rsid w:val="009B2870"/>
    <w:rsid w:val="009B2B34"/>
    <w:rsid w:val="009B3861"/>
    <w:rsid w:val="009B3D74"/>
    <w:rsid w:val="009B4BD4"/>
    <w:rsid w:val="009B5B0E"/>
    <w:rsid w:val="009B6820"/>
    <w:rsid w:val="009B6840"/>
    <w:rsid w:val="009B6F40"/>
    <w:rsid w:val="009C0141"/>
    <w:rsid w:val="009C0B69"/>
    <w:rsid w:val="009C0B7D"/>
    <w:rsid w:val="009C0F8F"/>
    <w:rsid w:val="009C1025"/>
    <w:rsid w:val="009C1C89"/>
    <w:rsid w:val="009C2339"/>
    <w:rsid w:val="009C2C86"/>
    <w:rsid w:val="009C3A7A"/>
    <w:rsid w:val="009C3DB8"/>
    <w:rsid w:val="009C4A93"/>
    <w:rsid w:val="009C50B3"/>
    <w:rsid w:val="009C5C74"/>
    <w:rsid w:val="009C5D9F"/>
    <w:rsid w:val="009C6536"/>
    <w:rsid w:val="009C7081"/>
    <w:rsid w:val="009C7389"/>
    <w:rsid w:val="009D070A"/>
    <w:rsid w:val="009D08AC"/>
    <w:rsid w:val="009D1221"/>
    <w:rsid w:val="009D4A18"/>
    <w:rsid w:val="009D4F24"/>
    <w:rsid w:val="009D6307"/>
    <w:rsid w:val="009D7916"/>
    <w:rsid w:val="009D7C6F"/>
    <w:rsid w:val="009E0988"/>
    <w:rsid w:val="009E123A"/>
    <w:rsid w:val="009E1ADF"/>
    <w:rsid w:val="009E2B54"/>
    <w:rsid w:val="009E2E7B"/>
    <w:rsid w:val="009E4994"/>
    <w:rsid w:val="009E4B76"/>
    <w:rsid w:val="009E4C7C"/>
    <w:rsid w:val="009E4D30"/>
    <w:rsid w:val="009E65FE"/>
    <w:rsid w:val="009E6E07"/>
    <w:rsid w:val="009E743A"/>
    <w:rsid w:val="009E75B0"/>
    <w:rsid w:val="009E7EB9"/>
    <w:rsid w:val="009F0EDB"/>
    <w:rsid w:val="009F1362"/>
    <w:rsid w:val="009F20E5"/>
    <w:rsid w:val="009F2173"/>
    <w:rsid w:val="009F32ED"/>
    <w:rsid w:val="009F3B96"/>
    <w:rsid w:val="009F3C83"/>
    <w:rsid w:val="009F503A"/>
    <w:rsid w:val="009F50DA"/>
    <w:rsid w:val="009F6B57"/>
    <w:rsid w:val="009F70E6"/>
    <w:rsid w:val="009F7295"/>
    <w:rsid w:val="009F73F9"/>
    <w:rsid w:val="00A007F2"/>
    <w:rsid w:val="00A008C4"/>
    <w:rsid w:val="00A00D60"/>
    <w:rsid w:val="00A00E62"/>
    <w:rsid w:val="00A01783"/>
    <w:rsid w:val="00A02908"/>
    <w:rsid w:val="00A0482C"/>
    <w:rsid w:val="00A05183"/>
    <w:rsid w:val="00A05E2C"/>
    <w:rsid w:val="00A06557"/>
    <w:rsid w:val="00A06FBC"/>
    <w:rsid w:val="00A076DB"/>
    <w:rsid w:val="00A1028F"/>
    <w:rsid w:val="00A10493"/>
    <w:rsid w:val="00A109F1"/>
    <w:rsid w:val="00A10C9A"/>
    <w:rsid w:val="00A110A9"/>
    <w:rsid w:val="00A11707"/>
    <w:rsid w:val="00A12892"/>
    <w:rsid w:val="00A12C2E"/>
    <w:rsid w:val="00A134A3"/>
    <w:rsid w:val="00A13BEC"/>
    <w:rsid w:val="00A13D71"/>
    <w:rsid w:val="00A155A8"/>
    <w:rsid w:val="00A164E5"/>
    <w:rsid w:val="00A17118"/>
    <w:rsid w:val="00A17357"/>
    <w:rsid w:val="00A174A2"/>
    <w:rsid w:val="00A174F3"/>
    <w:rsid w:val="00A2018B"/>
    <w:rsid w:val="00A20A65"/>
    <w:rsid w:val="00A221E1"/>
    <w:rsid w:val="00A22C7B"/>
    <w:rsid w:val="00A22EF4"/>
    <w:rsid w:val="00A25674"/>
    <w:rsid w:val="00A258A9"/>
    <w:rsid w:val="00A27E85"/>
    <w:rsid w:val="00A300D2"/>
    <w:rsid w:val="00A309F9"/>
    <w:rsid w:val="00A30A73"/>
    <w:rsid w:val="00A30BCB"/>
    <w:rsid w:val="00A30BE2"/>
    <w:rsid w:val="00A31AB3"/>
    <w:rsid w:val="00A32A40"/>
    <w:rsid w:val="00A343F9"/>
    <w:rsid w:val="00A34C0E"/>
    <w:rsid w:val="00A35B94"/>
    <w:rsid w:val="00A35F3B"/>
    <w:rsid w:val="00A36368"/>
    <w:rsid w:val="00A373F7"/>
    <w:rsid w:val="00A4032F"/>
    <w:rsid w:val="00A4081C"/>
    <w:rsid w:val="00A409F2"/>
    <w:rsid w:val="00A40C8E"/>
    <w:rsid w:val="00A413D7"/>
    <w:rsid w:val="00A419FB"/>
    <w:rsid w:val="00A42F87"/>
    <w:rsid w:val="00A43EE4"/>
    <w:rsid w:val="00A45D56"/>
    <w:rsid w:val="00A47D84"/>
    <w:rsid w:val="00A5058D"/>
    <w:rsid w:val="00A505DD"/>
    <w:rsid w:val="00A50FE6"/>
    <w:rsid w:val="00A511F3"/>
    <w:rsid w:val="00A51262"/>
    <w:rsid w:val="00A5170E"/>
    <w:rsid w:val="00A52A39"/>
    <w:rsid w:val="00A53009"/>
    <w:rsid w:val="00A54B38"/>
    <w:rsid w:val="00A564D8"/>
    <w:rsid w:val="00A578F8"/>
    <w:rsid w:val="00A57975"/>
    <w:rsid w:val="00A57A19"/>
    <w:rsid w:val="00A57DE3"/>
    <w:rsid w:val="00A60348"/>
    <w:rsid w:val="00A61070"/>
    <w:rsid w:val="00A639D2"/>
    <w:rsid w:val="00A63BDE"/>
    <w:rsid w:val="00A63EA0"/>
    <w:rsid w:val="00A64357"/>
    <w:rsid w:val="00A649A5"/>
    <w:rsid w:val="00A64CED"/>
    <w:rsid w:val="00A65873"/>
    <w:rsid w:val="00A65BCD"/>
    <w:rsid w:val="00A66167"/>
    <w:rsid w:val="00A665E9"/>
    <w:rsid w:val="00A6669C"/>
    <w:rsid w:val="00A67019"/>
    <w:rsid w:val="00A67949"/>
    <w:rsid w:val="00A70A79"/>
    <w:rsid w:val="00A715A9"/>
    <w:rsid w:val="00A716B3"/>
    <w:rsid w:val="00A728DC"/>
    <w:rsid w:val="00A72ECF"/>
    <w:rsid w:val="00A741EF"/>
    <w:rsid w:val="00A74280"/>
    <w:rsid w:val="00A743C0"/>
    <w:rsid w:val="00A74559"/>
    <w:rsid w:val="00A74BC8"/>
    <w:rsid w:val="00A75290"/>
    <w:rsid w:val="00A76216"/>
    <w:rsid w:val="00A77AEB"/>
    <w:rsid w:val="00A77D42"/>
    <w:rsid w:val="00A77E25"/>
    <w:rsid w:val="00A80382"/>
    <w:rsid w:val="00A81E88"/>
    <w:rsid w:val="00A82AF9"/>
    <w:rsid w:val="00A83A81"/>
    <w:rsid w:val="00A83BE4"/>
    <w:rsid w:val="00A84CA7"/>
    <w:rsid w:val="00A851E5"/>
    <w:rsid w:val="00A861AE"/>
    <w:rsid w:val="00A872D6"/>
    <w:rsid w:val="00A9010B"/>
    <w:rsid w:val="00A90395"/>
    <w:rsid w:val="00A9069F"/>
    <w:rsid w:val="00A90EC5"/>
    <w:rsid w:val="00A91FAA"/>
    <w:rsid w:val="00A92A64"/>
    <w:rsid w:val="00A92E86"/>
    <w:rsid w:val="00A931AA"/>
    <w:rsid w:val="00A9346F"/>
    <w:rsid w:val="00A93568"/>
    <w:rsid w:val="00A94D4C"/>
    <w:rsid w:val="00A950AC"/>
    <w:rsid w:val="00A9612C"/>
    <w:rsid w:val="00A96CA9"/>
    <w:rsid w:val="00AA07DB"/>
    <w:rsid w:val="00AA2C8E"/>
    <w:rsid w:val="00AA2EDB"/>
    <w:rsid w:val="00AA2FDD"/>
    <w:rsid w:val="00AA41DE"/>
    <w:rsid w:val="00AA4334"/>
    <w:rsid w:val="00AA4CCA"/>
    <w:rsid w:val="00AA5238"/>
    <w:rsid w:val="00AA67D1"/>
    <w:rsid w:val="00AB1B7C"/>
    <w:rsid w:val="00AB214D"/>
    <w:rsid w:val="00AB2B37"/>
    <w:rsid w:val="00AB2D71"/>
    <w:rsid w:val="00AB2E70"/>
    <w:rsid w:val="00AB48A5"/>
    <w:rsid w:val="00AB4BCC"/>
    <w:rsid w:val="00AB57D7"/>
    <w:rsid w:val="00AB612F"/>
    <w:rsid w:val="00AC0441"/>
    <w:rsid w:val="00AC188C"/>
    <w:rsid w:val="00AC2E0D"/>
    <w:rsid w:val="00AC3270"/>
    <w:rsid w:val="00AC3FD9"/>
    <w:rsid w:val="00AC52BF"/>
    <w:rsid w:val="00AC6CFC"/>
    <w:rsid w:val="00AC7DAA"/>
    <w:rsid w:val="00AD0FF8"/>
    <w:rsid w:val="00AD1F46"/>
    <w:rsid w:val="00AD2791"/>
    <w:rsid w:val="00AD29C3"/>
    <w:rsid w:val="00AD33CF"/>
    <w:rsid w:val="00AD363B"/>
    <w:rsid w:val="00AD57C3"/>
    <w:rsid w:val="00AD588C"/>
    <w:rsid w:val="00AD61EB"/>
    <w:rsid w:val="00AD6839"/>
    <w:rsid w:val="00AD6921"/>
    <w:rsid w:val="00AD7797"/>
    <w:rsid w:val="00AE1908"/>
    <w:rsid w:val="00AE1CEF"/>
    <w:rsid w:val="00AE1E99"/>
    <w:rsid w:val="00AE2512"/>
    <w:rsid w:val="00AE274C"/>
    <w:rsid w:val="00AE31DA"/>
    <w:rsid w:val="00AE3B2F"/>
    <w:rsid w:val="00AE4462"/>
    <w:rsid w:val="00AE53AA"/>
    <w:rsid w:val="00AE61B9"/>
    <w:rsid w:val="00AE714B"/>
    <w:rsid w:val="00AF076D"/>
    <w:rsid w:val="00AF17B7"/>
    <w:rsid w:val="00AF1BBB"/>
    <w:rsid w:val="00AF2562"/>
    <w:rsid w:val="00AF424D"/>
    <w:rsid w:val="00AF5978"/>
    <w:rsid w:val="00AF5A26"/>
    <w:rsid w:val="00AF7EE7"/>
    <w:rsid w:val="00B00EAB"/>
    <w:rsid w:val="00B00EFD"/>
    <w:rsid w:val="00B022EB"/>
    <w:rsid w:val="00B036F8"/>
    <w:rsid w:val="00B039F5"/>
    <w:rsid w:val="00B03A43"/>
    <w:rsid w:val="00B03DA5"/>
    <w:rsid w:val="00B03DC0"/>
    <w:rsid w:val="00B06528"/>
    <w:rsid w:val="00B06D61"/>
    <w:rsid w:val="00B11402"/>
    <w:rsid w:val="00B118CF"/>
    <w:rsid w:val="00B12F11"/>
    <w:rsid w:val="00B156C9"/>
    <w:rsid w:val="00B1570A"/>
    <w:rsid w:val="00B173F8"/>
    <w:rsid w:val="00B20237"/>
    <w:rsid w:val="00B2062A"/>
    <w:rsid w:val="00B2076C"/>
    <w:rsid w:val="00B225AB"/>
    <w:rsid w:val="00B225B6"/>
    <w:rsid w:val="00B23692"/>
    <w:rsid w:val="00B244A4"/>
    <w:rsid w:val="00B244C9"/>
    <w:rsid w:val="00B244EE"/>
    <w:rsid w:val="00B24A12"/>
    <w:rsid w:val="00B25B25"/>
    <w:rsid w:val="00B26CC4"/>
    <w:rsid w:val="00B27B5D"/>
    <w:rsid w:val="00B27CCC"/>
    <w:rsid w:val="00B27E76"/>
    <w:rsid w:val="00B3150A"/>
    <w:rsid w:val="00B31750"/>
    <w:rsid w:val="00B319F6"/>
    <w:rsid w:val="00B31B27"/>
    <w:rsid w:val="00B31E2F"/>
    <w:rsid w:val="00B33A6F"/>
    <w:rsid w:val="00B34B05"/>
    <w:rsid w:val="00B34B38"/>
    <w:rsid w:val="00B34C4B"/>
    <w:rsid w:val="00B3605B"/>
    <w:rsid w:val="00B376A7"/>
    <w:rsid w:val="00B40D99"/>
    <w:rsid w:val="00B4297E"/>
    <w:rsid w:val="00B42C07"/>
    <w:rsid w:val="00B43977"/>
    <w:rsid w:val="00B45317"/>
    <w:rsid w:val="00B45FB7"/>
    <w:rsid w:val="00B468BB"/>
    <w:rsid w:val="00B503C8"/>
    <w:rsid w:val="00B51136"/>
    <w:rsid w:val="00B5324C"/>
    <w:rsid w:val="00B53467"/>
    <w:rsid w:val="00B54BC6"/>
    <w:rsid w:val="00B5589B"/>
    <w:rsid w:val="00B56C89"/>
    <w:rsid w:val="00B56E6C"/>
    <w:rsid w:val="00B6039D"/>
    <w:rsid w:val="00B62402"/>
    <w:rsid w:val="00B634B8"/>
    <w:rsid w:val="00B64755"/>
    <w:rsid w:val="00B65779"/>
    <w:rsid w:val="00B665DB"/>
    <w:rsid w:val="00B66DB2"/>
    <w:rsid w:val="00B66F0A"/>
    <w:rsid w:val="00B67616"/>
    <w:rsid w:val="00B67ADF"/>
    <w:rsid w:val="00B67C19"/>
    <w:rsid w:val="00B70592"/>
    <w:rsid w:val="00B70991"/>
    <w:rsid w:val="00B70B25"/>
    <w:rsid w:val="00B71078"/>
    <w:rsid w:val="00B727CD"/>
    <w:rsid w:val="00B74339"/>
    <w:rsid w:val="00B75DC4"/>
    <w:rsid w:val="00B76359"/>
    <w:rsid w:val="00B76749"/>
    <w:rsid w:val="00B76AD9"/>
    <w:rsid w:val="00B77E43"/>
    <w:rsid w:val="00B80D2D"/>
    <w:rsid w:val="00B80E38"/>
    <w:rsid w:val="00B81AB4"/>
    <w:rsid w:val="00B81AD6"/>
    <w:rsid w:val="00B844E2"/>
    <w:rsid w:val="00B86EBC"/>
    <w:rsid w:val="00B871D3"/>
    <w:rsid w:val="00B8745E"/>
    <w:rsid w:val="00B87E0D"/>
    <w:rsid w:val="00B90AAF"/>
    <w:rsid w:val="00B916CE"/>
    <w:rsid w:val="00B91CFA"/>
    <w:rsid w:val="00B92D6E"/>
    <w:rsid w:val="00B94A8E"/>
    <w:rsid w:val="00B96432"/>
    <w:rsid w:val="00B975AA"/>
    <w:rsid w:val="00B97B6B"/>
    <w:rsid w:val="00BA0A87"/>
    <w:rsid w:val="00BA1302"/>
    <w:rsid w:val="00BA1423"/>
    <w:rsid w:val="00BA1F71"/>
    <w:rsid w:val="00BA28E2"/>
    <w:rsid w:val="00BA429D"/>
    <w:rsid w:val="00BA44AF"/>
    <w:rsid w:val="00BA5103"/>
    <w:rsid w:val="00BA580B"/>
    <w:rsid w:val="00BA5CCF"/>
    <w:rsid w:val="00BA5E8A"/>
    <w:rsid w:val="00BA72A0"/>
    <w:rsid w:val="00BA7C8D"/>
    <w:rsid w:val="00BA7DAF"/>
    <w:rsid w:val="00BA7E86"/>
    <w:rsid w:val="00BB0683"/>
    <w:rsid w:val="00BB1BFB"/>
    <w:rsid w:val="00BB23BE"/>
    <w:rsid w:val="00BB2958"/>
    <w:rsid w:val="00BB2C9B"/>
    <w:rsid w:val="00BB33A8"/>
    <w:rsid w:val="00BB41F3"/>
    <w:rsid w:val="00BB4220"/>
    <w:rsid w:val="00BB43FD"/>
    <w:rsid w:val="00BB4FA7"/>
    <w:rsid w:val="00BB69B8"/>
    <w:rsid w:val="00BB6C07"/>
    <w:rsid w:val="00BB77DC"/>
    <w:rsid w:val="00BC13A2"/>
    <w:rsid w:val="00BC1464"/>
    <w:rsid w:val="00BC36A4"/>
    <w:rsid w:val="00BC3859"/>
    <w:rsid w:val="00BC3A14"/>
    <w:rsid w:val="00BC3F33"/>
    <w:rsid w:val="00BC4C7B"/>
    <w:rsid w:val="00BC542C"/>
    <w:rsid w:val="00BC5CA5"/>
    <w:rsid w:val="00BC71ED"/>
    <w:rsid w:val="00BD0017"/>
    <w:rsid w:val="00BD0ABE"/>
    <w:rsid w:val="00BD0F18"/>
    <w:rsid w:val="00BD1260"/>
    <w:rsid w:val="00BD1E8B"/>
    <w:rsid w:val="00BD2FF8"/>
    <w:rsid w:val="00BD444A"/>
    <w:rsid w:val="00BD45C2"/>
    <w:rsid w:val="00BE164D"/>
    <w:rsid w:val="00BE1711"/>
    <w:rsid w:val="00BE1A15"/>
    <w:rsid w:val="00BE1ED4"/>
    <w:rsid w:val="00BE25C8"/>
    <w:rsid w:val="00BE3280"/>
    <w:rsid w:val="00BE329A"/>
    <w:rsid w:val="00BE43F1"/>
    <w:rsid w:val="00BE46CA"/>
    <w:rsid w:val="00BE4848"/>
    <w:rsid w:val="00BE4B56"/>
    <w:rsid w:val="00BE5AF4"/>
    <w:rsid w:val="00BE6F25"/>
    <w:rsid w:val="00BF010C"/>
    <w:rsid w:val="00BF0D2C"/>
    <w:rsid w:val="00BF177E"/>
    <w:rsid w:val="00BF1A7D"/>
    <w:rsid w:val="00BF2523"/>
    <w:rsid w:val="00BF3304"/>
    <w:rsid w:val="00BF45D2"/>
    <w:rsid w:val="00BF4BAD"/>
    <w:rsid w:val="00BF4DC5"/>
    <w:rsid w:val="00BF58F1"/>
    <w:rsid w:val="00BF6C3F"/>
    <w:rsid w:val="00BF78C5"/>
    <w:rsid w:val="00C00960"/>
    <w:rsid w:val="00C02A01"/>
    <w:rsid w:val="00C0416D"/>
    <w:rsid w:val="00C04193"/>
    <w:rsid w:val="00C04D48"/>
    <w:rsid w:val="00C0521F"/>
    <w:rsid w:val="00C053B7"/>
    <w:rsid w:val="00C057FA"/>
    <w:rsid w:val="00C05FFD"/>
    <w:rsid w:val="00C06354"/>
    <w:rsid w:val="00C07133"/>
    <w:rsid w:val="00C07241"/>
    <w:rsid w:val="00C07757"/>
    <w:rsid w:val="00C07958"/>
    <w:rsid w:val="00C10CFF"/>
    <w:rsid w:val="00C13441"/>
    <w:rsid w:val="00C16C0D"/>
    <w:rsid w:val="00C16DAA"/>
    <w:rsid w:val="00C17EB6"/>
    <w:rsid w:val="00C21DF5"/>
    <w:rsid w:val="00C22249"/>
    <w:rsid w:val="00C22DC7"/>
    <w:rsid w:val="00C22E5D"/>
    <w:rsid w:val="00C230E0"/>
    <w:rsid w:val="00C23309"/>
    <w:rsid w:val="00C236D0"/>
    <w:rsid w:val="00C24648"/>
    <w:rsid w:val="00C246FC"/>
    <w:rsid w:val="00C2524D"/>
    <w:rsid w:val="00C2538C"/>
    <w:rsid w:val="00C25953"/>
    <w:rsid w:val="00C2605F"/>
    <w:rsid w:val="00C26C26"/>
    <w:rsid w:val="00C3045B"/>
    <w:rsid w:val="00C305A8"/>
    <w:rsid w:val="00C313D5"/>
    <w:rsid w:val="00C31796"/>
    <w:rsid w:val="00C31AED"/>
    <w:rsid w:val="00C32928"/>
    <w:rsid w:val="00C3314D"/>
    <w:rsid w:val="00C343A6"/>
    <w:rsid w:val="00C34AA0"/>
    <w:rsid w:val="00C34DF7"/>
    <w:rsid w:val="00C353B2"/>
    <w:rsid w:val="00C3545E"/>
    <w:rsid w:val="00C354EB"/>
    <w:rsid w:val="00C36AED"/>
    <w:rsid w:val="00C37F94"/>
    <w:rsid w:val="00C40A0A"/>
    <w:rsid w:val="00C41725"/>
    <w:rsid w:val="00C435E6"/>
    <w:rsid w:val="00C43AFF"/>
    <w:rsid w:val="00C43B04"/>
    <w:rsid w:val="00C43DAE"/>
    <w:rsid w:val="00C450D1"/>
    <w:rsid w:val="00C45FA5"/>
    <w:rsid w:val="00C463E7"/>
    <w:rsid w:val="00C4694B"/>
    <w:rsid w:val="00C46BBF"/>
    <w:rsid w:val="00C503D1"/>
    <w:rsid w:val="00C508D1"/>
    <w:rsid w:val="00C50E06"/>
    <w:rsid w:val="00C52E4F"/>
    <w:rsid w:val="00C52EDD"/>
    <w:rsid w:val="00C53BCB"/>
    <w:rsid w:val="00C53FB5"/>
    <w:rsid w:val="00C54962"/>
    <w:rsid w:val="00C54B10"/>
    <w:rsid w:val="00C5596D"/>
    <w:rsid w:val="00C55FC4"/>
    <w:rsid w:val="00C56BAE"/>
    <w:rsid w:val="00C6228F"/>
    <w:rsid w:val="00C62C42"/>
    <w:rsid w:val="00C62E5F"/>
    <w:rsid w:val="00C6355F"/>
    <w:rsid w:val="00C6389A"/>
    <w:rsid w:val="00C64417"/>
    <w:rsid w:val="00C65165"/>
    <w:rsid w:val="00C65D17"/>
    <w:rsid w:val="00C66BB1"/>
    <w:rsid w:val="00C66CA6"/>
    <w:rsid w:val="00C66EFE"/>
    <w:rsid w:val="00C67374"/>
    <w:rsid w:val="00C67380"/>
    <w:rsid w:val="00C673A7"/>
    <w:rsid w:val="00C67653"/>
    <w:rsid w:val="00C67703"/>
    <w:rsid w:val="00C71F5B"/>
    <w:rsid w:val="00C72F02"/>
    <w:rsid w:val="00C739C8"/>
    <w:rsid w:val="00C75971"/>
    <w:rsid w:val="00C763C1"/>
    <w:rsid w:val="00C7651B"/>
    <w:rsid w:val="00C76A17"/>
    <w:rsid w:val="00C76DBE"/>
    <w:rsid w:val="00C80649"/>
    <w:rsid w:val="00C80E9B"/>
    <w:rsid w:val="00C813BE"/>
    <w:rsid w:val="00C81977"/>
    <w:rsid w:val="00C81C8E"/>
    <w:rsid w:val="00C82E0F"/>
    <w:rsid w:val="00C83271"/>
    <w:rsid w:val="00C837A5"/>
    <w:rsid w:val="00C83A4C"/>
    <w:rsid w:val="00C847A1"/>
    <w:rsid w:val="00C84BD8"/>
    <w:rsid w:val="00C85956"/>
    <w:rsid w:val="00C85C22"/>
    <w:rsid w:val="00C85C35"/>
    <w:rsid w:val="00C863B9"/>
    <w:rsid w:val="00C8643C"/>
    <w:rsid w:val="00C86CEC"/>
    <w:rsid w:val="00C9043B"/>
    <w:rsid w:val="00C91864"/>
    <w:rsid w:val="00C919F4"/>
    <w:rsid w:val="00C91BA3"/>
    <w:rsid w:val="00C936F2"/>
    <w:rsid w:val="00C93E09"/>
    <w:rsid w:val="00C941E4"/>
    <w:rsid w:val="00C942A2"/>
    <w:rsid w:val="00C94880"/>
    <w:rsid w:val="00C94B68"/>
    <w:rsid w:val="00C94DD1"/>
    <w:rsid w:val="00C95402"/>
    <w:rsid w:val="00C957DF"/>
    <w:rsid w:val="00C96D3A"/>
    <w:rsid w:val="00CA0313"/>
    <w:rsid w:val="00CA060F"/>
    <w:rsid w:val="00CA08B0"/>
    <w:rsid w:val="00CA14D1"/>
    <w:rsid w:val="00CA1657"/>
    <w:rsid w:val="00CA1943"/>
    <w:rsid w:val="00CA2CD1"/>
    <w:rsid w:val="00CA37A6"/>
    <w:rsid w:val="00CA3C6D"/>
    <w:rsid w:val="00CA41A2"/>
    <w:rsid w:val="00CA442A"/>
    <w:rsid w:val="00CA4439"/>
    <w:rsid w:val="00CA46EB"/>
    <w:rsid w:val="00CA4C35"/>
    <w:rsid w:val="00CA4C47"/>
    <w:rsid w:val="00CA5498"/>
    <w:rsid w:val="00CA63E2"/>
    <w:rsid w:val="00CB01E7"/>
    <w:rsid w:val="00CB1C62"/>
    <w:rsid w:val="00CB1F9D"/>
    <w:rsid w:val="00CB2440"/>
    <w:rsid w:val="00CB43AD"/>
    <w:rsid w:val="00CB5969"/>
    <w:rsid w:val="00CB64CF"/>
    <w:rsid w:val="00CB753B"/>
    <w:rsid w:val="00CB7B75"/>
    <w:rsid w:val="00CC0BDC"/>
    <w:rsid w:val="00CC1036"/>
    <w:rsid w:val="00CC18FB"/>
    <w:rsid w:val="00CC3326"/>
    <w:rsid w:val="00CC3445"/>
    <w:rsid w:val="00CC478C"/>
    <w:rsid w:val="00CC49CA"/>
    <w:rsid w:val="00CC4CF5"/>
    <w:rsid w:val="00CC54C2"/>
    <w:rsid w:val="00CC57CF"/>
    <w:rsid w:val="00CC5D3F"/>
    <w:rsid w:val="00CC6AAA"/>
    <w:rsid w:val="00CC6FF5"/>
    <w:rsid w:val="00CC74C9"/>
    <w:rsid w:val="00CD0632"/>
    <w:rsid w:val="00CD0D46"/>
    <w:rsid w:val="00CD122B"/>
    <w:rsid w:val="00CD20D6"/>
    <w:rsid w:val="00CD3692"/>
    <w:rsid w:val="00CD418A"/>
    <w:rsid w:val="00CD4B48"/>
    <w:rsid w:val="00CD4C3D"/>
    <w:rsid w:val="00CD4E1A"/>
    <w:rsid w:val="00CD55CB"/>
    <w:rsid w:val="00CD5782"/>
    <w:rsid w:val="00CD5AD8"/>
    <w:rsid w:val="00CD5AED"/>
    <w:rsid w:val="00CD6796"/>
    <w:rsid w:val="00CD798C"/>
    <w:rsid w:val="00CD7CB2"/>
    <w:rsid w:val="00CE0FDE"/>
    <w:rsid w:val="00CE3AC2"/>
    <w:rsid w:val="00CE46E3"/>
    <w:rsid w:val="00CE4831"/>
    <w:rsid w:val="00CE5CDF"/>
    <w:rsid w:val="00CF0DE9"/>
    <w:rsid w:val="00CF149E"/>
    <w:rsid w:val="00CF1D6B"/>
    <w:rsid w:val="00CF202F"/>
    <w:rsid w:val="00CF2271"/>
    <w:rsid w:val="00CF32B3"/>
    <w:rsid w:val="00CF40C8"/>
    <w:rsid w:val="00CF49D3"/>
    <w:rsid w:val="00CF49E0"/>
    <w:rsid w:val="00CF4A3D"/>
    <w:rsid w:val="00CF6AB6"/>
    <w:rsid w:val="00D00803"/>
    <w:rsid w:val="00D01254"/>
    <w:rsid w:val="00D01EF3"/>
    <w:rsid w:val="00D02364"/>
    <w:rsid w:val="00D046AF"/>
    <w:rsid w:val="00D0600E"/>
    <w:rsid w:val="00D074EB"/>
    <w:rsid w:val="00D10011"/>
    <w:rsid w:val="00D1107F"/>
    <w:rsid w:val="00D1160C"/>
    <w:rsid w:val="00D1230A"/>
    <w:rsid w:val="00D1365E"/>
    <w:rsid w:val="00D14AA9"/>
    <w:rsid w:val="00D1517D"/>
    <w:rsid w:val="00D1557C"/>
    <w:rsid w:val="00D15AB3"/>
    <w:rsid w:val="00D16017"/>
    <w:rsid w:val="00D1648F"/>
    <w:rsid w:val="00D16AFD"/>
    <w:rsid w:val="00D17AFC"/>
    <w:rsid w:val="00D20DDD"/>
    <w:rsid w:val="00D21C9D"/>
    <w:rsid w:val="00D22D29"/>
    <w:rsid w:val="00D23308"/>
    <w:rsid w:val="00D23497"/>
    <w:rsid w:val="00D23C0B"/>
    <w:rsid w:val="00D24411"/>
    <w:rsid w:val="00D2641D"/>
    <w:rsid w:val="00D2659A"/>
    <w:rsid w:val="00D26D7C"/>
    <w:rsid w:val="00D27E8E"/>
    <w:rsid w:val="00D31242"/>
    <w:rsid w:val="00D312A1"/>
    <w:rsid w:val="00D33DF1"/>
    <w:rsid w:val="00D34148"/>
    <w:rsid w:val="00D34528"/>
    <w:rsid w:val="00D35DD6"/>
    <w:rsid w:val="00D35DEB"/>
    <w:rsid w:val="00D36C9A"/>
    <w:rsid w:val="00D36EF5"/>
    <w:rsid w:val="00D37DEF"/>
    <w:rsid w:val="00D406B3"/>
    <w:rsid w:val="00D418A1"/>
    <w:rsid w:val="00D419BA"/>
    <w:rsid w:val="00D41F1F"/>
    <w:rsid w:val="00D43508"/>
    <w:rsid w:val="00D43768"/>
    <w:rsid w:val="00D43DD7"/>
    <w:rsid w:val="00D44155"/>
    <w:rsid w:val="00D441E0"/>
    <w:rsid w:val="00D446C8"/>
    <w:rsid w:val="00D44D85"/>
    <w:rsid w:val="00D45532"/>
    <w:rsid w:val="00D4557C"/>
    <w:rsid w:val="00D50A6D"/>
    <w:rsid w:val="00D50CBB"/>
    <w:rsid w:val="00D511C1"/>
    <w:rsid w:val="00D521AE"/>
    <w:rsid w:val="00D535C4"/>
    <w:rsid w:val="00D53613"/>
    <w:rsid w:val="00D53AF6"/>
    <w:rsid w:val="00D5523D"/>
    <w:rsid w:val="00D552FE"/>
    <w:rsid w:val="00D55782"/>
    <w:rsid w:val="00D55B1C"/>
    <w:rsid w:val="00D56B15"/>
    <w:rsid w:val="00D56D3A"/>
    <w:rsid w:val="00D5713E"/>
    <w:rsid w:val="00D57F47"/>
    <w:rsid w:val="00D605CF"/>
    <w:rsid w:val="00D61AAE"/>
    <w:rsid w:val="00D62263"/>
    <w:rsid w:val="00D62727"/>
    <w:rsid w:val="00D63112"/>
    <w:rsid w:val="00D64D5B"/>
    <w:rsid w:val="00D6503A"/>
    <w:rsid w:val="00D6508A"/>
    <w:rsid w:val="00D65DEB"/>
    <w:rsid w:val="00D67A00"/>
    <w:rsid w:val="00D67B1B"/>
    <w:rsid w:val="00D67EFD"/>
    <w:rsid w:val="00D717FE"/>
    <w:rsid w:val="00D7285F"/>
    <w:rsid w:val="00D741E7"/>
    <w:rsid w:val="00D77361"/>
    <w:rsid w:val="00D810C9"/>
    <w:rsid w:val="00D81228"/>
    <w:rsid w:val="00D815F2"/>
    <w:rsid w:val="00D82A0C"/>
    <w:rsid w:val="00D83545"/>
    <w:rsid w:val="00D8362D"/>
    <w:rsid w:val="00D83DD5"/>
    <w:rsid w:val="00D84C1A"/>
    <w:rsid w:val="00D84D51"/>
    <w:rsid w:val="00D85FD5"/>
    <w:rsid w:val="00D86BF9"/>
    <w:rsid w:val="00D87CF0"/>
    <w:rsid w:val="00D9089B"/>
    <w:rsid w:val="00D90F01"/>
    <w:rsid w:val="00D91AA6"/>
    <w:rsid w:val="00D91AC4"/>
    <w:rsid w:val="00D926B2"/>
    <w:rsid w:val="00D93E54"/>
    <w:rsid w:val="00D94C57"/>
    <w:rsid w:val="00D94DDF"/>
    <w:rsid w:val="00D96B03"/>
    <w:rsid w:val="00D979D3"/>
    <w:rsid w:val="00D97F3A"/>
    <w:rsid w:val="00D97FB5"/>
    <w:rsid w:val="00DA0639"/>
    <w:rsid w:val="00DA1762"/>
    <w:rsid w:val="00DA1A1F"/>
    <w:rsid w:val="00DA329E"/>
    <w:rsid w:val="00DA3774"/>
    <w:rsid w:val="00DA3A04"/>
    <w:rsid w:val="00DA4090"/>
    <w:rsid w:val="00DA5BE1"/>
    <w:rsid w:val="00DA6379"/>
    <w:rsid w:val="00DA63A3"/>
    <w:rsid w:val="00DA6646"/>
    <w:rsid w:val="00DB0B1A"/>
    <w:rsid w:val="00DB0C6C"/>
    <w:rsid w:val="00DB0D9C"/>
    <w:rsid w:val="00DB1306"/>
    <w:rsid w:val="00DB18AC"/>
    <w:rsid w:val="00DB242C"/>
    <w:rsid w:val="00DB288E"/>
    <w:rsid w:val="00DB327C"/>
    <w:rsid w:val="00DB3B60"/>
    <w:rsid w:val="00DB41E7"/>
    <w:rsid w:val="00DB54DE"/>
    <w:rsid w:val="00DB5504"/>
    <w:rsid w:val="00DB5688"/>
    <w:rsid w:val="00DB59D8"/>
    <w:rsid w:val="00DB5E36"/>
    <w:rsid w:val="00DB60DF"/>
    <w:rsid w:val="00DB6592"/>
    <w:rsid w:val="00DB6FAA"/>
    <w:rsid w:val="00DB7ECC"/>
    <w:rsid w:val="00DC01FF"/>
    <w:rsid w:val="00DC202D"/>
    <w:rsid w:val="00DC2600"/>
    <w:rsid w:val="00DC331C"/>
    <w:rsid w:val="00DC33A5"/>
    <w:rsid w:val="00DC4280"/>
    <w:rsid w:val="00DC4AD9"/>
    <w:rsid w:val="00DC52A0"/>
    <w:rsid w:val="00DC560F"/>
    <w:rsid w:val="00DC5957"/>
    <w:rsid w:val="00DC6A79"/>
    <w:rsid w:val="00DD047C"/>
    <w:rsid w:val="00DD107E"/>
    <w:rsid w:val="00DD1E34"/>
    <w:rsid w:val="00DD1F69"/>
    <w:rsid w:val="00DD352B"/>
    <w:rsid w:val="00DD356E"/>
    <w:rsid w:val="00DD3B0E"/>
    <w:rsid w:val="00DD4CF2"/>
    <w:rsid w:val="00DD503A"/>
    <w:rsid w:val="00DD5B3D"/>
    <w:rsid w:val="00DD5C82"/>
    <w:rsid w:val="00DD5D50"/>
    <w:rsid w:val="00DD6508"/>
    <w:rsid w:val="00DD6FC5"/>
    <w:rsid w:val="00DD7120"/>
    <w:rsid w:val="00DD74DA"/>
    <w:rsid w:val="00DD7A4F"/>
    <w:rsid w:val="00DD7C9E"/>
    <w:rsid w:val="00DD7E46"/>
    <w:rsid w:val="00DE0CB4"/>
    <w:rsid w:val="00DE193C"/>
    <w:rsid w:val="00DE205F"/>
    <w:rsid w:val="00DE2458"/>
    <w:rsid w:val="00DE2795"/>
    <w:rsid w:val="00DE312E"/>
    <w:rsid w:val="00DE33C5"/>
    <w:rsid w:val="00DE3B5B"/>
    <w:rsid w:val="00DE3CC7"/>
    <w:rsid w:val="00DE4AA7"/>
    <w:rsid w:val="00DE4C2F"/>
    <w:rsid w:val="00DE4E3B"/>
    <w:rsid w:val="00DE546C"/>
    <w:rsid w:val="00DE73A1"/>
    <w:rsid w:val="00DE7A6C"/>
    <w:rsid w:val="00DE7A99"/>
    <w:rsid w:val="00DF002E"/>
    <w:rsid w:val="00DF0B11"/>
    <w:rsid w:val="00DF199C"/>
    <w:rsid w:val="00DF1C5D"/>
    <w:rsid w:val="00DF1DF5"/>
    <w:rsid w:val="00DF2A9A"/>
    <w:rsid w:val="00DF2C3A"/>
    <w:rsid w:val="00DF32B4"/>
    <w:rsid w:val="00DF34DF"/>
    <w:rsid w:val="00DF382C"/>
    <w:rsid w:val="00DF3CBA"/>
    <w:rsid w:val="00DF4521"/>
    <w:rsid w:val="00DF4579"/>
    <w:rsid w:val="00DF485C"/>
    <w:rsid w:val="00DF5416"/>
    <w:rsid w:val="00DF5CA6"/>
    <w:rsid w:val="00DF6932"/>
    <w:rsid w:val="00DF6F0F"/>
    <w:rsid w:val="00DF6F98"/>
    <w:rsid w:val="00DF7986"/>
    <w:rsid w:val="00E0023F"/>
    <w:rsid w:val="00E03446"/>
    <w:rsid w:val="00E037CC"/>
    <w:rsid w:val="00E03B5C"/>
    <w:rsid w:val="00E04343"/>
    <w:rsid w:val="00E049C4"/>
    <w:rsid w:val="00E06400"/>
    <w:rsid w:val="00E06AEE"/>
    <w:rsid w:val="00E06DEA"/>
    <w:rsid w:val="00E0732F"/>
    <w:rsid w:val="00E0785F"/>
    <w:rsid w:val="00E07A32"/>
    <w:rsid w:val="00E07DEB"/>
    <w:rsid w:val="00E102CA"/>
    <w:rsid w:val="00E106B9"/>
    <w:rsid w:val="00E10FFB"/>
    <w:rsid w:val="00E12582"/>
    <w:rsid w:val="00E132C6"/>
    <w:rsid w:val="00E139DB"/>
    <w:rsid w:val="00E13A8B"/>
    <w:rsid w:val="00E13B74"/>
    <w:rsid w:val="00E1688D"/>
    <w:rsid w:val="00E16FB1"/>
    <w:rsid w:val="00E171A1"/>
    <w:rsid w:val="00E20897"/>
    <w:rsid w:val="00E21BB9"/>
    <w:rsid w:val="00E21BF2"/>
    <w:rsid w:val="00E23CD2"/>
    <w:rsid w:val="00E2438E"/>
    <w:rsid w:val="00E245B1"/>
    <w:rsid w:val="00E24A53"/>
    <w:rsid w:val="00E24FE9"/>
    <w:rsid w:val="00E300E8"/>
    <w:rsid w:val="00E3024C"/>
    <w:rsid w:val="00E31309"/>
    <w:rsid w:val="00E31E2D"/>
    <w:rsid w:val="00E32392"/>
    <w:rsid w:val="00E32DC5"/>
    <w:rsid w:val="00E34FA5"/>
    <w:rsid w:val="00E34FB3"/>
    <w:rsid w:val="00E358E8"/>
    <w:rsid w:val="00E35CD3"/>
    <w:rsid w:val="00E40009"/>
    <w:rsid w:val="00E4018C"/>
    <w:rsid w:val="00E40385"/>
    <w:rsid w:val="00E417FA"/>
    <w:rsid w:val="00E43139"/>
    <w:rsid w:val="00E43AED"/>
    <w:rsid w:val="00E446D7"/>
    <w:rsid w:val="00E449A2"/>
    <w:rsid w:val="00E451E9"/>
    <w:rsid w:val="00E45A63"/>
    <w:rsid w:val="00E45AC3"/>
    <w:rsid w:val="00E46028"/>
    <w:rsid w:val="00E46337"/>
    <w:rsid w:val="00E47343"/>
    <w:rsid w:val="00E522CB"/>
    <w:rsid w:val="00E531B6"/>
    <w:rsid w:val="00E53412"/>
    <w:rsid w:val="00E546B0"/>
    <w:rsid w:val="00E54786"/>
    <w:rsid w:val="00E54ECF"/>
    <w:rsid w:val="00E55097"/>
    <w:rsid w:val="00E554D6"/>
    <w:rsid w:val="00E55BF9"/>
    <w:rsid w:val="00E57B4D"/>
    <w:rsid w:val="00E60971"/>
    <w:rsid w:val="00E60D4A"/>
    <w:rsid w:val="00E61F97"/>
    <w:rsid w:val="00E62FE5"/>
    <w:rsid w:val="00E63430"/>
    <w:rsid w:val="00E63A54"/>
    <w:rsid w:val="00E63D3B"/>
    <w:rsid w:val="00E643E3"/>
    <w:rsid w:val="00E64A34"/>
    <w:rsid w:val="00E64CDC"/>
    <w:rsid w:val="00E653BF"/>
    <w:rsid w:val="00E6545A"/>
    <w:rsid w:val="00E65864"/>
    <w:rsid w:val="00E66360"/>
    <w:rsid w:val="00E666CC"/>
    <w:rsid w:val="00E677BC"/>
    <w:rsid w:val="00E67D6D"/>
    <w:rsid w:val="00E7107E"/>
    <w:rsid w:val="00E71DFD"/>
    <w:rsid w:val="00E727D1"/>
    <w:rsid w:val="00E7293D"/>
    <w:rsid w:val="00E73DC4"/>
    <w:rsid w:val="00E7592B"/>
    <w:rsid w:val="00E76144"/>
    <w:rsid w:val="00E7718D"/>
    <w:rsid w:val="00E77D8F"/>
    <w:rsid w:val="00E805BD"/>
    <w:rsid w:val="00E81B9C"/>
    <w:rsid w:val="00E81ECD"/>
    <w:rsid w:val="00E820AF"/>
    <w:rsid w:val="00E83230"/>
    <w:rsid w:val="00E842EB"/>
    <w:rsid w:val="00E857FF"/>
    <w:rsid w:val="00E87CB9"/>
    <w:rsid w:val="00E90730"/>
    <w:rsid w:val="00E92035"/>
    <w:rsid w:val="00E924D1"/>
    <w:rsid w:val="00E92A53"/>
    <w:rsid w:val="00E94426"/>
    <w:rsid w:val="00E950EE"/>
    <w:rsid w:val="00E95147"/>
    <w:rsid w:val="00E95913"/>
    <w:rsid w:val="00E95ADD"/>
    <w:rsid w:val="00E95E64"/>
    <w:rsid w:val="00E95F35"/>
    <w:rsid w:val="00E96148"/>
    <w:rsid w:val="00E970AB"/>
    <w:rsid w:val="00E9793F"/>
    <w:rsid w:val="00E97C9D"/>
    <w:rsid w:val="00EA1D08"/>
    <w:rsid w:val="00EA2DAC"/>
    <w:rsid w:val="00EA2EF0"/>
    <w:rsid w:val="00EA4B1A"/>
    <w:rsid w:val="00EA5036"/>
    <w:rsid w:val="00EA5E71"/>
    <w:rsid w:val="00EB0180"/>
    <w:rsid w:val="00EB053B"/>
    <w:rsid w:val="00EB07A0"/>
    <w:rsid w:val="00EB0D0D"/>
    <w:rsid w:val="00EB0EA3"/>
    <w:rsid w:val="00EB1A86"/>
    <w:rsid w:val="00EB3FFE"/>
    <w:rsid w:val="00EB4730"/>
    <w:rsid w:val="00EB61BC"/>
    <w:rsid w:val="00EB6B95"/>
    <w:rsid w:val="00EB7050"/>
    <w:rsid w:val="00EC0489"/>
    <w:rsid w:val="00EC075C"/>
    <w:rsid w:val="00EC0F8E"/>
    <w:rsid w:val="00EC2A51"/>
    <w:rsid w:val="00EC30D2"/>
    <w:rsid w:val="00EC3415"/>
    <w:rsid w:val="00EC55F9"/>
    <w:rsid w:val="00EC5C5D"/>
    <w:rsid w:val="00EC71C6"/>
    <w:rsid w:val="00ED0654"/>
    <w:rsid w:val="00ED217F"/>
    <w:rsid w:val="00ED27C2"/>
    <w:rsid w:val="00ED36E6"/>
    <w:rsid w:val="00ED3F36"/>
    <w:rsid w:val="00ED4F36"/>
    <w:rsid w:val="00ED68C4"/>
    <w:rsid w:val="00ED6E49"/>
    <w:rsid w:val="00ED7158"/>
    <w:rsid w:val="00ED79EC"/>
    <w:rsid w:val="00EE12AF"/>
    <w:rsid w:val="00EE258E"/>
    <w:rsid w:val="00EE387D"/>
    <w:rsid w:val="00EE3F8E"/>
    <w:rsid w:val="00EE4E27"/>
    <w:rsid w:val="00EE5775"/>
    <w:rsid w:val="00EE6278"/>
    <w:rsid w:val="00EE6799"/>
    <w:rsid w:val="00EE78A9"/>
    <w:rsid w:val="00EF0536"/>
    <w:rsid w:val="00EF05D6"/>
    <w:rsid w:val="00EF167C"/>
    <w:rsid w:val="00EF171C"/>
    <w:rsid w:val="00EF22AB"/>
    <w:rsid w:val="00EF24E7"/>
    <w:rsid w:val="00EF442E"/>
    <w:rsid w:val="00EF4F4B"/>
    <w:rsid w:val="00EF5421"/>
    <w:rsid w:val="00EF58DE"/>
    <w:rsid w:val="00EF6544"/>
    <w:rsid w:val="00EF6690"/>
    <w:rsid w:val="00EF70AA"/>
    <w:rsid w:val="00EF7DEE"/>
    <w:rsid w:val="00EF7E46"/>
    <w:rsid w:val="00F0066E"/>
    <w:rsid w:val="00F00A46"/>
    <w:rsid w:val="00F0144D"/>
    <w:rsid w:val="00F047E9"/>
    <w:rsid w:val="00F048D2"/>
    <w:rsid w:val="00F05040"/>
    <w:rsid w:val="00F0541B"/>
    <w:rsid w:val="00F054BD"/>
    <w:rsid w:val="00F0562E"/>
    <w:rsid w:val="00F0671E"/>
    <w:rsid w:val="00F073CA"/>
    <w:rsid w:val="00F07B04"/>
    <w:rsid w:val="00F10E9F"/>
    <w:rsid w:val="00F12723"/>
    <w:rsid w:val="00F135D0"/>
    <w:rsid w:val="00F13DD3"/>
    <w:rsid w:val="00F14692"/>
    <w:rsid w:val="00F15046"/>
    <w:rsid w:val="00F1595C"/>
    <w:rsid w:val="00F167ED"/>
    <w:rsid w:val="00F176A4"/>
    <w:rsid w:val="00F17A82"/>
    <w:rsid w:val="00F205BB"/>
    <w:rsid w:val="00F21527"/>
    <w:rsid w:val="00F21808"/>
    <w:rsid w:val="00F21B05"/>
    <w:rsid w:val="00F21BA4"/>
    <w:rsid w:val="00F21D94"/>
    <w:rsid w:val="00F2303E"/>
    <w:rsid w:val="00F23CF7"/>
    <w:rsid w:val="00F246A7"/>
    <w:rsid w:val="00F24D85"/>
    <w:rsid w:val="00F24F9F"/>
    <w:rsid w:val="00F26591"/>
    <w:rsid w:val="00F27646"/>
    <w:rsid w:val="00F27BFE"/>
    <w:rsid w:val="00F3054C"/>
    <w:rsid w:val="00F308C9"/>
    <w:rsid w:val="00F3409E"/>
    <w:rsid w:val="00F343C8"/>
    <w:rsid w:val="00F35E7D"/>
    <w:rsid w:val="00F372CE"/>
    <w:rsid w:val="00F37890"/>
    <w:rsid w:val="00F37CAD"/>
    <w:rsid w:val="00F37E44"/>
    <w:rsid w:val="00F40157"/>
    <w:rsid w:val="00F40969"/>
    <w:rsid w:val="00F42C43"/>
    <w:rsid w:val="00F43850"/>
    <w:rsid w:val="00F440EF"/>
    <w:rsid w:val="00F4549A"/>
    <w:rsid w:val="00F45EE2"/>
    <w:rsid w:val="00F46418"/>
    <w:rsid w:val="00F503A8"/>
    <w:rsid w:val="00F506CE"/>
    <w:rsid w:val="00F51DEA"/>
    <w:rsid w:val="00F534A8"/>
    <w:rsid w:val="00F53C8F"/>
    <w:rsid w:val="00F5406D"/>
    <w:rsid w:val="00F54D4A"/>
    <w:rsid w:val="00F56013"/>
    <w:rsid w:val="00F56236"/>
    <w:rsid w:val="00F57CD3"/>
    <w:rsid w:val="00F61A78"/>
    <w:rsid w:val="00F62B67"/>
    <w:rsid w:val="00F63496"/>
    <w:rsid w:val="00F64715"/>
    <w:rsid w:val="00F65CA8"/>
    <w:rsid w:val="00F66896"/>
    <w:rsid w:val="00F66B5B"/>
    <w:rsid w:val="00F66BDC"/>
    <w:rsid w:val="00F66C44"/>
    <w:rsid w:val="00F66E11"/>
    <w:rsid w:val="00F67A2C"/>
    <w:rsid w:val="00F67CD3"/>
    <w:rsid w:val="00F67E3E"/>
    <w:rsid w:val="00F67EC9"/>
    <w:rsid w:val="00F70C3B"/>
    <w:rsid w:val="00F712C7"/>
    <w:rsid w:val="00F72284"/>
    <w:rsid w:val="00F731B6"/>
    <w:rsid w:val="00F751E8"/>
    <w:rsid w:val="00F76409"/>
    <w:rsid w:val="00F80013"/>
    <w:rsid w:val="00F82A05"/>
    <w:rsid w:val="00F82C6A"/>
    <w:rsid w:val="00F83206"/>
    <w:rsid w:val="00F8331F"/>
    <w:rsid w:val="00F83D16"/>
    <w:rsid w:val="00F84063"/>
    <w:rsid w:val="00F84C22"/>
    <w:rsid w:val="00F85554"/>
    <w:rsid w:val="00F85CA0"/>
    <w:rsid w:val="00F86708"/>
    <w:rsid w:val="00F86F47"/>
    <w:rsid w:val="00F90728"/>
    <w:rsid w:val="00F90E72"/>
    <w:rsid w:val="00F90E99"/>
    <w:rsid w:val="00F924C5"/>
    <w:rsid w:val="00F92BD9"/>
    <w:rsid w:val="00F92D6C"/>
    <w:rsid w:val="00F9560F"/>
    <w:rsid w:val="00F97A1A"/>
    <w:rsid w:val="00FA0BEF"/>
    <w:rsid w:val="00FA17A1"/>
    <w:rsid w:val="00FA2722"/>
    <w:rsid w:val="00FA2C69"/>
    <w:rsid w:val="00FA3236"/>
    <w:rsid w:val="00FA4B35"/>
    <w:rsid w:val="00FA4C8A"/>
    <w:rsid w:val="00FA6B95"/>
    <w:rsid w:val="00FA7464"/>
    <w:rsid w:val="00FA7873"/>
    <w:rsid w:val="00FA7F29"/>
    <w:rsid w:val="00FB0201"/>
    <w:rsid w:val="00FB0B08"/>
    <w:rsid w:val="00FB0B9D"/>
    <w:rsid w:val="00FB3565"/>
    <w:rsid w:val="00FB3B45"/>
    <w:rsid w:val="00FB424E"/>
    <w:rsid w:val="00FB6A09"/>
    <w:rsid w:val="00FB6F9D"/>
    <w:rsid w:val="00FB78A1"/>
    <w:rsid w:val="00FB7A27"/>
    <w:rsid w:val="00FC24C1"/>
    <w:rsid w:val="00FC2838"/>
    <w:rsid w:val="00FC2874"/>
    <w:rsid w:val="00FC39E3"/>
    <w:rsid w:val="00FC441C"/>
    <w:rsid w:val="00FC4FC1"/>
    <w:rsid w:val="00FC530C"/>
    <w:rsid w:val="00FC5497"/>
    <w:rsid w:val="00FC556A"/>
    <w:rsid w:val="00FC58A2"/>
    <w:rsid w:val="00FC58C6"/>
    <w:rsid w:val="00FC6288"/>
    <w:rsid w:val="00FC74EE"/>
    <w:rsid w:val="00FC76FE"/>
    <w:rsid w:val="00FD0459"/>
    <w:rsid w:val="00FD17DC"/>
    <w:rsid w:val="00FD2CB7"/>
    <w:rsid w:val="00FD2E77"/>
    <w:rsid w:val="00FD4851"/>
    <w:rsid w:val="00FD74A9"/>
    <w:rsid w:val="00FE0299"/>
    <w:rsid w:val="00FE08E4"/>
    <w:rsid w:val="00FE124E"/>
    <w:rsid w:val="00FE2C39"/>
    <w:rsid w:val="00FE2E2B"/>
    <w:rsid w:val="00FE2F1E"/>
    <w:rsid w:val="00FE3396"/>
    <w:rsid w:val="00FE3EC4"/>
    <w:rsid w:val="00FE491A"/>
    <w:rsid w:val="00FE4A7E"/>
    <w:rsid w:val="00FE62FB"/>
    <w:rsid w:val="00FE6553"/>
    <w:rsid w:val="00FE7393"/>
    <w:rsid w:val="00FF13E3"/>
    <w:rsid w:val="00FF1582"/>
    <w:rsid w:val="00FF2A87"/>
    <w:rsid w:val="00FF2C1A"/>
    <w:rsid w:val="00FF3573"/>
    <w:rsid w:val="00FF36F0"/>
    <w:rsid w:val="00FF48FE"/>
    <w:rsid w:val="00FF54C5"/>
    <w:rsid w:val="00FF5ED7"/>
    <w:rsid w:val="00FF601C"/>
    <w:rsid w:val="00FF6910"/>
    <w:rsid w:val="00FF7B99"/>
    <w:rsid w:val="00FF7EB8"/>
    <w:rsid w:val="00FF7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63974"/>
  <w15:chartTrackingRefBased/>
  <w15:docId w15:val="{2058AB7C-4C9F-4421-8514-12D4820A7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129"/>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746129"/>
    <w:pPr>
      <w:spacing w:before="240" w:line="240" w:lineRule="auto"/>
      <w:ind w:firstLine="0"/>
      <w:jc w:val="left"/>
    </w:pPr>
    <w:rPr>
      <w:i/>
    </w:rPr>
  </w:style>
  <w:style w:type="paragraph" w:customStyle="1" w:styleId="MDPI12title">
    <w:name w:val="MDPI_1.2_title"/>
    <w:next w:val="MDPI13authornames"/>
    <w:qFormat/>
    <w:rsid w:val="00746129"/>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746129"/>
    <w:pPr>
      <w:spacing w:after="120"/>
      <w:ind w:firstLine="0"/>
      <w:jc w:val="left"/>
    </w:pPr>
    <w:rPr>
      <w:b/>
      <w:snapToGrid/>
    </w:rPr>
  </w:style>
  <w:style w:type="paragraph" w:customStyle="1" w:styleId="MDPI14history">
    <w:name w:val="MDPI_1.4_history"/>
    <w:basedOn w:val="MDPI62Acknowledgments"/>
    <w:next w:val="Normal"/>
    <w:qFormat/>
    <w:rsid w:val="00746129"/>
    <w:pPr>
      <w:ind w:left="113"/>
      <w:jc w:val="left"/>
    </w:pPr>
    <w:rPr>
      <w:snapToGrid/>
    </w:rPr>
  </w:style>
  <w:style w:type="paragraph" w:customStyle="1" w:styleId="MDPI16affiliation">
    <w:name w:val="MDPI_1.6_affiliation"/>
    <w:basedOn w:val="MDPI62Acknowledgments"/>
    <w:qFormat/>
    <w:rsid w:val="00746129"/>
    <w:pPr>
      <w:spacing w:before="0"/>
      <w:ind w:left="311" w:hanging="198"/>
      <w:jc w:val="left"/>
    </w:pPr>
    <w:rPr>
      <w:snapToGrid/>
      <w:szCs w:val="18"/>
    </w:rPr>
  </w:style>
  <w:style w:type="paragraph" w:customStyle="1" w:styleId="MDPI17abstract">
    <w:name w:val="MDPI_1.7_abstract"/>
    <w:basedOn w:val="MDPI31text"/>
    <w:next w:val="MDPI18keywords"/>
    <w:qFormat/>
    <w:rsid w:val="00746129"/>
    <w:pPr>
      <w:spacing w:before="240"/>
      <w:ind w:left="113" w:firstLine="0"/>
    </w:pPr>
    <w:rPr>
      <w:snapToGrid/>
    </w:rPr>
  </w:style>
  <w:style w:type="paragraph" w:customStyle="1" w:styleId="MDPI18keywords">
    <w:name w:val="MDPI_1.8_keywords"/>
    <w:basedOn w:val="MDPI31text"/>
    <w:next w:val="Normal"/>
    <w:qFormat/>
    <w:rsid w:val="00746129"/>
    <w:pPr>
      <w:spacing w:before="240"/>
      <w:ind w:left="113" w:firstLine="0"/>
    </w:pPr>
  </w:style>
  <w:style w:type="paragraph" w:customStyle="1" w:styleId="MDPI19line">
    <w:name w:val="MDPI_1.9_line"/>
    <w:basedOn w:val="MDPI31text"/>
    <w:qFormat/>
    <w:rsid w:val="00746129"/>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746129"/>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74612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46129"/>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746129"/>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74612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74612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746129"/>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746129"/>
    <w:pPr>
      <w:ind w:firstLine="0"/>
    </w:pPr>
  </w:style>
  <w:style w:type="paragraph" w:customStyle="1" w:styleId="MDPI33textspaceafter">
    <w:name w:val="MDPI_3.3_text_space_after"/>
    <w:basedOn w:val="MDPI31text"/>
    <w:qFormat/>
    <w:rsid w:val="00746129"/>
    <w:pPr>
      <w:spacing w:after="240"/>
    </w:pPr>
  </w:style>
  <w:style w:type="paragraph" w:customStyle="1" w:styleId="MDPI35textbeforelist">
    <w:name w:val="MDPI_3.5_text_before_list"/>
    <w:basedOn w:val="MDPI31text"/>
    <w:qFormat/>
    <w:rsid w:val="00746129"/>
    <w:pPr>
      <w:spacing w:after="120"/>
    </w:pPr>
  </w:style>
  <w:style w:type="paragraph" w:customStyle="1" w:styleId="MDPI36textafterlist">
    <w:name w:val="MDPI_3.6_text_after_list"/>
    <w:basedOn w:val="MDPI31text"/>
    <w:qFormat/>
    <w:rsid w:val="00746129"/>
    <w:pPr>
      <w:spacing w:before="120"/>
    </w:pPr>
  </w:style>
  <w:style w:type="paragraph" w:customStyle="1" w:styleId="MDPI37itemize">
    <w:name w:val="MDPI_3.7_itemize"/>
    <w:basedOn w:val="MDPI31text"/>
    <w:qFormat/>
    <w:rsid w:val="00746129"/>
    <w:pPr>
      <w:numPr>
        <w:numId w:val="1"/>
      </w:numPr>
      <w:ind w:left="425" w:hanging="425"/>
    </w:pPr>
  </w:style>
  <w:style w:type="paragraph" w:customStyle="1" w:styleId="MDPI38bullet">
    <w:name w:val="MDPI_3.8_bullet"/>
    <w:basedOn w:val="MDPI31text"/>
    <w:qFormat/>
    <w:rsid w:val="00746129"/>
    <w:pPr>
      <w:numPr>
        <w:numId w:val="2"/>
      </w:numPr>
      <w:ind w:left="425" w:hanging="425"/>
    </w:pPr>
  </w:style>
  <w:style w:type="paragraph" w:customStyle="1" w:styleId="MDPI39equation">
    <w:name w:val="MDPI_3.9_equation"/>
    <w:basedOn w:val="MDPI31text"/>
    <w:qFormat/>
    <w:rsid w:val="00746129"/>
    <w:pPr>
      <w:spacing w:before="120" w:after="120"/>
      <w:ind w:left="709" w:firstLine="0"/>
      <w:jc w:val="center"/>
    </w:pPr>
  </w:style>
  <w:style w:type="paragraph" w:customStyle="1" w:styleId="MDPI3aequationnumber">
    <w:name w:val="MDPI_3.a_equation_number"/>
    <w:basedOn w:val="MDPI31text"/>
    <w:qFormat/>
    <w:rsid w:val="00746129"/>
    <w:pPr>
      <w:spacing w:before="120" w:after="120" w:line="240" w:lineRule="auto"/>
      <w:ind w:firstLine="0"/>
      <w:jc w:val="right"/>
    </w:pPr>
  </w:style>
  <w:style w:type="paragraph" w:customStyle="1" w:styleId="MDPI62Acknowledgments">
    <w:name w:val="MDPI_6.2_Acknowledgments"/>
    <w:qFormat/>
    <w:rsid w:val="00746129"/>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746129"/>
    <w:pPr>
      <w:spacing w:before="240" w:after="120" w:line="260" w:lineRule="atLeast"/>
      <w:ind w:left="425" w:right="425"/>
    </w:pPr>
    <w:rPr>
      <w:snapToGrid/>
      <w:szCs w:val="22"/>
    </w:rPr>
  </w:style>
  <w:style w:type="paragraph" w:customStyle="1" w:styleId="MDPI42tablebody">
    <w:name w:val="MDPI_4.2_table_body"/>
    <w:qFormat/>
    <w:rsid w:val="00F70C3B"/>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746129"/>
    <w:pPr>
      <w:spacing w:before="0"/>
      <w:ind w:left="0" w:right="0"/>
    </w:pPr>
  </w:style>
  <w:style w:type="paragraph" w:customStyle="1" w:styleId="MDPI51figurecaption">
    <w:name w:val="MDPI_5.1_figure_caption"/>
    <w:basedOn w:val="MDPI62Acknowledgments"/>
    <w:qFormat/>
    <w:rsid w:val="00746129"/>
    <w:pPr>
      <w:spacing w:after="240" w:line="260" w:lineRule="atLeast"/>
      <w:ind w:left="425" w:right="425"/>
    </w:pPr>
    <w:rPr>
      <w:snapToGrid/>
    </w:rPr>
  </w:style>
  <w:style w:type="paragraph" w:customStyle="1" w:styleId="MDPI52figure">
    <w:name w:val="MDPI_5.2_figure"/>
    <w:qFormat/>
    <w:rsid w:val="00746129"/>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746129"/>
    <w:pPr>
      <w:spacing w:before="240"/>
    </w:pPr>
    <w:rPr>
      <w:lang w:eastAsia="en-US"/>
    </w:rPr>
  </w:style>
  <w:style w:type="paragraph" w:customStyle="1" w:styleId="MDPI63AuthorContributions">
    <w:name w:val="MDPI_6.3_AuthorContributions"/>
    <w:basedOn w:val="MDPI62Acknowledgments"/>
    <w:qFormat/>
    <w:rsid w:val="00746129"/>
    <w:rPr>
      <w:rFonts w:eastAsia="SimSun"/>
      <w:color w:val="auto"/>
      <w:lang w:eastAsia="en-US"/>
    </w:rPr>
  </w:style>
  <w:style w:type="paragraph" w:customStyle="1" w:styleId="MDPI64CoI">
    <w:name w:val="MDPI_6.4_CoI"/>
    <w:basedOn w:val="MDPI62Acknowledgments"/>
    <w:qFormat/>
    <w:rsid w:val="00746129"/>
  </w:style>
  <w:style w:type="paragraph" w:customStyle="1" w:styleId="MDPIfooterfirstpage">
    <w:name w:val="MDPI_footer_firstpage"/>
    <w:basedOn w:val="Normal"/>
    <w:qFormat/>
    <w:rsid w:val="00746129"/>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746129"/>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746129"/>
    <w:pPr>
      <w:spacing w:before="240" w:after="120"/>
      <w:ind w:firstLine="0"/>
      <w:jc w:val="left"/>
      <w:outlineLvl w:val="2"/>
    </w:pPr>
  </w:style>
  <w:style w:type="paragraph" w:customStyle="1" w:styleId="MDPI21heading1">
    <w:name w:val="MDPI_2.1_heading1"/>
    <w:basedOn w:val="MDPI23heading3"/>
    <w:qFormat/>
    <w:rsid w:val="00746129"/>
    <w:pPr>
      <w:outlineLvl w:val="0"/>
    </w:pPr>
    <w:rPr>
      <w:b/>
    </w:rPr>
  </w:style>
  <w:style w:type="paragraph" w:customStyle="1" w:styleId="MDPI22heading2">
    <w:name w:val="MDPI_2.2_heading2"/>
    <w:basedOn w:val="Normal"/>
    <w:link w:val="MDPI22heading2Char"/>
    <w:qFormat/>
    <w:rsid w:val="00746129"/>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746129"/>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746129"/>
    <w:pPr>
      <w:spacing w:line="240" w:lineRule="auto"/>
    </w:pPr>
    <w:rPr>
      <w:sz w:val="18"/>
      <w:szCs w:val="18"/>
    </w:rPr>
  </w:style>
  <w:style w:type="character" w:customStyle="1" w:styleId="BalloonTextChar">
    <w:name w:val="Balloon Text Char"/>
    <w:link w:val="BalloonText"/>
    <w:uiPriority w:val="99"/>
    <w:semiHidden/>
    <w:rsid w:val="00746129"/>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746129"/>
  </w:style>
  <w:style w:type="table" w:customStyle="1" w:styleId="MDPI41threelinetable">
    <w:name w:val="MDPI_4.1_three_line_table"/>
    <w:basedOn w:val="TableNormal"/>
    <w:uiPriority w:val="99"/>
    <w:rsid w:val="00F70C3B"/>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CC18FB"/>
    <w:rPr>
      <w:color w:val="0563C1"/>
      <w:u w:val="single"/>
    </w:rPr>
  </w:style>
  <w:style w:type="character" w:customStyle="1" w:styleId="UnresolvedMention1">
    <w:name w:val="Unresolved Mention1"/>
    <w:uiPriority w:val="99"/>
    <w:semiHidden/>
    <w:unhideWhenUsed/>
    <w:rsid w:val="008C7940"/>
    <w:rPr>
      <w:color w:val="605E5C"/>
      <w:shd w:val="clear" w:color="auto" w:fill="E1DFDD"/>
    </w:rPr>
  </w:style>
  <w:style w:type="table" w:styleId="PlainTable4">
    <w:name w:val="Plain Table 4"/>
    <w:basedOn w:val="TableNormal"/>
    <w:uiPriority w:val="44"/>
    <w:rsid w:val="006F6BE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CommentReference">
    <w:name w:val="annotation reference"/>
    <w:uiPriority w:val="99"/>
    <w:semiHidden/>
    <w:unhideWhenUsed/>
    <w:rsid w:val="00690C98"/>
    <w:rPr>
      <w:sz w:val="16"/>
      <w:szCs w:val="16"/>
    </w:rPr>
  </w:style>
  <w:style w:type="paragraph" w:styleId="CommentText">
    <w:name w:val="annotation text"/>
    <w:basedOn w:val="Normal"/>
    <w:link w:val="CommentTextChar"/>
    <w:uiPriority w:val="99"/>
    <w:semiHidden/>
    <w:unhideWhenUsed/>
    <w:rsid w:val="00690C98"/>
    <w:rPr>
      <w:sz w:val="20"/>
    </w:rPr>
  </w:style>
  <w:style w:type="character" w:customStyle="1" w:styleId="CommentTextChar">
    <w:name w:val="Comment Text Char"/>
    <w:link w:val="CommentText"/>
    <w:uiPriority w:val="99"/>
    <w:semiHidden/>
    <w:rsid w:val="00690C98"/>
    <w:rPr>
      <w:rFonts w:ascii="Times New Roman" w:eastAsia="Times New Roman" w:hAnsi="Times New Roman"/>
      <w:color w:val="000000"/>
      <w:lang w:eastAsia="de-DE"/>
    </w:rPr>
  </w:style>
  <w:style w:type="paragraph" w:styleId="CommentSubject">
    <w:name w:val="annotation subject"/>
    <w:basedOn w:val="CommentText"/>
    <w:next w:val="CommentText"/>
    <w:link w:val="CommentSubjectChar"/>
    <w:uiPriority w:val="99"/>
    <w:semiHidden/>
    <w:unhideWhenUsed/>
    <w:rsid w:val="00690C98"/>
    <w:rPr>
      <w:b/>
      <w:bCs/>
    </w:rPr>
  </w:style>
  <w:style w:type="character" w:customStyle="1" w:styleId="CommentSubjectChar">
    <w:name w:val="Comment Subject Char"/>
    <w:link w:val="CommentSubject"/>
    <w:uiPriority w:val="99"/>
    <w:semiHidden/>
    <w:rsid w:val="00690C98"/>
    <w:rPr>
      <w:rFonts w:ascii="Times New Roman" w:eastAsia="Times New Roman" w:hAnsi="Times New Roman"/>
      <w:b/>
      <w:bCs/>
      <w:color w:val="000000"/>
      <w:lang w:eastAsia="de-DE"/>
    </w:rPr>
  </w:style>
  <w:style w:type="paragraph" w:styleId="EndnoteText">
    <w:name w:val="endnote text"/>
    <w:basedOn w:val="Normal"/>
    <w:link w:val="EndnoteTextChar"/>
    <w:uiPriority w:val="99"/>
    <w:semiHidden/>
    <w:unhideWhenUsed/>
    <w:rsid w:val="00D23C0B"/>
    <w:rPr>
      <w:sz w:val="20"/>
    </w:rPr>
  </w:style>
  <w:style w:type="character" w:customStyle="1" w:styleId="EndnoteTextChar">
    <w:name w:val="Endnote Text Char"/>
    <w:link w:val="EndnoteText"/>
    <w:uiPriority w:val="99"/>
    <w:semiHidden/>
    <w:rsid w:val="00D23C0B"/>
    <w:rPr>
      <w:rFonts w:ascii="Times New Roman" w:eastAsia="Times New Roman" w:hAnsi="Times New Roman"/>
      <w:color w:val="000000"/>
      <w:lang w:eastAsia="de-DE"/>
    </w:rPr>
  </w:style>
  <w:style w:type="character" w:styleId="EndnoteReference">
    <w:name w:val="endnote reference"/>
    <w:uiPriority w:val="99"/>
    <w:semiHidden/>
    <w:unhideWhenUsed/>
    <w:rsid w:val="00D23C0B"/>
    <w:rPr>
      <w:vertAlign w:val="superscript"/>
    </w:rPr>
  </w:style>
  <w:style w:type="character" w:customStyle="1" w:styleId="html-italic">
    <w:name w:val="html-italic"/>
    <w:rsid w:val="005D39C7"/>
  </w:style>
  <w:style w:type="character" w:customStyle="1" w:styleId="UnresolvedMention2">
    <w:name w:val="Unresolved Mention2"/>
    <w:basedOn w:val="DefaultParagraphFont"/>
    <w:uiPriority w:val="99"/>
    <w:semiHidden/>
    <w:unhideWhenUsed/>
    <w:rsid w:val="0031169B"/>
    <w:rPr>
      <w:color w:val="605E5C"/>
      <w:shd w:val="clear" w:color="auto" w:fill="E1DFDD"/>
    </w:rPr>
  </w:style>
  <w:style w:type="paragraph" w:styleId="Revision">
    <w:name w:val="Revision"/>
    <w:hidden/>
    <w:uiPriority w:val="99"/>
    <w:semiHidden/>
    <w:rsid w:val="009252FF"/>
    <w:rPr>
      <w:rFonts w:ascii="Times New Roman" w:eastAsia="Times New Roman" w:hAnsi="Times New Roman"/>
      <w:color w:val="000000"/>
      <w:sz w:val="24"/>
      <w:lang w:eastAsia="de-DE"/>
    </w:rPr>
  </w:style>
  <w:style w:type="paragraph" w:customStyle="1" w:styleId="EndNoteBibliographyTitle">
    <w:name w:val="EndNote Bibliography Title"/>
    <w:basedOn w:val="Normal"/>
    <w:link w:val="EndNoteBibliographyTitleChar"/>
    <w:rsid w:val="00457E27"/>
    <w:pPr>
      <w:jc w:val="center"/>
    </w:pPr>
    <w:rPr>
      <w:rFonts w:ascii="Palatino Linotype" w:hAnsi="Palatino Linotype"/>
      <w:sz w:val="20"/>
      <w:lang w:val="de-DE"/>
    </w:rPr>
  </w:style>
  <w:style w:type="character" w:customStyle="1" w:styleId="MDPI22heading2Char">
    <w:name w:val="MDPI_2.2_heading2 Char"/>
    <w:basedOn w:val="DefaultParagraphFont"/>
    <w:link w:val="MDPI22heading2"/>
    <w:rsid w:val="00457E27"/>
    <w:rPr>
      <w:rFonts w:ascii="Palatino Linotype" w:eastAsia="Times New Roman" w:hAnsi="Palatino Linotype"/>
      <w:i/>
      <w:noProof/>
      <w:snapToGrid w:val="0"/>
      <w:color w:val="000000"/>
      <w:szCs w:val="22"/>
      <w:lang w:eastAsia="de-DE" w:bidi="en-US"/>
    </w:rPr>
  </w:style>
  <w:style w:type="character" w:customStyle="1" w:styleId="EndNoteBibliographyTitleChar">
    <w:name w:val="EndNote Bibliography Title Char"/>
    <w:basedOn w:val="MDPI22heading2Char"/>
    <w:link w:val="EndNoteBibliographyTitle"/>
    <w:rsid w:val="00457E27"/>
    <w:rPr>
      <w:rFonts w:ascii="Palatino Linotype" w:eastAsia="Times New Roman" w:hAnsi="Palatino Linotype"/>
      <w:i w:val="0"/>
      <w:noProof/>
      <w:snapToGrid/>
      <w:color w:val="000000"/>
      <w:szCs w:val="22"/>
      <w:lang w:val="de-DE" w:eastAsia="de-DE" w:bidi="en-US"/>
    </w:rPr>
  </w:style>
  <w:style w:type="paragraph" w:customStyle="1" w:styleId="EndNoteBibliography">
    <w:name w:val="EndNote Bibliography"/>
    <w:basedOn w:val="Normal"/>
    <w:link w:val="EndNoteBibliographyChar"/>
    <w:rsid w:val="00457E27"/>
    <w:pPr>
      <w:spacing w:line="240" w:lineRule="atLeast"/>
      <w:jc w:val="left"/>
    </w:pPr>
    <w:rPr>
      <w:rFonts w:ascii="Palatino Linotype" w:hAnsi="Palatino Linotype"/>
      <w:sz w:val="20"/>
      <w:lang w:val="de-DE"/>
    </w:rPr>
  </w:style>
  <w:style w:type="character" w:customStyle="1" w:styleId="EndNoteBibliographyChar">
    <w:name w:val="EndNote Bibliography Char"/>
    <w:basedOn w:val="MDPI22heading2Char"/>
    <w:link w:val="EndNoteBibliography"/>
    <w:rsid w:val="00457E27"/>
    <w:rPr>
      <w:rFonts w:ascii="Palatino Linotype" w:eastAsia="Times New Roman" w:hAnsi="Palatino Linotype"/>
      <w:i w:val="0"/>
      <w:noProof/>
      <w:snapToGrid/>
      <w:color w:val="000000"/>
      <w:szCs w:val="22"/>
      <w:lang w:val="de-DE" w:eastAsia="de-DE" w:bidi="en-US"/>
    </w:rPr>
  </w:style>
  <w:style w:type="character" w:styleId="FollowedHyperlink">
    <w:name w:val="FollowedHyperlink"/>
    <w:basedOn w:val="DefaultParagraphFont"/>
    <w:uiPriority w:val="99"/>
    <w:semiHidden/>
    <w:unhideWhenUsed/>
    <w:rsid w:val="00F0541B"/>
    <w:rPr>
      <w:color w:val="954F72" w:themeColor="followedHyperlink"/>
      <w:u w:val="single"/>
    </w:rPr>
  </w:style>
  <w:style w:type="character" w:styleId="Strong">
    <w:name w:val="Strong"/>
    <w:basedOn w:val="DefaultParagraphFont"/>
    <w:uiPriority w:val="22"/>
    <w:qFormat/>
    <w:rsid w:val="005A3A65"/>
    <w:rPr>
      <w:b/>
      <w:bCs/>
    </w:rPr>
  </w:style>
  <w:style w:type="character" w:customStyle="1" w:styleId="UnresolvedMention3">
    <w:name w:val="Unresolved Mention3"/>
    <w:basedOn w:val="DefaultParagraphFont"/>
    <w:uiPriority w:val="99"/>
    <w:semiHidden/>
    <w:unhideWhenUsed/>
    <w:rsid w:val="00F51DEA"/>
    <w:rPr>
      <w:color w:val="605E5C"/>
      <w:shd w:val="clear" w:color="auto" w:fill="E1DFDD"/>
    </w:rPr>
  </w:style>
  <w:style w:type="character" w:styleId="PageNumber">
    <w:name w:val="page number"/>
    <w:basedOn w:val="DefaultParagraphFont"/>
    <w:uiPriority w:val="99"/>
    <w:semiHidden/>
    <w:unhideWhenUsed/>
    <w:rsid w:val="001F34EB"/>
  </w:style>
  <w:style w:type="paragraph" w:customStyle="1" w:styleId="MDPI74PublishersNote">
    <w:name w:val="MDPI_7.4_Publisher'sNote"/>
    <w:qFormat/>
    <w:rsid w:val="00A30A73"/>
    <w:pPr>
      <w:adjustRightInd w:val="0"/>
      <w:snapToGrid w:val="0"/>
      <w:spacing w:before="240" w:after="240" w:line="200" w:lineRule="atLeast"/>
    </w:pPr>
    <w:rPr>
      <w:rFonts w:ascii="Palatino Linotype" w:hAnsi="Palatino Linotype"/>
      <w:sz w:val="18"/>
      <w:szCs w:val="22"/>
      <w:lang w:eastAsia="zh-CN"/>
    </w:rPr>
  </w:style>
  <w:style w:type="character" w:customStyle="1" w:styleId="UnresolvedMention">
    <w:name w:val="Unresolved Mention"/>
    <w:basedOn w:val="DefaultParagraphFont"/>
    <w:uiPriority w:val="99"/>
    <w:semiHidden/>
    <w:unhideWhenUsed/>
    <w:rsid w:val="001E1B28"/>
    <w:rPr>
      <w:color w:val="605E5C"/>
      <w:shd w:val="clear" w:color="auto" w:fill="E1DFDD"/>
    </w:rPr>
  </w:style>
  <w:style w:type="paragraph" w:customStyle="1" w:styleId="Default">
    <w:name w:val="Default"/>
    <w:rsid w:val="001C79D8"/>
    <w:pPr>
      <w:widowControl w:val="0"/>
      <w:autoSpaceDE w:val="0"/>
      <w:autoSpaceDN w:val="0"/>
      <w:adjustRightInd w:val="0"/>
    </w:pPr>
    <w:rPr>
      <w:rFonts w:ascii="Times New Roman" w:hAnsi="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7623">
      <w:bodyDiv w:val="1"/>
      <w:marLeft w:val="0"/>
      <w:marRight w:val="0"/>
      <w:marTop w:val="0"/>
      <w:marBottom w:val="0"/>
      <w:divBdr>
        <w:top w:val="none" w:sz="0" w:space="0" w:color="auto"/>
        <w:left w:val="none" w:sz="0" w:space="0" w:color="auto"/>
        <w:bottom w:val="none" w:sz="0" w:space="0" w:color="auto"/>
        <w:right w:val="none" w:sz="0" w:space="0" w:color="auto"/>
      </w:divBdr>
    </w:div>
    <w:div w:id="29577980">
      <w:bodyDiv w:val="1"/>
      <w:marLeft w:val="0"/>
      <w:marRight w:val="0"/>
      <w:marTop w:val="0"/>
      <w:marBottom w:val="0"/>
      <w:divBdr>
        <w:top w:val="none" w:sz="0" w:space="0" w:color="auto"/>
        <w:left w:val="none" w:sz="0" w:space="0" w:color="auto"/>
        <w:bottom w:val="none" w:sz="0" w:space="0" w:color="auto"/>
        <w:right w:val="none" w:sz="0" w:space="0" w:color="auto"/>
      </w:divBdr>
    </w:div>
    <w:div w:id="48187059">
      <w:bodyDiv w:val="1"/>
      <w:marLeft w:val="0"/>
      <w:marRight w:val="0"/>
      <w:marTop w:val="0"/>
      <w:marBottom w:val="0"/>
      <w:divBdr>
        <w:top w:val="none" w:sz="0" w:space="0" w:color="auto"/>
        <w:left w:val="none" w:sz="0" w:space="0" w:color="auto"/>
        <w:bottom w:val="none" w:sz="0" w:space="0" w:color="auto"/>
        <w:right w:val="none" w:sz="0" w:space="0" w:color="auto"/>
      </w:divBdr>
    </w:div>
    <w:div w:id="87893869">
      <w:bodyDiv w:val="1"/>
      <w:marLeft w:val="0"/>
      <w:marRight w:val="0"/>
      <w:marTop w:val="0"/>
      <w:marBottom w:val="0"/>
      <w:divBdr>
        <w:top w:val="none" w:sz="0" w:space="0" w:color="auto"/>
        <w:left w:val="none" w:sz="0" w:space="0" w:color="auto"/>
        <w:bottom w:val="none" w:sz="0" w:space="0" w:color="auto"/>
        <w:right w:val="none" w:sz="0" w:space="0" w:color="auto"/>
      </w:divBdr>
    </w:div>
    <w:div w:id="92170422">
      <w:bodyDiv w:val="1"/>
      <w:marLeft w:val="0"/>
      <w:marRight w:val="0"/>
      <w:marTop w:val="0"/>
      <w:marBottom w:val="0"/>
      <w:divBdr>
        <w:top w:val="none" w:sz="0" w:space="0" w:color="auto"/>
        <w:left w:val="none" w:sz="0" w:space="0" w:color="auto"/>
        <w:bottom w:val="none" w:sz="0" w:space="0" w:color="auto"/>
        <w:right w:val="none" w:sz="0" w:space="0" w:color="auto"/>
      </w:divBdr>
    </w:div>
    <w:div w:id="96338563">
      <w:bodyDiv w:val="1"/>
      <w:marLeft w:val="0"/>
      <w:marRight w:val="0"/>
      <w:marTop w:val="0"/>
      <w:marBottom w:val="0"/>
      <w:divBdr>
        <w:top w:val="none" w:sz="0" w:space="0" w:color="auto"/>
        <w:left w:val="none" w:sz="0" w:space="0" w:color="auto"/>
        <w:bottom w:val="none" w:sz="0" w:space="0" w:color="auto"/>
        <w:right w:val="none" w:sz="0" w:space="0" w:color="auto"/>
      </w:divBdr>
    </w:div>
    <w:div w:id="99837054">
      <w:bodyDiv w:val="1"/>
      <w:marLeft w:val="0"/>
      <w:marRight w:val="0"/>
      <w:marTop w:val="0"/>
      <w:marBottom w:val="0"/>
      <w:divBdr>
        <w:top w:val="none" w:sz="0" w:space="0" w:color="auto"/>
        <w:left w:val="none" w:sz="0" w:space="0" w:color="auto"/>
        <w:bottom w:val="none" w:sz="0" w:space="0" w:color="auto"/>
        <w:right w:val="none" w:sz="0" w:space="0" w:color="auto"/>
      </w:divBdr>
    </w:div>
    <w:div w:id="152375900">
      <w:bodyDiv w:val="1"/>
      <w:marLeft w:val="0"/>
      <w:marRight w:val="0"/>
      <w:marTop w:val="0"/>
      <w:marBottom w:val="0"/>
      <w:divBdr>
        <w:top w:val="none" w:sz="0" w:space="0" w:color="auto"/>
        <w:left w:val="none" w:sz="0" w:space="0" w:color="auto"/>
        <w:bottom w:val="none" w:sz="0" w:space="0" w:color="auto"/>
        <w:right w:val="none" w:sz="0" w:space="0" w:color="auto"/>
      </w:divBdr>
    </w:div>
    <w:div w:id="201866699">
      <w:bodyDiv w:val="1"/>
      <w:marLeft w:val="0"/>
      <w:marRight w:val="0"/>
      <w:marTop w:val="0"/>
      <w:marBottom w:val="0"/>
      <w:divBdr>
        <w:top w:val="none" w:sz="0" w:space="0" w:color="auto"/>
        <w:left w:val="none" w:sz="0" w:space="0" w:color="auto"/>
        <w:bottom w:val="none" w:sz="0" w:space="0" w:color="auto"/>
        <w:right w:val="none" w:sz="0" w:space="0" w:color="auto"/>
      </w:divBdr>
    </w:div>
    <w:div w:id="222183714">
      <w:bodyDiv w:val="1"/>
      <w:marLeft w:val="0"/>
      <w:marRight w:val="0"/>
      <w:marTop w:val="0"/>
      <w:marBottom w:val="0"/>
      <w:divBdr>
        <w:top w:val="none" w:sz="0" w:space="0" w:color="auto"/>
        <w:left w:val="none" w:sz="0" w:space="0" w:color="auto"/>
        <w:bottom w:val="none" w:sz="0" w:space="0" w:color="auto"/>
        <w:right w:val="none" w:sz="0" w:space="0" w:color="auto"/>
      </w:divBdr>
    </w:div>
    <w:div w:id="233397040">
      <w:bodyDiv w:val="1"/>
      <w:marLeft w:val="0"/>
      <w:marRight w:val="0"/>
      <w:marTop w:val="0"/>
      <w:marBottom w:val="0"/>
      <w:divBdr>
        <w:top w:val="none" w:sz="0" w:space="0" w:color="auto"/>
        <w:left w:val="none" w:sz="0" w:space="0" w:color="auto"/>
        <w:bottom w:val="none" w:sz="0" w:space="0" w:color="auto"/>
        <w:right w:val="none" w:sz="0" w:space="0" w:color="auto"/>
      </w:divBdr>
    </w:div>
    <w:div w:id="247692669">
      <w:bodyDiv w:val="1"/>
      <w:marLeft w:val="0"/>
      <w:marRight w:val="0"/>
      <w:marTop w:val="0"/>
      <w:marBottom w:val="0"/>
      <w:divBdr>
        <w:top w:val="none" w:sz="0" w:space="0" w:color="auto"/>
        <w:left w:val="none" w:sz="0" w:space="0" w:color="auto"/>
        <w:bottom w:val="none" w:sz="0" w:space="0" w:color="auto"/>
        <w:right w:val="none" w:sz="0" w:space="0" w:color="auto"/>
      </w:divBdr>
    </w:div>
    <w:div w:id="256642089">
      <w:bodyDiv w:val="1"/>
      <w:marLeft w:val="0"/>
      <w:marRight w:val="0"/>
      <w:marTop w:val="0"/>
      <w:marBottom w:val="0"/>
      <w:divBdr>
        <w:top w:val="none" w:sz="0" w:space="0" w:color="auto"/>
        <w:left w:val="none" w:sz="0" w:space="0" w:color="auto"/>
        <w:bottom w:val="none" w:sz="0" w:space="0" w:color="auto"/>
        <w:right w:val="none" w:sz="0" w:space="0" w:color="auto"/>
      </w:divBdr>
    </w:div>
    <w:div w:id="311831122">
      <w:bodyDiv w:val="1"/>
      <w:marLeft w:val="0"/>
      <w:marRight w:val="0"/>
      <w:marTop w:val="0"/>
      <w:marBottom w:val="0"/>
      <w:divBdr>
        <w:top w:val="none" w:sz="0" w:space="0" w:color="auto"/>
        <w:left w:val="none" w:sz="0" w:space="0" w:color="auto"/>
        <w:bottom w:val="none" w:sz="0" w:space="0" w:color="auto"/>
        <w:right w:val="none" w:sz="0" w:space="0" w:color="auto"/>
      </w:divBdr>
    </w:div>
    <w:div w:id="339549030">
      <w:bodyDiv w:val="1"/>
      <w:marLeft w:val="0"/>
      <w:marRight w:val="0"/>
      <w:marTop w:val="0"/>
      <w:marBottom w:val="0"/>
      <w:divBdr>
        <w:top w:val="none" w:sz="0" w:space="0" w:color="auto"/>
        <w:left w:val="none" w:sz="0" w:space="0" w:color="auto"/>
        <w:bottom w:val="none" w:sz="0" w:space="0" w:color="auto"/>
        <w:right w:val="none" w:sz="0" w:space="0" w:color="auto"/>
      </w:divBdr>
    </w:div>
    <w:div w:id="344357855">
      <w:bodyDiv w:val="1"/>
      <w:marLeft w:val="0"/>
      <w:marRight w:val="0"/>
      <w:marTop w:val="0"/>
      <w:marBottom w:val="0"/>
      <w:divBdr>
        <w:top w:val="none" w:sz="0" w:space="0" w:color="auto"/>
        <w:left w:val="none" w:sz="0" w:space="0" w:color="auto"/>
        <w:bottom w:val="none" w:sz="0" w:space="0" w:color="auto"/>
        <w:right w:val="none" w:sz="0" w:space="0" w:color="auto"/>
      </w:divBdr>
    </w:div>
    <w:div w:id="356078097">
      <w:bodyDiv w:val="1"/>
      <w:marLeft w:val="0"/>
      <w:marRight w:val="0"/>
      <w:marTop w:val="0"/>
      <w:marBottom w:val="0"/>
      <w:divBdr>
        <w:top w:val="none" w:sz="0" w:space="0" w:color="auto"/>
        <w:left w:val="none" w:sz="0" w:space="0" w:color="auto"/>
        <w:bottom w:val="none" w:sz="0" w:space="0" w:color="auto"/>
        <w:right w:val="none" w:sz="0" w:space="0" w:color="auto"/>
      </w:divBdr>
    </w:div>
    <w:div w:id="370420987">
      <w:bodyDiv w:val="1"/>
      <w:marLeft w:val="0"/>
      <w:marRight w:val="0"/>
      <w:marTop w:val="0"/>
      <w:marBottom w:val="0"/>
      <w:divBdr>
        <w:top w:val="none" w:sz="0" w:space="0" w:color="auto"/>
        <w:left w:val="none" w:sz="0" w:space="0" w:color="auto"/>
        <w:bottom w:val="none" w:sz="0" w:space="0" w:color="auto"/>
        <w:right w:val="none" w:sz="0" w:space="0" w:color="auto"/>
      </w:divBdr>
    </w:div>
    <w:div w:id="436412051">
      <w:bodyDiv w:val="1"/>
      <w:marLeft w:val="0"/>
      <w:marRight w:val="0"/>
      <w:marTop w:val="0"/>
      <w:marBottom w:val="0"/>
      <w:divBdr>
        <w:top w:val="none" w:sz="0" w:space="0" w:color="auto"/>
        <w:left w:val="none" w:sz="0" w:space="0" w:color="auto"/>
        <w:bottom w:val="none" w:sz="0" w:space="0" w:color="auto"/>
        <w:right w:val="none" w:sz="0" w:space="0" w:color="auto"/>
      </w:divBdr>
    </w:div>
    <w:div w:id="436676004">
      <w:bodyDiv w:val="1"/>
      <w:marLeft w:val="0"/>
      <w:marRight w:val="0"/>
      <w:marTop w:val="0"/>
      <w:marBottom w:val="0"/>
      <w:divBdr>
        <w:top w:val="none" w:sz="0" w:space="0" w:color="auto"/>
        <w:left w:val="none" w:sz="0" w:space="0" w:color="auto"/>
        <w:bottom w:val="none" w:sz="0" w:space="0" w:color="auto"/>
        <w:right w:val="none" w:sz="0" w:space="0" w:color="auto"/>
      </w:divBdr>
    </w:div>
    <w:div w:id="437137756">
      <w:bodyDiv w:val="1"/>
      <w:marLeft w:val="0"/>
      <w:marRight w:val="0"/>
      <w:marTop w:val="0"/>
      <w:marBottom w:val="0"/>
      <w:divBdr>
        <w:top w:val="none" w:sz="0" w:space="0" w:color="auto"/>
        <w:left w:val="none" w:sz="0" w:space="0" w:color="auto"/>
        <w:bottom w:val="none" w:sz="0" w:space="0" w:color="auto"/>
        <w:right w:val="none" w:sz="0" w:space="0" w:color="auto"/>
      </w:divBdr>
    </w:div>
    <w:div w:id="437219608">
      <w:bodyDiv w:val="1"/>
      <w:marLeft w:val="0"/>
      <w:marRight w:val="0"/>
      <w:marTop w:val="0"/>
      <w:marBottom w:val="0"/>
      <w:divBdr>
        <w:top w:val="none" w:sz="0" w:space="0" w:color="auto"/>
        <w:left w:val="none" w:sz="0" w:space="0" w:color="auto"/>
        <w:bottom w:val="none" w:sz="0" w:space="0" w:color="auto"/>
        <w:right w:val="none" w:sz="0" w:space="0" w:color="auto"/>
      </w:divBdr>
    </w:div>
    <w:div w:id="462188159">
      <w:bodyDiv w:val="1"/>
      <w:marLeft w:val="0"/>
      <w:marRight w:val="0"/>
      <w:marTop w:val="0"/>
      <w:marBottom w:val="0"/>
      <w:divBdr>
        <w:top w:val="none" w:sz="0" w:space="0" w:color="auto"/>
        <w:left w:val="none" w:sz="0" w:space="0" w:color="auto"/>
        <w:bottom w:val="none" w:sz="0" w:space="0" w:color="auto"/>
        <w:right w:val="none" w:sz="0" w:space="0" w:color="auto"/>
      </w:divBdr>
    </w:div>
    <w:div w:id="482162763">
      <w:bodyDiv w:val="1"/>
      <w:marLeft w:val="0"/>
      <w:marRight w:val="0"/>
      <w:marTop w:val="0"/>
      <w:marBottom w:val="0"/>
      <w:divBdr>
        <w:top w:val="none" w:sz="0" w:space="0" w:color="auto"/>
        <w:left w:val="none" w:sz="0" w:space="0" w:color="auto"/>
        <w:bottom w:val="none" w:sz="0" w:space="0" w:color="auto"/>
        <w:right w:val="none" w:sz="0" w:space="0" w:color="auto"/>
      </w:divBdr>
    </w:div>
    <w:div w:id="529955863">
      <w:bodyDiv w:val="1"/>
      <w:marLeft w:val="0"/>
      <w:marRight w:val="0"/>
      <w:marTop w:val="0"/>
      <w:marBottom w:val="0"/>
      <w:divBdr>
        <w:top w:val="none" w:sz="0" w:space="0" w:color="auto"/>
        <w:left w:val="none" w:sz="0" w:space="0" w:color="auto"/>
        <w:bottom w:val="none" w:sz="0" w:space="0" w:color="auto"/>
        <w:right w:val="none" w:sz="0" w:space="0" w:color="auto"/>
      </w:divBdr>
    </w:div>
    <w:div w:id="557546843">
      <w:bodyDiv w:val="1"/>
      <w:marLeft w:val="0"/>
      <w:marRight w:val="0"/>
      <w:marTop w:val="0"/>
      <w:marBottom w:val="0"/>
      <w:divBdr>
        <w:top w:val="none" w:sz="0" w:space="0" w:color="auto"/>
        <w:left w:val="none" w:sz="0" w:space="0" w:color="auto"/>
        <w:bottom w:val="none" w:sz="0" w:space="0" w:color="auto"/>
        <w:right w:val="none" w:sz="0" w:space="0" w:color="auto"/>
      </w:divBdr>
    </w:div>
    <w:div w:id="581837232">
      <w:bodyDiv w:val="1"/>
      <w:marLeft w:val="0"/>
      <w:marRight w:val="0"/>
      <w:marTop w:val="0"/>
      <w:marBottom w:val="0"/>
      <w:divBdr>
        <w:top w:val="none" w:sz="0" w:space="0" w:color="auto"/>
        <w:left w:val="none" w:sz="0" w:space="0" w:color="auto"/>
        <w:bottom w:val="none" w:sz="0" w:space="0" w:color="auto"/>
        <w:right w:val="none" w:sz="0" w:space="0" w:color="auto"/>
      </w:divBdr>
    </w:div>
    <w:div w:id="606735079">
      <w:bodyDiv w:val="1"/>
      <w:marLeft w:val="0"/>
      <w:marRight w:val="0"/>
      <w:marTop w:val="0"/>
      <w:marBottom w:val="0"/>
      <w:divBdr>
        <w:top w:val="none" w:sz="0" w:space="0" w:color="auto"/>
        <w:left w:val="none" w:sz="0" w:space="0" w:color="auto"/>
        <w:bottom w:val="none" w:sz="0" w:space="0" w:color="auto"/>
        <w:right w:val="none" w:sz="0" w:space="0" w:color="auto"/>
      </w:divBdr>
    </w:div>
    <w:div w:id="614295088">
      <w:bodyDiv w:val="1"/>
      <w:marLeft w:val="0"/>
      <w:marRight w:val="0"/>
      <w:marTop w:val="0"/>
      <w:marBottom w:val="0"/>
      <w:divBdr>
        <w:top w:val="none" w:sz="0" w:space="0" w:color="auto"/>
        <w:left w:val="none" w:sz="0" w:space="0" w:color="auto"/>
        <w:bottom w:val="none" w:sz="0" w:space="0" w:color="auto"/>
        <w:right w:val="none" w:sz="0" w:space="0" w:color="auto"/>
      </w:divBdr>
    </w:div>
    <w:div w:id="620840037">
      <w:bodyDiv w:val="1"/>
      <w:marLeft w:val="0"/>
      <w:marRight w:val="0"/>
      <w:marTop w:val="0"/>
      <w:marBottom w:val="0"/>
      <w:divBdr>
        <w:top w:val="none" w:sz="0" w:space="0" w:color="auto"/>
        <w:left w:val="none" w:sz="0" w:space="0" w:color="auto"/>
        <w:bottom w:val="none" w:sz="0" w:space="0" w:color="auto"/>
        <w:right w:val="none" w:sz="0" w:space="0" w:color="auto"/>
      </w:divBdr>
    </w:div>
    <w:div w:id="637419113">
      <w:bodyDiv w:val="1"/>
      <w:marLeft w:val="0"/>
      <w:marRight w:val="0"/>
      <w:marTop w:val="0"/>
      <w:marBottom w:val="0"/>
      <w:divBdr>
        <w:top w:val="none" w:sz="0" w:space="0" w:color="auto"/>
        <w:left w:val="none" w:sz="0" w:space="0" w:color="auto"/>
        <w:bottom w:val="none" w:sz="0" w:space="0" w:color="auto"/>
        <w:right w:val="none" w:sz="0" w:space="0" w:color="auto"/>
      </w:divBdr>
    </w:div>
    <w:div w:id="657151037">
      <w:bodyDiv w:val="1"/>
      <w:marLeft w:val="0"/>
      <w:marRight w:val="0"/>
      <w:marTop w:val="0"/>
      <w:marBottom w:val="0"/>
      <w:divBdr>
        <w:top w:val="none" w:sz="0" w:space="0" w:color="auto"/>
        <w:left w:val="none" w:sz="0" w:space="0" w:color="auto"/>
        <w:bottom w:val="none" w:sz="0" w:space="0" w:color="auto"/>
        <w:right w:val="none" w:sz="0" w:space="0" w:color="auto"/>
      </w:divBdr>
    </w:div>
    <w:div w:id="664287911">
      <w:bodyDiv w:val="1"/>
      <w:marLeft w:val="0"/>
      <w:marRight w:val="0"/>
      <w:marTop w:val="0"/>
      <w:marBottom w:val="0"/>
      <w:divBdr>
        <w:top w:val="none" w:sz="0" w:space="0" w:color="auto"/>
        <w:left w:val="none" w:sz="0" w:space="0" w:color="auto"/>
        <w:bottom w:val="none" w:sz="0" w:space="0" w:color="auto"/>
        <w:right w:val="none" w:sz="0" w:space="0" w:color="auto"/>
      </w:divBdr>
    </w:div>
    <w:div w:id="669069281">
      <w:bodyDiv w:val="1"/>
      <w:marLeft w:val="0"/>
      <w:marRight w:val="0"/>
      <w:marTop w:val="0"/>
      <w:marBottom w:val="0"/>
      <w:divBdr>
        <w:top w:val="none" w:sz="0" w:space="0" w:color="auto"/>
        <w:left w:val="none" w:sz="0" w:space="0" w:color="auto"/>
        <w:bottom w:val="none" w:sz="0" w:space="0" w:color="auto"/>
        <w:right w:val="none" w:sz="0" w:space="0" w:color="auto"/>
      </w:divBdr>
    </w:div>
    <w:div w:id="670912079">
      <w:bodyDiv w:val="1"/>
      <w:marLeft w:val="0"/>
      <w:marRight w:val="0"/>
      <w:marTop w:val="0"/>
      <w:marBottom w:val="0"/>
      <w:divBdr>
        <w:top w:val="none" w:sz="0" w:space="0" w:color="auto"/>
        <w:left w:val="none" w:sz="0" w:space="0" w:color="auto"/>
        <w:bottom w:val="none" w:sz="0" w:space="0" w:color="auto"/>
        <w:right w:val="none" w:sz="0" w:space="0" w:color="auto"/>
      </w:divBdr>
    </w:div>
    <w:div w:id="672612899">
      <w:bodyDiv w:val="1"/>
      <w:marLeft w:val="0"/>
      <w:marRight w:val="0"/>
      <w:marTop w:val="0"/>
      <w:marBottom w:val="0"/>
      <w:divBdr>
        <w:top w:val="none" w:sz="0" w:space="0" w:color="auto"/>
        <w:left w:val="none" w:sz="0" w:space="0" w:color="auto"/>
        <w:bottom w:val="none" w:sz="0" w:space="0" w:color="auto"/>
        <w:right w:val="none" w:sz="0" w:space="0" w:color="auto"/>
      </w:divBdr>
    </w:div>
    <w:div w:id="691568520">
      <w:bodyDiv w:val="1"/>
      <w:marLeft w:val="0"/>
      <w:marRight w:val="0"/>
      <w:marTop w:val="0"/>
      <w:marBottom w:val="0"/>
      <w:divBdr>
        <w:top w:val="none" w:sz="0" w:space="0" w:color="auto"/>
        <w:left w:val="none" w:sz="0" w:space="0" w:color="auto"/>
        <w:bottom w:val="none" w:sz="0" w:space="0" w:color="auto"/>
        <w:right w:val="none" w:sz="0" w:space="0" w:color="auto"/>
      </w:divBdr>
    </w:div>
    <w:div w:id="695041502">
      <w:bodyDiv w:val="1"/>
      <w:marLeft w:val="0"/>
      <w:marRight w:val="0"/>
      <w:marTop w:val="0"/>
      <w:marBottom w:val="0"/>
      <w:divBdr>
        <w:top w:val="none" w:sz="0" w:space="0" w:color="auto"/>
        <w:left w:val="none" w:sz="0" w:space="0" w:color="auto"/>
        <w:bottom w:val="none" w:sz="0" w:space="0" w:color="auto"/>
        <w:right w:val="none" w:sz="0" w:space="0" w:color="auto"/>
      </w:divBdr>
    </w:div>
    <w:div w:id="696002176">
      <w:bodyDiv w:val="1"/>
      <w:marLeft w:val="0"/>
      <w:marRight w:val="0"/>
      <w:marTop w:val="0"/>
      <w:marBottom w:val="0"/>
      <w:divBdr>
        <w:top w:val="none" w:sz="0" w:space="0" w:color="auto"/>
        <w:left w:val="none" w:sz="0" w:space="0" w:color="auto"/>
        <w:bottom w:val="none" w:sz="0" w:space="0" w:color="auto"/>
        <w:right w:val="none" w:sz="0" w:space="0" w:color="auto"/>
      </w:divBdr>
    </w:div>
    <w:div w:id="700665537">
      <w:bodyDiv w:val="1"/>
      <w:marLeft w:val="0"/>
      <w:marRight w:val="0"/>
      <w:marTop w:val="0"/>
      <w:marBottom w:val="0"/>
      <w:divBdr>
        <w:top w:val="none" w:sz="0" w:space="0" w:color="auto"/>
        <w:left w:val="none" w:sz="0" w:space="0" w:color="auto"/>
        <w:bottom w:val="none" w:sz="0" w:space="0" w:color="auto"/>
        <w:right w:val="none" w:sz="0" w:space="0" w:color="auto"/>
      </w:divBdr>
    </w:div>
    <w:div w:id="831944849">
      <w:bodyDiv w:val="1"/>
      <w:marLeft w:val="0"/>
      <w:marRight w:val="0"/>
      <w:marTop w:val="0"/>
      <w:marBottom w:val="0"/>
      <w:divBdr>
        <w:top w:val="none" w:sz="0" w:space="0" w:color="auto"/>
        <w:left w:val="none" w:sz="0" w:space="0" w:color="auto"/>
        <w:bottom w:val="none" w:sz="0" w:space="0" w:color="auto"/>
        <w:right w:val="none" w:sz="0" w:space="0" w:color="auto"/>
      </w:divBdr>
    </w:div>
    <w:div w:id="838620959">
      <w:bodyDiv w:val="1"/>
      <w:marLeft w:val="0"/>
      <w:marRight w:val="0"/>
      <w:marTop w:val="0"/>
      <w:marBottom w:val="0"/>
      <w:divBdr>
        <w:top w:val="none" w:sz="0" w:space="0" w:color="auto"/>
        <w:left w:val="none" w:sz="0" w:space="0" w:color="auto"/>
        <w:bottom w:val="none" w:sz="0" w:space="0" w:color="auto"/>
        <w:right w:val="none" w:sz="0" w:space="0" w:color="auto"/>
      </w:divBdr>
    </w:div>
    <w:div w:id="854416608">
      <w:bodyDiv w:val="1"/>
      <w:marLeft w:val="0"/>
      <w:marRight w:val="0"/>
      <w:marTop w:val="0"/>
      <w:marBottom w:val="0"/>
      <w:divBdr>
        <w:top w:val="none" w:sz="0" w:space="0" w:color="auto"/>
        <w:left w:val="none" w:sz="0" w:space="0" w:color="auto"/>
        <w:bottom w:val="none" w:sz="0" w:space="0" w:color="auto"/>
        <w:right w:val="none" w:sz="0" w:space="0" w:color="auto"/>
      </w:divBdr>
    </w:div>
    <w:div w:id="854423490">
      <w:bodyDiv w:val="1"/>
      <w:marLeft w:val="0"/>
      <w:marRight w:val="0"/>
      <w:marTop w:val="0"/>
      <w:marBottom w:val="0"/>
      <w:divBdr>
        <w:top w:val="none" w:sz="0" w:space="0" w:color="auto"/>
        <w:left w:val="none" w:sz="0" w:space="0" w:color="auto"/>
        <w:bottom w:val="none" w:sz="0" w:space="0" w:color="auto"/>
        <w:right w:val="none" w:sz="0" w:space="0" w:color="auto"/>
      </w:divBdr>
    </w:div>
    <w:div w:id="855732245">
      <w:bodyDiv w:val="1"/>
      <w:marLeft w:val="0"/>
      <w:marRight w:val="0"/>
      <w:marTop w:val="0"/>
      <w:marBottom w:val="0"/>
      <w:divBdr>
        <w:top w:val="none" w:sz="0" w:space="0" w:color="auto"/>
        <w:left w:val="none" w:sz="0" w:space="0" w:color="auto"/>
        <w:bottom w:val="none" w:sz="0" w:space="0" w:color="auto"/>
        <w:right w:val="none" w:sz="0" w:space="0" w:color="auto"/>
      </w:divBdr>
    </w:div>
    <w:div w:id="856699732">
      <w:bodyDiv w:val="1"/>
      <w:marLeft w:val="0"/>
      <w:marRight w:val="0"/>
      <w:marTop w:val="0"/>
      <w:marBottom w:val="0"/>
      <w:divBdr>
        <w:top w:val="none" w:sz="0" w:space="0" w:color="auto"/>
        <w:left w:val="none" w:sz="0" w:space="0" w:color="auto"/>
        <w:bottom w:val="none" w:sz="0" w:space="0" w:color="auto"/>
        <w:right w:val="none" w:sz="0" w:space="0" w:color="auto"/>
      </w:divBdr>
    </w:div>
    <w:div w:id="880901048">
      <w:bodyDiv w:val="1"/>
      <w:marLeft w:val="0"/>
      <w:marRight w:val="0"/>
      <w:marTop w:val="0"/>
      <w:marBottom w:val="0"/>
      <w:divBdr>
        <w:top w:val="none" w:sz="0" w:space="0" w:color="auto"/>
        <w:left w:val="none" w:sz="0" w:space="0" w:color="auto"/>
        <w:bottom w:val="none" w:sz="0" w:space="0" w:color="auto"/>
        <w:right w:val="none" w:sz="0" w:space="0" w:color="auto"/>
      </w:divBdr>
    </w:div>
    <w:div w:id="911158875">
      <w:bodyDiv w:val="1"/>
      <w:marLeft w:val="0"/>
      <w:marRight w:val="0"/>
      <w:marTop w:val="0"/>
      <w:marBottom w:val="0"/>
      <w:divBdr>
        <w:top w:val="none" w:sz="0" w:space="0" w:color="auto"/>
        <w:left w:val="none" w:sz="0" w:space="0" w:color="auto"/>
        <w:bottom w:val="none" w:sz="0" w:space="0" w:color="auto"/>
        <w:right w:val="none" w:sz="0" w:space="0" w:color="auto"/>
      </w:divBdr>
    </w:div>
    <w:div w:id="977151549">
      <w:bodyDiv w:val="1"/>
      <w:marLeft w:val="0"/>
      <w:marRight w:val="0"/>
      <w:marTop w:val="0"/>
      <w:marBottom w:val="0"/>
      <w:divBdr>
        <w:top w:val="none" w:sz="0" w:space="0" w:color="auto"/>
        <w:left w:val="none" w:sz="0" w:space="0" w:color="auto"/>
        <w:bottom w:val="none" w:sz="0" w:space="0" w:color="auto"/>
        <w:right w:val="none" w:sz="0" w:space="0" w:color="auto"/>
      </w:divBdr>
    </w:div>
    <w:div w:id="1010719847">
      <w:bodyDiv w:val="1"/>
      <w:marLeft w:val="0"/>
      <w:marRight w:val="0"/>
      <w:marTop w:val="0"/>
      <w:marBottom w:val="0"/>
      <w:divBdr>
        <w:top w:val="none" w:sz="0" w:space="0" w:color="auto"/>
        <w:left w:val="none" w:sz="0" w:space="0" w:color="auto"/>
        <w:bottom w:val="none" w:sz="0" w:space="0" w:color="auto"/>
        <w:right w:val="none" w:sz="0" w:space="0" w:color="auto"/>
      </w:divBdr>
    </w:div>
    <w:div w:id="1023557242">
      <w:bodyDiv w:val="1"/>
      <w:marLeft w:val="0"/>
      <w:marRight w:val="0"/>
      <w:marTop w:val="0"/>
      <w:marBottom w:val="0"/>
      <w:divBdr>
        <w:top w:val="none" w:sz="0" w:space="0" w:color="auto"/>
        <w:left w:val="none" w:sz="0" w:space="0" w:color="auto"/>
        <w:bottom w:val="none" w:sz="0" w:space="0" w:color="auto"/>
        <w:right w:val="none" w:sz="0" w:space="0" w:color="auto"/>
      </w:divBdr>
    </w:div>
    <w:div w:id="1052463248">
      <w:bodyDiv w:val="1"/>
      <w:marLeft w:val="0"/>
      <w:marRight w:val="0"/>
      <w:marTop w:val="0"/>
      <w:marBottom w:val="0"/>
      <w:divBdr>
        <w:top w:val="none" w:sz="0" w:space="0" w:color="auto"/>
        <w:left w:val="none" w:sz="0" w:space="0" w:color="auto"/>
        <w:bottom w:val="none" w:sz="0" w:space="0" w:color="auto"/>
        <w:right w:val="none" w:sz="0" w:space="0" w:color="auto"/>
      </w:divBdr>
    </w:div>
    <w:div w:id="1080951678">
      <w:bodyDiv w:val="1"/>
      <w:marLeft w:val="0"/>
      <w:marRight w:val="0"/>
      <w:marTop w:val="0"/>
      <w:marBottom w:val="0"/>
      <w:divBdr>
        <w:top w:val="none" w:sz="0" w:space="0" w:color="auto"/>
        <w:left w:val="none" w:sz="0" w:space="0" w:color="auto"/>
        <w:bottom w:val="none" w:sz="0" w:space="0" w:color="auto"/>
        <w:right w:val="none" w:sz="0" w:space="0" w:color="auto"/>
      </w:divBdr>
    </w:div>
    <w:div w:id="1114713796">
      <w:bodyDiv w:val="1"/>
      <w:marLeft w:val="0"/>
      <w:marRight w:val="0"/>
      <w:marTop w:val="0"/>
      <w:marBottom w:val="0"/>
      <w:divBdr>
        <w:top w:val="none" w:sz="0" w:space="0" w:color="auto"/>
        <w:left w:val="none" w:sz="0" w:space="0" w:color="auto"/>
        <w:bottom w:val="none" w:sz="0" w:space="0" w:color="auto"/>
        <w:right w:val="none" w:sz="0" w:space="0" w:color="auto"/>
      </w:divBdr>
    </w:div>
    <w:div w:id="1122960655">
      <w:bodyDiv w:val="1"/>
      <w:marLeft w:val="0"/>
      <w:marRight w:val="0"/>
      <w:marTop w:val="0"/>
      <w:marBottom w:val="0"/>
      <w:divBdr>
        <w:top w:val="none" w:sz="0" w:space="0" w:color="auto"/>
        <w:left w:val="none" w:sz="0" w:space="0" w:color="auto"/>
        <w:bottom w:val="none" w:sz="0" w:space="0" w:color="auto"/>
        <w:right w:val="none" w:sz="0" w:space="0" w:color="auto"/>
      </w:divBdr>
    </w:div>
    <w:div w:id="1149057390">
      <w:bodyDiv w:val="1"/>
      <w:marLeft w:val="0"/>
      <w:marRight w:val="0"/>
      <w:marTop w:val="0"/>
      <w:marBottom w:val="0"/>
      <w:divBdr>
        <w:top w:val="none" w:sz="0" w:space="0" w:color="auto"/>
        <w:left w:val="none" w:sz="0" w:space="0" w:color="auto"/>
        <w:bottom w:val="none" w:sz="0" w:space="0" w:color="auto"/>
        <w:right w:val="none" w:sz="0" w:space="0" w:color="auto"/>
      </w:divBdr>
    </w:div>
    <w:div w:id="1165433035">
      <w:bodyDiv w:val="1"/>
      <w:marLeft w:val="0"/>
      <w:marRight w:val="0"/>
      <w:marTop w:val="0"/>
      <w:marBottom w:val="0"/>
      <w:divBdr>
        <w:top w:val="none" w:sz="0" w:space="0" w:color="auto"/>
        <w:left w:val="none" w:sz="0" w:space="0" w:color="auto"/>
        <w:bottom w:val="none" w:sz="0" w:space="0" w:color="auto"/>
        <w:right w:val="none" w:sz="0" w:space="0" w:color="auto"/>
      </w:divBdr>
    </w:div>
    <w:div w:id="1181427521">
      <w:bodyDiv w:val="1"/>
      <w:marLeft w:val="0"/>
      <w:marRight w:val="0"/>
      <w:marTop w:val="0"/>
      <w:marBottom w:val="0"/>
      <w:divBdr>
        <w:top w:val="none" w:sz="0" w:space="0" w:color="auto"/>
        <w:left w:val="none" w:sz="0" w:space="0" w:color="auto"/>
        <w:bottom w:val="none" w:sz="0" w:space="0" w:color="auto"/>
        <w:right w:val="none" w:sz="0" w:space="0" w:color="auto"/>
      </w:divBdr>
    </w:div>
    <w:div w:id="1182888868">
      <w:bodyDiv w:val="1"/>
      <w:marLeft w:val="0"/>
      <w:marRight w:val="0"/>
      <w:marTop w:val="0"/>
      <w:marBottom w:val="0"/>
      <w:divBdr>
        <w:top w:val="none" w:sz="0" w:space="0" w:color="auto"/>
        <w:left w:val="none" w:sz="0" w:space="0" w:color="auto"/>
        <w:bottom w:val="none" w:sz="0" w:space="0" w:color="auto"/>
        <w:right w:val="none" w:sz="0" w:space="0" w:color="auto"/>
      </w:divBdr>
    </w:div>
    <w:div w:id="1188328323">
      <w:bodyDiv w:val="1"/>
      <w:marLeft w:val="0"/>
      <w:marRight w:val="0"/>
      <w:marTop w:val="0"/>
      <w:marBottom w:val="0"/>
      <w:divBdr>
        <w:top w:val="none" w:sz="0" w:space="0" w:color="auto"/>
        <w:left w:val="none" w:sz="0" w:space="0" w:color="auto"/>
        <w:bottom w:val="none" w:sz="0" w:space="0" w:color="auto"/>
        <w:right w:val="none" w:sz="0" w:space="0" w:color="auto"/>
      </w:divBdr>
    </w:div>
    <w:div w:id="1210801838">
      <w:bodyDiv w:val="1"/>
      <w:marLeft w:val="0"/>
      <w:marRight w:val="0"/>
      <w:marTop w:val="0"/>
      <w:marBottom w:val="0"/>
      <w:divBdr>
        <w:top w:val="none" w:sz="0" w:space="0" w:color="auto"/>
        <w:left w:val="none" w:sz="0" w:space="0" w:color="auto"/>
        <w:bottom w:val="none" w:sz="0" w:space="0" w:color="auto"/>
        <w:right w:val="none" w:sz="0" w:space="0" w:color="auto"/>
      </w:divBdr>
    </w:div>
    <w:div w:id="1212155430">
      <w:bodyDiv w:val="1"/>
      <w:marLeft w:val="0"/>
      <w:marRight w:val="0"/>
      <w:marTop w:val="0"/>
      <w:marBottom w:val="0"/>
      <w:divBdr>
        <w:top w:val="none" w:sz="0" w:space="0" w:color="auto"/>
        <w:left w:val="none" w:sz="0" w:space="0" w:color="auto"/>
        <w:bottom w:val="none" w:sz="0" w:space="0" w:color="auto"/>
        <w:right w:val="none" w:sz="0" w:space="0" w:color="auto"/>
      </w:divBdr>
    </w:div>
    <w:div w:id="1241448609">
      <w:bodyDiv w:val="1"/>
      <w:marLeft w:val="0"/>
      <w:marRight w:val="0"/>
      <w:marTop w:val="0"/>
      <w:marBottom w:val="0"/>
      <w:divBdr>
        <w:top w:val="none" w:sz="0" w:space="0" w:color="auto"/>
        <w:left w:val="none" w:sz="0" w:space="0" w:color="auto"/>
        <w:bottom w:val="none" w:sz="0" w:space="0" w:color="auto"/>
        <w:right w:val="none" w:sz="0" w:space="0" w:color="auto"/>
      </w:divBdr>
    </w:div>
    <w:div w:id="1257985499">
      <w:bodyDiv w:val="1"/>
      <w:marLeft w:val="0"/>
      <w:marRight w:val="0"/>
      <w:marTop w:val="0"/>
      <w:marBottom w:val="0"/>
      <w:divBdr>
        <w:top w:val="none" w:sz="0" w:space="0" w:color="auto"/>
        <w:left w:val="none" w:sz="0" w:space="0" w:color="auto"/>
        <w:bottom w:val="none" w:sz="0" w:space="0" w:color="auto"/>
        <w:right w:val="none" w:sz="0" w:space="0" w:color="auto"/>
      </w:divBdr>
    </w:div>
    <w:div w:id="1272203461">
      <w:bodyDiv w:val="1"/>
      <w:marLeft w:val="0"/>
      <w:marRight w:val="0"/>
      <w:marTop w:val="0"/>
      <w:marBottom w:val="0"/>
      <w:divBdr>
        <w:top w:val="none" w:sz="0" w:space="0" w:color="auto"/>
        <w:left w:val="none" w:sz="0" w:space="0" w:color="auto"/>
        <w:bottom w:val="none" w:sz="0" w:space="0" w:color="auto"/>
        <w:right w:val="none" w:sz="0" w:space="0" w:color="auto"/>
      </w:divBdr>
    </w:div>
    <w:div w:id="1280406685">
      <w:bodyDiv w:val="1"/>
      <w:marLeft w:val="0"/>
      <w:marRight w:val="0"/>
      <w:marTop w:val="0"/>
      <w:marBottom w:val="0"/>
      <w:divBdr>
        <w:top w:val="none" w:sz="0" w:space="0" w:color="auto"/>
        <w:left w:val="none" w:sz="0" w:space="0" w:color="auto"/>
        <w:bottom w:val="none" w:sz="0" w:space="0" w:color="auto"/>
        <w:right w:val="none" w:sz="0" w:space="0" w:color="auto"/>
      </w:divBdr>
    </w:div>
    <w:div w:id="1283804989">
      <w:bodyDiv w:val="1"/>
      <w:marLeft w:val="0"/>
      <w:marRight w:val="0"/>
      <w:marTop w:val="0"/>
      <w:marBottom w:val="0"/>
      <w:divBdr>
        <w:top w:val="none" w:sz="0" w:space="0" w:color="auto"/>
        <w:left w:val="none" w:sz="0" w:space="0" w:color="auto"/>
        <w:bottom w:val="none" w:sz="0" w:space="0" w:color="auto"/>
        <w:right w:val="none" w:sz="0" w:space="0" w:color="auto"/>
      </w:divBdr>
    </w:div>
    <w:div w:id="1300764442">
      <w:bodyDiv w:val="1"/>
      <w:marLeft w:val="0"/>
      <w:marRight w:val="0"/>
      <w:marTop w:val="0"/>
      <w:marBottom w:val="0"/>
      <w:divBdr>
        <w:top w:val="none" w:sz="0" w:space="0" w:color="auto"/>
        <w:left w:val="none" w:sz="0" w:space="0" w:color="auto"/>
        <w:bottom w:val="none" w:sz="0" w:space="0" w:color="auto"/>
        <w:right w:val="none" w:sz="0" w:space="0" w:color="auto"/>
      </w:divBdr>
    </w:div>
    <w:div w:id="1324352360">
      <w:bodyDiv w:val="1"/>
      <w:marLeft w:val="0"/>
      <w:marRight w:val="0"/>
      <w:marTop w:val="0"/>
      <w:marBottom w:val="0"/>
      <w:divBdr>
        <w:top w:val="none" w:sz="0" w:space="0" w:color="auto"/>
        <w:left w:val="none" w:sz="0" w:space="0" w:color="auto"/>
        <w:bottom w:val="none" w:sz="0" w:space="0" w:color="auto"/>
        <w:right w:val="none" w:sz="0" w:space="0" w:color="auto"/>
      </w:divBdr>
    </w:div>
    <w:div w:id="1375040880">
      <w:bodyDiv w:val="1"/>
      <w:marLeft w:val="0"/>
      <w:marRight w:val="0"/>
      <w:marTop w:val="0"/>
      <w:marBottom w:val="0"/>
      <w:divBdr>
        <w:top w:val="none" w:sz="0" w:space="0" w:color="auto"/>
        <w:left w:val="none" w:sz="0" w:space="0" w:color="auto"/>
        <w:bottom w:val="none" w:sz="0" w:space="0" w:color="auto"/>
        <w:right w:val="none" w:sz="0" w:space="0" w:color="auto"/>
      </w:divBdr>
    </w:div>
    <w:div w:id="1401827152">
      <w:bodyDiv w:val="1"/>
      <w:marLeft w:val="0"/>
      <w:marRight w:val="0"/>
      <w:marTop w:val="0"/>
      <w:marBottom w:val="0"/>
      <w:divBdr>
        <w:top w:val="none" w:sz="0" w:space="0" w:color="auto"/>
        <w:left w:val="none" w:sz="0" w:space="0" w:color="auto"/>
        <w:bottom w:val="none" w:sz="0" w:space="0" w:color="auto"/>
        <w:right w:val="none" w:sz="0" w:space="0" w:color="auto"/>
      </w:divBdr>
    </w:div>
    <w:div w:id="1405224440">
      <w:bodyDiv w:val="1"/>
      <w:marLeft w:val="0"/>
      <w:marRight w:val="0"/>
      <w:marTop w:val="0"/>
      <w:marBottom w:val="0"/>
      <w:divBdr>
        <w:top w:val="none" w:sz="0" w:space="0" w:color="auto"/>
        <w:left w:val="none" w:sz="0" w:space="0" w:color="auto"/>
        <w:bottom w:val="none" w:sz="0" w:space="0" w:color="auto"/>
        <w:right w:val="none" w:sz="0" w:space="0" w:color="auto"/>
      </w:divBdr>
    </w:div>
    <w:div w:id="1407000367">
      <w:bodyDiv w:val="1"/>
      <w:marLeft w:val="0"/>
      <w:marRight w:val="0"/>
      <w:marTop w:val="0"/>
      <w:marBottom w:val="0"/>
      <w:divBdr>
        <w:top w:val="none" w:sz="0" w:space="0" w:color="auto"/>
        <w:left w:val="none" w:sz="0" w:space="0" w:color="auto"/>
        <w:bottom w:val="none" w:sz="0" w:space="0" w:color="auto"/>
        <w:right w:val="none" w:sz="0" w:space="0" w:color="auto"/>
      </w:divBdr>
    </w:div>
    <w:div w:id="1432581632">
      <w:bodyDiv w:val="1"/>
      <w:marLeft w:val="0"/>
      <w:marRight w:val="0"/>
      <w:marTop w:val="0"/>
      <w:marBottom w:val="0"/>
      <w:divBdr>
        <w:top w:val="none" w:sz="0" w:space="0" w:color="auto"/>
        <w:left w:val="none" w:sz="0" w:space="0" w:color="auto"/>
        <w:bottom w:val="none" w:sz="0" w:space="0" w:color="auto"/>
        <w:right w:val="none" w:sz="0" w:space="0" w:color="auto"/>
      </w:divBdr>
    </w:div>
    <w:div w:id="1448160736">
      <w:bodyDiv w:val="1"/>
      <w:marLeft w:val="0"/>
      <w:marRight w:val="0"/>
      <w:marTop w:val="0"/>
      <w:marBottom w:val="0"/>
      <w:divBdr>
        <w:top w:val="none" w:sz="0" w:space="0" w:color="auto"/>
        <w:left w:val="none" w:sz="0" w:space="0" w:color="auto"/>
        <w:bottom w:val="none" w:sz="0" w:space="0" w:color="auto"/>
        <w:right w:val="none" w:sz="0" w:space="0" w:color="auto"/>
      </w:divBdr>
    </w:div>
    <w:div w:id="1454598941">
      <w:bodyDiv w:val="1"/>
      <w:marLeft w:val="0"/>
      <w:marRight w:val="0"/>
      <w:marTop w:val="0"/>
      <w:marBottom w:val="0"/>
      <w:divBdr>
        <w:top w:val="none" w:sz="0" w:space="0" w:color="auto"/>
        <w:left w:val="none" w:sz="0" w:space="0" w:color="auto"/>
        <w:bottom w:val="none" w:sz="0" w:space="0" w:color="auto"/>
        <w:right w:val="none" w:sz="0" w:space="0" w:color="auto"/>
      </w:divBdr>
    </w:div>
    <w:div w:id="1500000934">
      <w:bodyDiv w:val="1"/>
      <w:marLeft w:val="0"/>
      <w:marRight w:val="0"/>
      <w:marTop w:val="0"/>
      <w:marBottom w:val="0"/>
      <w:divBdr>
        <w:top w:val="none" w:sz="0" w:space="0" w:color="auto"/>
        <w:left w:val="none" w:sz="0" w:space="0" w:color="auto"/>
        <w:bottom w:val="none" w:sz="0" w:space="0" w:color="auto"/>
        <w:right w:val="none" w:sz="0" w:space="0" w:color="auto"/>
      </w:divBdr>
    </w:div>
    <w:div w:id="1506899212">
      <w:bodyDiv w:val="1"/>
      <w:marLeft w:val="0"/>
      <w:marRight w:val="0"/>
      <w:marTop w:val="0"/>
      <w:marBottom w:val="0"/>
      <w:divBdr>
        <w:top w:val="none" w:sz="0" w:space="0" w:color="auto"/>
        <w:left w:val="none" w:sz="0" w:space="0" w:color="auto"/>
        <w:bottom w:val="none" w:sz="0" w:space="0" w:color="auto"/>
        <w:right w:val="none" w:sz="0" w:space="0" w:color="auto"/>
      </w:divBdr>
    </w:div>
    <w:div w:id="1514950874">
      <w:bodyDiv w:val="1"/>
      <w:marLeft w:val="0"/>
      <w:marRight w:val="0"/>
      <w:marTop w:val="0"/>
      <w:marBottom w:val="0"/>
      <w:divBdr>
        <w:top w:val="none" w:sz="0" w:space="0" w:color="auto"/>
        <w:left w:val="none" w:sz="0" w:space="0" w:color="auto"/>
        <w:bottom w:val="none" w:sz="0" w:space="0" w:color="auto"/>
        <w:right w:val="none" w:sz="0" w:space="0" w:color="auto"/>
      </w:divBdr>
    </w:div>
    <w:div w:id="1515458714">
      <w:bodyDiv w:val="1"/>
      <w:marLeft w:val="0"/>
      <w:marRight w:val="0"/>
      <w:marTop w:val="0"/>
      <w:marBottom w:val="0"/>
      <w:divBdr>
        <w:top w:val="none" w:sz="0" w:space="0" w:color="auto"/>
        <w:left w:val="none" w:sz="0" w:space="0" w:color="auto"/>
        <w:bottom w:val="none" w:sz="0" w:space="0" w:color="auto"/>
        <w:right w:val="none" w:sz="0" w:space="0" w:color="auto"/>
      </w:divBdr>
    </w:div>
    <w:div w:id="1520511767">
      <w:bodyDiv w:val="1"/>
      <w:marLeft w:val="0"/>
      <w:marRight w:val="0"/>
      <w:marTop w:val="0"/>
      <w:marBottom w:val="0"/>
      <w:divBdr>
        <w:top w:val="none" w:sz="0" w:space="0" w:color="auto"/>
        <w:left w:val="none" w:sz="0" w:space="0" w:color="auto"/>
        <w:bottom w:val="none" w:sz="0" w:space="0" w:color="auto"/>
        <w:right w:val="none" w:sz="0" w:space="0" w:color="auto"/>
      </w:divBdr>
    </w:div>
    <w:div w:id="1523200104">
      <w:bodyDiv w:val="1"/>
      <w:marLeft w:val="0"/>
      <w:marRight w:val="0"/>
      <w:marTop w:val="0"/>
      <w:marBottom w:val="0"/>
      <w:divBdr>
        <w:top w:val="none" w:sz="0" w:space="0" w:color="auto"/>
        <w:left w:val="none" w:sz="0" w:space="0" w:color="auto"/>
        <w:bottom w:val="none" w:sz="0" w:space="0" w:color="auto"/>
        <w:right w:val="none" w:sz="0" w:space="0" w:color="auto"/>
      </w:divBdr>
    </w:div>
    <w:div w:id="1527135012">
      <w:bodyDiv w:val="1"/>
      <w:marLeft w:val="0"/>
      <w:marRight w:val="0"/>
      <w:marTop w:val="0"/>
      <w:marBottom w:val="0"/>
      <w:divBdr>
        <w:top w:val="none" w:sz="0" w:space="0" w:color="auto"/>
        <w:left w:val="none" w:sz="0" w:space="0" w:color="auto"/>
        <w:bottom w:val="none" w:sz="0" w:space="0" w:color="auto"/>
        <w:right w:val="none" w:sz="0" w:space="0" w:color="auto"/>
      </w:divBdr>
    </w:div>
    <w:div w:id="1536042520">
      <w:bodyDiv w:val="1"/>
      <w:marLeft w:val="0"/>
      <w:marRight w:val="0"/>
      <w:marTop w:val="0"/>
      <w:marBottom w:val="0"/>
      <w:divBdr>
        <w:top w:val="none" w:sz="0" w:space="0" w:color="auto"/>
        <w:left w:val="none" w:sz="0" w:space="0" w:color="auto"/>
        <w:bottom w:val="none" w:sz="0" w:space="0" w:color="auto"/>
        <w:right w:val="none" w:sz="0" w:space="0" w:color="auto"/>
      </w:divBdr>
    </w:div>
    <w:div w:id="1538008702">
      <w:bodyDiv w:val="1"/>
      <w:marLeft w:val="0"/>
      <w:marRight w:val="0"/>
      <w:marTop w:val="0"/>
      <w:marBottom w:val="0"/>
      <w:divBdr>
        <w:top w:val="none" w:sz="0" w:space="0" w:color="auto"/>
        <w:left w:val="none" w:sz="0" w:space="0" w:color="auto"/>
        <w:bottom w:val="none" w:sz="0" w:space="0" w:color="auto"/>
        <w:right w:val="none" w:sz="0" w:space="0" w:color="auto"/>
      </w:divBdr>
    </w:div>
    <w:div w:id="1571429365">
      <w:bodyDiv w:val="1"/>
      <w:marLeft w:val="0"/>
      <w:marRight w:val="0"/>
      <w:marTop w:val="0"/>
      <w:marBottom w:val="0"/>
      <w:divBdr>
        <w:top w:val="none" w:sz="0" w:space="0" w:color="auto"/>
        <w:left w:val="none" w:sz="0" w:space="0" w:color="auto"/>
        <w:bottom w:val="none" w:sz="0" w:space="0" w:color="auto"/>
        <w:right w:val="none" w:sz="0" w:space="0" w:color="auto"/>
      </w:divBdr>
    </w:div>
    <w:div w:id="1589851454">
      <w:bodyDiv w:val="1"/>
      <w:marLeft w:val="0"/>
      <w:marRight w:val="0"/>
      <w:marTop w:val="0"/>
      <w:marBottom w:val="0"/>
      <w:divBdr>
        <w:top w:val="none" w:sz="0" w:space="0" w:color="auto"/>
        <w:left w:val="none" w:sz="0" w:space="0" w:color="auto"/>
        <w:bottom w:val="none" w:sz="0" w:space="0" w:color="auto"/>
        <w:right w:val="none" w:sz="0" w:space="0" w:color="auto"/>
      </w:divBdr>
    </w:div>
    <w:div w:id="1595745321">
      <w:bodyDiv w:val="1"/>
      <w:marLeft w:val="0"/>
      <w:marRight w:val="0"/>
      <w:marTop w:val="0"/>
      <w:marBottom w:val="0"/>
      <w:divBdr>
        <w:top w:val="none" w:sz="0" w:space="0" w:color="auto"/>
        <w:left w:val="none" w:sz="0" w:space="0" w:color="auto"/>
        <w:bottom w:val="none" w:sz="0" w:space="0" w:color="auto"/>
        <w:right w:val="none" w:sz="0" w:space="0" w:color="auto"/>
      </w:divBdr>
    </w:div>
    <w:div w:id="1595935236">
      <w:bodyDiv w:val="1"/>
      <w:marLeft w:val="0"/>
      <w:marRight w:val="0"/>
      <w:marTop w:val="0"/>
      <w:marBottom w:val="0"/>
      <w:divBdr>
        <w:top w:val="none" w:sz="0" w:space="0" w:color="auto"/>
        <w:left w:val="none" w:sz="0" w:space="0" w:color="auto"/>
        <w:bottom w:val="none" w:sz="0" w:space="0" w:color="auto"/>
        <w:right w:val="none" w:sz="0" w:space="0" w:color="auto"/>
      </w:divBdr>
    </w:div>
    <w:div w:id="1604341837">
      <w:bodyDiv w:val="1"/>
      <w:marLeft w:val="0"/>
      <w:marRight w:val="0"/>
      <w:marTop w:val="0"/>
      <w:marBottom w:val="0"/>
      <w:divBdr>
        <w:top w:val="none" w:sz="0" w:space="0" w:color="auto"/>
        <w:left w:val="none" w:sz="0" w:space="0" w:color="auto"/>
        <w:bottom w:val="none" w:sz="0" w:space="0" w:color="auto"/>
        <w:right w:val="none" w:sz="0" w:space="0" w:color="auto"/>
      </w:divBdr>
    </w:div>
    <w:div w:id="1634172028">
      <w:bodyDiv w:val="1"/>
      <w:marLeft w:val="0"/>
      <w:marRight w:val="0"/>
      <w:marTop w:val="0"/>
      <w:marBottom w:val="0"/>
      <w:divBdr>
        <w:top w:val="none" w:sz="0" w:space="0" w:color="auto"/>
        <w:left w:val="none" w:sz="0" w:space="0" w:color="auto"/>
        <w:bottom w:val="none" w:sz="0" w:space="0" w:color="auto"/>
        <w:right w:val="none" w:sz="0" w:space="0" w:color="auto"/>
      </w:divBdr>
    </w:div>
    <w:div w:id="1637955145">
      <w:bodyDiv w:val="1"/>
      <w:marLeft w:val="0"/>
      <w:marRight w:val="0"/>
      <w:marTop w:val="0"/>
      <w:marBottom w:val="0"/>
      <w:divBdr>
        <w:top w:val="none" w:sz="0" w:space="0" w:color="auto"/>
        <w:left w:val="none" w:sz="0" w:space="0" w:color="auto"/>
        <w:bottom w:val="none" w:sz="0" w:space="0" w:color="auto"/>
        <w:right w:val="none" w:sz="0" w:space="0" w:color="auto"/>
      </w:divBdr>
    </w:div>
    <w:div w:id="1653604387">
      <w:bodyDiv w:val="1"/>
      <w:marLeft w:val="0"/>
      <w:marRight w:val="0"/>
      <w:marTop w:val="0"/>
      <w:marBottom w:val="0"/>
      <w:divBdr>
        <w:top w:val="none" w:sz="0" w:space="0" w:color="auto"/>
        <w:left w:val="none" w:sz="0" w:space="0" w:color="auto"/>
        <w:bottom w:val="none" w:sz="0" w:space="0" w:color="auto"/>
        <w:right w:val="none" w:sz="0" w:space="0" w:color="auto"/>
      </w:divBdr>
    </w:div>
    <w:div w:id="1665083619">
      <w:bodyDiv w:val="1"/>
      <w:marLeft w:val="0"/>
      <w:marRight w:val="0"/>
      <w:marTop w:val="0"/>
      <w:marBottom w:val="0"/>
      <w:divBdr>
        <w:top w:val="none" w:sz="0" w:space="0" w:color="auto"/>
        <w:left w:val="none" w:sz="0" w:space="0" w:color="auto"/>
        <w:bottom w:val="none" w:sz="0" w:space="0" w:color="auto"/>
        <w:right w:val="none" w:sz="0" w:space="0" w:color="auto"/>
      </w:divBdr>
    </w:div>
    <w:div w:id="1674793829">
      <w:bodyDiv w:val="1"/>
      <w:marLeft w:val="0"/>
      <w:marRight w:val="0"/>
      <w:marTop w:val="0"/>
      <w:marBottom w:val="0"/>
      <w:divBdr>
        <w:top w:val="none" w:sz="0" w:space="0" w:color="auto"/>
        <w:left w:val="none" w:sz="0" w:space="0" w:color="auto"/>
        <w:bottom w:val="none" w:sz="0" w:space="0" w:color="auto"/>
        <w:right w:val="none" w:sz="0" w:space="0" w:color="auto"/>
      </w:divBdr>
    </w:div>
    <w:div w:id="1722747600">
      <w:bodyDiv w:val="1"/>
      <w:marLeft w:val="0"/>
      <w:marRight w:val="0"/>
      <w:marTop w:val="0"/>
      <w:marBottom w:val="0"/>
      <w:divBdr>
        <w:top w:val="none" w:sz="0" w:space="0" w:color="auto"/>
        <w:left w:val="none" w:sz="0" w:space="0" w:color="auto"/>
        <w:bottom w:val="none" w:sz="0" w:space="0" w:color="auto"/>
        <w:right w:val="none" w:sz="0" w:space="0" w:color="auto"/>
      </w:divBdr>
    </w:div>
    <w:div w:id="1726031027">
      <w:bodyDiv w:val="1"/>
      <w:marLeft w:val="0"/>
      <w:marRight w:val="0"/>
      <w:marTop w:val="0"/>
      <w:marBottom w:val="0"/>
      <w:divBdr>
        <w:top w:val="none" w:sz="0" w:space="0" w:color="auto"/>
        <w:left w:val="none" w:sz="0" w:space="0" w:color="auto"/>
        <w:bottom w:val="none" w:sz="0" w:space="0" w:color="auto"/>
        <w:right w:val="none" w:sz="0" w:space="0" w:color="auto"/>
      </w:divBdr>
    </w:div>
    <w:div w:id="1748074183">
      <w:bodyDiv w:val="1"/>
      <w:marLeft w:val="0"/>
      <w:marRight w:val="0"/>
      <w:marTop w:val="0"/>
      <w:marBottom w:val="0"/>
      <w:divBdr>
        <w:top w:val="none" w:sz="0" w:space="0" w:color="auto"/>
        <w:left w:val="none" w:sz="0" w:space="0" w:color="auto"/>
        <w:bottom w:val="none" w:sz="0" w:space="0" w:color="auto"/>
        <w:right w:val="none" w:sz="0" w:space="0" w:color="auto"/>
      </w:divBdr>
    </w:div>
    <w:div w:id="1749037708">
      <w:bodyDiv w:val="1"/>
      <w:marLeft w:val="0"/>
      <w:marRight w:val="0"/>
      <w:marTop w:val="0"/>
      <w:marBottom w:val="0"/>
      <w:divBdr>
        <w:top w:val="none" w:sz="0" w:space="0" w:color="auto"/>
        <w:left w:val="none" w:sz="0" w:space="0" w:color="auto"/>
        <w:bottom w:val="none" w:sz="0" w:space="0" w:color="auto"/>
        <w:right w:val="none" w:sz="0" w:space="0" w:color="auto"/>
      </w:divBdr>
    </w:div>
    <w:div w:id="1756248763">
      <w:bodyDiv w:val="1"/>
      <w:marLeft w:val="0"/>
      <w:marRight w:val="0"/>
      <w:marTop w:val="0"/>
      <w:marBottom w:val="0"/>
      <w:divBdr>
        <w:top w:val="none" w:sz="0" w:space="0" w:color="auto"/>
        <w:left w:val="none" w:sz="0" w:space="0" w:color="auto"/>
        <w:bottom w:val="none" w:sz="0" w:space="0" w:color="auto"/>
        <w:right w:val="none" w:sz="0" w:space="0" w:color="auto"/>
      </w:divBdr>
    </w:div>
    <w:div w:id="1759910038">
      <w:bodyDiv w:val="1"/>
      <w:marLeft w:val="0"/>
      <w:marRight w:val="0"/>
      <w:marTop w:val="0"/>
      <w:marBottom w:val="0"/>
      <w:divBdr>
        <w:top w:val="none" w:sz="0" w:space="0" w:color="auto"/>
        <w:left w:val="none" w:sz="0" w:space="0" w:color="auto"/>
        <w:bottom w:val="none" w:sz="0" w:space="0" w:color="auto"/>
        <w:right w:val="none" w:sz="0" w:space="0" w:color="auto"/>
      </w:divBdr>
    </w:div>
    <w:div w:id="1765808382">
      <w:bodyDiv w:val="1"/>
      <w:marLeft w:val="0"/>
      <w:marRight w:val="0"/>
      <w:marTop w:val="0"/>
      <w:marBottom w:val="0"/>
      <w:divBdr>
        <w:top w:val="none" w:sz="0" w:space="0" w:color="auto"/>
        <w:left w:val="none" w:sz="0" w:space="0" w:color="auto"/>
        <w:bottom w:val="none" w:sz="0" w:space="0" w:color="auto"/>
        <w:right w:val="none" w:sz="0" w:space="0" w:color="auto"/>
      </w:divBdr>
    </w:div>
    <w:div w:id="1774471918">
      <w:bodyDiv w:val="1"/>
      <w:marLeft w:val="0"/>
      <w:marRight w:val="0"/>
      <w:marTop w:val="0"/>
      <w:marBottom w:val="0"/>
      <w:divBdr>
        <w:top w:val="none" w:sz="0" w:space="0" w:color="auto"/>
        <w:left w:val="none" w:sz="0" w:space="0" w:color="auto"/>
        <w:bottom w:val="none" w:sz="0" w:space="0" w:color="auto"/>
        <w:right w:val="none" w:sz="0" w:space="0" w:color="auto"/>
      </w:divBdr>
    </w:div>
    <w:div w:id="1782066653">
      <w:bodyDiv w:val="1"/>
      <w:marLeft w:val="0"/>
      <w:marRight w:val="0"/>
      <w:marTop w:val="0"/>
      <w:marBottom w:val="0"/>
      <w:divBdr>
        <w:top w:val="none" w:sz="0" w:space="0" w:color="auto"/>
        <w:left w:val="none" w:sz="0" w:space="0" w:color="auto"/>
        <w:bottom w:val="none" w:sz="0" w:space="0" w:color="auto"/>
        <w:right w:val="none" w:sz="0" w:space="0" w:color="auto"/>
      </w:divBdr>
    </w:div>
    <w:div w:id="1782187300">
      <w:bodyDiv w:val="1"/>
      <w:marLeft w:val="0"/>
      <w:marRight w:val="0"/>
      <w:marTop w:val="0"/>
      <w:marBottom w:val="0"/>
      <w:divBdr>
        <w:top w:val="none" w:sz="0" w:space="0" w:color="auto"/>
        <w:left w:val="none" w:sz="0" w:space="0" w:color="auto"/>
        <w:bottom w:val="none" w:sz="0" w:space="0" w:color="auto"/>
        <w:right w:val="none" w:sz="0" w:space="0" w:color="auto"/>
      </w:divBdr>
    </w:div>
    <w:div w:id="1787307279">
      <w:bodyDiv w:val="1"/>
      <w:marLeft w:val="0"/>
      <w:marRight w:val="0"/>
      <w:marTop w:val="0"/>
      <w:marBottom w:val="0"/>
      <w:divBdr>
        <w:top w:val="none" w:sz="0" w:space="0" w:color="auto"/>
        <w:left w:val="none" w:sz="0" w:space="0" w:color="auto"/>
        <w:bottom w:val="none" w:sz="0" w:space="0" w:color="auto"/>
        <w:right w:val="none" w:sz="0" w:space="0" w:color="auto"/>
      </w:divBdr>
    </w:div>
    <w:div w:id="1805076307">
      <w:bodyDiv w:val="1"/>
      <w:marLeft w:val="0"/>
      <w:marRight w:val="0"/>
      <w:marTop w:val="0"/>
      <w:marBottom w:val="0"/>
      <w:divBdr>
        <w:top w:val="none" w:sz="0" w:space="0" w:color="auto"/>
        <w:left w:val="none" w:sz="0" w:space="0" w:color="auto"/>
        <w:bottom w:val="none" w:sz="0" w:space="0" w:color="auto"/>
        <w:right w:val="none" w:sz="0" w:space="0" w:color="auto"/>
      </w:divBdr>
    </w:div>
    <w:div w:id="1812669604">
      <w:bodyDiv w:val="1"/>
      <w:marLeft w:val="0"/>
      <w:marRight w:val="0"/>
      <w:marTop w:val="0"/>
      <w:marBottom w:val="0"/>
      <w:divBdr>
        <w:top w:val="none" w:sz="0" w:space="0" w:color="auto"/>
        <w:left w:val="none" w:sz="0" w:space="0" w:color="auto"/>
        <w:bottom w:val="none" w:sz="0" w:space="0" w:color="auto"/>
        <w:right w:val="none" w:sz="0" w:space="0" w:color="auto"/>
      </w:divBdr>
    </w:div>
    <w:div w:id="1816214871">
      <w:bodyDiv w:val="1"/>
      <w:marLeft w:val="0"/>
      <w:marRight w:val="0"/>
      <w:marTop w:val="0"/>
      <w:marBottom w:val="0"/>
      <w:divBdr>
        <w:top w:val="none" w:sz="0" w:space="0" w:color="auto"/>
        <w:left w:val="none" w:sz="0" w:space="0" w:color="auto"/>
        <w:bottom w:val="none" w:sz="0" w:space="0" w:color="auto"/>
        <w:right w:val="none" w:sz="0" w:space="0" w:color="auto"/>
      </w:divBdr>
    </w:div>
    <w:div w:id="1821120131">
      <w:bodyDiv w:val="1"/>
      <w:marLeft w:val="0"/>
      <w:marRight w:val="0"/>
      <w:marTop w:val="0"/>
      <w:marBottom w:val="0"/>
      <w:divBdr>
        <w:top w:val="none" w:sz="0" w:space="0" w:color="auto"/>
        <w:left w:val="none" w:sz="0" w:space="0" w:color="auto"/>
        <w:bottom w:val="none" w:sz="0" w:space="0" w:color="auto"/>
        <w:right w:val="none" w:sz="0" w:space="0" w:color="auto"/>
      </w:divBdr>
    </w:div>
    <w:div w:id="1828472382">
      <w:bodyDiv w:val="1"/>
      <w:marLeft w:val="0"/>
      <w:marRight w:val="0"/>
      <w:marTop w:val="0"/>
      <w:marBottom w:val="0"/>
      <w:divBdr>
        <w:top w:val="none" w:sz="0" w:space="0" w:color="auto"/>
        <w:left w:val="none" w:sz="0" w:space="0" w:color="auto"/>
        <w:bottom w:val="none" w:sz="0" w:space="0" w:color="auto"/>
        <w:right w:val="none" w:sz="0" w:space="0" w:color="auto"/>
      </w:divBdr>
    </w:div>
    <w:div w:id="1841265676">
      <w:bodyDiv w:val="1"/>
      <w:marLeft w:val="0"/>
      <w:marRight w:val="0"/>
      <w:marTop w:val="0"/>
      <w:marBottom w:val="0"/>
      <w:divBdr>
        <w:top w:val="none" w:sz="0" w:space="0" w:color="auto"/>
        <w:left w:val="none" w:sz="0" w:space="0" w:color="auto"/>
        <w:bottom w:val="none" w:sz="0" w:space="0" w:color="auto"/>
        <w:right w:val="none" w:sz="0" w:space="0" w:color="auto"/>
      </w:divBdr>
    </w:div>
    <w:div w:id="1842893552">
      <w:bodyDiv w:val="1"/>
      <w:marLeft w:val="0"/>
      <w:marRight w:val="0"/>
      <w:marTop w:val="0"/>
      <w:marBottom w:val="0"/>
      <w:divBdr>
        <w:top w:val="none" w:sz="0" w:space="0" w:color="auto"/>
        <w:left w:val="none" w:sz="0" w:space="0" w:color="auto"/>
        <w:bottom w:val="none" w:sz="0" w:space="0" w:color="auto"/>
        <w:right w:val="none" w:sz="0" w:space="0" w:color="auto"/>
      </w:divBdr>
    </w:div>
    <w:div w:id="1850605941">
      <w:bodyDiv w:val="1"/>
      <w:marLeft w:val="0"/>
      <w:marRight w:val="0"/>
      <w:marTop w:val="0"/>
      <w:marBottom w:val="0"/>
      <w:divBdr>
        <w:top w:val="none" w:sz="0" w:space="0" w:color="auto"/>
        <w:left w:val="none" w:sz="0" w:space="0" w:color="auto"/>
        <w:bottom w:val="none" w:sz="0" w:space="0" w:color="auto"/>
        <w:right w:val="none" w:sz="0" w:space="0" w:color="auto"/>
      </w:divBdr>
    </w:div>
    <w:div w:id="1877768231">
      <w:bodyDiv w:val="1"/>
      <w:marLeft w:val="0"/>
      <w:marRight w:val="0"/>
      <w:marTop w:val="0"/>
      <w:marBottom w:val="0"/>
      <w:divBdr>
        <w:top w:val="none" w:sz="0" w:space="0" w:color="auto"/>
        <w:left w:val="none" w:sz="0" w:space="0" w:color="auto"/>
        <w:bottom w:val="none" w:sz="0" w:space="0" w:color="auto"/>
        <w:right w:val="none" w:sz="0" w:space="0" w:color="auto"/>
      </w:divBdr>
    </w:div>
    <w:div w:id="1878271869">
      <w:bodyDiv w:val="1"/>
      <w:marLeft w:val="0"/>
      <w:marRight w:val="0"/>
      <w:marTop w:val="0"/>
      <w:marBottom w:val="0"/>
      <w:divBdr>
        <w:top w:val="none" w:sz="0" w:space="0" w:color="auto"/>
        <w:left w:val="none" w:sz="0" w:space="0" w:color="auto"/>
        <w:bottom w:val="none" w:sz="0" w:space="0" w:color="auto"/>
        <w:right w:val="none" w:sz="0" w:space="0" w:color="auto"/>
      </w:divBdr>
    </w:div>
    <w:div w:id="1893272901">
      <w:bodyDiv w:val="1"/>
      <w:marLeft w:val="0"/>
      <w:marRight w:val="0"/>
      <w:marTop w:val="0"/>
      <w:marBottom w:val="0"/>
      <w:divBdr>
        <w:top w:val="none" w:sz="0" w:space="0" w:color="auto"/>
        <w:left w:val="none" w:sz="0" w:space="0" w:color="auto"/>
        <w:bottom w:val="none" w:sz="0" w:space="0" w:color="auto"/>
        <w:right w:val="none" w:sz="0" w:space="0" w:color="auto"/>
      </w:divBdr>
    </w:div>
    <w:div w:id="1907300289">
      <w:bodyDiv w:val="1"/>
      <w:marLeft w:val="0"/>
      <w:marRight w:val="0"/>
      <w:marTop w:val="0"/>
      <w:marBottom w:val="0"/>
      <w:divBdr>
        <w:top w:val="none" w:sz="0" w:space="0" w:color="auto"/>
        <w:left w:val="none" w:sz="0" w:space="0" w:color="auto"/>
        <w:bottom w:val="none" w:sz="0" w:space="0" w:color="auto"/>
        <w:right w:val="none" w:sz="0" w:space="0" w:color="auto"/>
      </w:divBdr>
    </w:div>
    <w:div w:id="1909266585">
      <w:bodyDiv w:val="1"/>
      <w:marLeft w:val="0"/>
      <w:marRight w:val="0"/>
      <w:marTop w:val="0"/>
      <w:marBottom w:val="0"/>
      <w:divBdr>
        <w:top w:val="none" w:sz="0" w:space="0" w:color="auto"/>
        <w:left w:val="none" w:sz="0" w:space="0" w:color="auto"/>
        <w:bottom w:val="none" w:sz="0" w:space="0" w:color="auto"/>
        <w:right w:val="none" w:sz="0" w:space="0" w:color="auto"/>
      </w:divBdr>
    </w:div>
    <w:div w:id="1911965589">
      <w:bodyDiv w:val="1"/>
      <w:marLeft w:val="0"/>
      <w:marRight w:val="0"/>
      <w:marTop w:val="0"/>
      <w:marBottom w:val="0"/>
      <w:divBdr>
        <w:top w:val="none" w:sz="0" w:space="0" w:color="auto"/>
        <w:left w:val="none" w:sz="0" w:space="0" w:color="auto"/>
        <w:bottom w:val="none" w:sz="0" w:space="0" w:color="auto"/>
        <w:right w:val="none" w:sz="0" w:space="0" w:color="auto"/>
      </w:divBdr>
    </w:div>
    <w:div w:id="1914387021">
      <w:bodyDiv w:val="1"/>
      <w:marLeft w:val="0"/>
      <w:marRight w:val="0"/>
      <w:marTop w:val="0"/>
      <w:marBottom w:val="0"/>
      <w:divBdr>
        <w:top w:val="none" w:sz="0" w:space="0" w:color="auto"/>
        <w:left w:val="none" w:sz="0" w:space="0" w:color="auto"/>
        <w:bottom w:val="none" w:sz="0" w:space="0" w:color="auto"/>
        <w:right w:val="none" w:sz="0" w:space="0" w:color="auto"/>
      </w:divBdr>
    </w:div>
    <w:div w:id="1926379116">
      <w:bodyDiv w:val="1"/>
      <w:marLeft w:val="0"/>
      <w:marRight w:val="0"/>
      <w:marTop w:val="0"/>
      <w:marBottom w:val="0"/>
      <w:divBdr>
        <w:top w:val="none" w:sz="0" w:space="0" w:color="auto"/>
        <w:left w:val="none" w:sz="0" w:space="0" w:color="auto"/>
        <w:bottom w:val="none" w:sz="0" w:space="0" w:color="auto"/>
        <w:right w:val="none" w:sz="0" w:space="0" w:color="auto"/>
      </w:divBdr>
    </w:div>
    <w:div w:id="1928272653">
      <w:bodyDiv w:val="1"/>
      <w:marLeft w:val="0"/>
      <w:marRight w:val="0"/>
      <w:marTop w:val="0"/>
      <w:marBottom w:val="0"/>
      <w:divBdr>
        <w:top w:val="none" w:sz="0" w:space="0" w:color="auto"/>
        <w:left w:val="none" w:sz="0" w:space="0" w:color="auto"/>
        <w:bottom w:val="none" w:sz="0" w:space="0" w:color="auto"/>
        <w:right w:val="none" w:sz="0" w:space="0" w:color="auto"/>
      </w:divBdr>
    </w:div>
    <w:div w:id="1935244822">
      <w:bodyDiv w:val="1"/>
      <w:marLeft w:val="0"/>
      <w:marRight w:val="0"/>
      <w:marTop w:val="0"/>
      <w:marBottom w:val="0"/>
      <w:divBdr>
        <w:top w:val="none" w:sz="0" w:space="0" w:color="auto"/>
        <w:left w:val="none" w:sz="0" w:space="0" w:color="auto"/>
        <w:bottom w:val="none" w:sz="0" w:space="0" w:color="auto"/>
        <w:right w:val="none" w:sz="0" w:space="0" w:color="auto"/>
      </w:divBdr>
    </w:div>
    <w:div w:id="1961035033">
      <w:bodyDiv w:val="1"/>
      <w:marLeft w:val="0"/>
      <w:marRight w:val="0"/>
      <w:marTop w:val="0"/>
      <w:marBottom w:val="0"/>
      <w:divBdr>
        <w:top w:val="none" w:sz="0" w:space="0" w:color="auto"/>
        <w:left w:val="none" w:sz="0" w:space="0" w:color="auto"/>
        <w:bottom w:val="none" w:sz="0" w:space="0" w:color="auto"/>
        <w:right w:val="none" w:sz="0" w:space="0" w:color="auto"/>
      </w:divBdr>
    </w:div>
    <w:div w:id="1985351710">
      <w:bodyDiv w:val="1"/>
      <w:marLeft w:val="0"/>
      <w:marRight w:val="0"/>
      <w:marTop w:val="0"/>
      <w:marBottom w:val="0"/>
      <w:divBdr>
        <w:top w:val="none" w:sz="0" w:space="0" w:color="auto"/>
        <w:left w:val="none" w:sz="0" w:space="0" w:color="auto"/>
        <w:bottom w:val="none" w:sz="0" w:space="0" w:color="auto"/>
        <w:right w:val="none" w:sz="0" w:space="0" w:color="auto"/>
      </w:divBdr>
    </w:div>
    <w:div w:id="1997301238">
      <w:bodyDiv w:val="1"/>
      <w:marLeft w:val="0"/>
      <w:marRight w:val="0"/>
      <w:marTop w:val="0"/>
      <w:marBottom w:val="0"/>
      <w:divBdr>
        <w:top w:val="none" w:sz="0" w:space="0" w:color="auto"/>
        <w:left w:val="none" w:sz="0" w:space="0" w:color="auto"/>
        <w:bottom w:val="none" w:sz="0" w:space="0" w:color="auto"/>
        <w:right w:val="none" w:sz="0" w:space="0" w:color="auto"/>
      </w:divBdr>
    </w:div>
    <w:div w:id="1999721146">
      <w:bodyDiv w:val="1"/>
      <w:marLeft w:val="0"/>
      <w:marRight w:val="0"/>
      <w:marTop w:val="0"/>
      <w:marBottom w:val="0"/>
      <w:divBdr>
        <w:top w:val="none" w:sz="0" w:space="0" w:color="auto"/>
        <w:left w:val="none" w:sz="0" w:space="0" w:color="auto"/>
        <w:bottom w:val="none" w:sz="0" w:space="0" w:color="auto"/>
        <w:right w:val="none" w:sz="0" w:space="0" w:color="auto"/>
      </w:divBdr>
    </w:div>
    <w:div w:id="2020349082">
      <w:bodyDiv w:val="1"/>
      <w:marLeft w:val="0"/>
      <w:marRight w:val="0"/>
      <w:marTop w:val="0"/>
      <w:marBottom w:val="0"/>
      <w:divBdr>
        <w:top w:val="none" w:sz="0" w:space="0" w:color="auto"/>
        <w:left w:val="none" w:sz="0" w:space="0" w:color="auto"/>
        <w:bottom w:val="none" w:sz="0" w:space="0" w:color="auto"/>
        <w:right w:val="none" w:sz="0" w:space="0" w:color="auto"/>
      </w:divBdr>
    </w:div>
    <w:div w:id="2034064861">
      <w:bodyDiv w:val="1"/>
      <w:marLeft w:val="0"/>
      <w:marRight w:val="0"/>
      <w:marTop w:val="0"/>
      <w:marBottom w:val="0"/>
      <w:divBdr>
        <w:top w:val="none" w:sz="0" w:space="0" w:color="auto"/>
        <w:left w:val="none" w:sz="0" w:space="0" w:color="auto"/>
        <w:bottom w:val="none" w:sz="0" w:space="0" w:color="auto"/>
        <w:right w:val="none" w:sz="0" w:space="0" w:color="auto"/>
      </w:divBdr>
    </w:div>
    <w:div w:id="2038118820">
      <w:bodyDiv w:val="1"/>
      <w:marLeft w:val="0"/>
      <w:marRight w:val="0"/>
      <w:marTop w:val="0"/>
      <w:marBottom w:val="0"/>
      <w:divBdr>
        <w:top w:val="none" w:sz="0" w:space="0" w:color="auto"/>
        <w:left w:val="none" w:sz="0" w:space="0" w:color="auto"/>
        <w:bottom w:val="none" w:sz="0" w:space="0" w:color="auto"/>
        <w:right w:val="none" w:sz="0" w:space="0" w:color="auto"/>
      </w:divBdr>
    </w:div>
    <w:div w:id="2040399355">
      <w:bodyDiv w:val="1"/>
      <w:marLeft w:val="0"/>
      <w:marRight w:val="0"/>
      <w:marTop w:val="0"/>
      <w:marBottom w:val="0"/>
      <w:divBdr>
        <w:top w:val="none" w:sz="0" w:space="0" w:color="auto"/>
        <w:left w:val="none" w:sz="0" w:space="0" w:color="auto"/>
        <w:bottom w:val="none" w:sz="0" w:space="0" w:color="auto"/>
        <w:right w:val="none" w:sz="0" w:space="0" w:color="auto"/>
      </w:divBdr>
    </w:div>
    <w:div w:id="2063870685">
      <w:bodyDiv w:val="1"/>
      <w:marLeft w:val="0"/>
      <w:marRight w:val="0"/>
      <w:marTop w:val="0"/>
      <w:marBottom w:val="0"/>
      <w:divBdr>
        <w:top w:val="none" w:sz="0" w:space="0" w:color="auto"/>
        <w:left w:val="none" w:sz="0" w:space="0" w:color="auto"/>
        <w:bottom w:val="none" w:sz="0" w:space="0" w:color="auto"/>
        <w:right w:val="none" w:sz="0" w:space="0" w:color="auto"/>
      </w:divBdr>
    </w:div>
    <w:div w:id="2081323962">
      <w:bodyDiv w:val="1"/>
      <w:marLeft w:val="0"/>
      <w:marRight w:val="0"/>
      <w:marTop w:val="0"/>
      <w:marBottom w:val="0"/>
      <w:divBdr>
        <w:top w:val="none" w:sz="0" w:space="0" w:color="auto"/>
        <w:left w:val="none" w:sz="0" w:space="0" w:color="auto"/>
        <w:bottom w:val="none" w:sz="0" w:space="0" w:color="auto"/>
        <w:right w:val="none" w:sz="0" w:space="0" w:color="auto"/>
      </w:divBdr>
    </w:div>
    <w:div w:id="2105375431">
      <w:bodyDiv w:val="1"/>
      <w:marLeft w:val="0"/>
      <w:marRight w:val="0"/>
      <w:marTop w:val="0"/>
      <w:marBottom w:val="0"/>
      <w:divBdr>
        <w:top w:val="none" w:sz="0" w:space="0" w:color="auto"/>
        <w:left w:val="none" w:sz="0" w:space="0" w:color="auto"/>
        <w:bottom w:val="none" w:sz="0" w:space="0" w:color="auto"/>
        <w:right w:val="none" w:sz="0" w:space="0" w:color="auto"/>
      </w:divBdr>
    </w:div>
    <w:div w:id="214296522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dlakha@qub.ac.uk" TargetMode="External"/><Relationship Id="rId13" Type="http://schemas.openxmlformats.org/officeDocument/2006/relationships/hyperlink" Target="mailto:d.adlakha@qub.ac.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tully@ulster.ac.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e.Smith@anglia.ac.uk"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mailto:muralidoc@gmail.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minasaxena@gmail.com" TargetMode="External"/><Relationship Id="rId14" Type="http://schemas.openxmlformats.org/officeDocument/2006/relationships/hyperlink" Target="http://www.ipenproject.org"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enar\Downloads\water-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13A3380-C988-FD45-A7DE-E545416557C5}">
  <we:reference id="wa200001011" version="1.1.0.0" store="en-001" storeType="OMEX"/>
  <we:alternateReferences>
    <we:reference id="WA200001011" version="1.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90EEF-25F6-4DD9-93CC-56D67243A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water-template</Template>
  <TotalTime>0</TotalTime>
  <Pages>18</Pages>
  <Words>12096</Words>
  <Characters>68948</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80883</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Meenar, Md Mahbubur Rabb</dc:creator>
  <cp:keywords/>
  <dc:description/>
  <cp:lastModifiedBy>Smith, Lee</cp:lastModifiedBy>
  <cp:revision>2</cp:revision>
  <cp:lastPrinted>2020-11-26T04:13:00Z</cp:lastPrinted>
  <dcterms:created xsi:type="dcterms:W3CDTF">2021-01-29T10:18:00Z</dcterms:created>
  <dcterms:modified xsi:type="dcterms:W3CDTF">2021-01-29T10:18:00Z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documentId_840</vt:lpwstr>
  </property>
  <property fmtid="{D5CDD505-2E9C-101B-9397-08002B2CF9AE}" pid="3" name="grammarly_documentContext">
    <vt:lpwstr>{"goals":[],"domain":"general","emotions":[],"dialect":"american"}</vt:lpwstr>
  </property>
</Properties>
</file>