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FDC5C36" w14:textId="77777777" w:rsidR="00C27F6B" w:rsidRPr="00CE670F" w:rsidRDefault="00C27F6B" w:rsidP="00C27F6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E670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FDC5C48" wp14:editId="5D059CAA">
            <wp:extent cx="8136317" cy="4411980"/>
            <wp:effectExtent l="0" t="0" r="0" b="7620"/>
            <wp:docPr id="1" name="Picture 1" descr="Fig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Fig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4219" cy="443253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5B0E60E" w14:textId="77777777" w:rsidR="0028482B" w:rsidRDefault="00C27F6B" w:rsidP="0028482B">
      <w:pPr>
        <w:pStyle w:val="Heading1"/>
        <w:rPr>
          <w:b w:val="0"/>
        </w:rPr>
      </w:pPr>
      <w:r w:rsidRPr="00C27F6B">
        <w:t>Figure 1</w:t>
      </w:r>
    </w:p>
    <w:p w14:paraId="3FDC5C3C" w14:textId="6F7AD0A5" w:rsidR="0028482B" w:rsidRDefault="00C27F6B" w:rsidP="0028482B">
      <w:pPr>
        <w:jc w:val="both"/>
        <w:rPr>
          <w:rFonts w:ascii="Times New Roman" w:hAnsi="Times New Roman" w:cs="Times New Roman"/>
          <w:sz w:val="24"/>
          <w:szCs w:val="24"/>
        </w:rPr>
      </w:pPr>
      <w:r w:rsidRPr="00CE670F">
        <w:rPr>
          <w:rFonts w:ascii="Times New Roman" w:hAnsi="Times New Roman" w:cs="Times New Roman"/>
          <w:sz w:val="24"/>
          <w:szCs w:val="24"/>
        </w:rPr>
        <w:t>Number of recycled concrete publications and cumulative number of recycled concrete publications per year.</w:t>
      </w:r>
    </w:p>
    <w:p w14:paraId="55A32F18" w14:textId="77777777" w:rsidR="0028482B" w:rsidRDefault="0028482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3FDC5C3E" w14:textId="2BBAEE8E" w:rsidR="00C76733" w:rsidRPr="00CE670F" w:rsidRDefault="00C76733" w:rsidP="0028482B">
      <w:pPr>
        <w:jc w:val="both"/>
        <w:rPr>
          <w:rFonts w:ascii="Times New Roman" w:hAnsi="Times New Roman" w:cs="Times New Roman"/>
          <w:sz w:val="24"/>
          <w:szCs w:val="24"/>
        </w:rPr>
      </w:pPr>
      <w:r w:rsidRPr="00CE670F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FDC5C4A" wp14:editId="0AB3ED8B">
            <wp:extent cx="8516587" cy="5044440"/>
            <wp:effectExtent l="0" t="0" r="0" b="3810"/>
            <wp:docPr id="2" name="Picture 2" descr="Fig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Figure 2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530774" cy="50528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77377E" w14:textId="21744D45" w:rsidR="0028482B" w:rsidRPr="0028482B" w:rsidRDefault="00C76733" w:rsidP="00C76733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8482B">
        <w:rPr>
          <w:rFonts w:ascii="Times New Roman" w:hAnsi="Times New Roman" w:cs="Times New Roman"/>
          <w:b/>
          <w:bCs/>
          <w:sz w:val="24"/>
          <w:szCs w:val="24"/>
        </w:rPr>
        <w:t>Figure 2</w:t>
      </w:r>
    </w:p>
    <w:p w14:paraId="3FDC5C40" w14:textId="7CE85F8D" w:rsidR="0028482B" w:rsidRDefault="00C76733" w:rsidP="0028482B">
      <w:pPr>
        <w:jc w:val="both"/>
        <w:rPr>
          <w:rFonts w:ascii="Times New Roman" w:hAnsi="Times New Roman" w:cs="Times New Roman"/>
          <w:sz w:val="24"/>
          <w:szCs w:val="24"/>
        </w:rPr>
      </w:pPr>
      <w:r w:rsidRPr="00CE670F">
        <w:rPr>
          <w:rFonts w:ascii="Times New Roman" w:hAnsi="Times New Roman" w:cs="Times New Roman"/>
          <w:sz w:val="24"/>
          <w:szCs w:val="24"/>
        </w:rPr>
        <w:t>Collaboration network among recycled concrete researchers</w:t>
      </w:r>
    </w:p>
    <w:p w14:paraId="79A69AE8" w14:textId="77777777" w:rsidR="0028482B" w:rsidRDefault="0028482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3FDC5C41" w14:textId="77777777" w:rsidR="00C76733" w:rsidRPr="00CE670F" w:rsidRDefault="00C76733" w:rsidP="00C76733">
      <w:pPr>
        <w:jc w:val="both"/>
        <w:rPr>
          <w:rFonts w:ascii="Times New Roman" w:hAnsi="Times New Roman" w:cs="Times New Roman"/>
          <w:sz w:val="24"/>
          <w:szCs w:val="24"/>
        </w:rPr>
      </w:pPr>
      <w:r w:rsidRPr="00CE670F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FDC5C4C" wp14:editId="63886337">
            <wp:extent cx="8435340" cy="4996316"/>
            <wp:effectExtent l="0" t="0" r="3810" b="0"/>
            <wp:docPr id="3" name="Picture 3" descr="Fig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Figure 3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444817" cy="50019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003356" w14:textId="77777777" w:rsidR="0028482B" w:rsidRPr="0028482B" w:rsidRDefault="00C76733" w:rsidP="00C76733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8482B">
        <w:rPr>
          <w:rFonts w:ascii="Times New Roman" w:hAnsi="Times New Roman" w:cs="Times New Roman"/>
          <w:b/>
          <w:bCs/>
          <w:sz w:val="24"/>
          <w:szCs w:val="24"/>
        </w:rPr>
        <w:t xml:space="preserve">Figure 3 </w:t>
      </w:r>
    </w:p>
    <w:p w14:paraId="3FDC5C42" w14:textId="650F18BD" w:rsidR="0028482B" w:rsidRDefault="00C76733" w:rsidP="00C7673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E670F">
        <w:rPr>
          <w:rFonts w:ascii="Times New Roman" w:hAnsi="Times New Roman" w:cs="Times New Roman"/>
          <w:sz w:val="24"/>
          <w:szCs w:val="24"/>
        </w:rPr>
        <w:t>Collaboration network among countries in recycled concrete research</w:t>
      </w:r>
    </w:p>
    <w:p w14:paraId="0F34FE6D" w14:textId="77777777" w:rsidR="0028482B" w:rsidRDefault="0028482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1E23F8DE" w14:textId="77777777" w:rsidR="00C76733" w:rsidRPr="00CE670F" w:rsidRDefault="00C76733" w:rsidP="00C7673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3FDC5C44" w14:textId="77777777" w:rsidR="00C76733" w:rsidRPr="00CE670F" w:rsidRDefault="00C76733" w:rsidP="00C76733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CE670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FDC5C4E" wp14:editId="5DBF66AB">
            <wp:extent cx="8519160" cy="5187352"/>
            <wp:effectExtent l="0" t="0" r="0" b="0"/>
            <wp:docPr id="4" name="Picture 4" descr="Fig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Fig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51796" cy="52072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A40A23" w14:textId="77777777" w:rsidR="0028482B" w:rsidRPr="0028482B" w:rsidRDefault="00C76733" w:rsidP="00C76733">
      <w:pPr>
        <w:pStyle w:val="NoSpacing"/>
        <w:rPr>
          <w:rFonts w:ascii="Times New Roman" w:hAnsi="Times New Roman" w:cs="Times New Roman"/>
          <w:b/>
          <w:bCs/>
          <w:sz w:val="24"/>
          <w:szCs w:val="24"/>
        </w:rPr>
      </w:pPr>
      <w:r w:rsidRPr="0028482B">
        <w:rPr>
          <w:rFonts w:ascii="Times New Roman" w:hAnsi="Times New Roman" w:cs="Times New Roman"/>
          <w:b/>
          <w:bCs/>
          <w:sz w:val="24"/>
          <w:szCs w:val="24"/>
        </w:rPr>
        <w:t>Figure 4</w:t>
      </w:r>
    </w:p>
    <w:p w14:paraId="3FDC5C45" w14:textId="39CF0FF5" w:rsidR="00C76733" w:rsidRDefault="00C76733" w:rsidP="00C76733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CE670F">
        <w:rPr>
          <w:rFonts w:ascii="Times New Roman" w:hAnsi="Times New Roman" w:cs="Times New Roman"/>
          <w:sz w:val="24"/>
          <w:szCs w:val="24"/>
        </w:rPr>
        <w:t>Term analys</w:t>
      </w:r>
      <w:r>
        <w:rPr>
          <w:rFonts w:ascii="Times New Roman" w:hAnsi="Times New Roman" w:cs="Times New Roman"/>
          <w:sz w:val="24"/>
          <w:szCs w:val="24"/>
        </w:rPr>
        <w:t>is of recycled concrete research</w:t>
      </w:r>
    </w:p>
    <w:p w14:paraId="3FDC5C47" w14:textId="77777777" w:rsidR="00C27F6B" w:rsidRDefault="00C27F6B"/>
    <w:sectPr w:rsidR="00C27F6B" w:rsidSect="00C76733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7F6B"/>
    <w:rsid w:val="0028482B"/>
    <w:rsid w:val="00A6505F"/>
    <w:rsid w:val="00C27F6B"/>
    <w:rsid w:val="00C76733"/>
    <w:rsid w:val="00F005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FDC5C36"/>
  <w15:chartTrackingRefBased/>
  <w15:docId w15:val="{1B096FCC-B423-4D54-836B-2028D7D319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27F6B"/>
  </w:style>
  <w:style w:type="paragraph" w:styleId="Heading1">
    <w:name w:val="heading 1"/>
    <w:basedOn w:val="Normal"/>
    <w:next w:val="Normal"/>
    <w:link w:val="Heading1Char"/>
    <w:uiPriority w:val="9"/>
    <w:qFormat/>
    <w:rsid w:val="0028482B"/>
    <w:pPr>
      <w:keepNext/>
      <w:keepLines/>
      <w:spacing w:before="240" w:after="0"/>
      <w:outlineLvl w:val="0"/>
    </w:pPr>
    <w:rPr>
      <w:rFonts w:ascii="Times New Roman" w:eastAsiaTheme="majorEastAsia" w:hAnsi="Times New Roman" w:cstheme="majorBidi"/>
      <w:b/>
      <w:sz w:val="24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C76733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28482B"/>
    <w:rPr>
      <w:rFonts w:ascii="Times New Roman" w:eastAsiaTheme="majorEastAsia" w:hAnsi="Times New Roman" w:cstheme="majorBidi"/>
      <w:b/>
      <w:sz w:val="24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49</Words>
  <Characters>281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329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ososhodi</dc:creator>
  <cp:keywords/>
  <dc:description/>
  <cp:lastModifiedBy>Blanshard, Lisa</cp:lastModifiedBy>
  <cp:revision>3</cp:revision>
  <dcterms:created xsi:type="dcterms:W3CDTF">2020-01-14T13:42:00Z</dcterms:created>
  <dcterms:modified xsi:type="dcterms:W3CDTF">2020-11-25T12:30:00Z</dcterms:modified>
</cp:coreProperties>
</file>