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0F3935" w14:textId="10E4B549" w:rsidR="00DB7684" w:rsidRPr="00170920" w:rsidRDefault="00520CA9" w:rsidP="00C44D0C">
      <w:pPr>
        <w:tabs>
          <w:tab w:val="left" w:pos="2970"/>
        </w:tabs>
        <w:jc w:val="both"/>
        <w:rPr>
          <w:rFonts w:ascii="Times New Roman" w:hAnsi="Times New Roman" w:cs="Times New Roman"/>
          <w:b/>
          <w:sz w:val="24"/>
          <w:szCs w:val="24"/>
        </w:rPr>
      </w:pPr>
      <w:r>
        <w:rPr>
          <w:rFonts w:ascii="Times New Roman" w:hAnsi="Times New Roman" w:cs="Times New Roman"/>
          <w:b/>
          <w:noProof/>
          <w:sz w:val="24"/>
          <w:szCs w:val="24"/>
          <w:lang w:bidi="bn-BD"/>
        </w:rPr>
        <mc:AlternateContent>
          <mc:Choice Requires="wps">
            <w:drawing>
              <wp:inline distT="0" distB="0" distL="0" distR="0" wp14:anchorId="23C5092E" wp14:editId="46E6BA19">
                <wp:extent cx="5924550" cy="342900"/>
                <wp:effectExtent l="19050" t="19050" r="19050" b="19050"/>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4550" cy="342900"/>
                        </a:xfrm>
                        <a:prstGeom prst="rect">
                          <a:avLst/>
                        </a:prstGeom>
                        <a:solidFill>
                          <a:srgbClr val="FFFFFF"/>
                        </a:solidFill>
                        <a:ln w="3175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5D7DC0E1" w14:textId="77777777" w:rsidR="007F19E6" w:rsidRPr="00837D7C" w:rsidRDefault="007F19E6" w:rsidP="00DB7684">
                            <w:pPr>
                              <w:rPr>
                                <w:rFonts w:ascii="Times New Roman" w:hAnsi="Times New Roman" w:cs="Times New Roman"/>
                                <w:sz w:val="28"/>
                                <w:szCs w:val="28"/>
                              </w:rPr>
                            </w:pPr>
                            <w:r>
                              <w:rPr>
                                <w:rFonts w:ascii="Times New Roman" w:hAnsi="Times New Roman" w:cs="Times New Roman"/>
                                <w:sz w:val="28"/>
                                <w:szCs w:val="28"/>
                              </w:rPr>
                              <w:t>Original paper</w:t>
                            </w:r>
                          </w:p>
                        </w:txbxContent>
                      </wps:txbx>
                      <wps:bodyPr rot="0" vert="horz" wrap="square" lIns="91440" tIns="45720" rIns="91440" bIns="45720" anchor="t" anchorCtr="0" upright="1">
                        <a:noAutofit/>
                      </wps:bodyPr>
                    </wps:wsp>
                  </a:graphicData>
                </a:graphic>
              </wp:inline>
            </w:drawing>
          </mc:Choice>
          <mc:Fallback>
            <w:pict>
              <v:shapetype w14:anchorId="23C5092E" id="_x0000_t202" coordsize="21600,21600" o:spt="202" path="m,l,21600r21600,l21600,xe">
                <v:stroke joinstyle="miter"/>
                <v:path gradientshapeok="t" o:connecttype="rect"/>
              </v:shapetype>
              <v:shape id="Text Box 4" o:spid="_x0000_s1026" type="#_x0000_t202" style="width:466.5pt;height:2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" strokeweight="2.5pt">
                <v:shadow color="#868686"/>
                <v:textbox>
                  <w:txbxContent>
                    <w:p w14:paraId="5D7DC0E1" w14:textId="77777777" w:rsidR="007F19E6" w:rsidRPr="00837D7C" w:rsidRDefault="007F19E6" w:rsidP="00DB7684">
                      <w:pPr>
                        <w:rPr>
                          <w:rFonts w:ascii="Times New Roman" w:hAnsi="Times New Roman" w:cs="Times New Roman"/>
                          <w:sz w:val="28"/>
                          <w:szCs w:val="28"/>
                        </w:rPr>
                      </w:pPr>
                      <w:r>
                        <w:rPr>
                          <w:rFonts w:ascii="Times New Roman" w:hAnsi="Times New Roman" w:cs="Times New Roman"/>
                          <w:sz w:val="28"/>
                          <w:szCs w:val="28"/>
                        </w:rPr>
                        <w:t>Original paper</w:t>
                      </w:r>
                    </w:p>
                  </w:txbxContent>
                </v:textbox>
                <w10:anchorlock/>
              </v:shape>
            </w:pict>
          </mc:Fallback>
        </mc:AlternateContent>
      </w:r>
    </w:p>
    <w:p w14:paraId="70129751" w14:textId="77777777" w:rsidR="00DB7684" w:rsidRPr="00170920" w:rsidRDefault="00DB7684" w:rsidP="00EE2447">
      <w:pPr>
        <w:jc w:val="both"/>
        <w:rPr>
          <w:rFonts w:ascii="Times New Roman" w:hAnsi="Times New Roman" w:cs="Times New Roman"/>
          <w:b/>
          <w:sz w:val="24"/>
          <w:szCs w:val="24"/>
        </w:rPr>
      </w:pPr>
    </w:p>
    <w:p w14:paraId="14440261" w14:textId="509C23C4" w:rsidR="00BA7C96" w:rsidRPr="00170920" w:rsidRDefault="00BA7C96" w:rsidP="00BA7C96">
      <w:pPr>
        <w:jc w:val="both"/>
        <w:rPr>
          <w:rFonts w:ascii="Times New Roman" w:hAnsi="Times New Roman" w:cs="Times New Roman"/>
          <w:b/>
          <w:sz w:val="28"/>
          <w:szCs w:val="28"/>
        </w:rPr>
      </w:pPr>
      <w:r w:rsidRPr="00170920">
        <w:rPr>
          <w:rFonts w:ascii="Times New Roman" w:hAnsi="Times New Roman" w:cs="Times New Roman"/>
          <w:b/>
          <w:sz w:val="28"/>
          <w:szCs w:val="28"/>
        </w:rPr>
        <w:t xml:space="preserve">Variations in </w:t>
      </w:r>
      <w:r w:rsidR="00170920">
        <w:rPr>
          <w:rFonts w:ascii="Times New Roman" w:hAnsi="Times New Roman" w:cs="Times New Roman"/>
          <w:b/>
          <w:sz w:val="28"/>
          <w:szCs w:val="28"/>
        </w:rPr>
        <w:t xml:space="preserve">newspaper </w:t>
      </w:r>
      <w:r w:rsidRPr="00170920">
        <w:rPr>
          <w:rFonts w:ascii="Times New Roman" w:hAnsi="Times New Roman" w:cs="Times New Roman"/>
          <w:b/>
          <w:sz w:val="28"/>
          <w:szCs w:val="28"/>
        </w:rPr>
        <w:t xml:space="preserve">reporting of suicidal behavior in </w:t>
      </w:r>
      <w:r w:rsidR="00E9535C" w:rsidRPr="00170920">
        <w:rPr>
          <w:rFonts w:ascii="Times New Roman" w:hAnsi="Times New Roman" w:cs="Times New Roman"/>
          <w:b/>
          <w:sz w:val="28"/>
          <w:szCs w:val="28"/>
        </w:rPr>
        <w:t>WHO-</w:t>
      </w:r>
      <w:r w:rsidRPr="00170920">
        <w:rPr>
          <w:rFonts w:ascii="Times New Roman" w:hAnsi="Times New Roman" w:cs="Times New Roman"/>
          <w:b/>
          <w:sz w:val="28"/>
          <w:szCs w:val="28"/>
        </w:rPr>
        <w:t>South-East Asia</w:t>
      </w:r>
      <w:r w:rsidR="007F19E6">
        <w:rPr>
          <w:rFonts w:ascii="Times New Roman" w:hAnsi="Times New Roman" w:cs="Times New Roman"/>
          <w:b/>
          <w:sz w:val="28"/>
          <w:szCs w:val="28"/>
        </w:rPr>
        <w:t>n</w:t>
      </w:r>
      <w:r w:rsidR="00E9535C" w:rsidRPr="00170920">
        <w:rPr>
          <w:rFonts w:ascii="Times New Roman" w:hAnsi="Times New Roman" w:cs="Times New Roman"/>
          <w:b/>
          <w:sz w:val="28"/>
          <w:szCs w:val="28"/>
        </w:rPr>
        <w:t xml:space="preserve"> region</w:t>
      </w:r>
    </w:p>
    <w:p w14:paraId="101BF1C6" w14:textId="77777777" w:rsidR="00BA7C96" w:rsidRPr="00170920" w:rsidRDefault="00BA7C96" w:rsidP="00BA7C96">
      <w:pPr>
        <w:spacing w:line="360" w:lineRule="auto"/>
        <w:rPr>
          <w:rFonts w:ascii="Times New Roman" w:hAnsi="Times New Roman" w:cs="Times New Roman"/>
          <w:b/>
          <w:bCs/>
          <w:sz w:val="24"/>
          <w:szCs w:val="24"/>
        </w:rPr>
      </w:pPr>
      <w:r w:rsidRPr="00170920">
        <w:rPr>
          <w:rFonts w:ascii="Times New Roman" w:hAnsi="Times New Roman" w:cs="Times New Roman"/>
          <w:b/>
          <w:bCs/>
          <w:sz w:val="24"/>
          <w:szCs w:val="24"/>
        </w:rPr>
        <w:t xml:space="preserve">Running title: </w:t>
      </w:r>
      <w:r w:rsidRPr="00170920">
        <w:rPr>
          <w:rFonts w:ascii="Times New Roman" w:hAnsi="Times New Roman"/>
          <w:sz w:val="24"/>
          <w:szCs w:val="24"/>
        </w:rPr>
        <w:t>Media and suicide prevention</w:t>
      </w:r>
    </w:p>
    <w:p w14:paraId="1B16E4B1" w14:textId="77777777" w:rsidR="00BA7C96" w:rsidRPr="00170920" w:rsidRDefault="00BA7C96" w:rsidP="00BA7C96">
      <w:pPr>
        <w:ind w:left="2127" w:hanging="2127"/>
        <w:rPr>
          <w:rFonts w:ascii="Times New Roman" w:hAnsi="Times New Roman" w:cs="Times New Roman"/>
          <w:b/>
          <w:bCs/>
          <w:sz w:val="24"/>
          <w:szCs w:val="24"/>
        </w:rPr>
      </w:pPr>
      <w:r w:rsidRPr="00170920">
        <w:rPr>
          <w:rFonts w:ascii="Times New Roman" w:hAnsi="Times New Roman" w:cs="Times New Roman"/>
          <w:b/>
          <w:bCs/>
          <w:sz w:val="24"/>
          <w:szCs w:val="24"/>
        </w:rPr>
        <w:t>Names and affiliations of authors:</w:t>
      </w:r>
    </w:p>
    <w:p w14:paraId="585010C6" w14:textId="77777777" w:rsidR="00BA7C96" w:rsidRPr="00170920" w:rsidRDefault="00BA7C96" w:rsidP="00BA7C96">
      <w:pPr>
        <w:spacing w:after="0"/>
        <w:jc w:val="both"/>
        <w:rPr>
          <w:rFonts w:ascii="Times New Roman" w:hAnsi="Times New Roman" w:cs="Times New Roman"/>
          <w:sz w:val="24"/>
          <w:szCs w:val="24"/>
        </w:rPr>
      </w:pPr>
      <w:r w:rsidRPr="00170920">
        <w:rPr>
          <w:rFonts w:ascii="Times New Roman" w:hAnsi="Times New Roman" w:cs="Times New Roman"/>
          <w:sz w:val="24"/>
          <w:szCs w:val="24"/>
        </w:rPr>
        <w:t>S.M. Yasir Arafat</w:t>
      </w:r>
      <w:r w:rsidRPr="00170920">
        <w:rPr>
          <w:rFonts w:ascii="Times New Roman" w:hAnsi="Times New Roman" w:cs="Times New Roman"/>
          <w:sz w:val="24"/>
          <w:szCs w:val="24"/>
          <w:vertAlign w:val="superscript"/>
        </w:rPr>
        <w:t>1*</w:t>
      </w:r>
      <w:r w:rsidRPr="00170920">
        <w:rPr>
          <w:rFonts w:ascii="Times New Roman" w:hAnsi="Times New Roman" w:cs="Times New Roman"/>
          <w:sz w:val="24"/>
          <w:szCs w:val="24"/>
        </w:rPr>
        <w:t>, Vikas Menon</w:t>
      </w:r>
      <w:r w:rsidRPr="00170920">
        <w:rPr>
          <w:rFonts w:ascii="Times New Roman" w:hAnsi="Times New Roman" w:cs="Times New Roman"/>
          <w:sz w:val="24"/>
          <w:szCs w:val="24"/>
          <w:vertAlign w:val="superscript"/>
        </w:rPr>
        <w:t>2</w:t>
      </w:r>
      <w:r w:rsidRPr="00170920">
        <w:rPr>
          <w:rFonts w:ascii="Times New Roman" w:hAnsi="Times New Roman" w:cs="Times New Roman"/>
          <w:sz w:val="24"/>
          <w:szCs w:val="24"/>
        </w:rPr>
        <w:t xml:space="preserve">, </w:t>
      </w:r>
      <w:proofErr w:type="spellStart"/>
      <w:r w:rsidRPr="00170920">
        <w:rPr>
          <w:rFonts w:ascii="Times New Roman" w:hAnsi="Times New Roman" w:cs="Times New Roman"/>
          <w:sz w:val="24"/>
          <w:szCs w:val="24"/>
        </w:rPr>
        <w:t>Sharmi</w:t>
      </w:r>
      <w:proofErr w:type="spellEnd"/>
      <w:r w:rsidRPr="00170920">
        <w:rPr>
          <w:rFonts w:ascii="Times New Roman" w:hAnsi="Times New Roman" w:cs="Times New Roman"/>
          <w:sz w:val="24"/>
          <w:szCs w:val="24"/>
        </w:rPr>
        <w:t xml:space="preserve"> Bascarane</w:t>
      </w:r>
      <w:r w:rsidRPr="00170920">
        <w:rPr>
          <w:rFonts w:ascii="Times New Roman" w:hAnsi="Times New Roman" w:cs="Times New Roman"/>
          <w:sz w:val="24"/>
          <w:szCs w:val="24"/>
          <w:vertAlign w:val="superscript"/>
        </w:rPr>
        <w:t>3</w:t>
      </w:r>
      <w:r w:rsidRPr="00170920">
        <w:rPr>
          <w:rFonts w:ascii="Times New Roman" w:hAnsi="Times New Roman" w:cs="Times New Roman"/>
          <w:sz w:val="24"/>
          <w:szCs w:val="24"/>
        </w:rPr>
        <w:t xml:space="preserve">, </w:t>
      </w:r>
      <w:proofErr w:type="spellStart"/>
      <w:r w:rsidRPr="00170920">
        <w:rPr>
          <w:rFonts w:ascii="Times New Roman" w:hAnsi="Times New Roman" w:cs="Times New Roman"/>
          <w:sz w:val="24"/>
          <w:szCs w:val="24"/>
        </w:rPr>
        <w:t>Sujita</w:t>
      </w:r>
      <w:proofErr w:type="spellEnd"/>
      <w:r w:rsidRPr="00170920">
        <w:rPr>
          <w:rFonts w:ascii="Times New Roman" w:hAnsi="Times New Roman" w:cs="Times New Roman"/>
          <w:sz w:val="24"/>
          <w:szCs w:val="24"/>
        </w:rPr>
        <w:t xml:space="preserve"> Kumar Kar</w:t>
      </w:r>
      <w:r w:rsidRPr="00170920">
        <w:rPr>
          <w:rFonts w:ascii="Times New Roman" w:hAnsi="Times New Roman" w:cs="Times New Roman"/>
          <w:sz w:val="24"/>
          <w:szCs w:val="24"/>
          <w:vertAlign w:val="superscript"/>
        </w:rPr>
        <w:t>4</w:t>
      </w:r>
      <w:r w:rsidRPr="00170920">
        <w:rPr>
          <w:rFonts w:ascii="Times New Roman" w:hAnsi="Times New Roman" w:cs="Times New Roman"/>
          <w:sz w:val="24"/>
          <w:szCs w:val="24"/>
        </w:rPr>
        <w:t>, Russell Kabir</w:t>
      </w:r>
      <w:r w:rsidRPr="00170920">
        <w:rPr>
          <w:rFonts w:ascii="Times New Roman" w:hAnsi="Times New Roman" w:cs="Times New Roman"/>
          <w:sz w:val="24"/>
          <w:szCs w:val="24"/>
          <w:vertAlign w:val="superscript"/>
        </w:rPr>
        <w:t>5</w:t>
      </w:r>
    </w:p>
    <w:p w14:paraId="12A057CB" w14:textId="77777777" w:rsidR="00BA7C96" w:rsidRPr="00170920" w:rsidRDefault="00BA7C96" w:rsidP="00BA7C96">
      <w:pPr>
        <w:spacing w:after="0"/>
        <w:jc w:val="both"/>
        <w:rPr>
          <w:rFonts w:ascii="Times New Roman" w:hAnsi="Times New Roman" w:cs="Times New Roman"/>
          <w:sz w:val="24"/>
          <w:szCs w:val="24"/>
        </w:rPr>
      </w:pPr>
    </w:p>
    <w:p w14:paraId="2C54D4BF" w14:textId="111500C1" w:rsidR="00BA7C96" w:rsidRPr="00170920" w:rsidRDefault="00BA7C96" w:rsidP="00BA7C96">
      <w:pPr>
        <w:jc w:val="both"/>
        <w:rPr>
          <w:rFonts w:ascii="Times New Roman" w:hAnsi="Times New Roman" w:cs="Times New Roman"/>
          <w:sz w:val="24"/>
          <w:szCs w:val="24"/>
        </w:rPr>
      </w:pPr>
      <w:r w:rsidRPr="00170920">
        <w:rPr>
          <w:rFonts w:ascii="Times New Roman" w:hAnsi="Times New Roman" w:cs="Times New Roman"/>
          <w:sz w:val="24"/>
          <w:szCs w:val="24"/>
          <w:vertAlign w:val="superscript"/>
        </w:rPr>
        <w:t>1</w:t>
      </w:r>
      <w:r w:rsidRPr="00170920">
        <w:rPr>
          <w:rFonts w:ascii="Times New Roman" w:hAnsi="Times New Roman" w:cs="Times New Roman"/>
          <w:sz w:val="24"/>
          <w:szCs w:val="24"/>
        </w:rPr>
        <w:t xml:space="preserve">Assistant Professor, Department of Psychiatry, </w:t>
      </w:r>
      <w:proofErr w:type="spellStart"/>
      <w:r w:rsidRPr="00170920">
        <w:rPr>
          <w:rFonts w:ascii="Times New Roman" w:hAnsi="Times New Roman" w:cs="Times New Roman"/>
          <w:sz w:val="24"/>
          <w:szCs w:val="24"/>
        </w:rPr>
        <w:t>Enam</w:t>
      </w:r>
      <w:proofErr w:type="spellEnd"/>
      <w:r w:rsidRPr="00170920">
        <w:rPr>
          <w:rFonts w:ascii="Times New Roman" w:hAnsi="Times New Roman" w:cs="Times New Roman"/>
          <w:sz w:val="24"/>
          <w:szCs w:val="24"/>
        </w:rPr>
        <w:t xml:space="preserve"> Medical College and Hospital, Dhaka-1340, Bangladesh.</w:t>
      </w:r>
      <w:r w:rsidRPr="00170920">
        <w:rPr>
          <w:rFonts w:ascii="Times New Roman" w:hAnsi="Times New Roman" w:cs="Times New Roman"/>
          <w:sz w:val="24"/>
          <w:szCs w:val="24"/>
          <w:vertAlign w:val="superscript"/>
        </w:rPr>
        <w:t>2</w:t>
      </w:r>
      <w:r w:rsidRPr="00170920">
        <w:rPr>
          <w:rFonts w:ascii="Times New Roman" w:hAnsi="Times New Roman" w:cs="Times New Roman"/>
          <w:sz w:val="24"/>
          <w:szCs w:val="24"/>
        </w:rPr>
        <w:t xml:space="preserve">Additional Professor and </w:t>
      </w:r>
      <w:r w:rsidRPr="00170920">
        <w:rPr>
          <w:rFonts w:ascii="Times New Roman" w:hAnsi="Times New Roman" w:cs="Times New Roman"/>
          <w:sz w:val="24"/>
          <w:szCs w:val="24"/>
          <w:vertAlign w:val="superscript"/>
        </w:rPr>
        <w:t>3</w:t>
      </w:r>
      <w:r w:rsidRPr="00170920">
        <w:rPr>
          <w:rFonts w:ascii="Times New Roman" w:hAnsi="Times New Roman" w:cs="Times New Roman"/>
          <w:sz w:val="24"/>
          <w:szCs w:val="24"/>
        </w:rPr>
        <w:t xml:space="preserve">Junior Resident, Department of Psychiatry, Jawaharlal Institute of Postgraduate Medical Education and Research (JIPMER), Puducherry-605006, India. </w:t>
      </w:r>
      <w:r w:rsidRPr="00170920">
        <w:rPr>
          <w:rFonts w:ascii="Times New Roman" w:hAnsi="Times New Roman" w:cs="Times New Roman"/>
          <w:sz w:val="24"/>
          <w:szCs w:val="24"/>
          <w:vertAlign w:val="superscript"/>
        </w:rPr>
        <w:t>4</w:t>
      </w:r>
      <w:r w:rsidRPr="00170920">
        <w:rPr>
          <w:rFonts w:ascii="Times New Roman" w:hAnsi="Times New Roman" w:cs="Times New Roman"/>
          <w:sz w:val="24"/>
          <w:szCs w:val="24"/>
        </w:rPr>
        <w:t xml:space="preserve">Associate </w:t>
      </w:r>
      <w:r w:rsidR="00170920" w:rsidRPr="00170920">
        <w:rPr>
          <w:rFonts w:ascii="Times New Roman" w:hAnsi="Times New Roman" w:cs="Times New Roman"/>
          <w:sz w:val="24"/>
          <w:szCs w:val="24"/>
        </w:rPr>
        <w:t>Professor</w:t>
      </w:r>
      <w:r w:rsidRPr="00170920">
        <w:rPr>
          <w:rFonts w:ascii="Times New Roman" w:hAnsi="Times New Roman" w:cs="Times New Roman"/>
          <w:sz w:val="24"/>
          <w:szCs w:val="24"/>
        </w:rPr>
        <w:t>, Department of Psychiatry, King George's Medical University, Lucknow-226003, U.P., India.</w:t>
      </w:r>
      <w:r w:rsidRPr="00170920">
        <w:rPr>
          <w:rFonts w:ascii="Times New Roman" w:hAnsi="Times New Roman" w:cs="Times New Roman"/>
          <w:sz w:val="24"/>
          <w:szCs w:val="24"/>
          <w:vertAlign w:val="superscript"/>
        </w:rPr>
        <w:t>5</w:t>
      </w:r>
      <w:r w:rsidRPr="00170920">
        <w:rPr>
          <w:rFonts w:ascii="Times New Roman" w:hAnsi="Times New Roman" w:cs="Times New Roman"/>
          <w:sz w:val="24"/>
          <w:szCs w:val="24"/>
        </w:rPr>
        <w:t>Senior Lecturer, School of Allied Health, Faculty of Health, Education, Medicine, and Social Care, Anglia Ruskin University, Chelmsford, United Kingdom.</w:t>
      </w:r>
    </w:p>
    <w:p w14:paraId="4D728099" w14:textId="77777777" w:rsidR="00BA7C96" w:rsidRPr="00170920" w:rsidRDefault="00BA7C96" w:rsidP="00BA7C96">
      <w:pPr>
        <w:spacing w:line="240" w:lineRule="auto"/>
        <w:jc w:val="both"/>
        <w:rPr>
          <w:rFonts w:ascii="Times New Roman" w:hAnsi="Times New Roman" w:cs="Times New Roman"/>
          <w:sz w:val="24"/>
          <w:szCs w:val="24"/>
        </w:rPr>
      </w:pPr>
    </w:p>
    <w:p w14:paraId="3CBC45EC" w14:textId="77777777" w:rsidR="00BA7C96" w:rsidRPr="00170920" w:rsidRDefault="00BA7C96" w:rsidP="00BA7C96">
      <w:pPr>
        <w:rPr>
          <w:rFonts w:ascii="Times New Roman" w:hAnsi="Times New Roman" w:cs="Times New Roman"/>
          <w:b/>
          <w:bCs/>
          <w:sz w:val="24"/>
          <w:szCs w:val="24"/>
        </w:rPr>
      </w:pPr>
      <w:r w:rsidRPr="00170920">
        <w:rPr>
          <w:rFonts w:ascii="Times New Roman" w:hAnsi="Times New Roman" w:cs="Times New Roman"/>
          <w:b/>
          <w:bCs/>
          <w:sz w:val="24"/>
          <w:szCs w:val="24"/>
        </w:rPr>
        <w:t>Corresponding author:</w:t>
      </w:r>
    </w:p>
    <w:p w14:paraId="1DD34E7F" w14:textId="77777777" w:rsidR="00BA7C96" w:rsidRPr="00170920" w:rsidRDefault="00BA7C96" w:rsidP="00BA7C96">
      <w:pPr>
        <w:rPr>
          <w:rFonts w:ascii="Times New Roman" w:hAnsi="Times New Roman" w:cs="Times New Roman"/>
          <w:sz w:val="24"/>
          <w:szCs w:val="24"/>
        </w:rPr>
      </w:pPr>
      <w:r w:rsidRPr="00170920">
        <w:rPr>
          <w:rFonts w:ascii="Times New Roman" w:hAnsi="Times New Roman" w:cs="Times New Roman"/>
          <w:sz w:val="24"/>
          <w:szCs w:val="24"/>
        </w:rPr>
        <w:t>Dr</w:t>
      </w:r>
      <w:r w:rsidR="006E16B5">
        <w:rPr>
          <w:rFonts w:ascii="Times New Roman" w:hAnsi="Times New Roman" w:cs="Times New Roman"/>
          <w:sz w:val="24"/>
          <w:szCs w:val="24"/>
        </w:rPr>
        <w:t xml:space="preserve"> </w:t>
      </w:r>
      <w:r w:rsidRPr="00170920">
        <w:rPr>
          <w:rFonts w:ascii="Times New Roman" w:hAnsi="Times New Roman" w:cs="Times New Roman"/>
          <w:sz w:val="24"/>
          <w:szCs w:val="24"/>
        </w:rPr>
        <w:t>Vikas</w:t>
      </w:r>
      <w:r w:rsidR="006E16B5">
        <w:rPr>
          <w:rFonts w:ascii="Times New Roman" w:hAnsi="Times New Roman" w:cs="Times New Roman"/>
          <w:sz w:val="24"/>
          <w:szCs w:val="24"/>
        </w:rPr>
        <w:t xml:space="preserve"> </w:t>
      </w:r>
      <w:r w:rsidRPr="00170920">
        <w:rPr>
          <w:rFonts w:ascii="Times New Roman" w:hAnsi="Times New Roman" w:cs="Times New Roman"/>
          <w:sz w:val="24"/>
          <w:szCs w:val="24"/>
        </w:rPr>
        <w:t>Menon</w:t>
      </w:r>
    </w:p>
    <w:p w14:paraId="4E7716DB" w14:textId="77777777" w:rsidR="00BA7C96" w:rsidRPr="00170920" w:rsidRDefault="00BA7C96" w:rsidP="00BA7C96">
      <w:pPr>
        <w:rPr>
          <w:rFonts w:ascii="Times New Roman" w:hAnsi="Times New Roman" w:cs="Times New Roman"/>
          <w:sz w:val="24"/>
          <w:szCs w:val="24"/>
        </w:rPr>
      </w:pPr>
      <w:r w:rsidRPr="00170920">
        <w:rPr>
          <w:rFonts w:ascii="Times New Roman" w:hAnsi="Times New Roman" w:cs="Times New Roman"/>
          <w:sz w:val="24"/>
          <w:szCs w:val="24"/>
        </w:rPr>
        <w:t xml:space="preserve">Additional Professor, Dept of Psychiatry, Jawaharlal Institute of Postgraduate Medical Education and Research (JIPMER), </w:t>
      </w:r>
      <w:proofErr w:type="spellStart"/>
      <w:r w:rsidRPr="00170920">
        <w:rPr>
          <w:rFonts w:ascii="Times New Roman" w:hAnsi="Times New Roman" w:cs="Times New Roman"/>
          <w:sz w:val="24"/>
          <w:szCs w:val="24"/>
        </w:rPr>
        <w:t>Dhanvantri</w:t>
      </w:r>
      <w:proofErr w:type="spellEnd"/>
      <w:r w:rsidRPr="00170920">
        <w:rPr>
          <w:rFonts w:ascii="Times New Roman" w:hAnsi="Times New Roman" w:cs="Times New Roman"/>
          <w:sz w:val="24"/>
          <w:szCs w:val="24"/>
        </w:rPr>
        <w:t xml:space="preserve"> Nagar, Puducherry-605006, India</w:t>
      </w:r>
    </w:p>
    <w:p w14:paraId="49B4BCA7" w14:textId="77777777" w:rsidR="00BA7C96" w:rsidRPr="00170920" w:rsidRDefault="00BA7C96" w:rsidP="00BA7C96">
      <w:pPr>
        <w:rPr>
          <w:rStyle w:val="Hyperlink"/>
          <w:rFonts w:ascii="Times New Roman" w:hAnsi="Times New Roman" w:cs="Times New Roman"/>
          <w:sz w:val="24"/>
          <w:szCs w:val="24"/>
        </w:rPr>
      </w:pPr>
      <w:r w:rsidRPr="00170920">
        <w:rPr>
          <w:rFonts w:ascii="Times New Roman" w:hAnsi="Times New Roman" w:cs="Times New Roman"/>
          <w:sz w:val="24"/>
          <w:szCs w:val="24"/>
        </w:rPr>
        <w:t xml:space="preserve">Email: </w:t>
      </w:r>
      <w:hyperlink r:id="rId8" w:history="1">
        <w:r w:rsidRPr="00170920">
          <w:rPr>
            <w:rStyle w:val="Hyperlink"/>
            <w:rFonts w:ascii="Times New Roman" w:hAnsi="Times New Roman" w:cs="Times New Roman"/>
            <w:sz w:val="24"/>
            <w:szCs w:val="24"/>
          </w:rPr>
          <w:t>drvmenon@gmail.com</w:t>
        </w:r>
      </w:hyperlink>
    </w:p>
    <w:p w14:paraId="35B63E7E" w14:textId="77777777" w:rsidR="00BA7C96" w:rsidRPr="00170920" w:rsidRDefault="00BA7C96" w:rsidP="00BA7C96">
      <w:pPr>
        <w:rPr>
          <w:rFonts w:ascii="Times New Roman" w:hAnsi="Times New Roman"/>
          <w:sz w:val="24"/>
          <w:szCs w:val="24"/>
        </w:rPr>
      </w:pPr>
      <w:r w:rsidRPr="00170920">
        <w:rPr>
          <w:rFonts w:ascii="Times New Roman" w:hAnsi="Times New Roman"/>
          <w:sz w:val="24"/>
          <w:szCs w:val="24"/>
        </w:rPr>
        <w:t>Mobile: +91-9894410296</w:t>
      </w:r>
    </w:p>
    <w:p w14:paraId="2B8829DD" w14:textId="77777777" w:rsidR="00BA7C96" w:rsidRPr="00170920" w:rsidRDefault="00BA7C96" w:rsidP="00BA7C96">
      <w:pPr>
        <w:autoSpaceDE w:val="0"/>
        <w:autoSpaceDN w:val="0"/>
        <w:adjustRightInd w:val="0"/>
        <w:spacing w:after="0" w:line="480" w:lineRule="auto"/>
        <w:jc w:val="both"/>
        <w:rPr>
          <w:rFonts w:ascii="Times New Roman" w:hAnsi="Times New Roman" w:cs="Times New Roman"/>
          <w:color w:val="0563C1" w:themeColor="hyperlink"/>
          <w:sz w:val="24"/>
          <w:szCs w:val="24"/>
          <w:u w:val="single"/>
          <w:shd w:val="clear" w:color="auto" w:fill="FFFFFF"/>
        </w:rPr>
      </w:pPr>
      <w:r w:rsidRPr="00170920">
        <w:rPr>
          <w:rFonts w:ascii="Times New Roman" w:hAnsi="Times New Roman"/>
          <w:sz w:val="24"/>
          <w:szCs w:val="24"/>
          <w:lang w:val="en-GB"/>
        </w:rPr>
        <w:t xml:space="preserve">ORCID </w:t>
      </w:r>
      <w:proofErr w:type="spellStart"/>
      <w:r w:rsidRPr="00170920">
        <w:rPr>
          <w:rFonts w:ascii="Times New Roman" w:hAnsi="Times New Roman"/>
          <w:sz w:val="24"/>
          <w:szCs w:val="24"/>
          <w:lang w:val="en-GB"/>
        </w:rPr>
        <w:t>iD</w:t>
      </w:r>
      <w:proofErr w:type="spellEnd"/>
      <w:r w:rsidRPr="00170920">
        <w:rPr>
          <w:rFonts w:ascii="Times New Roman" w:hAnsi="Times New Roman"/>
          <w:sz w:val="24"/>
          <w:szCs w:val="24"/>
          <w:lang w:val="en-GB"/>
        </w:rPr>
        <w:t xml:space="preserve">:  </w:t>
      </w:r>
      <w:hyperlink r:id="rId9" w:history="1">
        <w:r w:rsidRPr="00170920">
          <w:rPr>
            <w:rStyle w:val="Hyperlink"/>
            <w:rFonts w:ascii="Times New Roman" w:hAnsi="Times New Roman" w:cs="Times New Roman"/>
            <w:sz w:val="24"/>
            <w:szCs w:val="24"/>
            <w:shd w:val="clear" w:color="auto" w:fill="FFFFFF"/>
          </w:rPr>
          <w:t>https://orcid.org/0000-0001-8035-4658</w:t>
        </w:r>
      </w:hyperlink>
    </w:p>
    <w:p w14:paraId="21BABEB5" w14:textId="77777777" w:rsidR="00BA7C96" w:rsidRPr="00170920" w:rsidRDefault="00BA7C96" w:rsidP="00BA7C96">
      <w:pPr>
        <w:rPr>
          <w:rStyle w:val="Hyperlink"/>
          <w:rFonts w:ascii="Times New Roman" w:hAnsi="Times New Roman" w:cs="Times New Roman"/>
          <w:sz w:val="24"/>
          <w:szCs w:val="24"/>
        </w:rPr>
      </w:pPr>
    </w:p>
    <w:p w14:paraId="1432DACE" w14:textId="77777777" w:rsidR="006E5C64" w:rsidRPr="00170920" w:rsidRDefault="006E5C64">
      <w:pPr>
        <w:widowControl w:val="0"/>
        <w:autoSpaceDE w:val="0"/>
        <w:autoSpaceDN w:val="0"/>
        <w:adjustRightInd w:val="0"/>
        <w:spacing w:before="72" w:after="0"/>
        <w:ind w:right="61"/>
        <w:jc w:val="both"/>
        <w:rPr>
          <w:rFonts w:ascii="Times New Roman" w:hAnsi="Times New Roman" w:cs="Times New Roman"/>
          <w:sz w:val="24"/>
          <w:szCs w:val="24"/>
        </w:rPr>
      </w:pPr>
    </w:p>
    <w:p w14:paraId="7E00DB63" w14:textId="77777777" w:rsidR="006E5C64" w:rsidRPr="00170920" w:rsidRDefault="006E5C64">
      <w:pPr>
        <w:widowControl w:val="0"/>
        <w:autoSpaceDE w:val="0"/>
        <w:autoSpaceDN w:val="0"/>
        <w:adjustRightInd w:val="0"/>
        <w:spacing w:before="72" w:after="0"/>
        <w:ind w:right="61"/>
        <w:jc w:val="both"/>
        <w:rPr>
          <w:rFonts w:ascii="Times New Roman" w:hAnsi="Times New Roman" w:cs="Times New Roman"/>
          <w:sz w:val="24"/>
          <w:szCs w:val="24"/>
        </w:rPr>
      </w:pPr>
    </w:p>
    <w:p w14:paraId="01ED5AE8" w14:textId="77777777" w:rsidR="006E5C64" w:rsidRPr="00170920" w:rsidRDefault="006E5C64">
      <w:pPr>
        <w:widowControl w:val="0"/>
        <w:autoSpaceDE w:val="0"/>
        <w:autoSpaceDN w:val="0"/>
        <w:adjustRightInd w:val="0"/>
        <w:spacing w:before="72" w:after="0"/>
        <w:ind w:right="61"/>
        <w:jc w:val="both"/>
        <w:rPr>
          <w:rFonts w:ascii="Times New Roman" w:hAnsi="Times New Roman" w:cs="Times New Roman"/>
          <w:sz w:val="24"/>
          <w:szCs w:val="24"/>
        </w:rPr>
      </w:pPr>
    </w:p>
    <w:p w14:paraId="09C5262A" w14:textId="77777777" w:rsidR="006E5C64" w:rsidRPr="00170920" w:rsidRDefault="006E5C64">
      <w:pPr>
        <w:widowControl w:val="0"/>
        <w:autoSpaceDE w:val="0"/>
        <w:autoSpaceDN w:val="0"/>
        <w:adjustRightInd w:val="0"/>
        <w:spacing w:before="72" w:after="0"/>
        <w:ind w:right="61"/>
        <w:jc w:val="both"/>
        <w:rPr>
          <w:rFonts w:ascii="Times New Roman" w:hAnsi="Times New Roman" w:cs="Times New Roman"/>
          <w:sz w:val="24"/>
          <w:szCs w:val="24"/>
        </w:rPr>
      </w:pPr>
    </w:p>
    <w:p w14:paraId="6B55CF5B" w14:textId="77777777" w:rsidR="00E72D2F" w:rsidRPr="00170920" w:rsidRDefault="00E72D2F">
      <w:pPr>
        <w:widowControl w:val="0"/>
        <w:autoSpaceDE w:val="0"/>
        <w:autoSpaceDN w:val="0"/>
        <w:adjustRightInd w:val="0"/>
        <w:spacing w:before="72" w:after="0"/>
        <w:ind w:right="61"/>
        <w:jc w:val="both"/>
        <w:rPr>
          <w:rFonts w:ascii="Times New Roman" w:hAnsi="Times New Roman" w:cs="Times New Roman"/>
          <w:sz w:val="24"/>
          <w:szCs w:val="24"/>
        </w:rPr>
      </w:pPr>
    </w:p>
    <w:p w14:paraId="5600CC6F" w14:textId="77777777" w:rsidR="006E5C64" w:rsidRPr="00170920" w:rsidRDefault="006E5C64">
      <w:pPr>
        <w:autoSpaceDE w:val="0"/>
        <w:autoSpaceDN w:val="0"/>
        <w:adjustRightInd w:val="0"/>
        <w:spacing w:after="0"/>
        <w:jc w:val="both"/>
        <w:rPr>
          <w:rFonts w:ascii="Times New Roman" w:hAnsi="Times New Roman" w:cs="Times New Roman"/>
          <w:bCs/>
          <w:color w:val="000000"/>
          <w:sz w:val="24"/>
          <w:szCs w:val="24"/>
        </w:rPr>
      </w:pPr>
    </w:p>
    <w:p w14:paraId="77AFAF17" w14:textId="77777777" w:rsidR="00DB7684" w:rsidRPr="00E84A1D" w:rsidRDefault="00DB7684" w:rsidP="00E84A1D">
      <w:pPr>
        <w:pStyle w:val="Heading1"/>
      </w:pPr>
      <w:r w:rsidRPr="00E84A1D">
        <w:lastRenderedPageBreak/>
        <w:t>Abstract</w:t>
      </w:r>
    </w:p>
    <w:p w14:paraId="29DCED5C" w14:textId="6DCAAAD3" w:rsidR="00DB7684" w:rsidRPr="00170920" w:rsidRDefault="00DB7684" w:rsidP="00EE2447">
      <w:pPr>
        <w:spacing w:line="360" w:lineRule="auto"/>
        <w:jc w:val="both"/>
        <w:rPr>
          <w:rFonts w:ascii="Times New Roman" w:hAnsi="Times New Roman" w:cs="Times New Roman"/>
          <w:iCs/>
          <w:sz w:val="24"/>
          <w:szCs w:val="24"/>
        </w:rPr>
      </w:pPr>
      <w:bookmarkStart w:id="0" w:name="_Hlk516491067"/>
      <w:r w:rsidRPr="00170920">
        <w:rPr>
          <w:rFonts w:ascii="Times New Roman" w:hAnsi="Times New Roman" w:cs="Times New Roman"/>
          <w:b/>
          <w:sz w:val="24"/>
          <w:szCs w:val="24"/>
        </w:rPr>
        <w:t>Background:</w:t>
      </w:r>
      <w:r w:rsidR="006E16B5">
        <w:rPr>
          <w:rFonts w:ascii="Times New Roman" w:hAnsi="Times New Roman" w:cs="Times New Roman"/>
          <w:b/>
          <w:sz w:val="24"/>
          <w:szCs w:val="24"/>
        </w:rPr>
        <w:t xml:space="preserve"> </w:t>
      </w:r>
      <w:r w:rsidR="006D012C" w:rsidRPr="00170920">
        <w:rPr>
          <w:rFonts w:ascii="Times New Roman" w:hAnsi="Times New Roman" w:cs="Times New Roman"/>
          <w:sz w:val="24"/>
          <w:szCs w:val="24"/>
        </w:rPr>
        <w:t xml:space="preserve">South-East Asia is a densely populated region, comprising of 11 low- and middle-income countries and contributing </w:t>
      </w:r>
      <w:r w:rsidR="000D6D32" w:rsidRPr="00170920">
        <w:rPr>
          <w:rFonts w:ascii="Times New Roman" w:hAnsi="Times New Roman" w:cs="Times New Roman"/>
          <w:sz w:val="24"/>
          <w:szCs w:val="24"/>
        </w:rPr>
        <w:t xml:space="preserve">to </w:t>
      </w:r>
      <w:r w:rsidR="006D012C" w:rsidRPr="00170920">
        <w:rPr>
          <w:rFonts w:ascii="Times New Roman" w:hAnsi="Times New Roman" w:cs="Times New Roman"/>
          <w:sz w:val="24"/>
          <w:szCs w:val="24"/>
        </w:rPr>
        <w:t xml:space="preserve">39% of global suicides. There are serious challenges to suicide prevention in the region such as lack of high-quality suicide data, underreporting, and poor quality of media reporting. </w:t>
      </w:r>
      <w:r w:rsidR="000D6D32" w:rsidRPr="00170920">
        <w:rPr>
          <w:rFonts w:ascii="Times New Roman" w:hAnsi="Times New Roman" w:cs="Times New Roman"/>
          <w:iCs/>
          <w:spacing w:val="6"/>
          <w:sz w:val="24"/>
          <w:szCs w:val="24"/>
        </w:rPr>
        <w:t>T</w:t>
      </w:r>
      <w:r w:rsidR="00372F01" w:rsidRPr="00170920">
        <w:rPr>
          <w:rFonts w:ascii="Times New Roman" w:hAnsi="Times New Roman" w:cs="Times New Roman"/>
          <w:iCs/>
          <w:spacing w:val="6"/>
          <w:sz w:val="24"/>
          <w:szCs w:val="24"/>
        </w:rPr>
        <w:t xml:space="preserve">he current report aimed to assess the variations in newspaper reporting of suicidal behavior in the </w:t>
      </w:r>
      <w:r w:rsidR="006E16B5">
        <w:rPr>
          <w:rFonts w:ascii="Times New Roman" w:hAnsi="Times New Roman" w:cs="Times New Roman"/>
          <w:iCs/>
          <w:spacing w:val="6"/>
          <w:sz w:val="24"/>
          <w:szCs w:val="24"/>
        </w:rPr>
        <w:t>WHO-</w:t>
      </w:r>
      <w:r w:rsidR="00372F01" w:rsidRPr="00170920">
        <w:rPr>
          <w:rFonts w:ascii="Times New Roman" w:hAnsi="Times New Roman" w:cs="Times New Roman"/>
          <w:iCs/>
          <w:spacing w:val="6"/>
          <w:sz w:val="24"/>
          <w:szCs w:val="24"/>
        </w:rPr>
        <w:t xml:space="preserve">South-East Asian countries. </w:t>
      </w:r>
    </w:p>
    <w:p w14:paraId="1B8A9A65" w14:textId="13086222" w:rsidR="00DB7684" w:rsidRPr="00170920" w:rsidRDefault="00DB7684" w:rsidP="00C44D0C">
      <w:pPr>
        <w:widowControl w:val="0"/>
        <w:autoSpaceDE w:val="0"/>
        <w:autoSpaceDN w:val="0"/>
        <w:adjustRightInd w:val="0"/>
        <w:spacing w:after="0" w:line="360" w:lineRule="auto"/>
        <w:ind w:right="78"/>
        <w:jc w:val="both"/>
        <w:rPr>
          <w:rFonts w:ascii="Times New Roman" w:hAnsi="Times New Roman" w:cs="Times New Roman"/>
          <w:iCs/>
          <w:sz w:val="24"/>
          <w:szCs w:val="24"/>
        </w:rPr>
      </w:pPr>
      <w:r w:rsidRPr="00170920">
        <w:rPr>
          <w:rFonts w:ascii="Times New Roman" w:hAnsi="Times New Roman" w:cs="Times New Roman"/>
          <w:b/>
          <w:sz w:val="24"/>
          <w:szCs w:val="24"/>
        </w:rPr>
        <w:t>M</w:t>
      </w:r>
      <w:r w:rsidRPr="00170920">
        <w:rPr>
          <w:rFonts w:ascii="Times New Roman" w:hAnsi="Times New Roman" w:cs="Times New Roman"/>
          <w:b/>
          <w:spacing w:val="-1"/>
          <w:sz w:val="24"/>
          <w:szCs w:val="24"/>
        </w:rPr>
        <w:t>e</w:t>
      </w:r>
      <w:r w:rsidRPr="00170920">
        <w:rPr>
          <w:rFonts w:ascii="Times New Roman" w:hAnsi="Times New Roman" w:cs="Times New Roman"/>
          <w:b/>
          <w:sz w:val="24"/>
          <w:szCs w:val="24"/>
        </w:rPr>
        <w:t>t</w:t>
      </w:r>
      <w:r w:rsidRPr="00170920">
        <w:rPr>
          <w:rFonts w:ascii="Times New Roman" w:hAnsi="Times New Roman" w:cs="Times New Roman"/>
          <w:b/>
          <w:spacing w:val="1"/>
          <w:sz w:val="24"/>
          <w:szCs w:val="24"/>
        </w:rPr>
        <w:t>h</w:t>
      </w:r>
      <w:r w:rsidRPr="00170920">
        <w:rPr>
          <w:rFonts w:ascii="Times New Roman" w:hAnsi="Times New Roman" w:cs="Times New Roman"/>
          <w:b/>
          <w:sz w:val="24"/>
          <w:szCs w:val="24"/>
        </w:rPr>
        <w:t>o</w:t>
      </w:r>
      <w:r w:rsidRPr="00170920">
        <w:rPr>
          <w:rFonts w:ascii="Times New Roman" w:hAnsi="Times New Roman" w:cs="Times New Roman"/>
          <w:b/>
          <w:spacing w:val="1"/>
          <w:sz w:val="24"/>
          <w:szCs w:val="24"/>
        </w:rPr>
        <w:t>ds</w:t>
      </w:r>
      <w:r w:rsidRPr="00170920">
        <w:rPr>
          <w:rFonts w:ascii="Times New Roman" w:hAnsi="Times New Roman" w:cs="Times New Roman"/>
          <w:b/>
          <w:sz w:val="24"/>
          <w:szCs w:val="24"/>
        </w:rPr>
        <w:t>:</w:t>
      </w:r>
      <w:r w:rsidR="006E16B5">
        <w:rPr>
          <w:rFonts w:ascii="Times New Roman" w:hAnsi="Times New Roman" w:cs="Times New Roman"/>
          <w:b/>
          <w:sz w:val="24"/>
          <w:szCs w:val="24"/>
        </w:rPr>
        <w:t xml:space="preserve"> </w:t>
      </w:r>
      <w:r w:rsidR="00186561" w:rsidRPr="00170920">
        <w:rPr>
          <w:rFonts w:ascii="Times New Roman" w:hAnsi="Times New Roman" w:cs="Times New Roman"/>
          <w:iCs/>
          <w:sz w:val="24"/>
          <w:szCs w:val="24"/>
        </w:rPr>
        <w:t xml:space="preserve">We analyzed the contents of 9 </w:t>
      </w:r>
      <w:r w:rsidR="00D51338" w:rsidRPr="00170920">
        <w:rPr>
          <w:rFonts w:ascii="Times New Roman" w:hAnsi="Times New Roman" w:cs="Times New Roman"/>
          <w:iCs/>
          <w:sz w:val="24"/>
          <w:szCs w:val="24"/>
        </w:rPr>
        <w:t xml:space="preserve">research articles </w:t>
      </w:r>
      <w:r w:rsidR="00186561" w:rsidRPr="00170920">
        <w:rPr>
          <w:rFonts w:ascii="Times New Roman" w:hAnsi="Times New Roman" w:cs="Times New Roman"/>
          <w:iCs/>
          <w:sz w:val="24"/>
          <w:szCs w:val="24"/>
        </w:rPr>
        <w:t xml:space="preserve">on media reporting of suicide, published from </w:t>
      </w:r>
      <w:r w:rsidR="00170920">
        <w:rPr>
          <w:rFonts w:ascii="Times New Roman" w:hAnsi="Times New Roman" w:cs="Times New Roman"/>
          <w:iCs/>
          <w:sz w:val="24"/>
          <w:szCs w:val="24"/>
        </w:rPr>
        <w:t xml:space="preserve">four </w:t>
      </w:r>
      <w:r w:rsidR="00186561" w:rsidRPr="00170920">
        <w:rPr>
          <w:rFonts w:ascii="Times New Roman" w:hAnsi="Times New Roman" w:cs="Times New Roman"/>
          <w:iCs/>
          <w:sz w:val="24"/>
          <w:szCs w:val="24"/>
        </w:rPr>
        <w:t xml:space="preserve">South-East Asian countries (4 from Bangladesh, 3 from India, one </w:t>
      </w:r>
      <w:r w:rsidR="009C018C" w:rsidRPr="00170920">
        <w:rPr>
          <w:rFonts w:ascii="Times New Roman" w:hAnsi="Times New Roman" w:cs="Times New Roman"/>
          <w:iCs/>
          <w:sz w:val="24"/>
          <w:szCs w:val="24"/>
        </w:rPr>
        <w:t xml:space="preserve">each </w:t>
      </w:r>
      <w:r w:rsidR="00186561" w:rsidRPr="00170920">
        <w:rPr>
          <w:rFonts w:ascii="Times New Roman" w:hAnsi="Times New Roman" w:cs="Times New Roman"/>
          <w:iCs/>
          <w:sz w:val="24"/>
          <w:szCs w:val="24"/>
        </w:rPr>
        <w:t>from Indonesia and Bhutan), that used similar methods</w:t>
      </w:r>
      <w:r w:rsidR="00170920">
        <w:rPr>
          <w:rFonts w:ascii="Times New Roman" w:hAnsi="Times New Roman" w:cs="Times New Roman"/>
          <w:iCs/>
          <w:sz w:val="24"/>
          <w:szCs w:val="24"/>
        </w:rPr>
        <w:t xml:space="preserve"> and presented results in </w:t>
      </w:r>
      <w:r w:rsidR="006948CF">
        <w:rPr>
          <w:rFonts w:ascii="Times New Roman" w:hAnsi="Times New Roman" w:cs="Times New Roman"/>
          <w:iCs/>
          <w:sz w:val="24"/>
          <w:szCs w:val="24"/>
        </w:rPr>
        <w:t xml:space="preserve">a </w:t>
      </w:r>
      <w:r w:rsidR="00170920">
        <w:rPr>
          <w:rFonts w:ascii="Times New Roman" w:hAnsi="Times New Roman" w:cs="Times New Roman"/>
          <w:iCs/>
          <w:sz w:val="24"/>
          <w:szCs w:val="24"/>
        </w:rPr>
        <w:t>nearly similar fashion</w:t>
      </w:r>
      <w:r w:rsidR="00186561" w:rsidRPr="00170920">
        <w:rPr>
          <w:rFonts w:ascii="Times New Roman" w:hAnsi="Times New Roman" w:cs="Times New Roman"/>
          <w:iCs/>
          <w:sz w:val="24"/>
          <w:szCs w:val="24"/>
        </w:rPr>
        <w:t xml:space="preserve">. </w:t>
      </w:r>
    </w:p>
    <w:p w14:paraId="2F51E278" w14:textId="77777777" w:rsidR="00A240CE" w:rsidRPr="00170920" w:rsidRDefault="00DB7684" w:rsidP="00C44D0C">
      <w:pPr>
        <w:widowControl w:val="0"/>
        <w:autoSpaceDE w:val="0"/>
        <w:autoSpaceDN w:val="0"/>
        <w:adjustRightInd w:val="0"/>
        <w:spacing w:after="0" w:line="360" w:lineRule="auto"/>
        <w:ind w:right="78"/>
        <w:jc w:val="both"/>
        <w:rPr>
          <w:rFonts w:ascii="Times New Roman" w:hAnsi="Times New Roman" w:cs="Times New Roman"/>
          <w:sz w:val="24"/>
          <w:szCs w:val="24"/>
        </w:rPr>
      </w:pPr>
      <w:r w:rsidRPr="00170920">
        <w:rPr>
          <w:rFonts w:ascii="Times New Roman" w:hAnsi="Times New Roman" w:cs="Times New Roman"/>
          <w:b/>
          <w:sz w:val="24"/>
          <w:szCs w:val="24"/>
        </w:rPr>
        <w:t>R</w:t>
      </w:r>
      <w:r w:rsidRPr="00170920">
        <w:rPr>
          <w:rFonts w:ascii="Times New Roman" w:hAnsi="Times New Roman" w:cs="Times New Roman"/>
          <w:b/>
          <w:spacing w:val="-1"/>
          <w:sz w:val="24"/>
          <w:szCs w:val="24"/>
        </w:rPr>
        <w:t>e</w:t>
      </w:r>
      <w:r w:rsidRPr="00170920">
        <w:rPr>
          <w:rFonts w:ascii="Times New Roman" w:hAnsi="Times New Roman" w:cs="Times New Roman"/>
          <w:b/>
          <w:sz w:val="24"/>
          <w:szCs w:val="24"/>
        </w:rPr>
        <w:t>s</w:t>
      </w:r>
      <w:r w:rsidRPr="00170920">
        <w:rPr>
          <w:rFonts w:ascii="Times New Roman" w:hAnsi="Times New Roman" w:cs="Times New Roman"/>
          <w:b/>
          <w:spacing w:val="1"/>
          <w:sz w:val="24"/>
          <w:szCs w:val="24"/>
        </w:rPr>
        <w:t>ul</w:t>
      </w:r>
      <w:r w:rsidRPr="00170920">
        <w:rPr>
          <w:rFonts w:ascii="Times New Roman" w:hAnsi="Times New Roman" w:cs="Times New Roman"/>
          <w:b/>
          <w:sz w:val="24"/>
          <w:szCs w:val="24"/>
        </w:rPr>
        <w:t>ts:</w:t>
      </w:r>
      <w:r w:rsidR="006E16B5">
        <w:rPr>
          <w:rFonts w:ascii="Times New Roman" w:hAnsi="Times New Roman" w:cs="Times New Roman"/>
          <w:b/>
          <w:sz w:val="24"/>
          <w:szCs w:val="24"/>
        </w:rPr>
        <w:t xml:space="preserve"> </w:t>
      </w:r>
      <w:r w:rsidR="00186561" w:rsidRPr="00170920">
        <w:rPr>
          <w:rFonts w:ascii="Times New Roman" w:hAnsi="Times New Roman" w:cs="Times New Roman"/>
          <w:sz w:val="24"/>
          <w:szCs w:val="24"/>
        </w:rPr>
        <w:t>Personal identifying information of the deceased was very frequently mentioned in the newspaper reports across the countries. Suicide notes were reported more commonly in India (9.5%-18%) than Bangladesh (4.2%-7.5%) and Indonesia (9.5%). No educative material was found in any of the newspaper reports of Bangladesh and Indonesia whilst it was rarely reported in Bhutan and India.</w:t>
      </w:r>
    </w:p>
    <w:p w14:paraId="7369DDE6" w14:textId="11948B54" w:rsidR="00413F1F" w:rsidRPr="00170920" w:rsidRDefault="00DB7684" w:rsidP="00C44D0C">
      <w:pPr>
        <w:widowControl w:val="0"/>
        <w:autoSpaceDE w:val="0"/>
        <w:autoSpaceDN w:val="0"/>
        <w:adjustRightInd w:val="0"/>
        <w:spacing w:after="0" w:line="360" w:lineRule="auto"/>
        <w:ind w:right="78"/>
        <w:jc w:val="both"/>
        <w:rPr>
          <w:rFonts w:ascii="Times New Roman" w:hAnsi="Times New Roman" w:cs="Times New Roman"/>
          <w:iCs/>
          <w:sz w:val="24"/>
          <w:szCs w:val="24"/>
        </w:rPr>
      </w:pPr>
      <w:r w:rsidRPr="00170920">
        <w:rPr>
          <w:rFonts w:ascii="Times New Roman" w:hAnsi="Times New Roman" w:cs="Times New Roman"/>
          <w:b/>
          <w:sz w:val="24"/>
          <w:szCs w:val="24"/>
        </w:rPr>
        <w:t>Co</w:t>
      </w:r>
      <w:r w:rsidRPr="00170920">
        <w:rPr>
          <w:rFonts w:ascii="Times New Roman" w:hAnsi="Times New Roman" w:cs="Times New Roman"/>
          <w:b/>
          <w:spacing w:val="1"/>
          <w:sz w:val="24"/>
          <w:szCs w:val="24"/>
        </w:rPr>
        <w:t>n</w:t>
      </w:r>
      <w:r w:rsidRPr="00170920">
        <w:rPr>
          <w:rFonts w:ascii="Times New Roman" w:hAnsi="Times New Roman" w:cs="Times New Roman"/>
          <w:b/>
          <w:spacing w:val="-1"/>
          <w:sz w:val="24"/>
          <w:szCs w:val="24"/>
        </w:rPr>
        <w:t>c</w:t>
      </w:r>
      <w:r w:rsidRPr="00170920">
        <w:rPr>
          <w:rFonts w:ascii="Times New Roman" w:hAnsi="Times New Roman" w:cs="Times New Roman"/>
          <w:b/>
          <w:sz w:val="24"/>
          <w:szCs w:val="24"/>
        </w:rPr>
        <w:t>l</w:t>
      </w:r>
      <w:r w:rsidRPr="00170920">
        <w:rPr>
          <w:rFonts w:ascii="Times New Roman" w:hAnsi="Times New Roman" w:cs="Times New Roman"/>
          <w:b/>
          <w:spacing w:val="1"/>
          <w:sz w:val="24"/>
          <w:szCs w:val="24"/>
        </w:rPr>
        <w:t>u</w:t>
      </w:r>
      <w:r w:rsidRPr="00170920">
        <w:rPr>
          <w:rFonts w:ascii="Times New Roman" w:hAnsi="Times New Roman" w:cs="Times New Roman"/>
          <w:b/>
          <w:sz w:val="24"/>
          <w:szCs w:val="24"/>
        </w:rPr>
        <w:t>sio</w:t>
      </w:r>
      <w:r w:rsidRPr="00170920">
        <w:rPr>
          <w:rFonts w:ascii="Times New Roman" w:hAnsi="Times New Roman" w:cs="Times New Roman"/>
          <w:b/>
          <w:spacing w:val="1"/>
          <w:sz w:val="24"/>
          <w:szCs w:val="24"/>
        </w:rPr>
        <w:t>n</w:t>
      </w:r>
      <w:r w:rsidRPr="00170920">
        <w:rPr>
          <w:rFonts w:ascii="Times New Roman" w:hAnsi="Times New Roman" w:cs="Times New Roman"/>
          <w:b/>
          <w:sz w:val="24"/>
          <w:szCs w:val="24"/>
        </w:rPr>
        <w:t>:</w:t>
      </w:r>
      <w:r w:rsidR="006E16B5">
        <w:rPr>
          <w:rFonts w:ascii="Times New Roman" w:hAnsi="Times New Roman" w:cs="Times New Roman"/>
          <w:b/>
          <w:sz w:val="24"/>
          <w:szCs w:val="24"/>
        </w:rPr>
        <w:t xml:space="preserve"> </w:t>
      </w:r>
      <w:r w:rsidR="00186561" w:rsidRPr="00170920">
        <w:rPr>
          <w:rFonts w:ascii="Times New Roman" w:hAnsi="Times New Roman" w:cs="Times New Roman"/>
          <w:iCs/>
          <w:sz w:val="24"/>
          <w:szCs w:val="24"/>
        </w:rPr>
        <w:t xml:space="preserve">Our findings </w:t>
      </w:r>
      <w:r w:rsidR="00CB115B">
        <w:rPr>
          <w:rFonts w:ascii="Times New Roman" w:hAnsi="Times New Roman" w:cs="Times New Roman"/>
          <w:iCs/>
          <w:sz w:val="24"/>
          <w:szCs w:val="24"/>
        </w:rPr>
        <w:t xml:space="preserve">from the four </w:t>
      </w:r>
      <w:r w:rsidR="00CB115B" w:rsidRPr="00170920">
        <w:rPr>
          <w:rFonts w:ascii="Times New Roman" w:hAnsi="Times New Roman" w:cs="Times New Roman"/>
          <w:iCs/>
          <w:sz w:val="24"/>
          <w:szCs w:val="24"/>
        </w:rPr>
        <w:t xml:space="preserve">South-East Asian </w:t>
      </w:r>
      <w:r w:rsidR="00CB115B">
        <w:rPr>
          <w:rFonts w:ascii="Times New Roman" w:hAnsi="Times New Roman" w:cs="Times New Roman"/>
          <w:iCs/>
          <w:sz w:val="24"/>
          <w:szCs w:val="24"/>
        </w:rPr>
        <w:t xml:space="preserve">countries </w:t>
      </w:r>
      <w:r w:rsidR="00186561" w:rsidRPr="00170920">
        <w:rPr>
          <w:rFonts w:ascii="Times New Roman" w:hAnsi="Times New Roman" w:cs="Times New Roman"/>
          <w:iCs/>
          <w:sz w:val="24"/>
          <w:szCs w:val="24"/>
        </w:rPr>
        <w:t xml:space="preserve">suggest that </w:t>
      </w:r>
      <w:r w:rsidR="00CB115B">
        <w:rPr>
          <w:rFonts w:ascii="Times New Roman" w:hAnsi="Times New Roman" w:cs="Times New Roman"/>
          <w:iCs/>
          <w:sz w:val="24"/>
          <w:szCs w:val="24"/>
        </w:rPr>
        <w:t xml:space="preserve">there are variations between the countries while presenting the news reports of suicidal behavior. These findings would help to formulate and regulate the media guidelines for the specific countries. </w:t>
      </w:r>
    </w:p>
    <w:p w14:paraId="3F72A542" w14:textId="77777777" w:rsidR="00DB7684" w:rsidRPr="00170920" w:rsidRDefault="00DB7684">
      <w:pPr>
        <w:widowControl w:val="0"/>
        <w:autoSpaceDE w:val="0"/>
        <w:autoSpaceDN w:val="0"/>
        <w:adjustRightInd w:val="0"/>
        <w:spacing w:after="0" w:line="360" w:lineRule="auto"/>
        <w:ind w:right="78"/>
        <w:jc w:val="both"/>
        <w:rPr>
          <w:rFonts w:ascii="Times New Roman" w:hAnsi="Times New Roman" w:cs="Times New Roman"/>
          <w:iCs/>
          <w:sz w:val="24"/>
          <w:szCs w:val="24"/>
        </w:rPr>
      </w:pPr>
    </w:p>
    <w:bookmarkEnd w:id="0"/>
    <w:p w14:paraId="2C3AB39D" w14:textId="77777777" w:rsidR="00DB7684" w:rsidRPr="00170920" w:rsidRDefault="00DB7684">
      <w:pPr>
        <w:widowControl w:val="0"/>
        <w:autoSpaceDE w:val="0"/>
        <w:autoSpaceDN w:val="0"/>
        <w:adjustRightInd w:val="0"/>
        <w:spacing w:before="72" w:after="0" w:line="480" w:lineRule="auto"/>
        <w:ind w:right="61"/>
        <w:jc w:val="both"/>
        <w:rPr>
          <w:rFonts w:ascii="Times New Roman" w:hAnsi="Times New Roman" w:cs="Times New Roman"/>
          <w:sz w:val="24"/>
          <w:szCs w:val="24"/>
        </w:rPr>
      </w:pPr>
      <w:r w:rsidRPr="00170920">
        <w:rPr>
          <w:rFonts w:ascii="Times New Roman" w:hAnsi="Times New Roman" w:cs="Times New Roman"/>
          <w:b/>
          <w:bCs/>
          <w:sz w:val="24"/>
          <w:szCs w:val="24"/>
        </w:rPr>
        <w:t>Key</w:t>
      </w:r>
      <w:r w:rsidR="00B81B5E" w:rsidRPr="00170920">
        <w:rPr>
          <w:rFonts w:ascii="Times New Roman" w:hAnsi="Times New Roman" w:cs="Times New Roman"/>
          <w:b/>
          <w:bCs/>
          <w:sz w:val="24"/>
          <w:szCs w:val="24"/>
        </w:rPr>
        <w:t>w</w:t>
      </w:r>
      <w:r w:rsidRPr="00170920">
        <w:rPr>
          <w:rFonts w:ascii="Times New Roman" w:hAnsi="Times New Roman" w:cs="Times New Roman"/>
          <w:b/>
          <w:bCs/>
          <w:sz w:val="24"/>
          <w:szCs w:val="24"/>
        </w:rPr>
        <w:t>ords:</w:t>
      </w:r>
      <w:r w:rsidRPr="00170920">
        <w:rPr>
          <w:rFonts w:ascii="Times New Roman" w:hAnsi="Times New Roman" w:cs="Times New Roman"/>
          <w:sz w:val="24"/>
          <w:szCs w:val="24"/>
        </w:rPr>
        <w:t xml:space="preserve"> Suicide and media; SEAR countries; WHO guidelines; media reporting; content analysis</w:t>
      </w:r>
    </w:p>
    <w:p w14:paraId="57146E60" w14:textId="77777777" w:rsidR="00E84A1D" w:rsidRDefault="00E84A1D">
      <w:pPr>
        <w:spacing w:after="160" w:line="259" w:lineRule="auto"/>
        <w:rPr>
          <w:rFonts w:ascii="Times New Roman" w:hAnsi="Times New Roman" w:cs="Times New Roman"/>
          <w:b/>
          <w:bCs/>
          <w:color w:val="000000"/>
          <w:sz w:val="24"/>
          <w:szCs w:val="24"/>
        </w:rPr>
      </w:pPr>
      <w:r>
        <w:br w:type="page"/>
      </w:r>
    </w:p>
    <w:p w14:paraId="4F5CF48A" w14:textId="25876AAE" w:rsidR="0055131B" w:rsidRPr="00170920" w:rsidRDefault="00CB6860" w:rsidP="00E84A1D">
      <w:pPr>
        <w:pStyle w:val="Heading1"/>
      </w:pPr>
      <w:r w:rsidRPr="00170920">
        <w:lastRenderedPageBreak/>
        <w:t>Introduction</w:t>
      </w:r>
    </w:p>
    <w:p w14:paraId="3C1E3EA1" w14:textId="77777777" w:rsidR="00E66136" w:rsidRPr="00170920" w:rsidRDefault="00E66136" w:rsidP="000936D6">
      <w:pPr>
        <w:autoSpaceDE w:val="0"/>
        <w:autoSpaceDN w:val="0"/>
        <w:adjustRightInd w:val="0"/>
        <w:spacing w:line="360" w:lineRule="auto"/>
        <w:rPr>
          <w:rFonts w:ascii="Times New Roman" w:hAnsi="Times New Roman" w:cs="Times New Roman"/>
          <w:sz w:val="24"/>
          <w:szCs w:val="24"/>
        </w:rPr>
      </w:pPr>
      <w:r w:rsidRPr="00170920">
        <w:rPr>
          <w:rFonts w:ascii="Times New Roman" w:hAnsi="Times New Roman" w:cs="Times New Roman"/>
          <w:sz w:val="24"/>
          <w:szCs w:val="24"/>
        </w:rPr>
        <w:t>Globally, suicide is a compelling public health issue that claims close to 800,000 lives every year</w:t>
      </w:r>
      <w:r w:rsidR="00FF1B70" w:rsidRPr="00170920">
        <w:rPr>
          <w:rFonts w:ascii="Times New Roman" w:hAnsi="Times New Roman" w:cs="Times New Roman"/>
          <w:sz w:val="24"/>
          <w:szCs w:val="24"/>
        </w:rPr>
        <w:t>.</w:t>
      </w:r>
      <w:r w:rsidR="00D14DD7" w:rsidRPr="00170920">
        <w:rPr>
          <w:rFonts w:ascii="Times New Roman" w:hAnsi="Times New Roman" w:cs="Times New Roman"/>
          <w:sz w:val="24"/>
          <w:szCs w:val="24"/>
        </w:rPr>
        <w:fldChar w:fldCharType="begin"/>
      </w:r>
      <w:r w:rsidR="00FF1B70" w:rsidRPr="00170920">
        <w:rPr>
          <w:rFonts w:ascii="Times New Roman" w:hAnsi="Times New Roman" w:cs="Times New Roman"/>
          <w:sz w:val="24"/>
          <w:szCs w:val="24"/>
        </w:rPr>
        <w:instrText xml:space="preserve"> ADDIN ZOTERO_ITEM CSL_CITATION {"citationID":"UTN96jf2","properties":{"formattedCitation":"\\super 1\\nosupersub{}","plainCitation":"1","noteIndex":0},"citationItems":[{"id":2956,"uris":["http://zotero.org/users/local/P64NREoV/items/QZXC6HZR"],"uri":["http://zotero.org/users/local/P64NREoV/items/QZXC6HZR"],"itemData":{"id":2956,"type":"webpage","container-title":"WHO","note":"source: www.who.int\npublisher: World Health Organization","title":"WHO | Preventing suicide: A global imperative","title-short":"WHO | Preventing suicide","URL":"http://www.who.int/mental_health/suicide-prevention/world_report_2014/en/","author":[{"family":"World Health Organization","given":""}],"accessed":{"date-parts":[["2020",5,30]]},"issued":{"date-parts":[["2014"]]}}}],"schema":"https://github.com/citation-style-language/schema/raw/master/csl-citation.json"} </w:instrText>
      </w:r>
      <w:r w:rsidR="00D14DD7" w:rsidRPr="00170920">
        <w:rPr>
          <w:rFonts w:ascii="Times New Roman" w:hAnsi="Times New Roman" w:cs="Times New Roman"/>
          <w:sz w:val="24"/>
          <w:szCs w:val="24"/>
        </w:rPr>
        <w:fldChar w:fldCharType="separate"/>
      </w:r>
      <w:r w:rsidR="00FF1B70" w:rsidRPr="00170920">
        <w:rPr>
          <w:rFonts w:ascii="Times New Roman" w:hAnsi="Times New Roman" w:cs="Times New Roman"/>
          <w:sz w:val="24"/>
          <w:szCs w:val="24"/>
          <w:vertAlign w:val="superscript"/>
        </w:rPr>
        <w:t>1</w:t>
      </w:r>
      <w:r w:rsidR="00D14DD7" w:rsidRPr="00170920">
        <w:rPr>
          <w:rFonts w:ascii="Times New Roman" w:hAnsi="Times New Roman" w:cs="Times New Roman"/>
          <w:sz w:val="24"/>
          <w:szCs w:val="24"/>
        </w:rPr>
        <w:fldChar w:fldCharType="end"/>
      </w:r>
      <w:r w:rsidRPr="00170920">
        <w:rPr>
          <w:rFonts w:ascii="Times New Roman" w:hAnsi="Times New Roman" w:cs="Times New Roman"/>
          <w:sz w:val="24"/>
          <w:szCs w:val="24"/>
        </w:rPr>
        <w:t xml:space="preserve">  The WHO-South-East Asian (SEA) region, comprising of 11 low- and middle-income countries, contributes 39% of global suicides</w:t>
      </w:r>
      <w:r w:rsidR="00FF1B70" w:rsidRPr="00170920">
        <w:rPr>
          <w:rFonts w:ascii="Times New Roman" w:hAnsi="Times New Roman" w:cs="Times New Roman"/>
          <w:sz w:val="24"/>
          <w:szCs w:val="24"/>
        </w:rPr>
        <w:t>.</w:t>
      </w:r>
      <w:r w:rsidR="00D14DD7" w:rsidRPr="00170920">
        <w:rPr>
          <w:rFonts w:ascii="Times New Roman" w:hAnsi="Times New Roman" w:cs="Times New Roman"/>
          <w:sz w:val="24"/>
          <w:szCs w:val="24"/>
        </w:rPr>
        <w:fldChar w:fldCharType="begin"/>
      </w:r>
      <w:r w:rsidR="00FF1B70" w:rsidRPr="00170920">
        <w:rPr>
          <w:rFonts w:ascii="Times New Roman" w:hAnsi="Times New Roman" w:cs="Times New Roman"/>
          <w:sz w:val="24"/>
          <w:szCs w:val="24"/>
        </w:rPr>
        <w:instrText xml:space="preserve"> ADDIN ZOTERO_ITEM CSL_CITATION {"citationID":"n1LuS9WY","properties":{"formattedCitation":"\\super 2\\nosupersub{}","plainCitation":"2","noteIndex":0},"citationItems":[{"id":2958,"uris":["http://zotero.org/users/local/P64NREoV/items/V946QSY2"],"uri":["http://zotero.org/users/local/P64NREoV/items/V946QSY2"],"itemData":{"id":2958,"type":"article-journal","abstract":"&lt;br&gt;Suicide is a global public health problem, with over 800 000 people worldwide dying by suicide in 2012, according to the World Health Organization (WHO). The WHO South-East Asia Region is especially affected, with 39% of global suicides occurring in the 11 countries in this region. Women are a particularly vulnerable population, for a variety of social and cultural reasons. In India specifically, deaths by suicide for women peak in the age range 15–29 years. There is sufficient evidence to show that reduction of easy access to means of suicide is an effective prevention strategy. A common method of suicide in the region is by ingestion of pesticides. Strategies that have targeted limiting access to pesticides as a means of preventing suicide, such as the use of central storage and locked boxes, have shown promising results. Given the limited human and economic resources in these countries, it is essential to involve all stakeholders, including health services, voluntary and community organizations, teachers, social workers, traditional healers and other gatekeepers, in suicide prevention. A multisectoral approach, specifically targeting women and reducing easy access to pesticides, should be the way forward to reducing suicides in this region. In addition, more research is needed, to identify cost-effective and sustainable strategies.&lt;br&gt;","container-title":"WHO South-East Asia Journal of Public Health","DOI":"10.4103/2224-3151.206161","ISSN":"2224-3151","issue":"1","language":"en","note":"Company: Medknow Publications and Media Pvt. Ltd.\nDistributor: Medknow Publications and Media Pvt. Ltd.\nInstitution: Medknow Publications and Media Pvt. Ltd.\nLabel: Medknow Publications and Media Pvt. Ltd.\npublisher: Medknow Publications\nPMID: 28597856","page":"30","source":"www.who-seajph.org","title":"Challenges and opportunities in suicide prevention in South-East Asia","volume":"6","author":[{"family":"Vijayakumar","given":"Lakshmi"}],"issued":{"date-parts":[["2017",1,1]]}}}],"schema":"https://github.com/citation-style-language/schema/raw/master/csl-citation.json"} </w:instrText>
      </w:r>
      <w:r w:rsidR="00D14DD7" w:rsidRPr="00170920">
        <w:rPr>
          <w:rFonts w:ascii="Times New Roman" w:hAnsi="Times New Roman" w:cs="Times New Roman"/>
          <w:sz w:val="24"/>
          <w:szCs w:val="24"/>
        </w:rPr>
        <w:fldChar w:fldCharType="separate"/>
      </w:r>
      <w:r w:rsidR="00FF1B70" w:rsidRPr="00170920">
        <w:rPr>
          <w:rFonts w:ascii="Times New Roman" w:hAnsi="Times New Roman" w:cs="Times New Roman"/>
          <w:sz w:val="24"/>
          <w:szCs w:val="24"/>
          <w:vertAlign w:val="superscript"/>
        </w:rPr>
        <w:t>2</w:t>
      </w:r>
      <w:r w:rsidR="00D14DD7" w:rsidRPr="00170920">
        <w:rPr>
          <w:rFonts w:ascii="Times New Roman" w:hAnsi="Times New Roman" w:cs="Times New Roman"/>
          <w:sz w:val="24"/>
          <w:szCs w:val="24"/>
        </w:rPr>
        <w:fldChar w:fldCharType="end"/>
      </w:r>
      <w:r w:rsidRPr="00170920">
        <w:rPr>
          <w:rFonts w:ascii="Times New Roman" w:hAnsi="Times New Roman" w:cs="Times New Roman"/>
          <w:sz w:val="24"/>
          <w:szCs w:val="24"/>
        </w:rPr>
        <w:t xml:space="preserve"> Suicides in this region have different epidemiological profiles compared to the West; the most prominent findings include the lack of a diagnosable mental disorder in a significant percentage of those who die by suicide and the lower male to female ratio</w:t>
      </w:r>
      <w:r w:rsidR="00FF1B70" w:rsidRPr="00170920">
        <w:rPr>
          <w:rFonts w:ascii="Times New Roman" w:hAnsi="Times New Roman" w:cs="Times New Roman"/>
          <w:sz w:val="24"/>
          <w:szCs w:val="24"/>
        </w:rPr>
        <w:t>.</w:t>
      </w:r>
      <w:r w:rsidR="00D14DD7" w:rsidRPr="00170920">
        <w:rPr>
          <w:rFonts w:ascii="Times New Roman" w:hAnsi="Times New Roman" w:cs="Times New Roman"/>
          <w:sz w:val="24"/>
          <w:szCs w:val="24"/>
        </w:rPr>
        <w:fldChar w:fldCharType="begin"/>
      </w:r>
      <w:r w:rsidR="00FF1B70" w:rsidRPr="00170920">
        <w:rPr>
          <w:rFonts w:ascii="Times New Roman" w:hAnsi="Times New Roman" w:cs="Times New Roman"/>
          <w:sz w:val="24"/>
          <w:szCs w:val="24"/>
        </w:rPr>
        <w:instrText xml:space="preserve"> ADDIN ZOTERO_ITEM CSL_CITATION {"citationID":"Hd2b2oH9","properties":{"formattedCitation":"\\super 2,3\\nosupersub{}","plainCitation":"2,3","noteIndex":0},"citationItems":[{"id":2958,"uris":["http://zotero.org/users/local/P64NREoV/items/V946QSY2"],"uri":["http://zotero.org/users/local/P64NREoV/items/V946QSY2"],"itemData":{"id":2958,"type":"article-journal","abstract":"&lt;br&gt;Suicide is a global public health problem, with over 800 000 people worldwide dying by suicide in 2012, according to the World Health Organization (WHO). The WHO South-East Asia Region is especially affected, with 39% of global suicides occurring in the 11 countries in this region. Women are a particularly vulnerable population, for a variety of social and cultural reasons. In India specifically, deaths by suicide for women peak in the age range 15–29 years. There is sufficient evidence to show that reduction of easy access to means of suicide is an effective prevention strategy. A common method of suicide in the region is by ingestion of pesticides. Strategies that have targeted limiting access to pesticides as a means of preventing suicide, such as the use of central storage and locked boxes, have shown promising results. Given the limited human and economic resources in these countries, it is essential to involve all stakeholders, including health services, voluntary and community organizations, teachers, social workers, traditional healers and other gatekeepers, in suicide prevention. A multisectoral approach, specifically targeting women and reducing easy access to pesticides, should be the way forward to reducing suicides in this region. In addition, more research is needed, to identify cost-effective and sustainable strategies.&lt;br&gt;","container-title":"WHO South-East Asia Journal of Public Health","DOI":"10.4103/2224-3151.206161","ISSN":"2224-3151","issue":"1","language":"en","note":"Company: Medknow Publications and Media Pvt. Ltd.\nDistributor: Medknow Publications and Media Pvt. Ltd.\nInstitution: Medknow Publications and Media Pvt. Ltd.\nLabel: Medknow Publications and Media Pvt. Ltd.\npublisher: Medknow Publications\nPMID: 28597856","page":"30","source":"www.who-seajph.org","title":"Challenges and opportunities in suicide prevention in South-East Asia","volume":"6","author":[{"family":"Vijayakumar","given":"Lakshmi"}],"issued":{"date-parts":[["2017",1,1]]}},"label":"page"},{"id":2962,"uris":["http://zotero.org/users/local/P64NREoV/items/LQAEA2R3"],"uri":["http://zotero.org/users/local/P64NREoV/items/LQAEA2R3"],"itemData":{"id":2962,"type":"article-journal","abstract":"Asian countries account for approximately 60% of the world's suicides, but there is a great mismatch in the region between the scale of the problem and the resources available to tackle it. Despite certain commonalities, the continent itself is culturally, economically, and socially diverse. This paper reviews current epidemiologic patterns of suicide, including suicide trends, sociodemographic factors, urban/rural living, suicide methods, sociocultural religious influences, and risk and protective factors in Asia, as well as their implications. The observed epidemiologic distributions of suicides reflect complex interplays among the traditional value/culture system, rapid economic transitions under market globalization, availability/desirability of suicide methods, and sociocultural permission/prohibitions regarding suicides. In general, compared with Western countries, Asian countries still have a higher average suicide rate, lower male-to-female suicide gender ratio, and higher elderly-to-general-population suicide ratios. The role of mental illness in suicide is not as important as that in Western countries. In contrast, aggravated by access to lethal means in Asia (e.g., pesticide poisoning and jumping), acute life stress (e.g., family conflicts, job and financial security issues) plays a more important role than it does in Western countries. Some promising suicide prevention programs in Asia are illustrated. Considering the specific socioeconomic and cultural aspects of the region, community-based suicide intervention programs integrating multiple layers of intervention targets may be the most feasible and cost-effective strategy in Asia, with its populous areas and limited resources.","container-title":"Epidemiologic Reviews","DOI":"10.1093/epirev/mxr025","ISSN":"1478-6729","journalAbbreviation":"Epidemiol Rev","language":"eng","note":"PMID: 22158651","page":"129-144","source":"PubMed","title":"Suicide in Asia: opportunities and challenges","title-short":"Suicide in Asia","volume":"34","author":[{"family":"Chen","given":"Ying-Yeh"},{"family":"Wu","given":"Kevin Chien-Chang"},{"family":"Yousuf","given":"Saman"},{"family":"Yip","given":"Paul S. F."}],"issued":{"date-parts":[["2012"]]}},"label":"page"}],"schema":"https://github.com/citation-style-language/schema/raw/master/csl-citation.json"} </w:instrText>
      </w:r>
      <w:r w:rsidR="00D14DD7" w:rsidRPr="00170920">
        <w:rPr>
          <w:rFonts w:ascii="Times New Roman" w:hAnsi="Times New Roman" w:cs="Times New Roman"/>
          <w:sz w:val="24"/>
          <w:szCs w:val="24"/>
        </w:rPr>
        <w:fldChar w:fldCharType="separate"/>
      </w:r>
      <w:r w:rsidR="00FF1B70" w:rsidRPr="00170920">
        <w:rPr>
          <w:rFonts w:ascii="Times New Roman" w:hAnsi="Times New Roman" w:cs="Times New Roman"/>
          <w:sz w:val="24"/>
          <w:szCs w:val="24"/>
          <w:vertAlign w:val="superscript"/>
        </w:rPr>
        <w:t>2,3</w:t>
      </w:r>
      <w:r w:rsidR="00D14DD7" w:rsidRPr="00170920">
        <w:rPr>
          <w:rFonts w:ascii="Times New Roman" w:hAnsi="Times New Roman" w:cs="Times New Roman"/>
          <w:sz w:val="24"/>
          <w:szCs w:val="24"/>
        </w:rPr>
        <w:fldChar w:fldCharType="end"/>
      </w:r>
      <w:r w:rsidRPr="00170920">
        <w:rPr>
          <w:rFonts w:ascii="Times New Roman" w:hAnsi="Times New Roman" w:cs="Times New Roman"/>
          <w:sz w:val="24"/>
          <w:szCs w:val="24"/>
        </w:rPr>
        <w:t xml:space="preserve"> Further, suicides in this region are associated with significant stigma and also have a complex interplay with cultural, socio-economic, and religious factors, which makes the phenomenon significantly more complex and difficult to understand, manage and prevent</w:t>
      </w:r>
      <w:r w:rsidR="00FF1B70" w:rsidRPr="00170920">
        <w:rPr>
          <w:rFonts w:ascii="Times New Roman" w:hAnsi="Times New Roman" w:cs="Times New Roman"/>
          <w:sz w:val="24"/>
          <w:szCs w:val="24"/>
        </w:rPr>
        <w:t>.</w:t>
      </w:r>
      <w:r w:rsidR="00D14DD7" w:rsidRPr="00170920">
        <w:rPr>
          <w:rFonts w:ascii="Times New Roman" w:hAnsi="Times New Roman" w:cs="Times New Roman"/>
          <w:sz w:val="24"/>
          <w:szCs w:val="24"/>
        </w:rPr>
        <w:fldChar w:fldCharType="begin"/>
      </w:r>
      <w:r w:rsidR="00FF1B70" w:rsidRPr="00170920">
        <w:rPr>
          <w:rFonts w:ascii="Times New Roman" w:hAnsi="Times New Roman" w:cs="Times New Roman"/>
          <w:sz w:val="24"/>
          <w:szCs w:val="24"/>
        </w:rPr>
        <w:instrText xml:space="preserve"> ADDIN ZOTERO_ITEM CSL_CITATION {"citationID":"WGOT3wpH","properties":{"formattedCitation":"\\super 4\\nosupersub{}","plainCitation":"4","noteIndex":0},"citationItems":[{"id":2965,"uris":["http://zotero.org/users/local/P64NREoV/items/WURRELPM"],"uri":["http://zotero.org/users/local/P64NREoV/items/WURRELPM"],"itemData":{"id":2965,"type":"webpage","abstract":"suicide prevention in Asia","container-title":"WHO","note":"source: www.who.int\npublisher: World Health Organization","title":"WHO | Suicide and suicide prevention in Asia","URL":"https://www.who.int/mental_health/publications/suicide_prevention_asia/en/","author":[{"family":"World Health Organization","given":""}],"accessed":{"date-parts":[["2020",5,30]]},"issued":{"date-parts":[["2008"]]}}}],"schema":"https://github.com/citation-style-language/schema/raw/master/csl-citation.json"} </w:instrText>
      </w:r>
      <w:r w:rsidR="00D14DD7" w:rsidRPr="00170920">
        <w:rPr>
          <w:rFonts w:ascii="Times New Roman" w:hAnsi="Times New Roman" w:cs="Times New Roman"/>
          <w:sz w:val="24"/>
          <w:szCs w:val="24"/>
        </w:rPr>
        <w:fldChar w:fldCharType="separate"/>
      </w:r>
      <w:r w:rsidR="00FF1B70" w:rsidRPr="00170920">
        <w:rPr>
          <w:rFonts w:ascii="Times New Roman" w:hAnsi="Times New Roman" w:cs="Times New Roman"/>
          <w:sz w:val="24"/>
          <w:szCs w:val="24"/>
          <w:vertAlign w:val="superscript"/>
        </w:rPr>
        <w:t>4</w:t>
      </w:r>
      <w:r w:rsidR="00D14DD7" w:rsidRPr="00170920">
        <w:rPr>
          <w:rFonts w:ascii="Times New Roman" w:hAnsi="Times New Roman" w:cs="Times New Roman"/>
          <w:sz w:val="24"/>
          <w:szCs w:val="24"/>
        </w:rPr>
        <w:fldChar w:fldCharType="end"/>
      </w:r>
    </w:p>
    <w:p w14:paraId="6F5580ED" w14:textId="77777777" w:rsidR="00E66136" w:rsidRPr="00170920" w:rsidRDefault="00E66136" w:rsidP="000936D6">
      <w:pPr>
        <w:autoSpaceDE w:val="0"/>
        <w:autoSpaceDN w:val="0"/>
        <w:adjustRightInd w:val="0"/>
        <w:spacing w:line="360" w:lineRule="auto"/>
        <w:rPr>
          <w:rFonts w:ascii="Times New Roman" w:hAnsi="Times New Roman" w:cs="Times New Roman"/>
          <w:sz w:val="24"/>
          <w:szCs w:val="24"/>
        </w:rPr>
      </w:pPr>
      <w:r w:rsidRPr="00170920">
        <w:rPr>
          <w:rFonts w:ascii="Times New Roman" w:hAnsi="Times New Roman" w:cs="Times New Roman"/>
          <w:sz w:val="24"/>
          <w:szCs w:val="24"/>
        </w:rPr>
        <w:t>There is increasing evidence that detailed media portrayals of suicide can trigger suicidal behavior among vulnerable individuals</w:t>
      </w:r>
      <w:r w:rsidR="006B28C3" w:rsidRPr="00170920">
        <w:rPr>
          <w:rFonts w:ascii="Times New Roman" w:hAnsi="Times New Roman" w:cs="Times New Roman"/>
          <w:sz w:val="24"/>
          <w:szCs w:val="24"/>
        </w:rPr>
        <w:t>.</w:t>
      </w:r>
      <w:r w:rsidR="00D14DD7" w:rsidRPr="00170920">
        <w:rPr>
          <w:rFonts w:ascii="Times New Roman" w:hAnsi="Times New Roman" w:cs="Times New Roman"/>
          <w:sz w:val="24"/>
          <w:szCs w:val="24"/>
        </w:rPr>
        <w:fldChar w:fldCharType="begin"/>
      </w:r>
      <w:r w:rsidR="006B28C3" w:rsidRPr="00170920">
        <w:rPr>
          <w:rFonts w:ascii="Times New Roman" w:hAnsi="Times New Roman" w:cs="Times New Roman"/>
          <w:sz w:val="24"/>
          <w:szCs w:val="24"/>
        </w:rPr>
        <w:instrText xml:space="preserve"> ADDIN ZOTERO_ITEM CSL_CITATION {"citationID":"uJZh0TEm","properties":{"formattedCitation":"\\super 5,6\\nosupersub{}","plainCitation":"5,6","noteIndex":0},"citationItems":[{"id":2970,"uris":["http://zotero.org/users/local/P64NREoV/items/R5G7NZE8"],"uri":["http://zotero.org/users/local/P64NREoV/items/R5G7NZE8"],"itemData":{"id":2970,"type":"article-journal","abstract":"OBJECTIVE: To examine the association between reporting on suicides, especially deaths of celebrities by suicide, and subsequent suicides in the general population.\nDESIGN: Systematic review and meta-analysis.\nDATA SOURCES: PubMed/Medline, PsychInfo, Scopus, Web of Science, Embase, and Google Scholar, searched up to September 2019.\nREVIEW METHODS: Studies were included if they compared at least one time point before and one time point after media reports on suicide; follow-up was two months or less; the outcome was death by suicide; and the media reports were about non-fictional suicides. Data from studies adopting an interrupted time series design, or single or multiple arm before and after comparisons, were reviewed.\nRESULTS: 31 studies were identified and analysed, and 20 studies at moderate risk of bias were included in the main analyses. The risk of suicide increased by 13% in the period after the media reported a death of a celebrity by suicide (rate ratio 1.13, 95% confidence interval 1.08 to 1.18; 14 studies; median follow-up 28 days, range 7-60 days). When the suicide method used by the celebrity was reported, there was an associated 30% increase in deaths by the same method (rate ratio 1.30, 95% confidence interval 1.18 to 1.44; 11 studies; median follow-up 28 days, range 14-60 days). For general reporting of suicide, the rate ratio was 1.002 (0.997 to 1.008; five studies; median follow-up 1 day, range 1-8 days) for a one article increase in the number of reports on suicide. Heterogeneity was large and partially explained by celebrity and methodological factors. Enhanced funnel plots suggested some publication bias in the literature.\nCONCLUSIONS: Reporting of deaths of celebrities by suicide appears to have made a meaningful impact on total suicides in the general population. The effect was larger for increases by the same method as used by the celebrity. General reporting of suicide did not appear to be associated with suicide although associations for certain types of reporting cannot be excluded. The best available intervention at the population level to deal with the harmful effects of media reports is guidelines for responsible reporting. These guidelines should be more widely implemented and promoted, especially when reporting on deaths of celebrities by suicide.\nSYSTEMATIC REVIEW REGISTRATION: PROSPERO CRD42019086559.","container-title":"BMJ (Clinical research ed.)","DOI":"10.1136/bmj.m575","ISSN":"1756-1833","journalAbbreviation":"BMJ","language":"eng","note":"PMID: 32188637\nPMCID: PMC7190013","page":"m575","source":"PubMed","title":"Association between suicide reporting in the media and suicide: systematic review and meta-analysis","title-short":"Association between suicide reporting in the media and suicide","volume":"368","author":[{"family":"Niederkrotenthaler","given":"Thomas"},{"family":"Braun","given":"Marlies"},{"family":"Pirkis","given":"Jane"},{"family":"Till","given":"Benedikt"},{"family":"Stack","given":"Steven"},{"family":"Sinyor","given":"Mark"},{"family":"Tran","given":"Ulrich S."},{"family":"Voracek","given":"Martin"},{"family":"Cheng","given":"Qijin"},{"family":"Arendt","given":"Florian"},{"family":"Scherr","given":"Sebastian"},{"family":"Yip","given":"Paul S. F."},{"family":"Spittal","given":"Matthew J."}],"issued":{"date-parts":[["2020"]],"season":"18"}},"label":"page"},{"id":2969,"uris":["http://zotero.org/users/local/P64NREoV/items/HB3HBCBD"],"uri":["http://zotero.org/users/local/P64NREoV/items/HB3HBCBD"],"itemData":{"id":2969,"type":"article-journal","abstract":"BACKGROUND: Many countries are developing suicide prevention strategies for which up-to-date, high-quality evidence is required. We present updated evidence for the effectiveness of suicide prevention interventions since 2005.\nMETHODS: We searched PubMed and the Cochrane Library using multiple terms related to suicide prevention for studies published between Jan 1, 2005, and Dec 31, 2014. We assessed seven interventions: public and physician education, media strategies, screening, restricting access to suicide means, treatments, and internet or hotline support. Data were extracted on primary outcomes of interest, namely suicidal behaviour (suicide, attempt, or ideation), and intermediate or secondary outcomes (treatment-seeking, identification of at-risk individuals, antidepressant prescription or use rates, or referrals). 18 suicide prevention experts from 13 European countries reviewed all articles and rated the strength of evidence using the Oxford criteria. Because the heterogeneity of populations and methodology did not permit formal meta-analysis, we present a narrative analysis.\nFINDINGS: We identified 1797 studies, including 23 systematic reviews, 12 meta-analyses, 40 randomised controlled trials (RCTs), 67 cohort trials, and 22 ecological or population-based investigations. Evidence for restricting access to lethal means in prevention of suicide has strengthened since 2005, especially with regard to control of analgesics (overall decrease of 43% since 2005) and hot-spots for suicide by jumping (reduction of 86% since 2005, 79% to 91%). School-based awareness programmes have been shown to reduce suicide attempts (odds ratio [OR] 0·45, 95% CI 0·24-0·85; p=0·014) and suicidal ideation (0·5, 0·27-0·92; p=0·025). The anti-suicidal effects of clozapine and lithium have been substantiated, but might be less specific than previously thought. Effective pharmacological and psychological treatments of depression are important in prevention. Insufficient evidence exists to assess the possible benefits for suicide prevention of screening in primary care, in general public education and media guidelines. Other approaches that need further investigation include gatekeeper training, education of physicians, and internet and helpline support. The paucity of RCTs is a major limitation in the evaluation of preventive interventions.\nINTERPRETATION: In the quest for effective suicide prevention initiatives, no single strategy clearly stands above the others. Combinations of evidence-based strategies at the individual level and the population level should be assessed with robust research designs.\nFUNDING: The Expert Platform on Mental Health, Focus on Depression, and the European College of Neuropsychopharmacology.","container-title":"The Lancet. Psychiatry","DOI":"10.1016/S2215-0366(16)30030-X","ISSN":"2215-0374","issue":"7","journalAbbreviation":"Lancet Psychiatry","language":"eng","note":"PMID: 27289303","page":"646-659","source":"PubMed","title":"Suicide prevention strategies revisited: 10-year systematic review","title-short":"Suicide prevention strategies revisited","volume":"3","author":[{"family":"Zalsman","given":"Gil"},{"family":"Hawton","given":"Keith"},{"family":"Wasserman","given":"Danuta"},{"family":"Heeringen","given":"Kees","non-dropping-particle":"van"},{"family":"Arensman","given":"Ella"},{"family":"Sarchiapone","given":"Marco"},{"family":"Carli","given":"Vladimir"},{"family":"Höschl","given":"Cyril"},{"family":"Barzilay","given":"Ran"},{"family":"Balazs","given":"Judit"},{"family":"Purebl","given":"György"},{"family":"Kahn","given":"Jean Pierre"},{"family":"Sáiz","given":"Pilar Alejandra"},{"family":"Lipsicas","given":"Cendrine Bursztein"},{"family":"Bobes","given":"Julio"},{"family":"Cozman","given":"Doina"},{"family":"Hegerl","given":"Ulrich"},{"family":"Zohar","given":"Joseph"}],"issued":{"date-parts":[["2016",7]]}},"label":"page"}],"schema":"https://github.com/citation-style-language/schema/raw/master/csl-citation.json"} </w:instrText>
      </w:r>
      <w:r w:rsidR="00D14DD7" w:rsidRPr="00170920">
        <w:rPr>
          <w:rFonts w:ascii="Times New Roman" w:hAnsi="Times New Roman" w:cs="Times New Roman"/>
          <w:sz w:val="24"/>
          <w:szCs w:val="24"/>
        </w:rPr>
        <w:fldChar w:fldCharType="separate"/>
      </w:r>
      <w:r w:rsidR="006B28C3" w:rsidRPr="00170920">
        <w:rPr>
          <w:rFonts w:ascii="Times New Roman" w:hAnsi="Times New Roman" w:cs="Times New Roman"/>
          <w:sz w:val="24"/>
          <w:szCs w:val="24"/>
          <w:vertAlign w:val="superscript"/>
        </w:rPr>
        <w:t>5,6</w:t>
      </w:r>
      <w:r w:rsidR="00D14DD7" w:rsidRPr="00170920">
        <w:rPr>
          <w:rFonts w:ascii="Times New Roman" w:hAnsi="Times New Roman" w:cs="Times New Roman"/>
          <w:sz w:val="24"/>
          <w:szCs w:val="24"/>
        </w:rPr>
        <w:fldChar w:fldCharType="end"/>
      </w:r>
      <w:r w:rsidRPr="00170920">
        <w:rPr>
          <w:rFonts w:ascii="Times New Roman" w:hAnsi="Times New Roman" w:cs="Times New Roman"/>
          <w:sz w:val="24"/>
          <w:szCs w:val="24"/>
        </w:rPr>
        <w:t xml:space="preserve"> Media reporting of suicide is a key population-level strategy for suicide prevention and it is estimated that responsible media reporting can reduce annual suicide-related mortality by more than 1%</w:t>
      </w:r>
      <w:r w:rsidR="006B28C3" w:rsidRPr="00170920">
        <w:rPr>
          <w:rFonts w:ascii="Times New Roman" w:hAnsi="Times New Roman" w:cs="Times New Roman"/>
          <w:sz w:val="24"/>
          <w:szCs w:val="24"/>
        </w:rPr>
        <w:t>.</w:t>
      </w:r>
      <w:r w:rsidR="00D14DD7" w:rsidRPr="00170920">
        <w:rPr>
          <w:rFonts w:ascii="Times New Roman" w:hAnsi="Times New Roman" w:cs="Times New Roman"/>
          <w:sz w:val="24"/>
          <w:szCs w:val="24"/>
        </w:rPr>
        <w:fldChar w:fldCharType="begin"/>
      </w:r>
      <w:r w:rsidR="006B28C3" w:rsidRPr="00170920">
        <w:rPr>
          <w:rFonts w:ascii="Times New Roman" w:hAnsi="Times New Roman" w:cs="Times New Roman"/>
          <w:sz w:val="24"/>
          <w:szCs w:val="24"/>
        </w:rPr>
        <w:instrText xml:space="preserve"> ADDIN ZOTERO_ITEM CSL_CITATION {"citationID":"G21zhBcf","properties":{"formattedCitation":"\\super 7,8\\nosupersub{}","plainCitation":"7,8","noteIndex":0},"citationItems":[{"id":2976,"uris":["http://zotero.org/users/local/P64NREoV/items/XYPM6WGN"],"uri":["http://zotero.org/users/local/P64NREoV/items/XYPM6WGN"],"itemData":{"id":2976,"type":"article-journal","container-title":"JAMA psychiatry","DOI":"10.1001/jamapsychiatry.2016.0001","ISSN":"2168-6238","issue":"5","journalAbbreviation":"JAMA Psychiatry","language":"eng","note":"PMID: 26982348","page":"435-436","source":"PubMed","title":"Changing the Direction of Suicide Prevention Research: A Necessity for True Population Impact","title-short":"Changing the Direction of Suicide Prevention Research","volume":"73","author":[{"family":"Christensen","given":"Helen"},{"family":"Cuijpers","given":"Pim"},{"family":"Reynolds","given":"Charles F."}],"issued":{"date-parts":[["2016"]],"season":"01"}},"label":"page"},{"id":2974,"uris":["http://zotero.org/users/local/P64NREoV/items/ZZ843ZMR"],"uri":["http://zotero.org/users/local/P64NREoV/items/ZZ843ZMR"],"itemData":{"id":2974,"type":"article-journal","abstract":"OBJECTIVES: There is accumulating evidence about effectiveness of a number of suicide prevention interventions, and a multilevel systems approach seems promising in reducing suicide risk. This approach requires that components ranging from individual-level to public health interventions are implemented simultaneously in a localised region. This paper presents estimated reductive effects on suicide attempts and deaths that might be expected in Australia if active components of the systems approach were to be implemented.\nMETHOD: The study estimated population preventable fractions which indicate the extent to which suicide attempts and deaths might be decreased if the each of the proposed interventions was fully implemented. The population preventable fractions were based on the best available evidence available in the literature for the risk ratio for each intervention. Prevalence estimates were assessed for each component of the proposed systems approach: reducing access to suicide means, media guidelines, public health campaigns, gatekeeper programmes, school programmes, general practitioner training, psychotherapy and co-ordinated/assertive aftercare.\nRESULTS: There was insufficient evidence available for the impact of a number of strategies, including frontline staff gatekeeper training, on either suicide attempts or deaths. Taking prevalence of exposure to the intervention into consideration, the strategies likely to bring about the strongest reduction in suicide attempts were psychosocial treatments and co-ordinated/assertive aftercare. The greatest impact on reductions in suicide deaths was found for psychosocial treatment, general practitioner training, gatekeeper training and reducing access to means of suicide.\nCONCLUSION: The evidence regarding the overall efficacy of the systems approach is important in identifying what strategies should be prioritized to achieve the biggest impact. The findings of the population preventable fraction calculations indicate that the systems approach could lead to significant reduction in suicide attempts and suicide deaths in Australia. Potential synergistic effects between strategies included in the approach could further increase the impact of implemented strategies.","container-title":"The Australian and New Zealand Journal of Psychiatry","DOI":"10.1177/0004867415620024","ISSN":"1440-1614","issue":"2","journalAbbreviation":"Aust N Z J Psychiatry","language":"eng","note":"PMID: 26698822","page":"115-118","source":"PubMed","title":"Best strategies for reducing the suicide rate in Australia","volume":"50","author":[{"family":"Krysinska","given":"Karolina"},{"family":"Batterham","given":"Philip J."},{"family":"Tye","given":"Michelle"},{"family":"Shand","given":"Fiona"},{"family":"Calear","given":"Alison L."},{"family":"Cockayne","given":"Nicole"},{"family":"Christensen","given":"Helen"}],"issued":{"date-parts":[["2016",2]]}},"label":"page"}],"schema":"https://github.com/citation-style-language/schema/raw/master/csl-citation.json"} </w:instrText>
      </w:r>
      <w:r w:rsidR="00D14DD7" w:rsidRPr="00170920">
        <w:rPr>
          <w:rFonts w:ascii="Times New Roman" w:hAnsi="Times New Roman" w:cs="Times New Roman"/>
          <w:sz w:val="24"/>
          <w:szCs w:val="24"/>
        </w:rPr>
        <w:fldChar w:fldCharType="separate"/>
      </w:r>
      <w:r w:rsidR="006B28C3" w:rsidRPr="00170920">
        <w:rPr>
          <w:rFonts w:ascii="Times New Roman" w:hAnsi="Times New Roman" w:cs="Times New Roman"/>
          <w:sz w:val="24"/>
          <w:szCs w:val="24"/>
          <w:vertAlign w:val="superscript"/>
        </w:rPr>
        <w:t>7,8</w:t>
      </w:r>
      <w:r w:rsidR="00D14DD7" w:rsidRPr="00170920">
        <w:rPr>
          <w:rFonts w:ascii="Times New Roman" w:hAnsi="Times New Roman" w:cs="Times New Roman"/>
          <w:sz w:val="24"/>
          <w:szCs w:val="24"/>
        </w:rPr>
        <w:fldChar w:fldCharType="end"/>
      </w:r>
      <w:r w:rsidRPr="00170920">
        <w:rPr>
          <w:rFonts w:ascii="Times New Roman" w:hAnsi="Times New Roman" w:cs="Times New Roman"/>
          <w:sz w:val="24"/>
          <w:szCs w:val="24"/>
        </w:rPr>
        <w:t xml:space="preserve"> Particularly, for the SEA countries, the media is uniquely positioned to contribute to suicide prevention because of their reach, accessibility, and ability to shape public opinion. Extant studies from the SEA region are limited but the available ones have shown several breaches in media reporting of suicides</w:t>
      </w:r>
      <w:r w:rsidR="008058FA" w:rsidRPr="00170920">
        <w:rPr>
          <w:rFonts w:ascii="Times New Roman" w:hAnsi="Times New Roman" w:cs="Times New Roman"/>
          <w:sz w:val="24"/>
          <w:szCs w:val="24"/>
        </w:rPr>
        <w:t>.</w:t>
      </w:r>
      <w:r w:rsidR="00D14DD7" w:rsidRPr="00170920">
        <w:rPr>
          <w:rFonts w:ascii="Times New Roman" w:hAnsi="Times New Roman" w:cs="Times New Roman"/>
          <w:sz w:val="24"/>
          <w:szCs w:val="24"/>
        </w:rPr>
        <w:fldChar w:fldCharType="begin"/>
      </w:r>
      <w:r w:rsidR="008058FA" w:rsidRPr="00170920">
        <w:rPr>
          <w:rFonts w:ascii="Times New Roman" w:hAnsi="Times New Roman" w:cs="Times New Roman"/>
          <w:sz w:val="24"/>
          <w:szCs w:val="24"/>
        </w:rPr>
        <w:instrText xml:space="preserve"> ADDIN ZOTERO_ITEM CSL_CITATION {"citationID":"jmb2UD6A","properties":{"formattedCitation":"\\super 9\\uc0\\u8211{}11\\nosupersub{}","plainCitation":"9–11","noteIndex":0},"citationItems":[{"id":2978,"uris":["http://zotero.org/users/local/P64NREoV/items/S879U373"],"uri":["http://zotero.org/users/local/P64NREoV/items/S879U373"],"itemData":{"id":2978,"type":"article-journal","abstract":"Objectives: Suicide rates in India are among the highest in the world, resulting in an estimated 250,000 suicide deaths annually. How the media communicates wit...","archive_location":"Sage UK: London, England","container-title":"Australian &amp; New Zealand Journal of Psychiatry","DOI":"10.1177/0004867418772343","language":"en","note":"publisher: SAGE PublicationsSage UK: London, England","source":"journals.sagepub.com","title":"Assessing the quality of media reporting of suicide news in India against World Health Organization guidelines: A content analysis study of nine major newspapers in Tamil Nadu:","title-short":"Assessing the quality of media reporting of suicide news in India against World Health Organization guidelines","URL":"https://journals.sagepub.com/doi/10.1177/0004867418772343","author":[{"family":"Armstrong","given":"Gregory"},{"family":"Vijayakumar","given":"Lakshmi"},{"family":"Niederkrotenthaler","given":"Thomas"},{"family":"Jayaseelan","given":"Mala"},{"family":"Kannan","given":"Ramya"},{"family":"Pirkis","given":"Jane"},{"family":"Jorm","given":"Anthony F."}],"accessed":{"date-parts":[["2020",5,30]]},"issued":{"date-parts":[["2018",5,4]]}},"label":"page"},{"id":2985,"uris":["http://zotero.org/users/local/P64NREoV/items/GSUQMJ8M"],"uri":["http://zotero.org/users/local/P64NREoV/items/GSUQMJ8M"],"itemData":{"id":2985,"type":"article-journal","container-title":"International Journal of Social Psychiatry","journalAbbreviation":"Int J Soc Psychiatry","title":"Do Tamil newspapers educate the public about suicide? Content analysis from a high suicide union territory in India","author":[{"family":"Menon","given":"Vikas"},{"family":"Kaliamoorthy","given":"Charanya"},{"family":"Sridhar","given":"Vivekanandhan Kavanoor"},{"family":"Varadharajan","given":"Natarajan"},{"family":"Joseph","given":"Rini"},{"family":"Kattimani","given":"Shivanand"},{"family":"Kar","given":"Sujita Kumar"},{"family":"Arafat","given":"S. M. Yasir"}],"issued":{"date-parts":[["2020"]],"season":"Forthcoming"}},"label":"page"},{"id":2980,"uris":["http://zotero.org/users/local/P64NREoV/items/YEIZR4W2"],"uri":["http://zotero.org/users/local/P64NREoV/items/YEIZR4W2"],"itemData":{"id":2980,"type":"article-journal","abstract":"BACKGROUND: Suicide is a major, however under attended public health problem in Bangladesh. There is dearth of research regarding how newspapers communicate it to the mass population.\nOBJECTIVES: We assessed the quality of online newspapers reporting of suicidal behaviors in Bangladesh against World Health Organization suicide reporting guidelines.\nMETHODS: We searched and scrutinized published contents of 8 Bangla online news portals against the World Health Organization suicide reporting guidelines retrospectively.\nRESULTS: About 85% of the reports were connected to suicide, 93% reported single suicide, single person was involved in 82.50% of reports, and associated homicide was found in 7.50% of reports. About 96% of reports mentioned the name of the victims, 97% mentioned occupation, 96% mentioned method of suicide, 69% mentioned life events, and 64% reported certain mono-causality. Suicide in headline was found in about 94% of reports, 19% mentioned method in headline and 32% reported life events in headline. About 14% reports posted images of victims and no article provided any potentially helpful reporting practices.\nCONCLUSION: Media reports of suicidal behavior in Bangladesh in online portal were found to be poor quality when assessed against WHO suicide reporting guidelines. Details of victims, methods, life events and mono-causal explanations were being mentioned regularly. Substantial lacking has been noticed in approaches of educating the population and introducing preventive measures in the reports.","container-title":"Asian Journal of Psychiatry","DOI":"10.1016/j.ajp.2018.10.010","ISSN":"1876-2026","journalAbbreviation":"Asian J Psychiatr","language":"eng","note":"PMID: 30314714","page":"126-129","source":"PubMed","title":"Quality of online news reporting of suicidal behavior in Bangladesh against World Health Organization guidelines","volume":"40","author":[{"family":"Arafat","given":"S. M. Yasir"},{"family":"Mali","given":"Bithika"},{"family":"Akter","given":"Hasina"}],"issued":{"date-parts":[["2019",2]]}},"label":"page"}],"schema":"https://github.com/citation-style-language/schema/raw/master/csl-citation.json"} </w:instrText>
      </w:r>
      <w:r w:rsidR="00D14DD7" w:rsidRPr="00170920">
        <w:rPr>
          <w:rFonts w:ascii="Times New Roman" w:hAnsi="Times New Roman" w:cs="Times New Roman"/>
          <w:sz w:val="24"/>
          <w:szCs w:val="24"/>
        </w:rPr>
        <w:fldChar w:fldCharType="separate"/>
      </w:r>
      <w:r w:rsidR="008058FA" w:rsidRPr="00170920">
        <w:rPr>
          <w:rFonts w:ascii="Times New Roman" w:hAnsi="Times New Roman" w:cs="Times New Roman"/>
          <w:sz w:val="24"/>
          <w:szCs w:val="24"/>
          <w:vertAlign w:val="superscript"/>
        </w:rPr>
        <w:t>9–1</w:t>
      </w:r>
      <w:r w:rsidR="000869D2" w:rsidRPr="00170920">
        <w:rPr>
          <w:rFonts w:ascii="Times New Roman" w:hAnsi="Times New Roman" w:cs="Times New Roman"/>
          <w:sz w:val="24"/>
          <w:szCs w:val="24"/>
          <w:vertAlign w:val="superscript"/>
        </w:rPr>
        <w:t>2</w:t>
      </w:r>
      <w:r w:rsidR="00D14DD7" w:rsidRPr="00170920">
        <w:rPr>
          <w:rFonts w:ascii="Times New Roman" w:hAnsi="Times New Roman" w:cs="Times New Roman"/>
          <w:sz w:val="24"/>
          <w:szCs w:val="24"/>
        </w:rPr>
        <w:fldChar w:fldCharType="end"/>
      </w:r>
    </w:p>
    <w:p w14:paraId="3E3FE727" w14:textId="4756B8B8" w:rsidR="00186561" w:rsidRPr="00170920" w:rsidRDefault="00E66136" w:rsidP="00944A00">
      <w:pPr>
        <w:autoSpaceDE w:val="0"/>
        <w:autoSpaceDN w:val="0"/>
        <w:adjustRightInd w:val="0"/>
        <w:spacing w:line="360" w:lineRule="auto"/>
        <w:rPr>
          <w:rFonts w:ascii="Times New Roman" w:eastAsia="Times New Roman" w:hAnsi="Times New Roman" w:cs="Times New Roman"/>
          <w:bCs/>
          <w:sz w:val="24"/>
          <w:szCs w:val="24"/>
        </w:rPr>
      </w:pPr>
      <w:r w:rsidRPr="00170920">
        <w:rPr>
          <w:rFonts w:ascii="Times New Roman" w:hAnsi="Times New Roman" w:cs="Times New Roman"/>
          <w:sz w:val="24"/>
          <w:szCs w:val="24"/>
        </w:rPr>
        <w:t xml:space="preserve">Thus far, there has been no systematic effort to explore variations in media suicide reporting in the WHO-SEA countries though such data has obvious implications for resource allocation and policy planning. To address this knowledge gap, we carried out the present analysis aimed at exploring the </w:t>
      </w:r>
      <w:r w:rsidR="00E715E3">
        <w:rPr>
          <w:rFonts w:ascii="Times New Roman" w:hAnsi="Times New Roman" w:cs="Times New Roman"/>
          <w:sz w:val="24"/>
          <w:szCs w:val="24"/>
        </w:rPr>
        <w:t>intra</w:t>
      </w:r>
      <w:r w:rsidR="00FD3EB1">
        <w:rPr>
          <w:rFonts w:ascii="Times New Roman" w:hAnsi="Times New Roman" w:cs="Times New Roman"/>
          <w:sz w:val="24"/>
          <w:szCs w:val="24"/>
        </w:rPr>
        <w:t>-</w:t>
      </w:r>
      <w:r w:rsidR="00E715E3">
        <w:rPr>
          <w:rFonts w:ascii="Times New Roman" w:hAnsi="Times New Roman" w:cs="Times New Roman"/>
          <w:sz w:val="24"/>
          <w:szCs w:val="24"/>
        </w:rPr>
        <w:t xml:space="preserve"> and </w:t>
      </w:r>
      <w:r w:rsidR="00615AC3">
        <w:rPr>
          <w:rFonts w:ascii="Times New Roman" w:hAnsi="Times New Roman" w:cs="Times New Roman"/>
          <w:sz w:val="24"/>
          <w:szCs w:val="24"/>
        </w:rPr>
        <w:t xml:space="preserve">inter-country </w:t>
      </w:r>
      <w:r w:rsidRPr="00170920">
        <w:rPr>
          <w:rFonts w:ascii="Times New Roman" w:hAnsi="Times New Roman" w:cs="Times New Roman"/>
          <w:sz w:val="24"/>
          <w:szCs w:val="24"/>
        </w:rPr>
        <w:t>variations in media reporting of suicide between those</w:t>
      </w:r>
      <w:r w:rsidR="00C45E5B">
        <w:rPr>
          <w:rFonts w:ascii="Times New Roman" w:hAnsi="Times New Roman" w:cs="Times New Roman"/>
          <w:sz w:val="24"/>
          <w:szCs w:val="24"/>
        </w:rPr>
        <w:t xml:space="preserve"> </w:t>
      </w:r>
      <w:r w:rsidRPr="00170920">
        <w:rPr>
          <w:rFonts w:ascii="Times New Roman" w:hAnsi="Times New Roman" w:cs="Times New Roman"/>
          <w:sz w:val="24"/>
          <w:szCs w:val="24"/>
        </w:rPr>
        <w:t>countries where prior published research exists on media reporting of suicidal behavior.</w:t>
      </w:r>
      <w:r w:rsidR="006E16B5">
        <w:rPr>
          <w:rFonts w:ascii="Times New Roman" w:hAnsi="Times New Roman" w:cs="Times New Roman"/>
          <w:sz w:val="24"/>
          <w:szCs w:val="24"/>
        </w:rPr>
        <w:t xml:space="preserve"> We intended a head to head comparison </w:t>
      </w:r>
      <w:r w:rsidR="009B1F9D">
        <w:rPr>
          <w:rFonts w:ascii="Times New Roman" w:hAnsi="Times New Roman" w:cs="Times New Roman"/>
          <w:sz w:val="24"/>
          <w:szCs w:val="24"/>
        </w:rPr>
        <w:t xml:space="preserve">of </w:t>
      </w:r>
      <w:r w:rsidR="006E16B5">
        <w:rPr>
          <w:rFonts w:ascii="Times New Roman" w:hAnsi="Times New Roman" w:cs="Times New Roman"/>
          <w:sz w:val="24"/>
          <w:szCs w:val="24"/>
        </w:rPr>
        <w:t xml:space="preserve">the specific characteristics </w:t>
      </w:r>
      <w:r w:rsidR="009B1F9D">
        <w:rPr>
          <w:rFonts w:ascii="Times New Roman" w:hAnsi="Times New Roman" w:cs="Times New Roman"/>
          <w:sz w:val="24"/>
          <w:szCs w:val="24"/>
        </w:rPr>
        <w:t>of WHO media guideline among the studies.</w:t>
      </w:r>
      <w:r w:rsidR="009B1F9D" w:rsidRPr="00585ED9">
        <w:rPr>
          <w:rFonts w:ascii="Times New Roman" w:hAnsi="Times New Roman" w:cs="Times New Roman"/>
          <w:sz w:val="24"/>
          <w:szCs w:val="24"/>
          <w:vertAlign w:val="superscript"/>
        </w:rPr>
        <w:t>13</w:t>
      </w:r>
      <w:r w:rsidR="006E16B5">
        <w:rPr>
          <w:rFonts w:ascii="Times New Roman" w:hAnsi="Times New Roman" w:cs="Times New Roman"/>
          <w:sz w:val="24"/>
          <w:szCs w:val="24"/>
        </w:rPr>
        <w:t xml:space="preserve"> </w:t>
      </w:r>
    </w:p>
    <w:p w14:paraId="3493A21A" w14:textId="77777777" w:rsidR="0055131B" w:rsidRPr="00170920" w:rsidRDefault="00CB6860" w:rsidP="00E84A1D">
      <w:pPr>
        <w:pStyle w:val="Heading1"/>
      </w:pPr>
      <w:r w:rsidRPr="00170920">
        <w:t>Methods</w:t>
      </w:r>
    </w:p>
    <w:p w14:paraId="1EBE9E9B" w14:textId="77777777" w:rsidR="00413248" w:rsidRPr="00170920" w:rsidRDefault="00413248" w:rsidP="00C44D0C">
      <w:pPr>
        <w:autoSpaceDE w:val="0"/>
        <w:autoSpaceDN w:val="0"/>
        <w:adjustRightInd w:val="0"/>
        <w:spacing w:after="0"/>
        <w:jc w:val="both"/>
        <w:rPr>
          <w:rFonts w:ascii="Times New Roman" w:hAnsi="Times New Roman" w:cs="Times New Roman"/>
          <w:b/>
          <w:bCs/>
          <w:sz w:val="24"/>
          <w:szCs w:val="24"/>
        </w:rPr>
      </w:pPr>
    </w:p>
    <w:p w14:paraId="11D76E03" w14:textId="40788EAF" w:rsidR="007D308E" w:rsidRDefault="00186561" w:rsidP="00C63996">
      <w:pPr>
        <w:spacing w:after="0" w:line="480" w:lineRule="auto"/>
        <w:jc w:val="both"/>
        <w:rPr>
          <w:rFonts w:ascii="Times New Roman" w:hAnsi="Times New Roman" w:cs="Times New Roman"/>
          <w:iCs/>
          <w:sz w:val="24"/>
          <w:szCs w:val="24"/>
        </w:rPr>
      </w:pPr>
      <w:r w:rsidRPr="00170920">
        <w:rPr>
          <w:rFonts w:ascii="Times New Roman" w:hAnsi="Times New Roman" w:cs="Times New Roman"/>
          <w:iCs/>
          <w:sz w:val="24"/>
          <w:szCs w:val="24"/>
        </w:rPr>
        <w:t xml:space="preserve">We identified </w:t>
      </w:r>
      <w:r w:rsidR="00615AC3">
        <w:rPr>
          <w:rFonts w:ascii="Times New Roman" w:hAnsi="Times New Roman" w:cs="Times New Roman"/>
          <w:iCs/>
          <w:sz w:val="24"/>
          <w:szCs w:val="24"/>
        </w:rPr>
        <w:t>12</w:t>
      </w:r>
      <w:r w:rsidR="00B81B5E" w:rsidRPr="00170920">
        <w:rPr>
          <w:rFonts w:ascii="Times New Roman" w:hAnsi="Times New Roman" w:cs="Times New Roman"/>
          <w:iCs/>
          <w:sz w:val="24"/>
          <w:szCs w:val="24"/>
        </w:rPr>
        <w:t xml:space="preserve">original </w:t>
      </w:r>
      <w:r w:rsidRPr="00170920">
        <w:rPr>
          <w:rFonts w:ascii="Times New Roman" w:hAnsi="Times New Roman" w:cs="Times New Roman"/>
          <w:iCs/>
          <w:sz w:val="24"/>
          <w:szCs w:val="24"/>
        </w:rPr>
        <w:t>articles</w:t>
      </w:r>
      <w:r w:rsidR="00C44D0C" w:rsidRPr="00170920">
        <w:rPr>
          <w:rFonts w:ascii="Times New Roman" w:hAnsi="Times New Roman" w:cs="Times New Roman"/>
          <w:iCs/>
          <w:sz w:val="24"/>
          <w:szCs w:val="24"/>
        </w:rPr>
        <w:t xml:space="preserve"> (4 from Bangladesh, </w:t>
      </w:r>
      <w:r w:rsidR="00615AC3">
        <w:rPr>
          <w:rFonts w:ascii="Times New Roman" w:hAnsi="Times New Roman" w:cs="Times New Roman"/>
          <w:iCs/>
          <w:sz w:val="24"/>
          <w:szCs w:val="24"/>
        </w:rPr>
        <w:t>5</w:t>
      </w:r>
      <w:r w:rsidR="00C44D0C" w:rsidRPr="00170920">
        <w:rPr>
          <w:rFonts w:ascii="Times New Roman" w:hAnsi="Times New Roman" w:cs="Times New Roman"/>
          <w:iCs/>
          <w:sz w:val="24"/>
          <w:szCs w:val="24"/>
        </w:rPr>
        <w:t xml:space="preserve"> from India, one each from Indonesia, </w:t>
      </w:r>
      <w:r w:rsidR="00615AC3">
        <w:rPr>
          <w:rFonts w:ascii="Times New Roman" w:hAnsi="Times New Roman" w:cs="Times New Roman"/>
          <w:iCs/>
          <w:sz w:val="24"/>
          <w:szCs w:val="24"/>
        </w:rPr>
        <w:t xml:space="preserve">Sri Lanka, </w:t>
      </w:r>
      <w:r w:rsidR="00C44D0C" w:rsidRPr="00170920">
        <w:rPr>
          <w:rFonts w:ascii="Times New Roman" w:hAnsi="Times New Roman" w:cs="Times New Roman"/>
          <w:iCs/>
          <w:sz w:val="24"/>
          <w:szCs w:val="24"/>
        </w:rPr>
        <w:t>and Bhutan)</w:t>
      </w:r>
      <w:r w:rsidRPr="00170920">
        <w:rPr>
          <w:rFonts w:ascii="Times New Roman" w:hAnsi="Times New Roman" w:cs="Times New Roman"/>
          <w:iCs/>
          <w:sz w:val="24"/>
          <w:szCs w:val="24"/>
        </w:rPr>
        <w:t xml:space="preserve"> published </w:t>
      </w:r>
      <w:r w:rsidR="00B81B5E" w:rsidRPr="00170920">
        <w:rPr>
          <w:rFonts w:ascii="Times New Roman" w:hAnsi="Times New Roman" w:cs="Times New Roman"/>
          <w:iCs/>
          <w:sz w:val="24"/>
          <w:szCs w:val="24"/>
        </w:rPr>
        <w:t xml:space="preserve">in </w:t>
      </w:r>
      <w:r w:rsidR="00C45E5B">
        <w:rPr>
          <w:rFonts w:ascii="Times New Roman" w:hAnsi="Times New Roman" w:cs="Times New Roman"/>
          <w:iCs/>
          <w:sz w:val="24"/>
          <w:szCs w:val="24"/>
        </w:rPr>
        <w:t xml:space="preserve">the </w:t>
      </w:r>
      <w:r w:rsidR="00B81B5E" w:rsidRPr="00170920">
        <w:rPr>
          <w:rFonts w:ascii="Times New Roman" w:hAnsi="Times New Roman" w:cs="Times New Roman"/>
          <w:iCs/>
          <w:sz w:val="24"/>
          <w:szCs w:val="24"/>
        </w:rPr>
        <w:t xml:space="preserve">English language and assessing the quality of newspaper reports of suicide </w:t>
      </w:r>
      <w:r w:rsidRPr="00170920">
        <w:rPr>
          <w:rFonts w:ascii="Times New Roman" w:hAnsi="Times New Roman" w:cs="Times New Roman"/>
          <w:iCs/>
          <w:sz w:val="24"/>
          <w:szCs w:val="24"/>
        </w:rPr>
        <w:t>from S</w:t>
      </w:r>
      <w:r w:rsidR="000869D2" w:rsidRPr="00170920">
        <w:rPr>
          <w:rFonts w:ascii="Times New Roman" w:hAnsi="Times New Roman" w:cs="Times New Roman"/>
          <w:iCs/>
          <w:sz w:val="24"/>
          <w:szCs w:val="24"/>
        </w:rPr>
        <w:t xml:space="preserve">EA </w:t>
      </w:r>
      <w:r w:rsidRPr="00170920">
        <w:rPr>
          <w:rFonts w:ascii="Times New Roman" w:hAnsi="Times New Roman" w:cs="Times New Roman"/>
          <w:iCs/>
          <w:sz w:val="24"/>
          <w:szCs w:val="24"/>
        </w:rPr>
        <w:t>countries</w:t>
      </w:r>
      <w:r w:rsidR="00C44D0C" w:rsidRPr="00170920">
        <w:rPr>
          <w:rFonts w:ascii="Times New Roman" w:hAnsi="Times New Roman" w:cs="Times New Roman"/>
          <w:iCs/>
          <w:sz w:val="24"/>
          <w:szCs w:val="24"/>
        </w:rPr>
        <w:t>.</w:t>
      </w:r>
      <w:r w:rsidR="00616242">
        <w:rPr>
          <w:rFonts w:ascii="Times New Roman" w:hAnsi="Times New Roman" w:cs="Times New Roman"/>
          <w:iCs/>
          <w:sz w:val="24"/>
          <w:szCs w:val="24"/>
        </w:rPr>
        <w:t xml:space="preserve"> </w:t>
      </w:r>
      <w:r w:rsidR="00C63996" w:rsidRPr="00170920">
        <w:rPr>
          <w:rFonts w:ascii="Times New Roman" w:hAnsi="Times New Roman" w:cs="Times New Roman"/>
          <w:bCs/>
          <w:sz w:val="24"/>
          <w:szCs w:val="24"/>
        </w:rPr>
        <w:t xml:space="preserve">The search was conducted in PubMed, PubMed Central, </w:t>
      </w:r>
      <w:r w:rsidR="00C63996" w:rsidRPr="00170920">
        <w:rPr>
          <w:rFonts w:ascii="Times New Roman" w:hAnsi="Times New Roman" w:cs="Times New Roman"/>
          <w:bCs/>
          <w:sz w:val="24"/>
          <w:szCs w:val="24"/>
        </w:rPr>
        <w:lastRenderedPageBreak/>
        <w:t>Scopus, Google, and Google Scholar with the search terms (</w:t>
      </w:r>
      <w:r w:rsidR="00C63996" w:rsidRPr="00170920">
        <w:rPr>
          <w:rFonts w:ascii="Times New Roman" w:hAnsi="Times New Roman"/>
          <w:bCs/>
          <w:sz w:val="24"/>
          <w:szCs w:val="24"/>
        </w:rPr>
        <w:t>media, suicide, self-harm, newspaper reporting, SEA countries, and individual country names of SEA (Bangladesh, Bhutan, India, Indonesia, Maldives, Myanmar, Nepal, North Korea, Sri Lanka, Thailand, Timor-Leste).</w:t>
      </w:r>
      <w:r w:rsidR="00C63996" w:rsidRPr="00170920">
        <w:rPr>
          <w:rFonts w:ascii="Times New Roman" w:hAnsi="Times New Roman" w:cs="Times New Roman"/>
          <w:bCs/>
          <w:sz w:val="24"/>
          <w:szCs w:val="24"/>
        </w:rPr>
        <w:t xml:space="preserve"> Articles that were available till February 2020 were included.  We considered</w:t>
      </w:r>
      <w:r w:rsidR="00C45E5B">
        <w:rPr>
          <w:rFonts w:ascii="Times New Roman" w:hAnsi="Times New Roman" w:cs="Times New Roman"/>
          <w:bCs/>
          <w:sz w:val="24"/>
          <w:szCs w:val="24"/>
        </w:rPr>
        <w:t>,</w:t>
      </w:r>
      <w:r w:rsidR="00C63996" w:rsidRPr="00170920">
        <w:rPr>
          <w:rFonts w:ascii="Times New Roman" w:hAnsi="Times New Roman" w:cs="Times New Roman"/>
          <w:bCs/>
          <w:sz w:val="24"/>
          <w:szCs w:val="24"/>
        </w:rPr>
        <w:t xml:space="preserve"> original article in English assessing the quality of media reports against WHO media guidelines. </w:t>
      </w:r>
      <w:r w:rsidR="00C63996" w:rsidRPr="00170920">
        <w:rPr>
          <w:rFonts w:ascii="Times New Roman" w:hAnsi="Times New Roman" w:cs="Times New Roman"/>
          <w:iCs/>
          <w:sz w:val="24"/>
          <w:szCs w:val="24"/>
        </w:rPr>
        <w:t>Subsequently, a</w:t>
      </w:r>
      <w:r w:rsidRPr="00170920">
        <w:rPr>
          <w:rFonts w:ascii="Times New Roman" w:hAnsi="Times New Roman" w:cs="Times New Roman"/>
          <w:iCs/>
          <w:sz w:val="24"/>
          <w:szCs w:val="24"/>
        </w:rPr>
        <w:t>rticles that followed similar methods and expressed results in terms of variables that matched the WHO media suicide reporting guidelines were included for comparison.</w:t>
      </w:r>
      <w:r w:rsidR="00E11A65" w:rsidRPr="00170920">
        <w:rPr>
          <w:rFonts w:ascii="Times New Roman" w:hAnsi="Times New Roman" w:cs="Times New Roman"/>
          <w:iCs/>
          <w:sz w:val="24"/>
          <w:szCs w:val="24"/>
          <w:vertAlign w:val="superscript"/>
        </w:rPr>
        <w:t>13</w:t>
      </w:r>
      <w:r w:rsidR="009B1F9D">
        <w:rPr>
          <w:rFonts w:ascii="Times New Roman" w:hAnsi="Times New Roman" w:cs="Times New Roman"/>
          <w:iCs/>
          <w:sz w:val="24"/>
          <w:szCs w:val="24"/>
          <w:vertAlign w:val="superscript"/>
        </w:rPr>
        <w:t xml:space="preserve"> </w:t>
      </w:r>
      <w:r w:rsidR="00A72578">
        <w:rPr>
          <w:rFonts w:ascii="Times New Roman" w:hAnsi="Times New Roman" w:cs="Times New Roman"/>
          <w:iCs/>
          <w:sz w:val="24"/>
          <w:szCs w:val="24"/>
        </w:rPr>
        <w:t xml:space="preserve">There was heterogeneity in the methods as well as the </w:t>
      </w:r>
      <w:r w:rsidR="006E0F14">
        <w:rPr>
          <w:rFonts w:ascii="Times New Roman" w:hAnsi="Times New Roman" w:cs="Times New Roman"/>
          <w:iCs/>
          <w:sz w:val="24"/>
          <w:szCs w:val="24"/>
        </w:rPr>
        <w:t>presentation of results</w:t>
      </w:r>
      <w:r w:rsidR="00A72578">
        <w:rPr>
          <w:rFonts w:ascii="Times New Roman" w:hAnsi="Times New Roman" w:cs="Times New Roman"/>
          <w:iCs/>
          <w:sz w:val="24"/>
          <w:szCs w:val="24"/>
        </w:rPr>
        <w:t xml:space="preserve"> from paper to paper and country to country. Therefore, f</w:t>
      </w:r>
      <w:r w:rsidR="00615AC3">
        <w:rPr>
          <w:rFonts w:ascii="Times New Roman" w:hAnsi="Times New Roman" w:cs="Times New Roman"/>
          <w:iCs/>
          <w:sz w:val="24"/>
          <w:szCs w:val="24"/>
        </w:rPr>
        <w:t>rom the twelve papers, three papers (one from Sri Lanka and two from India) were dropped from the comparison</w:t>
      </w:r>
      <w:r w:rsidR="00D702D1">
        <w:rPr>
          <w:rFonts w:ascii="Times New Roman" w:hAnsi="Times New Roman" w:cs="Times New Roman"/>
          <w:iCs/>
          <w:sz w:val="24"/>
          <w:szCs w:val="24"/>
        </w:rPr>
        <w:t xml:space="preserve">. The paper assessing the Sri Lankan newspapers used </w:t>
      </w:r>
      <w:r w:rsidR="005C5BB9">
        <w:rPr>
          <w:rFonts w:ascii="Times New Roman" w:hAnsi="Times New Roman" w:cs="Times New Roman"/>
          <w:iCs/>
          <w:sz w:val="24"/>
          <w:szCs w:val="24"/>
        </w:rPr>
        <w:t xml:space="preserve">a </w:t>
      </w:r>
      <w:r w:rsidR="00D702D1">
        <w:rPr>
          <w:rFonts w:ascii="Times New Roman" w:hAnsi="Times New Roman" w:cs="Times New Roman"/>
          <w:iCs/>
          <w:sz w:val="24"/>
          <w:szCs w:val="24"/>
        </w:rPr>
        <w:t xml:space="preserve">different instrument i.e. </w:t>
      </w:r>
      <w:r w:rsidR="00D702D1" w:rsidRPr="00D702D1">
        <w:rPr>
          <w:rFonts w:ascii="Times New Roman" w:hAnsi="Times New Roman" w:cs="Times New Roman"/>
          <w:iCs/>
          <w:sz w:val="24"/>
          <w:szCs w:val="24"/>
        </w:rPr>
        <w:t>PRINTQUAL</w:t>
      </w:r>
      <w:r w:rsidR="00D702D1">
        <w:rPr>
          <w:rFonts w:ascii="Times New Roman" w:hAnsi="Times New Roman" w:cs="Times New Roman"/>
          <w:iCs/>
          <w:sz w:val="24"/>
          <w:szCs w:val="24"/>
        </w:rPr>
        <w:t xml:space="preserve"> and </w:t>
      </w:r>
      <w:r w:rsidR="00C45E5B">
        <w:rPr>
          <w:rFonts w:ascii="Times New Roman" w:hAnsi="Times New Roman" w:cs="Times New Roman"/>
          <w:iCs/>
          <w:sz w:val="24"/>
          <w:szCs w:val="24"/>
        </w:rPr>
        <w:t xml:space="preserve">the </w:t>
      </w:r>
      <w:r w:rsidR="005C5BB9">
        <w:rPr>
          <w:rFonts w:ascii="Times New Roman" w:hAnsi="Times New Roman" w:cs="Times New Roman"/>
          <w:iCs/>
          <w:sz w:val="24"/>
          <w:szCs w:val="24"/>
        </w:rPr>
        <w:t>presentation of results</w:t>
      </w:r>
      <w:r w:rsidR="00D702D1">
        <w:rPr>
          <w:rFonts w:ascii="Times New Roman" w:hAnsi="Times New Roman" w:cs="Times New Roman"/>
          <w:iCs/>
          <w:sz w:val="24"/>
          <w:szCs w:val="24"/>
        </w:rPr>
        <w:t xml:space="preserve"> was different </w:t>
      </w:r>
      <w:r w:rsidR="005C5BB9">
        <w:rPr>
          <w:rFonts w:ascii="Times New Roman" w:hAnsi="Times New Roman" w:cs="Times New Roman"/>
          <w:iCs/>
          <w:sz w:val="24"/>
          <w:szCs w:val="24"/>
        </w:rPr>
        <w:t>and therefore</w:t>
      </w:r>
      <w:r w:rsidR="00D702D1">
        <w:rPr>
          <w:rFonts w:ascii="Times New Roman" w:hAnsi="Times New Roman" w:cs="Times New Roman"/>
          <w:iCs/>
          <w:sz w:val="24"/>
          <w:szCs w:val="24"/>
        </w:rPr>
        <w:t xml:space="preserve"> </w:t>
      </w:r>
      <w:r w:rsidR="00A72578">
        <w:rPr>
          <w:rFonts w:ascii="Times New Roman" w:hAnsi="Times New Roman" w:cs="Times New Roman"/>
          <w:iCs/>
          <w:sz w:val="24"/>
          <w:szCs w:val="24"/>
        </w:rPr>
        <w:t xml:space="preserve">head to head </w:t>
      </w:r>
      <w:r w:rsidR="00D702D1">
        <w:rPr>
          <w:rFonts w:ascii="Times New Roman" w:hAnsi="Times New Roman" w:cs="Times New Roman"/>
          <w:iCs/>
          <w:sz w:val="24"/>
          <w:szCs w:val="24"/>
        </w:rPr>
        <w:t>comparison</w:t>
      </w:r>
      <w:r w:rsidR="005C5BB9">
        <w:rPr>
          <w:rFonts w:ascii="Times New Roman" w:hAnsi="Times New Roman" w:cs="Times New Roman"/>
          <w:iCs/>
          <w:sz w:val="24"/>
          <w:szCs w:val="24"/>
        </w:rPr>
        <w:t>s</w:t>
      </w:r>
      <w:r w:rsidR="00D702D1">
        <w:rPr>
          <w:rFonts w:ascii="Times New Roman" w:hAnsi="Times New Roman" w:cs="Times New Roman"/>
          <w:iCs/>
          <w:sz w:val="24"/>
          <w:szCs w:val="24"/>
        </w:rPr>
        <w:t xml:space="preserve"> w</w:t>
      </w:r>
      <w:r w:rsidR="005C5BB9">
        <w:rPr>
          <w:rFonts w:ascii="Times New Roman" w:hAnsi="Times New Roman" w:cs="Times New Roman"/>
          <w:iCs/>
          <w:sz w:val="24"/>
          <w:szCs w:val="24"/>
        </w:rPr>
        <w:t>ere</w:t>
      </w:r>
      <w:r w:rsidR="00D702D1">
        <w:rPr>
          <w:rFonts w:ascii="Times New Roman" w:hAnsi="Times New Roman" w:cs="Times New Roman"/>
          <w:iCs/>
          <w:sz w:val="24"/>
          <w:szCs w:val="24"/>
        </w:rPr>
        <w:t xml:space="preserve"> not possible</w:t>
      </w:r>
      <w:r w:rsidR="00A72578">
        <w:rPr>
          <w:rFonts w:ascii="Times New Roman" w:hAnsi="Times New Roman" w:cs="Times New Roman"/>
          <w:iCs/>
          <w:sz w:val="24"/>
          <w:szCs w:val="24"/>
        </w:rPr>
        <w:t xml:space="preserve"> with other papers</w:t>
      </w:r>
      <w:r w:rsidR="00D702D1">
        <w:rPr>
          <w:rFonts w:ascii="Times New Roman" w:hAnsi="Times New Roman" w:cs="Times New Roman"/>
          <w:iCs/>
          <w:sz w:val="24"/>
          <w:szCs w:val="24"/>
        </w:rPr>
        <w:t>. Therefore</w:t>
      </w:r>
      <w:r w:rsidR="009B1F9D">
        <w:rPr>
          <w:rFonts w:ascii="Times New Roman" w:hAnsi="Times New Roman" w:cs="Times New Roman"/>
          <w:iCs/>
          <w:sz w:val="24"/>
          <w:szCs w:val="24"/>
        </w:rPr>
        <w:t>,</w:t>
      </w:r>
      <w:r w:rsidR="00D702D1">
        <w:rPr>
          <w:rFonts w:ascii="Times New Roman" w:hAnsi="Times New Roman" w:cs="Times New Roman"/>
          <w:iCs/>
          <w:sz w:val="24"/>
          <w:szCs w:val="24"/>
        </w:rPr>
        <w:t xml:space="preserve"> it was dropped.</w:t>
      </w:r>
      <w:r w:rsidR="00D14DD7" w:rsidRPr="00585ED9">
        <w:rPr>
          <w:rFonts w:ascii="Times New Roman" w:hAnsi="Times New Roman" w:cs="Times New Roman"/>
          <w:iCs/>
          <w:sz w:val="24"/>
          <w:szCs w:val="24"/>
          <w:vertAlign w:val="superscript"/>
        </w:rPr>
        <w:t>14</w:t>
      </w:r>
      <w:r w:rsidR="009B1F9D">
        <w:rPr>
          <w:rFonts w:ascii="Times New Roman" w:hAnsi="Times New Roman" w:cs="Times New Roman"/>
          <w:iCs/>
          <w:sz w:val="24"/>
          <w:szCs w:val="24"/>
          <w:vertAlign w:val="superscript"/>
        </w:rPr>
        <w:t xml:space="preserve"> </w:t>
      </w:r>
      <w:r w:rsidR="005C5BB9">
        <w:rPr>
          <w:rFonts w:ascii="Times New Roman" w:hAnsi="Times New Roman" w:cs="Times New Roman"/>
          <w:iCs/>
          <w:sz w:val="24"/>
          <w:szCs w:val="24"/>
        </w:rPr>
        <w:t>T</w:t>
      </w:r>
      <w:r w:rsidR="00D702D1">
        <w:rPr>
          <w:rFonts w:ascii="Times New Roman" w:hAnsi="Times New Roman" w:cs="Times New Roman"/>
          <w:iCs/>
          <w:sz w:val="24"/>
          <w:szCs w:val="24"/>
        </w:rPr>
        <w:t>wo papers f</w:t>
      </w:r>
      <w:r w:rsidR="005C5BB9">
        <w:rPr>
          <w:rFonts w:ascii="Times New Roman" w:hAnsi="Times New Roman" w:cs="Times New Roman"/>
          <w:iCs/>
          <w:sz w:val="24"/>
          <w:szCs w:val="24"/>
        </w:rPr>
        <w:t>ro</w:t>
      </w:r>
      <w:r w:rsidR="00D702D1">
        <w:rPr>
          <w:rFonts w:ascii="Times New Roman" w:hAnsi="Times New Roman" w:cs="Times New Roman"/>
          <w:iCs/>
          <w:sz w:val="24"/>
          <w:szCs w:val="24"/>
        </w:rPr>
        <w:t xml:space="preserve">m India used similar </w:t>
      </w:r>
      <w:r w:rsidR="009B1F9D">
        <w:rPr>
          <w:rFonts w:ascii="Times New Roman" w:hAnsi="Times New Roman" w:cs="Times New Roman"/>
          <w:iCs/>
          <w:sz w:val="24"/>
          <w:szCs w:val="24"/>
        </w:rPr>
        <w:t>methodology</w:t>
      </w:r>
      <w:r w:rsidR="005C5BB9">
        <w:rPr>
          <w:rFonts w:ascii="Times New Roman" w:hAnsi="Times New Roman" w:cs="Times New Roman"/>
          <w:iCs/>
          <w:sz w:val="24"/>
          <w:szCs w:val="24"/>
        </w:rPr>
        <w:t>;</w:t>
      </w:r>
      <w:r w:rsidR="009B1F9D">
        <w:rPr>
          <w:rFonts w:ascii="Times New Roman" w:hAnsi="Times New Roman" w:cs="Times New Roman"/>
          <w:iCs/>
          <w:sz w:val="24"/>
          <w:szCs w:val="24"/>
        </w:rPr>
        <w:t xml:space="preserve"> however</w:t>
      </w:r>
      <w:r w:rsidR="005C5BB9">
        <w:rPr>
          <w:rFonts w:ascii="Times New Roman" w:hAnsi="Times New Roman" w:cs="Times New Roman"/>
          <w:iCs/>
          <w:sz w:val="24"/>
          <w:szCs w:val="24"/>
        </w:rPr>
        <w:t>, they</w:t>
      </w:r>
      <w:r w:rsidR="009B1F9D">
        <w:rPr>
          <w:rFonts w:ascii="Times New Roman" w:hAnsi="Times New Roman" w:cs="Times New Roman"/>
          <w:iCs/>
          <w:sz w:val="24"/>
          <w:szCs w:val="24"/>
        </w:rPr>
        <w:t xml:space="preserve"> differe</w:t>
      </w:r>
      <w:r w:rsidR="005C5BB9">
        <w:rPr>
          <w:rFonts w:ascii="Times New Roman" w:hAnsi="Times New Roman" w:cs="Times New Roman"/>
          <w:iCs/>
          <w:sz w:val="24"/>
          <w:szCs w:val="24"/>
        </w:rPr>
        <w:t xml:space="preserve">d </w:t>
      </w:r>
      <w:r w:rsidR="00C45E5B">
        <w:rPr>
          <w:rFonts w:ascii="Times New Roman" w:hAnsi="Times New Roman" w:cs="Times New Roman"/>
          <w:iCs/>
          <w:sz w:val="24"/>
          <w:szCs w:val="24"/>
        </w:rPr>
        <w:t xml:space="preserve">from </w:t>
      </w:r>
      <w:r w:rsidR="009B1F9D">
        <w:rPr>
          <w:rFonts w:ascii="Times New Roman" w:hAnsi="Times New Roman" w:cs="Times New Roman"/>
          <w:iCs/>
          <w:sz w:val="24"/>
          <w:szCs w:val="24"/>
        </w:rPr>
        <w:t>the other papers</w:t>
      </w:r>
      <w:r w:rsidR="005C5BB9">
        <w:rPr>
          <w:rFonts w:ascii="Times New Roman" w:hAnsi="Times New Roman" w:cs="Times New Roman"/>
          <w:iCs/>
          <w:sz w:val="24"/>
          <w:szCs w:val="24"/>
        </w:rPr>
        <w:t xml:space="preserve"> in presentation of results </w:t>
      </w:r>
      <w:r w:rsidR="00B0567A">
        <w:rPr>
          <w:rFonts w:ascii="Times New Roman" w:hAnsi="Times New Roman" w:cs="Times New Roman"/>
          <w:iCs/>
          <w:sz w:val="24"/>
          <w:szCs w:val="24"/>
        </w:rPr>
        <w:t>in a way that</w:t>
      </w:r>
      <w:r w:rsidR="005C5BB9">
        <w:rPr>
          <w:rFonts w:ascii="Times New Roman" w:hAnsi="Times New Roman" w:cs="Times New Roman"/>
          <w:iCs/>
          <w:sz w:val="24"/>
          <w:szCs w:val="24"/>
        </w:rPr>
        <w:t xml:space="preserve"> </w:t>
      </w:r>
      <w:r w:rsidR="007D308E">
        <w:rPr>
          <w:rFonts w:ascii="Times New Roman" w:hAnsi="Times New Roman" w:cs="Times New Roman"/>
          <w:iCs/>
          <w:sz w:val="24"/>
          <w:szCs w:val="24"/>
        </w:rPr>
        <w:t>head to head comparison</w:t>
      </w:r>
      <w:r w:rsidR="00B0567A">
        <w:rPr>
          <w:rFonts w:ascii="Times New Roman" w:hAnsi="Times New Roman" w:cs="Times New Roman"/>
          <w:iCs/>
          <w:sz w:val="24"/>
          <w:szCs w:val="24"/>
        </w:rPr>
        <w:t>s</w:t>
      </w:r>
      <w:r w:rsidR="007D308E">
        <w:rPr>
          <w:rFonts w:ascii="Times New Roman" w:hAnsi="Times New Roman" w:cs="Times New Roman"/>
          <w:iCs/>
          <w:sz w:val="24"/>
          <w:szCs w:val="24"/>
        </w:rPr>
        <w:t xml:space="preserve"> </w:t>
      </w:r>
      <w:r w:rsidR="005C5BB9">
        <w:rPr>
          <w:rFonts w:ascii="Times New Roman" w:hAnsi="Times New Roman" w:cs="Times New Roman"/>
          <w:iCs/>
          <w:sz w:val="24"/>
          <w:szCs w:val="24"/>
        </w:rPr>
        <w:t>(</w:t>
      </w:r>
      <w:r w:rsidR="007D308E">
        <w:rPr>
          <w:rFonts w:ascii="Times New Roman" w:hAnsi="Times New Roman" w:cs="Times New Roman"/>
          <w:iCs/>
          <w:sz w:val="24"/>
          <w:szCs w:val="24"/>
        </w:rPr>
        <w:t>of potentially helpful and harmful characteristics of</w:t>
      </w:r>
      <w:r w:rsidR="007E6675">
        <w:rPr>
          <w:rFonts w:ascii="Times New Roman" w:hAnsi="Times New Roman" w:cs="Times New Roman"/>
          <w:iCs/>
          <w:sz w:val="24"/>
          <w:szCs w:val="24"/>
        </w:rPr>
        <w:t xml:space="preserve"> </w:t>
      </w:r>
      <w:r w:rsidR="007D308E">
        <w:rPr>
          <w:rFonts w:ascii="Times New Roman" w:hAnsi="Times New Roman" w:cs="Times New Roman"/>
          <w:iCs/>
          <w:sz w:val="24"/>
          <w:szCs w:val="24"/>
        </w:rPr>
        <w:t>WHO guidelines</w:t>
      </w:r>
      <w:r w:rsidR="005C5BB9">
        <w:rPr>
          <w:rFonts w:ascii="Times New Roman" w:hAnsi="Times New Roman" w:cs="Times New Roman"/>
          <w:iCs/>
          <w:sz w:val="24"/>
          <w:szCs w:val="24"/>
        </w:rPr>
        <w:t>)</w:t>
      </w:r>
      <w:r w:rsidR="007D308E">
        <w:rPr>
          <w:rFonts w:ascii="Times New Roman" w:hAnsi="Times New Roman" w:cs="Times New Roman"/>
          <w:iCs/>
          <w:sz w:val="24"/>
          <w:szCs w:val="24"/>
        </w:rPr>
        <w:t xml:space="preserve"> </w:t>
      </w:r>
      <w:r w:rsidR="00B0567A">
        <w:rPr>
          <w:rFonts w:ascii="Times New Roman" w:hAnsi="Times New Roman" w:cs="Times New Roman"/>
          <w:iCs/>
          <w:sz w:val="24"/>
          <w:szCs w:val="24"/>
        </w:rPr>
        <w:t>were</w:t>
      </w:r>
      <w:r w:rsidR="007D308E">
        <w:rPr>
          <w:rFonts w:ascii="Times New Roman" w:hAnsi="Times New Roman" w:cs="Times New Roman"/>
          <w:iCs/>
          <w:sz w:val="24"/>
          <w:szCs w:val="24"/>
        </w:rPr>
        <w:t xml:space="preserve"> not possible with </w:t>
      </w:r>
      <w:r w:rsidR="005C5BB9">
        <w:rPr>
          <w:rFonts w:ascii="Times New Roman" w:hAnsi="Times New Roman" w:cs="Times New Roman"/>
          <w:iCs/>
          <w:sz w:val="24"/>
          <w:szCs w:val="24"/>
        </w:rPr>
        <w:t xml:space="preserve">the </w:t>
      </w:r>
      <w:r w:rsidR="007D308E">
        <w:rPr>
          <w:rFonts w:ascii="Times New Roman" w:hAnsi="Times New Roman" w:cs="Times New Roman"/>
          <w:iCs/>
          <w:sz w:val="24"/>
          <w:szCs w:val="24"/>
        </w:rPr>
        <w:t>other 9 papers.</w:t>
      </w:r>
      <w:r w:rsidR="00D14DD7" w:rsidRPr="00585ED9">
        <w:rPr>
          <w:rFonts w:ascii="Times New Roman" w:hAnsi="Times New Roman" w:cs="Times New Roman"/>
          <w:iCs/>
          <w:sz w:val="24"/>
          <w:szCs w:val="24"/>
          <w:vertAlign w:val="superscript"/>
        </w:rPr>
        <w:t>15,16</w:t>
      </w:r>
      <w:r w:rsidR="009B1F9D">
        <w:rPr>
          <w:rFonts w:ascii="Times New Roman" w:hAnsi="Times New Roman" w:cs="Times New Roman"/>
          <w:iCs/>
          <w:sz w:val="24"/>
          <w:szCs w:val="24"/>
          <w:vertAlign w:val="superscript"/>
        </w:rPr>
        <w:t xml:space="preserve"> </w:t>
      </w:r>
      <w:r w:rsidR="007E6675">
        <w:rPr>
          <w:rFonts w:ascii="Times New Roman" w:hAnsi="Times New Roman" w:cs="Times New Roman"/>
          <w:iCs/>
          <w:sz w:val="24"/>
          <w:szCs w:val="24"/>
          <w:vertAlign w:val="superscript"/>
        </w:rPr>
        <w:t xml:space="preserve"> </w:t>
      </w:r>
      <w:r w:rsidR="00A72578">
        <w:rPr>
          <w:rFonts w:ascii="Times New Roman" w:hAnsi="Times New Roman" w:cs="Times New Roman"/>
          <w:iCs/>
          <w:sz w:val="24"/>
          <w:szCs w:val="24"/>
        </w:rPr>
        <w:t>Therefore, 9 papers from four countries (</w:t>
      </w:r>
      <w:r w:rsidR="00A72578" w:rsidRPr="00170920">
        <w:rPr>
          <w:rFonts w:ascii="Times New Roman" w:hAnsi="Times New Roman" w:cs="Times New Roman"/>
          <w:iCs/>
          <w:sz w:val="24"/>
          <w:szCs w:val="24"/>
        </w:rPr>
        <w:t xml:space="preserve">4 from Bangladesh, </w:t>
      </w:r>
      <w:r w:rsidR="00A72578">
        <w:rPr>
          <w:rFonts w:ascii="Times New Roman" w:hAnsi="Times New Roman" w:cs="Times New Roman"/>
          <w:iCs/>
          <w:sz w:val="24"/>
          <w:szCs w:val="24"/>
        </w:rPr>
        <w:t>3</w:t>
      </w:r>
      <w:r w:rsidR="00A72578" w:rsidRPr="00170920">
        <w:rPr>
          <w:rFonts w:ascii="Times New Roman" w:hAnsi="Times New Roman" w:cs="Times New Roman"/>
          <w:iCs/>
          <w:sz w:val="24"/>
          <w:szCs w:val="24"/>
        </w:rPr>
        <w:t xml:space="preserve"> from India, one each from Indonesia, and Bhutan)</w:t>
      </w:r>
      <w:r w:rsidR="00275D17">
        <w:rPr>
          <w:rFonts w:ascii="Times New Roman" w:hAnsi="Times New Roman" w:cs="Times New Roman"/>
          <w:iCs/>
          <w:sz w:val="24"/>
          <w:szCs w:val="24"/>
        </w:rPr>
        <w:t>, all of them</w:t>
      </w:r>
      <w:r w:rsidR="00A72578">
        <w:rPr>
          <w:rFonts w:ascii="Times New Roman" w:hAnsi="Times New Roman" w:cs="Times New Roman"/>
          <w:iCs/>
          <w:sz w:val="24"/>
          <w:szCs w:val="24"/>
        </w:rPr>
        <w:t xml:space="preserve"> </w:t>
      </w:r>
      <w:r w:rsidR="00B0567A">
        <w:rPr>
          <w:rFonts w:ascii="Times New Roman" w:hAnsi="Times New Roman" w:cs="Times New Roman"/>
          <w:iCs/>
          <w:sz w:val="24"/>
          <w:szCs w:val="24"/>
        </w:rPr>
        <w:t xml:space="preserve">belonging to the </w:t>
      </w:r>
      <w:r w:rsidR="00A72578">
        <w:rPr>
          <w:rFonts w:ascii="Times New Roman" w:hAnsi="Times New Roman" w:cs="Times New Roman"/>
          <w:iCs/>
          <w:sz w:val="24"/>
          <w:szCs w:val="24"/>
        </w:rPr>
        <w:t xml:space="preserve">WHO-SEA </w:t>
      </w:r>
      <w:r w:rsidR="00275D17">
        <w:rPr>
          <w:rFonts w:ascii="Times New Roman" w:hAnsi="Times New Roman" w:cs="Times New Roman"/>
          <w:iCs/>
          <w:sz w:val="24"/>
          <w:szCs w:val="24"/>
        </w:rPr>
        <w:t>region,</w:t>
      </w:r>
      <w:r w:rsidR="00B0567A">
        <w:rPr>
          <w:rFonts w:ascii="Times New Roman" w:hAnsi="Times New Roman" w:cs="Times New Roman"/>
          <w:iCs/>
          <w:sz w:val="24"/>
          <w:szCs w:val="24"/>
        </w:rPr>
        <w:t xml:space="preserve"> were included for </w:t>
      </w:r>
      <w:r w:rsidR="00275D17">
        <w:rPr>
          <w:rFonts w:ascii="Times New Roman" w:hAnsi="Times New Roman" w:cs="Times New Roman"/>
          <w:iCs/>
          <w:sz w:val="24"/>
          <w:szCs w:val="24"/>
        </w:rPr>
        <w:t xml:space="preserve">final </w:t>
      </w:r>
      <w:r w:rsidR="00B0567A">
        <w:rPr>
          <w:rFonts w:ascii="Times New Roman" w:hAnsi="Times New Roman" w:cs="Times New Roman"/>
          <w:iCs/>
          <w:sz w:val="24"/>
          <w:szCs w:val="24"/>
        </w:rPr>
        <w:t>analysis.</w:t>
      </w:r>
      <w:r w:rsidR="00B0567A" w:rsidRPr="00B0567A">
        <w:rPr>
          <w:rFonts w:ascii="Times New Roman" w:hAnsi="Times New Roman" w:cs="Times New Roman"/>
          <w:iCs/>
          <w:sz w:val="24"/>
          <w:szCs w:val="24"/>
        </w:rPr>
        <w:t xml:space="preserve"> </w:t>
      </w:r>
      <w:r w:rsidR="00FC796F">
        <w:rPr>
          <w:rFonts w:ascii="Times New Roman" w:hAnsi="Times New Roman" w:cs="Times New Roman"/>
          <w:iCs/>
          <w:sz w:val="24"/>
          <w:szCs w:val="24"/>
        </w:rPr>
        <w:t xml:space="preserve">All </w:t>
      </w:r>
      <w:r w:rsidR="00B0567A">
        <w:rPr>
          <w:rFonts w:ascii="Times New Roman" w:hAnsi="Times New Roman" w:cs="Times New Roman"/>
          <w:iCs/>
          <w:sz w:val="24"/>
          <w:szCs w:val="24"/>
        </w:rPr>
        <w:t>variables from the potentially harmful and helpful characteristics of WHO media guidelines</w:t>
      </w:r>
      <w:r w:rsidR="00FC796F">
        <w:rPr>
          <w:rFonts w:ascii="Times New Roman" w:hAnsi="Times New Roman" w:cs="Times New Roman"/>
          <w:iCs/>
          <w:sz w:val="24"/>
          <w:szCs w:val="24"/>
        </w:rPr>
        <w:t>, for which data was available, were compared between included studies</w:t>
      </w:r>
      <w:r w:rsidR="00B0567A">
        <w:rPr>
          <w:rFonts w:ascii="Times New Roman" w:hAnsi="Times New Roman" w:cs="Times New Roman"/>
          <w:iCs/>
          <w:sz w:val="24"/>
          <w:szCs w:val="24"/>
        </w:rPr>
        <w:t>.</w:t>
      </w:r>
    </w:p>
    <w:p w14:paraId="10A42A6E" w14:textId="77777777" w:rsidR="00F73709" w:rsidRPr="00170920" w:rsidRDefault="00186561" w:rsidP="00C63996">
      <w:pPr>
        <w:spacing w:after="0" w:line="480" w:lineRule="auto"/>
        <w:jc w:val="both"/>
        <w:rPr>
          <w:rFonts w:ascii="Times New Roman" w:hAnsi="Times New Roman" w:cs="Times New Roman"/>
          <w:iCs/>
          <w:sz w:val="24"/>
          <w:szCs w:val="24"/>
        </w:rPr>
      </w:pPr>
      <w:r w:rsidRPr="00170920">
        <w:rPr>
          <w:rFonts w:ascii="Times New Roman" w:hAnsi="Times New Roman" w:cs="Times New Roman"/>
          <w:iCs/>
          <w:sz w:val="24"/>
          <w:szCs w:val="24"/>
        </w:rPr>
        <w:t>As we scrutinized and analyzed publicly available articles, we did not seek any formal ethical clearance for conducting the study.</w:t>
      </w:r>
    </w:p>
    <w:p w14:paraId="04FC806D" w14:textId="77777777" w:rsidR="000869D2" w:rsidRPr="00170920" w:rsidRDefault="000869D2" w:rsidP="00E8008D">
      <w:pPr>
        <w:autoSpaceDE w:val="0"/>
        <w:autoSpaceDN w:val="0"/>
        <w:adjustRightInd w:val="0"/>
        <w:spacing w:after="0" w:line="360" w:lineRule="auto"/>
        <w:rPr>
          <w:rFonts w:ascii="Times New Roman" w:hAnsi="Times New Roman" w:cs="Times New Roman"/>
          <w:iCs/>
          <w:sz w:val="24"/>
          <w:szCs w:val="24"/>
        </w:rPr>
      </w:pPr>
    </w:p>
    <w:p w14:paraId="65D78D7E" w14:textId="77777777" w:rsidR="00C45E5B" w:rsidRDefault="00C45E5B" w:rsidP="00F73709">
      <w:pPr>
        <w:autoSpaceDE w:val="0"/>
        <w:autoSpaceDN w:val="0"/>
        <w:adjustRightInd w:val="0"/>
        <w:spacing w:after="0"/>
        <w:jc w:val="both"/>
        <w:rPr>
          <w:rFonts w:ascii="Times New Roman" w:hAnsi="Times New Roman"/>
          <w:b/>
          <w:bCs/>
          <w:sz w:val="24"/>
          <w:szCs w:val="24"/>
        </w:rPr>
      </w:pPr>
    </w:p>
    <w:p w14:paraId="4516F377" w14:textId="77777777" w:rsidR="00585ED9" w:rsidRDefault="00585ED9" w:rsidP="00F73709">
      <w:pPr>
        <w:autoSpaceDE w:val="0"/>
        <w:autoSpaceDN w:val="0"/>
        <w:adjustRightInd w:val="0"/>
        <w:spacing w:after="0"/>
        <w:jc w:val="both"/>
        <w:rPr>
          <w:rFonts w:ascii="Times New Roman" w:hAnsi="Times New Roman"/>
          <w:b/>
          <w:bCs/>
          <w:sz w:val="24"/>
          <w:szCs w:val="24"/>
        </w:rPr>
      </w:pPr>
    </w:p>
    <w:p w14:paraId="1C8700DD" w14:textId="77777777" w:rsidR="00585ED9" w:rsidRDefault="00585ED9" w:rsidP="00F73709">
      <w:pPr>
        <w:autoSpaceDE w:val="0"/>
        <w:autoSpaceDN w:val="0"/>
        <w:adjustRightInd w:val="0"/>
        <w:spacing w:after="0"/>
        <w:jc w:val="both"/>
        <w:rPr>
          <w:rFonts w:ascii="Times New Roman" w:hAnsi="Times New Roman"/>
          <w:b/>
          <w:bCs/>
          <w:sz w:val="24"/>
          <w:szCs w:val="24"/>
        </w:rPr>
      </w:pPr>
    </w:p>
    <w:p w14:paraId="0238CF98" w14:textId="77777777" w:rsidR="00585ED9" w:rsidRDefault="00585ED9" w:rsidP="00F73709">
      <w:pPr>
        <w:autoSpaceDE w:val="0"/>
        <w:autoSpaceDN w:val="0"/>
        <w:adjustRightInd w:val="0"/>
        <w:spacing w:after="0"/>
        <w:jc w:val="both"/>
        <w:rPr>
          <w:rFonts w:ascii="Times New Roman" w:hAnsi="Times New Roman"/>
          <w:b/>
          <w:bCs/>
          <w:sz w:val="24"/>
          <w:szCs w:val="24"/>
        </w:rPr>
      </w:pPr>
    </w:p>
    <w:p w14:paraId="195C07F2" w14:textId="77777777" w:rsidR="003B4A26" w:rsidRPr="00170920" w:rsidRDefault="00CB6860" w:rsidP="00E84A1D">
      <w:pPr>
        <w:pStyle w:val="Heading1"/>
      </w:pPr>
      <w:r w:rsidRPr="00170920">
        <w:t>Result</w:t>
      </w:r>
      <w:r w:rsidR="00764C76" w:rsidRPr="00170920">
        <w:t>s</w:t>
      </w:r>
    </w:p>
    <w:p w14:paraId="7AA99B56" w14:textId="77777777" w:rsidR="00F73709" w:rsidRPr="00170920" w:rsidRDefault="00F73709" w:rsidP="00EE2447">
      <w:pPr>
        <w:autoSpaceDE w:val="0"/>
        <w:autoSpaceDN w:val="0"/>
        <w:adjustRightInd w:val="0"/>
        <w:spacing w:after="0"/>
        <w:jc w:val="both"/>
        <w:rPr>
          <w:rFonts w:ascii="Times New Roman" w:hAnsi="Times New Roman"/>
          <w:b/>
          <w:bCs/>
          <w:sz w:val="24"/>
          <w:szCs w:val="24"/>
        </w:rPr>
      </w:pPr>
    </w:p>
    <w:p w14:paraId="57B93CEF" w14:textId="41544BF3" w:rsidR="001F6ED4" w:rsidRPr="00170920" w:rsidRDefault="00186561" w:rsidP="000936D6">
      <w:pPr>
        <w:spacing w:line="360" w:lineRule="auto"/>
        <w:rPr>
          <w:rFonts w:ascii="Times New Roman" w:hAnsi="Times New Roman" w:cs="Times New Roman"/>
          <w:bCs/>
          <w:sz w:val="24"/>
          <w:szCs w:val="24"/>
        </w:rPr>
      </w:pPr>
      <w:r w:rsidRPr="00170920">
        <w:rPr>
          <w:rFonts w:ascii="Times New Roman" w:hAnsi="Times New Roman" w:cs="Times New Roman"/>
          <w:bCs/>
          <w:sz w:val="24"/>
          <w:szCs w:val="24"/>
        </w:rPr>
        <w:t xml:space="preserve">We </w:t>
      </w:r>
      <w:r w:rsidR="00EE0D91">
        <w:rPr>
          <w:rFonts w:ascii="Times New Roman" w:hAnsi="Times New Roman" w:cs="Times New Roman"/>
          <w:bCs/>
          <w:sz w:val="24"/>
          <w:szCs w:val="24"/>
        </w:rPr>
        <w:t xml:space="preserve">analyzed 9 papers from </w:t>
      </w:r>
      <w:r w:rsidR="00EE0D91">
        <w:rPr>
          <w:rFonts w:ascii="Times New Roman" w:hAnsi="Times New Roman" w:cs="Times New Roman"/>
          <w:iCs/>
          <w:sz w:val="24"/>
          <w:szCs w:val="24"/>
        </w:rPr>
        <w:t>four countries (</w:t>
      </w:r>
      <w:r w:rsidR="00EE0D91" w:rsidRPr="00170920">
        <w:rPr>
          <w:rFonts w:ascii="Times New Roman" w:hAnsi="Times New Roman" w:cs="Times New Roman"/>
          <w:iCs/>
          <w:sz w:val="24"/>
          <w:szCs w:val="24"/>
        </w:rPr>
        <w:t xml:space="preserve">Bangladesh, </w:t>
      </w:r>
      <w:r w:rsidR="00EE0D91">
        <w:rPr>
          <w:rFonts w:ascii="Times New Roman" w:hAnsi="Times New Roman" w:cs="Times New Roman"/>
          <w:iCs/>
          <w:sz w:val="24"/>
          <w:szCs w:val="24"/>
        </w:rPr>
        <w:t xml:space="preserve">Bhutan, </w:t>
      </w:r>
      <w:r w:rsidR="00EE0D91" w:rsidRPr="00170920">
        <w:rPr>
          <w:rFonts w:ascii="Times New Roman" w:hAnsi="Times New Roman" w:cs="Times New Roman"/>
          <w:iCs/>
          <w:sz w:val="24"/>
          <w:szCs w:val="24"/>
        </w:rPr>
        <w:t xml:space="preserve">India, </w:t>
      </w:r>
      <w:r w:rsidR="00EE0D91">
        <w:rPr>
          <w:rFonts w:ascii="Times New Roman" w:hAnsi="Times New Roman" w:cs="Times New Roman"/>
          <w:iCs/>
          <w:sz w:val="24"/>
          <w:szCs w:val="24"/>
        </w:rPr>
        <w:t xml:space="preserve">and </w:t>
      </w:r>
      <w:r w:rsidR="00EE0D91" w:rsidRPr="00170920">
        <w:rPr>
          <w:rFonts w:ascii="Times New Roman" w:hAnsi="Times New Roman" w:cs="Times New Roman"/>
          <w:iCs/>
          <w:sz w:val="24"/>
          <w:szCs w:val="24"/>
        </w:rPr>
        <w:t>Indonesia)</w:t>
      </w:r>
      <w:r w:rsidR="00EE0D91">
        <w:rPr>
          <w:rFonts w:ascii="Times New Roman" w:hAnsi="Times New Roman" w:cs="Times New Roman"/>
          <w:iCs/>
          <w:sz w:val="24"/>
          <w:szCs w:val="24"/>
        </w:rPr>
        <w:t xml:space="preserve"> </w:t>
      </w:r>
      <w:r w:rsidR="00090D7E">
        <w:rPr>
          <w:rFonts w:ascii="Times New Roman" w:hAnsi="Times New Roman" w:cs="Times New Roman"/>
          <w:iCs/>
          <w:sz w:val="24"/>
          <w:szCs w:val="24"/>
        </w:rPr>
        <w:t xml:space="preserve">of </w:t>
      </w:r>
      <w:r w:rsidR="00EE0D91">
        <w:rPr>
          <w:rFonts w:ascii="Times New Roman" w:hAnsi="Times New Roman" w:cs="Times New Roman"/>
          <w:iCs/>
          <w:sz w:val="24"/>
          <w:szCs w:val="24"/>
        </w:rPr>
        <w:t xml:space="preserve">the WHO-SEA </w:t>
      </w:r>
      <w:r w:rsidR="00090D7E">
        <w:rPr>
          <w:rFonts w:ascii="Times New Roman" w:hAnsi="Times New Roman" w:cs="Times New Roman"/>
          <w:iCs/>
          <w:sz w:val="24"/>
          <w:szCs w:val="24"/>
        </w:rPr>
        <w:t>region and assessed the variations of reporting among the studies. The</w:t>
      </w:r>
      <w:r w:rsidRPr="00170920">
        <w:rPr>
          <w:rFonts w:ascii="Times New Roman" w:hAnsi="Times New Roman" w:cs="Times New Roman"/>
          <w:bCs/>
          <w:sz w:val="24"/>
          <w:szCs w:val="24"/>
        </w:rPr>
        <w:t xml:space="preserve"> variations are displayed in Table 1. </w:t>
      </w:r>
      <w:proofErr w:type="gramStart"/>
      <w:r w:rsidR="00C45E5B">
        <w:rPr>
          <w:rFonts w:ascii="Times New Roman" w:hAnsi="Times New Roman" w:cs="Times New Roman"/>
          <w:bCs/>
          <w:sz w:val="24"/>
          <w:szCs w:val="24"/>
        </w:rPr>
        <w:t>The m</w:t>
      </w:r>
      <w:r w:rsidRPr="00170920">
        <w:rPr>
          <w:rFonts w:ascii="Times New Roman" w:hAnsi="Times New Roman" w:cs="Times New Roman"/>
          <w:bCs/>
          <w:sz w:val="24"/>
          <w:szCs w:val="24"/>
        </w:rPr>
        <w:t>ajority of</w:t>
      </w:r>
      <w:proofErr w:type="gramEnd"/>
      <w:r w:rsidRPr="00170920">
        <w:rPr>
          <w:rFonts w:ascii="Times New Roman" w:hAnsi="Times New Roman" w:cs="Times New Roman"/>
          <w:bCs/>
          <w:sz w:val="24"/>
          <w:szCs w:val="24"/>
        </w:rPr>
        <w:t xml:space="preserve"> the reports pertained to completed suicide (74.3%- 85.3%) (Table 1).  Homicide related to suicide was found in less than 10% of the reports across countries (3.7%-9.3%); more noticed from India while no such reports were seen in Bhutan and Indonesia. Suicide pacts were also reported more commonly in India than Bangladesh and no such information was reported from Bhutan and Indonesia. </w:t>
      </w:r>
      <w:r w:rsidR="00C45E5B">
        <w:rPr>
          <w:rFonts w:ascii="Times New Roman" w:hAnsi="Times New Roman" w:cs="Times New Roman"/>
          <w:bCs/>
          <w:sz w:val="24"/>
          <w:szCs w:val="24"/>
        </w:rPr>
        <w:t>The n</w:t>
      </w:r>
      <w:r w:rsidRPr="00170920">
        <w:rPr>
          <w:rFonts w:ascii="Times New Roman" w:hAnsi="Times New Roman" w:cs="Times New Roman"/>
          <w:bCs/>
          <w:sz w:val="24"/>
          <w:szCs w:val="24"/>
        </w:rPr>
        <w:t xml:space="preserve">ame of the deceased person was reported more commonly in Bangladesh (82.1%-98.5%). The occupation was also frequently mentioned in the reports of Bangladeshi newspapers compared to Indian and Indonesian newspapers. Newspapers also revealed the type of employment of deceased, commonly in Indonesia (38.3%) and nearly always (96.3%) in Bangladesh.  Method of suicide was very frequently mentioned in the newspaper reports across all the </w:t>
      </w:r>
      <w:r w:rsidR="00EE0D91">
        <w:rPr>
          <w:rFonts w:ascii="Times New Roman" w:hAnsi="Times New Roman" w:cs="Times New Roman"/>
          <w:bCs/>
          <w:sz w:val="24"/>
          <w:szCs w:val="24"/>
        </w:rPr>
        <w:t xml:space="preserve">four </w:t>
      </w:r>
      <w:r w:rsidRPr="00170920">
        <w:rPr>
          <w:rFonts w:ascii="Times New Roman" w:hAnsi="Times New Roman" w:cs="Times New Roman"/>
          <w:bCs/>
          <w:sz w:val="24"/>
          <w:szCs w:val="24"/>
        </w:rPr>
        <w:t>S</w:t>
      </w:r>
      <w:r w:rsidR="00EE0D91">
        <w:rPr>
          <w:rFonts w:ascii="Times New Roman" w:hAnsi="Times New Roman" w:cs="Times New Roman"/>
          <w:bCs/>
          <w:sz w:val="24"/>
          <w:szCs w:val="24"/>
        </w:rPr>
        <w:t>EA</w:t>
      </w:r>
      <w:r w:rsidRPr="00170920">
        <w:rPr>
          <w:rFonts w:ascii="Times New Roman" w:hAnsi="Times New Roman" w:cs="Times New Roman"/>
          <w:bCs/>
          <w:sz w:val="24"/>
          <w:szCs w:val="24"/>
        </w:rPr>
        <w:t xml:space="preserve"> countries (70.7%-99.4%). </w:t>
      </w:r>
    </w:p>
    <w:p w14:paraId="78637F0D" w14:textId="59F277F3" w:rsidR="00A1256F" w:rsidRPr="00170920" w:rsidRDefault="00C45E5B" w:rsidP="000936D6">
      <w:pPr>
        <w:spacing w:line="360" w:lineRule="auto"/>
        <w:rPr>
          <w:rFonts w:ascii="Times New Roman" w:hAnsi="Times New Roman" w:cs="Times New Roman"/>
          <w:bCs/>
          <w:sz w:val="24"/>
          <w:szCs w:val="24"/>
        </w:rPr>
      </w:pPr>
      <w:r>
        <w:rPr>
          <w:rFonts w:ascii="Times New Roman" w:hAnsi="Times New Roman" w:cs="Times New Roman"/>
          <w:bCs/>
          <w:sz w:val="24"/>
          <w:szCs w:val="24"/>
        </w:rPr>
        <w:t>The m</w:t>
      </w:r>
      <w:r w:rsidR="00186561" w:rsidRPr="00170920">
        <w:rPr>
          <w:rFonts w:ascii="Times New Roman" w:hAnsi="Times New Roman" w:cs="Times New Roman"/>
          <w:bCs/>
          <w:sz w:val="24"/>
          <w:szCs w:val="24"/>
        </w:rPr>
        <w:t>ono</w:t>
      </w:r>
      <w:r>
        <w:rPr>
          <w:rFonts w:ascii="Times New Roman" w:hAnsi="Times New Roman" w:cs="Times New Roman"/>
          <w:bCs/>
          <w:sz w:val="24"/>
          <w:szCs w:val="24"/>
        </w:rPr>
        <w:t>-</w:t>
      </w:r>
      <w:r w:rsidR="00186561" w:rsidRPr="00170920">
        <w:rPr>
          <w:rFonts w:ascii="Times New Roman" w:hAnsi="Times New Roman" w:cs="Times New Roman"/>
          <w:bCs/>
          <w:sz w:val="24"/>
          <w:szCs w:val="24"/>
        </w:rPr>
        <w:t>causal basis of suicide was the norm in reporting between countries, albeit with variations in reporting between countries (4.5%-76.5%). Likewise, though a common occurrence, there was wide variation in reporting of precipitating life events (21.1%-81.3%).  Suicide notes were found more in India (9.5%-18%) than Bangladesh (4.2%-7.5%) and Indonesia (9.5%). Mentioning suicide, method of suicide</w:t>
      </w:r>
      <w:r>
        <w:rPr>
          <w:rFonts w:ascii="Times New Roman" w:hAnsi="Times New Roman" w:cs="Times New Roman"/>
          <w:bCs/>
          <w:sz w:val="24"/>
          <w:szCs w:val="24"/>
        </w:rPr>
        <w:t>,</w:t>
      </w:r>
      <w:r w:rsidR="00186561" w:rsidRPr="00170920">
        <w:rPr>
          <w:rFonts w:ascii="Times New Roman" w:hAnsi="Times New Roman" w:cs="Times New Roman"/>
          <w:bCs/>
          <w:sz w:val="24"/>
          <w:szCs w:val="24"/>
        </w:rPr>
        <w:t xml:space="preserve"> and precipitating life events in the headlines were a common phenomenon with reporting variations noted within as well as between countries. Similarly, the inclusion of a photograph of the deceased person was a common violation with wide variations noted within and between countries as well as between online and printed newspapers. No educative materials related to suicide were found in the newspaper reports of Bangladesh and Indonesia whilst such reports were rare in Bhutan and India (Table 1). </w:t>
      </w:r>
    </w:p>
    <w:p w14:paraId="1C0E1AF3" w14:textId="77777777" w:rsidR="00090D7E" w:rsidRDefault="00090D7E" w:rsidP="00EE2447">
      <w:pPr>
        <w:autoSpaceDE w:val="0"/>
        <w:autoSpaceDN w:val="0"/>
        <w:adjustRightInd w:val="0"/>
        <w:jc w:val="both"/>
        <w:rPr>
          <w:rFonts w:ascii="Times New Roman" w:hAnsi="Times New Roman"/>
          <w:b/>
          <w:bCs/>
          <w:sz w:val="24"/>
          <w:szCs w:val="24"/>
        </w:rPr>
      </w:pPr>
    </w:p>
    <w:p w14:paraId="642C8E41" w14:textId="77777777" w:rsidR="0065116B" w:rsidRPr="00170920" w:rsidRDefault="00CB6860" w:rsidP="00E84A1D">
      <w:pPr>
        <w:pStyle w:val="Heading1"/>
      </w:pPr>
      <w:r w:rsidRPr="00170920">
        <w:t>Discussion</w:t>
      </w:r>
    </w:p>
    <w:p w14:paraId="1C5A3360" w14:textId="642C3F66" w:rsidR="000616BF" w:rsidRPr="00170920" w:rsidRDefault="00517612" w:rsidP="000936D6">
      <w:pPr>
        <w:autoSpaceDE w:val="0"/>
        <w:autoSpaceDN w:val="0"/>
        <w:adjustRightInd w:val="0"/>
        <w:spacing w:line="360" w:lineRule="auto"/>
        <w:rPr>
          <w:rFonts w:ascii="Times New Roman" w:hAnsi="Times New Roman" w:cs="Times New Roman"/>
          <w:sz w:val="24"/>
          <w:szCs w:val="24"/>
        </w:rPr>
      </w:pPr>
      <w:r w:rsidRPr="00170920">
        <w:rPr>
          <w:rFonts w:ascii="Times New Roman" w:hAnsi="Times New Roman" w:cs="Times New Roman"/>
          <w:sz w:val="24"/>
          <w:szCs w:val="24"/>
        </w:rPr>
        <w:t xml:space="preserve">The main findings of the study were </w:t>
      </w:r>
      <w:r w:rsidR="00FD3EB1">
        <w:rPr>
          <w:rFonts w:ascii="Times New Roman" w:hAnsi="Times New Roman" w:cs="Times New Roman"/>
          <w:sz w:val="24"/>
          <w:szCs w:val="24"/>
        </w:rPr>
        <w:t>the intra- and inter</w:t>
      </w:r>
      <w:r w:rsidR="00C45E5B">
        <w:rPr>
          <w:rFonts w:ascii="Times New Roman" w:hAnsi="Times New Roman" w:cs="Times New Roman"/>
          <w:sz w:val="24"/>
          <w:szCs w:val="24"/>
        </w:rPr>
        <w:t>-</w:t>
      </w:r>
      <w:r w:rsidR="00FD3EB1">
        <w:rPr>
          <w:rFonts w:ascii="Times New Roman" w:hAnsi="Times New Roman" w:cs="Times New Roman"/>
          <w:sz w:val="24"/>
          <w:szCs w:val="24"/>
        </w:rPr>
        <w:t xml:space="preserve">country </w:t>
      </w:r>
      <w:r w:rsidR="00E715E3">
        <w:rPr>
          <w:rFonts w:ascii="Times New Roman" w:hAnsi="Times New Roman" w:cs="Times New Roman"/>
          <w:sz w:val="24"/>
          <w:szCs w:val="24"/>
        </w:rPr>
        <w:t xml:space="preserve">variations of </w:t>
      </w:r>
      <w:r w:rsidR="00FD3EB1">
        <w:rPr>
          <w:rFonts w:ascii="Times New Roman" w:hAnsi="Times New Roman" w:cs="Times New Roman"/>
          <w:sz w:val="24"/>
          <w:szCs w:val="24"/>
        </w:rPr>
        <w:t xml:space="preserve">reporting of </w:t>
      </w:r>
      <w:r w:rsidR="00090D7E">
        <w:rPr>
          <w:rFonts w:ascii="Times New Roman" w:hAnsi="Times New Roman" w:cs="Times New Roman"/>
          <w:sz w:val="24"/>
          <w:szCs w:val="24"/>
        </w:rPr>
        <w:t xml:space="preserve">suicidal behavior </w:t>
      </w:r>
      <w:r w:rsidR="00616242">
        <w:rPr>
          <w:rFonts w:ascii="Times New Roman" w:hAnsi="Times New Roman" w:cs="Times New Roman"/>
          <w:sz w:val="24"/>
          <w:szCs w:val="24"/>
        </w:rPr>
        <w:t xml:space="preserve">compared against the </w:t>
      </w:r>
      <w:r w:rsidR="00FD3EB1">
        <w:rPr>
          <w:rFonts w:ascii="Times New Roman" w:hAnsi="Times New Roman" w:cs="Times New Roman"/>
          <w:sz w:val="24"/>
          <w:szCs w:val="24"/>
        </w:rPr>
        <w:t xml:space="preserve">WHO media guidelines in the four SEA countries. </w:t>
      </w:r>
      <w:r w:rsidRPr="00170920">
        <w:rPr>
          <w:rFonts w:ascii="Times New Roman" w:hAnsi="Times New Roman" w:cs="Times New Roman"/>
          <w:sz w:val="24"/>
          <w:szCs w:val="24"/>
        </w:rPr>
        <w:t>Prominently placing of the suicide report in the front pages(1.1%-32.3%)</w:t>
      </w:r>
      <w:r w:rsidR="00D14DD7" w:rsidRPr="00170920">
        <w:rPr>
          <w:rFonts w:ascii="Times New Roman" w:hAnsi="Times New Roman" w:cs="Times New Roman"/>
          <w:sz w:val="24"/>
          <w:szCs w:val="24"/>
        </w:rPr>
        <w:fldChar w:fldCharType="begin"/>
      </w:r>
      <w:r w:rsidR="000E4402" w:rsidRPr="00170920">
        <w:rPr>
          <w:rFonts w:ascii="Times New Roman" w:hAnsi="Times New Roman" w:cs="Times New Roman"/>
          <w:sz w:val="24"/>
          <w:szCs w:val="24"/>
        </w:rPr>
        <w:instrText xml:space="preserve"> ADDIN ZOTERO_ITEM CSL_CITATION {"citationID":"TZvQsTVr","properties":{"formattedCitation":"\\super 9,12\\uc0\\u8211{}15\\nosupersub{}","plainCitation":"9,12–15","noteIndex":0},"citationItems":[{"id":2978,"uris":["http://zotero.org/users/local/P64NREoV/items/S879U373"],"uri":["http://zotero.org/users/local/P64NREoV/items/S879U373"],"itemData":{"id":2978,"type":"article-journal","abstract":"Objectives: Suicide rates in India are among the highest in the world, resulting in an estimated 250,000 suicide deaths annually. How the media communicates wit...","archive_location":"Sage UK: London, England","container-title":"Australian &amp; New Zealand Journal of Psychiatry","DOI":"10.1177/0004867418772343","language":"en","note":"publisher: SAGE PublicationsSage UK: London, England","source":"journals.sagepub.com","title":"Assessing the quality of media reporting of suicide news in India against World Health Organization guidelines: A content analysis study of nine major newspapers in Tamil Nadu:","title-short":"Assessing the quality of media reporting of suicide news in India against World Health Organization guidelines","URL":"https://journals.sagepub.com/doi/10.1177/0004867418772343","author":[{"family":"Armstrong","given":"Gregory"},{"family":"Vijayakumar","given":"Lakshmi"},{"family":"Niederkrotenthaler","given":"Thomas"},{"family":"Jayaseelan","given":"Mala"},{"family":"Kannan","given":"Ramya"},{"family":"Pirkis","given":"Jane"},{"family":"Jorm","given":"Anthony F."}],"accessed":{"date-parts":[["2020",5,30]]},"issued":{"date-parts":[["2018",5,4]]}},"label":"page"},{"id":2987,"uris":["http://zotero.org/users/local/P64NREoV/items/PR2RZS35"],"uri":["http://zotero.org/users/local/P64NREoV/items/PR2RZS35"],"itemData":{"id":2987,"type":"article-journal","abstract":"Background: Media reporting of suicide events has thus far gone without sufficient scrutiny in Bangladesh. Aim: The purpose of this study was to assess the quality of newspaper reporting of suicides in Bangladesh against international guidelines. Methods: We used content analysis to assess the quality of suicide reporting in six daily newspapers in Bangladesh. The newspapers were hand-searched between November 2016 and April 2017 and 327 articles reporting on suicide deaths were retrieved. Results: The mean number of suicide articles per day per newspaper was 0.3 (range across newspapers 0.11-0.70) and the mean length was 11.3 sentences. Harmful reporting practices were very common (for example, a detailed suicide method was reported in 75.5% of articles) while almost no potentially helpful reporting practices were observed (for example, no articles gave contact details for a suicide support service). Limitations: The findings are limited to print mass media. Conclusions: We observed that explicit and simplistic reports of suicide deaths were frequently observed in newspapers in Bangladesh. Attempts should be made to understand the perspectives of media professionals in relation to suicide reporting, and to devise strategies to boost the positive contribution that media can make to suicide prevention in this context.","container-title":"Crisis","DOI":"10.1027/0227-5910/a000603","ISSN":"2151-2396","issue":"1","journalAbbreviation":"Crisis","language":"eng","note":"PMID: 31140319","page":"47-53","source":"PubMed","title":"Assessing the Quality of Media Reporting of Suicide Deaths in Bangladesh Against World Health Organization Guidelines","volume":"41","author":[{"family":"Arafat","given":"S. M. Yasir"},{"family":"Khan","given":"Murad M."},{"family":"Niederkrotenthaler","given":"Thomas"},{"family":"Ueda","given":"Michiko"},{"family":"Armstrong","given":"Gregory"}],"issued":{"date-parts":[["2020",1]]}},"label":"page"},{"id":2995,"uris":["http://zotero.org/users/local/P64NREoV/items/TS6DNMB6"],"uri":["http://zotero.org/users/local/P64NREoV/items/TS6DNMB6"],"itemData":{"id":2995,"type":"article-journal","container-title":"Indian Journal of Mental Health(IJMH)","DOI":"10.30877/IJMH.2.2.2015.144-153","ISSN":"2394-6652, 2394-4579","issue":"2","page":"144","source":"Crossref","title":"Patterns of portrayal of suicide in print media in an urban setting in western India : a pilot study","title-short":"Patterns of portrayal of suicide in print media in an urban setting in western India","volume":"2","author":[{"family":"Jog","given":"Priyanka"},{"family":"Harshe","given":"Devavrat"},{"family":"Shah","given":"Henal"},{"family":"Kamath","given":"Ravindra"}],"issued":{"date-parts":[["2015",1,6]]}},"label":"page"},{"id":2996,"uris":["http://zotero.org/users/local/P64NREoV/items/D9IQZ99Y"],"uri":["http://zotero.org/users/local/P64NREoV/items/D9IQZ99Y"],"itemData":{"id":2996,"type":"article-journal","abstract":"BACKGROUND: Several countries have prescribed standard guidelines for media professionals on suicide reporting. However, the implementation of these guidelines has been varied. Suicide rates in South Asia are one of the highest in the world, and it is known that media guidelines for suicide reporting are not followed adequately. However, there are no published reports available from this region.\nAIM: This study aimed at assessing newspaper reports of suicide for quality of reporting based on standard reporting guidelines and to study differences between English and vernacular (Kannada) newspapers in Bangalore, South India.\nMETHODS: A total of 341 newspaper reports of suicide from 550 newspapers (3 English and 3 Kannada) over 3 months were systematically assessed for compliance with reporting guidelines. Each report was evaluated on 2 domains and 36 parameters. Data were analyzed for frequency of inappropriate reporting and patterns compared between vernacular and English newspapers.\nRESULTS: In all, 87% of the reports were those of completed suicide. Non-compliant reporting - method of suicide was reported in 89% and 32% of reports were in prominent pages of the newspaper, 95% mentioned gender, 90% reported the name, 80% reported age and suicide location, 75% reported life events related to suicide, 70% reported occupation, 69% had headline explicity on suicide and 61% reported monocausality. Only 16% reported mental disorder related to suicide, and less than 3% included information on suicide prevention and helplines. Vernacular papers showed significantly better compliance in 16 of the 20 areas. However, protective characteristics were better reported in English newspapers.\nCONCLUSION: Majority of reports on suicides in newspapers from Bangalore did not comply with standard guidelines of reporting. There is a strong need to evolve local guidelines and mechanisms for ensuring responsible reporting which have important implications in prevention of suicide.","container-title":"The International Journal of Social Psychiatry","DOI":"10.1177/0020764013513438","ISSN":"1741-2854","issue":"7","journalAbbreviation":"Int J Soc Psychiatry","language":"eng","note":"PMID: 24351965","page":"687-694","source":"PubMed","title":"Do newspaper reports of suicides comply with standard suicide reporting guidelines? A study from Bangalore, India","title-short":"Do newspaper reports of suicides comply with standard suicide reporting guidelines?","volume":"60","author":[{"family":"Chandra","given":"Prabha S."},{"family":"Doraiswamy","given":"Padmavathy"},{"family":"Padmanabh","given":"Anuroopa"},{"family":"Philip","given":"Mariamma"}],"issued":{"date-parts":[["2014",11]]}},"label":"page"},{"id":2992,"uris":["http://zotero.org/users/local/P64NREoV/items/HJE9UV6J"],"uri":["http://zotero.org/users/local/P64NREoV/items/HJE9UV6J"],"itemData":{"id":2992,"type":"article-journal","container-title":"Journal of Bhutan Studies","page":"100-126","title":"Media reporting of suicides in Bhutan- Analysis of adherence to WHO guidelines.","volume":"40","author":[{"family":"Zangmo","given":"T"},{"family":"Zangmo","given":"S"}],"issued":{"date-parts":[["2019"]]}},"label":"page"}],"schema":"https://github.com/citation-style-language/schema/raw/master/csl-citation.json"} </w:instrText>
      </w:r>
      <w:r w:rsidR="00D14DD7" w:rsidRPr="00170920">
        <w:rPr>
          <w:rFonts w:ascii="Times New Roman" w:hAnsi="Times New Roman" w:cs="Times New Roman"/>
          <w:sz w:val="24"/>
          <w:szCs w:val="24"/>
        </w:rPr>
        <w:fldChar w:fldCharType="separate"/>
      </w:r>
      <w:r w:rsidR="00E11A65" w:rsidRPr="00170920">
        <w:rPr>
          <w:rFonts w:ascii="Times New Roman" w:hAnsi="Times New Roman" w:cs="Times New Roman"/>
          <w:sz w:val="24"/>
          <w:szCs w:val="24"/>
          <w:vertAlign w:val="superscript"/>
        </w:rPr>
        <w:t>10</w:t>
      </w:r>
      <w:r w:rsidR="000E4402" w:rsidRPr="00170920">
        <w:rPr>
          <w:rFonts w:ascii="Times New Roman" w:hAnsi="Times New Roman" w:cs="Times New Roman"/>
          <w:sz w:val="24"/>
          <w:szCs w:val="24"/>
          <w:vertAlign w:val="superscript"/>
        </w:rPr>
        <w:t>,1</w:t>
      </w:r>
      <w:r w:rsidR="00F82481">
        <w:rPr>
          <w:rFonts w:ascii="Times New Roman" w:hAnsi="Times New Roman" w:cs="Times New Roman"/>
          <w:sz w:val="24"/>
          <w:szCs w:val="24"/>
          <w:vertAlign w:val="superscript"/>
        </w:rPr>
        <w:t>7</w:t>
      </w:r>
      <w:r w:rsidR="000E4402" w:rsidRPr="00170920">
        <w:rPr>
          <w:rFonts w:ascii="Times New Roman" w:hAnsi="Times New Roman" w:cs="Times New Roman"/>
          <w:sz w:val="24"/>
          <w:szCs w:val="24"/>
          <w:vertAlign w:val="superscript"/>
        </w:rPr>
        <w:t>–</w:t>
      </w:r>
      <w:r w:rsidR="00F82481">
        <w:rPr>
          <w:rFonts w:ascii="Times New Roman" w:hAnsi="Times New Roman" w:cs="Times New Roman"/>
          <w:sz w:val="24"/>
          <w:szCs w:val="24"/>
          <w:vertAlign w:val="superscript"/>
        </w:rPr>
        <w:t>20</w:t>
      </w:r>
      <w:r w:rsidR="00D14DD7" w:rsidRPr="00170920">
        <w:rPr>
          <w:rFonts w:ascii="Times New Roman" w:hAnsi="Times New Roman" w:cs="Times New Roman"/>
          <w:sz w:val="24"/>
          <w:szCs w:val="24"/>
        </w:rPr>
        <w:fldChar w:fldCharType="end"/>
      </w:r>
      <w:r w:rsidRPr="00170920">
        <w:rPr>
          <w:rFonts w:ascii="Times New Roman" w:hAnsi="Times New Roman" w:cs="Times New Roman"/>
          <w:sz w:val="24"/>
          <w:szCs w:val="24"/>
        </w:rPr>
        <w:t xml:space="preserve"> or mentioning </w:t>
      </w:r>
      <w:r w:rsidRPr="00170920">
        <w:rPr>
          <w:rFonts w:ascii="Times New Roman" w:hAnsi="Times New Roman" w:cs="Times New Roman"/>
          <w:sz w:val="24"/>
          <w:szCs w:val="24"/>
        </w:rPr>
        <w:lastRenderedPageBreak/>
        <w:t>suicide in the report headlines (60%-94.1%), reporting personal details such as name (82.1%-98.5%) and occupation (38.3%-96.6%) of the deceased, describing the method of suicide (70.7%-99.4%), implying monocausal explanations for suicide (4.5%-76.5%) and mention of a suicide note (4.2%-18%) were the commonly noted breaches in media reporting</w:t>
      </w:r>
      <w:r w:rsidR="000E4402" w:rsidRPr="00170920">
        <w:rPr>
          <w:rFonts w:ascii="Times New Roman" w:hAnsi="Times New Roman" w:cs="Times New Roman"/>
          <w:sz w:val="24"/>
          <w:szCs w:val="24"/>
        </w:rPr>
        <w:t>.</w:t>
      </w:r>
      <w:r w:rsidR="00D14DD7" w:rsidRPr="00170920">
        <w:rPr>
          <w:rFonts w:ascii="Times New Roman" w:hAnsi="Times New Roman" w:cs="Times New Roman"/>
          <w:sz w:val="24"/>
          <w:szCs w:val="24"/>
        </w:rPr>
        <w:fldChar w:fldCharType="begin"/>
      </w:r>
      <w:r w:rsidR="000E4402" w:rsidRPr="00170920">
        <w:rPr>
          <w:rFonts w:ascii="Times New Roman" w:hAnsi="Times New Roman" w:cs="Times New Roman"/>
          <w:sz w:val="24"/>
          <w:szCs w:val="24"/>
        </w:rPr>
        <w:instrText xml:space="preserve"> ADDIN ZOTERO_ITEM CSL_CITATION {"citationID":"04mYml7l","properties":{"formattedCitation":"\\super 9,12\\uc0\\u8211{}14,16\\uc0\\u8211{}18\\nosupersub{}","plainCitation":"9,12–14,16–18","noteIndex":0},"citationItems":[{"id":2978,"uris":["http://zotero.org/users/local/P64NREoV/items/S879U373"],"uri":["http://zotero.org/users/local/P64NREoV/items/S879U373"],"itemData":{"id":2978,"type":"article-journal","abstract":"Objectives: Suicide rates in India are among the highest in the world, resulting in an estimated 250,000 suicide deaths annually. How the media communicates wit...","archive_location":"Sage UK: London, England","container-title":"Australian &amp; New Zealand Journal of Psychiatry","DOI":"10.1177/0004867418772343","language":"en","note":"publisher: SAGE PublicationsSage UK: London, England","source":"journals.sagepub.com","title":"Assessing the quality of media reporting of suicide news in India against World Health Organization guidelines: A content analysis study of nine major newspapers in Tamil Nadu:","title-short":"Assessing the quality of media reporting of suicide news in India against World Health Organization guidelines","URL":"https://journals.sagepub.com/doi/10.1177/0004867418772343","author":[{"family":"Armstrong","given":"Gregory"},{"family":"Vijayakumar","given":"Lakshmi"},{"family":"Niederkrotenthaler","given":"Thomas"},{"family":"Jayaseelan","given":"Mala"},{"family":"Kannan","given":"Ramya"},{"family":"Pirkis","given":"Jane"},{"family":"Jorm","given":"Anthony F."}],"accessed":{"date-parts":[["2020",5,30]]},"issued":{"date-parts":[["2018",5,4]]}},"label":"page"},{"id":2987,"uris":["http://zotero.org/users/local/P64NREoV/items/PR2RZS35"],"uri":["http://zotero.org/users/local/P64NREoV/items/PR2RZS35"],"itemData":{"id":2987,"type":"article-journal","abstract":"Background: Media reporting of suicide events has thus far gone without sufficient scrutiny in Bangladesh. Aim: The purpose of this study was to assess the quality of newspaper reporting of suicides in Bangladesh against international guidelines. Methods: We used content analysis to assess the quality of suicide reporting in six daily newspapers in Bangladesh. The newspapers were hand-searched between November 2016 and April 2017 and 327 articles reporting on suicide deaths were retrieved. Results: The mean number of suicide articles per day per newspaper was 0.3 (range across newspapers 0.11-0.70) and the mean length was 11.3 sentences. Harmful reporting practices were very common (for example, a detailed suicide method was reported in 75.5% of articles) while almost no potentially helpful reporting practices were observed (for example, no articles gave contact details for a suicide support service). Limitations: The findings are limited to print mass media. Conclusions: We observed that explicit and simplistic reports of suicide deaths were frequently observed in newspapers in Bangladesh. Attempts should be made to understand the perspectives of media professionals in relation to suicide reporting, and to devise strategies to boost the positive contribution that media can make to suicide prevention in this context.","container-title":"Crisis","DOI":"10.1027/0227-5910/a000603","ISSN":"2151-2396","issue":"1","journalAbbreviation":"Crisis","language":"eng","note":"PMID: 31140319","page":"47-53","source":"PubMed","title":"Assessing the Quality of Media Reporting of Suicide Deaths in Bangladesh Against World Health Organization Guidelines","volume":"41","author":[{"family":"Arafat","given":"S. M. Yasir"},{"family":"Khan","given":"Murad M."},{"family":"Niederkrotenthaler","given":"Thomas"},{"family":"Ueda","given":"Michiko"},{"family":"Armstrong","given":"Gregory"}],"issued":{"date-parts":[["2020",1]]}},"label":"page"},{"id":2995,"uris":["http://zotero.org/users/local/P64NREoV/items/TS6DNMB6"],"uri":["http://zotero.org/users/local/P64NREoV/items/TS6DNMB6"],"itemData":{"id":2995,"type":"article-journal","container-title":"Indian Journal of Mental Health(IJMH)","DOI":"10.30877/IJMH.2.2.2015.144-153","ISSN":"2394-6652, 2394-4579","issue":"2","page":"144","source":"Crossref","title":"Patterns of portrayal of suicide in print media in an urban setting in western India : a pilot study","title-short":"Patterns of portrayal of suicide in print media in an urban setting in western India","volume":"2","author":[{"family":"Jog","given":"Priyanka"},{"family":"Harshe","given":"Devavrat"},{"family":"Shah","given":"Henal"},{"family":"Kamath","given":"Ravindra"}],"issued":{"date-parts":[["2015",1,6]]}},"label":"page"},{"id":2996,"uris":["http://zotero.org/users/local/P64NREoV/items/D9IQZ99Y"],"uri":["http://zotero.org/users/local/P64NREoV/items/D9IQZ99Y"],"itemData":{"id":2996,"type":"article-journal","abstract":"BACKGROUND: Several countries have prescribed standard guidelines for media professionals on suicide reporting. However, the implementation of these guidelines has been varied. Suicide rates in South Asia are one of the highest in the world, and it is known that media guidelines for suicide reporting are not followed adequately. However, there are no published reports available from this region.\nAIM: This study aimed at assessing newspaper reports of suicide for quality of reporting based on standard reporting guidelines and to study differences between English and vernacular (Kannada) newspapers in Bangalore, South India.\nMETHODS: A total of 341 newspaper reports of suicide from 550 newspapers (3 English and 3 Kannada) over 3 months were systematically assessed for compliance with reporting guidelines. Each report was evaluated on 2 domains and 36 parameters. Data were analyzed for frequency of inappropriate reporting and patterns compared between vernacular and English newspapers.\nRESULTS: In all, 87% of the reports were those of completed suicide. Non-compliant reporting - method of suicide was reported in 89% and 32% of reports were in prominent pages of the newspaper, 95% mentioned gender, 90% reported the name, 80% reported age and suicide location, 75% reported life events related to suicide, 70% reported occupation, 69% had headline explicity on suicide and 61% reported monocausality. Only 16% reported mental disorder related to suicide, and less than 3% included information on suicide prevention and helplines. Vernacular papers showed significantly better compliance in 16 of the 20 areas. However, protective characteristics were better reported in English newspapers.\nCONCLUSION: Majority of reports on suicides in newspapers from Bangalore did not comply with standard guidelines of reporting. There is a strong need to evolve local guidelines and mechanisms for ensuring responsible reporting which have important implications in prevention of suicide.","container-title":"The International Journal of Social Psychiatry","DOI":"10.1177/0020764013513438","ISSN":"1741-2854","issue":"7","journalAbbreviation":"Int J Soc Psychiatry","language":"eng","note":"PMID: 24351965","page":"687-694","source":"PubMed","title":"Do newspaper reports of suicides comply with standard suicide reporting guidelines? A study from Bangalore, India","title-short":"Do newspaper reports of suicides comply with standard suicide reporting guidelines?","volume":"60","author":[{"family":"Chandra","given":"Prabha S."},{"family":"Doraiswamy","given":"Padmavathy"},{"family":"Padmanabh","given":"Anuroopa"},{"family":"Philip","given":"Mariamma"}],"issued":{"date-parts":[["2014",11]]}},"label":"page"},{"id":2991,"uris":["http://zotero.org/users/local/P64NREoV/items/K34GWRKA"],"uri":["http://zotero.org/users/local/P64NREoV/items/K34GWRKA"],"itemData":{"id":2991,"type":"article-journal","container-title":"Asian Journal of Psychiatry","DOI":"10.1016/j.ajp.2020.101943","ISSN":"18762018","language":"en","page":"101943","source":"Crossref","title":"Is suicide reporting in Bangla online news portals sensible? A year-round content analysis against World Health Organization guidelines","title-short":"Is suicide reporting in Bangla online news portals sensible?","volume":"49","author":[{"family":"Arafat","given":"S.M. Yasir"},{"family":"Mali","given":"Bithika"},{"family":"Akter","given":"Hasina"}],"issued":{"date-parts":[["2020",3]]}},"label":"page"},{"id":2989,"uris":["http://zotero.org/users/local/P64NREoV/items/Q7LTCFBV"],"uri":["http://zotero.org/users/local/P64NREoV/items/Q7LTCFBV"],"itemData":{"id":2989,"type":"article-journal","container-title":"Asian Journal of Psychiatry","DOI":"10.1016/j.ajp.2019.101920","ISSN":"1876-2026","journalAbbreviation":"Asian J Psychiatr","language":"eng","note":"PMID: 31901587","page":"101920","source":"PubMed","title":"Do Bangladeshi newspapers educate public while reporting suicide? A year round observation from content analysis of six national newspapers","title-short":"Do Bangladeshi newspapers educate public while reporting suicide?","volume":"48","author":[{"family":"Arafat","given":"S. M. Yasir"},{"family":"Mali","given":"Bithika"},{"family":"Akter","given":"Hasina"}],"issued":{"date-parts":[["2020",2]]}},"label":"page"},{"id":2993,"uris":["http://zotero.org/users/local/P64NREoV/items/8VLFEF79"],"uri":["http://zotero.org/users/local/P64NREoV/items/8VLFEF79"],"itemData":{"id":2993,"type":"article-journal","abstract":"BACKGROUND: Despite the lack of attention, suicide is a major public and mental health problem in Indonesia. Research on how Indonesian newspapers portray suicide case has been lacking.\nAIM: To assess the quality of Indonesian online newspaper reporting suicide news and its compliance with the World Health Organization (WHO) mass media reporting guidelines.\nMETHODS: The content of suicide news reported in online newspapers was searched and scrutinized against the WHO suicide reporting guidelines.\nRESULTS: Within the duration of 6 months, there were 548 suicide news reported. This consisted of 16.8% attempted suicide and 83.2% completed suicide. Approximately 90.3% reported age, 97.3% reported gender and 64.3% reported the marital status of the victims. Furthermore, 68% reported the methods of suicide in headline or title, 40.5% shown the picture of the victims and 56.6% shown illustration only, and 67.2% reported life event related to suicide act.\nCONCLUSION: The vast majority of online newspapers in Indonesia exaggerate suicide news. They rarely inform the readers that there is hope and help available. The majority also do not conform to the WHO media guidelines.","container-title":"The International Journal of Social Psychiatry","DOI":"10.1177/0020764020903334","ISSN":"1741-2854","issue":"3","journalAbbreviation":"Int J Soc Psychiatry","language":"eng","note":"PMID: 32037939","page":"259-262","source":"PubMed","title":"Indonesian online newspaper reporting of suicidal behavior: Compliance with World Health Organization media guidelines","title-short":"Indonesian online newspaper reporting of suicidal behavior","volume":"66","author":[{"family":"Nisa","given":"Nazriatun"},{"family":"Arifin","given":"Muhammad"},{"family":"Nur","given":"Muhammad Fauzan"},{"family":"Adella","given":"Shylvana"},{"family":"Marthoenis","given":"Marthoenis"}],"issued":{"date-parts":[["2020",5]]}},"label":"page"}],"schema":"https://github.com/citation-style-language/schema/raw/master/csl-citation.json"} </w:instrText>
      </w:r>
      <w:r w:rsidR="00D14DD7" w:rsidRPr="00170920">
        <w:rPr>
          <w:rFonts w:ascii="Times New Roman" w:hAnsi="Times New Roman" w:cs="Times New Roman"/>
          <w:sz w:val="24"/>
          <w:szCs w:val="24"/>
        </w:rPr>
        <w:fldChar w:fldCharType="separate"/>
      </w:r>
      <w:r w:rsidR="00E11A65" w:rsidRPr="00170920">
        <w:rPr>
          <w:rFonts w:ascii="Times New Roman" w:hAnsi="Times New Roman" w:cs="Times New Roman"/>
          <w:sz w:val="24"/>
          <w:szCs w:val="24"/>
          <w:vertAlign w:val="superscript"/>
        </w:rPr>
        <w:t>10</w:t>
      </w:r>
      <w:r w:rsidR="000E4402" w:rsidRPr="00170920">
        <w:rPr>
          <w:rFonts w:ascii="Times New Roman" w:hAnsi="Times New Roman" w:cs="Times New Roman"/>
          <w:sz w:val="24"/>
          <w:szCs w:val="24"/>
          <w:vertAlign w:val="superscript"/>
        </w:rPr>
        <w:t>,1</w:t>
      </w:r>
      <w:r w:rsidR="00F82481">
        <w:rPr>
          <w:rFonts w:ascii="Times New Roman" w:hAnsi="Times New Roman" w:cs="Times New Roman"/>
          <w:sz w:val="24"/>
          <w:szCs w:val="24"/>
          <w:vertAlign w:val="superscript"/>
        </w:rPr>
        <w:t>7</w:t>
      </w:r>
      <w:r w:rsidR="000E4402" w:rsidRPr="00170920">
        <w:rPr>
          <w:rFonts w:ascii="Times New Roman" w:hAnsi="Times New Roman" w:cs="Times New Roman"/>
          <w:sz w:val="24"/>
          <w:szCs w:val="24"/>
          <w:vertAlign w:val="superscript"/>
        </w:rPr>
        <w:t>–1</w:t>
      </w:r>
      <w:r w:rsidR="00F82481">
        <w:rPr>
          <w:rFonts w:ascii="Times New Roman" w:hAnsi="Times New Roman" w:cs="Times New Roman"/>
          <w:sz w:val="24"/>
          <w:szCs w:val="24"/>
          <w:vertAlign w:val="superscript"/>
        </w:rPr>
        <w:t>9</w:t>
      </w:r>
      <w:r w:rsidR="000E4402" w:rsidRPr="00170920">
        <w:rPr>
          <w:rFonts w:ascii="Times New Roman" w:hAnsi="Times New Roman" w:cs="Times New Roman"/>
          <w:sz w:val="24"/>
          <w:szCs w:val="24"/>
          <w:vertAlign w:val="superscript"/>
        </w:rPr>
        <w:t>,</w:t>
      </w:r>
      <w:r w:rsidR="00F82481">
        <w:rPr>
          <w:rFonts w:ascii="Times New Roman" w:hAnsi="Times New Roman" w:cs="Times New Roman"/>
          <w:sz w:val="24"/>
          <w:szCs w:val="24"/>
          <w:vertAlign w:val="superscript"/>
        </w:rPr>
        <w:t>2</w:t>
      </w:r>
      <w:r w:rsidR="000E4402" w:rsidRPr="00170920">
        <w:rPr>
          <w:rFonts w:ascii="Times New Roman" w:hAnsi="Times New Roman" w:cs="Times New Roman"/>
          <w:sz w:val="24"/>
          <w:szCs w:val="24"/>
          <w:vertAlign w:val="superscript"/>
        </w:rPr>
        <w:t>1–</w:t>
      </w:r>
      <w:r w:rsidR="002354A9" w:rsidRPr="00170920">
        <w:rPr>
          <w:rFonts w:ascii="Times New Roman" w:hAnsi="Times New Roman" w:cs="Times New Roman"/>
          <w:sz w:val="24"/>
          <w:szCs w:val="24"/>
          <w:vertAlign w:val="superscript"/>
        </w:rPr>
        <w:t>2</w:t>
      </w:r>
      <w:r w:rsidR="00F82481">
        <w:rPr>
          <w:rFonts w:ascii="Times New Roman" w:hAnsi="Times New Roman" w:cs="Times New Roman"/>
          <w:sz w:val="24"/>
          <w:szCs w:val="24"/>
          <w:vertAlign w:val="superscript"/>
        </w:rPr>
        <w:t>3</w:t>
      </w:r>
      <w:r w:rsidR="00D14DD7" w:rsidRPr="00170920">
        <w:rPr>
          <w:rFonts w:ascii="Times New Roman" w:hAnsi="Times New Roman" w:cs="Times New Roman"/>
          <w:sz w:val="24"/>
          <w:szCs w:val="24"/>
        </w:rPr>
        <w:fldChar w:fldCharType="end"/>
      </w:r>
    </w:p>
    <w:p w14:paraId="4B71A298" w14:textId="31DCEA14" w:rsidR="000616BF" w:rsidRPr="00170920" w:rsidRDefault="00F82481" w:rsidP="000936D6">
      <w:pPr>
        <w:autoSpaceDE w:val="0"/>
        <w:autoSpaceDN w:val="0"/>
        <w:adjustRightInd w:val="0"/>
        <w:spacing w:line="360" w:lineRule="auto"/>
        <w:rPr>
          <w:rFonts w:ascii="Times New Roman" w:hAnsi="Times New Roman" w:cs="Times New Roman"/>
          <w:sz w:val="24"/>
          <w:szCs w:val="24"/>
        </w:rPr>
      </w:pPr>
      <w:r>
        <w:rPr>
          <w:rFonts w:ascii="Times New Roman" w:hAnsi="Times New Roman" w:cs="Times New Roman"/>
          <w:sz w:val="24"/>
          <w:szCs w:val="24"/>
        </w:rPr>
        <w:t xml:space="preserve">Variations were also noted in regard to the </w:t>
      </w:r>
      <w:r w:rsidR="00517612" w:rsidRPr="00170920">
        <w:rPr>
          <w:rFonts w:ascii="Times New Roman" w:hAnsi="Times New Roman" w:cs="Times New Roman"/>
          <w:sz w:val="24"/>
          <w:szCs w:val="24"/>
        </w:rPr>
        <w:t xml:space="preserve">potentially helpful practices </w:t>
      </w:r>
      <w:r>
        <w:rPr>
          <w:rFonts w:ascii="Times New Roman" w:hAnsi="Times New Roman" w:cs="Times New Roman"/>
          <w:sz w:val="24"/>
          <w:szCs w:val="24"/>
        </w:rPr>
        <w:t xml:space="preserve">among the studies. </w:t>
      </w:r>
      <w:r w:rsidR="00517612" w:rsidRPr="00170920">
        <w:rPr>
          <w:rFonts w:ascii="Times New Roman" w:hAnsi="Times New Roman" w:cs="Times New Roman"/>
          <w:sz w:val="24"/>
          <w:szCs w:val="24"/>
        </w:rPr>
        <w:t xml:space="preserve"> In the minority of papers reporting helpful details, such as mentioning contact details for a suicide support line (0.6%-7.8%), suicide-related statistics (2.6%-4.1%), expert opinions (1.3%-3%) or referring to a suicide prevention program (2%-3.6%), the prevalence of such practices were very low</w:t>
      </w:r>
      <w:r w:rsidR="000E4402" w:rsidRPr="00170920">
        <w:rPr>
          <w:rFonts w:ascii="Times New Roman" w:hAnsi="Times New Roman" w:cs="Times New Roman"/>
          <w:sz w:val="24"/>
          <w:szCs w:val="24"/>
        </w:rPr>
        <w:t>.</w:t>
      </w:r>
      <w:r w:rsidR="00D14DD7" w:rsidRPr="00170920">
        <w:rPr>
          <w:rFonts w:ascii="Times New Roman" w:hAnsi="Times New Roman" w:cs="Times New Roman"/>
          <w:sz w:val="24"/>
          <w:szCs w:val="24"/>
        </w:rPr>
        <w:fldChar w:fldCharType="begin"/>
      </w:r>
      <w:r w:rsidR="000E4402" w:rsidRPr="00170920">
        <w:rPr>
          <w:rFonts w:ascii="Times New Roman" w:hAnsi="Times New Roman" w:cs="Times New Roman"/>
          <w:sz w:val="24"/>
          <w:szCs w:val="24"/>
        </w:rPr>
        <w:instrText xml:space="preserve"> ADDIN ZOTERO_ITEM CSL_CITATION {"citationID":"58FWvxXI","properties":{"formattedCitation":"\\super 9,13\\uc0\\u8211{}15\\nosupersub{}","plainCitation":"9,13–15","noteIndex":0},"citationItems":[{"id":2978,"uris":["http://zotero.org/users/local/P64NREoV/items/S879U373"],"uri":["http://zotero.org/users/local/P64NREoV/items/S879U373"],"itemData":{"id":2978,"type":"article-journal","abstract":"Objectives: Suicide rates in India are among the highest in the world, resulting in an estimated 250,000 suicide deaths annually. How the media communicates wit...","archive_location":"Sage UK: London, England","container-title":"Australian &amp; New Zealand Journal of Psychiatry","DOI":"10.1177/0004867418772343","language":"en","note":"publisher: SAGE PublicationsSage UK: London, England","source":"journals.sagepub.com","title":"Assessing the quality of media reporting of suicide news in India against World Health Organization guidelines: A content analysis study of nine major newspapers in Tamil Nadu:","title-short":"Assessing the quality of media reporting of suicide news in India against World Health Organization guidelines","URL":"https://journals.sagepub.com/doi/10.1177/0004867418772343","author":[{"family":"Armstrong","given":"Gregory"},{"family":"Vijayakumar","given":"Lakshmi"},{"family":"Niederkrotenthaler","given":"Thomas"},{"family":"Jayaseelan","given":"Mala"},{"family":"Kannan","given":"Ramya"},{"family":"Pirkis","given":"Jane"},{"family":"Jorm","given":"Anthony F."}],"accessed":{"date-parts":[["2020",5,30]]},"issued":{"date-parts":[["2018",5,4]]}},"label":"page"},{"id":2995,"uris":["http://zotero.org/users/local/P64NREoV/items/TS6DNMB6"],"uri":["http://zotero.org/users/local/P64NREoV/items/TS6DNMB6"],"itemData":{"id":2995,"type":"article-journal","container-title":"Indian Journal of Mental Health(IJMH)","DOI":"10.30877/IJMH.2.2.2015.144-153","ISSN":"2394-6652, 2394-4579","issue":"2","page":"144","source":"Crossref","title":"Patterns of portrayal of suicide in print media in an urban setting in western India : a pilot study","title-short":"Patterns of portrayal of suicide in print media in an urban setting in western India","volume":"2","author":[{"family":"Jog","given":"Priyanka"},{"family":"Harshe","given":"Devavrat"},{"family":"Shah","given":"Henal"},{"family":"Kamath","given":"Ravindra"}],"issued":{"date-parts":[["2015",1,6]]}},"label":"page"},{"id":2996,"uris":["http://zotero.org/users/local/P64NREoV/items/D9IQZ99Y"],"uri":["http://zotero.org/users/local/P64NREoV/items/D9IQZ99Y"],"itemData":{"id":2996,"type":"article-journal","abstract":"BACKGROUND: Several countries have prescribed standard guidelines for media professionals on suicide reporting. However, the implementation of these guidelines has been varied. Suicide rates in South Asia are one of the highest in the world, and it is known that media guidelines for suicide reporting are not followed adequately. However, there are no published reports available from this region.\nAIM: This study aimed at assessing newspaper reports of suicide for quality of reporting based on standard reporting guidelines and to study differences between English and vernacular (Kannada) newspapers in Bangalore, South India.\nMETHODS: A total of 341 newspaper reports of suicide from 550 newspapers (3 English and 3 Kannada) over 3 months were systematically assessed for compliance with reporting guidelines. Each report was evaluated on 2 domains and 36 parameters. Data were analyzed for frequency of inappropriate reporting and patterns compared between vernacular and English newspapers.\nRESULTS: In all, 87% of the reports were those of completed suicide. Non-compliant reporting - method of suicide was reported in 89% and 32% of reports were in prominent pages of the newspaper, 95% mentioned gender, 90% reported the name, 80% reported age and suicide location, 75% reported life events related to suicide, 70% reported occupation, 69% had headline explicity on suicide and 61% reported monocausality. Only 16% reported mental disorder related to suicide, and less than 3% included information on suicide prevention and helplines. Vernacular papers showed significantly better compliance in 16 of the 20 areas. However, protective characteristics were better reported in English newspapers.\nCONCLUSION: Majority of reports on suicides in newspapers from Bangalore did not comply with standard guidelines of reporting. There is a strong need to evolve local guidelines and mechanisms for ensuring responsible reporting which have important implications in prevention of suicide.","container-title":"The International Journal of Social Psychiatry","DOI":"10.1177/0020764013513438","ISSN":"1741-2854","issue":"7","journalAbbreviation":"Int J Soc Psychiatry","language":"eng","note":"PMID: 24351965","page":"687-694","source":"PubMed","title":"Do newspaper reports of suicides comply with standard suicide reporting guidelines? A study from Bangalore, India","title-short":"Do newspaper reports of suicides comply with standard suicide reporting guidelines?","volume":"60","author":[{"family":"Chandra","given":"Prabha S."},{"family":"Doraiswamy","given":"Padmavathy"},{"family":"Padmanabh","given":"Anuroopa"},{"family":"Philip","given":"Mariamma"}],"issued":{"date-parts":[["2014",11]]}},"label":"page"},{"id":2992,"uris":["http://zotero.org/users/local/P64NREoV/items/HJE9UV6J"],"uri":["http://zotero.org/users/local/P64NREoV/items/HJE9UV6J"],"itemData":{"id":2992,"type":"article-journal","container-title":"Journal of Bhutan Studies","page":"100-126","title":"Media reporting of suicides in Bhutan- Analysis of adherence to WHO guidelines.","volume":"40","author":[{"family":"Zangmo","given":"T"},{"family":"Zangmo","given":"S"}],"issued":{"date-parts":[["2019"]]}},"label":"page"}],"schema":"https://github.com/citation-style-language/schema/raw/master/csl-citation.json"} </w:instrText>
      </w:r>
      <w:r w:rsidR="00D14DD7" w:rsidRPr="00170920">
        <w:rPr>
          <w:rFonts w:ascii="Times New Roman" w:hAnsi="Times New Roman" w:cs="Times New Roman"/>
          <w:sz w:val="24"/>
          <w:szCs w:val="24"/>
        </w:rPr>
        <w:fldChar w:fldCharType="separate"/>
      </w:r>
      <w:r w:rsidR="002354A9" w:rsidRPr="00170920">
        <w:rPr>
          <w:rFonts w:ascii="Times New Roman" w:hAnsi="Times New Roman" w:cs="Times New Roman"/>
          <w:sz w:val="24"/>
          <w:szCs w:val="24"/>
          <w:vertAlign w:val="superscript"/>
        </w:rPr>
        <w:t>10</w:t>
      </w:r>
      <w:r w:rsidR="000E4402" w:rsidRPr="00170920">
        <w:rPr>
          <w:rFonts w:ascii="Times New Roman" w:hAnsi="Times New Roman" w:cs="Times New Roman"/>
          <w:sz w:val="24"/>
          <w:szCs w:val="24"/>
          <w:vertAlign w:val="superscript"/>
        </w:rPr>
        <w:t>,1</w:t>
      </w:r>
      <w:r>
        <w:rPr>
          <w:rFonts w:ascii="Times New Roman" w:hAnsi="Times New Roman" w:cs="Times New Roman"/>
          <w:sz w:val="24"/>
          <w:szCs w:val="24"/>
          <w:vertAlign w:val="superscript"/>
        </w:rPr>
        <w:t>8</w:t>
      </w:r>
      <w:r w:rsidR="000E4402" w:rsidRPr="00170920">
        <w:rPr>
          <w:rFonts w:ascii="Times New Roman" w:hAnsi="Times New Roman" w:cs="Times New Roman"/>
          <w:sz w:val="24"/>
          <w:szCs w:val="24"/>
          <w:vertAlign w:val="superscript"/>
        </w:rPr>
        <w:t>–</w:t>
      </w:r>
      <w:r>
        <w:rPr>
          <w:rFonts w:ascii="Times New Roman" w:hAnsi="Times New Roman" w:cs="Times New Roman"/>
          <w:sz w:val="24"/>
          <w:szCs w:val="24"/>
          <w:vertAlign w:val="superscript"/>
        </w:rPr>
        <w:t>20</w:t>
      </w:r>
      <w:r w:rsidR="00D14DD7" w:rsidRPr="00170920">
        <w:rPr>
          <w:rFonts w:ascii="Times New Roman" w:hAnsi="Times New Roman" w:cs="Times New Roman"/>
          <w:sz w:val="24"/>
          <w:szCs w:val="24"/>
        </w:rPr>
        <w:fldChar w:fldCharType="end"/>
      </w:r>
      <w:r w:rsidR="003E4B33" w:rsidRPr="00170920">
        <w:rPr>
          <w:rFonts w:ascii="Times New Roman" w:hAnsi="Times New Roman" w:cs="Times New Roman"/>
          <w:sz w:val="24"/>
          <w:szCs w:val="24"/>
        </w:rPr>
        <w:t>It was absolutely absent in Bangladeshi news reports and was not addressed in the Indonesian paper</w:t>
      </w:r>
      <w:r w:rsidR="000E4402" w:rsidRPr="00170920">
        <w:rPr>
          <w:rFonts w:ascii="Times New Roman" w:hAnsi="Times New Roman" w:cs="Times New Roman"/>
          <w:sz w:val="24"/>
          <w:szCs w:val="24"/>
        </w:rPr>
        <w:t>.</w:t>
      </w:r>
      <w:r w:rsidR="00D14DD7" w:rsidRPr="00170920">
        <w:rPr>
          <w:rFonts w:ascii="Times New Roman" w:hAnsi="Times New Roman" w:cs="Times New Roman"/>
          <w:sz w:val="24"/>
          <w:szCs w:val="24"/>
        </w:rPr>
        <w:fldChar w:fldCharType="begin"/>
      </w:r>
      <w:r w:rsidR="000E4402" w:rsidRPr="00170920">
        <w:rPr>
          <w:rFonts w:ascii="Times New Roman" w:hAnsi="Times New Roman" w:cs="Times New Roman"/>
          <w:sz w:val="24"/>
          <w:szCs w:val="24"/>
        </w:rPr>
        <w:instrText xml:space="preserve"> ADDIN ZOTERO_ITEM CSL_CITATION {"citationID":"VMxSFHNe","properties":{"formattedCitation":"\\super 12,16\\uc0\\u8211{}18\\nosupersub{}","plainCitation":"12,16–18","noteIndex":0},"citationItems":[{"id":2987,"uris":["http://zotero.org/users/local/P64NREoV/items/PR2RZS35"],"uri":["http://zotero.org/users/local/P64NREoV/items/PR2RZS35"],"itemData":{"id":2987,"type":"article-journal","abstract":"Background: Media reporting of suicide events has thus far gone without sufficient scrutiny in Bangladesh. Aim: The purpose of this study was to assess the quality of newspaper reporting of suicides in Bangladesh against international guidelines. Methods: We used content analysis to assess the quality of suicide reporting in six daily newspapers in Bangladesh. The newspapers were hand-searched between November 2016 and April 2017 and 327 articles reporting on suicide deaths were retrieved. Results: The mean number of suicide articles per day per newspaper was 0.3 (range across newspapers 0.11-0.70) and the mean length was 11.3 sentences. Harmful reporting practices were very common (for example, a detailed suicide method was reported in 75.5% of articles) while almost no potentially helpful reporting practices were observed (for example, no articles gave contact details for a suicide support service). Limitations: The findings are limited to print mass media. Conclusions: We observed that explicit and simplistic reports of suicide deaths were frequently observed in newspapers in Bangladesh. Attempts should be made to understand the perspectives of media professionals in relation to suicide reporting, and to devise strategies to boost the positive contribution that media can make to suicide prevention in this context.","container-title":"Crisis","DOI":"10.1027/0227-5910/a000603","ISSN":"2151-2396","issue":"1","journalAbbreviation":"Crisis","language":"eng","note":"PMID: 31140319","page":"47-53","source":"PubMed","title":"Assessing the Quality of Media Reporting of Suicide Deaths in Bangladesh Against World Health Organization Guidelines","volume":"41","author":[{"family":"Arafat","given":"S. M. Yasir"},{"family":"Khan","given":"Murad M."},{"family":"Niederkrotenthaler","given":"Thomas"},{"family":"Ueda","given":"Michiko"},{"family":"Armstrong","given":"Gregory"}],"issued":{"date-parts":[["2020",1]]}},"label":"page"},{"id":2991,"uris":["http://zotero.org/users/local/P64NREoV/items/K34GWRKA"],"uri":["http://zotero.org/users/local/P64NREoV/items/K34GWRKA"],"itemData":{"id":2991,"type":"article-journal","container-title":"Asian Journal of Psychiatry","DOI":"10.1016/j.ajp.2020.101943","ISSN":"18762018","language":"en","page":"101943","source":"Crossref","title":"Is suicide reporting in Bangla online news portals sensible? A year-round content analysis against World Health Organization guidelines","title-short":"Is suicide reporting in Bangla online news portals sensible?","volume":"49","author":[{"family":"Arafat","given":"S.M. Yasir"},{"family":"Mali","given":"Bithika"},{"family":"Akter","given":"Hasina"}],"issued":{"date-parts":[["2020",3]]}},"label":"page"},{"id":2989,"uris":["http://zotero.org/users/local/P64NREoV/items/Q7LTCFBV"],"uri":["http://zotero.org/users/local/P64NREoV/items/Q7LTCFBV"],"itemData":{"id":2989,"type":"article-journal","container-title":"Asian Journal of Psychiatry","DOI":"10.1016/j.ajp.2019.101920","ISSN":"1876-2026","journalAbbreviation":"Asian J Psychiatr","language":"eng","note":"PMID: 31901587","page":"101920","source":"PubMed","title":"Do Bangladeshi newspapers educate public while reporting suicide? A year round observation from content analysis of six national newspapers","title-short":"Do Bangladeshi newspapers educate public while reporting suicide?","volume":"48","author":[{"family":"Arafat","given":"S. M. Yasir"},{"family":"Mali","given":"Bithika"},{"family":"Akter","given":"Hasina"}],"issued":{"date-parts":[["2020",2]]}},"label":"page"},{"id":2993,"uris":["http://zotero.org/users/local/P64NREoV/items/8VLFEF79"],"uri":["http://zotero.org/users/local/P64NREoV/items/8VLFEF79"],"itemData":{"id":2993,"type":"article-journal","abstract":"BACKGROUND: Despite the lack of attention, suicide is a major public and mental health problem in Indonesia. Research on how Indonesian newspapers portray suicide case has been lacking.\nAIM: To assess the quality of Indonesian online newspaper reporting suicide news and its compliance with the World Health Organization (WHO) mass media reporting guidelines.\nMETHODS: The content of suicide news reported in online newspapers was searched and scrutinized against the WHO suicide reporting guidelines.\nRESULTS: Within the duration of 6 months, there were 548 suicide news reported. This consisted of 16.8% attempted suicide and 83.2% completed suicide. Approximately 90.3% reported age, 97.3% reported gender and 64.3% reported the marital status of the victims. Furthermore, 68% reported the methods of suicide in headline or title, 40.5% shown the picture of the victims and 56.6% shown illustration only, and 67.2% reported life event related to suicide act.\nCONCLUSION: The vast majority of online newspapers in Indonesia exaggerate suicide news. They rarely inform the readers that there is hope and help available. The majority also do not conform to the WHO media guidelines.","container-title":"The International Journal of Social Psychiatry","DOI":"10.1177/0020764020903334","ISSN":"1741-2854","issue":"3","journalAbbreviation":"Int J Soc Psychiatry","language":"eng","note":"PMID: 32037939","page":"259-262","source":"PubMed","title":"Indonesian online newspaper reporting of suicidal behavior: Compliance with World Health Organization media guidelines","title-short":"Indonesian online newspaper reporting of suicidal behavior","volume":"66","author":[{"family":"Nisa","given":"Nazriatun"},{"family":"Arifin","given":"Muhammad"},{"family":"Nur","given":"Muhammad Fauzan"},{"family":"Adella","given":"Shylvana"},{"family":"Marthoenis","given":"Marthoenis"}],"issued":{"date-parts":[["2020",5]]}},"label":"page"}],"schema":"https://github.com/citation-style-language/schema/raw/master/csl-citation.json"} </w:instrText>
      </w:r>
      <w:r w:rsidR="00D14DD7" w:rsidRPr="00170920">
        <w:rPr>
          <w:rFonts w:ascii="Times New Roman" w:hAnsi="Times New Roman" w:cs="Times New Roman"/>
          <w:sz w:val="24"/>
          <w:szCs w:val="24"/>
        </w:rPr>
        <w:fldChar w:fldCharType="separate"/>
      </w:r>
      <w:r w:rsidR="000E4402" w:rsidRPr="00170920">
        <w:rPr>
          <w:rFonts w:ascii="Times New Roman" w:hAnsi="Times New Roman" w:cs="Times New Roman"/>
          <w:sz w:val="24"/>
          <w:szCs w:val="24"/>
          <w:vertAlign w:val="superscript"/>
        </w:rPr>
        <w:t>1</w:t>
      </w:r>
      <w:r>
        <w:rPr>
          <w:rFonts w:ascii="Times New Roman" w:hAnsi="Times New Roman" w:cs="Times New Roman"/>
          <w:sz w:val="24"/>
          <w:szCs w:val="24"/>
          <w:vertAlign w:val="superscript"/>
        </w:rPr>
        <w:t>7</w:t>
      </w:r>
      <w:r w:rsidR="000E4402" w:rsidRPr="00170920">
        <w:rPr>
          <w:rFonts w:ascii="Times New Roman" w:hAnsi="Times New Roman" w:cs="Times New Roman"/>
          <w:sz w:val="24"/>
          <w:szCs w:val="24"/>
          <w:vertAlign w:val="superscript"/>
        </w:rPr>
        <w:t>,</w:t>
      </w:r>
      <w:r>
        <w:rPr>
          <w:rFonts w:ascii="Times New Roman" w:hAnsi="Times New Roman" w:cs="Times New Roman"/>
          <w:sz w:val="24"/>
          <w:szCs w:val="24"/>
          <w:vertAlign w:val="superscript"/>
        </w:rPr>
        <w:t>2</w:t>
      </w:r>
      <w:r w:rsidR="000E4402" w:rsidRPr="00170920">
        <w:rPr>
          <w:rFonts w:ascii="Times New Roman" w:hAnsi="Times New Roman" w:cs="Times New Roman"/>
          <w:sz w:val="24"/>
          <w:szCs w:val="24"/>
          <w:vertAlign w:val="superscript"/>
        </w:rPr>
        <w:t>1–</w:t>
      </w:r>
      <w:r w:rsidR="002354A9" w:rsidRPr="00170920">
        <w:rPr>
          <w:rFonts w:ascii="Times New Roman" w:hAnsi="Times New Roman" w:cs="Times New Roman"/>
          <w:sz w:val="24"/>
          <w:szCs w:val="24"/>
          <w:vertAlign w:val="superscript"/>
        </w:rPr>
        <w:t>2</w:t>
      </w:r>
      <w:r>
        <w:rPr>
          <w:rFonts w:ascii="Times New Roman" w:hAnsi="Times New Roman" w:cs="Times New Roman"/>
          <w:sz w:val="24"/>
          <w:szCs w:val="24"/>
          <w:vertAlign w:val="superscript"/>
        </w:rPr>
        <w:t>3</w:t>
      </w:r>
      <w:r w:rsidR="00D14DD7" w:rsidRPr="00170920">
        <w:rPr>
          <w:rFonts w:ascii="Times New Roman" w:hAnsi="Times New Roman" w:cs="Times New Roman"/>
          <w:sz w:val="24"/>
          <w:szCs w:val="24"/>
        </w:rPr>
        <w:fldChar w:fldCharType="end"/>
      </w:r>
      <w:r w:rsidR="003E4B33" w:rsidRPr="00170920">
        <w:rPr>
          <w:rFonts w:ascii="Times New Roman" w:hAnsi="Times New Roman" w:cs="Times New Roman"/>
          <w:sz w:val="24"/>
          <w:szCs w:val="24"/>
        </w:rPr>
        <w:t xml:space="preserve">  Articles from Bhutan and India had th</w:t>
      </w:r>
      <w:r w:rsidR="00C45E5B">
        <w:rPr>
          <w:rFonts w:ascii="Times New Roman" w:hAnsi="Times New Roman" w:cs="Times New Roman"/>
          <w:sz w:val="24"/>
          <w:szCs w:val="24"/>
        </w:rPr>
        <w:t xml:space="preserve">is </w:t>
      </w:r>
      <w:r w:rsidR="003E4B33" w:rsidRPr="00170920">
        <w:rPr>
          <w:rFonts w:ascii="Times New Roman" w:hAnsi="Times New Roman" w:cs="Times New Roman"/>
          <w:sz w:val="24"/>
          <w:szCs w:val="24"/>
        </w:rPr>
        <w:t>information</w:t>
      </w:r>
      <w:r w:rsidR="000E4402" w:rsidRPr="00170920">
        <w:rPr>
          <w:rFonts w:ascii="Times New Roman" w:hAnsi="Times New Roman" w:cs="Times New Roman"/>
          <w:sz w:val="24"/>
          <w:szCs w:val="24"/>
        </w:rPr>
        <w:t>,</w:t>
      </w:r>
      <w:r w:rsidR="003E4B33" w:rsidRPr="00170920">
        <w:rPr>
          <w:rFonts w:ascii="Times New Roman" w:hAnsi="Times New Roman" w:cs="Times New Roman"/>
          <w:sz w:val="24"/>
          <w:szCs w:val="24"/>
        </w:rPr>
        <w:t xml:space="preserve"> though </w:t>
      </w:r>
      <w:r w:rsidR="000E4402" w:rsidRPr="00170920">
        <w:rPr>
          <w:rFonts w:ascii="Times New Roman" w:hAnsi="Times New Roman" w:cs="Times New Roman"/>
          <w:sz w:val="24"/>
          <w:szCs w:val="24"/>
        </w:rPr>
        <w:t>minimal.</w:t>
      </w:r>
      <w:r w:rsidR="00D14DD7" w:rsidRPr="00170920">
        <w:rPr>
          <w:rFonts w:ascii="Times New Roman" w:hAnsi="Times New Roman" w:cs="Times New Roman"/>
          <w:sz w:val="24"/>
          <w:szCs w:val="24"/>
        </w:rPr>
        <w:fldChar w:fldCharType="begin"/>
      </w:r>
      <w:r w:rsidR="002354A9" w:rsidRPr="00170920">
        <w:rPr>
          <w:rFonts w:ascii="Times New Roman" w:hAnsi="Times New Roman" w:cs="Times New Roman"/>
          <w:sz w:val="24"/>
          <w:szCs w:val="24"/>
        </w:rPr>
        <w:instrText xml:space="preserve"> ADDIN ZOTERO_ITEM CSL_CITATION {"citationID":"58FWvxXI","properties":{"formattedCitation":"\\super 9,13\\uc0\\u8211{}15\\nosupersub{}","plainCitation":"9,13–15","noteIndex":0},"citationItems":[{"id":2978,"uris":["http://zotero.org/users/local/P64NREoV/items/S879U373"],"uri":["http://zotero.org/users/local/P64NREoV/items/S879U373"],"itemData":{"id":2978,"type":"article-journal","abstract":"Objectives: Suicide rates in India are among the highest in the world, resulting in an estimated 250,000 suicide deaths annually. How the media communicates wit...","archive_location":"Sage UK: London, England","container-title":"Australian &amp; New Zealand Journal of Psychiatry","DOI":"10.1177/0004867418772343","language":"en","note":"publisher: SAGE PublicationsSage UK: London, England","source":"journals.sagepub.com","title":"Assessing the quality of media reporting of suicide news in India against World Health Organization guidelines: A content analysis study of nine major newspapers in Tamil Nadu:","title-short":"Assessing the quality of media reporting of suicide news in India against World Health Organization guidelines","URL":"https://journals.sagepub.com/doi/10.1177/0004867418772343","author":[{"family":"Armstrong","given":"Gregory"},{"family":"Vijayakumar","given":"Lakshmi"},{"family":"Niederkrotenthaler","given":"Thomas"},{"family":"Jayaseelan","given":"Mala"},{"family":"Kannan","given":"Ramya"},{"family":"Pirkis","given":"Jane"},{"family":"Jorm","given":"Anthony F."}],"accessed":{"date-parts":[["2020",5,30]]},"issued":{"date-parts":[["2018",5,4]]}},"label":"page"},{"id":2995,"uris":["http://zotero.org/users/local/P64NREoV/items/TS6DNMB6"],"uri":["http://zotero.org/users/local/P64NREoV/items/TS6DNMB6"],"itemData":{"id":2995,"type":"article-journal","container-title":"Indian Journal of Mental Health(IJMH)","DOI":"10.30877/IJMH.2.2.2015.144-153","ISSN":"2394-6652, 2394-4579","issue":"2","page":"144","source":"Crossref","title":"Patterns of portrayal of suicide in print media in an urban setting in western India : a pilot study","title-short":"Patterns of portrayal of suicide in print media in an urban setting in western India","volume":"2","author":[{"family":"Jog","given":"Priyanka"},{"family":"Harshe","given":"Devavrat"},{"family":"Shah","given":"Henal"},{"family":"Kamath","given":"Ravindra"}],"issued":{"date-parts":[["2015",1,6]]}},"label":"page"},{"id":2996,"uris":["http://zotero.org/users/local/P64NREoV/items/D9IQZ99Y"],"uri":["http://zotero.org/users/local/P64NREoV/items/D9IQZ99Y"],"itemData":{"id":2996,"type":"article-journal","abstract":"BACKGROUND: Several countries have prescribed standard guidelines for media professionals on suicide reporting. However, the implementation of these guidelines has been varied. Suicide rates in South Asia are one of the highest in the world, and it is known that media guidelines for suicide reporting are not followed adequately. However, there are no published reports available from this region.\nAIM: This study aimed at assessing newspaper reports of suicide for quality of reporting based on standard reporting guidelines and to study differences between English and vernacular (Kannada) newspapers in Bangalore, South India.\nMETHODS: A total of 341 newspaper reports of suicide from 550 newspapers (3 English and 3 Kannada) over 3 months were systematically assessed for compliance with reporting guidelines. Each report was evaluated on 2 domains and 36 parameters. Data were analyzed for frequency of inappropriate reporting and patterns compared between vernacular and English newspapers.\nRESULTS: In all, 87% of the reports were those of completed suicide. Non-compliant reporting - method of suicide was reported in 89% and 32% of reports were in prominent pages of the newspaper, 95% mentioned gender, 90% reported the name, 80% reported age and suicide location, 75% reported life events related to suicide, 70% reported occupation, 69% had headline explicity on suicide and 61% reported monocausality. Only 16% reported mental disorder related to suicide, and less than 3% included information on suicide prevention and helplines. Vernacular papers showed significantly better compliance in 16 of the 20 areas. However, protective characteristics were better reported in English newspapers.\nCONCLUSION: Majority of reports on suicides in newspapers from Bangalore did not comply with standard guidelines of reporting. There is a strong need to evolve local guidelines and mechanisms for ensuring responsible reporting which have important implications in prevention of suicide.","container-title":"The International Journal of Social Psychiatry","DOI":"10.1177/0020764013513438","ISSN":"1741-2854","issue":"7","journalAbbreviation":"Int J Soc Psychiatry","language":"eng","note":"PMID: 24351965","page":"687-694","source":"PubMed","title":"Do newspaper reports of suicides comply with standard suicide reporting guidelines? A study from Bangalore, India","title-short":"Do newspaper reports of suicides comply with standard suicide reporting guidelines?","volume":"60","author":[{"family":"Chandra","given":"Prabha S."},{"family":"Doraiswamy","given":"Padmavathy"},{"family":"Padmanabh","given":"Anuroopa"},{"family":"Philip","given":"Mariamma"}],"issued":{"date-parts":[["2014",11]]}},"label":"page"},{"id":2992,"uris":["http://zotero.org/users/local/P64NREoV/items/HJE9UV6J"],"uri":["http://zotero.org/users/local/P64NREoV/items/HJE9UV6J"],"itemData":{"id":2992,"type":"article-journal","container-title":"Journal of Bhutan Studies","page":"100-126","title":"Media reporting of suicides in Bhutan- Analysis of adherence to WHO guidelines.","volume":"40","author":[{"family":"Zangmo","given":"T"},{"family":"Zangmo","given":"S"}],"issued":{"date-parts":[["2019"]]}},"label":"page"}],"schema":"https://github.com/citation-style-language/schema/raw/master/csl-citation.json"} </w:instrText>
      </w:r>
      <w:r w:rsidR="00D14DD7" w:rsidRPr="00170920">
        <w:rPr>
          <w:rFonts w:ascii="Times New Roman" w:hAnsi="Times New Roman" w:cs="Times New Roman"/>
          <w:sz w:val="24"/>
          <w:szCs w:val="24"/>
        </w:rPr>
        <w:fldChar w:fldCharType="separate"/>
      </w:r>
      <w:r w:rsidR="002354A9" w:rsidRPr="00170920">
        <w:rPr>
          <w:rFonts w:ascii="Times New Roman" w:hAnsi="Times New Roman" w:cs="Times New Roman"/>
          <w:sz w:val="24"/>
          <w:szCs w:val="24"/>
          <w:vertAlign w:val="superscript"/>
        </w:rPr>
        <w:t>10,1</w:t>
      </w:r>
      <w:r>
        <w:rPr>
          <w:rFonts w:ascii="Times New Roman" w:hAnsi="Times New Roman" w:cs="Times New Roman"/>
          <w:sz w:val="24"/>
          <w:szCs w:val="24"/>
          <w:vertAlign w:val="superscript"/>
        </w:rPr>
        <w:t>8</w:t>
      </w:r>
      <w:r w:rsidR="002354A9" w:rsidRPr="00170920">
        <w:rPr>
          <w:rFonts w:ascii="Times New Roman" w:hAnsi="Times New Roman" w:cs="Times New Roman"/>
          <w:sz w:val="24"/>
          <w:szCs w:val="24"/>
          <w:vertAlign w:val="superscript"/>
        </w:rPr>
        <w:t>–</w:t>
      </w:r>
      <w:r>
        <w:rPr>
          <w:rFonts w:ascii="Times New Roman" w:hAnsi="Times New Roman" w:cs="Times New Roman"/>
          <w:sz w:val="24"/>
          <w:szCs w:val="24"/>
          <w:vertAlign w:val="superscript"/>
        </w:rPr>
        <w:t>20</w:t>
      </w:r>
      <w:r w:rsidR="00D14DD7" w:rsidRPr="00170920">
        <w:rPr>
          <w:rFonts w:ascii="Times New Roman" w:hAnsi="Times New Roman" w:cs="Times New Roman"/>
          <w:sz w:val="24"/>
          <w:szCs w:val="24"/>
        </w:rPr>
        <w:fldChar w:fldCharType="end"/>
      </w:r>
    </w:p>
    <w:p w14:paraId="61778E50" w14:textId="3EFD8D55" w:rsidR="000616BF" w:rsidRPr="00170920" w:rsidRDefault="00517612" w:rsidP="000936D6">
      <w:pPr>
        <w:autoSpaceDE w:val="0"/>
        <w:autoSpaceDN w:val="0"/>
        <w:adjustRightInd w:val="0"/>
        <w:spacing w:line="360" w:lineRule="auto"/>
        <w:rPr>
          <w:rFonts w:ascii="Times New Roman" w:hAnsi="Times New Roman" w:cs="Times New Roman"/>
          <w:sz w:val="24"/>
          <w:szCs w:val="24"/>
        </w:rPr>
      </w:pPr>
      <w:r w:rsidRPr="00170920">
        <w:rPr>
          <w:rFonts w:ascii="Times New Roman" w:hAnsi="Times New Roman" w:cs="Times New Roman"/>
          <w:sz w:val="24"/>
          <w:szCs w:val="24"/>
        </w:rPr>
        <w:t xml:space="preserve">These figures have several implications; firstly, it informs </w:t>
      </w:r>
      <w:r w:rsidR="00DA00C4">
        <w:rPr>
          <w:rFonts w:ascii="Times New Roman" w:hAnsi="Times New Roman" w:cs="Times New Roman"/>
          <w:sz w:val="24"/>
          <w:szCs w:val="24"/>
        </w:rPr>
        <w:t xml:space="preserve">the intra- as well as inter-country variations of </w:t>
      </w:r>
      <w:r w:rsidRPr="00170920">
        <w:rPr>
          <w:rFonts w:ascii="Times New Roman" w:hAnsi="Times New Roman" w:cs="Times New Roman"/>
          <w:sz w:val="24"/>
          <w:szCs w:val="24"/>
        </w:rPr>
        <w:t xml:space="preserve">the media reporting practices of suicidal behavior in the </w:t>
      </w:r>
      <w:r w:rsidR="00DA00C4">
        <w:rPr>
          <w:rFonts w:ascii="Times New Roman" w:hAnsi="Times New Roman" w:cs="Times New Roman"/>
          <w:sz w:val="24"/>
          <w:szCs w:val="24"/>
        </w:rPr>
        <w:t xml:space="preserve">four countries of the </w:t>
      </w:r>
      <w:r w:rsidR="00616242">
        <w:rPr>
          <w:rFonts w:ascii="Times New Roman" w:hAnsi="Times New Roman" w:cs="Times New Roman"/>
          <w:sz w:val="24"/>
          <w:szCs w:val="24"/>
        </w:rPr>
        <w:t>WHO-</w:t>
      </w:r>
      <w:r w:rsidR="00DA00C4">
        <w:rPr>
          <w:rFonts w:ascii="Times New Roman" w:hAnsi="Times New Roman" w:cs="Times New Roman"/>
          <w:sz w:val="24"/>
          <w:szCs w:val="24"/>
        </w:rPr>
        <w:t>SEA</w:t>
      </w:r>
      <w:r w:rsidR="00616242">
        <w:rPr>
          <w:rFonts w:ascii="Times New Roman" w:hAnsi="Times New Roman" w:cs="Times New Roman"/>
          <w:sz w:val="24"/>
          <w:szCs w:val="24"/>
        </w:rPr>
        <w:t xml:space="preserve"> region</w:t>
      </w:r>
      <w:r w:rsidR="00DA00C4">
        <w:rPr>
          <w:rFonts w:ascii="Times New Roman" w:hAnsi="Times New Roman" w:cs="Times New Roman"/>
          <w:sz w:val="24"/>
          <w:szCs w:val="24"/>
        </w:rPr>
        <w:t xml:space="preserve">. </w:t>
      </w:r>
      <w:r w:rsidRPr="00170920">
        <w:rPr>
          <w:rFonts w:ascii="Times New Roman" w:hAnsi="Times New Roman" w:cs="Times New Roman"/>
          <w:sz w:val="24"/>
          <w:szCs w:val="24"/>
        </w:rPr>
        <w:t xml:space="preserve"> Clearly, </w:t>
      </w:r>
      <w:r w:rsidR="00DA00C4">
        <w:rPr>
          <w:rFonts w:ascii="Times New Roman" w:hAnsi="Times New Roman" w:cs="Times New Roman"/>
          <w:sz w:val="24"/>
          <w:szCs w:val="24"/>
        </w:rPr>
        <w:t xml:space="preserve">it </w:t>
      </w:r>
      <w:r w:rsidRPr="00170920">
        <w:rPr>
          <w:rFonts w:ascii="Times New Roman" w:hAnsi="Times New Roman" w:cs="Times New Roman"/>
          <w:sz w:val="24"/>
          <w:szCs w:val="24"/>
        </w:rPr>
        <w:t>warrants attention from the policymakers</w:t>
      </w:r>
      <w:r w:rsidR="00DA00C4">
        <w:rPr>
          <w:rFonts w:ascii="Times New Roman" w:hAnsi="Times New Roman" w:cs="Times New Roman"/>
          <w:sz w:val="24"/>
          <w:szCs w:val="24"/>
        </w:rPr>
        <w:t xml:space="preserve"> of the region as well as the specific countries. </w:t>
      </w:r>
      <w:r w:rsidRPr="00170920">
        <w:rPr>
          <w:rFonts w:ascii="Times New Roman" w:hAnsi="Times New Roman" w:cs="Times New Roman"/>
          <w:sz w:val="24"/>
          <w:szCs w:val="24"/>
        </w:rPr>
        <w:t xml:space="preserve">Secondly, some of the common reporting practices that we have identified such as reporting methods of suicide could have special significance on triggering suicidal behavior. For instance, certain methods of suicide such as pesticide ingestion are common in </w:t>
      </w:r>
      <w:r w:rsidR="00DA00C4">
        <w:rPr>
          <w:rFonts w:ascii="Times New Roman" w:hAnsi="Times New Roman" w:cs="Times New Roman"/>
          <w:sz w:val="24"/>
          <w:szCs w:val="24"/>
        </w:rPr>
        <w:t>the region</w:t>
      </w:r>
      <w:r w:rsidR="00C45E5B">
        <w:rPr>
          <w:rFonts w:ascii="Times New Roman" w:hAnsi="Times New Roman" w:cs="Times New Roman"/>
          <w:sz w:val="24"/>
          <w:szCs w:val="24"/>
        </w:rPr>
        <w:t>,</w:t>
      </w:r>
      <w:r w:rsidR="00D14DD7" w:rsidRPr="00170920">
        <w:rPr>
          <w:rFonts w:ascii="Times New Roman" w:hAnsi="Times New Roman" w:cs="Times New Roman"/>
          <w:sz w:val="24"/>
          <w:szCs w:val="24"/>
        </w:rPr>
        <w:fldChar w:fldCharType="begin"/>
      </w:r>
      <w:r w:rsidR="009A468B" w:rsidRPr="00170920">
        <w:rPr>
          <w:rFonts w:ascii="Times New Roman" w:hAnsi="Times New Roman" w:cs="Times New Roman"/>
          <w:sz w:val="24"/>
          <w:szCs w:val="24"/>
        </w:rPr>
        <w:instrText xml:space="preserve"> ADDIN ZOTERO_ITEM CSL_CITATION {"citationID":"xrRAsDK9","properties":{"formattedCitation":"\\super 19\\uc0\\u8211{}21\\nosupersub{}","plainCitation":"19–21","noteIndex":0},"citationItems":[{"id":2998,"uris":["http://zotero.org/users/local/P64NREoV/items/WAUIPIQQ"],"uri":["http://zotero.org/users/local/P64NREoV/items/WAUIPIQQ"],"itemData":{"id":2998,"type":"article-journal","abstract":"Background\nAlthough intentional self-poisoning is a major public health problem in rural parts of the Asia-Pacific region, relatively little is known of its epidemiology. We aimed to determine why Sri Lankan self-poisoning patients choose particular poisons, and whether acts of self-harm with highly dangerous poisons were associated with more premeditation and effort.\n\nMethods\nWe interviewed 268 self-poisoning patients presenting to two district general hospitals in rural Sri Lanka.\n\nResults\n85% of patients cited easy availability as the basis for their choice of poison. There was little premeditation: more than 50% ingested the poison less than 30 minutes after deciding to self-harm. Patients had little knowledge about treatment options or lethality of the poison chosen. We found no difference in reasons for choice of poison between people ingesting different poisons, despite marked differences in toxicity, and between people who died and those who survived.\n\nConclusions\nPoisons were chosen on the basis of availability, often at short notice. There was no evidence that people using highly toxic poisons made a more serious or premeditated attempt. Restrictions on availability of highly toxic poisons in rural communities must be considered in strategies to reduce the number of intentional self-poisoning deaths in the Asia Pacific region.","container-title":"Clinical toxicology (Philadelphia, Pa.)","ISSN":"1556-3650","issue":"3","journalAbbreviation":"Clin Toxicol (Phila)","note":"PMID: 16749546\nPMCID: PMC1940039","page":"283-286","source":"PubMed Central","title":"Choice of poison for intentional self-poisoning in rural Sri Lanka","volume":"44","author":[{"family":"Eddleston","given":"Michael"},{"family":"Karunaratne","given":"Ayanthi"},{"family":"Weerakoon","given":"Manjula"},{"family":"Kumarasinghe","given":"Subashini"},{"family":"Rajapakshe","given":"Manjula"},{"family":"Sheriff","given":"MH Rezvi"},{"family":"Buckley","given":"Nick A"},{"family":"Gunnell","given":"David"}],"issued":{"date-parts":[["2006"]]}},"label":"page"},{"id":3001,"uris":["http://zotero.org/users/local/P64NREoV/items/4A5CRNXR"],"uri":["http://zotero.org/users/local/P64NREoV/items/4A5CRNXR"],"itemData":{"id":3001,"type":"article-journal","abstract":"BACKGROUND: Deliberate self-poisoning by ingesting pesticides is a serious health problem among farmers, especially in low- and middle-income countries. Preventing these suicides is a priority for a public mental health agenda.\nOBJECTIVE: To examine the role of pesticide poisoning in suicide and nonfatal deliberate self-harm, and clarify awareness of risks, safe practices concerning storage and use of pesticides, and associated self-injury, both unintentional and intentional, within farmer households of the Sundarban region, India.\nMETHODS: Retrospective record review of adult cases of deliberate self-poisoning at the Block Primary Health Centres of 13 Sundarban Blocks was performed to analyze the relative roles of various methods of self-harm and their lethality. Focus group discussions, questionnaires, and in-depth interviews were undertaken in a community study of farmer households to examine pesticide-related views and practices, with particular attention to storage, use, and health impact.\nRESULTS: Pesticide poisoning was the most common method of deliberate self-harm in both men and women. Pesticide storage in most households was unsafe and knowledge was inadequate concerning adverse effects of pesticides on health, crops, and the environment.\nCONCLUSIONS: An intersectoral approach linking the interests of public health, mental health, and agriculture is well suited to serve the collective interests of all three agendas better than each in isolation. Such an approach is needed to reduce morbidity and mortality from unintentional and intentional self-injury in low-income agricultural communities like those of the Sundarban region.","container-title":"Food and Nutrition Bulletin","DOI":"10.1177/15648265070282S218","ISSN":"0379-5721","issue":"2 Suppl","journalAbbreviation":"Food Nutr Bull","language":"eng","note":"PMID: 17658085","page":"S381-391","source":"PubMed","title":"Pesticide practices and suicide among farmers of the sundarban region in India","volume":"28","author":[{"family":"Chowdhury","given":"Arabinda N."},{"family":"Banerjee","given":"Sohini"},{"family":"Brahma","given":"Arabinda"},{"family":"Weiss","given":"M. G."}],"issued":{"date-parts":[["2007",6]]}},"label":"page"},{"id":3004,"uris":["http://zotero.org/users/local/P64NREoV/items/CBBMVGJV"],"uri":["http://zotero.org/users/local/P64NREoV/items/CBBMVGJV"],"itemData":{"id":3004,"type":"article-journal","abstract":"OBJECTIVE: To record cases of suicide and attempted suicide among a population of 108 000 people living in a primarily rural area of southern India, with the aim of guiding policies and strategies to restrict access to poisonous compounds at community level.\nMETHOD: Community-based surveillance over a period of 2 years.\nRESULTS AND CONCLUSION: The overall suicide rate was 71.4 per 100 000 population; the highest burden was among men. Most people died through hanging (81, 54%) and self-poisoning (46, 31%). Of the 46 who died from self-poisoning, 78.3% had taken pesticides and 19.7% had eaten poisonous plants. Eighty per cent of the self-poisoning cases obtained the poisonous substance in or in close proximity to the home, highlighting the importance of safe storage in the domestic environment. Of the 110 fatal and non-fatal self-poisoning cases, 87 (57.5%) were taken for treatment; 50 (57.4%) went to government hospitals and 37 (42.5%) to private facilities. This indicates the importance of including the private sector in the efforts to improve case management. Furthermore, the fact that 31 (67%) of the self-poisoning patients, who eventually died, were alive after 4 h provides an incentive to focus on improved case management and access to health services.","container-title":"Tropical medicine &amp; international health: TM &amp; IH","DOI":"10.1111/j.1365-3156.2009.02293.x","ISSN":"1365-3156","issue":"7","journalAbbreviation":"Trop. Med. Int. Health","language":"eng","note":"PMID: 19497080","page":"761-765","source":"PubMed","title":"Self-harm and self-poisoning in southern India: choice of poisoning agents and treatment","title-short":"Self-harm and self-poisoning in southern India","volume":"14","author":[{"family":"Bose","given":"Anuradha"},{"family":"Sandal Sejbaek","given":"Camilla"},{"family":"Suganthy","given":"Pearline"},{"family":"Raghava","given":"Venkata"},{"family":"Alex","given":"Reginald"},{"family":"Muliyil","given":"Jayaprakash"},{"family":"Konradsen","given":"Flemming"}],"issued":{"date-parts":[["2009",7]]}},"label":"page"}],"schema":"https://github.com/citation-style-language/schema/raw/master/csl-citation.json"} </w:instrText>
      </w:r>
      <w:r w:rsidR="00D14DD7" w:rsidRPr="00170920">
        <w:rPr>
          <w:rFonts w:ascii="Times New Roman" w:hAnsi="Times New Roman" w:cs="Times New Roman"/>
          <w:sz w:val="24"/>
          <w:szCs w:val="24"/>
        </w:rPr>
        <w:fldChar w:fldCharType="separate"/>
      </w:r>
      <w:r w:rsidR="002354A9" w:rsidRPr="00170920">
        <w:rPr>
          <w:rFonts w:ascii="Times New Roman" w:hAnsi="Times New Roman" w:cs="Times New Roman"/>
          <w:sz w:val="24"/>
          <w:szCs w:val="24"/>
          <w:vertAlign w:val="superscript"/>
        </w:rPr>
        <w:t>2</w:t>
      </w:r>
      <w:r w:rsidR="00DA00C4">
        <w:rPr>
          <w:rFonts w:ascii="Times New Roman" w:hAnsi="Times New Roman" w:cs="Times New Roman"/>
          <w:sz w:val="24"/>
          <w:szCs w:val="24"/>
          <w:vertAlign w:val="superscript"/>
        </w:rPr>
        <w:t>4</w:t>
      </w:r>
      <w:r w:rsidR="002354A9" w:rsidRPr="00170920">
        <w:rPr>
          <w:rFonts w:ascii="Times New Roman" w:hAnsi="Times New Roman" w:cs="Times New Roman"/>
          <w:sz w:val="24"/>
          <w:szCs w:val="24"/>
          <w:vertAlign w:val="superscript"/>
        </w:rPr>
        <w:t>,2</w:t>
      </w:r>
      <w:r w:rsidR="00DA00C4">
        <w:rPr>
          <w:rFonts w:ascii="Times New Roman" w:hAnsi="Times New Roman" w:cs="Times New Roman"/>
          <w:sz w:val="24"/>
          <w:szCs w:val="24"/>
          <w:vertAlign w:val="superscript"/>
        </w:rPr>
        <w:t>5</w:t>
      </w:r>
      <w:r w:rsidR="00D14DD7" w:rsidRPr="00170920">
        <w:rPr>
          <w:rFonts w:ascii="Times New Roman" w:hAnsi="Times New Roman" w:cs="Times New Roman"/>
          <w:sz w:val="24"/>
          <w:szCs w:val="24"/>
        </w:rPr>
        <w:fldChar w:fldCharType="end"/>
      </w:r>
      <w:r w:rsidRPr="00170920">
        <w:rPr>
          <w:rFonts w:ascii="Times New Roman" w:hAnsi="Times New Roman" w:cs="Times New Roman"/>
          <w:sz w:val="24"/>
          <w:szCs w:val="24"/>
        </w:rPr>
        <w:t xml:space="preserve"> and given the easy availability of pesticides in the region, a detailed portrayal of suicide methods could increase the likelihood of their adoption by vulnerable individuals.</w:t>
      </w:r>
    </w:p>
    <w:p w14:paraId="429B7EE2" w14:textId="6EA43C71" w:rsidR="0033534B" w:rsidRPr="00E84A1D" w:rsidRDefault="00517612" w:rsidP="00E84A1D">
      <w:pPr>
        <w:spacing w:line="360" w:lineRule="auto"/>
        <w:rPr>
          <w:rFonts w:ascii="Times New Roman" w:hAnsi="Times New Roman" w:cs="Times New Roman"/>
          <w:sz w:val="24"/>
          <w:szCs w:val="24"/>
        </w:rPr>
      </w:pPr>
      <w:r w:rsidRPr="00E84A1D">
        <w:rPr>
          <w:rFonts w:ascii="Times New Roman" w:hAnsi="Times New Roman" w:cs="Times New Roman"/>
          <w:sz w:val="24"/>
          <w:szCs w:val="24"/>
        </w:rPr>
        <w:t xml:space="preserve">Between the individual countries, potentially helpful reporting practices were more common in India than the other three countries </w:t>
      </w:r>
      <w:proofErr w:type="gramStart"/>
      <w:r w:rsidRPr="00E84A1D">
        <w:rPr>
          <w:rFonts w:ascii="Times New Roman" w:hAnsi="Times New Roman" w:cs="Times New Roman"/>
          <w:sz w:val="24"/>
          <w:szCs w:val="24"/>
        </w:rPr>
        <w:t>i.e.</w:t>
      </w:r>
      <w:proofErr w:type="gramEnd"/>
      <w:r w:rsidRPr="00E84A1D">
        <w:rPr>
          <w:rFonts w:ascii="Times New Roman" w:hAnsi="Times New Roman" w:cs="Times New Roman"/>
          <w:sz w:val="24"/>
          <w:szCs w:val="24"/>
        </w:rPr>
        <w:t xml:space="preserve"> Bangladesh, Bhutan, and Indonesia (Table 1). This maybe has to do with the fact that India was one of the first countries in the region to draft an official position statement on media reporting of suicide by the professional body of psychiatrists.</w:t>
      </w:r>
      <w:r w:rsidR="00D14DD7" w:rsidRPr="00E84A1D">
        <w:rPr>
          <w:rFonts w:ascii="Times New Roman" w:hAnsi="Times New Roman" w:cs="Times New Roman"/>
          <w:sz w:val="24"/>
          <w:szCs w:val="24"/>
        </w:rPr>
        <w:fldChar w:fldCharType="begin"/>
      </w:r>
      <w:r w:rsidR="009A468B" w:rsidRPr="00E84A1D">
        <w:rPr>
          <w:rFonts w:ascii="Times New Roman" w:hAnsi="Times New Roman" w:cs="Times New Roman"/>
          <w:sz w:val="24"/>
          <w:szCs w:val="24"/>
        </w:rPr>
        <w:instrText xml:space="preserve"> ADDIN ZOTERO_ITEM CSL_CITATION {"citationID":"8PvxmR2s","properties":{"formattedCitation":"\\super 22\\nosupersub{}","plainCitation":"22","noteIndex":0},"citationItems":[{"id":3006,"uris":["http://zotero.org/users/local/P64NREoV/items/HXZE6D37"],"uri":["http://zotero.org/users/local/P64NREoV/items/HXZE6D37"],"itemData":{"id":3006,"type":"article-journal","abstract":"Indian J Psychiatry, Indian Journal of Psychiatry is the official publication of the Indian Psychiatric Society that considers for publication articles in all fields of Psychiatry","container-title":"Indian Journal of Psychiatry","DOI":"10.4103/0019-5545.130473","ISSN":"0019-5545","issue":"2","language":"en","note":"Company: Medknow Publications and Media Pvt. Ltd.\nDistributor: Medknow Publications and Media Pvt. Ltd.\nInstitution: Medknow Publications and Media Pvt. Ltd.\nLabel: Medknow Publications and Media Pvt. Ltd.\npublisher: Medknow Publications\nPMID: 24891693","page":"107","source":"www.indianjpsychiatry.org","title":"Position statement and guideline on media coverage of suicide","volume":"56","author":[{"family":"Ramadas","given":"Smitha"},{"family":"Kuttichira","given":"Praveenlal"},{"family":"John","given":"C. J."},{"family":"Isaac","given":"Mohan"},{"family":"Kallivayalil","given":"Roy Abraham"},{"family":"Sharma","given":"Indira"},{"family":"Asokan","given":"T. V."},{"family":"Mallick","given":"Asim"},{"family":"Mallick","given":"N. N."},{"family":"Andrade","given":"Chittaranjan"}],"issued":{"date-parts":[["2014",4,1]]}}}],"schema":"https://github.com/citation-style-language/schema/raw/master/csl-citation.json"} </w:instrText>
      </w:r>
      <w:r w:rsidR="00D14DD7" w:rsidRPr="00E84A1D">
        <w:rPr>
          <w:rFonts w:ascii="Times New Roman" w:hAnsi="Times New Roman" w:cs="Times New Roman"/>
          <w:sz w:val="24"/>
          <w:szCs w:val="24"/>
        </w:rPr>
        <w:fldChar w:fldCharType="separate"/>
      </w:r>
      <w:r w:rsidR="00DA00C4" w:rsidRPr="00E84A1D">
        <w:rPr>
          <w:rFonts w:ascii="Times New Roman" w:hAnsi="Times New Roman" w:cs="Times New Roman"/>
          <w:sz w:val="24"/>
          <w:szCs w:val="24"/>
          <w:vertAlign w:val="superscript"/>
        </w:rPr>
        <w:t>16</w:t>
      </w:r>
      <w:r w:rsidR="00D14DD7" w:rsidRPr="00E84A1D">
        <w:rPr>
          <w:rFonts w:ascii="Times New Roman" w:hAnsi="Times New Roman" w:cs="Times New Roman"/>
          <w:sz w:val="24"/>
          <w:szCs w:val="24"/>
        </w:rPr>
        <w:fldChar w:fldCharType="end"/>
      </w:r>
      <w:r w:rsidRPr="00E84A1D">
        <w:rPr>
          <w:rFonts w:ascii="Times New Roman" w:hAnsi="Times New Roman" w:cs="Times New Roman"/>
          <w:sz w:val="24"/>
          <w:szCs w:val="24"/>
        </w:rPr>
        <w:t xml:space="preserve"> Certain harmful reporting practices such as reporting name and occupation of the deceased were noted only in one of the earliest Indian papers on the topic,</w:t>
      </w:r>
      <w:r w:rsidR="00D14DD7" w:rsidRPr="00E84A1D">
        <w:rPr>
          <w:rFonts w:ascii="Times New Roman" w:hAnsi="Times New Roman" w:cs="Times New Roman"/>
          <w:sz w:val="24"/>
          <w:szCs w:val="24"/>
        </w:rPr>
        <w:fldChar w:fldCharType="begin"/>
      </w:r>
      <w:r w:rsidR="009A468B" w:rsidRPr="00E84A1D">
        <w:rPr>
          <w:rFonts w:ascii="Times New Roman" w:hAnsi="Times New Roman" w:cs="Times New Roman"/>
          <w:sz w:val="24"/>
          <w:szCs w:val="24"/>
        </w:rPr>
        <w:instrText xml:space="preserve"> ADDIN ZOTERO_ITEM CSL_CITATION {"citationID":"laxXzdp8","properties":{"formattedCitation":"\\super 14\\nosupersub{}","plainCitation":"14","noteIndex":0},"citationItems":[{"id":2996,"uris":["http://zotero.org/users/local/P64NREoV/items/D9IQZ99Y"],"uri":["http://zotero.org/users/local/P64NREoV/items/D9IQZ99Y"],"itemData":{"id":2996,"type":"article-journal","abstract":"BACKGROUND: Several countries have prescribed standard guidelines for media professionals on suicide reporting. However, the implementation of these guidelines has been varied. Suicide rates in South Asia are one of the highest in the world, and it is known that media guidelines for suicide reporting are not followed adequately. However, there are no published reports available from this region.\nAIM: This study aimed at assessing newspaper reports of suicide for quality of reporting based on standard reporting guidelines and to study differences between English and vernacular (Kannada) newspapers in Bangalore, South India.\nMETHODS: A total of 341 newspaper reports of suicide from 550 newspapers (3 English and 3 Kannada) over 3 months were systematically assessed for compliance with reporting guidelines. Each report was evaluated on 2 domains and 36 parameters. Data were analyzed for frequency of inappropriate reporting and patterns compared between vernacular and English newspapers.\nRESULTS: In all, 87% of the reports were those of completed suicide. Non-compliant reporting - method of suicide was reported in 89% and 32% of reports were in prominent pages of the newspaper, 95% mentioned gender, 90% reported the name, 80% reported age and suicide location, 75% reported life events related to suicide, 70% reported occupation, 69% had headline explicity on suicide and 61% reported monocausality. Only 16% reported mental disorder related to suicide, and less than 3% included information on suicide prevention and helplines. Vernacular papers showed significantly better compliance in 16 of the 20 areas. However, protective characteristics were better reported in English newspapers.\nCONCLUSION: Majority of reports on suicides in newspapers from Bangalore did not comply with standard guidelines of reporting. There is a strong need to evolve local guidelines and mechanisms for ensuring responsible reporting which have important implications in prevention of suicide.","container-title":"The International Journal of Social Psychiatry","DOI":"10.1177/0020764013513438","ISSN":"1741-2854","issue":"7","journalAbbreviation":"Int J Soc Psychiatry","language":"eng","note":"PMID: 24351965","page":"687-694","source":"PubMed","title":"Do newspaper reports of suicides comply with standard suicide reporting guidelines? A study from Bangalore, India","title-short":"Do newspaper reports of suicides comply with standard suicide reporting guidelines?","volume":"60","author":[{"family":"Chandra","given":"Prabha S."},{"family":"Doraiswamy","given":"Padmavathy"},{"family":"Padmanabh","given":"Anuroopa"},{"family":"Philip","given":"Mariamma"}],"issued":{"date-parts":[["2014",11]]}}}],"schema":"https://github.com/citation-style-language/schema/raw/master/csl-citation.json"} </w:instrText>
      </w:r>
      <w:r w:rsidR="00D14DD7" w:rsidRPr="00E84A1D">
        <w:rPr>
          <w:rFonts w:ascii="Times New Roman" w:hAnsi="Times New Roman" w:cs="Times New Roman"/>
          <w:sz w:val="24"/>
          <w:szCs w:val="24"/>
        </w:rPr>
        <w:fldChar w:fldCharType="separate"/>
      </w:r>
      <w:r w:rsidR="009A468B" w:rsidRPr="00E84A1D">
        <w:rPr>
          <w:rFonts w:ascii="Times New Roman" w:hAnsi="Times New Roman" w:cs="Times New Roman"/>
          <w:sz w:val="24"/>
          <w:szCs w:val="24"/>
          <w:vertAlign w:val="superscript"/>
        </w:rPr>
        <w:t>1</w:t>
      </w:r>
      <w:r w:rsidR="00DA00C4" w:rsidRPr="00E84A1D">
        <w:rPr>
          <w:rFonts w:ascii="Times New Roman" w:hAnsi="Times New Roman" w:cs="Times New Roman"/>
          <w:sz w:val="24"/>
          <w:szCs w:val="24"/>
          <w:vertAlign w:val="superscript"/>
        </w:rPr>
        <w:t>9</w:t>
      </w:r>
      <w:r w:rsidR="00D14DD7" w:rsidRPr="00E84A1D">
        <w:rPr>
          <w:rFonts w:ascii="Times New Roman" w:hAnsi="Times New Roman" w:cs="Times New Roman"/>
          <w:sz w:val="24"/>
          <w:szCs w:val="24"/>
        </w:rPr>
        <w:fldChar w:fldCharType="end"/>
      </w:r>
      <w:r w:rsidRPr="00E84A1D">
        <w:rPr>
          <w:rFonts w:ascii="Times New Roman" w:hAnsi="Times New Roman" w:cs="Times New Roman"/>
          <w:sz w:val="24"/>
          <w:szCs w:val="24"/>
        </w:rPr>
        <w:t xml:space="preserve"> but not subsequent papers.</w:t>
      </w:r>
      <w:r w:rsidR="00D14DD7" w:rsidRPr="00E84A1D">
        <w:rPr>
          <w:rFonts w:ascii="Times New Roman" w:hAnsi="Times New Roman" w:cs="Times New Roman"/>
          <w:sz w:val="24"/>
          <w:szCs w:val="24"/>
        </w:rPr>
        <w:fldChar w:fldCharType="begin"/>
      </w:r>
      <w:r w:rsidR="009A468B" w:rsidRPr="00E84A1D">
        <w:rPr>
          <w:rFonts w:ascii="Times New Roman" w:hAnsi="Times New Roman" w:cs="Times New Roman"/>
          <w:sz w:val="24"/>
          <w:szCs w:val="24"/>
        </w:rPr>
        <w:instrText xml:space="preserve"> ADDIN ZOTERO_ITEM CSL_CITATION {"citationID":"Hoy0qZOa","properties":{"formattedCitation":"\\super 9,13\\nosupersub{}","plainCitation":"9,13","noteIndex":0},"citationItems":[{"id":2978,"uris":["http://zotero.org/users/local/P64NREoV/items/S879U373"],"uri":["http://zotero.org/users/local/P64NREoV/items/S879U373"],"itemData":{"id":2978,"type":"article-journal","abstract":"Objectives: Suicide rates in India are among the highest in the world, resulting in an estimated 250,000 suicide deaths annually. How the media communicates wit...","archive_location":"Sage UK: London, England","container-title":"Australian &amp; New Zealand Journal of Psychiatry","DOI":"10.1177/0004867418772343","language":"en","note":"publisher: SAGE PublicationsSage UK: London, England","source":"journals.sagepub.com","title":"Assessing the quality of media reporting of suicide news in India against World Health Organization guidelines: A content analysis study of nine major newspapers in Tamil Nadu:","title-short":"Assessing the quality of media reporting of suicide news in India against World Health Organization guidelines","URL":"https://journals.sagepub.com/doi/10.1177/0004867418772343","author":[{"family":"Armstrong","given":"Gregory"},{"family":"Vijayakumar","given":"Lakshmi"},{"family":"Niederkrotenthaler","given":"Thomas"},{"family":"Jayaseelan","given":"Mala"},{"family":"Kannan","given":"Ramya"},{"family":"Pirkis","given":"Jane"},{"family":"Jorm","given":"Anthony F."}],"accessed":{"date-parts":[["2020",5,30]]},"issued":{"date-parts":[["2018",5,4]]}},"label":"page"},{"id":2995,"uris":["http://zotero.org/users/local/P64NREoV/items/TS6DNMB6"],"uri":["http://zotero.org/users/local/P64NREoV/items/TS6DNMB6"],"itemData":{"id":2995,"type":"article-journal","container-title":"Indian Journal of Mental Health(IJMH)","DOI":"10.30877/IJMH.2.2.2015.144-153","ISSN":"2394-6652, 2394-4579","issue":"2","page":"144","source":"Crossref","title":"Patterns of portrayal of suicide in print media in an urban setting in western India : a pilot study","title-short":"Patterns of portrayal of suicide in print media in an urban setting in western India","volume":"2","author":[{"family":"Jog","given":"Priyanka"},{"family":"Harshe","given":"Devavrat"},{"family":"Shah","given":"Henal"},{"family":"Kamath","given":"Ravindra"}],"issued":{"date-parts":[["2015",1,6]]}},"label":"page"}],"schema":"https://github.com/citation-style-language/schema/raw/master/csl-citation.json"} </w:instrText>
      </w:r>
      <w:r w:rsidR="00D14DD7" w:rsidRPr="00E84A1D">
        <w:rPr>
          <w:rFonts w:ascii="Times New Roman" w:hAnsi="Times New Roman" w:cs="Times New Roman"/>
          <w:sz w:val="24"/>
          <w:szCs w:val="24"/>
        </w:rPr>
        <w:fldChar w:fldCharType="separate"/>
      </w:r>
      <w:r w:rsidR="002354A9" w:rsidRPr="00E84A1D">
        <w:rPr>
          <w:rFonts w:ascii="Times New Roman" w:hAnsi="Times New Roman" w:cs="Times New Roman"/>
          <w:sz w:val="24"/>
          <w:szCs w:val="24"/>
          <w:vertAlign w:val="superscript"/>
        </w:rPr>
        <w:t>10</w:t>
      </w:r>
      <w:r w:rsidR="009A468B" w:rsidRPr="00E84A1D">
        <w:rPr>
          <w:rFonts w:ascii="Times New Roman" w:hAnsi="Times New Roman" w:cs="Times New Roman"/>
          <w:sz w:val="24"/>
          <w:szCs w:val="24"/>
          <w:vertAlign w:val="superscript"/>
        </w:rPr>
        <w:t>,1</w:t>
      </w:r>
      <w:r w:rsidR="00DA00C4" w:rsidRPr="00E84A1D">
        <w:rPr>
          <w:rFonts w:ascii="Times New Roman" w:hAnsi="Times New Roman" w:cs="Times New Roman"/>
          <w:sz w:val="24"/>
          <w:szCs w:val="24"/>
          <w:vertAlign w:val="superscript"/>
        </w:rPr>
        <w:t>8</w:t>
      </w:r>
      <w:r w:rsidR="00D14DD7" w:rsidRPr="00E84A1D">
        <w:rPr>
          <w:rFonts w:ascii="Times New Roman" w:hAnsi="Times New Roman" w:cs="Times New Roman"/>
          <w:sz w:val="24"/>
          <w:szCs w:val="24"/>
        </w:rPr>
        <w:fldChar w:fldCharType="end"/>
      </w:r>
      <w:r w:rsidRPr="00E84A1D">
        <w:rPr>
          <w:rFonts w:ascii="Times New Roman" w:hAnsi="Times New Roman" w:cs="Times New Roman"/>
          <w:sz w:val="24"/>
          <w:szCs w:val="24"/>
        </w:rPr>
        <w:t xml:space="preserve"> This may indicate that awareness on media reporting on suicide is improving with time but more concerted efforts are required to sustain these developments, given the intense pressure on journalists to create newsworthy content.</w:t>
      </w:r>
    </w:p>
    <w:p w14:paraId="625F8C8D" w14:textId="77777777" w:rsidR="0033534B" w:rsidRPr="00E84A1D" w:rsidRDefault="0033534B" w:rsidP="00E84A1D">
      <w:pPr>
        <w:spacing w:line="360" w:lineRule="auto"/>
        <w:rPr>
          <w:rFonts w:ascii="Times New Roman" w:hAnsi="Times New Roman" w:cs="Times New Roman"/>
          <w:sz w:val="24"/>
          <w:szCs w:val="24"/>
        </w:rPr>
      </w:pPr>
    </w:p>
    <w:p w14:paraId="069FDF02" w14:textId="7CA74C29" w:rsidR="006C4731" w:rsidRPr="00E84A1D" w:rsidRDefault="003E4B33" w:rsidP="00E84A1D">
      <w:pPr>
        <w:spacing w:line="360" w:lineRule="auto"/>
        <w:rPr>
          <w:rFonts w:ascii="Times New Roman" w:hAnsi="Times New Roman" w:cs="Times New Roman"/>
          <w:iCs/>
          <w:spacing w:val="12"/>
          <w:sz w:val="24"/>
          <w:szCs w:val="24"/>
        </w:rPr>
      </w:pPr>
      <w:r w:rsidRPr="00E84A1D">
        <w:rPr>
          <w:rFonts w:ascii="Times New Roman" w:hAnsi="Times New Roman" w:cs="Times New Roman"/>
          <w:sz w:val="24"/>
          <w:szCs w:val="24"/>
        </w:rPr>
        <w:lastRenderedPageBreak/>
        <w:t xml:space="preserve">The educative materials were </w:t>
      </w:r>
      <w:r w:rsidR="00AF2BAB" w:rsidRPr="00E84A1D">
        <w:rPr>
          <w:rFonts w:ascii="Times New Roman" w:hAnsi="Times New Roman" w:cs="Times New Roman"/>
          <w:sz w:val="24"/>
          <w:szCs w:val="24"/>
        </w:rPr>
        <w:t xml:space="preserve">totally </w:t>
      </w:r>
      <w:r w:rsidRPr="00E84A1D">
        <w:rPr>
          <w:rFonts w:ascii="Times New Roman" w:hAnsi="Times New Roman" w:cs="Times New Roman"/>
          <w:sz w:val="24"/>
          <w:szCs w:val="24"/>
        </w:rPr>
        <w:t>absent in Bangladeshi reports</w:t>
      </w:r>
      <w:r w:rsidR="00D14DD7" w:rsidRPr="00E84A1D">
        <w:rPr>
          <w:rFonts w:ascii="Times New Roman" w:hAnsi="Times New Roman" w:cs="Times New Roman"/>
          <w:sz w:val="24"/>
          <w:szCs w:val="24"/>
        </w:rPr>
        <w:fldChar w:fldCharType="begin"/>
      </w:r>
      <w:r w:rsidR="009A468B" w:rsidRPr="00E84A1D">
        <w:rPr>
          <w:rFonts w:ascii="Times New Roman" w:hAnsi="Times New Roman" w:cs="Times New Roman"/>
          <w:sz w:val="24"/>
          <w:szCs w:val="24"/>
        </w:rPr>
        <w:instrText xml:space="preserve"> ADDIN ZOTERO_ITEM CSL_CITATION {"citationID":"gfGhM5Z5","properties":{"formattedCitation":"\\super 12,16,17\\nosupersub{}","plainCitation":"12,16,17","noteIndex":0},"citationItems":[{"id":2987,"uris":["http://zotero.org/users/local/P64NREoV/items/PR2RZS35"],"uri":["http://zotero.org/users/local/P64NREoV/items/PR2RZS35"],"itemData":{"id":2987,"type":"article-journal","abstract":"Background: Media reporting of suicide events has thus far gone without sufficient scrutiny in Bangladesh. Aim: The purpose of this study was to assess the quality of newspaper reporting of suicides in Bangladesh against international guidelines. Methods: We used content analysis to assess the quality of suicide reporting in six daily newspapers in Bangladesh. The newspapers were hand-searched between November 2016 and April 2017 and 327 articles reporting on suicide deaths were retrieved. Results: The mean number of suicide articles per day per newspaper was 0.3 (range across newspapers 0.11-0.70) and the mean length was 11.3 sentences. Harmful reporting practices were very common (for example, a detailed suicide method was reported in 75.5% of articles) while almost no potentially helpful reporting practices were observed (for example, no articles gave contact details for a suicide support service). Limitations: The findings are limited to print mass media. Conclusions: We observed that explicit and simplistic reports of suicide deaths were frequently observed in newspapers in Bangladesh. Attempts should be made to understand the perspectives of media professionals in relation to suicide reporting, and to devise strategies to boost the positive contribution that media can make to suicide prevention in this context.","container-title":"Crisis","DOI":"10.1027/0227-5910/a000603","ISSN":"2151-2396","issue":"1","journalAbbreviation":"Crisis","language":"eng","note":"PMID: 31140319","page":"47-53","source":"PubMed","title":"Assessing the Quality of Media Reporting of Suicide Deaths in Bangladesh Against World Health Organization Guidelines","volume":"41","author":[{"family":"Arafat","given":"S. M. Yasir"},{"family":"Khan","given":"Murad M."},{"family":"Niederkrotenthaler","given":"Thomas"},{"family":"Ueda","given":"Michiko"},{"family":"Armstrong","given":"Gregory"}],"issued":{"date-parts":[["2020",1]]}},"label":"page"},{"id":2991,"uris":["http://zotero.org/users/local/P64NREoV/items/K34GWRKA"],"uri":["http://zotero.org/users/local/P64NREoV/items/K34GWRKA"],"itemData":{"id":2991,"type":"article-journal","container-title":"Asian Journal of Psychiatry","DOI":"10.1016/j.ajp.2020.101943","ISSN":"18762018","language":"en","page":"101943","source":"Crossref","title":"Is suicide reporting in Bangla online news portals sensible? A year-round content analysis against World Health Organization guidelines","title-short":"Is suicide reporting in Bangla online news portals sensible?","volume":"49","author":[{"family":"Arafat","given":"S.M. Yasir"},{"family":"Mali","given":"Bithika"},{"family":"Akter","given":"Hasina"}],"issued":{"date-parts":[["2020",3]]}},"label":"page"},{"id":2989,"uris":["http://zotero.org/users/local/P64NREoV/items/Q7LTCFBV"],"uri":["http://zotero.org/users/local/P64NREoV/items/Q7LTCFBV"],"itemData":{"id":2989,"type":"article-journal","container-title":"Asian Journal of Psychiatry","DOI":"10.1016/j.ajp.2019.101920","ISSN":"1876-2026","journalAbbreviation":"Asian J Psychiatr","language":"eng","note":"PMID: 31901587","page":"101920","source":"PubMed","title":"Do Bangladeshi newspapers educate public while reporting suicide? A year round observation from content analysis of six national newspapers","title-short":"Do Bangladeshi newspapers educate public while reporting suicide?","volume":"48","author":[{"family":"Arafat","given":"S. M. Yasir"},{"family":"Mali","given":"Bithika"},{"family":"Akter","given":"Hasina"}],"issued":{"date-parts":[["2020",2]]}},"label":"page"}],"schema":"https://github.com/citation-style-language/schema/raw/master/csl-citation.json"} </w:instrText>
      </w:r>
      <w:r w:rsidR="00D14DD7" w:rsidRPr="00E84A1D">
        <w:rPr>
          <w:rFonts w:ascii="Times New Roman" w:hAnsi="Times New Roman" w:cs="Times New Roman"/>
          <w:sz w:val="24"/>
          <w:szCs w:val="24"/>
        </w:rPr>
        <w:fldChar w:fldCharType="separate"/>
      </w:r>
      <w:r w:rsidR="009A468B" w:rsidRPr="00E84A1D">
        <w:rPr>
          <w:rFonts w:ascii="Times New Roman" w:hAnsi="Times New Roman" w:cs="Times New Roman"/>
          <w:sz w:val="24"/>
          <w:szCs w:val="24"/>
          <w:vertAlign w:val="superscript"/>
        </w:rPr>
        <w:t>1</w:t>
      </w:r>
      <w:r w:rsidR="00DA00C4" w:rsidRPr="00E84A1D">
        <w:rPr>
          <w:rFonts w:ascii="Times New Roman" w:hAnsi="Times New Roman" w:cs="Times New Roman"/>
          <w:sz w:val="24"/>
          <w:szCs w:val="24"/>
          <w:vertAlign w:val="superscript"/>
        </w:rPr>
        <w:t>2</w:t>
      </w:r>
      <w:r w:rsidR="009A468B" w:rsidRPr="00E84A1D">
        <w:rPr>
          <w:rFonts w:ascii="Times New Roman" w:hAnsi="Times New Roman" w:cs="Times New Roman"/>
          <w:sz w:val="24"/>
          <w:szCs w:val="24"/>
          <w:vertAlign w:val="superscript"/>
        </w:rPr>
        <w:t>,1</w:t>
      </w:r>
      <w:r w:rsidR="00DA00C4" w:rsidRPr="00E84A1D">
        <w:rPr>
          <w:rFonts w:ascii="Times New Roman" w:hAnsi="Times New Roman" w:cs="Times New Roman"/>
          <w:sz w:val="24"/>
          <w:szCs w:val="24"/>
          <w:vertAlign w:val="superscript"/>
        </w:rPr>
        <w:t>7</w:t>
      </w:r>
      <w:r w:rsidR="009A468B" w:rsidRPr="00E84A1D">
        <w:rPr>
          <w:rFonts w:ascii="Times New Roman" w:hAnsi="Times New Roman" w:cs="Times New Roman"/>
          <w:sz w:val="24"/>
          <w:szCs w:val="24"/>
          <w:vertAlign w:val="superscript"/>
        </w:rPr>
        <w:t>,</w:t>
      </w:r>
      <w:r w:rsidR="00DA00C4" w:rsidRPr="00E84A1D">
        <w:rPr>
          <w:rFonts w:ascii="Times New Roman" w:hAnsi="Times New Roman" w:cs="Times New Roman"/>
          <w:sz w:val="24"/>
          <w:szCs w:val="24"/>
          <w:vertAlign w:val="superscript"/>
        </w:rPr>
        <w:t>21,22</w:t>
      </w:r>
      <w:r w:rsidR="00D14DD7" w:rsidRPr="00E84A1D">
        <w:rPr>
          <w:rFonts w:ascii="Times New Roman" w:hAnsi="Times New Roman" w:cs="Times New Roman"/>
          <w:sz w:val="24"/>
          <w:szCs w:val="24"/>
        </w:rPr>
        <w:fldChar w:fldCharType="end"/>
      </w:r>
      <w:r w:rsidR="004F5822" w:rsidRPr="00E84A1D">
        <w:rPr>
          <w:rFonts w:ascii="Times New Roman" w:hAnsi="Times New Roman" w:cs="Times New Roman"/>
          <w:sz w:val="24"/>
          <w:szCs w:val="24"/>
        </w:rPr>
        <w:t>and this points to enduring in</w:t>
      </w:r>
      <w:r w:rsidR="00301349" w:rsidRPr="00E84A1D">
        <w:rPr>
          <w:rFonts w:ascii="Times New Roman" w:hAnsi="Times New Roman" w:cs="Times New Roman"/>
          <w:sz w:val="24"/>
          <w:szCs w:val="24"/>
        </w:rPr>
        <w:t>a</w:t>
      </w:r>
      <w:r w:rsidRPr="00E84A1D">
        <w:rPr>
          <w:rFonts w:ascii="Times New Roman" w:hAnsi="Times New Roman" w:cs="Times New Roman"/>
          <w:sz w:val="24"/>
          <w:szCs w:val="24"/>
        </w:rPr>
        <w:t>ttention towards the issue. Recently, in collaboration with WHO</w:t>
      </w:r>
      <w:r w:rsidR="00301349" w:rsidRPr="00E84A1D">
        <w:rPr>
          <w:rFonts w:ascii="Times New Roman" w:hAnsi="Times New Roman" w:cs="Times New Roman"/>
          <w:sz w:val="24"/>
          <w:szCs w:val="24"/>
        </w:rPr>
        <w:t>,</w:t>
      </w:r>
      <w:r w:rsidRPr="00E84A1D">
        <w:rPr>
          <w:rFonts w:ascii="Times New Roman" w:hAnsi="Times New Roman" w:cs="Times New Roman"/>
          <w:sz w:val="24"/>
          <w:szCs w:val="24"/>
        </w:rPr>
        <w:t xml:space="preserve"> some initiatives have started </w:t>
      </w:r>
      <w:r w:rsidR="00301349" w:rsidRPr="00E84A1D">
        <w:rPr>
          <w:rFonts w:ascii="Times New Roman" w:hAnsi="Times New Roman" w:cs="Times New Roman"/>
          <w:sz w:val="24"/>
          <w:szCs w:val="24"/>
        </w:rPr>
        <w:t xml:space="preserve">but </w:t>
      </w:r>
      <w:r w:rsidRPr="00E84A1D">
        <w:rPr>
          <w:rFonts w:ascii="Times New Roman" w:hAnsi="Times New Roman" w:cs="Times New Roman"/>
          <w:sz w:val="24"/>
          <w:szCs w:val="24"/>
        </w:rPr>
        <w:t xml:space="preserve">those are </w:t>
      </w:r>
      <w:r w:rsidR="00301349" w:rsidRPr="00E84A1D">
        <w:rPr>
          <w:rFonts w:ascii="Times New Roman" w:hAnsi="Times New Roman" w:cs="Times New Roman"/>
          <w:sz w:val="24"/>
          <w:szCs w:val="24"/>
        </w:rPr>
        <w:t>not well-</w:t>
      </w:r>
      <w:r w:rsidRPr="00E84A1D">
        <w:rPr>
          <w:rFonts w:ascii="Times New Roman" w:hAnsi="Times New Roman" w:cs="Times New Roman"/>
          <w:sz w:val="24"/>
          <w:szCs w:val="24"/>
        </w:rPr>
        <w:t>structured, and poorly circulated</w:t>
      </w:r>
      <w:r w:rsidR="00301349" w:rsidRPr="00E84A1D">
        <w:rPr>
          <w:rFonts w:ascii="Times New Roman" w:hAnsi="Times New Roman" w:cs="Times New Roman"/>
          <w:sz w:val="24"/>
          <w:szCs w:val="24"/>
        </w:rPr>
        <w:t>.</w:t>
      </w:r>
      <w:r w:rsidR="00D14DD7" w:rsidRPr="00E84A1D">
        <w:rPr>
          <w:rFonts w:ascii="Times New Roman" w:hAnsi="Times New Roman" w:cs="Times New Roman"/>
          <w:sz w:val="24"/>
          <w:szCs w:val="24"/>
        </w:rPr>
        <w:fldChar w:fldCharType="begin"/>
      </w:r>
      <w:r w:rsidR="00301349" w:rsidRPr="00E84A1D">
        <w:rPr>
          <w:rFonts w:ascii="Times New Roman" w:hAnsi="Times New Roman" w:cs="Times New Roman"/>
          <w:sz w:val="24"/>
          <w:szCs w:val="24"/>
        </w:rPr>
        <w:instrText xml:space="preserve"> ADDIN ZOTERO_ITEM CSL_CITATION {"citationID":"j31pDU2r","properties":{"formattedCitation":"\\super 23\\nosupersub{}","plainCitation":"23","noteIndex":0},"citationItems":[{"id":2986,"uris":["http://zotero.org/users/local/P64NREoV/items/RY3LRTDK"],"uri":["http://zotero.org/users/local/P64NREoV/items/RY3LRTDK"],"itemData":{"id":2986,"type":"article-journal","container-title":"Neurology Psychiatry and Brain Research","DOI":"10.1016/j.npbr.2020.05.007","journalAbbreviation":"Neurol Psychiat Br.","title":"Quality of media reporting of suicidal behaviors in South-East Asia","author":[{"family":"Arafat","given":"S. M. Yasir"},{"family":"Kar","given":"Sujita Kumar"},{"family":"Marthoenis","given":"Marthoenis"},{"family":"Cherian","given":"Anish V"},{"family":"Vimala","given":"Lakshmi"},{"family":"Kabir","given":"Russell"}],"issued":{"date-parts":[["2020"]],"season":"Forthcoming"}}}],"schema":"https://github.com/citation-style-language/schema/raw/master/csl-citation.json"} </w:instrText>
      </w:r>
      <w:r w:rsidR="00D14DD7" w:rsidRPr="00E84A1D">
        <w:rPr>
          <w:rFonts w:ascii="Times New Roman" w:hAnsi="Times New Roman" w:cs="Times New Roman"/>
          <w:sz w:val="24"/>
          <w:szCs w:val="24"/>
        </w:rPr>
        <w:fldChar w:fldCharType="separate"/>
      </w:r>
      <w:r w:rsidR="00441135" w:rsidRPr="00E84A1D">
        <w:rPr>
          <w:rFonts w:ascii="Times New Roman" w:hAnsi="Times New Roman" w:cs="Times New Roman"/>
          <w:sz w:val="24"/>
          <w:szCs w:val="24"/>
          <w:vertAlign w:val="superscript"/>
        </w:rPr>
        <w:t>9</w:t>
      </w:r>
      <w:r w:rsidR="00D14DD7" w:rsidRPr="00E84A1D">
        <w:rPr>
          <w:rFonts w:ascii="Times New Roman" w:hAnsi="Times New Roman" w:cs="Times New Roman"/>
          <w:sz w:val="24"/>
          <w:szCs w:val="24"/>
        </w:rPr>
        <w:fldChar w:fldCharType="end"/>
      </w:r>
      <w:r w:rsidRPr="00E84A1D">
        <w:rPr>
          <w:rFonts w:ascii="Times New Roman" w:hAnsi="Times New Roman" w:cs="Times New Roman"/>
          <w:sz w:val="24"/>
          <w:szCs w:val="24"/>
        </w:rPr>
        <w:t xml:space="preserve"> Newspapers reports of Bhutan seemed to better in comparison to Bangladesh and Indonesia</w:t>
      </w:r>
      <w:r w:rsidR="00301349" w:rsidRPr="00E84A1D">
        <w:rPr>
          <w:rFonts w:ascii="Times New Roman" w:hAnsi="Times New Roman" w:cs="Times New Roman"/>
          <w:sz w:val="24"/>
          <w:szCs w:val="24"/>
        </w:rPr>
        <w:t xml:space="preserve"> on </w:t>
      </w:r>
      <w:r w:rsidR="00C45E5B" w:rsidRPr="00E84A1D">
        <w:rPr>
          <w:rFonts w:ascii="Times New Roman" w:hAnsi="Times New Roman" w:cs="Times New Roman"/>
          <w:sz w:val="24"/>
          <w:szCs w:val="24"/>
        </w:rPr>
        <w:t xml:space="preserve">the </w:t>
      </w:r>
      <w:r w:rsidR="007D3D1F" w:rsidRPr="00E84A1D">
        <w:rPr>
          <w:rFonts w:ascii="Times New Roman" w:hAnsi="Times New Roman" w:cs="Times New Roman"/>
          <w:sz w:val="24"/>
          <w:szCs w:val="24"/>
        </w:rPr>
        <w:t>inclusion of educational material in media suicide reports.</w:t>
      </w:r>
      <w:r w:rsidR="00D14DD7" w:rsidRPr="00E84A1D">
        <w:rPr>
          <w:rFonts w:ascii="Times New Roman" w:hAnsi="Times New Roman" w:cs="Times New Roman"/>
          <w:sz w:val="24"/>
          <w:szCs w:val="24"/>
        </w:rPr>
        <w:fldChar w:fldCharType="begin"/>
      </w:r>
      <w:r w:rsidR="007D3D1F" w:rsidRPr="00E84A1D">
        <w:rPr>
          <w:rFonts w:ascii="Times New Roman" w:hAnsi="Times New Roman" w:cs="Times New Roman"/>
          <w:sz w:val="24"/>
          <w:szCs w:val="24"/>
        </w:rPr>
        <w:instrText xml:space="preserve"> ADDIN ZOTERO_ITEM CSL_CITATION {"citationID":"KoBa27tv","properties":{"formattedCitation":"\\super 15,18\\nosupersub{}","plainCitation":"15,18","noteIndex":0},"citationItems":[{"id":2992,"uris":["http://zotero.org/users/local/P64NREoV/items/HJE9UV6J"],"uri":["http://zotero.org/users/local/P64NREoV/items/HJE9UV6J"],"itemData":{"id":2992,"type":"article-journal","container-title":"Journal of Bhutan Studies","page":"100-126","title":"Media reporting of suicides in Bhutan- Analysis of adherence to WHO guidelines.","volume":"40","author":[{"family":"Zangmo","given":"T"},{"family":"Zangmo","given":"S"}],"issued":{"date-parts":[["2019"]]}},"label":"page"},{"id":2993,"uris":["http://zotero.org/users/local/P64NREoV/items/8VLFEF79"],"uri":["http://zotero.org/users/local/P64NREoV/items/8VLFEF79"],"itemData":{"id":2993,"type":"article-journal","abstract":"BACKGROUND: Despite the lack of attention, suicide is a major public and mental health problem in Indonesia. Research on how Indonesian newspapers portray suicide case has been lacking.\nAIM: To assess the quality of Indonesian online newspaper reporting suicide news and its compliance with the World Health Organization (WHO) mass media reporting guidelines.\nMETHODS: The content of suicide news reported in online newspapers was searched and scrutinized against the WHO suicide reporting guidelines.\nRESULTS: Within the duration of 6 months, there were 548 suicide news reported. This consisted of 16.8% attempted suicide and 83.2% completed suicide. Approximately 90.3% reported age, 97.3% reported gender and 64.3% reported the marital status of the victims. Furthermore, 68% reported the methods of suicide in headline or title, 40.5% shown the picture of the victims and 56.6% shown illustration only, and 67.2% reported life event related to suicide act.\nCONCLUSION: The vast majority of online newspapers in Indonesia exaggerate suicide news. They rarely inform the readers that there is hope and help available. The majority also do not conform to the WHO media guidelines.","container-title":"The International Journal of Social Psychiatry","DOI":"10.1177/0020764020903334","ISSN":"1741-2854","issue":"3","journalAbbreviation":"Int J Soc Psychiatry","language":"eng","note":"PMID: 32037939","page":"259-262","source":"PubMed","title":"Indonesian online newspaper reporting of suicidal behavior: Compliance with World Health Organization media guidelines","title-short":"Indonesian online newspaper reporting of suicidal behavior","volume":"66","author":[{"family":"Nisa","given":"Nazriatun"},{"family":"Arifin","given":"Muhammad"},{"family":"Nur","given":"Muhammad Fauzan"},{"family":"Adella","given":"Shylvana"},{"family":"Marthoenis","given":"Marthoenis"}],"issued":{"date-parts":[["2020",5]]}},"label":"page"}],"schema":"https://github.com/citation-style-language/schema/raw/master/csl-citation.json"} </w:instrText>
      </w:r>
      <w:r w:rsidR="00D14DD7" w:rsidRPr="00E84A1D">
        <w:rPr>
          <w:rFonts w:ascii="Times New Roman" w:hAnsi="Times New Roman" w:cs="Times New Roman"/>
          <w:sz w:val="24"/>
          <w:szCs w:val="24"/>
        </w:rPr>
        <w:fldChar w:fldCharType="separate"/>
      </w:r>
      <w:r w:rsidR="00DA00C4" w:rsidRPr="00E84A1D">
        <w:rPr>
          <w:rFonts w:ascii="Times New Roman" w:hAnsi="Times New Roman" w:cs="Times New Roman"/>
          <w:sz w:val="24"/>
          <w:szCs w:val="24"/>
          <w:vertAlign w:val="superscript"/>
        </w:rPr>
        <w:t>20</w:t>
      </w:r>
      <w:r w:rsidR="007D3D1F" w:rsidRPr="00E84A1D">
        <w:rPr>
          <w:rFonts w:ascii="Times New Roman" w:hAnsi="Times New Roman" w:cs="Times New Roman"/>
          <w:sz w:val="24"/>
          <w:szCs w:val="24"/>
          <w:vertAlign w:val="superscript"/>
        </w:rPr>
        <w:t>,</w:t>
      </w:r>
      <w:r w:rsidR="00441135" w:rsidRPr="00E84A1D">
        <w:rPr>
          <w:rFonts w:ascii="Times New Roman" w:hAnsi="Times New Roman" w:cs="Times New Roman"/>
          <w:sz w:val="24"/>
          <w:szCs w:val="24"/>
          <w:vertAlign w:val="superscript"/>
        </w:rPr>
        <w:t>2</w:t>
      </w:r>
      <w:r w:rsidR="00DA00C4" w:rsidRPr="00E84A1D">
        <w:rPr>
          <w:rFonts w:ascii="Times New Roman" w:hAnsi="Times New Roman" w:cs="Times New Roman"/>
          <w:sz w:val="24"/>
          <w:szCs w:val="24"/>
          <w:vertAlign w:val="superscript"/>
        </w:rPr>
        <w:t>3</w:t>
      </w:r>
      <w:r w:rsidR="00D14DD7" w:rsidRPr="00E84A1D">
        <w:rPr>
          <w:rFonts w:ascii="Times New Roman" w:hAnsi="Times New Roman" w:cs="Times New Roman"/>
          <w:sz w:val="24"/>
          <w:szCs w:val="24"/>
        </w:rPr>
        <w:fldChar w:fldCharType="end"/>
      </w:r>
      <w:r w:rsidRPr="00E84A1D">
        <w:rPr>
          <w:rFonts w:ascii="Times New Roman" w:hAnsi="Times New Roman" w:cs="Times New Roman"/>
          <w:iCs/>
          <w:spacing w:val="12"/>
          <w:sz w:val="24"/>
          <w:szCs w:val="24"/>
        </w:rPr>
        <w:t xml:space="preserve"> However, more studies with larger sample size </w:t>
      </w:r>
      <w:r w:rsidR="00FE5F3E" w:rsidRPr="00E84A1D">
        <w:rPr>
          <w:rFonts w:ascii="Times New Roman" w:hAnsi="Times New Roman" w:cs="Times New Roman"/>
          <w:iCs/>
          <w:spacing w:val="12"/>
          <w:sz w:val="24"/>
          <w:szCs w:val="24"/>
        </w:rPr>
        <w:t>are warranted</w:t>
      </w:r>
      <w:r w:rsidR="004E6EEB" w:rsidRPr="00E84A1D">
        <w:rPr>
          <w:rFonts w:ascii="Times New Roman" w:hAnsi="Times New Roman" w:cs="Times New Roman"/>
          <w:iCs/>
          <w:spacing w:val="12"/>
          <w:sz w:val="24"/>
          <w:szCs w:val="24"/>
        </w:rPr>
        <w:t>.</w:t>
      </w:r>
      <w:r w:rsidR="00FE5F3E" w:rsidRPr="00E84A1D">
        <w:rPr>
          <w:rFonts w:ascii="Times New Roman" w:hAnsi="Times New Roman" w:cs="Times New Roman"/>
          <w:iCs/>
          <w:spacing w:val="12"/>
          <w:sz w:val="24"/>
          <w:szCs w:val="24"/>
        </w:rPr>
        <w:t xml:space="preserve"> The Indonesia</w:t>
      </w:r>
      <w:r w:rsidR="00C44D0C" w:rsidRPr="00E84A1D">
        <w:rPr>
          <w:rFonts w:ascii="Times New Roman" w:hAnsi="Times New Roman" w:cs="Times New Roman"/>
          <w:iCs/>
          <w:spacing w:val="12"/>
          <w:sz w:val="24"/>
          <w:szCs w:val="24"/>
        </w:rPr>
        <w:t>n</w:t>
      </w:r>
      <w:r w:rsidR="00FE5F3E" w:rsidRPr="00E84A1D">
        <w:rPr>
          <w:rFonts w:ascii="Times New Roman" w:hAnsi="Times New Roman" w:cs="Times New Roman"/>
          <w:iCs/>
          <w:spacing w:val="12"/>
          <w:sz w:val="24"/>
          <w:szCs w:val="24"/>
        </w:rPr>
        <w:t xml:space="preserve"> paper did not </w:t>
      </w:r>
      <w:r w:rsidR="004E6EEB" w:rsidRPr="00E84A1D">
        <w:rPr>
          <w:rFonts w:ascii="Times New Roman" w:hAnsi="Times New Roman" w:cs="Times New Roman"/>
          <w:iCs/>
          <w:spacing w:val="12"/>
          <w:sz w:val="24"/>
          <w:szCs w:val="24"/>
        </w:rPr>
        <w:t>cover</w:t>
      </w:r>
      <w:r w:rsidR="00C45E5B" w:rsidRPr="00E84A1D">
        <w:rPr>
          <w:rFonts w:ascii="Times New Roman" w:hAnsi="Times New Roman" w:cs="Times New Roman"/>
          <w:iCs/>
          <w:spacing w:val="12"/>
          <w:sz w:val="24"/>
          <w:szCs w:val="24"/>
        </w:rPr>
        <w:t xml:space="preserve"> </w:t>
      </w:r>
      <w:r w:rsidR="00FE5F3E" w:rsidRPr="00E84A1D">
        <w:rPr>
          <w:rFonts w:ascii="Times New Roman" w:hAnsi="Times New Roman" w:cs="Times New Roman"/>
          <w:iCs/>
          <w:spacing w:val="12"/>
          <w:sz w:val="24"/>
          <w:szCs w:val="24"/>
        </w:rPr>
        <w:t>potentially helpful characteristics of reporting.</w:t>
      </w:r>
      <w:r w:rsidR="00D14DD7" w:rsidRPr="00E84A1D">
        <w:rPr>
          <w:rFonts w:ascii="Times New Roman" w:hAnsi="Times New Roman" w:cs="Times New Roman"/>
          <w:iCs/>
          <w:spacing w:val="12"/>
          <w:sz w:val="24"/>
          <w:szCs w:val="24"/>
        </w:rPr>
        <w:fldChar w:fldCharType="begin"/>
      </w:r>
      <w:r w:rsidR="00302EC7" w:rsidRPr="00E84A1D">
        <w:rPr>
          <w:rFonts w:ascii="Times New Roman" w:hAnsi="Times New Roman" w:cs="Times New Roman"/>
          <w:iCs/>
          <w:spacing w:val="12"/>
          <w:sz w:val="24"/>
          <w:szCs w:val="24"/>
        </w:rPr>
        <w:instrText xml:space="preserve"> ADDIN ZOTERO_ITEM CSL_CITATION {"citationID":"lPZeghcR","properties":{"formattedCitation":"\\super 18\\nosupersub{}","plainCitation":"18","noteIndex":0},"citationItems":[{"id":2993,"uris":["http://zotero.org/users/local/P64NREoV/items/8VLFEF79"],"uri":["http://zotero.org/users/local/P64NREoV/items/8VLFEF79"],"itemData":{"id":2993,"type":"article-journal","abstract":"BACKGROUND: Despite the lack of attention, suicide is a major public and mental health problem in Indonesia. Research on how Indonesian newspapers portray suicide case has been lacking.\nAIM: To assess the quality of Indonesian online newspaper reporting suicide news and its compliance with the World Health Organization (WHO) mass media reporting guidelines.\nMETHODS: The content of suicide news reported in online newspapers was searched and scrutinized against the WHO suicide reporting guidelines.\nRESULTS: Within the duration of 6 months, there were 548 suicide news reported. This consisted of 16.8% attempted suicide and 83.2% completed suicide. Approximately 90.3% reported age, 97.3% reported gender and 64.3% reported the marital status of the victims. Furthermore, 68% reported the methods of suicide in headline or title, 40.5% shown the picture of the victims and 56.6% shown illustration only, and 67.2% reported life event related to suicide act.\nCONCLUSION: The vast majority of online newspapers in Indonesia exaggerate suicide news. They rarely inform the readers that there is hope and help available. The majority also do not conform to the WHO media guidelines.","container-title":"The International Journal of Social Psychiatry","DOI":"10.1177/0020764020903334","ISSN":"1741-2854","issue":"3","journalAbbreviation":"Int J Soc Psychiatry","language":"eng","note":"PMID: 32037939","page":"259-262","source":"PubMed","title":"Indonesian online newspaper reporting of suicidal behavior: Compliance with World Health Organization media guidelines","title-short":"Indonesian online newspaper reporting of suicidal behavior","volume":"66","author":[{"family":"Nisa","given":"Nazriatun"},{"family":"Arifin","given":"Muhammad"},{"family":"Nur","given":"Muhammad Fauzan"},{"family":"Adella","given":"Shylvana"},{"family":"Marthoenis","given":"Marthoenis"}],"issued":{"date-parts":[["2020",5]]}}}],"schema":"https://github.com/citation-style-language/schema/raw/master/csl-citation.json"} </w:instrText>
      </w:r>
      <w:r w:rsidR="00D14DD7" w:rsidRPr="00E84A1D">
        <w:rPr>
          <w:rFonts w:ascii="Times New Roman" w:hAnsi="Times New Roman" w:cs="Times New Roman"/>
          <w:iCs/>
          <w:spacing w:val="12"/>
          <w:sz w:val="24"/>
          <w:szCs w:val="24"/>
        </w:rPr>
        <w:fldChar w:fldCharType="separate"/>
      </w:r>
      <w:r w:rsidR="00441135" w:rsidRPr="00E84A1D">
        <w:rPr>
          <w:rFonts w:ascii="Times New Roman" w:hAnsi="Times New Roman" w:cs="Times New Roman"/>
          <w:sz w:val="24"/>
          <w:szCs w:val="24"/>
          <w:vertAlign w:val="superscript"/>
        </w:rPr>
        <w:t>2</w:t>
      </w:r>
      <w:r w:rsidR="00DA00C4" w:rsidRPr="00E84A1D">
        <w:rPr>
          <w:rFonts w:ascii="Times New Roman" w:hAnsi="Times New Roman" w:cs="Times New Roman"/>
          <w:sz w:val="24"/>
          <w:szCs w:val="24"/>
          <w:vertAlign w:val="superscript"/>
        </w:rPr>
        <w:t>3</w:t>
      </w:r>
      <w:r w:rsidR="00D14DD7" w:rsidRPr="00E84A1D">
        <w:rPr>
          <w:rFonts w:ascii="Times New Roman" w:hAnsi="Times New Roman" w:cs="Times New Roman"/>
          <w:iCs/>
          <w:spacing w:val="12"/>
          <w:sz w:val="24"/>
          <w:szCs w:val="24"/>
        </w:rPr>
        <w:fldChar w:fldCharType="end"/>
      </w:r>
      <w:r w:rsidR="00FE5F3E" w:rsidRPr="00E84A1D">
        <w:rPr>
          <w:rFonts w:ascii="Times New Roman" w:hAnsi="Times New Roman" w:cs="Times New Roman"/>
          <w:iCs/>
          <w:spacing w:val="12"/>
          <w:sz w:val="24"/>
          <w:szCs w:val="24"/>
        </w:rPr>
        <w:t xml:space="preserve"> Thus, the country also needs further </w:t>
      </w:r>
      <w:r w:rsidR="004E6EEB" w:rsidRPr="00E84A1D">
        <w:rPr>
          <w:rFonts w:ascii="Times New Roman" w:hAnsi="Times New Roman" w:cs="Times New Roman"/>
          <w:iCs/>
          <w:spacing w:val="12"/>
          <w:sz w:val="24"/>
          <w:szCs w:val="24"/>
        </w:rPr>
        <w:t xml:space="preserve">efforts </w:t>
      </w:r>
      <w:r w:rsidR="00FE5F3E" w:rsidRPr="00E84A1D">
        <w:rPr>
          <w:rFonts w:ascii="Times New Roman" w:hAnsi="Times New Roman" w:cs="Times New Roman"/>
          <w:iCs/>
          <w:spacing w:val="12"/>
          <w:sz w:val="24"/>
          <w:szCs w:val="24"/>
        </w:rPr>
        <w:t>to address the issue</w:t>
      </w:r>
      <w:r w:rsidR="00DA00C4" w:rsidRPr="00E84A1D">
        <w:rPr>
          <w:rFonts w:ascii="Times New Roman" w:hAnsi="Times New Roman" w:cs="Times New Roman"/>
          <w:iCs/>
          <w:spacing w:val="12"/>
          <w:sz w:val="24"/>
          <w:szCs w:val="24"/>
        </w:rPr>
        <w:t>.</w:t>
      </w:r>
    </w:p>
    <w:p w14:paraId="3E3B04C7" w14:textId="77777777" w:rsidR="008A525D" w:rsidRPr="00170920" w:rsidRDefault="008A525D" w:rsidP="00EE43BF">
      <w:pPr>
        <w:spacing w:after="0" w:line="360" w:lineRule="auto"/>
      </w:pPr>
    </w:p>
    <w:p w14:paraId="793310D8" w14:textId="77777777" w:rsidR="006B6662" w:rsidRPr="00E84A1D" w:rsidRDefault="00441135" w:rsidP="00E84A1D">
      <w:pPr>
        <w:pStyle w:val="Heading2"/>
      </w:pPr>
      <w:r w:rsidRPr="00E84A1D">
        <w:t>What is already known</w:t>
      </w:r>
    </w:p>
    <w:p w14:paraId="371A2468" w14:textId="3921AA2B" w:rsidR="006B6662" w:rsidRPr="00170920" w:rsidRDefault="006B6662" w:rsidP="00EE2447">
      <w:pPr>
        <w:spacing w:line="360" w:lineRule="auto"/>
        <w:rPr>
          <w:rFonts w:ascii="Times New Roman" w:hAnsi="Times New Roman" w:cs="Times New Roman"/>
          <w:sz w:val="24"/>
          <w:szCs w:val="24"/>
        </w:rPr>
      </w:pPr>
      <w:r w:rsidRPr="00170920">
        <w:rPr>
          <w:rFonts w:ascii="Times New Roman" w:hAnsi="Times New Roman" w:cs="Times New Roman"/>
          <w:sz w:val="24"/>
          <w:szCs w:val="24"/>
        </w:rPr>
        <w:t xml:space="preserve">The </w:t>
      </w:r>
      <w:r w:rsidR="00441135" w:rsidRPr="00170920">
        <w:rPr>
          <w:rFonts w:ascii="Times New Roman" w:hAnsi="Times New Roman" w:cs="Times New Roman"/>
          <w:sz w:val="24"/>
          <w:szCs w:val="24"/>
        </w:rPr>
        <w:t>WHO-</w:t>
      </w:r>
      <w:r w:rsidRPr="00170920">
        <w:rPr>
          <w:rFonts w:ascii="Times New Roman" w:hAnsi="Times New Roman" w:cs="Times New Roman"/>
          <w:sz w:val="24"/>
          <w:szCs w:val="24"/>
        </w:rPr>
        <w:t>S</w:t>
      </w:r>
      <w:r w:rsidR="00441135" w:rsidRPr="00170920">
        <w:rPr>
          <w:rFonts w:ascii="Times New Roman" w:hAnsi="Times New Roman" w:cs="Times New Roman"/>
          <w:sz w:val="24"/>
          <w:szCs w:val="24"/>
        </w:rPr>
        <w:t xml:space="preserve">EA </w:t>
      </w:r>
      <w:r w:rsidRPr="00170920">
        <w:rPr>
          <w:rFonts w:ascii="Times New Roman" w:hAnsi="Times New Roman" w:cs="Times New Roman"/>
          <w:sz w:val="24"/>
          <w:szCs w:val="24"/>
        </w:rPr>
        <w:t>region is a major</w:t>
      </w:r>
      <w:r w:rsidR="00441135" w:rsidRPr="00170920">
        <w:rPr>
          <w:rFonts w:ascii="Times New Roman" w:hAnsi="Times New Roman" w:cs="Times New Roman"/>
          <w:sz w:val="24"/>
          <w:szCs w:val="24"/>
        </w:rPr>
        <w:t xml:space="preserve"> contributor to global suicides and s</w:t>
      </w:r>
      <w:r w:rsidRPr="00170920">
        <w:rPr>
          <w:rFonts w:ascii="Times New Roman" w:hAnsi="Times New Roman" w:cs="Times New Roman"/>
          <w:sz w:val="24"/>
          <w:szCs w:val="24"/>
        </w:rPr>
        <w:t>uicide in the region is intricately linked to social, cultural</w:t>
      </w:r>
      <w:r w:rsidR="00E1683E">
        <w:rPr>
          <w:rFonts w:ascii="Times New Roman" w:hAnsi="Times New Roman" w:cs="Times New Roman"/>
          <w:sz w:val="24"/>
          <w:szCs w:val="24"/>
        </w:rPr>
        <w:t>,</w:t>
      </w:r>
      <w:r w:rsidR="00441135" w:rsidRPr="00170920">
        <w:rPr>
          <w:rFonts w:ascii="Times New Roman" w:hAnsi="Times New Roman" w:cs="Times New Roman"/>
          <w:sz w:val="24"/>
          <w:szCs w:val="24"/>
        </w:rPr>
        <w:t xml:space="preserve"> and religious determinants. As a result</w:t>
      </w:r>
      <w:r w:rsidRPr="00170920">
        <w:rPr>
          <w:rFonts w:ascii="Times New Roman" w:hAnsi="Times New Roman" w:cs="Times New Roman"/>
          <w:sz w:val="24"/>
          <w:szCs w:val="24"/>
        </w:rPr>
        <w:t>, suicide prevention in the region must address these factors too to have a</w:t>
      </w:r>
      <w:r w:rsidR="00A95FC4" w:rsidRPr="00170920">
        <w:rPr>
          <w:rFonts w:ascii="Times New Roman" w:hAnsi="Times New Roman" w:cs="Times New Roman"/>
          <w:sz w:val="24"/>
          <w:szCs w:val="24"/>
        </w:rPr>
        <w:t xml:space="preserve">n impact on suicide rates and facilitate the achievement of </w:t>
      </w:r>
      <w:r w:rsidR="00E55D0C" w:rsidRPr="00170920">
        <w:rPr>
          <w:rFonts w:ascii="Times New Roman" w:hAnsi="Times New Roman" w:cs="Times New Roman"/>
          <w:sz w:val="24"/>
          <w:szCs w:val="24"/>
        </w:rPr>
        <w:t xml:space="preserve">national </w:t>
      </w:r>
      <w:r w:rsidR="00A95FC4" w:rsidRPr="00170920">
        <w:rPr>
          <w:rFonts w:ascii="Times New Roman" w:hAnsi="Times New Roman" w:cs="Times New Roman"/>
          <w:sz w:val="24"/>
          <w:szCs w:val="24"/>
        </w:rPr>
        <w:t>suicide prevention goals</w:t>
      </w:r>
      <w:r w:rsidR="00441135" w:rsidRPr="00170920">
        <w:rPr>
          <w:rFonts w:ascii="Times New Roman" w:hAnsi="Times New Roman" w:cs="Times New Roman"/>
          <w:sz w:val="24"/>
          <w:szCs w:val="24"/>
        </w:rPr>
        <w:t>. Media is a key where</w:t>
      </w:r>
      <w:r w:rsidR="00E1683E">
        <w:rPr>
          <w:rFonts w:ascii="Times New Roman" w:hAnsi="Times New Roman" w:cs="Times New Roman"/>
          <w:sz w:val="24"/>
          <w:szCs w:val="24"/>
        </w:rPr>
        <w:t xml:space="preserve"> </w:t>
      </w:r>
      <w:r w:rsidR="00441135" w:rsidRPr="00170920">
        <w:rPr>
          <w:rFonts w:ascii="Times New Roman" w:hAnsi="Times New Roman" w:cs="Times New Roman"/>
          <w:sz w:val="24"/>
          <w:szCs w:val="24"/>
        </w:rPr>
        <w:t>the quality of reports of suicidal behavior is poor in the countries of the region.</w:t>
      </w:r>
      <w:r w:rsidR="00441135" w:rsidRPr="00170920">
        <w:rPr>
          <w:rFonts w:ascii="Times New Roman" w:hAnsi="Times New Roman" w:cs="Times New Roman"/>
          <w:sz w:val="24"/>
          <w:szCs w:val="24"/>
          <w:vertAlign w:val="superscript"/>
        </w:rPr>
        <w:t>9</w:t>
      </w:r>
    </w:p>
    <w:p w14:paraId="00F38007" w14:textId="77777777" w:rsidR="006B6662" w:rsidRPr="00170920" w:rsidRDefault="00441135" w:rsidP="00E84A1D">
      <w:pPr>
        <w:pStyle w:val="Heading2"/>
      </w:pPr>
      <w:r w:rsidRPr="00170920">
        <w:t>What this study adds</w:t>
      </w:r>
    </w:p>
    <w:p w14:paraId="188342A5" w14:textId="1A2EB5D4" w:rsidR="00D10169" w:rsidRPr="00170920" w:rsidRDefault="00D10169" w:rsidP="00D10169">
      <w:pPr>
        <w:autoSpaceDE w:val="0"/>
        <w:autoSpaceDN w:val="0"/>
        <w:adjustRightInd w:val="0"/>
        <w:spacing w:line="360" w:lineRule="auto"/>
        <w:jc w:val="both"/>
        <w:rPr>
          <w:rFonts w:ascii="Times New Roman" w:hAnsi="Times New Roman" w:cs="Times New Roman"/>
          <w:bCs/>
          <w:sz w:val="24"/>
          <w:szCs w:val="24"/>
        </w:rPr>
      </w:pPr>
      <w:r w:rsidRPr="00170920">
        <w:rPr>
          <w:rFonts w:ascii="Times New Roman" w:hAnsi="Times New Roman" w:cs="Times New Roman"/>
          <w:bCs/>
          <w:sz w:val="24"/>
          <w:szCs w:val="24"/>
        </w:rPr>
        <w:t>This is the first report providing a head-to-head comparison o</w:t>
      </w:r>
      <w:r w:rsidR="00E1683E">
        <w:rPr>
          <w:rFonts w:ascii="Times New Roman" w:hAnsi="Times New Roman" w:cs="Times New Roman"/>
          <w:bCs/>
          <w:sz w:val="24"/>
          <w:szCs w:val="24"/>
        </w:rPr>
        <w:t>f</w:t>
      </w:r>
      <w:r w:rsidRPr="00170920">
        <w:rPr>
          <w:rFonts w:ascii="Times New Roman" w:hAnsi="Times New Roman" w:cs="Times New Roman"/>
          <w:bCs/>
          <w:sz w:val="24"/>
          <w:szCs w:val="24"/>
        </w:rPr>
        <w:t xml:space="preserve"> </w:t>
      </w:r>
      <w:r w:rsidR="00E1683E">
        <w:rPr>
          <w:rFonts w:ascii="Times New Roman" w:hAnsi="Times New Roman" w:cs="Times New Roman"/>
          <w:bCs/>
          <w:sz w:val="24"/>
          <w:szCs w:val="24"/>
        </w:rPr>
        <w:t xml:space="preserve">the </w:t>
      </w:r>
      <w:r w:rsidRPr="00170920">
        <w:rPr>
          <w:rFonts w:ascii="Times New Roman" w:hAnsi="Times New Roman" w:cs="Times New Roman"/>
          <w:bCs/>
          <w:sz w:val="24"/>
          <w:szCs w:val="24"/>
        </w:rPr>
        <w:t xml:space="preserve">quality of media reports on suicide between the </w:t>
      </w:r>
      <w:r w:rsidR="000B6935">
        <w:rPr>
          <w:rFonts w:ascii="Times New Roman" w:hAnsi="Times New Roman" w:cs="Times New Roman"/>
          <w:bCs/>
          <w:sz w:val="24"/>
          <w:szCs w:val="24"/>
        </w:rPr>
        <w:t xml:space="preserve">four </w:t>
      </w:r>
      <w:r w:rsidRPr="00170920">
        <w:rPr>
          <w:rFonts w:ascii="Times New Roman" w:hAnsi="Times New Roman" w:cs="Times New Roman"/>
          <w:bCs/>
          <w:sz w:val="24"/>
          <w:szCs w:val="24"/>
        </w:rPr>
        <w:t>S</w:t>
      </w:r>
      <w:r w:rsidR="00441135" w:rsidRPr="00170920">
        <w:rPr>
          <w:rFonts w:ascii="Times New Roman" w:hAnsi="Times New Roman" w:cs="Times New Roman"/>
          <w:bCs/>
          <w:sz w:val="24"/>
          <w:szCs w:val="24"/>
        </w:rPr>
        <w:t>EA</w:t>
      </w:r>
      <w:r w:rsidRPr="00170920">
        <w:rPr>
          <w:rFonts w:ascii="Times New Roman" w:hAnsi="Times New Roman" w:cs="Times New Roman"/>
          <w:bCs/>
          <w:sz w:val="24"/>
          <w:szCs w:val="24"/>
        </w:rPr>
        <w:t xml:space="preserve"> countries.</w:t>
      </w:r>
      <w:r w:rsidR="00616242">
        <w:rPr>
          <w:rFonts w:ascii="Times New Roman" w:hAnsi="Times New Roman" w:cs="Times New Roman"/>
          <w:bCs/>
          <w:sz w:val="24"/>
          <w:szCs w:val="24"/>
        </w:rPr>
        <w:t xml:space="preserve"> </w:t>
      </w:r>
      <w:r w:rsidR="00441135" w:rsidRPr="00170920">
        <w:rPr>
          <w:rFonts w:ascii="Times New Roman" w:hAnsi="Times New Roman" w:cs="Times New Roman"/>
          <w:bCs/>
          <w:sz w:val="24"/>
          <w:szCs w:val="24"/>
        </w:rPr>
        <w:t>Although, the v</w:t>
      </w:r>
      <w:r w:rsidR="003F03AD" w:rsidRPr="00170920">
        <w:rPr>
          <w:rFonts w:ascii="Times New Roman" w:hAnsi="Times New Roman" w:cs="Times New Roman"/>
          <w:bCs/>
          <w:sz w:val="24"/>
          <w:szCs w:val="24"/>
        </w:rPr>
        <w:t xml:space="preserve">iolations in media reporting appear to be common across </w:t>
      </w:r>
      <w:r w:rsidR="00441135" w:rsidRPr="00170920">
        <w:rPr>
          <w:rFonts w:ascii="Times New Roman" w:hAnsi="Times New Roman" w:cs="Times New Roman"/>
          <w:bCs/>
          <w:sz w:val="24"/>
          <w:szCs w:val="24"/>
        </w:rPr>
        <w:t>the countries</w:t>
      </w:r>
      <w:r w:rsidR="00616242">
        <w:rPr>
          <w:rFonts w:ascii="Times New Roman" w:hAnsi="Times New Roman" w:cs="Times New Roman"/>
          <w:bCs/>
          <w:sz w:val="24"/>
          <w:szCs w:val="24"/>
        </w:rPr>
        <w:t xml:space="preserve"> </w:t>
      </w:r>
      <w:r w:rsidR="00441135" w:rsidRPr="00170920">
        <w:rPr>
          <w:rFonts w:ascii="Times New Roman" w:hAnsi="Times New Roman" w:cs="Times New Roman"/>
          <w:bCs/>
          <w:sz w:val="24"/>
          <w:szCs w:val="24"/>
        </w:rPr>
        <w:t xml:space="preserve">the </w:t>
      </w:r>
      <w:r w:rsidR="003F03AD" w:rsidRPr="00170920">
        <w:rPr>
          <w:rFonts w:ascii="Times New Roman" w:hAnsi="Times New Roman" w:cs="Times New Roman"/>
          <w:bCs/>
          <w:sz w:val="24"/>
          <w:szCs w:val="24"/>
        </w:rPr>
        <w:t xml:space="preserve">patterns of violation and adherence to media guidelines differ between </w:t>
      </w:r>
      <w:r w:rsidR="00441135" w:rsidRPr="00170920">
        <w:rPr>
          <w:rFonts w:ascii="Times New Roman" w:hAnsi="Times New Roman" w:cs="Times New Roman"/>
          <w:bCs/>
          <w:sz w:val="24"/>
          <w:szCs w:val="24"/>
        </w:rPr>
        <w:t xml:space="preserve">the </w:t>
      </w:r>
      <w:r w:rsidR="003F03AD" w:rsidRPr="00170920">
        <w:rPr>
          <w:rFonts w:ascii="Times New Roman" w:hAnsi="Times New Roman" w:cs="Times New Roman"/>
          <w:bCs/>
          <w:sz w:val="24"/>
          <w:szCs w:val="24"/>
        </w:rPr>
        <w:t>countries</w:t>
      </w:r>
      <w:r w:rsidR="00616242">
        <w:rPr>
          <w:rFonts w:ascii="Times New Roman" w:hAnsi="Times New Roman" w:cs="Times New Roman"/>
          <w:bCs/>
          <w:sz w:val="24"/>
          <w:szCs w:val="24"/>
        </w:rPr>
        <w:t xml:space="preserve"> and even between the studies based on the selected newspapers</w:t>
      </w:r>
      <w:r w:rsidR="003F03AD" w:rsidRPr="00170920">
        <w:rPr>
          <w:rFonts w:ascii="Times New Roman" w:hAnsi="Times New Roman" w:cs="Times New Roman"/>
          <w:bCs/>
          <w:sz w:val="24"/>
          <w:szCs w:val="24"/>
        </w:rPr>
        <w:t xml:space="preserve">. </w:t>
      </w:r>
      <w:r w:rsidR="000B6935">
        <w:rPr>
          <w:rFonts w:ascii="Times New Roman" w:hAnsi="Times New Roman" w:cs="Times New Roman"/>
          <w:bCs/>
          <w:sz w:val="24"/>
          <w:szCs w:val="24"/>
        </w:rPr>
        <w:t>This study compared the variable level of the potentially</w:t>
      </w:r>
      <w:r w:rsidR="00616242">
        <w:rPr>
          <w:rFonts w:ascii="Times New Roman" w:hAnsi="Times New Roman" w:cs="Times New Roman"/>
          <w:bCs/>
          <w:sz w:val="24"/>
          <w:szCs w:val="24"/>
        </w:rPr>
        <w:t xml:space="preserve"> </w:t>
      </w:r>
      <w:r w:rsidR="000B6935">
        <w:rPr>
          <w:rFonts w:ascii="Times New Roman" w:hAnsi="Times New Roman" w:cs="Times New Roman"/>
          <w:bCs/>
          <w:sz w:val="24"/>
          <w:szCs w:val="24"/>
        </w:rPr>
        <w:t xml:space="preserve">helpful and harmful characteristics of WHO media guidelines (Table 1). </w:t>
      </w:r>
      <w:r w:rsidRPr="00170920">
        <w:rPr>
          <w:rFonts w:ascii="Times New Roman" w:hAnsi="Times New Roman" w:cs="Times New Roman"/>
          <w:bCs/>
          <w:sz w:val="24"/>
          <w:szCs w:val="24"/>
        </w:rPr>
        <w:t xml:space="preserve">Our findings have implications for suicide prevention in general and, more specifically, in the realm of </w:t>
      </w:r>
      <w:r w:rsidR="000B6935">
        <w:rPr>
          <w:rFonts w:ascii="Times New Roman" w:hAnsi="Times New Roman" w:cs="Times New Roman"/>
          <w:bCs/>
          <w:sz w:val="24"/>
          <w:szCs w:val="24"/>
        </w:rPr>
        <w:t xml:space="preserve">formulating and regulating the </w:t>
      </w:r>
      <w:r w:rsidRPr="00170920">
        <w:rPr>
          <w:rFonts w:ascii="Times New Roman" w:hAnsi="Times New Roman" w:cs="Times New Roman"/>
          <w:bCs/>
          <w:sz w:val="24"/>
          <w:szCs w:val="24"/>
        </w:rPr>
        <w:t xml:space="preserve">responsible media reporting strategies </w:t>
      </w:r>
      <w:r w:rsidR="000B6935">
        <w:rPr>
          <w:rFonts w:ascii="Times New Roman" w:hAnsi="Times New Roman" w:cs="Times New Roman"/>
          <w:bCs/>
          <w:sz w:val="24"/>
          <w:szCs w:val="24"/>
        </w:rPr>
        <w:t>of the specific countries.</w:t>
      </w:r>
      <w:r w:rsidR="00E1683E">
        <w:rPr>
          <w:rFonts w:ascii="Times New Roman" w:hAnsi="Times New Roman" w:cs="Times New Roman"/>
          <w:bCs/>
          <w:sz w:val="24"/>
          <w:szCs w:val="24"/>
        </w:rPr>
        <w:t xml:space="preserve"> </w:t>
      </w:r>
      <w:r w:rsidR="003F03AD" w:rsidRPr="00170920">
        <w:rPr>
          <w:rFonts w:ascii="Times New Roman" w:hAnsi="Times New Roman" w:cs="Times New Roman"/>
          <w:bCs/>
          <w:sz w:val="24"/>
          <w:szCs w:val="24"/>
        </w:rPr>
        <w:t xml:space="preserve">It could also assist </w:t>
      </w:r>
      <w:r w:rsidR="00E1683E">
        <w:rPr>
          <w:rFonts w:ascii="Times New Roman" w:hAnsi="Times New Roman" w:cs="Times New Roman"/>
          <w:bCs/>
          <w:sz w:val="24"/>
          <w:szCs w:val="24"/>
        </w:rPr>
        <w:t xml:space="preserve">the </w:t>
      </w:r>
      <w:r w:rsidR="003F03AD" w:rsidRPr="00170920">
        <w:rPr>
          <w:rFonts w:ascii="Times New Roman" w:hAnsi="Times New Roman" w:cs="Times New Roman"/>
          <w:bCs/>
          <w:sz w:val="24"/>
          <w:szCs w:val="24"/>
        </w:rPr>
        <w:t xml:space="preserve">development of </w:t>
      </w:r>
      <w:r w:rsidR="003B10E0" w:rsidRPr="00170920">
        <w:rPr>
          <w:rFonts w:ascii="Times New Roman" w:hAnsi="Times New Roman" w:cs="Times New Roman"/>
          <w:bCs/>
          <w:sz w:val="24"/>
          <w:szCs w:val="24"/>
        </w:rPr>
        <w:t>coordinated</w:t>
      </w:r>
      <w:r w:rsidR="00616242">
        <w:rPr>
          <w:rFonts w:ascii="Times New Roman" w:hAnsi="Times New Roman" w:cs="Times New Roman"/>
          <w:bCs/>
          <w:sz w:val="24"/>
          <w:szCs w:val="24"/>
        </w:rPr>
        <w:t xml:space="preserve"> </w:t>
      </w:r>
      <w:r w:rsidR="0093076C" w:rsidRPr="00170920">
        <w:rPr>
          <w:rFonts w:ascii="Times New Roman" w:hAnsi="Times New Roman" w:cs="Times New Roman"/>
          <w:bCs/>
          <w:sz w:val="24"/>
          <w:szCs w:val="24"/>
        </w:rPr>
        <w:t xml:space="preserve">regional </w:t>
      </w:r>
      <w:r w:rsidR="003F03AD" w:rsidRPr="00170920">
        <w:rPr>
          <w:rFonts w:ascii="Times New Roman" w:hAnsi="Times New Roman" w:cs="Times New Roman"/>
          <w:bCs/>
          <w:sz w:val="24"/>
          <w:szCs w:val="24"/>
        </w:rPr>
        <w:t xml:space="preserve">efforts to tackle suicide, a complex problem that requires </w:t>
      </w:r>
      <w:r w:rsidR="00B33128" w:rsidRPr="00170920">
        <w:rPr>
          <w:rFonts w:ascii="Times New Roman" w:hAnsi="Times New Roman" w:cs="Times New Roman"/>
          <w:bCs/>
          <w:sz w:val="24"/>
          <w:szCs w:val="24"/>
        </w:rPr>
        <w:t>complex, multi-tiered solutions.</w:t>
      </w:r>
    </w:p>
    <w:p w14:paraId="7EA06CF6" w14:textId="77777777" w:rsidR="00A248CE" w:rsidRPr="00170920" w:rsidRDefault="00097BCB" w:rsidP="00E84A1D">
      <w:pPr>
        <w:pStyle w:val="Heading2"/>
      </w:pPr>
      <w:r w:rsidRPr="00170920">
        <w:t>Study l</w:t>
      </w:r>
      <w:r w:rsidR="007F6FD8" w:rsidRPr="00170920">
        <w:t>imitations</w:t>
      </w:r>
    </w:p>
    <w:p w14:paraId="6B810779" w14:textId="24E671E5" w:rsidR="007F6FD8" w:rsidRPr="00170920" w:rsidRDefault="00E84B87" w:rsidP="00C44D0C">
      <w:pPr>
        <w:autoSpaceDE w:val="0"/>
        <w:autoSpaceDN w:val="0"/>
        <w:adjustRightInd w:val="0"/>
        <w:spacing w:line="360" w:lineRule="auto"/>
        <w:jc w:val="both"/>
        <w:rPr>
          <w:rFonts w:ascii="Times New Roman" w:hAnsi="Times New Roman" w:cs="Times New Roman"/>
          <w:bCs/>
          <w:sz w:val="24"/>
          <w:szCs w:val="24"/>
        </w:rPr>
      </w:pPr>
      <w:r w:rsidRPr="00170920">
        <w:rPr>
          <w:rFonts w:ascii="Times New Roman" w:hAnsi="Times New Roman" w:cs="Times New Roman"/>
          <w:bCs/>
          <w:sz w:val="24"/>
          <w:szCs w:val="24"/>
        </w:rPr>
        <w:t xml:space="preserve">The majority of </w:t>
      </w:r>
      <w:r w:rsidR="00520613">
        <w:rPr>
          <w:rFonts w:ascii="Times New Roman" w:hAnsi="Times New Roman" w:cs="Times New Roman"/>
          <w:bCs/>
          <w:sz w:val="24"/>
          <w:szCs w:val="24"/>
        </w:rPr>
        <w:t xml:space="preserve">included </w:t>
      </w:r>
      <w:r w:rsidRPr="00170920">
        <w:rPr>
          <w:rFonts w:ascii="Times New Roman" w:hAnsi="Times New Roman" w:cs="Times New Roman"/>
          <w:bCs/>
          <w:sz w:val="24"/>
          <w:szCs w:val="24"/>
        </w:rPr>
        <w:t xml:space="preserve">papers were from two countries </w:t>
      </w:r>
      <w:proofErr w:type="gramStart"/>
      <w:r w:rsidRPr="00170920">
        <w:rPr>
          <w:rFonts w:ascii="Times New Roman" w:hAnsi="Times New Roman" w:cs="Times New Roman"/>
          <w:bCs/>
          <w:sz w:val="24"/>
          <w:szCs w:val="24"/>
        </w:rPr>
        <w:t>i.e.</w:t>
      </w:r>
      <w:proofErr w:type="gramEnd"/>
      <w:r w:rsidRPr="00170920">
        <w:rPr>
          <w:rFonts w:ascii="Times New Roman" w:hAnsi="Times New Roman" w:cs="Times New Roman"/>
          <w:bCs/>
          <w:sz w:val="24"/>
          <w:szCs w:val="24"/>
        </w:rPr>
        <w:t xml:space="preserve"> Bangladesh and India.  Only English language articles were analyzed</w:t>
      </w:r>
      <w:r w:rsidR="00AF4C4B">
        <w:rPr>
          <w:rFonts w:ascii="Times New Roman" w:hAnsi="Times New Roman" w:cs="Times New Roman"/>
          <w:bCs/>
          <w:sz w:val="24"/>
          <w:szCs w:val="24"/>
        </w:rPr>
        <w:t xml:space="preserve"> though there are minimal chances to have scientific articles in other language</w:t>
      </w:r>
      <w:r w:rsidR="00E1683E">
        <w:rPr>
          <w:rFonts w:ascii="Times New Roman" w:hAnsi="Times New Roman" w:cs="Times New Roman"/>
          <w:bCs/>
          <w:sz w:val="24"/>
          <w:szCs w:val="24"/>
        </w:rPr>
        <w:t>s</w:t>
      </w:r>
      <w:r w:rsidR="00AF4C4B">
        <w:rPr>
          <w:rFonts w:ascii="Times New Roman" w:hAnsi="Times New Roman" w:cs="Times New Roman"/>
          <w:bCs/>
          <w:sz w:val="24"/>
          <w:szCs w:val="24"/>
        </w:rPr>
        <w:t xml:space="preserve"> in the region</w:t>
      </w:r>
      <w:r w:rsidRPr="00170920">
        <w:rPr>
          <w:rFonts w:ascii="Times New Roman" w:hAnsi="Times New Roman" w:cs="Times New Roman"/>
          <w:bCs/>
          <w:sz w:val="24"/>
          <w:szCs w:val="24"/>
        </w:rPr>
        <w:t xml:space="preserve">. </w:t>
      </w:r>
      <w:r w:rsidR="00520613">
        <w:rPr>
          <w:rFonts w:ascii="Times New Roman" w:hAnsi="Times New Roman" w:cs="Times New Roman"/>
          <w:bCs/>
          <w:sz w:val="24"/>
          <w:szCs w:val="24"/>
        </w:rPr>
        <w:t>Included</w:t>
      </w:r>
      <w:r w:rsidR="00AF4C4B">
        <w:rPr>
          <w:rFonts w:ascii="Times New Roman" w:hAnsi="Times New Roman" w:cs="Times New Roman"/>
          <w:bCs/>
          <w:sz w:val="24"/>
          <w:szCs w:val="24"/>
        </w:rPr>
        <w:t xml:space="preserve"> studies assessed different forms of newspapers such as printed newspapers, online version</w:t>
      </w:r>
      <w:r w:rsidR="00E1683E">
        <w:rPr>
          <w:rFonts w:ascii="Times New Roman" w:hAnsi="Times New Roman" w:cs="Times New Roman"/>
          <w:bCs/>
          <w:sz w:val="24"/>
          <w:szCs w:val="24"/>
        </w:rPr>
        <w:t>s</w:t>
      </w:r>
      <w:r w:rsidR="00AF4C4B">
        <w:rPr>
          <w:rFonts w:ascii="Times New Roman" w:hAnsi="Times New Roman" w:cs="Times New Roman"/>
          <w:bCs/>
          <w:sz w:val="24"/>
          <w:szCs w:val="24"/>
        </w:rPr>
        <w:t xml:space="preserve"> of printed newspapers, and </w:t>
      </w:r>
      <w:r w:rsidR="001726CE" w:rsidRPr="00170920">
        <w:rPr>
          <w:rFonts w:ascii="Times New Roman" w:hAnsi="Times New Roman" w:cs="Times New Roman"/>
          <w:bCs/>
          <w:sz w:val="24"/>
          <w:szCs w:val="24"/>
        </w:rPr>
        <w:t xml:space="preserve">online news portals </w:t>
      </w:r>
      <w:r w:rsidR="00AF4C4B">
        <w:rPr>
          <w:rFonts w:ascii="Times New Roman" w:hAnsi="Times New Roman" w:cs="Times New Roman"/>
          <w:bCs/>
          <w:sz w:val="24"/>
          <w:szCs w:val="24"/>
        </w:rPr>
        <w:t xml:space="preserve">which should </w:t>
      </w:r>
      <w:r w:rsidR="00AF4C4B">
        <w:rPr>
          <w:rFonts w:ascii="Times New Roman" w:hAnsi="Times New Roman" w:cs="Times New Roman"/>
          <w:bCs/>
          <w:sz w:val="24"/>
          <w:szCs w:val="24"/>
        </w:rPr>
        <w:lastRenderedPageBreak/>
        <w:t xml:space="preserve">be considered as a </w:t>
      </w:r>
      <w:r w:rsidR="00D61455">
        <w:rPr>
          <w:rFonts w:ascii="Times New Roman" w:hAnsi="Times New Roman" w:cs="Times New Roman"/>
          <w:bCs/>
          <w:sz w:val="24"/>
          <w:szCs w:val="24"/>
        </w:rPr>
        <w:t xml:space="preserve">potential </w:t>
      </w:r>
      <w:r w:rsidR="00AF4C4B">
        <w:rPr>
          <w:rFonts w:ascii="Times New Roman" w:hAnsi="Times New Roman" w:cs="Times New Roman"/>
          <w:bCs/>
          <w:sz w:val="24"/>
          <w:szCs w:val="24"/>
        </w:rPr>
        <w:t xml:space="preserve">source of </w:t>
      </w:r>
      <w:r w:rsidR="00D61455">
        <w:rPr>
          <w:rFonts w:ascii="Times New Roman" w:hAnsi="Times New Roman" w:cs="Times New Roman"/>
          <w:bCs/>
          <w:sz w:val="24"/>
          <w:szCs w:val="24"/>
        </w:rPr>
        <w:t xml:space="preserve">the </w:t>
      </w:r>
      <w:r w:rsidR="00AF4C4B">
        <w:rPr>
          <w:rFonts w:ascii="Times New Roman" w:hAnsi="Times New Roman" w:cs="Times New Roman"/>
          <w:bCs/>
          <w:sz w:val="24"/>
          <w:szCs w:val="24"/>
        </w:rPr>
        <w:t>variation</w:t>
      </w:r>
      <w:r w:rsidR="006D4B63">
        <w:rPr>
          <w:rFonts w:ascii="Times New Roman" w:hAnsi="Times New Roman" w:cs="Times New Roman"/>
          <w:bCs/>
          <w:sz w:val="24"/>
          <w:szCs w:val="24"/>
        </w:rPr>
        <w:t>s</w:t>
      </w:r>
      <w:r w:rsidR="00D61455">
        <w:rPr>
          <w:rFonts w:ascii="Times New Roman" w:hAnsi="Times New Roman" w:cs="Times New Roman"/>
          <w:bCs/>
          <w:sz w:val="24"/>
          <w:szCs w:val="24"/>
        </w:rPr>
        <w:t xml:space="preserve"> observed</w:t>
      </w:r>
      <w:r w:rsidR="00AF4C4B">
        <w:rPr>
          <w:rFonts w:ascii="Times New Roman" w:hAnsi="Times New Roman" w:cs="Times New Roman"/>
          <w:bCs/>
          <w:sz w:val="24"/>
          <w:szCs w:val="24"/>
        </w:rPr>
        <w:t xml:space="preserve">.  </w:t>
      </w:r>
      <w:r w:rsidR="00B91A26">
        <w:rPr>
          <w:rFonts w:ascii="Times New Roman" w:hAnsi="Times New Roman" w:cs="Times New Roman"/>
          <w:bCs/>
          <w:sz w:val="24"/>
          <w:szCs w:val="24"/>
        </w:rPr>
        <w:t xml:space="preserve">Further, </w:t>
      </w:r>
      <w:r w:rsidR="00900808">
        <w:rPr>
          <w:rFonts w:ascii="Times New Roman" w:hAnsi="Times New Roman" w:cs="Times New Roman"/>
          <w:bCs/>
          <w:sz w:val="24"/>
          <w:szCs w:val="24"/>
        </w:rPr>
        <w:t xml:space="preserve">differences in </w:t>
      </w:r>
      <w:r w:rsidR="008700C2" w:rsidRPr="008700C2">
        <w:rPr>
          <w:rFonts w:ascii="Times New Roman" w:hAnsi="Times New Roman" w:cs="Times New Roman"/>
          <w:bCs/>
          <w:sz w:val="24"/>
          <w:szCs w:val="24"/>
        </w:rPr>
        <w:t>selection</w:t>
      </w:r>
      <w:r w:rsidR="006D4B63">
        <w:rPr>
          <w:rFonts w:ascii="Times New Roman" w:hAnsi="Times New Roman" w:cs="Times New Roman"/>
          <w:bCs/>
          <w:sz w:val="24"/>
          <w:szCs w:val="24"/>
        </w:rPr>
        <w:t xml:space="preserve"> </w:t>
      </w:r>
      <w:r w:rsidR="008700C2" w:rsidRPr="008700C2">
        <w:rPr>
          <w:rFonts w:ascii="Times New Roman" w:hAnsi="Times New Roman" w:cs="Times New Roman"/>
          <w:bCs/>
          <w:sz w:val="24"/>
          <w:szCs w:val="24"/>
        </w:rPr>
        <w:t xml:space="preserve">and extraction </w:t>
      </w:r>
      <w:r w:rsidR="008700C2">
        <w:rPr>
          <w:rFonts w:ascii="Times New Roman" w:hAnsi="Times New Roman" w:cs="Times New Roman"/>
          <w:bCs/>
          <w:sz w:val="24"/>
          <w:szCs w:val="24"/>
        </w:rPr>
        <w:t xml:space="preserve">of </w:t>
      </w:r>
      <w:r w:rsidR="006D4B63">
        <w:rPr>
          <w:rFonts w:ascii="Times New Roman" w:hAnsi="Times New Roman" w:cs="Times New Roman"/>
          <w:bCs/>
          <w:sz w:val="24"/>
          <w:szCs w:val="24"/>
        </w:rPr>
        <w:t>relevant</w:t>
      </w:r>
      <w:r w:rsidR="008700C2">
        <w:rPr>
          <w:rFonts w:ascii="Times New Roman" w:hAnsi="Times New Roman" w:cs="Times New Roman"/>
          <w:bCs/>
          <w:sz w:val="24"/>
          <w:szCs w:val="24"/>
        </w:rPr>
        <w:t xml:space="preserve"> news </w:t>
      </w:r>
      <w:r w:rsidR="006D4B63">
        <w:rPr>
          <w:rFonts w:ascii="Times New Roman" w:hAnsi="Times New Roman" w:cs="Times New Roman"/>
          <w:bCs/>
          <w:sz w:val="24"/>
          <w:szCs w:val="24"/>
        </w:rPr>
        <w:t>in</w:t>
      </w:r>
      <w:r w:rsidR="008700C2">
        <w:rPr>
          <w:rFonts w:ascii="Times New Roman" w:hAnsi="Times New Roman" w:cs="Times New Roman"/>
          <w:bCs/>
          <w:sz w:val="24"/>
          <w:szCs w:val="24"/>
        </w:rPr>
        <w:t xml:space="preserve"> each primary study</w:t>
      </w:r>
      <w:r w:rsidR="00900808">
        <w:rPr>
          <w:rFonts w:ascii="Times New Roman" w:hAnsi="Times New Roman" w:cs="Times New Roman"/>
          <w:bCs/>
          <w:sz w:val="24"/>
          <w:szCs w:val="24"/>
        </w:rPr>
        <w:t xml:space="preserve">, </w:t>
      </w:r>
      <w:r w:rsidR="006D4B63">
        <w:rPr>
          <w:rFonts w:ascii="Times New Roman" w:hAnsi="Times New Roman" w:cs="Times New Roman"/>
          <w:bCs/>
          <w:sz w:val="24"/>
          <w:szCs w:val="24"/>
        </w:rPr>
        <w:t>with its own methods and focus</w:t>
      </w:r>
      <w:r w:rsidR="00900808">
        <w:rPr>
          <w:rFonts w:ascii="Times New Roman" w:hAnsi="Times New Roman" w:cs="Times New Roman"/>
          <w:bCs/>
          <w:sz w:val="24"/>
          <w:szCs w:val="24"/>
        </w:rPr>
        <w:t>,</w:t>
      </w:r>
      <w:r w:rsidR="006D4B63">
        <w:rPr>
          <w:rFonts w:ascii="Times New Roman" w:hAnsi="Times New Roman" w:cs="Times New Roman"/>
          <w:bCs/>
          <w:sz w:val="24"/>
          <w:szCs w:val="24"/>
        </w:rPr>
        <w:t xml:space="preserve"> </w:t>
      </w:r>
      <w:r w:rsidR="008700C2">
        <w:rPr>
          <w:rFonts w:ascii="Times New Roman" w:hAnsi="Times New Roman" w:cs="Times New Roman"/>
          <w:bCs/>
          <w:sz w:val="24"/>
          <w:szCs w:val="24"/>
        </w:rPr>
        <w:t xml:space="preserve">could </w:t>
      </w:r>
      <w:r w:rsidR="006D4B63">
        <w:rPr>
          <w:rFonts w:ascii="Times New Roman" w:hAnsi="Times New Roman" w:cs="Times New Roman"/>
          <w:bCs/>
          <w:sz w:val="24"/>
          <w:szCs w:val="24"/>
        </w:rPr>
        <w:t xml:space="preserve">also </w:t>
      </w:r>
      <w:r w:rsidR="008700C2">
        <w:rPr>
          <w:rFonts w:ascii="Times New Roman" w:hAnsi="Times New Roman" w:cs="Times New Roman"/>
          <w:bCs/>
          <w:sz w:val="24"/>
          <w:szCs w:val="24"/>
        </w:rPr>
        <w:t xml:space="preserve">have </w:t>
      </w:r>
      <w:r w:rsidR="008700C2" w:rsidRPr="008700C2">
        <w:rPr>
          <w:rFonts w:ascii="Times New Roman" w:hAnsi="Times New Roman" w:cs="Times New Roman"/>
          <w:bCs/>
          <w:sz w:val="24"/>
          <w:szCs w:val="24"/>
        </w:rPr>
        <w:t>impact</w:t>
      </w:r>
      <w:r w:rsidR="006D4B63">
        <w:rPr>
          <w:rFonts w:ascii="Times New Roman" w:hAnsi="Times New Roman" w:cs="Times New Roman"/>
          <w:bCs/>
          <w:sz w:val="24"/>
          <w:szCs w:val="24"/>
        </w:rPr>
        <w:t>ed</w:t>
      </w:r>
      <w:r w:rsidR="008700C2" w:rsidRPr="008700C2">
        <w:rPr>
          <w:rFonts w:ascii="Times New Roman" w:hAnsi="Times New Roman" w:cs="Times New Roman"/>
          <w:bCs/>
          <w:sz w:val="24"/>
          <w:szCs w:val="24"/>
        </w:rPr>
        <w:t xml:space="preserve"> </w:t>
      </w:r>
      <w:r w:rsidR="006D4B63">
        <w:rPr>
          <w:rFonts w:ascii="Times New Roman" w:hAnsi="Times New Roman" w:cs="Times New Roman"/>
          <w:bCs/>
          <w:sz w:val="24"/>
          <w:szCs w:val="24"/>
        </w:rPr>
        <w:t>our findings</w:t>
      </w:r>
      <w:r w:rsidR="00900808">
        <w:rPr>
          <w:rFonts w:ascii="Times New Roman" w:hAnsi="Times New Roman" w:cs="Times New Roman"/>
          <w:bCs/>
          <w:sz w:val="24"/>
          <w:szCs w:val="24"/>
        </w:rPr>
        <w:t xml:space="preserve">. However, </w:t>
      </w:r>
      <w:r w:rsidR="006267C2">
        <w:rPr>
          <w:rFonts w:ascii="Times New Roman" w:hAnsi="Times New Roman" w:cs="Times New Roman"/>
          <w:bCs/>
          <w:sz w:val="24"/>
          <w:szCs w:val="24"/>
        </w:rPr>
        <w:t xml:space="preserve">these limitations are </w:t>
      </w:r>
      <w:r w:rsidR="00900808">
        <w:rPr>
          <w:rFonts w:ascii="Times New Roman" w:hAnsi="Times New Roman" w:cs="Times New Roman"/>
          <w:bCs/>
          <w:sz w:val="24"/>
          <w:szCs w:val="24"/>
        </w:rPr>
        <w:t>likely to be present in any such study.</w:t>
      </w:r>
    </w:p>
    <w:p w14:paraId="500896FB" w14:textId="77777777" w:rsidR="007F6FD8" w:rsidRPr="00170920" w:rsidRDefault="007F6FD8" w:rsidP="00E84A1D">
      <w:pPr>
        <w:pStyle w:val="Heading2"/>
      </w:pPr>
      <w:r w:rsidRPr="00170920">
        <w:t xml:space="preserve">Conclusions </w:t>
      </w:r>
    </w:p>
    <w:p w14:paraId="7494F5EB" w14:textId="37AC2B25" w:rsidR="008700C2" w:rsidRPr="00170920" w:rsidRDefault="008700C2" w:rsidP="008700C2">
      <w:pPr>
        <w:widowControl w:val="0"/>
        <w:autoSpaceDE w:val="0"/>
        <w:autoSpaceDN w:val="0"/>
        <w:adjustRightInd w:val="0"/>
        <w:spacing w:after="0" w:line="360" w:lineRule="auto"/>
        <w:ind w:right="78"/>
        <w:jc w:val="both"/>
        <w:rPr>
          <w:rFonts w:ascii="Times New Roman" w:hAnsi="Times New Roman" w:cs="Times New Roman"/>
          <w:iCs/>
          <w:sz w:val="24"/>
          <w:szCs w:val="24"/>
        </w:rPr>
      </w:pPr>
      <w:r w:rsidRPr="00170920">
        <w:rPr>
          <w:rFonts w:ascii="Times New Roman" w:hAnsi="Times New Roman" w:cs="Times New Roman"/>
          <w:iCs/>
          <w:sz w:val="24"/>
          <w:szCs w:val="24"/>
        </w:rPr>
        <w:t xml:space="preserve">Our findings </w:t>
      </w:r>
      <w:r>
        <w:rPr>
          <w:rFonts w:ascii="Times New Roman" w:hAnsi="Times New Roman" w:cs="Times New Roman"/>
          <w:iCs/>
          <w:sz w:val="24"/>
          <w:szCs w:val="24"/>
        </w:rPr>
        <w:t xml:space="preserve">from the four </w:t>
      </w:r>
      <w:r w:rsidRPr="00170920">
        <w:rPr>
          <w:rFonts w:ascii="Times New Roman" w:hAnsi="Times New Roman" w:cs="Times New Roman"/>
          <w:iCs/>
          <w:sz w:val="24"/>
          <w:szCs w:val="24"/>
        </w:rPr>
        <w:t xml:space="preserve">South-East Asian </w:t>
      </w:r>
      <w:r>
        <w:rPr>
          <w:rFonts w:ascii="Times New Roman" w:hAnsi="Times New Roman" w:cs="Times New Roman"/>
          <w:iCs/>
          <w:sz w:val="24"/>
          <w:szCs w:val="24"/>
        </w:rPr>
        <w:t xml:space="preserve">countries </w:t>
      </w:r>
      <w:r w:rsidRPr="00170920">
        <w:rPr>
          <w:rFonts w:ascii="Times New Roman" w:hAnsi="Times New Roman" w:cs="Times New Roman"/>
          <w:iCs/>
          <w:sz w:val="24"/>
          <w:szCs w:val="24"/>
        </w:rPr>
        <w:t xml:space="preserve">suggest that </w:t>
      </w:r>
      <w:r>
        <w:rPr>
          <w:rFonts w:ascii="Times New Roman" w:hAnsi="Times New Roman" w:cs="Times New Roman"/>
          <w:iCs/>
          <w:sz w:val="24"/>
          <w:szCs w:val="24"/>
        </w:rPr>
        <w:t>there are variations between</w:t>
      </w:r>
      <w:r w:rsidR="00AF4C4B">
        <w:rPr>
          <w:rFonts w:ascii="Times New Roman" w:hAnsi="Times New Roman" w:cs="Times New Roman"/>
          <w:iCs/>
          <w:sz w:val="24"/>
          <w:szCs w:val="24"/>
        </w:rPr>
        <w:t xml:space="preserve"> as well as within</w:t>
      </w:r>
      <w:r>
        <w:rPr>
          <w:rFonts w:ascii="Times New Roman" w:hAnsi="Times New Roman" w:cs="Times New Roman"/>
          <w:iCs/>
          <w:sz w:val="24"/>
          <w:szCs w:val="24"/>
        </w:rPr>
        <w:t xml:space="preserve"> the countries while presenting the news reports of suicidal behavior. These findings would help to formulate and regulate the media guidelines for the specific countries</w:t>
      </w:r>
      <w:r w:rsidR="00AF4C4B">
        <w:rPr>
          <w:rFonts w:ascii="Times New Roman" w:hAnsi="Times New Roman" w:cs="Times New Roman"/>
          <w:iCs/>
          <w:sz w:val="24"/>
          <w:szCs w:val="24"/>
        </w:rPr>
        <w:t xml:space="preserve"> while formulating and/or evaluating the national suicide prevention program</w:t>
      </w:r>
      <w:r>
        <w:rPr>
          <w:rFonts w:ascii="Times New Roman" w:hAnsi="Times New Roman" w:cs="Times New Roman"/>
          <w:iCs/>
          <w:sz w:val="24"/>
          <w:szCs w:val="24"/>
        </w:rPr>
        <w:t xml:space="preserve">. </w:t>
      </w:r>
    </w:p>
    <w:p w14:paraId="11AB374E" w14:textId="6DD30F49" w:rsidR="00FE5F3E" w:rsidRPr="00170920" w:rsidRDefault="00FE5F3E" w:rsidP="009D0686">
      <w:pPr>
        <w:autoSpaceDE w:val="0"/>
        <w:autoSpaceDN w:val="0"/>
        <w:adjustRightInd w:val="0"/>
        <w:spacing w:line="360" w:lineRule="auto"/>
        <w:jc w:val="both"/>
        <w:rPr>
          <w:rFonts w:ascii="Times New Roman" w:hAnsi="Times New Roman" w:cs="Times New Roman"/>
          <w:iCs/>
          <w:sz w:val="24"/>
          <w:szCs w:val="24"/>
        </w:rPr>
      </w:pPr>
    </w:p>
    <w:p w14:paraId="7075536C" w14:textId="77777777" w:rsidR="00441135" w:rsidRPr="00170920" w:rsidRDefault="00441135" w:rsidP="00E84A1D">
      <w:pPr>
        <w:pStyle w:val="Heading1"/>
      </w:pPr>
      <w:r w:rsidRPr="00170920">
        <w:t xml:space="preserve">References </w:t>
      </w:r>
    </w:p>
    <w:p w14:paraId="600E36E4" w14:textId="77777777" w:rsidR="00441135" w:rsidRPr="00170920" w:rsidRDefault="00D14DD7" w:rsidP="00441135">
      <w:pPr>
        <w:pStyle w:val="Bibliography"/>
        <w:rPr>
          <w:rFonts w:ascii="Times New Roman" w:hAnsi="Times New Roman" w:cs="Times New Roman"/>
          <w:sz w:val="24"/>
        </w:rPr>
      </w:pPr>
      <w:r w:rsidRPr="00170920">
        <w:rPr>
          <w:b/>
          <w:bCs/>
        </w:rPr>
        <w:fldChar w:fldCharType="begin"/>
      </w:r>
      <w:r w:rsidR="00441135" w:rsidRPr="00170920">
        <w:rPr>
          <w:b/>
          <w:bCs/>
        </w:rPr>
        <w:instrText xml:space="preserve"> ADDIN ZOTERO_BIBL {"uncited":[],"omitted":[],"custom":[]} CSL_BIBLIOGRAPHY </w:instrText>
      </w:r>
      <w:r w:rsidRPr="00170920">
        <w:rPr>
          <w:b/>
          <w:bCs/>
        </w:rPr>
        <w:fldChar w:fldCharType="separate"/>
      </w:r>
      <w:r w:rsidR="00441135" w:rsidRPr="00170920">
        <w:rPr>
          <w:rFonts w:ascii="Times New Roman" w:hAnsi="Times New Roman" w:cs="Times New Roman"/>
          <w:sz w:val="24"/>
        </w:rPr>
        <w:t xml:space="preserve">1 </w:t>
      </w:r>
      <w:r w:rsidR="00441135" w:rsidRPr="00170920">
        <w:rPr>
          <w:rFonts w:ascii="Times New Roman" w:hAnsi="Times New Roman" w:cs="Times New Roman"/>
          <w:sz w:val="24"/>
        </w:rPr>
        <w:tab/>
        <w:t xml:space="preserve">World Health Organization. WHO | Preventing suicide: A global imperative. WHO. 2014. (http://www.who.int/mental_health/suicide-prevention/world_report_2014/en/). </w:t>
      </w:r>
    </w:p>
    <w:p w14:paraId="1C5CAEF5" w14:textId="77777777" w:rsidR="00441135" w:rsidRPr="00170920" w:rsidRDefault="00441135" w:rsidP="00441135">
      <w:pPr>
        <w:pStyle w:val="Bibliography"/>
        <w:rPr>
          <w:rFonts w:ascii="Times New Roman" w:hAnsi="Times New Roman" w:cs="Times New Roman"/>
          <w:sz w:val="24"/>
          <w:szCs w:val="24"/>
          <w:shd w:val="clear" w:color="auto" w:fill="FFFFFF"/>
        </w:rPr>
      </w:pPr>
      <w:r w:rsidRPr="00170920">
        <w:rPr>
          <w:rFonts w:ascii="Times New Roman" w:hAnsi="Times New Roman" w:cs="Times New Roman"/>
          <w:sz w:val="24"/>
        </w:rPr>
        <w:t xml:space="preserve">2 </w:t>
      </w:r>
      <w:r w:rsidRPr="00170920">
        <w:rPr>
          <w:rFonts w:ascii="Times New Roman" w:hAnsi="Times New Roman" w:cs="Times New Roman"/>
          <w:sz w:val="24"/>
        </w:rPr>
        <w:tab/>
      </w:r>
      <w:r w:rsidRPr="00170920">
        <w:rPr>
          <w:rFonts w:ascii="Times New Roman" w:hAnsi="Times New Roman" w:cs="Times New Roman"/>
          <w:sz w:val="24"/>
          <w:szCs w:val="24"/>
          <w:shd w:val="clear" w:color="auto" w:fill="FFFFFF"/>
        </w:rPr>
        <w:t>Vijayakumar L, Daly C, Arafat Y, Arensman E</w:t>
      </w:r>
      <w:r w:rsidRPr="00170920">
        <w:rPr>
          <w:rFonts w:ascii="Times New Roman" w:hAnsi="Times New Roman" w:cs="Times New Roman"/>
          <w:sz w:val="24"/>
        </w:rPr>
        <w:t xml:space="preserve">. </w:t>
      </w:r>
      <w:r w:rsidRPr="00170920">
        <w:rPr>
          <w:rFonts w:ascii="Times New Roman" w:hAnsi="Times New Roman" w:cs="Times New Roman"/>
          <w:sz w:val="24"/>
          <w:szCs w:val="24"/>
          <w:shd w:val="clear" w:color="auto" w:fill="FFFFFF"/>
        </w:rPr>
        <w:t>Suicide Prevention in the Southeast Asia Region.</w:t>
      </w:r>
      <w:r w:rsidRPr="00170920">
        <w:rPr>
          <w:rFonts w:ascii="Times New Roman" w:hAnsi="Times New Roman" w:cs="Times New Roman"/>
          <w:i/>
          <w:sz w:val="24"/>
          <w:szCs w:val="24"/>
          <w:shd w:val="clear" w:color="auto" w:fill="FFFFFF"/>
        </w:rPr>
        <w:t>Crisis</w:t>
      </w:r>
      <w:r w:rsidRPr="00170920">
        <w:rPr>
          <w:rFonts w:ascii="Times New Roman" w:hAnsi="Times New Roman" w:cs="Times New Roman"/>
          <w:sz w:val="24"/>
          <w:szCs w:val="24"/>
          <w:shd w:val="clear" w:color="auto" w:fill="FFFFFF"/>
        </w:rPr>
        <w:t xml:space="preserve"> 2020; </w:t>
      </w:r>
      <w:r w:rsidRPr="00170920">
        <w:rPr>
          <w:rFonts w:ascii="Times New Roman" w:hAnsi="Times New Roman" w:cs="Times New Roman"/>
          <w:b/>
          <w:sz w:val="24"/>
          <w:szCs w:val="24"/>
          <w:shd w:val="clear" w:color="auto" w:fill="FFFFFF"/>
        </w:rPr>
        <w:t>41</w:t>
      </w:r>
      <w:r w:rsidRPr="00170920">
        <w:rPr>
          <w:rFonts w:ascii="Times New Roman" w:hAnsi="Times New Roman" w:cs="Times New Roman"/>
          <w:sz w:val="24"/>
          <w:szCs w:val="24"/>
          <w:shd w:val="clear" w:color="auto" w:fill="FFFFFF"/>
        </w:rPr>
        <w:t>, S21-9.</w:t>
      </w:r>
    </w:p>
    <w:p w14:paraId="2AB0B696" w14:textId="77777777" w:rsidR="00441135" w:rsidRPr="00170920" w:rsidRDefault="00441135" w:rsidP="00441135">
      <w:pPr>
        <w:pStyle w:val="Bibliography"/>
        <w:rPr>
          <w:rFonts w:ascii="Times New Roman" w:hAnsi="Times New Roman" w:cs="Times New Roman"/>
          <w:sz w:val="24"/>
        </w:rPr>
      </w:pPr>
      <w:r w:rsidRPr="00170920">
        <w:rPr>
          <w:rFonts w:ascii="Times New Roman" w:hAnsi="Times New Roman" w:cs="Times New Roman"/>
          <w:sz w:val="24"/>
        </w:rPr>
        <w:t xml:space="preserve">3 </w:t>
      </w:r>
      <w:r w:rsidRPr="00170920">
        <w:rPr>
          <w:rFonts w:ascii="Times New Roman" w:hAnsi="Times New Roman" w:cs="Times New Roman"/>
          <w:sz w:val="24"/>
        </w:rPr>
        <w:tab/>
        <w:t xml:space="preserve">Chen Y-Y, Wu KC-C, Yousuf S, Yip PSF. Suicide in Asia: opportunities and challenges. </w:t>
      </w:r>
      <w:r w:rsidRPr="00170920">
        <w:rPr>
          <w:rFonts w:ascii="Times New Roman" w:hAnsi="Times New Roman" w:cs="Times New Roman"/>
          <w:i/>
          <w:iCs/>
          <w:sz w:val="24"/>
        </w:rPr>
        <w:t>Epidemiol Rev</w:t>
      </w:r>
      <w:r w:rsidRPr="00170920">
        <w:rPr>
          <w:rFonts w:ascii="Times New Roman" w:hAnsi="Times New Roman" w:cs="Times New Roman"/>
          <w:sz w:val="24"/>
        </w:rPr>
        <w:t xml:space="preserve"> 2012; </w:t>
      </w:r>
      <w:r w:rsidRPr="00170920">
        <w:rPr>
          <w:rFonts w:ascii="Times New Roman" w:hAnsi="Times New Roman" w:cs="Times New Roman"/>
          <w:b/>
          <w:bCs/>
          <w:sz w:val="24"/>
        </w:rPr>
        <w:t>34</w:t>
      </w:r>
      <w:r w:rsidRPr="00170920">
        <w:rPr>
          <w:rFonts w:ascii="Times New Roman" w:hAnsi="Times New Roman" w:cs="Times New Roman"/>
          <w:sz w:val="24"/>
        </w:rPr>
        <w:t>: 129–44.</w:t>
      </w:r>
    </w:p>
    <w:p w14:paraId="58595A34" w14:textId="54FE5C3A" w:rsidR="00441135" w:rsidRPr="00170920" w:rsidRDefault="00441135" w:rsidP="00441135">
      <w:pPr>
        <w:pStyle w:val="Bibliography"/>
        <w:rPr>
          <w:rFonts w:ascii="Times New Roman" w:hAnsi="Times New Roman" w:cs="Times New Roman"/>
          <w:sz w:val="24"/>
        </w:rPr>
      </w:pPr>
      <w:r w:rsidRPr="00170920">
        <w:rPr>
          <w:rFonts w:ascii="Times New Roman" w:hAnsi="Times New Roman" w:cs="Times New Roman"/>
          <w:sz w:val="24"/>
        </w:rPr>
        <w:t xml:space="preserve">4 </w:t>
      </w:r>
      <w:r w:rsidRPr="00170920">
        <w:rPr>
          <w:rFonts w:ascii="Times New Roman" w:hAnsi="Times New Roman" w:cs="Times New Roman"/>
          <w:sz w:val="24"/>
        </w:rPr>
        <w:tab/>
        <w:t xml:space="preserve">Arafat SMY, Menon V, Kar SK. Media and suicide prevention in South-East Asia: Challenges and directions. </w:t>
      </w:r>
      <w:r w:rsidRPr="00170920">
        <w:rPr>
          <w:rFonts w:ascii="Times New Roman" w:hAnsi="Times New Roman" w:cs="Times New Roman"/>
          <w:i/>
          <w:sz w:val="24"/>
        </w:rPr>
        <w:t>J Public Health</w:t>
      </w:r>
      <w:r w:rsidRPr="00170920">
        <w:rPr>
          <w:rFonts w:ascii="Times New Roman" w:hAnsi="Times New Roman" w:cs="Times New Roman"/>
          <w:sz w:val="24"/>
        </w:rPr>
        <w:t xml:space="preserve"> 2020.</w:t>
      </w:r>
      <w:r w:rsidR="000B6935">
        <w:rPr>
          <w:rFonts w:ascii="Times New Roman" w:hAnsi="Times New Roman" w:cs="Times New Roman"/>
          <w:sz w:val="24"/>
        </w:rPr>
        <w:t xml:space="preserve">doi: </w:t>
      </w:r>
      <w:r w:rsidRPr="00170920">
        <w:rPr>
          <w:rFonts w:ascii="Times New Roman" w:hAnsi="Times New Roman" w:cs="Times New Roman"/>
          <w:sz w:val="24"/>
        </w:rPr>
        <w:t>10.1093/pubmed/fdaa084</w:t>
      </w:r>
    </w:p>
    <w:p w14:paraId="76E66231" w14:textId="77777777" w:rsidR="00441135" w:rsidRPr="00170920" w:rsidRDefault="00441135" w:rsidP="00441135">
      <w:pPr>
        <w:pStyle w:val="Bibliography"/>
        <w:rPr>
          <w:rFonts w:ascii="Times New Roman" w:hAnsi="Times New Roman" w:cs="Times New Roman"/>
          <w:sz w:val="24"/>
        </w:rPr>
      </w:pPr>
      <w:r w:rsidRPr="00170920">
        <w:rPr>
          <w:rFonts w:ascii="Times New Roman" w:hAnsi="Times New Roman" w:cs="Times New Roman"/>
          <w:sz w:val="24"/>
        </w:rPr>
        <w:t xml:space="preserve">5 </w:t>
      </w:r>
      <w:r w:rsidRPr="00170920">
        <w:rPr>
          <w:rFonts w:ascii="Times New Roman" w:hAnsi="Times New Roman" w:cs="Times New Roman"/>
          <w:sz w:val="24"/>
        </w:rPr>
        <w:tab/>
        <w:t xml:space="preserve">Niederkrotenthaler T, Braun M, Pirkis J, Till B, Stack S, Sinyor M, </w:t>
      </w:r>
      <w:r w:rsidRPr="00170920">
        <w:rPr>
          <w:rFonts w:ascii="Times New Roman" w:hAnsi="Times New Roman" w:cs="Times New Roman"/>
          <w:i/>
          <w:iCs/>
          <w:sz w:val="24"/>
        </w:rPr>
        <w:t>et al.</w:t>
      </w:r>
      <w:r w:rsidRPr="00170920">
        <w:rPr>
          <w:rFonts w:ascii="Times New Roman" w:hAnsi="Times New Roman" w:cs="Times New Roman"/>
          <w:sz w:val="24"/>
        </w:rPr>
        <w:t xml:space="preserve"> Association between suicide reporting in the media and suicide: systematic review and meta-analysis. </w:t>
      </w:r>
      <w:r w:rsidRPr="00170920">
        <w:rPr>
          <w:rFonts w:ascii="Times New Roman" w:hAnsi="Times New Roman" w:cs="Times New Roman"/>
          <w:i/>
          <w:iCs/>
          <w:sz w:val="24"/>
        </w:rPr>
        <w:t>BMJ</w:t>
      </w:r>
      <w:r w:rsidRPr="00170920">
        <w:rPr>
          <w:rFonts w:ascii="Times New Roman" w:hAnsi="Times New Roman" w:cs="Times New Roman"/>
          <w:sz w:val="24"/>
        </w:rPr>
        <w:t xml:space="preserve"> 2020; </w:t>
      </w:r>
      <w:r w:rsidRPr="00170920">
        <w:rPr>
          <w:rFonts w:ascii="Times New Roman" w:hAnsi="Times New Roman" w:cs="Times New Roman"/>
          <w:b/>
          <w:bCs/>
          <w:sz w:val="24"/>
        </w:rPr>
        <w:t>368</w:t>
      </w:r>
      <w:r w:rsidRPr="00170920">
        <w:rPr>
          <w:rFonts w:ascii="Times New Roman" w:hAnsi="Times New Roman" w:cs="Times New Roman"/>
          <w:sz w:val="24"/>
        </w:rPr>
        <w:t>: m575.</w:t>
      </w:r>
    </w:p>
    <w:p w14:paraId="7F51E1D1" w14:textId="77777777" w:rsidR="00441135" w:rsidRPr="00170920" w:rsidRDefault="00441135" w:rsidP="00441135">
      <w:pPr>
        <w:pStyle w:val="Bibliography"/>
        <w:rPr>
          <w:rFonts w:ascii="Times New Roman" w:hAnsi="Times New Roman" w:cs="Times New Roman"/>
          <w:sz w:val="24"/>
        </w:rPr>
      </w:pPr>
      <w:r w:rsidRPr="00170920">
        <w:rPr>
          <w:rFonts w:ascii="Times New Roman" w:hAnsi="Times New Roman" w:cs="Times New Roman"/>
          <w:sz w:val="24"/>
        </w:rPr>
        <w:t xml:space="preserve">6 </w:t>
      </w:r>
      <w:r w:rsidRPr="00170920">
        <w:rPr>
          <w:rFonts w:ascii="Times New Roman" w:hAnsi="Times New Roman" w:cs="Times New Roman"/>
          <w:sz w:val="24"/>
        </w:rPr>
        <w:tab/>
        <w:t xml:space="preserve">Zalsman G, Hawton K, Wasserman D, van Heeringen K, Arensman E, Sarchiapone M, </w:t>
      </w:r>
      <w:r w:rsidRPr="00170920">
        <w:rPr>
          <w:rFonts w:ascii="Times New Roman" w:hAnsi="Times New Roman" w:cs="Times New Roman"/>
          <w:i/>
          <w:iCs/>
          <w:sz w:val="24"/>
        </w:rPr>
        <w:t>et al.</w:t>
      </w:r>
      <w:r w:rsidRPr="00170920">
        <w:rPr>
          <w:rFonts w:ascii="Times New Roman" w:hAnsi="Times New Roman" w:cs="Times New Roman"/>
          <w:sz w:val="24"/>
        </w:rPr>
        <w:t xml:space="preserve"> Suicide prevention strategies revisited: 10-year systematic review. </w:t>
      </w:r>
      <w:r w:rsidRPr="00170920">
        <w:rPr>
          <w:rFonts w:ascii="Times New Roman" w:hAnsi="Times New Roman" w:cs="Times New Roman"/>
          <w:i/>
          <w:iCs/>
          <w:sz w:val="24"/>
        </w:rPr>
        <w:t>Lancet Psychiatry</w:t>
      </w:r>
      <w:r w:rsidRPr="00170920">
        <w:rPr>
          <w:rFonts w:ascii="Times New Roman" w:hAnsi="Times New Roman" w:cs="Times New Roman"/>
          <w:sz w:val="24"/>
        </w:rPr>
        <w:t xml:space="preserve"> 2016; </w:t>
      </w:r>
      <w:r w:rsidRPr="00170920">
        <w:rPr>
          <w:rFonts w:ascii="Times New Roman" w:hAnsi="Times New Roman" w:cs="Times New Roman"/>
          <w:b/>
          <w:bCs/>
          <w:sz w:val="24"/>
        </w:rPr>
        <w:t>3</w:t>
      </w:r>
      <w:r w:rsidRPr="00170920">
        <w:rPr>
          <w:rFonts w:ascii="Times New Roman" w:hAnsi="Times New Roman" w:cs="Times New Roman"/>
          <w:sz w:val="24"/>
        </w:rPr>
        <w:t>: 646–59.</w:t>
      </w:r>
    </w:p>
    <w:p w14:paraId="0350FE0C" w14:textId="77777777" w:rsidR="00441135" w:rsidRPr="00170920" w:rsidRDefault="00441135" w:rsidP="00441135">
      <w:pPr>
        <w:pStyle w:val="Bibliography"/>
        <w:rPr>
          <w:rFonts w:ascii="Times New Roman" w:hAnsi="Times New Roman" w:cs="Times New Roman"/>
          <w:sz w:val="24"/>
        </w:rPr>
      </w:pPr>
      <w:r w:rsidRPr="00170920">
        <w:rPr>
          <w:rFonts w:ascii="Times New Roman" w:hAnsi="Times New Roman" w:cs="Times New Roman"/>
          <w:sz w:val="24"/>
        </w:rPr>
        <w:t xml:space="preserve">7 </w:t>
      </w:r>
      <w:r w:rsidRPr="00170920">
        <w:rPr>
          <w:rFonts w:ascii="Times New Roman" w:hAnsi="Times New Roman" w:cs="Times New Roman"/>
          <w:sz w:val="24"/>
        </w:rPr>
        <w:tab/>
        <w:t xml:space="preserve">Christensen H, Cuijpers P, Reynolds CF. Changing the Direction of Suicide Prevention Research: A Necessity for True Population Impact. </w:t>
      </w:r>
      <w:r w:rsidRPr="00170920">
        <w:rPr>
          <w:rFonts w:ascii="Times New Roman" w:hAnsi="Times New Roman" w:cs="Times New Roman"/>
          <w:i/>
          <w:iCs/>
          <w:sz w:val="24"/>
        </w:rPr>
        <w:t>JAMA Psychiatry</w:t>
      </w:r>
      <w:r w:rsidRPr="00170920">
        <w:rPr>
          <w:rFonts w:ascii="Times New Roman" w:hAnsi="Times New Roman" w:cs="Times New Roman"/>
          <w:sz w:val="24"/>
        </w:rPr>
        <w:t xml:space="preserve"> 2016; </w:t>
      </w:r>
      <w:r w:rsidRPr="00170920">
        <w:rPr>
          <w:rFonts w:ascii="Times New Roman" w:hAnsi="Times New Roman" w:cs="Times New Roman"/>
          <w:b/>
          <w:bCs/>
          <w:sz w:val="24"/>
        </w:rPr>
        <w:t>73</w:t>
      </w:r>
      <w:r w:rsidRPr="00170920">
        <w:rPr>
          <w:rFonts w:ascii="Times New Roman" w:hAnsi="Times New Roman" w:cs="Times New Roman"/>
          <w:sz w:val="24"/>
        </w:rPr>
        <w:t>: 435–6.</w:t>
      </w:r>
    </w:p>
    <w:p w14:paraId="552ED438" w14:textId="77777777" w:rsidR="00441135" w:rsidRPr="00170920" w:rsidRDefault="00441135" w:rsidP="00441135">
      <w:pPr>
        <w:pStyle w:val="Bibliography"/>
        <w:rPr>
          <w:rFonts w:ascii="Times New Roman" w:hAnsi="Times New Roman" w:cs="Times New Roman"/>
          <w:sz w:val="24"/>
        </w:rPr>
      </w:pPr>
      <w:r w:rsidRPr="00170920">
        <w:rPr>
          <w:rFonts w:ascii="Times New Roman" w:hAnsi="Times New Roman" w:cs="Times New Roman"/>
          <w:sz w:val="24"/>
        </w:rPr>
        <w:t xml:space="preserve">8 </w:t>
      </w:r>
      <w:r w:rsidRPr="00170920">
        <w:rPr>
          <w:rFonts w:ascii="Times New Roman" w:hAnsi="Times New Roman" w:cs="Times New Roman"/>
          <w:sz w:val="24"/>
        </w:rPr>
        <w:tab/>
        <w:t xml:space="preserve">Krysinska K, Batterham PJ, Tye M, Shand F, Calear AL, Cockayne N, </w:t>
      </w:r>
      <w:r w:rsidRPr="00170920">
        <w:rPr>
          <w:rFonts w:ascii="Times New Roman" w:hAnsi="Times New Roman" w:cs="Times New Roman"/>
          <w:i/>
          <w:iCs/>
          <w:sz w:val="24"/>
        </w:rPr>
        <w:t>et al.</w:t>
      </w:r>
      <w:r w:rsidRPr="00170920">
        <w:rPr>
          <w:rFonts w:ascii="Times New Roman" w:hAnsi="Times New Roman" w:cs="Times New Roman"/>
          <w:sz w:val="24"/>
        </w:rPr>
        <w:t xml:space="preserve"> Best strategies for reducing the suicide rate in Australia. </w:t>
      </w:r>
      <w:r w:rsidRPr="00170920">
        <w:rPr>
          <w:rFonts w:ascii="Times New Roman" w:hAnsi="Times New Roman" w:cs="Times New Roman"/>
          <w:i/>
          <w:iCs/>
          <w:sz w:val="24"/>
        </w:rPr>
        <w:t>Aust N Z J Psychiatry</w:t>
      </w:r>
      <w:r w:rsidRPr="00170920">
        <w:rPr>
          <w:rFonts w:ascii="Times New Roman" w:hAnsi="Times New Roman" w:cs="Times New Roman"/>
          <w:sz w:val="24"/>
        </w:rPr>
        <w:t xml:space="preserve"> 2016; </w:t>
      </w:r>
      <w:r w:rsidRPr="00170920">
        <w:rPr>
          <w:rFonts w:ascii="Times New Roman" w:hAnsi="Times New Roman" w:cs="Times New Roman"/>
          <w:b/>
          <w:bCs/>
          <w:sz w:val="24"/>
        </w:rPr>
        <w:t>50</w:t>
      </w:r>
      <w:r w:rsidRPr="00170920">
        <w:rPr>
          <w:rFonts w:ascii="Times New Roman" w:hAnsi="Times New Roman" w:cs="Times New Roman"/>
          <w:sz w:val="24"/>
        </w:rPr>
        <w:t>: 115–8.</w:t>
      </w:r>
    </w:p>
    <w:p w14:paraId="00905B97" w14:textId="3EFFCBD4" w:rsidR="00441135" w:rsidRPr="00170920" w:rsidRDefault="00441135" w:rsidP="00441135">
      <w:pPr>
        <w:pStyle w:val="Bibliography"/>
        <w:rPr>
          <w:rFonts w:ascii="Times New Roman" w:hAnsi="Times New Roman" w:cs="Times New Roman"/>
          <w:sz w:val="24"/>
        </w:rPr>
      </w:pPr>
      <w:r w:rsidRPr="00170920">
        <w:rPr>
          <w:rFonts w:ascii="Times New Roman" w:hAnsi="Times New Roman" w:cs="Times New Roman"/>
          <w:sz w:val="24"/>
        </w:rPr>
        <w:t xml:space="preserve">9 </w:t>
      </w:r>
      <w:r w:rsidRPr="00170920">
        <w:rPr>
          <w:rFonts w:ascii="Times New Roman" w:hAnsi="Times New Roman" w:cs="Times New Roman"/>
          <w:sz w:val="24"/>
        </w:rPr>
        <w:tab/>
        <w:t xml:space="preserve">Arafat SMY, Kar SK, Marthoenis M, Cherian AV, Vimala L, Kabir R. Quality of media reporting of suicidal behaviors in South-East Asia. </w:t>
      </w:r>
      <w:r w:rsidRPr="00170920">
        <w:rPr>
          <w:rFonts w:ascii="Times New Roman" w:hAnsi="Times New Roman" w:cs="Times New Roman"/>
          <w:i/>
          <w:iCs/>
          <w:sz w:val="24"/>
        </w:rPr>
        <w:t>Neurol Psychiatry Brain Res</w:t>
      </w:r>
      <w:r w:rsidRPr="00170920">
        <w:rPr>
          <w:rFonts w:ascii="Times New Roman" w:hAnsi="Times New Roman" w:cs="Times New Roman"/>
          <w:sz w:val="24"/>
        </w:rPr>
        <w:t xml:space="preserve"> 2020</w:t>
      </w:r>
      <w:r w:rsidR="001414C3">
        <w:rPr>
          <w:rFonts w:ascii="Times New Roman" w:hAnsi="Times New Roman" w:cs="Times New Roman"/>
          <w:sz w:val="24"/>
        </w:rPr>
        <w:t xml:space="preserve">; </w:t>
      </w:r>
      <w:r w:rsidR="00D14DD7" w:rsidRPr="00585ED9">
        <w:rPr>
          <w:rFonts w:ascii="Times New Roman" w:hAnsi="Times New Roman" w:cs="Times New Roman"/>
          <w:b/>
          <w:sz w:val="24"/>
        </w:rPr>
        <w:t>37</w:t>
      </w:r>
      <w:r w:rsidR="001414C3">
        <w:rPr>
          <w:rFonts w:ascii="Times New Roman" w:hAnsi="Times New Roman" w:cs="Times New Roman"/>
          <w:sz w:val="24"/>
        </w:rPr>
        <w:t>:21-6.</w:t>
      </w:r>
    </w:p>
    <w:p w14:paraId="3D1661E8" w14:textId="77777777" w:rsidR="00441135" w:rsidRPr="00170920" w:rsidRDefault="00441135" w:rsidP="00441135">
      <w:pPr>
        <w:pStyle w:val="Bibliography"/>
        <w:rPr>
          <w:rFonts w:ascii="Times New Roman" w:hAnsi="Times New Roman" w:cs="Times New Roman"/>
          <w:sz w:val="24"/>
        </w:rPr>
      </w:pPr>
      <w:r w:rsidRPr="00170920">
        <w:rPr>
          <w:rFonts w:ascii="Times New Roman" w:hAnsi="Times New Roman" w:cs="Times New Roman"/>
          <w:sz w:val="24"/>
        </w:rPr>
        <w:lastRenderedPageBreak/>
        <w:t xml:space="preserve">10 Armstrong G, Vijayakumar L, Niederkrotenthaler T, Jayaseelan M, Kannan R, Pirkis J, </w:t>
      </w:r>
      <w:r w:rsidRPr="00170920">
        <w:rPr>
          <w:rFonts w:ascii="Times New Roman" w:hAnsi="Times New Roman" w:cs="Times New Roman"/>
          <w:i/>
          <w:iCs/>
          <w:sz w:val="24"/>
        </w:rPr>
        <w:t>et al.</w:t>
      </w:r>
      <w:r w:rsidRPr="00170920">
        <w:rPr>
          <w:rFonts w:ascii="Times New Roman" w:hAnsi="Times New Roman" w:cs="Times New Roman"/>
          <w:sz w:val="24"/>
        </w:rPr>
        <w:t xml:space="preserve"> Assessing the quality of media reporting of suicide news in India against World Health Organization guidelines: A content analysis study of nine major newspapers in Tamil Nadu: </w:t>
      </w:r>
      <w:r w:rsidRPr="00170920">
        <w:rPr>
          <w:rFonts w:ascii="Times New Roman" w:hAnsi="Times New Roman" w:cs="Times New Roman"/>
          <w:i/>
          <w:iCs/>
          <w:sz w:val="24"/>
        </w:rPr>
        <w:t>Aust N Z J Psychiatry</w:t>
      </w:r>
      <w:r w:rsidRPr="00170920">
        <w:rPr>
          <w:rFonts w:ascii="Times New Roman" w:hAnsi="Times New Roman" w:cs="Times New Roman"/>
          <w:sz w:val="24"/>
        </w:rPr>
        <w:t xml:space="preserve"> 2018; </w:t>
      </w:r>
      <w:r w:rsidRPr="00170920">
        <w:rPr>
          <w:rFonts w:ascii="Times New Roman" w:hAnsi="Times New Roman" w:cs="Times New Roman"/>
          <w:b/>
          <w:sz w:val="24"/>
          <w:szCs w:val="24"/>
        </w:rPr>
        <w:t>52</w:t>
      </w:r>
      <w:r w:rsidRPr="00170920">
        <w:rPr>
          <w:rFonts w:ascii="Times New Roman" w:hAnsi="Times New Roman" w:cs="Times New Roman"/>
          <w:sz w:val="24"/>
          <w:szCs w:val="24"/>
        </w:rPr>
        <w:t>:856–63.</w:t>
      </w:r>
    </w:p>
    <w:p w14:paraId="1EB6E803" w14:textId="77777777" w:rsidR="00441135" w:rsidRPr="00170920" w:rsidRDefault="00441135" w:rsidP="00441135">
      <w:pPr>
        <w:pStyle w:val="Bibliography"/>
        <w:rPr>
          <w:rFonts w:ascii="Times New Roman" w:hAnsi="Times New Roman" w:cs="Times New Roman"/>
          <w:sz w:val="24"/>
        </w:rPr>
      </w:pPr>
      <w:r w:rsidRPr="00170920">
        <w:rPr>
          <w:rFonts w:ascii="Times New Roman" w:hAnsi="Times New Roman" w:cs="Times New Roman"/>
          <w:sz w:val="24"/>
        </w:rPr>
        <w:t>11</w:t>
      </w:r>
      <w:r w:rsidRPr="00170920">
        <w:rPr>
          <w:rFonts w:ascii="Times New Roman" w:hAnsi="Times New Roman" w:cs="Times New Roman"/>
          <w:sz w:val="24"/>
        </w:rPr>
        <w:tab/>
        <w:t xml:space="preserve">Menon V, Kaliamoorthy C, Sridhar VK, Varadharajan N, Joseph R, Kattimani S, </w:t>
      </w:r>
      <w:r w:rsidRPr="00170920">
        <w:rPr>
          <w:rFonts w:ascii="Times New Roman" w:hAnsi="Times New Roman" w:cs="Times New Roman"/>
          <w:i/>
          <w:iCs/>
          <w:sz w:val="24"/>
        </w:rPr>
        <w:t>et al.</w:t>
      </w:r>
      <w:r w:rsidRPr="00170920">
        <w:rPr>
          <w:rFonts w:ascii="Times New Roman" w:hAnsi="Times New Roman" w:cs="Times New Roman"/>
          <w:sz w:val="24"/>
        </w:rPr>
        <w:t xml:space="preserve"> Do Tamil newspapers educate the public about suicide? Content analysis from a high suicide union territory in India. </w:t>
      </w:r>
      <w:r w:rsidRPr="00170920">
        <w:rPr>
          <w:rFonts w:ascii="Times New Roman" w:hAnsi="Times New Roman" w:cs="Times New Roman"/>
          <w:i/>
          <w:iCs/>
          <w:sz w:val="24"/>
        </w:rPr>
        <w:t>Int J Soc Psychiatry</w:t>
      </w:r>
      <w:r w:rsidRPr="00170920">
        <w:rPr>
          <w:rFonts w:ascii="Times New Roman" w:hAnsi="Times New Roman" w:cs="Times New Roman"/>
          <w:sz w:val="24"/>
        </w:rPr>
        <w:t xml:space="preserve"> 2020.</w:t>
      </w:r>
      <w:r w:rsidR="001414C3">
        <w:rPr>
          <w:rFonts w:ascii="Times New Roman" w:hAnsi="Times New Roman" w:cs="Times New Roman"/>
          <w:sz w:val="24"/>
        </w:rPr>
        <w:t xml:space="preserve">doi: </w:t>
      </w:r>
      <w:r w:rsidR="001414C3" w:rsidRPr="001414C3">
        <w:rPr>
          <w:rFonts w:ascii="Times New Roman" w:hAnsi="Times New Roman" w:cs="Times New Roman"/>
          <w:sz w:val="24"/>
        </w:rPr>
        <w:t>10.1177/0020764020933296</w:t>
      </w:r>
      <w:r w:rsidR="001414C3">
        <w:rPr>
          <w:rFonts w:ascii="Times New Roman" w:hAnsi="Times New Roman" w:cs="Times New Roman"/>
          <w:sz w:val="24"/>
        </w:rPr>
        <w:t>.</w:t>
      </w:r>
    </w:p>
    <w:p w14:paraId="69EF7B27" w14:textId="77777777" w:rsidR="00441135" w:rsidRPr="00170920" w:rsidRDefault="00441135" w:rsidP="00441135">
      <w:pPr>
        <w:pStyle w:val="Bibliography"/>
        <w:rPr>
          <w:rFonts w:ascii="Times New Roman" w:hAnsi="Times New Roman" w:cs="Times New Roman"/>
          <w:sz w:val="24"/>
        </w:rPr>
      </w:pPr>
      <w:r w:rsidRPr="00170920">
        <w:rPr>
          <w:rFonts w:ascii="Times New Roman" w:hAnsi="Times New Roman" w:cs="Times New Roman"/>
          <w:sz w:val="24"/>
        </w:rPr>
        <w:t xml:space="preserve">12 Arafat SMY, Mali B, Akter H. Quality of online news reporting of suicidal behavior in Bangladesh against World Health Organization guidelines. </w:t>
      </w:r>
      <w:r w:rsidRPr="00170920">
        <w:rPr>
          <w:rFonts w:ascii="Times New Roman" w:hAnsi="Times New Roman" w:cs="Times New Roman"/>
          <w:i/>
          <w:iCs/>
          <w:sz w:val="24"/>
        </w:rPr>
        <w:t>Asian J Psychiatry</w:t>
      </w:r>
      <w:r w:rsidRPr="00170920">
        <w:rPr>
          <w:rFonts w:ascii="Times New Roman" w:hAnsi="Times New Roman" w:cs="Times New Roman"/>
          <w:sz w:val="24"/>
        </w:rPr>
        <w:t xml:space="preserve"> 2019; </w:t>
      </w:r>
      <w:r w:rsidRPr="00170920">
        <w:rPr>
          <w:rFonts w:ascii="Times New Roman" w:hAnsi="Times New Roman" w:cs="Times New Roman"/>
          <w:b/>
          <w:bCs/>
          <w:sz w:val="24"/>
        </w:rPr>
        <w:t>40</w:t>
      </w:r>
      <w:r w:rsidRPr="00170920">
        <w:rPr>
          <w:rFonts w:ascii="Times New Roman" w:hAnsi="Times New Roman" w:cs="Times New Roman"/>
          <w:sz w:val="24"/>
        </w:rPr>
        <w:t xml:space="preserve">: 126–9. </w:t>
      </w:r>
    </w:p>
    <w:p w14:paraId="23546C9F" w14:textId="77777777" w:rsidR="00D702D1" w:rsidRDefault="00441135" w:rsidP="00441135">
      <w:pPr>
        <w:pStyle w:val="Bibliography"/>
        <w:rPr>
          <w:rFonts w:ascii="Times New Roman" w:hAnsi="Times New Roman" w:cs="Times New Roman"/>
          <w:sz w:val="24"/>
          <w:szCs w:val="24"/>
        </w:rPr>
      </w:pPr>
      <w:r w:rsidRPr="00170920">
        <w:rPr>
          <w:rFonts w:ascii="Times New Roman" w:hAnsi="Times New Roman" w:cs="Times New Roman"/>
          <w:sz w:val="24"/>
          <w:szCs w:val="24"/>
        </w:rPr>
        <w:t xml:space="preserve">13. World Health Organization. In </w:t>
      </w:r>
      <w:r w:rsidRPr="00170920">
        <w:rPr>
          <w:rFonts w:ascii="Times New Roman" w:hAnsi="Times New Roman" w:cs="Times New Roman"/>
          <w:i/>
          <w:sz w:val="24"/>
          <w:szCs w:val="24"/>
        </w:rPr>
        <w:t>Preventing suicide: A resource for media professionals</w:t>
      </w:r>
      <w:r w:rsidRPr="00170920">
        <w:rPr>
          <w:rFonts w:ascii="Times New Roman" w:hAnsi="Times New Roman" w:cs="Times New Roman"/>
          <w:sz w:val="24"/>
          <w:szCs w:val="24"/>
        </w:rPr>
        <w:t xml:space="preserve">; World Health Organization: Geneva, Switzerland. 2017.  </w:t>
      </w:r>
      <w:hyperlink r:id="rId10" w:history="1">
        <w:r w:rsidRPr="00170920">
          <w:rPr>
            <w:rStyle w:val="Hyperlink"/>
            <w:rFonts w:ascii="Times New Roman" w:hAnsi="Times New Roman" w:cs="Times New Roman"/>
            <w:sz w:val="24"/>
            <w:szCs w:val="24"/>
          </w:rPr>
          <w:t>http://www.who.int/mental_health/suicide-prevention/resource_booklet_2017/en/</w:t>
        </w:r>
      </w:hyperlink>
      <w:r w:rsidRPr="00170920">
        <w:rPr>
          <w:rFonts w:ascii="Times New Roman" w:hAnsi="Times New Roman" w:cs="Times New Roman"/>
          <w:sz w:val="24"/>
          <w:szCs w:val="24"/>
        </w:rPr>
        <w:t>.</w:t>
      </w:r>
    </w:p>
    <w:p w14:paraId="78D7E75A" w14:textId="77777777" w:rsidR="007D308E" w:rsidRDefault="00D702D1" w:rsidP="007D308E">
      <w:pPr>
        <w:pStyle w:val="Bibliography"/>
        <w:rPr>
          <w:rFonts w:ascii="Times New Roman" w:hAnsi="Times New Roman" w:cs="Times New Roman"/>
          <w:sz w:val="24"/>
          <w:szCs w:val="24"/>
        </w:rPr>
      </w:pPr>
      <w:r>
        <w:rPr>
          <w:rFonts w:ascii="Times New Roman" w:hAnsi="Times New Roman" w:cs="Times New Roman"/>
          <w:sz w:val="24"/>
          <w:szCs w:val="24"/>
        </w:rPr>
        <w:t>14. Brandt Sørensen J, Pearson M, Andersen MW, Weerasinghe M, Rathnaweera M</w:t>
      </w:r>
      <w:r w:rsidRPr="00D702D1">
        <w:rPr>
          <w:rFonts w:ascii="Times New Roman" w:hAnsi="Times New Roman" w:cs="Times New Roman"/>
          <w:sz w:val="24"/>
          <w:szCs w:val="24"/>
        </w:rPr>
        <w:t xml:space="preserve">, </w:t>
      </w:r>
      <w:r>
        <w:rPr>
          <w:rFonts w:ascii="Times New Roman" w:hAnsi="Times New Roman" w:cs="Times New Roman"/>
          <w:sz w:val="24"/>
          <w:szCs w:val="24"/>
        </w:rPr>
        <w:t>Rathnapala DGC</w:t>
      </w:r>
      <w:r w:rsidRPr="00D702D1">
        <w:rPr>
          <w:rFonts w:ascii="Times New Roman" w:hAnsi="Times New Roman" w:cs="Times New Roman"/>
          <w:sz w:val="24"/>
          <w:szCs w:val="24"/>
        </w:rPr>
        <w:t xml:space="preserve">, </w:t>
      </w:r>
      <w:r w:rsidR="00D14DD7" w:rsidRPr="00585ED9">
        <w:rPr>
          <w:rFonts w:ascii="Times New Roman" w:hAnsi="Times New Roman" w:cs="Times New Roman"/>
          <w:i/>
          <w:sz w:val="24"/>
          <w:szCs w:val="24"/>
        </w:rPr>
        <w:t>et al</w:t>
      </w:r>
      <w:r w:rsidRPr="00D702D1">
        <w:rPr>
          <w:rFonts w:ascii="Times New Roman" w:hAnsi="Times New Roman" w:cs="Times New Roman"/>
          <w:sz w:val="24"/>
          <w:szCs w:val="24"/>
        </w:rPr>
        <w:t>. Self-harm and suicide coverage in sri Lankan newspaper</w:t>
      </w:r>
      <w:r>
        <w:rPr>
          <w:rFonts w:ascii="Times New Roman" w:hAnsi="Times New Roman" w:cs="Times New Roman"/>
          <w:sz w:val="24"/>
          <w:szCs w:val="24"/>
        </w:rPr>
        <w:t xml:space="preserve">s. </w:t>
      </w:r>
      <w:r w:rsidR="00D14DD7" w:rsidRPr="00585ED9">
        <w:rPr>
          <w:rFonts w:ascii="Times New Roman" w:hAnsi="Times New Roman" w:cs="Times New Roman"/>
          <w:i/>
          <w:sz w:val="24"/>
          <w:szCs w:val="24"/>
        </w:rPr>
        <w:t>Crisis</w:t>
      </w:r>
      <w:r>
        <w:rPr>
          <w:rFonts w:ascii="Times New Roman" w:hAnsi="Times New Roman" w:cs="Times New Roman"/>
          <w:sz w:val="24"/>
          <w:szCs w:val="24"/>
        </w:rPr>
        <w:t xml:space="preserve">2019; </w:t>
      </w:r>
      <w:r w:rsidR="00D14DD7" w:rsidRPr="00585ED9">
        <w:rPr>
          <w:rFonts w:ascii="Times New Roman" w:hAnsi="Times New Roman" w:cs="Times New Roman"/>
          <w:b/>
          <w:sz w:val="24"/>
          <w:szCs w:val="24"/>
        </w:rPr>
        <w:t>40</w:t>
      </w:r>
      <w:r>
        <w:rPr>
          <w:rFonts w:ascii="Times New Roman" w:hAnsi="Times New Roman" w:cs="Times New Roman"/>
          <w:sz w:val="24"/>
          <w:szCs w:val="24"/>
        </w:rPr>
        <w:t>:</w:t>
      </w:r>
      <w:r w:rsidRPr="00D702D1">
        <w:rPr>
          <w:rFonts w:ascii="Times New Roman" w:hAnsi="Times New Roman" w:cs="Times New Roman"/>
          <w:sz w:val="24"/>
          <w:szCs w:val="24"/>
        </w:rPr>
        <w:t>54–61.</w:t>
      </w:r>
    </w:p>
    <w:p w14:paraId="0DD34E80" w14:textId="77777777" w:rsidR="007D308E" w:rsidRPr="007D308E" w:rsidRDefault="007D308E" w:rsidP="007D308E">
      <w:pPr>
        <w:pStyle w:val="Bibliography"/>
        <w:rPr>
          <w:rFonts w:ascii="Times New Roman" w:hAnsi="Times New Roman" w:cs="Times New Roman"/>
          <w:sz w:val="24"/>
          <w:szCs w:val="24"/>
        </w:rPr>
      </w:pPr>
      <w:r>
        <w:rPr>
          <w:rFonts w:ascii="Times New Roman" w:hAnsi="Times New Roman" w:cs="Times New Roman"/>
          <w:sz w:val="24"/>
          <w:szCs w:val="24"/>
        </w:rPr>
        <w:t xml:space="preserve">15. </w:t>
      </w:r>
      <w:r w:rsidRPr="007D308E">
        <w:rPr>
          <w:rFonts w:ascii="Times New Roman" w:hAnsi="Times New Roman" w:cs="Times New Roman"/>
          <w:sz w:val="24"/>
          <w:szCs w:val="24"/>
        </w:rPr>
        <w:t>Jain N, Kumar</w:t>
      </w:r>
      <w:r w:rsidR="00D14DD7" w:rsidRPr="00585ED9">
        <w:rPr>
          <w:rFonts w:ascii="Times New Roman" w:hAnsi="Times New Roman" w:cs="Times New Roman"/>
          <w:sz w:val="24"/>
          <w:szCs w:val="24"/>
        </w:rPr>
        <w:t xml:space="preserve"> S. Is suicide reporting in Indian newspapers responsible? A study from</w:t>
      </w:r>
      <w:r w:rsidRPr="007D308E">
        <w:rPr>
          <w:rFonts w:ascii="Times New Roman" w:hAnsi="Times New Roman" w:cs="Times New Roman"/>
          <w:sz w:val="24"/>
          <w:szCs w:val="24"/>
        </w:rPr>
        <w:t xml:space="preserve"> Rajasthan.</w:t>
      </w:r>
      <w:r w:rsidR="00D14DD7" w:rsidRPr="00585ED9">
        <w:rPr>
          <w:rFonts w:ascii="Times New Roman" w:hAnsi="Times New Roman" w:cs="Times New Roman"/>
          <w:i/>
          <w:sz w:val="24"/>
          <w:szCs w:val="24"/>
        </w:rPr>
        <w:t>Asian J. Psychiatry</w:t>
      </w:r>
      <w:r>
        <w:rPr>
          <w:rFonts w:ascii="Times New Roman" w:hAnsi="Times New Roman" w:cs="Times New Roman"/>
          <w:sz w:val="24"/>
          <w:szCs w:val="24"/>
        </w:rPr>
        <w:t xml:space="preserve">2016; </w:t>
      </w:r>
      <w:r w:rsidR="00D14DD7" w:rsidRPr="00585ED9">
        <w:rPr>
          <w:rFonts w:ascii="Times New Roman" w:hAnsi="Times New Roman" w:cs="Times New Roman"/>
          <w:b/>
          <w:sz w:val="24"/>
          <w:szCs w:val="24"/>
        </w:rPr>
        <w:t>24</w:t>
      </w:r>
      <w:r>
        <w:rPr>
          <w:rFonts w:ascii="Times New Roman" w:hAnsi="Times New Roman" w:cs="Times New Roman"/>
          <w:sz w:val="24"/>
          <w:szCs w:val="24"/>
        </w:rPr>
        <w:t>:</w:t>
      </w:r>
      <w:r w:rsidRPr="007D308E">
        <w:rPr>
          <w:rFonts w:ascii="Times New Roman" w:hAnsi="Times New Roman" w:cs="Times New Roman"/>
          <w:sz w:val="24"/>
          <w:szCs w:val="24"/>
        </w:rPr>
        <w:t>135–</w:t>
      </w:r>
      <w:r w:rsidR="00D14DD7" w:rsidRPr="00585ED9">
        <w:rPr>
          <w:rFonts w:ascii="Times New Roman" w:hAnsi="Times New Roman" w:cs="Times New Roman"/>
          <w:sz w:val="24"/>
          <w:szCs w:val="24"/>
        </w:rPr>
        <w:t>38.</w:t>
      </w:r>
    </w:p>
    <w:p w14:paraId="7E774011" w14:textId="77777777" w:rsidR="00441135" w:rsidRPr="00170920" w:rsidRDefault="007D308E" w:rsidP="00441135">
      <w:pPr>
        <w:pStyle w:val="Bibliography"/>
        <w:rPr>
          <w:rFonts w:ascii="Times New Roman" w:hAnsi="Times New Roman" w:cs="Times New Roman"/>
          <w:sz w:val="24"/>
          <w:szCs w:val="24"/>
        </w:rPr>
      </w:pPr>
      <w:r>
        <w:rPr>
          <w:rFonts w:ascii="Times New Roman" w:hAnsi="Times New Roman" w:cs="Times New Roman"/>
          <w:sz w:val="24"/>
          <w:szCs w:val="24"/>
        </w:rPr>
        <w:t xml:space="preserve">16. </w:t>
      </w:r>
      <w:r w:rsidRPr="00170920">
        <w:rPr>
          <w:rFonts w:ascii="Times New Roman" w:hAnsi="Times New Roman" w:cs="Times New Roman"/>
          <w:sz w:val="24"/>
        </w:rPr>
        <w:t xml:space="preserve">Ramadas S, Kuttichira P, John CJ, Isaac M, Kallivayalil RA, Sharma I, </w:t>
      </w:r>
      <w:r w:rsidRPr="00170920">
        <w:rPr>
          <w:rFonts w:ascii="Times New Roman" w:hAnsi="Times New Roman" w:cs="Times New Roman"/>
          <w:i/>
          <w:iCs/>
          <w:sz w:val="24"/>
        </w:rPr>
        <w:t>et al.</w:t>
      </w:r>
      <w:r w:rsidRPr="00170920">
        <w:rPr>
          <w:rFonts w:ascii="Times New Roman" w:hAnsi="Times New Roman" w:cs="Times New Roman"/>
          <w:sz w:val="24"/>
        </w:rPr>
        <w:t xml:space="preserve"> Position statement and guideline on media coverage of suicide. </w:t>
      </w:r>
      <w:r w:rsidRPr="00170920">
        <w:rPr>
          <w:rFonts w:ascii="Times New Roman" w:hAnsi="Times New Roman" w:cs="Times New Roman"/>
          <w:i/>
          <w:iCs/>
          <w:sz w:val="24"/>
        </w:rPr>
        <w:t>Indian J Psychiatry</w:t>
      </w:r>
      <w:r w:rsidRPr="00170920">
        <w:rPr>
          <w:rFonts w:ascii="Times New Roman" w:hAnsi="Times New Roman" w:cs="Times New Roman"/>
          <w:sz w:val="24"/>
        </w:rPr>
        <w:t xml:space="preserve"> 2014; </w:t>
      </w:r>
      <w:r w:rsidRPr="00170920">
        <w:rPr>
          <w:rFonts w:ascii="Times New Roman" w:hAnsi="Times New Roman" w:cs="Times New Roman"/>
          <w:b/>
          <w:bCs/>
          <w:sz w:val="24"/>
        </w:rPr>
        <w:t>56</w:t>
      </w:r>
      <w:r w:rsidRPr="00170920">
        <w:rPr>
          <w:rFonts w:ascii="Times New Roman" w:hAnsi="Times New Roman" w:cs="Times New Roman"/>
          <w:sz w:val="24"/>
        </w:rPr>
        <w:t xml:space="preserve">: </w:t>
      </w:r>
      <w:r w:rsidRPr="00170920">
        <w:rPr>
          <w:rFonts w:ascii="Times New Roman" w:hAnsi="Times New Roman" w:cs="Times New Roman"/>
          <w:sz w:val="24"/>
          <w:szCs w:val="24"/>
        </w:rPr>
        <w:t>224-8</w:t>
      </w:r>
      <w:r w:rsidRPr="00170920">
        <w:rPr>
          <w:rFonts w:ascii="Times New Roman" w:hAnsi="Times New Roman" w:cs="Times New Roman"/>
          <w:sz w:val="24"/>
        </w:rPr>
        <w:t>.</w:t>
      </w:r>
    </w:p>
    <w:p w14:paraId="3FE1B586" w14:textId="763B5708" w:rsidR="00441135" w:rsidRPr="00170920" w:rsidRDefault="00441135" w:rsidP="00441135">
      <w:pPr>
        <w:pStyle w:val="Bibliography"/>
        <w:rPr>
          <w:rFonts w:ascii="Times New Roman" w:hAnsi="Times New Roman" w:cs="Times New Roman"/>
          <w:sz w:val="24"/>
        </w:rPr>
      </w:pPr>
      <w:r w:rsidRPr="00170920">
        <w:rPr>
          <w:rFonts w:ascii="Times New Roman" w:hAnsi="Times New Roman" w:cs="Times New Roman"/>
          <w:sz w:val="24"/>
        </w:rPr>
        <w:t>1</w:t>
      </w:r>
      <w:r w:rsidR="004B1034">
        <w:rPr>
          <w:rFonts w:ascii="Times New Roman" w:hAnsi="Times New Roman" w:cs="Times New Roman"/>
          <w:sz w:val="24"/>
        </w:rPr>
        <w:t>7.</w:t>
      </w:r>
      <w:r w:rsidRPr="00170920">
        <w:rPr>
          <w:rFonts w:ascii="Times New Roman" w:hAnsi="Times New Roman" w:cs="Times New Roman"/>
          <w:sz w:val="24"/>
        </w:rPr>
        <w:t xml:space="preserve"> Arafat SMY, Khan MM, Niederkrotenthaler T, Ueda M, Armstrong G. Assessing the Quality of Media Reporting of Suicide Deaths in Bangladesh Against World Health Organization Guidelines. </w:t>
      </w:r>
      <w:r w:rsidRPr="00170920">
        <w:rPr>
          <w:rFonts w:ascii="Times New Roman" w:hAnsi="Times New Roman" w:cs="Times New Roman"/>
          <w:i/>
          <w:iCs/>
          <w:sz w:val="24"/>
        </w:rPr>
        <w:t>Crisis</w:t>
      </w:r>
      <w:r w:rsidRPr="00170920">
        <w:rPr>
          <w:rFonts w:ascii="Times New Roman" w:hAnsi="Times New Roman" w:cs="Times New Roman"/>
          <w:sz w:val="24"/>
        </w:rPr>
        <w:t xml:space="preserve"> 2020; </w:t>
      </w:r>
      <w:r w:rsidRPr="00170920">
        <w:rPr>
          <w:rFonts w:ascii="Times New Roman" w:hAnsi="Times New Roman" w:cs="Times New Roman"/>
          <w:b/>
          <w:bCs/>
          <w:sz w:val="24"/>
        </w:rPr>
        <w:t>41</w:t>
      </w:r>
      <w:r w:rsidRPr="00170920">
        <w:rPr>
          <w:rFonts w:ascii="Times New Roman" w:hAnsi="Times New Roman" w:cs="Times New Roman"/>
          <w:sz w:val="24"/>
        </w:rPr>
        <w:t>: 47–53.</w:t>
      </w:r>
    </w:p>
    <w:p w14:paraId="50FDBE81" w14:textId="5D86D7FF" w:rsidR="00441135" w:rsidRPr="00170920" w:rsidRDefault="00441135" w:rsidP="00441135">
      <w:pPr>
        <w:pStyle w:val="Bibliography"/>
        <w:rPr>
          <w:rFonts w:ascii="Times New Roman" w:hAnsi="Times New Roman" w:cs="Times New Roman"/>
          <w:sz w:val="24"/>
        </w:rPr>
      </w:pPr>
      <w:r w:rsidRPr="00170920">
        <w:rPr>
          <w:rFonts w:ascii="Times New Roman" w:hAnsi="Times New Roman" w:cs="Times New Roman"/>
          <w:sz w:val="24"/>
        </w:rPr>
        <w:t>1</w:t>
      </w:r>
      <w:r w:rsidR="004B1034">
        <w:rPr>
          <w:rFonts w:ascii="Times New Roman" w:hAnsi="Times New Roman" w:cs="Times New Roman"/>
          <w:sz w:val="24"/>
        </w:rPr>
        <w:t>8.</w:t>
      </w:r>
      <w:r w:rsidRPr="00170920">
        <w:rPr>
          <w:rFonts w:ascii="Times New Roman" w:hAnsi="Times New Roman" w:cs="Times New Roman"/>
          <w:sz w:val="24"/>
        </w:rPr>
        <w:t xml:space="preserve"> Jog P, Harshe D, Shah H, Kamath R. Patterns of portrayal of suicide in print media in an urban setting in western India : a pilot study. </w:t>
      </w:r>
      <w:r w:rsidRPr="00170920">
        <w:rPr>
          <w:rFonts w:ascii="Times New Roman" w:hAnsi="Times New Roman" w:cs="Times New Roman"/>
          <w:i/>
          <w:iCs/>
          <w:sz w:val="24"/>
        </w:rPr>
        <w:t>Indian J Ment Heal</w:t>
      </w:r>
      <w:r w:rsidRPr="00170920">
        <w:rPr>
          <w:rFonts w:ascii="Times New Roman" w:hAnsi="Times New Roman" w:cs="Times New Roman"/>
          <w:sz w:val="24"/>
        </w:rPr>
        <w:t xml:space="preserve"> 2015; </w:t>
      </w:r>
      <w:r w:rsidRPr="00170920">
        <w:rPr>
          <w:rFonts w:ascii="Times New Roman" w:hAnsi="Times New Roman" w:cs="Times New Roman"/>
          <w:b/>
          <w:bCs/>
          <w:sz w:val="24"/>
        </w:rPr>
        <w:t>2</w:t>
      </w:r>
      <w:r w:rsidRPr="00170920">
        <w:rPr>
          <w:rFonts w:ascii="Times New Roman" w:hAnsi="Times New Roman" w:cs="Times New Roman"/>
          <w:sz w:val="24"/>
        </w:rPr>
        <w:t>: 144.</w:t>
      </w:r>
    </w:p>
    <w:p w14:paraId="31823920" w14:textId="191948DA" w:rsidR="00441135" w:rsidRPr="00170920" w:rsidRDefault="00441135" w:rsidP="00441135">
      <w:pPr>
        <w:pStyle w:val="Bibliography"/>
        <w:rPr>
          <w:rFonts w:ascii="Times New Roman" w:hAnsi="Times New Roman" w:cs="Times New Roman"/>
          <w:sz w:val="24"/>
        </w:rPr>
      </w:pPr>
      <w:r w:rsidRPr="00170920">
        <w:rPr>
          <w:rFonts w:ascii="Times New Roman" w:hAnsi="Times New Roman" w:cs="Times New Roman"/>
          <w:sz w:val="24"/>
        </w:rPr>
        <w:t>1</w:t>
      </w:r>
      <w:r w:rsidR="004B1034">
        <w:rPr>
          <w:rFonts w:ascii="Times New Roman" w:hAnsi="Times New Roman" w:cs="Times New Roman"/>
          <w:sz w:val="24"/>
        </w:rPr>
        <w:t>9.</w:t>
      </w:r>
      <w:r w:rsidRPr="00170920">
        <w:rPr>
          <w:rFonts w:ascii="Times New Roman" w:hAnsi="Times New Roman" w:cs="Times New Roman"/>
          <w:sz w:val="24"/>
        </w:rPr>
        <w:t xml:space="preserve"> Chandra PS, Doraiswamy P, Padmanabh A, Philip M. Do newspaper reports of suicides comply with standard suicide reporting guidelines? A study from Bangalore, India. </w:t>
      </w:r>
      <w:r w:rsidRPr="00170920">
        <w:rPr>
          <w:rFonts w:ascii="Times New Roman" w:hAnsi="Times New Roman" w:cs="Times New Roman"/>
          <w:i/>
          <w:iCs/>
          <w:sz w:val="24"/>
        </w:rPr>
        <w:t>Int J Soc Psychiatry</w:t>
      </w:r>
      <w:r w:rsidRPr="00170920">
        <w:rPr>
          <w:rFonts w:ascii="Times New Roman" w:hAnsi="Times New Roman" w:cs="Times New Roman"/>
          <w:sz w:val="24"/>
        </w:rPr>
        <w:t xml:space="preserve"> 2014; </w:t>
      </w:r>
      <w:r w:rsidRPr="00170920">
        <w:rPr>
          <w:rFonts w:ascii="Times New Roman" w:hAnsi="Times New Roman" w:cs="Times New Roman"/>
          <w:b/>
          <w:bCs/>
          <w:sz w:val="24"/>
        </w:rPr>
        <w:t>60</w:t>
      </w:r>
      <w:r w:rsidRPr="00170920">
        <w:rPr>
          <w:rFonts w:ascii="Times New Roman" w:hAnsi="Times New Roman" w:cs="Times New Roman"/>
          <w:sz w:val="24"/>
        </w:rPr>
        <w:t>: 687–94.</w:t>
      </w:r>
    </w:p>
    <w:p w14:paraId="6BD6476E" w14:textId="7A0C864B" w:rsidR="00441135" w:rsidRPr="00170920" w:rsidRDefault="004B1034" w:rsidP="00441135">
      <w:pPr>
        <w:pStyle w:val="Bibliography"/>
        <w:rPr>
          <w:rFonts w:ascii="Times New Roman" w:hAnsi="Times New Roman" w:cs="Times New Roman"/>
          <w:sz w:val="24"/>
        </w:rPr>
      </w:pPr>
      <w:r>
        <w:rPr>
          <w:rFonts w:ascii="Times New Roman" w:hAnsi="Times New Roman" w:cs="Times New Roman"/>
          <w:sz w:val="24"/>
        </w:rPr>
        <w:t>20.</w:t>
      </w:r>
      <w:r w:rsidR="00441135" w:rsidRPr="00170920">
        <w:rPr>
          <w:rFonts w:ascii="Times New Roman" w:hAnsi="Times New Roman" w:cs="Times New Roman"/>
          <w:sz w:val="24"/>
        </w:rPr>
        <w:t xml:space="preserve">Zangmo T, Zangmo S. Media reporting of suicides in Bhutan- Analysis of adherence to WHO guidelines. </w:t>
      </w:r>
      <w:r w:rsidR="00441135" w:rsidRPr="00170920">
        <w:rPr>
          <w:rFonts w:ascii="Times New Roman" w:hAnsi="Times New Roman" w:cs="Times New Roman"/>
          <w:i/>
          <w:iCs/>
          <w:sz w:val="24"/>
        </w:rPr>
        <w:t>J Bhutan Stud</w:t>
      </w:r>
      <w:r w:rsidR="00441135" w:rsidRPr="00170920">
        <w:rPr>
          <w:rFonts w:ascii="Times New Roman" w:hAnsi="Times New Roman" w:cs="Times New Roman"/>
          <w:sz w:val="24"/>
        </w:rPr>
        <w:t xml:space="preserve"> 2019; </w:t>
      </w:r>
      <w:r w:rsidR="00441135" w:rsidRPr="00170920">
        <w:rPr>
          <w:rFonts w:ascii="Times New Roman" w:hAnsi="Times New Roman" w:cs="Times New Roman"/>
          <w:b/>
          <w:bCs/>
          <w:sz w:val="24"/>
        </w:rPr>
        <w:t>40</w:t>
      </w:r>
      <w:r w:rsidR="00441135" w:rsidRPr="00170920">
        <w:rPr>
          <w:rFonts w:ascii="Times New Roman" w:hAnsi="Times New Roman" w:cs="Times New Roman"/>
          <w:sz w:val="24"/>
        </w:rPr>
        <w:t>: 100–26.</w:t>
      </w:r>
    </w:p>
    <w:p w14:paraId="167F39C1" w14:textId="4D88E6CD" w:rsidR="00441135" w:rsidRPr="00170920" w:rsidRDefault="00F82481" w:rsidP="00441135">
      <w:pPr>
        <w:pStyle w:val="Bibliography"/>
        <w:rPr>
          <w:rFonts w:ascii="Times New Roman" w:hAnsi="Times New Roman" w:cs="Times New Roman"/>
          <w:sz w:val="24"/>
        </w:rPr>
      </w:pPr>
      <w:r>
        <w:rPr>
          <w:rFonts w:ascii="Times New Roman" w:hAnsi="Times New Roman" w:cs="Times New Roman"/>
          <w:sz w:val="24"/>
        </w:rPr>
        <w:t>2</w:t>
      </w:r>
      <w:r w:rsidR="00441135" w:rsidRPr="00170920">
        <w:rPr>
          <w:rFonts w:ascii="Times New Roman" w:hAnsi="Times New Roman" w:cs="Times New Roman"/>
          <w:sz w:val="24"/>
        </w:rPr>
        <w:t>1</w:t>
      </w:r>
      <w:r>
        <w:rPr>
          <w:rFonts w:ascii="Times New Roman" w:hAnsi="Times New Roman" w:cs="Times New Roman"/>
          <w:sz w:val="24"/>
        </w:rPr>
        <w:t>.</w:t>
      </w:r>
      <w:r w:rsidR="00441135" w:rsidRPr="00170920">
        <w:rPr>
          <w:rFonts w:ascii="Times New Roman" w:hAnsi="Times New Roman" w:cs="Times New Roman"/>
          <w:sz w:val="24"/>
        </w:rPr>
        <w:t xml:space="preserve"> Arafat SMY, Mali B, Akter H. Is suicide reporting in Bangla online news portals sensible? A year-round content analysis against World Health Organization guidelines. </w:t>
      </w:r>
      <w:r w:rsidR="00441135" w:rsidRPr="00170920">
        <w:rPr>
          <w:rFonts w:ascii="Times New Roman" w:hAnsi="Times New Roman" w:cs="Times New Roman"/>
          <w:i/>
          <w:iCs/>
          <w:sz w:val="24"/>
        </w:rPr>
        <w:t>Asian J Psychiatry</w:t>
      </w:r>
      <w:r w:rsidR="00441135" w:rsidRPr="00170920">
        <w:rPr>
          <w:rFonts w:ascii="Times New Roman" w:hAnsi="Times New Roman" w:cs="Times New Roman"/>
          <w:sz w:val="24"/>
        </w:rPr>
        <w:t xml:space="preserve"> 2020; </w:t>
      </w:r>
      <w:r w:rsidR="00441135" w:rsidRPr="00170920">
        <w:rPr>
          <w:rFonts w:ascii="Times New Roman" w:hAnsi="Times New Roman" w:cs="Times New Roman"/>
          <w:b/>
          <w:bCs/>
          <w:sz w:val="24"/>
        </w:rPr>
        <w:t>49</w:t>
      </w:r>
      <w:r w:rsidR="00441135" w:rsidRPr="00170920">
        <w:rPr>
          <w:rFonts w:ascii="Times New Roman" w:hAnsi="Times New Roman" w:cs="Times New Roman"/>
          <w:sz w:val="24"/>
        </w:rPr>
        <w:t>: 101943.</w:t>
      </w:r>
    </w:p>
    <w:p w14:paraId="29D75F15" w14:textId="180B348C" w:rsidR="00441135" w:rsidRPr="00170920" w:rsidRDefault="00F82481" w:rsidP="00441135">
      <w:pPr>
        <w:pStyle w:val="Bibliography"/>
        <w:rPr>
          <w:rFonts w:ascii="Times New Roman" w:hAnsi="Times New Roman" w:cs="Times New Roman"/>
          <w:sz w:val="24"/>
        </w:rPr>
      </w:pPr>
      <w:r>
        <w:rPr>
          <w:rFonts w:ascii="Times New Roman" w:hAnsi="Times New Roman" w:cs="Times New Roman"/>
          <w:sz w:val="24"/>
        </w:rPr>
        <w:t>22.</w:t>
      </w:r>
      <w:r w:rsidR="00441135" w:rsidRPr="00170920">
        <w:rPr>
          <w:rFonts w:ascii="Times New Roman" w:hAnsi="Times New Roman" w:cs="Times New Roman"/>
          <w:sz w:val="24"/>
        </w:rPr>
        <w:t xml:space="preserve"> Arafat SMY, Mali B, Akter H. Do Bangladeshi newspapers educate public while reporting suicide? A year round observation from content analysis of six national newspapers. </w:t>
      </w:r>
      <w:r w:rsidR="00441135" w:rsidRPr="00170920">
        <w:rPr>
          <w:rFonts w:ascii="Times New Roman" w:hAnsi="Times New Roman" w:cs="Times New Roman"/>
          <w:i/>
          <w:iCs/>
          <w:sz w:val="24"/>
        </w:rPr>
        <w:t>Asian J Psychiatry</w:t>
      </w:r>
      <w:r w:rsidR="00441135" w:rsidRPr="00170920">
        <w:rPr>
          <w:rFonts w:ascii="Times New Roman" w:hAnsi="Times New Roman" w:cs="Times New Roman"/>
          <w:sz w:val="24"/>
        </w:rPr>
        <w:t xml:space="preserve"> 2020; </w:t>
      </w:r>
      <w:r w:rsidR="00441135" w:rsidRPr="00170920">
        <w:rPr>
          <w:rFonts w:ascii="Times New Roman" w:hAnsi="Times New Roman" w:cs="Times New Roman"/>
          <w:b/>
          <w:bCs/>
          <w:sz w:val="24"/>
        </w:rPr>
        <w:t>48</w:t>
      </w:r>
      <w:r w:rsidR="00441135" w:rsidRPr="00170920">
        <w:rPr>
          <w:rFonts w:ascii="Times New Roman" w:hAnsi="Times New Roman" w:cs="Times New Roman"/>
          <w:sz w:val="24"/>
        </w:rPr>
        <w:t>: 101920.</w:t>
      </w:r>
    </w:p>
    <w:p w14:paraId="4667646C" w14:textId="00EB8BD2" w:rsidR="00441135" w:rsidRPr="00170920" w:rsidRDefault="00F82481" w:rsidP="00441135">
      <w:pPr>
        <w:pStyle w:val="Bibliography"/>
        <w:rPr>
          <w:rFonts w:ascii="Times New Roman" w:hAnsi="Times New Roman" w:cs="Times New Roman"/>
          <w:sz w:val="24"/>
        </w:rPr>
      </w:pPr>
      <w:r>
        <w:rPr>
          <w:rFonts w:ascii="Times New Roman" w:hAnsi="Times New Roman" w:cs="Times New Roman"/>
          <w:sz w:val="24"/>
        </w:rPr>
        <w:lastRenderedPageBreak/>
        <w:t xml:space="preserve">23. </w:t>
      </w:r>
      <w:r w:rsidR="00441135" w:rsidRPr="00170920">
        <w:rPr>
          <w:rFonts w:ascii="Times New Roman" w:hAnsi="Times New Roman" w:cs="Times New Roman"/>
          <w:sz w:val="24"/>
        </w:rPr>
        <w:t xml:space="preserve">Nisa N, Arifin M, Nur MF, Adella S, Marthoenis M. Indonesian online newspaper reporting of suicidal behavior: Compliance with World Health Organization media guidelines. </w:t>
      </w:r>
      <w:r w:rsidR="00441135" w:rsidRPr="00170920">
        <w:rPr>
          <w:rFonts w:ascii="Times New Roman" w:hAnsi="Times New Roman" w:cs="Times New Roman"/>
          <w:i/>
          <w:iCs/>
          <w:sz w:val="24"/>
        </w:rPr>
        <w:t>Int J Soc Psychiatry</w:t>
      </w:r>
      <w:r w:rsidR="00441135" w:rsidRPr="00170920">
        <w:rPr>
          <w:rFonts w:ascii="Times New Roman" w:hAnsi="Times New Roman" w:cs="Times New Roman"/>
          <w:sz w:val="24"/>
        </w:rPr>
        <w:t xml:space="preserve"> 2020; </w:t>
      </w:r>
      <w:r w:rsidR="00441135" w:rsidRPr="00170920">
        <w:rPr>
          <w:rFonts w:ascii="Times New Roman" w:hAnsi="Times New Roman" w:cs="Times New Roman"/>
          <w:b/>
          <w:bCs/>
          <w:sz w:val="24"/>
        </w:rPr>
        <w:t>66</w:t>
      </w:r>
      <w:r w:rsidR="00441135" w:rsidRPr="00170920">
        <w:rPr>
          <w:rFonts w:ascii="Times New Roman" w:hAnsi="Times New Roman" w:cs="Times New Roman"/>
          <w:sz w:val="24"/>
        </w:rPr>
        <w:t>: 259–62.</w:t>
      </w:r>
    </w:p>
    <w:p w14:paraId="07845B21" w14:textId="675FAA2A" w:rsidR="00441135" w:rsidRPr="00170920" w:rsidRDefault="00441135" w:rsidP="00441135">
      <w:pPr>
        <w:pStyle w:val="Bibliography"/>
        <w:rPr>
          <w:rFonts w:ascii="Times New Roman" w:hAnsi="Times New Roman" w:cs="Times New Roman"/>
          <w:sz w:val="24"/>
        </w:rPr>
      </w:pPr>
      <w:r w:rsidRPr="00170920">
        <w:rPr>
          <w:rFonts w:ascii="Times New Roman" w:hAnsi="Times New Roman" w:cs="Times New Roman"/>
          <w:sz w:val="24"/>
        </w:rPr>
        <w:t>2</w:t>
      </w:r>
      <w:r w:rsidR="00DA00C4">
        <w:rPr>
          <w:rFonts w:ascii="Times New Roman" w:hAnsi="Times New Roman" w:cs="Times New Roman"/>
          <w:sz w:val="24"/>
        </w:rPr>
        <w:t>4.</w:t>
      </w:r>
      <w:r w:rsidRPr="00170920">
        <w:rPr>
          <w:rFonts w:ascii="Times New Roman" w:hAnsi="Times New Roman" w:cs="Times New Roman"/>
          <w:sz w:val="24"/>
        </w:rPr>
        <w:t xml:space="preserve">Chowdhury AN, Banerjee S, Brahma A, Weiss MG. Pesticide practices and suicide among farmers of the sundarban region in India. </w:t>
      </w:r>
      <w:r w:rsidRPr="00170920">
        <w:rPr>
          <w:rFonts w:ascii="Times New Roman" w:hAnsi="Times New Roman" w:cs="Times New Roman"/>
          <w:i/>
          <w:iCs/>
          <w:sz w:val="24"/>
        </w:rPr>
        <w:t>Food Nutr Bull</w:t>
      </w:r>
      <w:r w:rsidRPr="00170920">
        <w:rPr>
          <w:rFonts w:ascii="Times New Roman" w:hAnsi="Times New Roman" w:cs="Times New Roman"/>
          <w:sz w:val="24"/>
        </w:rPr>
        <w:t xml:space="preserve"> 2007; </w:t>
      </w:r>
      <w:r w:rsidRPr="00170920">
        <w:rPr>
          <w:rFonts w:ascii="Times New Roman" w:hAnsi="Times New Roman" w:cs="Times New Roman"/>
          <w:b/>
          <w:bCs/>
          <w:sz w:val="24"/>
        </w:rPr>
        <w:t>28</w:t>
      </w:r>
      <w:r w:rsidRPr="00170920">
        <w:rPr>
          <w:rFonts w:ascii="Times New Roman" w:hAnsi="Times New Roman" w:cs="Times New Roman"/>
          <w:sz w:val="24"/>
        </w:rPr>
        <w:t>: S381-391.</w:t>
      </w:r>
    </w:p>
    <w:p w14:paraId="7BA8B6EF" w14:textId="5C0FF3E9" w:rsidR="00441135" w:rsidRPr="00170920" w:rsidRDefault="00441135" w:rsidP="00441135">
      <w:pPr>
        <w:pStyle w:val="Bibliography"/>
        <w:rPr>
          <w:rFonts w:ascii="Times New Roman" w:hAnsi="Times New Roman" w:cs="Times New Roman"/>
          <w:sz w:val="24"/>
        </w:rPr>
      </w:pPr>
      <w:r w:rsidRPr="00170920">
        <w:rPr>
          <w:rFonts w:ascii="Times New Roman" w:hAnsi="Times New Roman" w:cs="Times New Roman"/>
          <w:sz w:val="24"/>
        </w:rPr>
        <w:t>2</w:t>
      </w:r>
      <w:r w:rsidR="00DA00C4">
        <w:rPr>
          <w:rFonts w:ascii="Times New Roman" w:hAnsi="Times New Roman" w:cs="Times New Roman"/>
          <w:sz w:val="24"/>
        </w:rPr>
        <w:t>5.</w:t>
      </w:r>
      <w:r w:rsidRPr="00170920">
        <w:rPr>
          <w:rFonts w:ascii="Times New Roman" w:hAnsi="Times New Roman" w:cs="Times New Roman"/>
          <w:sz w:val="24"/>
        </w:rPr>
        <w:t xml:space="preserve"> Bose A, Sandal Sejbaek C, Suganthy P, Raghava V, Alex R, Muliyil J, </w:t>
      </w:r>
      <w:r w:rsidRPr="00170920">
        <w:rPr>
          <w:rFonts w:ascii="Times New Roman" w:hAnsi="Times New Roman" w:cs="Times New Roman"/>
          <w:i/>
          <w:iCs/>
          <w:sz w:val="24"/>
        </w:rPr>
        <w:t>et al.</w:t>
      </w:r>
      <w:r w:rsidRPr="00170920">
        <w:rPr>
          <w:rFonts w:ascii="Times New Roman" w:hAnsi="Times New Roman" w:cs="Times New Roman"/>
          <w:sz w:val="24"/>
        </w:rPr>
        <w:t xml:space="preserve"> Self-harm and self-poisoning in southern India: choice of poisoning agents and treatment. </w:t>
      </w:r>
      <w:r w:rsidRPr="00170920">
        <w:rPr>
          <w:rFonts w:ascii="Times New Roman" w:hAnsi="Times New Roman" w:cs="Times New Roman"/>
          <w:i/>
          <w:iCs/>
          <w:sz w:val="24"/>
        </w:rPr>
        <w:t>Trop Med Int Health TM IH</w:t>
      </w:r>
      <w:r w:rsidRPr="00170920">
        <w:rPr>
          <w:rFonts w:ascii="Times New Roman" w:hAnsi="Times New Roman" w:cs="Times New Roman"/>
          <w:sz w:val="24"/>
        </w:rPr>
        <w:t xml:space="preserve"> 2009; </w:t>
      </w:r>
      <w:r w:rsidRPr="00170920">
        <w:rPr>
          <w:rFonts w:ascii="Times New Roman" w:hAnsi="Times New Roman" w:cs="Times New Roman"/>
          <w:b/>
          <w:bCs/>
          <w:sz w:val="24"/>
        </w:rPr>
        <w:t>14</w:t>
      </w:r>
      <w:r w:rsidRPr="00170920">
        <w:rPr>
          <w:rFonts w:ascii="Times New Roman" w:hAnsi="Times New Roman" w:cs="Times New Roman"/>
          <w:sz w:val="24"/>
        </w:rPr>
        <w:t>: 761–5.</w:t>
      </w:r>
    </w:p>
    <w:p w14:paraId="2962BFC7" w14:textId="43E14F9E" w:rsidR="00441135" w:rsidRPr="00170920" w:rsidRDefault="00441135" w:rsidP="00441135">
      <w:pPr>
        <w:pStyle w:val="Bibliography"/>
        <w:rPr>
          <w:rFonts w:ascii="Times New Roman" w:hAnsi="Times New Roman" w:cs="Times New Roman"/>
          <w:sz w:val="24"/>
        </w:rPr>
      </w:pPr>
      <w:r w:rsidRPr="00170920">
        <w:rPr>
          <w:rFonts w:ascii="Times New Roman" w:hAnsi="Times New Roman" w:cs="Times New Roman"/>
          <w:sz w:val="24"/>
        </w:rPr>
        <w:tab/>
      </w:r>
    </w:p>
    <w:p w14:paraId="4C63F07C" w14:textId="77777777" w:rsidR="00FF1B70" w:rsidRPr="00170920" w:rsidRDefault="00D14DD7" w:rsidP="00441135">
      <w:pPr>
        <w:autoSpaceDE w:val="0"/>
        <w:autoSpaceDN w:val="0"/>
        <w:adjustRightInd w:val="0"/>
        <w:jc w:val="both"/>
        <w:rPr>
          <w:rFonts w:ascii="Times New Roman" w:hAnsi="Times New Roman" w:cs="Times New Roman"/>
          <w:b/>
          <w:bCs/>
          <w:sz w:val="24"/>
          <w:szCs w:val="24"/>
        </w:rPr>
      </w:pPr>
      <w:r w:rsidRPr="00170920">
        <w:rPr>
          <w:rFonts w:ascii="Times New Roman" w:hAnsi="Times New Roman" w:cs="Times New Roman"/>
          <w:b/>
          <w:bCs/>
          <w:sz w:val="24"/>
          <w:szCs w:val="24"/>
        </w:rPr>
        <w:fldChar w:fldCharType="end"/>
      </w:r>
    </w:p>
    <w:p w14:paraId="310DB1EB" w14:textId="77777777" w:rsidR="00186561" w:rsidRPr="00170920" w:rsidRDefault="00186561" w:rsidP="00EE2447">
      <w:pPr>
        <w:pStyle w:val="Bibliography"/>
        <w:jc w:val="both"/>
        <w:rPr>
          <w:rFonts w:ascii="Times New Roman" w:hAnsi="Times New Roman" w:cs="Times New Roman"/>
          <w:b/>
          <w:bCs/>
          <w:sz w:val="24"/>
          <w:szCs w:val="24"/>
        </w:rPr>
      </w:pPr>
    </w:p>
    <w:p w14:paraId="756F5B49" w14:textId="77777777" w:rsidR="00186561" w:rsidRPr="00170920" w:rsidRDefault="00186561">
      <w:pPr>
        <w:pStyle w:val="Bibliography"/>
        <w:jc w:val="both"/>
        <w:rPr>
          <w:rFonts w:ascii="Times New Roman" w:hAnsi="Times New Roman" w:cs="Times New Roman"/>
          <w:b/>
          <w:bCs/>
          <w:sz w:val="24"/>
          <w:szCs w:val="24"/>
        </w:rPr>
      </w:pPr>
    </w:p>
    <w:p w14:paraId="4C0DF455" w14:textId="77777777" w:rsidR="00FC6BCA" w:rsidRPr="00170920" w:rsidRDefault="00FC6BCA" w:rsidP="00FC6BCA"/>
    <w:p w14:paraId="4E63419C" w14:textId="77777777" w:rsidR="00FC6BCA" w:rsidRPr="00170920" w:rsidRDefault="00FC6BCA" w:rsidP="00FC6BCA"/>
    <w:p w14:paraId="50D8EA9E" w14:textId="77777777" w:rsidR="00FC6BCA" w:rsidRPr="00170920" w:rsidRDefault="00FC6BCA" w:rsidP="00FC6BCA"/>
    <w:p w14:paraId="2CAD8D49" w14:textId="77777777" w:rsidR="00FC6BCA" w:rsidRPr="00170920" w:rsidRDefault="00FC6BCA" w:rsidP="00FC6BCA"/>
    <w:p w14:paraId="1911F3DA" w14:textId="77777777" w:rsidR="00FC6BCA" w:rsidRPr="00170920" w:rsidRDefault="00FC6BCA" w:rsidP="00FC6BCA"/>
    <w:p w14:paraId="60C4ACDD" w14:textId="77777777" w:rsidR="00FC6BCA" w:rsidRPr="00170920" w:rsidRDefault="00FC6BCA" w:rsidP="00FC6BCA"/>
    <w:p w14:paraId="74287CBD" w14:textId="77777777" w:rsidR="00FC6BCA" w:rsidRPr="00170920" w:rsidRDefault="00FC6BCA" w:rsidP="00FC6BCA"/>
    <w:p w14:paraId="5046526C" w14:textId="77777777" w:rsidR="00FC6BCA" w:rsidRPr="00170920" w:rsidRDefault="00FC6BCA" w:rsidP="00FC6BCA"/>
    <w:p w14:paraId="34D4EB80" w14:textId="77777777" w:rsidR="00FC6BCA" w:rsidRPr="00170920" w:rsidRDefault="00FC6BCA" w:rsidP="00FC6BCA"/>
    <w:p w14:paraId="675B6769" w14:textId="77777777" w:rsidR="00FC6BCA" w:rsidRPr="00170920" w:rsidRDefault="00FC6BCA" w:rsidP="00FC6BCA">
      <w:pPr>
        <w:spacing w:line="480" w:lineRule="auto"/>
        <w:jc w:val="both"/>
        <w:rPr>
          <w:rFonts w:ascii="Times New Roman" w:hAnsi="Times New Roman" w:cs="Times New Roman"/>
          <w:bCs/>
          <w:sz w:val="24"/>
          <w:szCs w:val="24"/>
        </w:rPr>
        <w:sectPr w:rsidR="00FC6BCA" w:rsidRPr="00170920" w:rsidSect="003B4A26">
          <w:headerReference w:type="default" r:id="rId11"/>
          <w:footerReference w:type="default" r:id="rId12"/>
          <w:pgSz w:w="12240" w:h="15840"/>
          <w:pgMar w:top="1440" w:right="1440" w:bottom="1440" w:left="1440" w:header="720" w:footer="720" w:gutter="0"/>
          <w:cols w:space="720"/>
          <w:docGrid w:linePitch="360"/>
        </w:sectPr>
      </w:pPr>
    </w:p>
    <w:p w14:paraId="1600B0FC" w14:textId="7CFD5B19" w:rsidR="00E84A1D" w:rsidRDefault="00E84A1D" w:rsidP="00E84A1D">
      <w:pPr>
        <w:pStyle w:val="Heading1"/>
      </w:pPr>
      <w:r>
        <w:lastRenderedPageBreak/>
        <w:t>Table 1</w:t>
      </w:r>
    </w:p>
    <w:p w14:paraId="389B2626" w14:textId="1E9CBA0E" w:rsidR="00FC6BCA" w:rsidRPr="00170920" w:rsidRDefault="00FC6BCA" w:rsidP="00EE2447">
      <w:pPr>
        <w:spacing w:line="480" w:lineRule="auto"/>
        <w:jc w:val="both"/>
        <w:rPr>
          <w:rFonts w:ascii="Times New Roman" w:hAnsi="Times New Roman" w:cs="Times New Roman"/>
          <w:bCs/>
          <w:sz w:val="24"/>
          <w:szCs w:val="24"/>
        </w:rPr>
      </w:pPr>
      <w:r w:rsidRPr="00170920">
        <w:rPr>
          <w:rFonts w:ascii="Times New Roman" w:hAnsi="Times New Roman" w:cs="Times New Roman"/>
          <w:bCs/>
          <w:sz w:val="24"/>
          <w:szCs w:val="24"/>
        </w:rPr>
        <w:t xml:space="preserve">Variations </w:t>
      </w:r>
      <w:r w:rsidR="001D7C01" w:rsidRPr="00170920">
        <w:rPr>
          <w:rFonts w:ascii="Times New Roman" w:hAnsi="Times New Roman" w:cs="Times New Roman"/>
          <w:bCs/>
          <w:sz w:val="24"/>
          <w:szCs w:val="24"/>
        </w:rPr>
        <w:t>in</w:t>
      </w:r>
      <w:r w:rsidRPr="00170920">
        <w:rPr>
          <w:rFonts w:ascii="Times New Roman" w:hAnsi="Times New Roman" w:cs="Times New Roman"/>
          <w:bCs/>
          <w:sz w:val="24"/>
          <w:szCs w:val="24"/>
        </w:rPr>
        <w:t xml:space="preserve"> newspaper report</w:t>
      </w:r>
      <w:r w:rsidR="001D7C01" w:rsidRPr="00170920">
        <w:rPr>
          <w:rFonts w:ascii="Times New Roman" w:hAnsi="Times New Roman" w:cs="Times New Roman"/>
          <w:bCs/>
          <w:sz w:val="24"/>
          <w:szCs w:val="24"/>
        </w:rPr>
        <w:t>ing</w:t>
      </w:r>
      <w:r w:rsidRPr="00170920">
        <w:rPr>
          <w:rFonts w:ascii="Times New Roman" w:hAnsi="Times New Roman" w:cs="Times New Roman"/>
          <w:bCs/>
          <w:sz w:val="24"/>
          <w:szCs w:val="24"/>
        </w:rPr>
        <w:t xml:space="preserve"> of suicide </w:t>
      </w:r>
      <w:r w:rsidR="0060323C" w:rsidRPr="00170920">
        <w:rPr>
          <w:rFonts w:ascii="Times New Roman" w:hAnsi="Times New Roman" w:cs="Times New Roman"/>
          <w:bCs/>
          <w:sz w:val="24"/>
          <w:szCs w:val="24"/>
        </w:rPr>
        <w:t>between</w:t>
      </w:r>
      <w:r w:rsidR="00585ED9">
        <w:rPr>
          <w:rFonts w:ascii="Times New Roman" w:hAnsi="Times New Roman" w:cs="Times New Roman"/>
          <w:bCs/>
          <w:sz w:val="24"/>
          <w:szCs w:val="24"/>
        </w:rPr>
        <w:t xml:space="preserve"> </w:t>
      </w:r>
      <w:r w:rsidR="004D4847">
        <w:rPr>
          <w:rFonts w:ascii="Times New Roman" w:hAnsi="Times New Roman" w:cs="Times New Roman"/>
          <w:bCs/>
          <w:sz w:val="24"/>
          <w:szCs w:val="24"/>
        </w:rPr>
        <w:t>WHO-</w:t>
      </w:r>
      <w:r w:rsidRPr="00170920">
        <w:rPr>
          <w:rFonts w:ascii="Times New Roman" w:hAnsi="Times New Roman" w:cs="Times New Roman"/>
          <w:bCs/>
          <w:sz w:val="24"/>
          <w:szCs w:val="24"/>
        </w:rPr>
        <w:t>S</w:t>
      </w:r>
      <w:r w:rsidR="004D4847">
        <w:rPr>
          <w:rFonts w:ascii="Times New Roman" w:hAnsi="Times New Roman" w:cs="Times New Roman"/>
          <w:bCs/>
          <w:sz w:val="24"/>
          <w:szCs w:val="24"/>
        </w:rPr>
        <w:t xml:space="preserve">EA </w:t>
      </w:r>
      <w:r w:rsidRPr="00170920">
        <w:rPr>
          <w:rFonts w:ascii="Times New Roman" w:hAnsi="Times New Roman" w:cs="Times New Roman"/>
          <w:bCs/>
          <w:sz w:val="24"/>
          <w:szCs w:val="24"/>
        </w:rPr>
        <w:t xml:space="preserve">countries </w:t>
      </w:r>
    </w:p>
    <w:tbl>
      <w:tblPr>
        <w:tblW w:w="10488"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4"/>
        <w:gridCol w:w="960"/>
        <w:gridCol w:w="960"/>
        <w:gridCol w:w="960"/>
        <w:gridCol w:w="960"/>
        <w:gridCol w:w="1121"/>
        <w:gridCol w:w="1188"/>
        <w:gridCol w:w="962"/>
        <w:gridCol w:w="960"/>
        <w:gridCol w:w="1072"/>
      </w:tblGrid>
      <w:tr w:rsidR="00FC6BCA" w:rsidRPr="00170920" w14:paraId="03667924" w14:textId="77777777" w:rsidTr="003B1BA1">
        <w:trPr>
          <w:trHeight w:val="735"/>
        </w:trPr>
        <w:tc>
          <w:tcPr>
            <w:tcW w:w="1524" w:type="dxa"/>
            <w:shd w:val="clear" w:color="auto" w:fill="auto"/>
            <w:noWrap/>
            <w:vAlign w:val="center"/>
            <w:hideMark/>
          </w:tcPr>
          <w:p w14:paraId="33135513" w14:textId="77777777" w:rsidR="00FC6BCA" w:rsidRPr="00170920" w:rsidRDefault="00FC6BCA" w:rsidP="003A1CBA">
            <w:pPr>
              <w:spacing w:after="0" w:line="240" w:lineRule="auto"/>
              <w:jc w:val="both"/>
              <w:rPr>
                <w:rFonts w:ascii="Times New Roman" w:eastAsia="Times New Roman" w:hAnsi="Times New Roman" w:cs="Times New Roman"/>
                <w:color w:val="000000"/>
              </w:rPr>
            </w:pPr>
            <w:r w:rsidRPr="00170920">
              <w:rPr>
                <w:rFonts w:ascii="Times New Roman" w:eastAsia="Times New Roman" w:hAnsi="Times New Roman" w:cs="Times New Roman"/>
                <w:bCs/>
                <w:color w:val="000000"/>
              </w:rPr>
              <w:t>Author</w:t>
            </w:r>
          </w:p>
        </w:tc>
        <w:tc>
          <w:tcPr>
            <w:tcW w:w="960" w:type="dxa"/>
            <w:shd w:val="clear" w:color="auto" w:fill="auto"/>
            <w:noWrap/>
            <w:vAlign w:val="center"/>
            <w:hideMark/>
          </w:tcPr>
          <w:p w14:paraId="07B38882" w14:textId="77777777" w:rsidR="00FC6BCA" w:rsidRPr="00170920" w:rsidRDefault="00FC6BCA" w:rsidP="00441135">
            <w:pPr>
              <w:spacing w:after="0" w:line="240" w:lineRule="auto"/>
              <w:jc w:val="both"/>
              <w:rPr>
                <w:rFonts w:ascii="Times New Roman" w:eastAsia="Times New Roman" w:hAnsi="Times New Roman" w:cs="Times New Roman"/>
                <w:color w:val="000000"/>
              </w:rPr>
            </w:pPr>
            <w:r w:rsidRPr="00170920">
              <w:rPr>
                <w:rFonts w:ascii="Times New Roman" w:eastAsia="Times New Roman" w:hAnsi="Times New Roman" w:cs="Times New Roman"/>
                <w:bCs/>
                <w:color w:val="000000"/>
              </w:rPr>
              <w:t>Arafat et al</w:t>
            </w:r>
            <w:r w:rsidR="00D14DD7" w:rsidRPr="00170920">
              <w:rPr>
                <w:rFonts w:ascii="Times New Roman" w:eastAsia="Times New Roman" w:hAnsi="Times New Roman" w:cs="Times New Roman"/>
                <w:bCs/>
                <w:color w:val="000000"/>
              </w:rPr>
              <w:fldChar w:fldCharType="begin"/>
            </w:r>
            <w:r w:rsidR="00970EBE" w:rsidRPr="00170920">
              <w:rPr>
                <w:rFonts w:ascii="Times New Roman" w:eastAsia="Times New Roman" w:hAnsi="Times New Roman" w:cs="Times New Roman"/>
                <w:bCs/>
                <w:color w:val="000000"/>
              </w:rPr>
              <w:instrText xml:space="preserve"> ADDIN ZOTERO_ITEM CSL_CITATION {"citationID":"GUQXLUzc","properties":{"formattedCitation":"\\super 11\\nosupersub{}","plainCitation":"11","noteIndex":0},"citationItems":[{"id":2980,"uris":["http://zotero.org/users/local/P64NREoV/items/YEIZR4W2"],"uri":["http://zotero.org/users/local/P64NREoV/items/YEIZR4W2"],"itemData":{"id":2980,"type":"article-journal","abstract":"BACKGROUND: Suicide is a major, however under attended public health problem in Bangladesh. There is dearth of research regarding how newspapers communicate it to the mass population.\nOBJECTIVES: We assessed the quality of online newspapers reporting of suicidal behaviors in Bangladesh against World Health Organization suicide reporting guidelines.\nMETHODS: We searched and scrutinized published contents of 8 Bangla online news portals against the World Health Organization suicide reporting guidelines retrospectively.\nRESULTS: About 85% of the reports were connected to suicide, 93% reported single suicide, single person was involved in 82.50% of reports, and associated homicide was found in 7.50% of reports. About 96% of reports mentioned the name of the victims, 97% mentioned occupation, 96% mentioned method of suicide, 69% mentioned life events, and 64% reported certain mono-causality. Suicide in headline was found in about 94% of reports, 19% mentioned method in headline and 32% reported life events in headline. About 14% reports posted images of victims and no article provided any potentially helpful reporting practices.\nCONCLUSION: Media reports of suicidal behavior in Bangladesh in online portal were found to be poor quality when assessed against WHO suicide reporting guidelines. Details of victims, methods, life events and mono-causal explanations were being mentioned regularly. Substantial lacking has been noticed in approaches of educating the population and introducing preventive measures in the reports.","container-title":"Asian Journal of Psychiatry","DOI":"10.1016/j.ajp.2018.10.010","ISSN":"1876-2026","journalAbbreviation":"Asian J Psychiatr","language":"eng","note":"PMID: 30314714","page":"126-129","source":"PubMed","title":"Quality of online news reporting of suicidal behavior in Bangladesh against World Health Organization guidelines","volume":"40","author":[{"family":"Arafat","given":"S. M. Yasir"},{"family":"Mali","given":"Bithika"},{"family":"Akter","given":"Hasina"}],"issued":{"date-parts":[["2019",2]]}}}],"schema":"https://github.com/citation-style-language/schema/raw/master/csl-citation.json"} </w:instrText>
            </w:r>
            <w:r w:rsidR="00D14DD7" w:rsidRPr="00170920">
              <w:rPr>
                <w:rFonts w:ascii="Times New Roman" w:eastAsia="Times New Roman" w:hAnsi="Times New Roman" w:cs="Times New Roman"/>
                <w:bCs/>
                <w:color w:val="000000"/>
              </w:rPr>
              <w:fldChar w:fldCharType="separate"/>
            </w:r>
            <w:r w:rsidR="00970EBE" w:rsidRPr="00170920">
              <w:rPr>
                <w:rFonts w:ascii="Times New Roman" w:hAnsi="Times New Roman" w:cs="Times New Roman"/>
                <w:vertAlign w:val="superscript"/>
              </w:rPr>
              <w:t>1</w:t>
            </w:r>
            <w:r w:rsidR="00441135" w:rsidRPr="00170920">
              <w:rPr>
                <w:rFonts w:ascii="Times New Roman" w:hAnsi="Times New Roman" w:cs="Times New Roman"/>
                <w:vertAlign w:val="superscript"/>
              </w:rPr>
              <w:t>2</w:t>
            </w:r>
            <w:r w:rsidR="00D14DD7" w:rsidRPr="00170920">
              <w:rPr>
                <w:rFonts w:ascii="Times New Roman" w:eastAsia="Times New Roman" w:hAnsi="Times New Roman" w:cs="Times New Roman"/>
                <w:bCs/>
                <w:color w:val="000000"/>
              </w:rPr>
              <w:fldChar w:fldCharType="end"/>
            </w:r>
          </w:p>
        </w:tc>
        <w:tc>
          <w:tcPr>
            <w:tcW w:w="960" w:type="dxa"/>
            <w:shd w:val="clear" w:color="auto" w:fill="auto"/>
            <w:noWrap/>
            <w:vAlign w:val="center"/>
            <w:hideMark/>
          </w:tcPr>
          <w:p w14:paraId="0D888519" w14:textId="370139B0" w:rsidR="00FC6BCA" w:rsidRPr="00170920" w:rsidRDefault="00FC6BCA" w:rsidP="008700C2">
            <w:pPr>
              <w:spacing w:after="0" w:line="240" w:lineRule="auto"/>
              <w:jc w:val="both"/>
              <w:rPr>
                <w:rFonts w:ascii="Times New Roman" w:eastAsia="Times New Roman" w:hAnsi="Times New Roman" w:cs="Times New Roman"/>
                <w:color w:val="000000"/>
              </w:rPr>
            </w:pPr>
            <w:r w:rsidRPr="00170920">
              <w:rPr>
                <w:rFonts w:ascii="Times New Roman" w:eastAsia="Times New Roman" w:hAnsi="Times New Roman" w:cs="Times New Roman"/>
                <w:bCs/>
                <w:color w:val="000000"/>
              </w:rPr>
              <w:t>Arafat et al</w:t>
            </w:r>
            <w:r w:rsidR="00D14DD7" w:rsidRPr="00170920">
              <w:rPr>
                <w:rFonts w:ascii="Times New Roman" w:eastAsia="Times New Roman" w:hAnsi="Times New Roman" w:cs="Times New Roman"/>
                <w:bCs/>
                <w:color w:val="000000"/>
              </w:rPr>
              <w:fldChar w:fldCharType="begin"/>
            </w:r>
            <w:r w:rsidR="000E4402" w:rsidRPr="00170920">
              <w:rPr>
                <w:rFonts w:ascii="Times New Roman" w:eastAsia="Times New Roman" w:hAnsi="Times New Roman" w:cs="Times New Roman"/>
                <w:bCs/>
                <w:color w:val="000000"/>
              </w:rPr>
              <w:instrText xml:space="preserve"> ADDIN ZOTERO_ITEM CSL_CITATION {"citationID":"nmNqSdDN","properties":{"formattedCitation":"\\super 12\\nosupersub{}","plainCitation":"12","noteIndex":0},"citationItems":[{"id":2987,"uris":["http://zotero.org/users/local/P64NREoV/items/PR2RZS35"],"uri":["http://zotero.org/users/local/P64NREoV/items/PR2RZS35"],"itemData":{"id":2987,"type":"article-journal","abstract":"Background: Media reporting of suicide events has thus far gone without sufficient scrutiny in Bangladesh. Aim: The purpose of this study was to assess the quality of newspaper reporting of suicides in Bangladesh against international guidelines. Methods: We used content analysis to assess the quality of suicide reporting in six daily newspapers in Bangladesh. The newspapers were hand-searched between November 2016 and April 2017 and 327 articles reporting on suicide deaths were retrieved. Results: The mean number of suicide articles per day per newspaper was 0.3 (range across newspapers 0.11-0.70) and the mean length was 11.3 sentences. Harmful reporting practices were very common (for example, a detailed suicide method was reported in 75.5% of articles) while almost no potentially helpful reporting practices were observed (for example, no articles gave contact details for a suicide support service). Limitations: The findings are limited to print mass media. Conclusions: We observed that explicit and simplistic reports of suicide deaths were frequently observed in newspapers in Bangladesh. Attempts should be made to understand the perspectives of media professionals in relation to suicide reporting, and to devise strategies to boost the positive contribution that media can make to suicide prevention in this context.","container-title":"Crisis","DOI":"10.1027/0227-5910/a000603","ISSN":"2151-2396","issue":"1","journalAbbreviation":"Crisis","language":"eng","note":"PMID: 31140319","page":"47-53","source":"PubMed","title":"Assessing the Quality of Media Reporting of Suicide Deaths in Bangladesh Against World Health Organization Guidelines","volume":"41","author":[{"family":"Arafat","given":"S. M. Yasir"},{"family":"Khan","given":"Murad M."},{"family":"Niederkrotenthaler","given":"Thomas"},{"family":"Ueda","given":"Michiko"},{"family":"Armstrong","given":"Gregory"}],"issued":{"date-parts":[["2020",1]]}}}],"schema":"https://github.com/citation-style-language/schema/raw/master/csl-citation.json"} </w:instrText>
            </w:r>
            <w:r w:rsidR="00D14DD7" w:rsidRPr="00170920">
              <w:rPr>
                <w:rFonts w:ascii="Times New Roman" w:eastAsia="Times New Roman" w:hAnsi="Times New Roman" w:cs="Times New Roman"/>
                <w:bCs/>
                <w:color w:val="000000"/>
              </w:rPr>
              <w:fldChar w:fldCharType="separate"/>
            </w:r>
            <w:r w:rsidR="000E4402" w:rsidRPr="00170920">
              <w:rPr>
                <w:rFonts w:ascii="Times New Roman" w:hAnsi="Times New Roman" w:cs="Times New Roman"/>
                <w:vertAlign w:val="superscript"/>
              </w:rPr>
              <w:t>1</w:t>
            </w:r>
            <w:r w:rsidR="008700C2">
              <w:rPr>
                <w:rFonts w:ascii="Times New Roman" w:hAnsi="Times New Roman" w:cs="Times New Roman"/>
                <w:vertAlign w:val="superscript"/>
              </w:rPr>
              <w:t>7</w:t>
            </w:r>
            <w:r w:rsidR="00D14DD7" w:rsidRPr="00170920">
              <w:rPr>
                <w:rFonts w:ascii="Times New Roman" w:eastAsia="Times New Roman" w:hAnsi="Times New Roman" w:cs="Times New Roman"/>
                <w:bCs/>
                <w:color w:val="000000"/>
              </w:rPr>
              <w:fldChar w:fldCharType="end"/>
            </w:r>
          </w:p>
        </w:tc>
        <w:tc>
          <w:tcPr>
            <w:tcW w:w="960" w:type="dxa"/>
            <w:shd w:val="clear" w:color="auto" w:fill="auto"/>
            <w:noWrap/>
            <w:vAlign w:val="center"/>
            <w:hideMark/>
          </w:tcPr>
          <w:p w14:paraId="4966C774" w14:textId="66CEB247" w:rsidR="00FC6BCA" w:rsidRPr="00170920" w:rsidRDefault="00FC6BCA" w:rsidP="008700C2">
            <w:pPr>
              <w:spacing w:after="0" w:line="240" w:lineRule="auto"/>
              <w:jc w:val="both"/>
              <w:rPr>
                <w:rFonts w:ascii="Times New Roman" w:eastAsia="Times New Roman" w:hAnsi="Times New Roman" w:cs="Times New Roman"/>
                <w:color w:val="000000"/>
              </w:rPr>
            </w:pPr>
            <w:r w:rsidRPr="00170920">
              <w:rPr>
                <w:rFonts w:ascii="Times New Roman" w:eastAsia="Times New Roman" w:hAnsi="Times New Roman" w:cs="Times New Roman"/>
                <w:bCs/>
                <w:color w:val="000000"/>
              </w:rPr>
              <w:t>Arafat et al</w:t>
            </w:r>
            <w:r w:rsidR="00D14DD7" w:rsidRPr="00170920">
              <w:rPr>
                <w:rFonts w:ascii="Times New Roman" w:eastAsia="Times New Roman" w:hAnsi="Times New Roman" w:cs="Times New Roman"/>
                <w:bCs/>
                <w:color w:val="000000"/>
              </w:rPr>
              <w:fldChar w:fldCharType="begin"/>
            </w:r>
            <w:r w:rsidR="000E4402" w:rsidRPr="00170920">
              <w:rPr>
                <w:rFonts w:ascii="Times New Roman" w:eastAsia="Times New Roman" w:hAnsi="Times New Roman" w:cs="Times New Roman"/>
                <w:bCs/>
                <w:color w:val="000000"/>
              </w:rPr>
              <w:instrText xml:space="preserve"> ADDIN ZOTERO_ITEM CSL_CITATION {"citationID":"arhirdyU","properties":{"formattedCitation":"\\super 17\\nosupersub{}","plainCitation":"17","noteIndex":0},"citationItems":[{"id":2989,"uris":["http://zotero.org/users/local/P64NREoV/items/Q7LTCFBV"],"uri":["http://zotero.org/users/local/P64NREoV/items/Q7LTCFBV"],"itemData":{"id":2989,"type":"article-journal","container-title":"Asian Journal of Psychiatry","DOI":"10.1016/j.ajp.2019.101920","ISSN":"1876-2026","journalAbbreviation":"Asian J Psychiatr","language":"eng","note":"PMID: 31901587","page":"101920","source":"PubMed","title":"Do Bangladeshi newspapers educate public while reporting suicide? A year round observation from content analysis of six national newspapers","title-short":"Do Bangladeshi newspapers educate public while reporting suicide?","volume":"48","author":[{"family":"Arafat","given":"S. M. Yasir"},{"family":"Mali","given":"Bithika"},{"family":"Akter","given":"Hasina"}],"issued":{"date-parts":[["2020",2]]}}}],"schema":"https://github.com/citation-style-language/schema/raw/master/csl-citation.json"} </w:instrText>
            </w:r>
            <w:r w:rsidR="00D14DD7" w:rsidRPr="00170920">
              <w:rPr>
                <w:rFonts w:ascii="Times New Roman" w:eastAsia="Times New Roman" w:hAnsi="Times New Roman" w:cs="Times New Roman"/>
                <w:bCs/>
                <w:color w:val="000000"/>
              </w:rPr>
              <w:fldChar w:fldCharType="separate"/>
            </w:r>
            <w:r w:rsidR="008700C2">
              <w:rPr>
                <w:rFonts w:ascii="Times New Roman" w:hAnsi="Times New Roman" w:cs="Times New Roman"/>
                <w:vertAlign w:val="superscript"/>
              </w:rPr>
              <w:t>21</w:t>
            </w:r>
            <w:r w:rsidR="00D14DD7" w:rsidRPr="00170920">
              <w:rPr>
                <w:rFonts w:ascii="Times New Roman" w:eastAsia="Times New Roman" w:hAnsi="Times New Roman" w:cs="Times New Roman"/>
                <w:bCs/>
                <w:color w:val="000000"/>
              </w:rPr>
              <w:fldChar w:fldCharType="end"/>
            </w:r>
          </w:p>
        </w:tc>
        <w:tc>
          <w:tcPr>
            <w:tcW w:w="960" w:type="dxa"/>
            <w:shd w:val="clear" w:color="auto" w:fill="auto"/>
            <w:noWrap/>
            <w:vAlign w:val="center"/>
            <w:hideMark/>
          </w:tcPr>
          <w:p w14:paraId="06FE8FE6" w14:textId="0FFD775F" w:rsidR="00FC6BCA" w:rsidRPr="00170920" w:rsidRDefault="00FC6BCA" w:rsidP="008700C2">
            <w:pPr>
              <w:spacing w:after="0" w:line="240" w:lineRule="auto"/>
              <w:jc w:val="both"/>
              <w:rPr>
                <w:rFonts w:ascii="Times New Roman" w:eastAsia="Times New Roman" w:hAnsi="Times New Roman" w:cs="Times New Roman"/>
                <w:color w:val="000000"/>
              </w:rPr>
            </w:pPr>
            <w:r w:rsidRPr="00170920">
              <w:rPr>
                <w:rFonts w:ascii="Times New Roman" w:eastAsia="Times New Roman" w:hAnsi="Times New Roman" w:cs="Times New Roman"/>
                <w:bCs/>
                <w:color w:val="000000"/>
              </w:rPr>
              <w:t>Arafat et al</w:t>
            </w:r>
            <w:r w:rsidR="00D14DD7" w:rsidRPr="00170920">
              <w:rPr>
                <w:rFonts w:ascii="Times New Roman" w:eastAsia="Times New Roman" w:hAnsi="Times New Roman" w:cs="Times New Roman"/>
                <w:bCs/>
                <w:color w:val="000000"/>
              </w:rPr>
              <w:fldChar w:fldCharType="begin"/>
            </w:r>
            <w:r w:rsidR="000E4402" w:rsidRPr="00170920">
              <w:rPr>
                <w:rFonts w:ascii="Times New Roman" w:eastAsia="Times New Roman" w:hAnsi="Times New Roman" w:cs="Times New Roman"/>
                <w:bCs/>
                <w:color w:val="000000"/>
              </w:rPr>
              <w:instrText xml:space="preserve"> ADDIN ZOTERO_ITEM CSL_CITATION {"citationID":"Pqxl7EJ9","properties":{"formattedCitation":"\\super 16\\nosupersub{}","plainCitation":"16","noteIndex":0},"citationItems":[{"id":2991,"uris":["http://zotero.org/users/local/P64NREoV/items/K34GWRKA"],"uri":["http://zotero.org/users/local/P64NREoV/items/K34GWRKA"],"itemData":{"id":2991,"type":"article-journal","container-title":"Asian Journal of Psychiatry","DOI":"10.1016/j.ajp.2020.101943","ISSN":"18762018","language":"en","page":"101943","source":"Crossref","title":"Is suicide reporting in Bangla online news portals sensible? A year-round content analysis against World Health Organization guidelines","title-short":"Is suicide reporting in Bangla online news portals sensible?","volume":"49","author":[{"family":"Arafat","given":"S.M. Yasir"},{"family":"Mali","given":"Bithika"},{"family":"Akter","given":"Hasina"}],"issued":{"date-parts":[["2020",3]]}}}],"schema":"https://github.com/citation-style-language/schema/raw/master/csl-citation.json"} </w:instrText>
            </w:r>
            <w:r w:rsidR="00D14DD7" w:rsidRPr="00170920">
              <w:rPr>
                <w:rFonts w:ascii="Times New Roman" w:eastAsia="Times New Roman" w:hAnsi="Times New Roman" w:cs="Times New Roman"/>
                <w:bCs/>
                <w:color w:val="000000"/>
              </w:rPr>
              <w:fldChar w:fldCharType="separate"/>
            </w:r>
            <w:r w:rsidR="008700C2">
              <w:rPr>
                <w:rFonts w:ascii="Times New Roman" w:hAnsi="Times New Roman" w:cs="Times New Roman"/>
                <w:vertAlign w:val="superscript"/>
              </w:rPr>
              <w:t>22</w:t>
            </w:r>
            <w:r w:rsidR="00D14DD7" w:rsidRPr="00170920">
              <w:rPr>
                <w:rFonts w:ascii="Times New Roman" w:eastAsia="Times New Roman" w:hAnsi="Times New Roman" w:cs="Times New Roman"/>
                <w:bCs/>
                <w:color w:val="000000"/>
              </w:rPr>
              <w:fldChar w:fldCharType="end"/>
            </w:r>
          </w:p>
        </w:tc>
        <w:tc>
          <w:tcPr>
            <w:tcW w:w="960" w:type="dxa"/>
            <w:shd w:val="clear" w:color="auto" w:fill="auto"/>
            <w:noWrap/>
            <w:vAlign w:val="center"/>
            <w:hideMark/>
          </w:tcPr>
          <w:p w14:paraId="6EE32D77" w14:textId="6AB204D2" w:rsidR="00FC6BCA" w:rsidRPr="00170920" w:rsidRDefault="00FC6BCA" w:rsidP="008700C2">
            <w:pPr>
              <w:spacing w:after="0" w:line="240" w:lineRule="auto"/>
              <w:jc w:val="both"/>
              <w:rPr>
                <w:rFonts w:ascii="Times New Roman" w:eastAsia="Times New Roman" w:hAnsi="Times New Roman" w:cs="Times New Roman"/>
                <w:color w:val="000000"/>
              </w:rPr>
            </w:pPr>
            <w:proofErr w:type="spellStart"/>
            <w:r w:rsidRPr="00170920">
              <w:rPr>
                <w:rFonts w:ascii="Times New Roman" w:eastAsia="Times New Roman" w:hAnsi="Times New Roman" w:cs="Times New Roman"/>
                <w:bCs/>
                <w:color w:val="000000"/>
              </w:rPr>
              <w:t>Zangmo</w:t>
            </w:r>
            <w:proofErr w:type="spellEnd"/>
            <w:r w:rsidRPr="00170920">
              <w:rPr>
                <w:rFonts w:ascii="Times New Roman" w:eastAsia="Times New Roman" w:hAnsi="Times New Roman" w:cs="Times New Roman"/>
                <w:bCs/>
                <w:color w:val="000000"/>
              </w:rPr>
              <w:t>&amp;  Zangmo</w:t>
            </w:r>
            <w:r w:rsidR="00D14DD7" w:rsidRPr="00170920">
              <w:rPr>
                <w:rFonts w:ascii="Times New Roman" w:eastAsia="Times New Roman" w:hAnsi="Times New Roman" w:cs="Times New Roman"/>
                <w:bCs/>
                <w:color w:val="000000"/>
              </w:rPr>
              <w:fldChar w:fldCharType="begin"/>
            </w:r>
            <w:r w:rsidR="000E4402" w:rsidRPr="00170920">
              <w:rPr>
                <w:rFonts w:ascii="Times New Roman" w:eastAsia="Times New Roman" w:hAnsi="Times New Roman" w:cs="Times New Roman"/>
                <w:bCs/>
                <w:color w:val="000000"/>
              </w:rPr>
              <w:instrText xml:space="preserve"> ADDIN ZOTERO_ITEM CSL_CITATION {"citationID":"9ke80V8r","properties":{"formattedCitation":"\\super 15\\nosupersub{}","plainCitation":"15","noteIndex":0},"citationItems":[{"id":2992,"uris":["http://zotero.org/users/local/P64NREoV/items/HJE9UV6J"],"uri":["http://zotero.org/users/local/P64NREoV/items/HJE9UV6J"],"itemData":{"id":2992,"type":"article-journal","container-title":"Journal of Bhutan Studies","page":"100-126","title":"Media reporting of suicides in Bhutan- Analysis of adherence to WHO guidelines.","volume":"40","author":[{"family":"Zangmo","given":"T"},{"family":"Zangmo","given":"S"}],"issued":{"date-parts":[["2019"]]}}}],"schema":"https://github.com/citation-style-language/schema/raw/master/csl-citation.json"} </w:instrText>
            </w:r>
            <w:r w:rsidR="00D14DD7" w:rsidRPr="00170920">
              <w:rPr>
                <w:rFonts w:ascii="Times New Roman" w:eastAsia="Times New Roman" w:hAnsi="Times New Roman" w:cs="Times New Roman"/>
                <w:bCs/>
                <w:color w:val="000000"/>
              </w:rPr>
              <w:fldChar w:fldCharType="separate"/>
            </w:r>
            <w:r w:rsidR="008700C2">
              <w:rPr>
                <w:rFonts w:ascii="Times New Roman" w:hAnsi="Times New Roman" w:cs="Times New Roman"/>
                <w:vertAlign w:val="superscript"/>
              </w:rPr>
              <w:t>20</w:t>
            </w:r>
            <w:r w:rsidR="00D14DD7" w:rsidRPr="00170920">
              <w:rPr>
                <w:rFonts w:ascii="Times New Roman" w:eastAsia="Times New Roman" w:hAnsi="Times New Roman" w:cs="Times New Roman"/>
                <w:bCs/>
                <w:color w:val="000000"/>
              </w:rPr>
              <w:fldChar w:fldCharType="end"/>
            </w:r>
          </w:p>
        </w:tc>
        <w:tc>
          <w:tcPr>
            <w:tcW w:w="1170" w:type="dxa"/>
            <w:shd w:val="clear" w:color="auto" w:fill="auto"/>
            <w:noWrap/>
            <w:vAlign w:val="center"/>
            <w:hideMark/>
          </w:tcPr>
          <w:p w14:paraId="1C540FF1" w14:textId="77777777" w:rsidR="00FC6BCA" w:rsidRPr="00170920" w:rsidRDefault="00FC6BCA" w:rsidP="00441135">
            <w:pPr>
              <w:spacing w:after="0" w:line="240" w:lineRule="auto"/>
              <w:jc w:val="both"/>
              <w:rPr>
                <w:rFonts w:ascii="Times New Roman" w:eastAsia="Times New Roman" w:hAnsi="Times New Roman" w:cs="Times New Roman"/>
                <w:color w:val="000000"/>
              </w:rPr>
            </w:pPr>
            <w:r w:rsidRPr="00170920">
              <w:rPr>
                <w:rFonts w:ascii="Times New Roman" w:eastAsia="Times New Roman" w:hAnsi="Times New Roman" w:cs="Times New Roman"/>
                <w:bCs/>
                <w:color w:val="000000"/>
              </w:rPr>
              <w:t>Armstrong et al</w:t>
            </w:r>
            <w:r w:rsidR="00441135" w:rsidRPr="00170920">
              <w:rPr>
                <w:rFonts w:ascii="Times New Roman" w:eastAsia="Times New Roman" w:hAnsi="Times New Roman" w:cs="Times New Roman"/>
                <w:bCs/>
                <w:color w:val="000000"/>
                <w:vertAlign w:val="superscript"/>
              </w:rPr>
              <w:t>10</w:t>
            </w:r>
          </w:p>
        </w:tc>
        <w:tc>
          <w:tcPr>
            <w:tcW w:w="962" w:type="dxa"/>
            <w:shd w:val="clear" w:color="auto" w:fill="auto"/>
            <w:noWrap/>
            <w:vAlign w:val="center"/>
            <w:hideMark/>
          </w:tcPr>
          <w:p w14:paraId="5FF43EA1" w14:textId="4A6FECA4" w:rsidR="00FC6BCA" w:rsidRPr="00170920" w:rsidRDefault="00FC6BCA" w:rsidP="008700C2">
            <w:pPr>
              <w:spacing w:after="0" w:line="240" w:lineRule="auto"/>
              <w:jc w:val="both"/>
              <w:rPr>
                <w:rFonts w:ascii="Times New Roman" w:eastAsia="Times New Roman" w:hAnsi="Times New Roman" w:cs="Times New Roman"/>
                <w:color w:val="000000"/>
              </w:rPr>
            </w:pPr>
            <w:r w:rsidRPr="00170920">
              <w:rPr>
                <w:rFonts w:ascii="Times New Roman" w:eastAsia="Times New Roman" w:hAnsi="Times New Roman" w:cs="Times New Roman"/>
                <w:bCs/>
                <w:color w:val="000000"/>
              </w:rPr>
              <w:t>Chandra et al</w:t>
            </w:r>
            <w:r w:rsidR="00D14DD7" w:rsidRPr="00170920">
              <w:rPr>
                <w:rFonts w:ascii="Times New Roman" w:eastAsia="Times New Roman" w:hAnsi="Times New Roman" w:cs="Times New Roman"/>
                <w:bCs/>
                <w:color w:val="000000"/>
              </w:rPr>
              <w:fldChar w:fldCharType="begin"/>
            </w:r>
            <w:r w:rsidR="000E4402" w:rsidRPr="00170920">
              <w:rPr>
                <w:rFonts w:ascii="Times New Roman" w:eastAsia="Times New Roman" w:hAnsi="Times New Roman" w:cs="Times New Roman"/>
                <w:bCs/>
                <w:color w:val="000000"/>
              </w:rPr>
              <w:instrText xml:space="preserve"> ADDIN ZOTERO_ITEM CSL_CITATION {"citationID":"BfKF6WnN","properties":{"formattedCitation":"\\super 14\\nosupersub{}","plainCitation":"14","noteIndex":0},"citationItems":[{"id":2996,"uris":["http://zotero.org/users/local/P64NREoV/items/D9IQZ99Y"],"uri":["http://zotero.org/users/local/P64NREoV/items/D9IQZ99Y"],"itemData":{"id":2996,"type":"article-journal","abstract":"BACKGROUND: Several countries have prescribed standard guidelines for media professionals on suicide reporting. However, the implementation of these guidelines has been varied. Suicide rates in South Asia are one of the highest in the world, and it is known that media guidelines for suicide reporting are not followed adequately. However, there are no published reports available from this region.\nAIM: This study aimed at assessing newspaper reports of suicide for quality of reporting based on standard reporting guidelines and to study differences between English and vernacular (Kannada) newspapers in Bangalore, South India.\nMETHODS: A total of 341 newspaper reports of suicide from 550 newspapers (3 English and 3 Kannada) over 3 months were systematically assessed for compliance with reporting guidelines. Each report was evaluated on 2 domains and 36 parameters. Data were analyzed for frequency of inappropriate reporting and patterns compared between vernacular and English newspapers.\nRESULTS: In all, 87% of the reports were those of completed suicide. Non-compliant reporting - method of suicide was reported in 89% and 32% of reports were in prominent pages of the newspaper, 95% mentioned gender, 90% reported the name, 80% reported age and suicide location, 75% reported life events related to suicide, 70% reported occupation, 69% had headline explicity on suicide and 61% reported monocausality. Only 16% reported mental disorder related to suicide, and less than 3% included information on suicide prevention and helplines. Vernacular papers showed significantly better compliance in 16 of the 20 areas. However, protective characteristics were better reported in English newspapers.\nCONCLUSION: Majority of reports on suicides in newspapers from Bangalore did not comply with standard guidelines of reporting. There is a strong need to evolve local guidelines and mechanisms for ensuring responsible reporting which have important implications in prevention of suicide.","container-title":"The International Journal of Social Psychiatry","DOI":"10.1177/0020764013513438","ISSN":"1741-2854","issue":"7","journalAbbreviation":"Int J Soc Psychiatry","language":"eng","note":"PMID: 24351965","page":"687-694","source":"PubMed","title":"Do newspaper reports of suicides comply with standard suicide reporting guidelines? A study from Bangalore, India","title-short":"Do newspaper reports of suicides comply with standard suicide reporting guidelines?","volume":"60","author":[{"family":"Chandra","given":"Prabha S."},{"family":"Doraiswamy","given":"Padmavathy"},{"family":"Padmanabh","given":"Anuroopa"},{"family":"Philip","given":"Mariamma"}],"issued":{"date-parts":[["2014",11]]}}}],"schema":"https://github.com/citation-style-language/schema/raw/master/csl-citation.json"} </w:instrText>
            </w:r>
            <w:r w:rsidR="00D14DD7" w:rsidRPr="00170920">
              <w:rPr>
                <w:rFonts w:ascii="Times New Roman" w:eastAsia="Times New Roman" w:hAnsi="Times New Roman" w:cs="Times New Roman"/>
                <w:bCs/>
                <w:color w:val="000000"/>
              </w:rPr>
              <w:fldChar w:fldCharType="separate"/>
            </w:r>
            <w:r w:rsidR="000E4402" w:rsidRPr="00170920">
              <w:rPr>
                <w:rFonts w:ascii="Times New Roman" w:hAnsi="Times New Roman" w:cs="Times New Roman"/>
                <w:vertAlign w:val="superscript"/>
              </w:rPr>
              <w:t>1</w:t>
            </w:r>
            <w:r w:rsidR="008700C2">
              <w:rPr>
                <w:rFonts w:ascii="Times New Roman" w:hAnsi="Times New Roman" w:cs="Times New Roman"/>
                <w:vertAlign w:val="superscript"/>
              </w:rPr>
              <w:t>9</w:t>
            </w:r>
            <w:r w:rsidR="00D14DD7" w:rsidRPr="00170920">
              <w:rPr>
                <w:rFonts w:ascii="Times New Roman" w:eastAsia="Times New Roman" w:hAnsi="Times New Roman" w:cs="Times New Roman"/>
                <w:bCs/>
                <w:color w:val="000000"/>
              </w:rPr>
              <w:fldChar w:fldCharType="end"/>
            </w:r>
          </w:p>
        </w:tc>
        <w:tc>
          <w:tcPr>
            <w:tcW w:w="960" w:type="dxa"/>
            <w:shd w:val="clear" w:color="auto" w:fill="auto"/>
            <w:noWrap/>
            <w:vAlign w:val="center"/>
            <w:hideMark/>
          </w:tcPr>
          <w:p w14:paraId="38139B87" w14:textId="42D62F30" w:rsidR="00FC6BCA" w:rsidRPr="00170920" w:rsidRDefault="00FC6BCA" w:rsidP="004D4847">
            <w:pPr>
              <w:spacing w:after="0" w:line="240" w:lineRule="auto"/>
              <w:jc w:val="both"/>
              <w:rPr>
                <w:rFonts w:ascii="Times New Roman" w:eastAsia="Times New Roman" w:hAnsi="Times New Roman" w:cs="Times New Roman"/>
                <w:color w:val="000000"/>
              </w:rPr>
            </w:pPr>
            <w:r w:rsidRPr="00170920">
              <w:rPr>
                <w:rFonts w:ascii="Times New Roman" w:eastAsia="Times New Roman" w:hAnsi="Times New Roman" w:cs="Times New Roman"/>
                <w:bCs/>
                <w:color w:val="000000"/>
              </w:rPr>
              <w:t>Jog et al</w:t>
            </w:r>
            <w:r w:rsidR="00D14DD7" w:rsidRPr="00170920">
              <w:rPr>
                <w:rFonts w:ascii="Times New Roman" w:eastAsia="Times New Roman" w:hAnsi="Times New Roman" w:cs="Times New Roman"/>
                <w:bCs/>
                <w:color w:val="000000"/>
              </w:rPr>
              <w:fldChar w:fldCharType="begin"/>
            </w:r>
            <w:r w:rsidR="000E4402" w:rsidRPr="00170920">
              <w:rPr>
                <w:rFonts w:ascii="Times New Roman" w:eastAsia="Times New Roman" w:hAnsi="Times New Roman" w:cs="Times New Roman"/>
                <w:bCs/>
                <w:color w:val="000000"/>
              </w:rPr>
              <w:instrText xml:space="preserve"> ADDIN ZOTERO_ITEM CSL_CITATION {"citationID":"crLMDTmS","properties":{"formattedCitation":"\\super 13\\nosupersub{}","plainCitation":"13","noteIndex":0},"citationItems":[{"id":2995,"uris":["http://zotero.org/users/local/P64NREoV/items/TS6DNMB6"],"uri":["http://zotero.org/users/local/P64NREoV/items/TS6DNMB6"],"itemData":{"id":2995,"type":"article-journal","container-title":"Indian Journal of Mental Health(IJMH)","DOI":"10.30877/IJMH.2.2.2015.144-153","ISSN":"2394-6652, 2394-4579","issue":"2","page":"144","source":"Crossref","title":"Patterns of portrayal of suicide in print media in an urban setting in western India : a pilot study","title-short":"Patterns of portrayal of suicide in print media in an urban setting in western India","volume":"2","author":[{"family":"Jog","given":"Priyanka"},{"family":"Harshe","given":"Devavrat"},{"family":"Shah","given":"Henal"},{"family":"Kamath","given":"Ravindra"}],"issued":{"date-parts":[["2015",1,6]]}}}],"schema":"https://github.com/citation-style-language/schema/raw/master/csl-citation.json"} </w:instrText>
            </w:r>
            <w:r w:rsidR="00D14DD7" w:rsidRPr="00170920">
              <w:rPr>
                <w:rFonts w:ascii="Times New Roman" w:eastAsia="Times New Roman" w:hAnsi="Times New Roman" w:cs="Times New Roman"/>
                <w:bCs/>
                <w:color w:val="000000"/>
              </w:rPr>
              <w:fldChar w:fldCharType="separate"/>
            </w:r>
            <w:r w:rsidR="000E4402" w:rsidRPr="00170920">
              <w:rPr>
                <w:rFonts w:ascii="Times New Roman" w:hAnsi="Times New Roman" w:cs="Times New Roman"/>
                <w:vertAlign w:val="superscript"/>
              </w:rPr>
              <w:t>1</w:t>
            </w:r>
            <w:r w:rsidR="004D4847">
              <w:rPr>
                <w:rFonts w:ascii="Times New Roman" w:hAnsi="Times New Roman" w:cs="Times New Roman"/>
                <w:vertAlign w:val="superscript"/>
              </w:rPr>
              <w:t>8</w:t>
            </w:r>
            <w:r w:rsidR="00D14DD7" w:rsidRPr="00170920">
              <w:rPr>
                <w:rFonts w:ascii="Times New Roman" w:eastAsia="Times New Roman" w:hAnsi="Times New Roman" w:cs="Times New Roman"/>
                <w:bCs/>
                <w:color w:val="000000"/>
              </w:rPr>
              <w:fldChar w:fldCharType="end"/>
            </w:r>
          </w:p>
        </w:tc>
        <w:tc>
          <w:tcPr>
            <w:tcW w:w="1072" w:type="dxa"/>
            <w:shd w:val="clear" w:color="auto" w:fill="auto"/>
            <w:noWrap/>
            <w:vAlign w:val="center"/>
            <w:hideMark/>
          </w:tcPr>
          <w:p w14:paraId="6342593E" w14:textId="2DDD1596" w:rsidR="00FC6BCA" w:rsidRPr="00170920" w:rsidRDefault="00FC6BCA" w:rsidP="004D4847">
            <w:pPr>
              <w:spacing w:after="0" w:line="240" w:lineRule="auto"/>
              <w:jc w:val="both"/>
              <w:rPr>
                <w:rFonts w:ascii="Times New Roman" w:eastAsia="Times New Roman" w:hAnsi="Times New Roman" w:cs="Times New Roman"/>
                <w:color w:val="000000"/>
              </w:rPr>
            </w:pPr>
            <w:proofErr w:type="spellStart"/>
            <w:r w:rsidRPr="00170920">
              <w:rPr>
                <w:rFonts w:ascii="Times New Roman" w:eastAsia="Times New Roman" w:hAnsi="Times New Roman" w:cs="Times New Roman"/>
                <w:bCs/>
                <w:color w:val="000000"/>
              </w:rPr>
              <w:t>Nisa</w:t>
            </w:r>
            <w:proofErr w:type="spellEnd"/>
            <w:r w:rsidRPr="00170920">
              <w:rPr>
                <w:rFonts w:ascii="Times New Roman" w:eastAsia="Times New Roman" w:hAnsi="Times New Roman" w:cs="Times New Roman"/>
                <w:bCs/>
                <w:color w:val="000000"/>
              </w:rPr>
              <w:t xml:space="preserve"> et al</w:t>
            </w:r>
            <w:r w:rsidR="00D14DD7" w:rsidRPr="00170920">
              <w:rPr>
                <w:rFonts w:ascii="Times New Roman" w:eastAsia="Times New Roman" w:hAnsi="Times New Roman" w:cs="Times New Roman"/>
                <w:bCs/>
                <w:color w:val="000000"/>
              </w:rPr>
              <w:fldChar w:fldCharType="begin"/>
            </w:r>
            <w:r w:rsidR="000E4402" w:rsidRPr="00170920">
              <w:rPr>
                <w:rFonts w:ascii="Times New Roman" w:eastAsia="Times New Roman" w:hAnsi="Times New Roman" w:cs="Times New Roman"/>
                <w:bCs/>
                <w:color w:val="000000"/>
              </w:rPr>
              <w:instrText xml:space="preserve"> ADDIN ZOTERO_ITEM CSL_CITATION {"citationID":"89OrTNGT","properties":{"formattedCitation":"\\super 18\\nosupersub{}","plainCitation":"18","noteIndex":0},"citationItems":[{"id":2993,"uris":["http://zotero.org/users/local/P64NREoV/items/8VLFEF79"],"uri":["http://zotero.org/users/local/P64NREoV/items/8VLFEF79"],"itemData":{"id":2993,"type":"article-journal","abstract":"BACKGROUND: Despite the lack of attention, suicide is a major public and mental health problem in Indonesia. Research on how Indonesian newspapers portray suicide case has been lacking.\nAIM: To assess the quality of Indonesian online newspaper reporting suicide news and its compliance with the World Health Organization (WHO) mass media reporting guidelines.\nMETHODS: The content of suicide news reported in online newspapers was searched and scrutinized against the WHO suicide reporting guidelines.\nRESULTS: Within the duration of 6 months, there were 548 suicide news reported. This consisted of 16.8% attempted suicide and 83.2% completed suicide. Approximately 90.3% reported age, 97.3% reported gender and 64.3% reported the marital status of the victims. Furthermore, 68% reported the methods of suicide in headline or title, 40.5% shown the picture of the victims and 56.6% shown illustration only, and 67.2% reported life event related to suicide act.\nCONCLUSION: The vast majority of online newspapers in Indonesia exaggerate suicide news. They rarely inform the readers that there is hope and help available. The majority also do not conform to the WHO media guidelines.","container-title":"The International Journal of Social Psychiatry","DOI":"10.1177/0020764020903334","ISSN":"1741-2854","issue":"3","journalAbbreviation":"Int J Soc Psychiatry","language":"eng","note":"PMID: 32037939","page":"259-262","source":"PubMed","title":"Indonesian online newspaper reporting of suicidal behavior: Compliance with World Health Organization media guidelines","title-short":"Indonesian online newspaper reporting of suicidal behavior","volume":"66","author":[{"family":"Nisa","given":"Nazriatun"},{"family":"Arifin","given":"Muhammad"},{"family":"Nur","given":"Muhammad Fauzan"},{"family":"Adella","given":"Shylvana"},{"family":"Marthoenis","given":"Marthoenis"}],"issued":{"date-parts":[["2020",5]]}}}],"schema":"https://github.com/citation-style-language/schema/raw/master/csl-citation.json"} </w:instrText>
            </w:r>
            <w:r w:rsidR="00D14DD7" w:rsidRPr="00170920">
              <w:rPr>
                <w:rFonts w:ascii="Times New Roman" w:eastAsia="Times New Roman" w:hAnsi="Times New Roman" w:cs="Times New Roman"/>
                <w:bCs/>
                <w:color w:val="000000"/>
              </w:rPr>
              <w:fldChar w:fldCharType="separate"/>
            </w:r>
            <w:r w:rsidR="0081278F" w:rsidRPr="00170920">
              <w:rPr>
                <w:rFonts w:ascii="Times New Roman" w:hAnsi="Times New Roman" w:cs="Times New Roman"/>
                <w:vertAlign w:val="superscript"/>
              </w:rPr>
              <w:t>2</w:t>
            </w:r>
            <w:r w:rsidR="004D4847">
              <w:rPr>
                <w:rFonts w:ascii="Times New Roman" w:hAnsi="Times New Roman" w:cs="Times New Roman"/>
                <w:vertAlign w:val="superscript"/>
              </w:rPr>
              <w:t>3</w:t>
            </w:r>
            <w:r w:rsidR="00D14DD7" w:rsidRPr="00170920">
              <w:rPr>
                <w:rFonts w:ascii="Times New Roman" w:eastAsia="Times New Roman" w:hAnsi="Times New Roman" w:cs="Times New Roman"/>
                <w:bCs/>
                <w:color w:val="000000"/>
              </w:rPr>
              <w:fldChar w:fldCharType="end"/>
            </w:r>
          </w:p>
        </w:tc>
      </w:tr>
      <w:tr w:rsidR="00FC6BCA" w:rsidRPr="00170920" w14:paraId="7C5A7AEE" w14:textId="77777777" w:rsidTr="003B1BA1">
        <w:trPr>
          <w:trHeight w:val="315"/>
        </w:trPr>
        <w:tc>
          <w:tcPr>
            <w:tcW w:w="1524" w:type="dxa"/>
            <w:shd w:val="clear" w:color="auto" w:fill="auto"/>
            <w:noWrap/>
            <w:vAlign w:val="center"/>
            <w:hideMark/>
          </w:tcPr>
          <w:p w14:paraId="0D4216D9" w14:textId="77777777" w:rsidR="00FC6BCA" w:rsidRPr="00170920" w:rsidRDefault="00FC6BCA" w:rsidP="003A1CBA">
            <w:pPr>
              <w:spacing w:after="0" w:line="240" w:lineRule="auto"/>
              <w:jc w:val="both"/>
              <w:rPr>
                <w:rFonts w:ascii="Times New Roman" w:eastAsia="Times New Roman" w:hAnsi="Times New Roman" w:cs="Times New Roman"/>
                <w:color w:val="000000"/>
              </w:rPr>
            </w:pPr>
            <w:r w:rsidRPr="00170920">
              <w:rPr>
                <w:rFonts w:ascii="Times New Roman" w:eastAsia="Times New Roman" w:hAnsi="Times New Roman" w:cs="Times New Roman"/>
                <w:bCs/>
                <w:color w:val="000000"/>
              </w:rPr>
              <w:t>Year</w:t>
            </w:r>
          </w:p>
        </w:tc>
        <w:tc>
          <w:tcPr>
            <w:tcW w:w="960" w:type="dxa"/>
            <w:shd w:val="clear" w:color="auto" w:fill="auto"/>
            <w:noWrap/>
            <w:vAlign w:val="center"/>
            <w:hideMark/>
          </w:tcPr>
          <w:p w14:paraId="3B734239" w14:textId="77777777" w:rsidR="00FC6BCA" w:rsidRPr="00170920" w:rsidRDefault="00FC6BCA" w:rsidP="003A1CBA">
            <w:pPr>
              <w:spacing w:after="0" w:line="240" w:lineRule="auto"/>
              <w:jc w:val="both"/>
              <w:rPr>
                <w:rFonts w:ascii="Times New Roman" w:eastAsia="Times New Roman" w:hAnsi="Times New Roman" w:cs="Times New Roman"/>
                <w:color w:val="000000"/>
              </w:rPr>
            </w:pPr>
            <w:r w:rsidRPr="00170920">
              <w:rPr>
                <w:rFonts w:ascii="Times New Roman" w:eastAsia="Times New Roman" w:hAnsi="Times New Roman" w:cs="Times New Roman"/>
                <w:bCs/>
                <w:color w:val="000000"/>
              </w:rPr>
              <w:t>2019</w:t>
            </w:r>
          </w:p>
        </w:tc>
        <w:tc>
          <w:tcPr>
            <w:tcW w:w="960" w:type="dxa"/>
            <w:shd w:val="clear" w:color="auto" w:fill="auto"/>
            <w:noWrap/>
            <w:vAlign w:val="center"/>
            <w:hideMark/>
          </w:tcPr>
          <w:p w14:paraId="4FC051CF" w14:textId="77777777" w:rsidR="00FC6BCA" w:rsidRPr="00170920" w:rsidRDefault="00441135" w:rsidP="003A1CBA">
            <w:pPr>
              <w:spacing w:after="0" w:line="240" w:lineRule="auto"/>
              <w:jc w:val="both"/>
              <w:rPr>
                <w:rFonts w:ascii="Times New Roman" w:eastAsia="Times New Roman" w:hAnsi="Times New Roman" w:cs="Times New Roman"/>
                <w:color w:val="000000"/>
              </w:rPr>
            </w:pPr>
            <w:r w:rsidRPr="00170920">
              <w:rPr>
                <w:rFonts w:ascii="Times New Roman" w:eastAsia="Times New Roman" w:hAnsi="Times New Roman" w:cs="Times New Roman"/>
                <w:bCs/>
                <w:color w:val="000000"/>
              </w:rPr>
              <w:t>2020</w:t>
            </w:r>
          </w:p>
        </w:tc>
        <w:tc>
          <w:tcPr>
            <w:tcW w:w="960" w:type="dxa"/>
            <w:shd w:val="clear" w:color="auto" w:fill="auto"/>
            <w:noWrap/>
            <w:vAlign w:val="center"/>
            <w:hideMark/>
          </w:tcPr>
          <w:p w14:paraId="200F4885" w14:textId="77777777" w:rsidR="00FC6BCA" w:rsidRPr="00170920" w:rsidRDefault="00441135" w:rsidP="003A1CBA">
            <w:pPr>
              <w:spacing w:after="0" w:line="240" w:lineRule="auto"/>
              <w:jc w:val="both"/>
              <w:rPr>
                <w:rFonts w:ascii="Times New Roman" w:eastAsia="Times New Roman" w:hAnsi="Times New Roman" w:cs="Times New Roman"/>
                <w:color w:val="000000"/>
              </w:rPr>
            </w:pPr>
            <w:r w:rsidRPr="00170920">
              <w:rPr>
                <w:rFonts w:ascii="Times New Roman" w:eastAsia="Times New Roman" w:hAnsi="Times New Roman" w:cs="Times New Roman"/>
                <w:bCs/>
                <w:color w:val="000000"/>
              </w:rPr>
              <w:t>2020</w:t>
            </w:r>
          </w:p>
        </w:tc>
        <w:tc>
          <w:tcPr>
            <w:tcW w:w="960" w:type="dxa"/>
            <w:shd w:val="clear" w:color="auto" w:fill="auto"/>
            <w:noWrap/>
            <w:vAlign w:val="center"/>
            <w:hideMark/>
          </w:tcPr>
          <w:p w14:paraId="055DD363" w14:textId="1591EA78" w:rsidR="00FC6BCA" w:rsidRPr="00170920" w:rsidRDefault="00FC6BCA">
            <w:pPr>
              <w:spacing w:after="0" w:line="240" w:lineRule="auto"/>
              <w:jc w:val="both"/>
              <w:rPr>
                <w:rFonts w:ascii="Times New Roman" w:eastAsia="Times New Roman" w:hAnsi="Times New Roman" w:cs="Times New Roman"/>
                <w:color w:val="000000"/>
              </w:rPr>
            </w:pPr>
            <w:r w:rsidRPr="00170920">
              <w:rPr>
                <w:rFonts w:ascii="Times New Roman" w:eastAsia="Times New Roman" w:hAnsi="Times New Roman" w:cs="Times New Roman"/>
                <w:bCs/>
                <w:color w:val="000000"/>
              </w:rPr>
              <w:t>2020</w:t>
            </w:r>
          </w:p>
        </w:tc>
        <w:tc>
          <w:tcPr>
            <w:tcW w:w="960" w:type="dxa"/>
            <w:shd w:val="clear" w:color="auto" w:fill="auto"/>
            <w:noWrap/>
            <w:vAlign w:val="center"/>
            <w:hideMark/>
          </w:tcPr>
          <w:p w14:paraId="7B8331DC" w14:textId="77777777" w:rsidR="00FC6BCA" w:rsidRPr="00170920" w:rsidRDefault="00FC6BCA" w:rsidP="003A1CBA">
            <w:pPr>
              <w:spacing w:after="0" w:line="240" w:lineRule="auto"/>
              <w:jc w:val="both"/>
              <w:rPr>
                <w:rFonts w:ascii="Times New Roman" w:eastAsia="Times New Roman" w:hAnsi="Times New Roman" w:cs="Times New Roman"/>
                <w:color w:val="000000"/>
              </w:rPr>
            </w:pPr>
            <w:r w:rsidRPr="00170920">
              <w:rPr>
                <w:rFonts w:ascii="Times New Roman" w:eastAsia="Times New Roman" w:hAnsi="Times New Roman" w:cs="Times New Roman"/>
                <w:bCs/>
                <w:color w:val="000000"/>
              </w:rPr>
              <w:t>2019</w:t>
            </w:r>
          </w:p>
        </w:tc>
        <w:tc>
          <w:tcPr>
            <w:tcW w:w="1170" w:type="dxa"/>
            <w:shd w:val="clear" w:color="auto" w:fill="auto"/>
            <w:noWrap/>
            <w:vAlign w:val="center"/>
            <w:hideMark/>
          </w:tcPr>
          <w:p w14:paraId="731CCE43" w14:textId="77777777" w:rsidR="00FC6BCA" w:rsidRPr="00170920" w:rsidRDefault="00FC6BCA" w:rsidP="003A1CBA">
            <w:pPr>
              <w:spacing w:after="0" w:line="240" w:lineRule="auto"/>
              <w:jc w:val="both"/>
              <w:rPr>
                <w:rFonts w:ascii="Times New Roman" w:eastAsia="Times New Roman" w:hAnsi="Times New Roman" w:cs="Times New Roman"/>
                <w:color w:val="000000"/>
              </w:rPr>
            </w:pPr>
            <w:r w:rsidRPr="00170920">
              <w:rPr>
                <w:rFonts w:ascii="Times New Roman" w:eastAsia="Times New Roman" w:hAnsi="Times New Roman" w:cs="Times New Roman"/>
                <w:bCs/>
                <w:color w:val="000000"/>
              </w:rPr>
              <w:t>2018</w:t>
            </w:r>
          </w:p>
        </w:tc>
        <w:tc>
          <w:tcPr>
            <w:tcW w:w="962" w:type="dxa"/>
            <w:shd w:val="clear" w:color="auto" w:fill="auto"/>
            <w:noWrap/>
            <w:vAlign w:val="center"/>
            <w:hideMark/>
          </w:tcPr>
          <w:p w14:paraId="3321DE98" w14:textId="77777777" w:rsidR="00FC6BCA" w:rsidRPr="00170920" w:rsidRDefault="00FC6BCA" w:rsidP="003A1CBA">
            <w:pPr>
              <w:spacing w:after="0" w:line="240" w:lineRule="auto"/>
              <w:jc w:val="both"/>
              <w:rPr>
                <w:rFonts w:ascii="Times New Roman" w:eastAsia="Times New Roman" w:hAnsi="Times New Roman" w:cs="Times New Roman"/>
                <w:color w:val="000000"/>
              </w:rPr>
            </w:pPr>
            <w:r w:rsidRPr="00170920">
              <w:rPr>
                <w:rFonts w:ascii="Times New Roman" w:eastAsia="Times New Roman" w:hAnsi="Times New Roman" w:cs="Times New Roman"/>
                <w:bCs/>
                <w:color w:val="000000"/>
              </w:rPr>
              <w:t>2014</w:t>
            </w:r>
          </w:p>
        </w:tc>
        <w:tc>
          <w:tcPr>
            <w:tcW w:w="960" w:type="dxa"/>
            <w:shd w:val="clear" w:color="auto" w:fill="auto"/>
            <w:noWrap/>
            <w:vAlign w:val="center"/>
            <w:hideMark/>
          </w:tcPr>
          <w:p w14:paraId="3565499B" w14:textId="77777777" w:rsidR="00FC6BCA" w:rsidRPr="00170920" w:rsidRDefault="00FC6BCA" w:rsidP="003A1CBA">
            <w:pPr>
              <w:spacing w:after="0" w:line="240" w:lineRule="auto"/>
              <w:jc w:val="both"/>
              <w:rPr>
                <w:rFonts w:ascii="Times New Roman" w:eastAsia="Times New Roman" w:hAnsi="Times New Roman" w:cs="Times New Roman"/>
                <w:color w:val="000000"/>
              </w:rPr>
            </w:pPr>
            <w:r w:rsidRPr="00170920">
              <w:rPr>
                <w:rFonts w:ascii="Times New Roman" w:eastAsia="Times New Roman" w:hAnsi="Times New Roman" w:cs="Times New Roman"/>
                <w:bCs/>
                <w:color w:val="000000"/>
              </w:rPr>
              <w:t>2015</w:t>
            </w:r>
          </w:p>
        </w:tc>
        <w:tc>
          <w:tcPr>
            <w:tcW w:w="1072" w:type="dxa"/>
            <w:shd w:val="clear" w:color="auto" w:fill="auto"/>
            <w:noWrap/>
            <w:vAlign w:val="center"/>
            <w:hideMark/>
          </w:tcPr>
          <w:p w14:paraId="09C597BA" w14:textId="77777777" w:rsidR="00FC6BCA" w:rsidRPr="00170920" w:rsidRDefault="00FC6BCA" w:rsidP="003A1CBA">
            <w:pPr>
              <w:spacing w:after="0" w:line="240" w:lineRule="auto"/>
              <w:jc w:val="both"/>
              <w:rPr>
                <w:rFonts w:ascii="Times New Roman" w:eastAsia="Times New Roman" w:hAnsi="Times New Roman" w:cs="Times New Roman"/>
                <w:color w:val="000000"/>
              </w:rPr>
            </w:pPr>
            <w:r w:rsidRPr="00170920">
              <w:rPr>
                <w:rFonts w:ascii="Times New Roman" w:eastAsia="Times New Roman" w:hAnsi="Times New Roman" w:cs="Times New Roman"/>
                <w:bCs/>
                <w:color w:val="000000"/>
              </w:rPr>
              <w:t>2020</w:t>
            </w:r>
          </w:p>
        </w:tc>
      </w:tr>
      <w:tr w:rsidR="00FC6BCA" w:rsidRPr="00170920" w14:paraId="7A83FF81" w14:textId="77777777" w:rsidTr="00170920">
        <w:trPr>
          <w:trHeight w:val="345"/>
        </w:trPr>
        <w:tc>
          <w:tcPr>
            <w:tcW w:w="1524" w:type="dxa"/>
            <w:shd w:val="clear" w:color="auto" w:fill="auto"/>
            <w:noWrap/>
            <w:vAlign w:val="center"/>
            <w:hideMark/>
          </w:tcPr>
          <w:p w14:paraId="362AFDCA" w14:textId="77777777" w:rsidR="00FC6BCA" w:rsidRPr="00170920" w:rsidRDefault="00FC6BCA" w:rsidP="003A1CBA">
            <w:pPr>
              <w:spacing w:after="0" w:line="240" w:lineRule="auto"/>
              <w:jc w:val="both"/>
              <w:rPr>
                <w:rFonts w:ascii="Times New Roman" w:eastAsia="Times New Roman" w:hAnsi="Times New Roman" w:cs="Times New Roman"/>
                <w:color w:val="000000"/>
              </w:rPr>
            </w:pPr>
            <w:r w:rsidRPr="00170920">
              <w:rPr>
                <w:rFonts w:ascii="Times New Roman" w:eastAsia="Times New Roman" w:hAnsi="Times New Roman" w:cs="Times New Roman"/>
                <w:bCs/>
                <w:color w:val="000000"/>
              </w:rPr>
              <w:t>Country</w:t>
            </w:r>
          </w:p>
        </w:tc>
        <w:tc>
          <w:tcPr>
            <w:tcW w:w="3840" w:type="dxa"/>
            <w:gridSpan w:val="4"/>
            <w:shd w:val="clear" w:color="auto" w:fill="auto"/>
            <w:noWrap/>
            <w:vAlign w:val="center"/>
            <w:hideMark/>
          </w:tcPr>
          <w:p w14:paraId="2A56F5A4" w14:textId="77777777" w:rsidR="00FC6BCA" w:rsidRPr="00170920" w:rsidRDefault="00FC6BCA" w:rsidP="00170920">
            <w:pPr>
              <w:spacing w:after="0" w:line="240" w:lineRule="auto"/>
              <w:jc w:val="center"/>
              <w:rPr>
                <w:rFonts w:ascii="Times New Roman" w:eastAsia="Times New Roman" w:hAnsi="Times New Roman" w:cs="Times New Roman"/>
                <w:color w:val="000000"/>
              </w:rPr>
            </w:pPr>
            <w:r w:rsidRPr="00170920">
              <w:rPr>
                <w:rFonts w:ascii="Times New Roman" w:eastAsia="Times New Roman" w:hAnsi="Times New Roman" w:cs="Times New Roman"/>
                <w:bCs/>
                <w:color w:val="000000"/>
              </w:rPr>
              <w:t>Bangladesh</w:t>
            </w:r>
          </w:p>
          <w:p w14:paraId="651A6473" w14:textId="77777777" w:rsidR="00FC6BCA" w:rsidRPr="00170920" w:rsidRDefault="00FC6BCA" w:rsidP="00170920">
            <w:pPr>
              <w:spacing w:after="0" w:line="240" w:lineRule="auto"/>
              <w:jc w:val="center"/>
              <w:rPr>
                <w:rFonts w:ascii="Times New Roman" w:eastAsia="Times New Roman" w:hAnsi="Times New Roman" w:cs="Times New Roman"/>
                <w:color w:val="000000"/>
              </w:rPr>
            </w:pPr>
          </w:p>
        </w:tc>
        <w:tc>
          <w:tcPr>
            <w:tcW w:w="960" w:type="dxa"/>
            <w:shd w:val="clear" w:color="auto" w:fill="auto"/>
            <w:noWrap/>
            <w:vAlign w:val="center"/>
            <w:hideMark/>
          </w:tcPr>
          <w:p w14:paraId="408C81BE" w14:textId="77777777" w:rsidR="00FC6BCA" w:rsidRPr="00170920" w:rsidRDefault="00FC6BCA" w:rsidP="00170920">
            <w:pPr>
              <w:spacing w:after="0" w:line="240" w:lineRule="auto"/>
              <w:jc w:val="center"/>
              <w:rPr>
                <w:rFonts w:ascii="Times New Roman" w:eastAsia="Times New Roman" w:hAnsi="Times New Roman" w:cs="Times New Roman"/>
                <w:color w:val="000000"/>
              </w:rPr>
            </w:pPr>
            <w:r w:rsidRPr="00170920">
              <w:rPr>
                <w:rFonts w:ascii="Times New Roman" w:eastAsia="Times New Roman" w:hAnsi="Times New Roman" w:cs="Times New Roman"/>
                <w:bCs/>
                <w:color w:val="000000"/>
              </w:rPr>
              <w:t>Bhutan</w:t>
            </w:r>
          </w:p>
        </w:tc>
        <w:tc>
          <w:tcPr>
            <w:tcW w:w="3092" w:type="dxa"/>
            <w:gridSpan w:val="3"/>
            <w:shd w:val="clear" w:color="auto" w:fill="auto"/>
            <w:noWrap/>
            <w:vAlign w:val="center"/>
            <w:hideMark/>
          </w:tcPr>
          <w:p w14:paraId="695A3A6D" w14:textId="77777777" w:rsidR="00FC6BCA" w:rsidRPr="00170920" w:rsidRDefault="00FC6BCA" w:rsidP="00170920">
            <w:pPr>
              <w:spacing w:after="0" w:line="240" w:lineRule="auto"/>
              <w:jc w:val="center"/>
              <w:rPr>
                <w:rFonts w:ascii="Times New Roman" w:eastAsia="Times New Roman" w:hAnsi="Times New Roman" w:cs="Times New Roman"/>
                <w:color w:val="000000"/>
              </w:rPr>
            </w:pPr>
            <w:r w:rsidRPr="00170920">
              <w:rPr>
                <w:rFonts w:ascii="Times New Roman" w:eastAsia="Times New Roman" w:hAnsi="Times New Roman" w:cs="Times New Roman"/>
                <w:bCs/>
                <w:color w:val="000000"/>
              </w:rPr>
              <w:t>India</w:t>
            </w:r>
          </w:p>
          <w:p w14:paraId="458050B9" w14:textId="77777777" w:rsidR="00FC6BCA" w:rsidRPr="00170920" w:rsidRDefault="00FC6BCA" w:rsidP="00170920">
            <w:pPr>
              <w:spacing w:after="0" w:line="240" w:lineRule="auto"/>
              <w:jc w:val="center"/>
              <w:rPr>
                <w:rFonts w:ascii="Times New Roman" w:eastAsia="Times New Roman" w:hAnsi="Times New Roman" w:cs="Times New Roman"/>
                <w:color w:val="000000"/>
              </w:rPr>
            </w:pPr>
          </w:p>
        </w:tc>
        <w:tc>
          <w:tcPr>
            <w:tcW w:w="1072" w:type="dxa"/>
            <w:shd w:val="clear" w:color="auto" w:fill="auto"/>
            <w:noWrap/>
            <w:vAlign w:val="center"/>
            <w:hideMark/>
          </w:tcPr>
          <w:p w14:paraId="66A59CFA" w14:textId="77777777" w:rsidR="00FC6BCA" w:rsidRPr="00170920" w:rsidRDefault="00FC6BCA" w:rsidP="00170920">
            <w:pPr>
              <w:spacing w:after="0" w:line="240" w:lineRule="auto"/>
              <w:jc w:val="center"/>
              <w:rPr>
                <w:rFonts w:ascii="Times New Roman" w:eastAsia="Times New Roman" w:hAnsi="Times New Roman" w:cs="Times New Roman"/>
                <w:color w:val="000000"/>
              </w:rPr>
            </w:pPr>
            <w:r w:rsidRPr="00170920">
              <w:rPr>
                <w:rFonts w:ascii="Times New Roman" w:eastAsia="Times New Roman" w:hAnsi="Times New Roman" w:cs="Times New Roman"/>
                <w:bCs/>
                <w:color w:val="000000"/>
              </w:rPr>
              <w:t>Indonesia</w:t>
            </w:r>
          </w:p>
        </w:tc>
      </w:tr>
      <w:tr w:rsidR="00FC6BCA" w:rsidRPr="00170920" w14:paraId="1A6E246D" w14:textId="77777777" w:rsidTr="003B1BA1">
        <w:trPr>
          <w:trHeight w:val="840"/>
        </w:trPr>
        <w:tc>
          <w:tcPr>
            <w:tcW w:w="1524" w:type="dxa"/>
            <w:shd w:val="clear" w:color="auto" w:fill="auto"/>
            <w:noWrap/>
            <w:vAlign w:val="center"/>
          </w:tcPr>
          <w:p w14:paraId="34EDEC27" w14:textId="77777777" w:rsidR="00FC6BCA" w:rsidRPr="00170920" w:rsidRDefault="00FC6BCA" w:rsidP="003A1CBA">
            <w:pPr>
              <w:spacing w:after="0" w:line="240" w:lineRule="auto"/>
              <w:jc w:val="both"/>
              <w:rPr>
                <w:rFonts w:ascii="Times New Roman" w:eastAsia="Times New Roman" w:hAnsi="Times New Roman" w:cs="Times New Roman"/>
                <w:bCs/>
                <w:color w:val="000000"/>
              </w:rPr>
            </w:pPr>
            <w:r w:rsidRPr="00170920">
              <w:rPr>
                <w:rFonts w:ascii="Times New Roman" w:eastAsia="Times New Roman" w:hAnsi="Times New Roman" w:cs="Times New Roman"/>
                <w:bCs/>
                <w:color w:val="000000"/>
              </w:rPr>
              <w:t>Sample size</w:t>
            </w:r>
          </w:p>
        </w:tc>
        <w:tc>
          <w:tcPr>
            <w:tcW w:w="960" w:type="dxa"/>
            <w:shd w:val="clear" w:color="auto" w:fill="auto"/>
            <w:noWrap/>
            <w:vAlign w:val="center"/>
          </w:tcPr>
          <w:p w14:paraId="26896A6A" w14:textId="77777777" w:rsidR="00FC6BCA" w:rsidRPr="00170920" w:rsidRDefault="00FC6BCA" w:rsidP="003A1CBA">
            <w:pPr>
              <w:spacing w:after="0" w:line="240" w:lineRule="auto"/>
              <w:jc w:val="both"/>
              <w:rPr>
                <w:rFonts w:ascii="Times New Roman" w:eastAsia="Times New Roman" w:hAnsi="Times New Roman" w:cs="Times New Roman"/>
                <w:bCs/>
                <w:color w:val="000000"/>
              </w:rPr>
            </w:pPr>
            <w:r w:rsidRPr="00170920">
              <w:rPr>
                <w:rFonts w:ascii="Times New Roman" w:eastAsia="Times New Roman" w:hAnsi="Times New Roman" w:cs="Times New Roman"/>
                <w:bCs/>
                <w:color w:val="000000"/>
              </w:rPr>
              <w:t>320</w:t>
            </w:r>
          </w:p>
        </w:tc>
        <w:tc>
          <w:tcPr>
            <w:tcW w:w="960" w:type="dxa"/>
            <w:shd w:val="clear" w:color="auto" w:fill="auto"/>
            <w:noWrap/>
            <w:vAlign w:val="center"/>
          </w:tcPr>
          <w:p w14:paraId="00C41A9C" w14:textId="77777777" w:rsidR="00FC6BCA" w:rsidRPr="00170920" w:rsidRDefault="00FC6BCA" w:rsidP="003A1CBA">
            <w:pPr>
              <w:spacing w:after="0" w:line="240" w:lineRule="auto"/>
              <w:jc w:val="both"/>
              <w:rPr>
                <w:rFonts w:ascii="Times New Roman" w:eastAsia="Times New Roman" w:hAnsi="Times New Roman" w:cs="Times New Roman"/>
                <w:color w:val="000000"/>
              </w:rPr>
            </w:pPr>
            <w:r w:rsidRPr="00170920">
              <w:rPr>
                <w:rFonts w:ascii="Times New Roman" w:eastAsia="Times New Roman" w:hAnsi="Times New Roman" w:cs="Times New Roman"/>
                <w:color w:val="000000"/>
              </w:rPr>
              <w:t>327</w:t>
            </w:r>
          </w:p>
        </w:tc>
        <w:tc>
          <w:tcPr>
            <w:tcW w:w="960" w:type="dxa"/>
            <w:shd w:val="clear" w:color="auto" w:fill="auto"/>
            <w:noWrap/>
            <w:vAlign w:val="center"/>
          </w:tcPr>
          <w:p w14:paraId="7E3D8BB0" w14:textId="77777777" w:rsidR="00FC6BCA" w:rsidRPr="00170920" w:rsidRDefault="00FC6BCA" w:rsidP="003A1CBA">
            <w:pPr>
              <w:spacing w:after="0" w:line="240" w:lineRule="auto"/>
              <w:jc w:val="both"/>
              <w:rPr>
                <w:rFonts w:ascii="Times New Roman" w:eastAsia="Times New Roman" w:hAnsi="Times New Roman" w:cs="Times New Roman"/>
                <w:bCs/>
                <w:color w:val="000000"/>
              </w:rPr>
            </w:pPr>
            <w:r w:rsidRPr="00170920">
              <w:rPr>
                <w:rFonts w:ascii="Times New Roman" w:eastAsia="Times New Roman" w:hAnsi="Times New Roman" w:cs="Times New Roman"/>
                <w:bCs/>
                <w:color w:val="000000"/>
              </w:rPr>
              <w:t>403</w:t>
            </w:r>
          </w:p>
        </w:tc>
        <w:tc>
          <w:tcPr>
            <w:tcW w:w="960" w:type="dxa"/>
            <w:shd w:val="clear" w:color="auto" w:fill="auto"/>
            <w:noWrap/>
            <w:vAlign w:val="center"/>
          </w:tcPr>
          <w:p w14:paraId="1A24E7E9" w14:textId="77777777" w:rsidR="00FC6BCA" w:rsidRPr="00170920" w:rsidRDefault="00FC6BCA" w:rsidP="003A1CBA">
            <w:pPr>
              <w:spacing w:after="0" w:line="240" w:lineRule="auto"/>
              <w:jc w:val="both"/>
              <w:rPr>
                <w:rFonts w:ascii="Times New Roman" w:eastAsia="Times New Roman" w:hAnsi="Times New Roman" w:cs="Times New Roman"/>
                <w:bCs/>
                <w:color w:val="000000"/>
              </w:rPr>
            </w:pPr>
            <w:r w:rsidRPr="00170920">
              <w:rPr>
                <w:rFonts w:ascii="Times New Roman" w:eastAsia="Times New Roman" w:hAnsi="Times New Roman" w:cs="Times New Roman"/>
                <w:bCs/>
                <w:color w:val="000000"/>
              </w:rPr>
              <w:t>199</w:t>
            </w:r>
          </w:p>
        </w:tc>
        <w:tc>
          <w:tcPr>
            <w:tcW w:w="960" w:type="dxa"/>
            <w:shd w:val="clear" w:color="auto" w:fill="auto"/>
            <w:noWrap/>
            <w:vAlign w:val="center"/>
          </w:tcPr>
          <w:p w14:paraId="14E19629" w14:textId="77777777" w:rsidR="00FC6BCA" w:rsidRPr="00170920" w:rsidRDefault="00FC6BCA" w:rsidP="003A1CBA">
            <w:pPr>
              <w:spacing w:after="0" w:line="240" w:lineRule="auto"/>
              <w:jc w:val="both"/>
              <w:rPr>
                <w:rFonts w:ascii="Times New Roman" w:eastAsia="Times New Roman" w:hAnsi="Times New Roman" w:cs="Times New Roman"/>
                <w:bCs/>
                <w:color w:val="000000"/>
              </w:rPr>
            </w:pPr>
            <w:r w:rsidRPr="00170920">
              <w:rPr>
                <w:rFonts w:ascii="Times New Roman" w:eastAsia="Times New Roman" w:hAnsi="Times New Roman" w:cs="Times New Roman"/>
                <w:bCs/>
                <w:color w:val="000000"/>
              </w:rPr>
              <w:t>90</w:t>
            </w:r>
          </w:p>
        </w:tc>
        <w:tc>
          <w:tcPr>
            <w:tcW w:w="1170" w:type="dxa"/>
            <w:shd w:val="clear" w:color="auto" w:fill="auto"/>
            <w:noWrap/>
            <w:vAlign w:val="center"/>
          </w:tcPr>
          <w:p w14:paraId="2D4A656F" w14:textId="77777777" w:rsidR="00FC6BCA" w:rsidRPr="00170920" w:rsidRDefault="00FC6BCA" w:rsidP="003A1CBA">
            <w:pPr>
              <w:spacing w:after="0" w:line="240" w:lineRule="auto"/>
              <w:jc w:val="both"/>
              <w:rPr>
                <w:rFonts w:ascii="Times New Roman" w:eastAsia="Times New Roman" w:hAnsi="Times New Roman" w:cs="Times New Roman"/>
                <w:bCs/>
                <w:color w:val="000000"/>
              </w:rPr>
            </w:pPr>
            <w:r w:rsidRPr="00170920">
              <w:rPr>
                <w:rFonts w:ascii="Times New Roman" w:eastAsia="Times New Roman" w:hAnsi="Times New Roman" w:cs="Times New Roman"/>
                <w:bCs/>
                <w:color w:val="000000"/>
              </w:rPr>
              <w:t>1681</w:t>
            </w:r>
          </w:p>
        </w:tc>
        <w:tc>
          <w:tcPr>
            <w:tcW w:w="962" w:type="dxa"/>
            <w:shd w:val="clear" w:color="auto" w:fill="auto"/>
            <w:noWrap/>
            <w:vAlign w:val="center"/>
          </w:tcPr>
          <w:p w14:paraId="1A221231" w14:textId="77777777" w:rsidR="00FC6BCA" w:rsidRPr="00170920" w:rsidRDefault="00FC6BCA" w:rsidP="003A1CBA">
            <w:pPr>
              <w:spacing w:after="0" w:line="240" w:lineRule="auto"/>
              <w:jc w:val="both"/>
              <w:rPr>
                <w:rFonts w:ascii="Times New Roman" w:eastAsia="Times New Roman" w:hAnsi="Times New Roman" w:cs="Times New Roman"/>
                <w:bCs/>
                <w:color w:val="000000"/>
              </w:rPr>
            </w:pPr>
            <w:r w:rsidRPr="00170920">
              <w:rPr>
                <w:rFonts w:ascii="Times New Roman" w:eastAsia="Times New Roman" w:hAnsi="Times New Roman" w:cs="Times New Roman"/>
                <w:bCs/>
                <w:color w:val="000000"/>
              </w:rPr>
              <w:t>341</w:t>
            </w:r>
          </w:p>
        </w:tc>
        <w:tc>
          <w:tcPr>
            <w:tcW w:w="960" w:type="dxa"/>
            <w:shd w:val="clear" w:color="auto" w:fill="auto"/>
            <w:noWrap/>
            <w:vAlign w:val="center"/>
          </w:tcPr>
          <w:p w14:paraId="2820A47D" w14:textId="77777777" w:rsidR="00FC6BCA" w:rsidRPr="00170920" w:rsidRDefault="00FC6BCA" w:rsidP="003A1CBA">
            <w:pPr>
              <w:spacing w:after="0" w:line="240" w:lineRule="auto"/>
              <w:jc w:val="both"/>
              <w:rPr>
                <w:rFonts w:ascii="Times New Roman" w:eastAsia="Times New Roman" w:hAnsi="Times New Roman" w:cs="Times New Roman"/>
                <w:bCs/>
                <w:color w:val="000000"/>
              </w:rPr>
            </w:pPr>
            <w:r w:rsidRPr="00170920">
              <w:rPr>
                <w:rFonts w:ascii="Times New Roman" w:eastAsia="Times New Roman" w:hAnsi="Times New Roman" w:cs="Times New Roman"/>
                <w:bCs/>
                <w:color w:val="000000"/>
              </w:rPr>
              <w:t>150</w:t>
            </w:r>
          </w:p>
        </w:tc>
        <w:tc>
          <w:tcPr>
            <w:tcW w:w="1072" w:type="dxa"/>
            <w:shd w:val="clear" w:color="auto" w:fill="auto"/>
            <w:noWrap/>
            <w:vAlign w:val="center"/>
          </w:tcPr>
          <w:p w14:paraId="07531C37" w14:textId="77777777" w:rsidR="00FC6BCA" w:rsidRPr="00170920" w:rsidRDefault="00FC6BCA" w:rsidP="003A1CBA">
            <w:pPr>
              <w:spacing w:after="0" w:line="240" w:lineRule="auto"/>
              <w:jc w:val="both"/>
              <w:rPr>
                <w:rFonts w:ascii="Times New Roman" w:eastAsia="Times New Roman" w:hAnsi="Times New Roman" w:cs="Times New Roman"/>
                <w:bCs/>
                <w:color w:val="000000"/>
              </w:rPr>
            </w:pPr>
            <w:r w:rsidRPr="00170920">
              <w:rPr>
                <w:rFonts w:ascii="Times New Roman" w:eastAsia="Times New Roman" w:hAnsi="Times New Roman" w:cs="Times New Roman"/>
                <w:bCs/>
                <w:color w:val="000000"/>
              </w:rPr>
              <w:t>548</w:t>
            </w:r>
          </w:p>
        </w:tc>
      </w:tr>
      <w:tr w:rsidR="00FC6BCA" w:rsidRPr="00170920" w14:paraId="0C36A1E1" w14:textId="77777777" w:rsidTr="003B1BA1">
        <w:trPr>
          <w:trHeight w:val="840"/>
        </w:trPr>
        <w:tc>
          <w:tcPr>
            <w:tcW w:w="1524" w:type="dxa"/>
            <w:shd w:val="clear" w:color="auto" w:fill="auto"/>
            <w:noWrap/>
            <w:vAlign w:val="center"/>
            <w:hideMark/>
          </w:tcPr>
          <w:p w14:paraId="0E783727" w14:textId="77777777" w:rsidR="00FC6BCA" w:rsidRPr="00170920" w:rsidRDefault="00FC6BCA" w:rsidP="003A1CBA">
            <w:pPr>
              <w:spacing w:after="0" w:line="240" w:lineRule="auto"/>
              <w:jc w:val="both"/>
              <w:rPr>
                <w:rFonts w:ascii="Times New Roman" w:eastAsia="Times New Roman" w:hAnsi="Times New Roman" w:cs="Times New Roman"/>
                <w:bCs/>
                <w:color w:val="000000"/>
              </w:rPr>
            </w:pPr>
            <w:r w:rsidRPr="00170920">
              <w:rPr>
                <w:rFonts w:ascii="Times New Roman" w:eastAsia="Times New Roman" w:hAnsi="Times New Roman" w:cs="Times New Roman"/>
                <w:bCs/>
                <w:color w:val="000000"/>
              </w:rPr>
              <w:t xml:space="preserve">Complete Suicide </w:t>
            </w:r>
          </w:p>
          <w:p w14:paraId="34E88692" w14:textId="77777777" w:rsidR="00FC6BCA" w:rsidRPr="00170920" w:rsidRDefault="00FC6BCA" w:rsidP="003A1CBA">
            <w:pPr>
              <w:spacing w:after="0" w:line="240" w:lineRule="auto"/>
              <w:jc w:val="both"/>
              <w:rPr>
                <w:rFonts w:ascii="Times New Roman" w:eastAsia="Times New Roman" w:hAnsi="Times New Roman" w:cs="Times New Roman"/>
                <w:color w:val="000000"/>
              </w:rPr>
            </w:pPr>
            <w:r w:rsidRPr="00170920">
              <w:rPr>
                <w:rFonts w:ascii="Times New Roman" w:eastAsia="Times New Roman" w:hAnsi="Times New Roman" w:cs="Times New Roman"/>
                <w:bCs/>
                <w:color w:val="000000"/>
              </w:rPr>
              <w:t>n (%)</w:t>
            </w:r>
          </w:p>
        </w:tc>
        <w:tc>
          <w:tcPr>
            <w:tcW w:w="960" w:type="dxa"/>
            <w:shd w:val="clear" w:color="auto" w:fill="auto"/>
            <w:noWrap/>
            <w:vAlign w:val="center"/>
            <w:hideMark/>
          </w:tcPr>
          <w:p w14:paraId="577F59BE" w14:textId="77777777" w:rsidR="00FC6BCA" w:rsidRPr="00170920" w:rsidRDefault="00FC6BCA" w:rsidP="003A1CBA">
            <w:pPr>
              <w:spacing w:after="0" w:line="240" w:lineRule="auto"/>
              <w:jc w:val="both"/>
              <w:rPr>
                <w:rFonts w:ascii="Times New Roman" w:eastAsia="Times New Roman" w:hAnsi="Times New Roman" w:cs="Times New Roman"/>
                <w:color w:val="000000"/>
              </w:rPr>
            </w:pPr>
            <w:r w:rsidRPr="00170920">
              <w:rPr>
                <w:rFonts w:ascii="Times New Roman" w:eastAsia="Times New Roman" w:hAnsi="Times New Roman" w:cs="Times New Roman"/>
                <w:bCs/>
                <w:color w:val="000000"/>
              </w:rPr>
              <w:t>273 (85.3)</w:t>
            </w:r>
          </w:p>
        </w:tc>
        <w:tc>
          <w:tcPr>
            <w:tcW w:w="960" w:type="dxa"/>
            <w:shd w:val="clear" w:color="auto" w:fill="auto"/>
            <w:noWrap/>
            <w:vAlign w:val="center"/>
            <w:hideMark/>
          </w:tcPr>
          <w:p w14:paraId="4BA2AB89" w14:textId="77777777" w:rsidR="00FC6BCA" w:rsidRPr="00170920" w:rsidRDefault="00FC6BCA" w:rsidP="003A1CBA">
            <w:pPr>
              <w:spacing w:after="0" w:line="240" w:lineRule="auto"/>
              <w:jc w:val="both"/>
              <w:rPr>
                <w:rFonts w:ascii="Times New Roman" w:eastAsia="Times New Roman" w:hAnsi="Times New Roman" w:cs="Times New Roman"/>
                <w:color w:val="000000"/>
              </w:rPr>
            </w:pPr>
          </w:p>
        </w:tc>
        <w:tc>
          <w:tcPr>
            <w:tcW w:w="960" w:type="dxa"/>
            <w:shd w:val="clear" w:color="auto" w:fill="auto"/>
            <w:noWrap/>
            <w:vAlign w:val="center"/>
            <w:hideMark/>
          </w:tcPr>
          <w:p w14:paraId="3A9B749F" w14:textId="77777777" w:rsidR="00FC6BCA" w:rsidRPr="00170920" w:rsidRDefault="00FC6BCA" w:rsidP="003A1CBA">
            <w:pPr>
              <w:spacing w:after="0" w:line="240" w:lineRule="auto"/>
              <w:jc w:val="both"/>
              <w:rPr>
                <w:rFonts w:ascii="Times New Roman" w:eastAsia="Times New Roman" w:hAnsi="Times New Roman" w:cs="Times New Roman"/>
                <w:color w:val="000000"/>
              </w:rPr>
            </w:pPr>
            <w:r w:rsidRPr="00170920">
              <w:rPr>
                <w:rFonts w:ascii="Times New Roman" w:eastAsia="Times New Roman" w:hAnsi="Times New Roman" w:cs="Times New Roman"/>
                <w:bCs/>
                <w:color w:val="000000"/>
              </w:rPr>
              <w:t> </w:t>
            </w:r>
          </w:p>
        </w:tc>
        <w:tc>
          <w:tcPr>
            <w:tcW w:w="960" w:type="dxa"/>
            <w:shd w:val="clear" w:color="auto" w:fill="auto"/>
            <w:noWrap/>
            <w:vAlign w:val="center"/>
            <w:hideMark/>
          </w:tcPr>
          <w:p w14:paraId="78D5C708" w14:textId="77777777" w:rsidR="00FC6BCA" w:rsidRPr="00170920" w:rsidRDefault="00FC6BCA" w:rsidP="003A1CBA">
            <w:pPr>
              <w:spacing w:after="0" w:line="240" w:lineRule="auto"/>
              <w:jc w:val="both"/>
              <w:rPr>
                <w:rFonts w:ascii="Times New Roman" w:eastAsia="Times New Roman" w:hAnsi="Times New Roman" w:cs="Times New Roman"/>
                <w:color w:val="000000"/>
              </w:rPr>
            </w:pPr>
            <w:r w:rsidRPr="00170920">
              <w:rPr>
                <w:rFonts w:ascii="Times New Roman" w:eastAsia="Times New Roman" w:hAnsi="Times New Roman" w:cs="Times New Roman"/>
                <w:bCs/>
                <w:color w:val="000000"/>
              </w:rPr>
              <w:t>181 (91)</w:t>
            </w:r>
          </w:p>
        </w:tc>
        <w:tc>
          <w:tcPr>
            <w:tcW w:w="960" w:type="dxa"/>
            <w:shd w:val="clear" w:color="auto" w:fill="auto"/>
            <w:noWrap/>
            <w:vAlign w:val="center"/>
            <w:hideMark/>
          </w:tcPr>
          <w:p w14:paraId="3C4184DA" w14:textId="77777777" w:rsidR="00FC6BCA" w:rsidRPr="00170920" w:rsidRDefault="00FC6BCA" w:rsidP="003A1CBA">
            <w:pPr>
              <w:spacing w:after="0" w:line="240" w:lineRule="auto"/>
              <w:jc w:val="both"/>
              <w:rPr>
                <w:rFonts w:ascii="Times New Roman" w:eastAsia="Times New Roman" w:hAnsi="Times New Roman" w:cs="Times New Roman"/>
                <w:color w:val="000000"/>
              </w:rPr>
            </w:pPr>
            <w:r w:rsidRPr="00170920">
              <w:rPr>
                <w:rFonts w:ascii="Times New Roman" w:eastAsia="Times New Roman" w:hAnsi="Times New Roman" w:cs="Times New Roman"/>
                <w:bCs/>
                <w:color w:val="000000"/>
              </w:rPr>
              <w:t> </w:t>
            </w:r>
          </w:p>
        </w:tc>
        <w:tc>
          <w:tcPr>
            <w:tcW w:w="1170" w:type="dxa"/>
            <w:shd w:val="clear" w:color="auto" w:fill="auto"/>
            <w:noWrap/>
            <w:vAlign w:val="center"/>
            <w:hideMark/>
          </w:tcPr>
          <w:p w14:paraId="38927E48" w14:textId="77777777" w:rsidR="00FC6BCA" w:rsidRPr="00170920" w:rsidRDefault="00FC6BCA" w:rsidP="003A1CBA">
            <w:pPr>
              <w:spacing w:after="0" w:line="240" w:lineRule="auto"/>
              <w:jc w:val="both"/>
              <w:rPr>
                <w:rFonts w:ascii="Times New Roman" w:eastAsia="Times New Roman" w:hAnsi="Times New Roman" w:cs="Times New Roman"/>
                <w:color w:val="000000"/>
              </w:rPr>
            </w:pPr>
            <w:r w:rsidRPr="00170920">
              <w:rPr>
                <w:rFonts w:ascii="Times New Roman" w:eastAsia="Times New Roman" w:hAnsi="Times New Roman" w:cs="Times New Roman"/>
                <w:bCs/>
                <w:color w:val="000000"/>
              </w:rPr>
              <w:t>1249(74.3)</w:t>
            </w:r>
          </w:p>
        </w:tc>
        <w:tc>
          <w:tcPr>
            <w:tcW w:w="962" w:type="dxa"/>
            <w:shd w:val="clear" w:color="auto" w:fill="auto"/>
            <w:noWrap/>
            <w:vAlign w:val="center"/>
            <w:hideMark/>
          </w:tcPr>
          <w:p w14:paraId="670356E3" w14:textId="77777777" w:rsidR="00FC6BCA" w:rsidRPr="00170920" w:rsidRDefault="00FC6BCA" w:rsidP="003A1CBA">
            <w:pPr>
              <w:spacing w:after="0" w:line="240" w:lineRule="auto"/>
              <w:jc w:val="both"/>
              <w:rPr>
                <w:rFonts w:ascii="Times New Roman" w:eastAsia="Times New Roman" w:hAnsi="Times New Roman" w:cs="Times New Roman"/>
                <w:color w:val="000000"/>
              </w:rPr>
            </w:pPr>
            <w:r w:rsidRPr="00170920">
              <w:rPr>
                <w:rFonts w:ascii="Times New Roman" w:eastAsia="Times New Roman" w:hAnsi="Times New Roman" w:cs="Times New Roman"/>
                <w:bCs/>
                <w:color w:val="000000"/>
              </w:rPr>
              <w:t>297 (87)</w:t>
            </w:r>
          </w:p>
        </w:tc>
        <w:tc>
          <w:tcPr>
            <w:tcW w:w="960" w:type="dxa"/>
            <w:shd w:val="clear" w:color="auto" w:fill="auto"/>
            <w:noWrap/>
            <w:vAlign w:val="center"/>
            <w:hideMark/>
          </w:tcPr>
          <w:p w14:paraId="06292E4A" w14:textId="77777777" w:rsidR="00FC6BCA" w:rsidRPr="00170920" w:rsidRDefault="00FC6BCA" w:rsidP="003A1CBA">
            <w:pPr>
              <w:spacing w:after="0" w:line="240" w:lineRule="auto"/>
              <w:jc w:val="both"/>
              <w:rPr>
                <w:rFonts w:ascii="Times New Roman" w:eastAsia="Times New Roman" w:hAnsi="Times New Roman" w:cs="Times New Roman"/>
                <w:color w:val="000000"/>
              </w:rPr>
            </w:pPr>
            <w:r w:rsidRPr="00170920">
              <w:rPr>
                <w:rFonts w:ascii="Times New Roman" w:eastAsia="Times New Roman" w:hAnsi="Times New Roman" w:cs="Times New Roman"/>
                <w:bCs/>
                <w:color w:val="000000"/>
              </w:rPr>
              <w:t>120 (80)</w:t>
            </w:r>
          </w:p>
        </w:tc>
        <w:tc>
          <w:tcPr>
            <w:tcW w:w="1072" w:type="dxa"/>
            <w:shd w:val="clear" w:color="auto" w:fill="auto"/>
            <w:noWrap/>
            <w:vAlign w:val="center"/>
            <w:hideMark/>
          </w:tcPr>
          <w:p w14:paraId="74E18EF7" w14:textId="77777777" w:rsidR="00FC6BCA" w:rsidRPr="00170920" w:rsidRDefault="00FC6BCA" w:rsidP="003A1CBA">
            <w:pPr>
              <w:spacing w:after="0" w:line="240" w:lineRule="auto"/>
              <w:jc w:val="both"/>
              <w:rPr>
                <w:rFonts w:ascii="Times New Roman" w:eastAsia="Times New Roman" w:hAnsi="Times New Roman" w:cs="Times New Roman"/>
                <w:color w:val="000000"/>
              </w:rPr>
            </w:pPr>
            <w:r w:rsidRPr="00170920">
              <w:rPr>
                <w:rFonts w:ascii="Times New Roman" w:eastAsia="Times New Roman" w:hAnsi="Times New Roman" w:cs="Times New Roman"/>
                <w:bCs/>
                <w:color w:val="000000"/>
              </w:rPr>
              <w:t>456 (83.2)</w:t>
            </w:r>
          </w:p>
        </w:tc>
      </w:tr>
      <w:tr w:rsidR="00FC6BCA" w:rsidRPr="00170920" w14:paraId="6985ABC2" w14:textId="77777777" w:rsidTr="003B1BA1">
        <w:trPr>
          <w:trHeight w:val="615"/>
        </w:trPr>
        <w:tc>
          <w:tcPr>
            <w:tcW w:w="1524" w:type="dxa"/>
            <w:shd w:val="clear" w:color="auto" w:fill="auto"/>
            <w:noWrap/>
            <w:vAlign w:val="center"/>
            <w:hideMark/>
          </w:tcPr>
          <w:p w14:paraId="26ECE9DD" w14:textId="77777777" w:rsidR="00FC6BCA" w:rsidRPr="00170920" w:rsidRDefault="00FC6BCA" w:rsidP="003A1CBA">
            <w:pPr>
              <w:spacing w:after="0" w:line="240" w:lineRule="auto"/>
              <w:jc w:val="both"/>
              <w:rPr>
                <w:rFonts w:ascii="Times New Roman" w:eastAsia="Times New Roman" w:hAnsi="Times New Roman" w:cs="Times New Roman"/>
                <w:bCs/>
                <w:color w:val="000000"/>
              </w:rPr>
            </w:pPr>
            <w:r w:rsidRPr="00170920">
              <w:rPr>
                <w:rFonts w:ascii="Times New Roman" w:eastAsia="Times New Roman" w:hAnsi="Times New Roman" w:cs="Times New Roman"/>
                <w:bCs/>
                <w:color w:val="000000"/>
              </w:rPr>
              <w:t xml:space="preserve">Incomplete </w:t>
            </w:r>
          </w:p>
          <w:p w14:paraId="69D494CE" w14:textId="77777777" w:rsidR="00FC6BCA" w:rsidRPr="00170920" w:rsidRDefault="00FC6BCA" w:rsidP="003A1CBA">
            <w:pPr>
              <w:spacing w:after="0" w:line="240" w:lineRule="auto"/>
              <w:jc w:val="both"/>
              <w:rPr>
                <w:rFonts w:ascii="Times New Roman" w:eastAsia="Times New Roman" w:hAnsi="Times New Roman" w:cs="Times New Roman"/>
                <w:color w:val="000000"/>
              </w:rPr>
            </w:pPr>
            <w:r w:rsidRPr="00170920">
              <w:rPr>
                <w:rFonts w:ascii="Times New Roman" w:eastAsia="Times New Roman" w:hAnsi="Times New Roman" w:cs="Times New Roman"/>
                <w:bCs/>
                <w:color w:val="000000"/>
              </w:rPr>
              <w:t>n (%)</w:t>
            </w:r>
          </w:p>
        </w:tc>
        <w:tc>
          <w:tcPr>
            <w:tcW w:w="960" w:type="dxa"/>
            <w:shd w:val="clear" w:color="auto" w:fill="auto"/>
            <w:noWrap/>
            <w:vAlign w:val="center"/>
            <w:hideMark/>
          </w:tcPr>
          <w:p w14:paraId="1B5D94A8" w14:textId="77777777" w:rsidR="00FC6BCA" w:rsidRPr="00170920" w:rsidRDefault="00FC6BCA" w:rsidP="003A1CBA">
            <w:pPr>
              <w:spacing w:after="0" w:line="240" w:lineRule="auto"/>
              <w:jc w:val="both"/>
              <w:rPr>
                <w:rFonts w:ascii="Times New Roman" w:eastAsia="Times New Roman" w:hAnsi="Times New Roman" w:cs="Times New Roman"/>
                <w:color w:val="000000"/>
              </w:rPr>
            </w:pPr>
            <w:r w:rsidRPr="00170920">
              <w:rPr>
                <w:rFonts w:ascii="Times New Roman" w:eastAsia="Times New Roman" w:hAnsi="Times New Roman" w:cs="Times New Roman"/>
                <w:bCs/>
                <w:color w:val="000000"/>
              </w:rPr>
              <w:t>47 (14.7)</w:t>
            </w:r>
          </w:p>
        </w:tc>
        <w:tc>
          <w:tcPr>
            <w:tcW w:w="960" w:type="dxa"/>
            <w:shd w:val="clear" w:color="auto" w:fill="auto"/>
            <w:noWrap/>
            <w:vAlign w:val="center"/>
            <w:hideMark/>
          </w:tcPr>
          <w:p w14:paraId="701CA122" w14:textId="77777777" w:rsidR="00FC6BCA" w:rsidRPr="00170920" w:rsidRDefault="00FC6BCA" w:rsidP="003A1CBA">
            <w:pPr>
              <w:spacing w:after="0" w:line="240" w:lineRule="auto"/>
              <w:jc w:val="both"/>
              <w:rPr>
                <w:rFonts w:ascii="Times New Roman" w:eastAsia="Times New Roman" w:hAnsi="Times New Roman" w:cs="Times New Roman"/>
                <w:color w:val="000000"/>
              </w:rPr>
            </w:pPr>
            <w:r w:rsidRPr="00170920">
              <w:rPr>
                <w:rFonts w:ascii="Times New Roman" w:eastAsia="Times New Roman" w:hAnsi="Times New Roman" w:cs="Times New Roman"/>
                <w:bCs/>
                <w:color w:val="000000"/>
              </w:rPr>
              <w:t>0</w:t>
            </w:r>
          </w:p>
        </w:tc>
        <w:tc>
          <w:tcPr>
            <w:tcW w:w="960" w:type="dxa"/>
            <w:shd w:val="clear" w:color="auto" w:fill="auto"/>
            <w:noWrap/>
            <w:vAlign w:val="center"/>
            <w:hideMark/>
          </w:tcPr>
          <w:p w14:paraId="155E86B9" w14:textId="77777777" w:rsidR="00FC6BCA" w:rsidRPr="00170920" w:rsidRDefault="00FC6BCA" w:rsidP="003A1CBA">
            <w:pPr>
              <w:spacing w:after="0" w:line="240" w:lineRule="auto"/>
              <w:jc w:val="both"/>
              <w:rPr>
                <w:rFonts w:ascii="Times New Roman" w:eastAsia="Times New Roman" w:hAnsi="Times New Roman" w:cs="Times New Roman"/>
                <w:color w:val="000000"/>
              </w:rPr>
            </w:pPr>
            <w:r w:rsidRPr="00170920">
              <w:rPr>
                <w:rFonts w:ascii="Times New Roman" w:eastAsia="Times New Roman" w:hAnsi="Times New Roman" w:cs="Times New Roman"/>
                <w:bCs/>
                <w:color w:val="000000"/>
              </w:rPr>
              <w:t> </w:t>
            </w:r>
          </w:p>
        </w:tc>
        <w:tc>
          <w:tcPr>
            <w:tcW w:w="960" w:type="dxa"/>
            <w:shd w:val="clear" w:color="auto" w:fill="auto"/>
            <w:noWrap/>
            <w:vAlign w:val="center"/>
            <w:hideMark/>
          </w:tcPr>
          <w:p w14:paraId="666313F0" w14:textId="77777777" w:rsidR="00FC6BCA" w:rsidRPr="00170920" w:rsidRDefault="00FC6BCA" w:rsidP="003A1CBA">
            <w:pPr>
              <w:spacing w:after="0" w:line="240" w:lineRule="auto"/>
              <w:jc w:val="both"/>
              <w:rPr>
                <w:rFonts w:ascii="Times New Roman" w:eastAsia="Times New Roman" w:hAnsi="Times New Roman" w:cs="Times New Roman"/>
                <w:color w:val="000000"/>
              </w:rPr>
            </w:pPr>
            <w:r w:rsidRPr="00170920">
              <w:rPr>
                <w:rFonts w:ascii="Times New Roman" w:eastAsia="Times New Roman" w:hAnsi="Times New Roman" w:cs="Times New Roman"/>
                <w:bCs/>
                <w:color w:val="000000"/>
              </w:rPr>
              <w:t>18 (9)</w:t>
            </w:r>
          </w:p>
        </w:tc>
        <w:tc>
          <w:tcPr>
            <w:tcW w:w="960" w:type="dxa"/>
            <w:shd w:val="clear" w:color="auto" w:fill="auto"/>
            <w:noWrap/>
            <w:vAlign w:val="center"/>
            <w:hideMark/>
          </w:tcPr>
          <w:p w14:paraId="0200C8E4" w14:textId="77777777" w:rsidR="00FC6BCA" w:rsidRPr="00170920" w:rsidRDefault="00FC6BCA" w:rsidP="003A1CBA">
            <w:pPr>
              <w:spacing w:after="0" w:line="240" w:lineRule="auto"/>
              <w:jc w:val="both"/>
              <w:rPr>
                <w:rFonts w:ascii="Times New Roman" w:eastAsia="Times New Roman" w:hAnsi="Times New Roman" w:cs="Times New Roman"/>
                <w:color w:val="000000"/>
              </w:rPr>
            </w:pPr>
            <w:r w:rsidRPr="00170920">
              <w:rPr>
                <w:rFonts w:ascii="Times New Roman" w:eastAsia="Times New Roman" w:hAnsi="Times New Roman" w:cs="Times New Roman"/>
                <w:bCs/>
                <w:color w:val="000000"/>
              </w:rPr>
              <w:t> </w:t>
            </w:r>
          </w:p>
        </w:tc>
        <w:tc>
          <w:tcPr>
            <w:tcW w:w="1170" w:type="dxa"/>
            <w:shd w:val="clear" w:color="auto" w:fill="auto"/>
            <w:noWrap/>
            <w:vAlign w:val="center"/>
            <w:hideMark/>
          </w:tcPr>
          <w:p w14:paraId="7327791D" w14:textId="77777777" w:rsidR="00FC6BCA" w:rsidRPr="00170920" w:rsidRDefault="00FC6BCA" w:rsidP="003A1CBA">
            <w:pPr>
              <w:spacing w:after="0" w:line="240" w:lineRule="auto"/>
              <w:jc w:val="both"/>
              <w:rPr>
                <w:rFonts w:ascii="Times New Roman" w:eastAsia="Times New Roman" w:hAnsi="Times New Roman" w:cs="Times New Roman"/>
                <w:color w:val="000000"/>
              </w:rPr>
            </w:pPr>
            <w:r w:rsidRPr="00170920">
              <w:rPr>
                <w:rFonts w:ascii="Times New Roman" w:eastAsia="Times New Roman" w:hAnsi="Times New Roman" w:cs="Times New Roman"/>
                <w:bCs/>
                <w:color w:val="000000"/>
              </w:rPr>
              <w:t>384 (22.9)</w:t>
            </w:r>
          </w:p>
        </w:tc>
        <w:tc>
          <w:tcPr>
            <w:tcW w:w="962" w:type="dxa"/>
            <w:shd w:val="clear" w:color="auto" w:fill="auto"/>
            <w:noWrap/>
            <w:vAlign w:val="center"/>
            <w:hideMark/>
          </w:tcPr>
          <w:p w14:paraId="4C5E46C5" w14:textId="77777777" w:rsidR="00FC6BCA" w:rsidRPr="00170920" w:rsidRDefault="00FC6BCA" w:rsidP="003A1CBA">
            <w:pPr>
              <w:spacing w:after="0" w:line="240" w:lineRule="auto"/>
              <w:jc w:val="both"/>
              <w:rPr>
                <w:rFonts w:ascii="Times New Roman" w:eastAsia="Times New Roman" w:hAnsi="Times New Roman" w:cs="Times New Roman"/>
                <w:color w:val="000000"/>
              </w:rPr>
            </w:pPr>
            <w:r w:rsidRPr="00170920">
              <w:rPr>
                <w:rFonts w:ascii="Times New Roman" w:eastAsia="Times New Roman" w:hAnsi="Times New Roman" w:cs="Times New Roman"/>
                <w:bCs/>
                <w:color w:val="000000"/>
              </w:rPr>
              <w:t>48 (14.2)</w:t>
            </w:r>
          </w:p>
        </w:tc>
        <w:tc>
          <w:tcPr>
            <w:tcW w:w="960" w:type="dxa"/>
            <w:shd w:val="clear" w:color="auto" w:fill="auto"/>
            <w:noWrap/>
            <w:vAlign w:val="center"/>
            <w:hideMark/>
          </w:tcPr>
          <w:p w14:paraId="57CDE070" w14:textId="77777777" w:rsidR="00FC6BCA" w:rsidRPr="00170920" w:rsidRDefault="00FC6BCA" w:rsidP="003A1CBA">
            <w:pPr>
              <w:spacing w:after="0" w:line="240" w:lineRule="auto"/>
              <w:jc w:val="both"/>
              <w:rPr>
                <w:rFonts w:ascii="Times New Roman" w:eastAsia="Times New Roman" w:hAnsi="Times New Roman" w:cs="Times New Roman"/>
                <w:color w:val="000000"/>
              </w:rPr>
            </w:pPr>
            <w:r w:rsidRPr="00170920">
              <w:rPr>
                <w:rFonts w:ascii="Times New Roman" w:eastAsia="Times New Roman" w:hAnsi="Times New Roman" w:cs="Times New Roman"/>
                <w:bCs/>
                <w:color w:val="000000"/>
              </w:rPr>
              <w:t>30 (20)</w:t>
            </w:r>
          </w:p>
        </w:tc>
        <w:tc>
          <w:tcPr>
            <w:tcW w:w="1072" w:type="dxa"/>
            <w:shd w:val="clear" w:color="auto" w:fill="auto"/>
            <w:noWrap/>
            <w:vAlign w:val="center"/>
            <w:hideMark/>
          </w:tcPr>
          <w:p w14:paraId="1027FF9C" w14:textId="77777777" w:rsidR="00FC6BCA" w:rsidRPr="00170920" w:rsidRDefault="00FC6BCA" w:rsidP="003A1CBA">
            <w:pPr>
              <w:spacing w:after="0" w:line="240" w:lineRule="auto"/>
              <w:jc w:val="both"/>
              <w:rPr>
                <w:rFonts w:ascii="Times New Roman" w:eastAsia="Times New Roman" w:hAnsi="Times New Roman" w:cs="Times New Roman"/>
                <w:color w:val="000000"/>
              </w:rPr>
            </w:pPr>
            <w:r w:rsidRPr="00170920">
              <w:rPr>
                <w:rFonts w:ascii="Times New Roman" w:eastAsia="Times New Roman" w:hAnsi="Times New Roman" w:cs="Times New Roman"/>
                <w:bCs/>
                <w:color w:val="000000"/>
              </w:rPr>
              <w:t>92 (16.8)</w:t>
            </w:r>
          </w:p>
        </w:tc>
      </w:tr>
      <w:tr w:rsidR="00FC6BCA" w:rsidRPr="00170920" w14:paraId="4029C495" w14:textId="77777777" w:rsidTr="003B1BA1">
        <w:trPr>
          <w:trHeight w:val="1020"/>
        </w:trPr>
        <w:tc>
          <w:tcPr>
            <w:tcW w:w="1524" w:type="dxa"/>
            <w:shd w:val="clear" w:color="auto" w:fill="auto"/>
            <w:noWrap/>
            <w:vAlign w:val="center"/>
            <w:hideMark/>
          </w:tcPr>
          <w:p w14:paraId="481B1222" w14:textId="77777777" w:rsidR="00FC6BCA" w:rsidRPr="00170920" w:rsidRDefault="00FC6BCA" w:rsidP="003A1CBA">
            <w:pPr>
              <w:spacing w:after="0" w:line="240" w:lineRule="auto"/>
              <w:jc w:val="both"/>
              <w:rPr>
                <w:rFonts w:ascii="Times New Roman" w:eastAsia="Times New Roman" w:hAnsi="Times New Roman" w:cs="Times New Roman"/>
                <w:bCs/>
                <w:color w:val="000000"/>
              </w:rPr>
            </w:pPr>
            <w:r w:rsidRPr="00170920">
              <w:rPr>
                <w:rFonts w:ascii="Times New Roman" w:eastAsia="Times New Roman" w:hAnsi="Times New Roman" w:cs="Times New Roman"/>
                <w:bCs/>
                <w:color w:val="000000"/>
              </w:rPr>
              <w:t xml:space="preserve">Front page placement </w:t>
            </w:r>
          </w:p>
          <w:p w14:paraId="51938854" w14:textId="77777777" w:rsidR="00FC6BCA" w:rsidRPr="00170920" w:rsidRDefault="00FC6BCA" w:rsidP="003A1CBA">
            <w:pPr>
              <w:spacing w:after="0" w:line="240" w:lineRule="auto"/>
              <w:jc w:val="both"/>
              <w:rPr>
                <w:rFonts w:ascii="Times New Roman" w:eastAsia="Times New Roman" w:hAnsi="Times New Roman" w:cs="Times New Roman"/>
                <w:color w:val="000000"/>
              </w:rPr>
            </w:pPr>
            <w:r w:rsidRPr="00170920">
              <w:rPr>
                <w:rFonts w:ascii="Times New Roman" w:eastAsia="Times New Roman" w:hAnsi="Times New Roman" w:cs="Times New Roman"/>
                <w:bCs/>
                <w:color w:val="000000"/>
              </w:rPr>
              <w:t>n (%)</w:t>
            </w:r>
          </w:p>
        </w:tc>
        <w:tc>
          <w:tcPr>
            <w:tcW w:w="960" w:type="dxa"/>
            <w:shd w:val="clear" w:color="auto" w:fill="auto"/>
            <w:noWrap/>
            <w:vAlign w:val="center"/>
            <w:hideMark/>
          </w:tcPr>
          <w:p w14:paraId="23E1E086" w14:textId="77777777" w:rsidR="00FC6BCA" w:rsidRPr="00170920" w:rsidRDefault="00FC6BCA" w:rsidP="003A1CBA">
            <w:pPr>
              <w:spacing w:after="0" w:line="240" w:lineRule="auto"/>
              <w:jc w:val="both"/>
              <w:rPr>
                <w:rFonts w:ascii="Times New Roman" w:eastAsia="Times New Roman" w:hAnsi="Times New Roman" w:cs="Times New Roman"/>
                <w:color w:val="000000"/>
              </w:rPr>
            </w:pPr>
            <w:r w:rsidRPr="00170920">
              <w:rPr>
                <w:rFonts w:ascii="Times New Roman" w:eastAsia="Times New Roman" w:hAnsi="Times New Roman" w:cs="Times New Roman"/>
                <w:bCs/>
                <w:color w:val="000000"/>
              </w:rPr>
              <w:t> </w:t>
            </w:r>
          </w:p>
        </w:tc>
        <w:tc>
          <w:tcPr>
            <w:tcW w:w="960" w:type="dxa"/>
            <w:shd w:val="clear" w:color="auto" w:fill="auto"/>
            <w:noWrap/>
            <w:vAlign w:val="center"/>
            <w:hideMark/>
          </w:tcPr>
          <w:p w14:paraId="2B6F3EA3" w14:textId="77777777" w:rsidR="00FC6BCA" w:rsidRPr="00170920" w:rsidRDefault="00FC6BCA" w:rsidP="003A1CBA">
            <w:pPr>
              <w:spacing w:after="0" w:line="240" w:lineRule="auto"/>
              <w:jc w:val="both"/>
              <w:rPr>
                <w:rFonts w:ascii="Times New Roman" w:eastAsia="Times New Roman" w:hAnsi="Times New Roman" w:cs="Times New Roman"/>
                <w:color w:val="000000"/>
              </w:rPr>
            </w:pPr>
            <w:r w:rsidRPr="00170920">
              <w:rPr>
                <w:rFonts w:ascii="Times New Roman" w:eastAsia="Times New Roman" w:hAnsi="Times New Roman" w:cs="Times New Roman"/>
                <w:bCs/>
                <w:color w:val="000000"/>
              </w:rPr>
              <w:t>25 (7.7)</w:t>
            </w:r>
          </w:p>
        </w:tc>
        <w:tc>
          <w:tcPr>
            <w:tcW w:w="960" w:type="dxa"/>
            <w:shd w:val="clear" w:color="auto" w:fill="auto"/>
            <w:noWrap/>
            <w:vAlign w:val="center"/>
            <w:hideMark/>
          </w:tcPr>
          <w:p w14:paraId="65C2B167" w14:textId="77777777" w:rsidR="00FC6BCA" w:rsidRPr="00170920" w:rsidRDefault="00FC6BCA" w:rsidP="003A1CBA">
            <w:pPr>
              <w:spacing w:after="0" w:line="240" w:lineRule="auto"/>
              <w:jc w:val="both"/>
              <w:rPr>
                <w:rFonts w:ascii="Times New Roman" w:eastAsia="Times New Roman" w:hAnsi="Times New Roman" w:cs="Times New Roman"/>
                <w:color w:val="000000"/>
              </w:rPr>
            </w:pPr>
            <w:r w:rsidRPr="00170920">
              <w:rPr>
                <w:rFonts w:ascii="Times New Roman" w:eastAsia="Times New Roman" w:hAnsi="Times New Roman" w:cs="Times New Roman"/>
                <w:bCs/>
                <w:color w:val="000000"/>
              </w:rPr>
              <w:t> </w:t>
            </w:r>
          </w:p>
        </w:tc>
        <w:tc>
          <w:tcPr>
            <w:tcW w:w="960" w:type="dxa"/>
            <w:shd w:val="clear" w:color="auto" w:fill="auto"/>
            <w:noWrap/>
            <w:vAlign w:val="center"/>
            <w:hideMark/>
          </w:tcPr>
          <w:p w14:paraId="791CB37A" w14:textId="77777777" w:rsidR="00FC6BCA" w:rsidRPr="00170920" w:rsidRDefault="00FC6BCA" w:rsidP="003A1CBA">
            <w:pPr>
              <w:spacing w:after="0" w:line="240" w:lineRule="auto"/>
              <w:jc w:val="both"/>
              <w:rPr>
                <w:rFonts w:ascii="Times New Roman" w:eastAsia="Times New Roman" w:hAnsi="Times New Roman" w:cs="Times New Roman"/>
                <w:color w:val="000000"/>
              </w:rPr>
            </w:pPr>
            <w:r w:rsidRPr="00170920">
              <w:rPr>
                <w:rFonts w:ascii="Times New Roman" w:eastAsia="Times New Roman" w:hAnsi="Times New Roman" w:cs="Times New Roman"/>
                <w:bCs/>
                <w:color w:val="000000"/>
              </w:rPr>
              <w:t> </w:t>
            </w:r>
          </w:p>
        </w:tc>
        <w:tc>
          <w:tcPr>
            <w:tcW w:w="960" w:type="dxa"/>
            <w:shd w:val="clear" w:color="auto" w:fill="auto"/>
            <w:noWrap/>
            <w:vAlign w:val="center"/>
            <w:hideMark/>
          </w:tcPr>
          <w:p w14:paraId="5D1E4136" w14:textId="77777777" w:rsidR="00FC6BCA" w:rsidRPr="00170920" w:rsidRDefault="00FC6BCA" w:rsidP="003A1CBA">
            <w:pPr>
              <w:spacing w:after="0" w:line="240" w:lineRule="auto"/>
              <w:jc w:val="both"/>
              <w:rPr>
                <w:rFonts w:ascii="Times New Roman" w:eastAsia="Times New Roman" w:hAnsi="Times New Roman" w:cs="Times New Roman"/>
                <w:color w:val="000000"/>
              </w:rPr>
            </w:pPr>
            <w:r w:rsidRPr="00170920">
              <w:rPr>
                <w:rFonts w:ascii="Times New Roman" w:eastAsia="Times New Roman" w:hAnsi="Times New Roman" w:cs="Times New Roman"/>
                <w:bCs/>
                <w:color w:val="000000"/>
              </w:rPr>
              <w:t>1 (1.1)</w:t>
            </w:r>
          </w:p>
        </w:tc>
        <w:tc>
          <w:tcPr>
            <w:tcW w:w="1170" w:type="dxa"/>
            <w:shd w:val="clear" w:color="auto" w:fill="auto"/>
            <w:noWrap/>
            <w:vAlign w:val="center"/>
            <w:hideMark/>
          </w:tcPr>
          <w:p w14:paraId="6CB8920D" w14:textId="77777777" w:rsidR="00FC6BCA" w:rsidRPr="00170920" w:rsidRDefault="00FC6BCA" w:rsidP="003A1CBA">
            <w:pPr>
              <w:spacing w:after="0" w:line="240" w:lineRule="auto"/>
              <w:jc w:val="both"/>
              <w:rPr>
                <w:rFonts w:ascii="Times New Roman" w:eastAsia="Times New Roman" w:hAnsi="Times New Roman" w:cs="Times New Roman"/>
                <w:color w:val="000000"/>
              </w:rPr>
            </w:pPr>
            <w:r w:rsidRPr="00170920">
              <w:rPr>
                <w:rFonts w:ascii="Times New Roman" w:eastAsia="Times New Roman" w:hAnsi="Times New Roman" w:cs="Times New Roman"/>
                <w:bCs/>
                <w:color w:val="000000"/>
              </w:rPr>
              <w:t>83 (4.9)</w:t>
            </w:r>
          </w:p>
        </w:tc>
        <w:tc>
          <w:tcPr>
            <w:tcW w:w="962" w:type="dxa"/>
            <w:shd w:val="clear" w:color="auto" w:fill="auto"/>
            <w:noWrap/>
            <w:vAlign w:val="center"/>
            <w:hideMark/>
          </w:tcPr>
          <w:p w14:paraId="7FC7E9F7" w14:textId="77777777" w:rsidR="00FC6BCA" w:rsidRPr="00170920" w:rsidRDefault="00FC6BCA" w:rsidP="003A1CBA">
            <w:pPr>
              <w:spacing w:after="0" w:line="240" w:lineRule="auto"/>
              <w:jc w:val="both"/>
              <w:rPr>
                <w:rFonts w:ascii="Times New Roman" w:eastAsia="Times New Roman" w:hAnsi="Times New Roman" w:cs="Times New Roman"/>
                <w:color w:val="000000"/>
              </w:rPr>
            </w:pPr>
            <w:r w:rsidRPr="00170920">
              <w:rPr>
                <w:rFonts w:ascii="Times New Roman" w:eastAsia="Times New Roman" w:hAnsi="Times New Roman" w:cs="Times New Roman"/>
                <w:bCs/>
                <w:color w:val="000000"/>
              </w:rPr>
              <w:t>110 (32.3)</w:t>
            </w:r>
          </w:p>
        </w:tc>
        <w:tc>
          <w:tcPr>
            <w:tcW w:w="960" w:type="dxa"/>
            <w:shd w:val="clear" w:color="auto" w:fill="auto"/>
            <w:noWrap/>
            <w:vAlign w:val="center"/>
            <w:hideMark/>
          </w:tcPr>
          <w:p w14:paraId="3367A2A4" w14:textId="77777777" w:rsidR="00FC6BCA" w:rsidRPr="00170920" w:rsidRDefault="00FC6BCA" w:rsidP="003A1CBA">
            <w:pPr>
              <w:spacing w:after="0" w:line="240" w:lineRule="auto"/>
              <w:jc w:val="both"/>
              <w:rPr>
                <w:rFonts w:ascii="Times New Roman" w:eastAsia="Times New Roman" w:hAnsi="Times New Roman" w:cs="Times New Roman"/>
                <w:color w:val="000000"/>
              </w:rPr>
            </w:pPr>
            <w:r w:rsidRPr="00170920">
              <w:rPr>
                <w:rFonts w:ascii="Times New Roman" w:eastAsia="Times New Roman" w:hAnsi="Times New Roman" w:cs="Times New Roman"/>
                <w:bCs/>
                <w:color w:val="000000"/>
              </w:rPr>
              <w:t>18 (12)</w:t>
            </w:r>
          </w:p>
        </w:tc>
        <w:tc>
          <w:tcPr>
            <w:tcW w:w="1072" w:type="dxa"/>
            <w:shd w:val="clear" w:color="auto" w:fill="auto"/>
            <w:noWrap/>
            <w:vAlign w:val="center"/>
            <w:hideMark/>
          </w:tcPr>
          <w:p w14:paraId="29D73570" w14:textId="77777777" w:rsidR="00FC6BCA" w:rsidRPr="00170920" w:rsidRDefault="00FC6BCA" w:rsidP="003A1CBA">
            <w:pPr>
              <w:spacing w:after="0" w:line="240" w:lineRule="auto"/>
              <w:jc w:val="both"/>
              <w:rPr>
                <w:rFonts w:ascii="Times New Roman" w:eastAsia="Times New Roman" w:hAnsi="Times New Roman" w:cs="Times New Roman"/>
                <w:color w:val="000000"/>
              </w:rPr>
            </w:pPr>
            <w:r w:rsidRPr="00170920">
              <w:rPr>
                <w:rFonts w:ascii="Times New Roman" w:eastAsia="Times New Roman" w:hAnsi="Times New Roman" w:cs="Times New Roman"/>
                <w:bCs/>
                <w:color w:val="000000"/>
              </w:rPr>
              <w:t> </w:t>
            </w:r>
          </w:p>
        </w:tc>
      </w:tr>
      <w:tr w:rsidR="00FC6BCA" w:rsidRPr="00170920" w14:paraId="15E0FFC3" w14:textId="77777777" w:rsidTr="003B1BA1">
        <w:trPr>
          <w:trHeight w:val="1200"/>
        </w:trPr>
        <w:tc>
          <w:tcPr>
            <w:tcW w:w="1524" w:type="dxa"/>
            <w:shd w:val="clear" w:color="auto" w:fill="auto"/>
            <w:noWrap/>
            <w:vAlign w:val="center"/>
            <w:hideMark/>
          </w:tcPr>
          <w:p w14:paraId="1D675921" w14:textId="77777777" w:rsidR="00FC6BCA" w:rsidRPr="00170920" w:rsidRDefault="00FC6BCA" w:rsidP="003A1CBA">
            <w:pPr>
              <w:spacing w:after="0" w:line="240" w:lineRule="auto"/>
              <w:jc w:val="both"/>
              <w:rPr>
                <w:rFonts w:ascii="Times New Roman" w:eastAsia="Times New Roman" w:hAnsi="Times New Roman" w:cs="Times New Roman"/>
                <w:bCs/>
                <w:color w:val="000000"/>
              </w:rPr>
            </w:pPr>
            <w:r w:rsidRPr="00170920">
              <w:rPr>
                <w:rFonts w:ascii="Times New Roman" w:eastAsia="Times New Roman" w:hAnsi="Times New Roman" w:cs="Times New Roman"/>
                <w:bCs/>
                <w:color w:val="000000"/>
              </w:rPr>
              <w:t xml:space="preserve">Murder &amp; suicide </w:t>
            </w:r>
          </w:p>
          <w:p w14:paraId="20D30807" w14:textId="77777777" w:rsidR="00FC6BCA" w:rsidRPr="00170920" w:rsidRDefault="00FC6BCA" w:rsidP="003A1CBA">
            <w:pPr>
              <w:spacing w:after="0" w:line="240" w:lineRule="auto"/>
              <w:jc w:val="both"/>
              <w:rPr>
                <w:rFonts w:ascii="Times New Roman" w:eastAsia="Times New Roman" w:hAnsi="Times New Roman" w:cs="Times New Roman"/>
                <w:color w:val="000000"/>
              </w:rPr>
            </w:pPr>
            <w:r w:rsidRPr="00170920">
              <w:rPr>
                <w:rFonts w:ascii="Times New Roman" w:eastAsia="Times New Roman" w:hAnsi="Times New Roman" w:cs="Times New Roman"/>
                <w:bCs/>
                <w:color w:val="000000"/>
              </w:rPr>
              <w:t>n (%)</w:t>
            </w:r>
          </w:p>
        </w:tc>
        <w:tc>
          <w:tcPr>
            <w:tcW w:w="960" w:type="dxa"/>
            <w:shd w:val="clear" w:color="auto" w:fill="auto"/>
            <w:noWrap/>
            <w:vAlign w:val="center"/>
            <w:hideMark/>
          </w:tcPr>
          <w:p w14:paraId="5AE7C17E" w14:textId="77777777" w:rsidR="00FC6BCA" w:rsidRPr="00170920" w:rsidRDefault="00FC6BCA" w:rsidP="003A1CBA">
            <w:pPr>
              <w:spacing w:after="0" w:line="240" w:lineRule="auto"/>
              <w:jc w:val="both"/>
              <w:rPr>
                <w:rFonts w:ascii="Times New Roman" w:eastAsia="Times New Roman" w:hAnsi="Times New Roman" w:cs="Times New Roman"/>
                <w:color w:val="000000"/>
              </w:rPr>
            </w:pPr>
            <w:r w:rsidRPr="00170920">
              <w:rPr>
                <w:rFonts w:ascii="Times New Roman" w:eastAsia="Times New Roman" w:hAnsi="Times New Roman" w:cs="Times New Roman"/>
                <w:bCs/>
                <w:color w:val="000000"/>
              </w:rPr>
              <w:t>24 (7.5)</w:t>
            </w:r>
          </w:p>
        </w:tc>
        <w:tc>
          <w:tcPr>
            <w:tcW w:w="960" w:type="dxa"/>
            <w:shd w:val="clear" w:color="auto" w:fill="auto"/>
            <w:noWrap/>
            <w:vAlign w:val="center"/>
            <w:hideMark/>
          </w:tcPr>
          <w:p w14:paraId="07F6ED85" w14:textId="77777777" w:rsidR="00FC6BCA" w:rsidRPr="00170920" w:rsidRDefault="00FC6BCA" w:rsidP="003A1CBA">
            <w:pPr>
              <w:spacing w:after="0" w:line="240" w:lineRule="auto"/>
              <w:jc w:val="both"/>
              <w:rPr>
                <w:rFonts w:ascii="Times New Roman" w:eastAsia="Times New Roman" w:hAnsi="Times New Roman" w:cs="Times New Roman"/>
                <w:color w:val="000000"/>
              </w:rPr>
            </w:pPr>
            <w:r w:rsidRPr="00170920">
              <w:rPr>
                <w:rFonts w:ascii="Times New Roman" w:eastAsia="Times New Roman" w:hAnsi="Times New Roman" w:cs="Times New Roman"/>
                <w:bCs/>
                <w:color w:val="000000"/>
              </w:rPr>
              <w:t xml:space="preserve">12 (3.7) </w:t>
            </w:r>
          </w:p>
        </w:tc>
        <w:tc>
          <w:tcPr>
            <w:tcW w:w="960" w:type="dxa"/>
            <w:shd w:val="clear" w:color="auto" w:fill="auto"/>
            <w:noWrap/>
            <w:vAlign w:val="center"/>
            <w:hideMark/>
          </w:tcPr>
          <w:p w14:paraId="2702CCA0" w14:textId="77777777" w:rsidR="00FC6BCA" w:rsidRPr="00170920" w:rsidRDefault="00FC6BCA" w:rsidP="003A1CBA">
            <w:pPr>
              <w:spacing w:after="0" w:line="240" w:lineRule="auto"/>
              <w:jc w:val="both"/>
              <w:rPr>
                <w:rFonts w:ascii="Times New Roman" w:eastAsia="Times New Roman" w:hAnsi="Times New Roman" w:cs="Times New Roman"/>
                <w:color w:val="000000"/>
              </w:rPr>
            </w:pPr>
            <w:r w:rsidRPr="00170920">
              <w:rPr>
                <w:rFonts w:ascii="Times New Roman" w:eastAsia="Times New Roman" w:hAnsi="Times New Roman" w:cs="Times New Roman"/>
                <w:bCs/>
                <w:color w:val="000000"/>
              </w:rPr>
              <w:t> </w:t>
            </w:r>
          </w:p>
        </w:tc>
        <w:tc>
          <w:tcPr>
            <w:tcW w:w="960" w:type="dxa"/>
            <w:shd w:val="clear" w:color="auto" w:fill="auto"/>
            <w:noWrap/>
            <w:vAlign w:val="center"/>
            <w:hideMark/>
          </w:tcPr>
          <w:p w14:paraId="3170F0A4" w14:textId="77777777" w:rsidR="00FC6BCA" w:rsidRPr="00170920" w:rsidRDefault="00FC6BCA" w:rsidP="003A1CBA">
            <w:pPr>
              <w:spacing w:after="0" w:line="240" w:lineRule="auto"/>
              <w:jc w:val="both"/>
              <w:rPr>
                <w:rFonts w:ascii="Times New Roman" w:eastAsia="Times New Roman" w:hAnsi="Times New Roman" w:cs="Times New Roman"/>
                <w:color w:val="000000"/>
              </w:rPr>
            </w:pPr>
            <w:r w:rsidRPr="00170920">
              <w:rPr>
                <w:rFonts w:ascii="Times New Roman" w:eastAsia="Times New Roman" w:hAnsi="Times New Roman" w:cs="Times New Roman"/>
                <w:bCs/>
                <w:color w:val="000000"/>
              </w:rPr>
              <w:t> </w:t>
            </w:r>
          </w:p>
        </w:tc>
        <w:tc>
          <w:tcPr>
            <w:tcW w:w="960" w:type="dxa"/>
            <w:shd w:val="clear" w:color="auto" w:fill="auto"/>
            <w:noWrap/>
            <w:vAlign w:val="center"/>
            <w:hideMark/>
          </w:tcPr>
          <w:p w14:paraId="54CC873D" w14:textId="77777777" w:rsidR="00FC6BCA" w:rsidRPr="00170920" w:rsidRDefault="00FC6BCA" w:rsidP="003A1CBA">
            <w:pPr>
              <w:spacing w:after="0" w:line="240" w:lineRule="auto"/>
              <w:jc w:val="both"/>
              <w:rPr>
                <w:rFonts w:ascii="Times New Roman" w:eastAsia="Times New Roman" w:hAnsi="Times New Roman" w:cs="Times New Roman"/>
                <w:color w:val="000000"/>
              </w:rPr>
            </w:pPr>
            <w:r w:rsidRPr="00170920">
              <w:rPr>
                <w:rFonts w:ascii="Times New Roman" w:eastAsia="Times New Roman" w:hAnsi="Times New Roman" w:cs="Times New Roman"/>
                <w:bCs/>
                <w:color w:val="000000"/>
              </w:rPr>
              <w:t> </w:t>
            </w:r>
          </w:p>
        </w:tc>
        <w:tc>
          <w:tcPr>
            <w:tcW w:w="1170" w:type="dxa"/>
            <w:shd w:val="clear" w:color="auto" w:fill="auto"/>
            <w:noWrap/>
            <w:vAlign w:val="center"/>
            <w:hideMark/>
          </w:tcPr>
          <w:p w14:paraId="456D09D3" w14:textId="77777777" w:rsidR="00FC6BCA" w:rsidRPr="00170920" w:rsidRDefault="00FC6BCA" w:rsidP="003A1CBA">
            <w:pPr>
              <w:spacing w:after="0" w:line="240" w:lineRule="auto"/>
              <w:jc w:val="both"/>
              <w:rPr>
                <w:rFonts w:ascii="Times New Roman" w:eastAsia="Times New Roman" w:hAnsi="Times New Roman" w:cs="Times New Roman"/>
                <w:color w:val="000000"/>
              </w:rPr>
            </w:pPr>
            <w:r w:rsidRPr="00170920">
              <w:rPr>
                <w:rFonts w:ascii="Times New Roman" w:eastAsia="Times New Roman" w:hAnsi="Times New Roman" w:cs="Times New Roman"/>
                <w:bCs/>
                <w:color w:val="000000"/>
              </w:rPr>
              <w:t>157(9.3)</w:t>
            </w:r>
          </w:p>
        </w:tc>
        <w:tc>
          <w:tcPr>
            <w:tcW w:w="962" w:type="dxa"/>
            <w:shd w:val="clear" w:color="auto" w:fill="auto"/>
            <w:noWrap/>
            <w:vAlign w:val="center"/>
            <w:hideMark/>
          </w:tcPr>
          <w:p w14:paraId="031EB541" w14:textId="77777777" w:rsidR="00FC6BCA" w:rsidRPr="00170920" w:rsidRDefault="00FC6BCA" w:rsidP="003A1CBA">
            <w:pPr>
              <w:spacing w:after="0" w:line="240" w:lineRule="auto"/>
              <w:jc w:val="both"/>
              <w:rPr>
                <w:rFonts w:ascii="Times New Roman" w:eastAsia="Times New Roman" w:hAnsi="Times New Roman" w:cs="Times New Roman"/>
                <w:color w:val="000000"/>
              </w:rPr>
            </w:pPr>
            <w:r w:rsidRPr="00170920">
              <w:rPr>
                <w:rFonts w:ascii="Times New Roman" w:eastAsia="Times New Roman" w:hAnsi="Times New Roman" w:cs="Times New Roman"/>
                <w:bCs/>
                <w:color w:val="000000"/>
              </w:rPr>
              <w:t>32 (9)</w:t>
            </w:r>
          </w:p>
        </w:tc>
        <w:tc>
          <w:tcPr>
            <w:tcW w:w="960" w:type="dxa"/>
            <w:shd w:val="clear" w:color="auto" w:fill="auto"/>
            <w:noWrap/>
            <w:vAlign w:val="center"/>
            <w:hideMark/>
          </w:tcPr>
          <w:p w14:paraId="4C1C2AAC" w14:textId="77777777" w:rsidR="00FC6BCA" w:rsidRPr="00170920" w:rsidRDefault="00FC6BCA" w:rsidP="003A1CBA">
            <w:pPr>
              <w:spacing w:after="0" w:line="240" w:lineRule="auto"/>
              <w:jc w:val="both"/>
              <w:rPr>
                <w:rFonts w:ascii="Times New Roman" w:eastAsia="Times New Roman" w:hAnsi="Times New Roman" w:cs="Times New Roman"/>
                <w:color w:val="000000"/>
              </w:rPr>
            </w:pPr>
            <w:r w:rsidRPr="00170920">
              <w:rPr>
                <w:rFonts w:ascii="Times New Roman" w:eastAsia="Times New Roman" w:hAnsi="Times New Roman" w:cs="Times New Roman"/>
                <w:bCs/>
                <w:color w:val="000000"/>
              </w:rPr>
              <w:t>6 (4)</w:t>
            </w:r>
          </w:p>
        </w:tc>
        <w:tc>
          <w:tcPr>
            <w:tcW w:w="1072" w:type="dxa"/>
            <w:shd w:val="clear" w:color="auto" w:fill="auto"/>
            <w:noWrap/>
            <w:vAlign w:val="center"/>
            <w:hideMark/>
          </w:tcPr>
          <w:p w14:paraId="6F9DDAD5" w14:textId="77777777" w:rsidR="00FC6BCA" w:rsidRPr="00170920" w:rsidRDefault="00FC6BCA" w:rsidP="003A1CBA">
            <w:pPr>
              <w:spacing w:after="0" w:line="240" w:lineRule="auto"/>
              <w:jc w:val="both"/>
              <w:rPr>
                <w:rFonts w:ascii="Times New Roman" w:eastAsia="Times New Roman" w:hAnsi="Times New Roman" w:cs="Times New Roman"/>
                <w:color w:val="000000"/>
              </w:rPr>
            </w:pPr>
            <w:r w:rsidRPr="00170920">
              <w:rPr>
                <w:rFonts w:ascii="Times New Roman" w:eastAsia="Times New Roman" w:hAnsi="Times New Roman" w:cs="Times New Roman"/>
                <w:bCs/>
                <w:color w:val="000000"/>
              </w:rPr>
              <w:t> </w:t>
            </w:r>
          </w:p>
        </w:tc>
      </w:tr>
      <w:tr w:rsidR="00FC6BCA" w:rsidRPr="00170920" w14:paraId="0C25B71D" w14:textId="77777777" w:rsidTr="003B1BA1">
        <w:trPr>
          <w:trHeight w:val="615"/>
        </w:trPr>
        <w:tc>
          <w:tcPr>
            <w:tcW w:w="1524" w:type="dxa"/>
            <w:shd w:val="clear" w:color="auto" w:fill="auto"/>
            <w:noWrap/>
            <w:vAlign w:val="center"/>
            <w:hideMark/>
          </w:tcPr>
          <w:p w14:paraId="73C0A258" w14:textId="77777777" w:rsidR="00FC6BCA" w:rsidRPr="00170920" w:rsidRDefault="00FC6BCA" w:rsidP="003A1CBA">
            <w:pPr>
              <w:spacing w:after="0" w:line="240" w:lineRule="auto"/>
              <w:jc w:val="both"/>
              <w:rPr>
                <w:rFonts w:ascii="Times New Roman" w:eastAsia="Times New Roman" w:hAnsi="Times New Roman" w:cs="Times New Roman"/>
                <w:bCs/>
                <w:color w:val="000000"/>
              </w:rPr>
            </w:pPr>
            <w:r w:rsidRPr="00170920">
              <w:rPr>
                <w:rFonts w:ascii="Times New Roman" w:eastAsia="Times New Roman" w:hAnsi="Times New Roman" w:cs="Times New Roman"/>
                <w:bCs/>
                <w:color w:val="000000"/>
              </w:rPr>
              <w:t xml:space="preserve">Suicide pact </w:t>
            </w:r>
          </w:p>
          <w:p w14:paraId="40210740" w14:textId="77777777" w:rsidR="00FC6BCA" w:rsidRPr="00170920" w:rsidRDefault="00FC6BCA" w:rsidP="003A1CBA">
            <w:pPr>
              <w:spacing w:after="0" w:line="240" w:lineRule="auto"/>
              <w:jc w:val="both"/>
              <w:rPr>
                <w:rFonts w:ascii="Times New Roman" w:eastAsia="Times New Roman" w:hAnsi="Times New Roman" w:cs="Times New Roman"/>
                <w:color w:val="000000"/>
              </w:rPr>
            </w:pPr>
            <w:r w:rsidRPr="00170920">
              <w:rPr>
                <w:rFonts w:ascii="Times New Roman" w:eastAsia="Times New Roman" w:hAnsi="Times New Roman" w:cs="Times New Roman"/>
                <w:bCs/>
                <w:color w:val="000000"/>
              </w:rPr>
              <w:t>n (%)</w:t>
            </w:r>
          </w:p>
        </w:tc>
        <w:tc>
          <w:tcPr>
            <w:tcW w:w="960" w:type="dxa"/>
            <w:shd w:val="clear" w:color="auto" w:fill="auto"/>
            <w:noWrap/>
            <w:vAlign w:val="center"/>
            <w:hideMark/>
          </w:tcPr>
          <w:p w14:paraId="4E1FF0B3" w14:textId="77777777" w:rsidR="00FC6BCA" w:rsidRPr="00170920" w:rsidRDefault="00FC6BCA" w:rsidP="003A1CBA">
            <w:pPr>
              <w:spacing w:after="0" w:line="240" w:lineRule="auto"/>
              <w:jc w:val="both"/>
              <w:rPr>
                <w:rFonts w:ascii="Times New Roman" w:eastAsia="Times New Roman" w:hAnsi="Times New Roman" w:cs="Times New Roman"/>
                <w:color w:val="000000"/>
              </w:rPr>
            </w:pPr>
            <w:r w:rsidRPr="00170920">
              <w:rPr>
                <w:rFonts w:ascii="Times New Roman" w:eastAsia="Times New Roman" w:hAnsi="Times New Roman" w:cs="Times New Roman"/>
                <w:bCs/>
                <w:color w:val="000000"/>
              </w:rPr>
              <w:t>23 (7.2)</w:t>
            </w:r>
          </w:p>
        </w:tc>
        <w:tc>
          <w:tcPr>
            <w:tcW w:w="960" w:type="dxa"/>
            <w:shd w:val="clear" w:color="auto" w:fill="auto"/>
            <w:noWrap/>
            <w:vAlign w:val="center"/>
            <w:hideMark/>
          </w:tcPr>
          <w:p w14:paraId="3A61E3AF" w14:textId="77777777" w:rsidR="00FC6BCA" w:rsidRPr="00170920" w:rsidRDefault="00FC6BCA" w:rsidP="003A1CBA">
            <w:pPr>
              <w:spacing w:after="0" w:line="240" w:lineRule="auto"/>
              <w:jc w:val="both"/>
              <w:rPr>
                <w:rFonts w:ascii="Times New Roman" w:eastAsia="Times New Roman" w:hAnsi="Times New Roman" w:cs="Times New Roman"/>
                <w:color w:val="000000"/>
              </w:rPr>
            </w:pPr>
            <w:r w:rsidRPr="00170920">
              <w:rPr>
                <w:rFonts w:ascii="Times New Roman" w:eastAsia="Times New Roman" w:hAnsi="Times New Roman" w:cs="Times New Roman"/>
                <w:bCs/>
                <w:color w:val="000000"/>
              </w:rPr>
              <w:t xml:space="preserve">40 (12.4) </w:t>
            </w:r>
          </w:p>
        </w:tc>
        <w:tc>
          <w:tcPr>
            <w:tcW w:w="960" w:type="dxa"/>
            <w:shd w:val="clear" w:color="auto" w:fill="auto"/>
            <w:noWrap/>
            <w:vAlign w:val="center"/>
            <w:hideMark/>
          </w:tcPr>
          <w:p w14:paraId="5868968D" w14:textId="77777777" w:rsidR="00FC6BCA" w:rsidRPr="00170920" w:rsidRDefault="00FC6BCA" w:rsidP="003A1CBA">
            <w:pPr>
              <w:spacing w:after="0" w:line="240" w:lineRule="auto"/>
              <w:jc w:val="both"/>
              <w:rPr>
                <w:rFonts w:ascii="Times New Roman" w:eastAsia="Times New Roman" w:hAnsi="Times New Roman" w:cs="Times New Roman"/>
                <w:color w:val="000000"/>
              </w:rPr>
            </w:pPr>
            <w:r w:rsidRPr="00170920">
              <w:rPr>
                <w:rFonts w:ascii="Times New Roman" w:eastAsia="Times New Roman" w:hAnsi="Times New Roman" w:cs="Times New Roman"/>
                <w:bCs/>
                <w:color w:val="000000"/>
              </w:rPr>
              <w:t> </w:t>
            </w:r>
          </w:p>
        </w:tc>
        <w:tc>
          <w:tcPr>
            <w:tcW w:w="960" w:type="dxa"/>
            <w:shd w:val="clear" w:color="auto" w:fill="auto"/>
            <w:noWrap/>
            <w:vAlign w:val="center"/>
            <w:hideMark/>
          </w:tcPr>
          <w:p w14:paraId="3F64813B" w14:textId="77777777" w:rsidR="00FC6BCA" w:rsidRPr="00170920" w:rsidRDefault="00FC6BCA" w:rsidP="003A1CBA">
            <w:pPr>
              <w:spacing w:after="0" w:line="240" w:lineRule="auto"/>
              <w:jc w:val="both"/>
              <w:rPr>
                <w:rFonts w:ascii="Times New Roman" w:eastAsia="Times New Roman" w:hAnsi="Times New Roman" w:cs="Times New Roman"/>
                <w:color w:val="000000"/>
              </w:rPr>
            </w:pPr>
            <w:r w:rsidRPr="00170920">
              <w:rPr>
                <w:rFonts w:ascii="Times New Roman" w:eastAsia="Times New Roman" w:hAnsi="Times New Roman" w:cs="Times New Roman"/>
                <w:bCs/>
                <w:color w:val="000000"/>
              </w:rPr>
              <w:t> </w:t>
            </w:r>
          </w:p>
        </w:tc>
        <w:tc>
          <w:tcPr>
            <w:tcW w:w="960" w:type="dxa"/>
            <w:shd w:val="clear" w:color="auto" w:fill="auto"/>
            <w:noWrap/>
            <w:vAlign w:val="center"/>
            <w:hideMark/>
          </w:tcPr>
          <w:p w14:paraId="0DBE7E64" w14:textId="77777777" w:rsidR="00FC6BCA" w:rsidRPr="00170920" w:rsidRDefault="00FC6BCA" w:rsidP="003A1CBA">
            <w:pPr>
              <w:spacing w:after="0" w:line="240" w:lineRule="auto"/>
              <w:jc w:val="both"/>
              <w:rPr>
                <w:rFonts w:ascii="Times New Roman" w:eastAsia="Times New Roman" w:hAnsi="Times New Roman" w:cs="Times New Roman"/>
                <w:color w:val="000000"/>
              </w:rPr>
            </w:pPr>
            <w:r w:rsidRPr="00170920">
              <w:rPr>
                <w:rFonts w:ascii="Times New Roman" w:eastAsia="Times New Roman" w:hAnsi="Times New Roman" w:cs="Times New Roman"/>
                <w:bCs/>
                <w:color w:val="000000"/>
              </w:rPr>
              <w:t> </w:t>
            </w:r>
          </w:p>
        </w:tc>
        <w:tc>
          <w:tcPr>
            <w:tcW w:w="1170" w:type="dxa"/>
            <w:shd w:val="clear" w:color="auto" w:fill="auto"/>
            <w:noWrap/>
            <w:vAlign w:val="center"/>
            <w:hideMark/>
          </w:tcPr>
          <w:p w14:paraId="60038084" w14:textId="77777777" w:rsidR="00FC6BCA" w:rsidRPr="00170920" w:rsidRDefault="00FC6BCA" w:rsidP="003A1CBA">
            <w:pPr>
              <w:spacing w:after="0" w:line="240" w:lineRule="auto"/>
              <w:jc w:val="both"/>
              <w:rPr>
                <w:rFonts w:ascii="Times New Roman" w:eastAsia="Times New Roman" w:hAnsi="Times New Roman" w:cs="Times New Roman"/>
                <w:color w:val="000000"/>
              </w:rPr>
            </w:pPr>
            <w:r w:rsidRPr="00170920">
              <w:rPr>
                <w:rFonts w:ascii="Times New Roman" w:eastAsia="Times New Roman" w:hAnsi="Times New Roman" w:cs="Times New Roman"/>
                <w:bCs/>
                <w:color w:val="000000"/>
              </w:rPr>
              <w:t>209 (12.4)</w:t>
            </w:r>
          </w:p>
        </w:tc>
        <w:tc>
          <w:tcPr>
            <w:tcW w:w="962" w:type="dxa"/>
            <w:shd w:val="clear" w:color="auto" w:fill="auto"/>
            <w:noWrap/>
            <w:vAlign w:val="center"/>
            <w:hideMark/>
          </w:tcPr>
          <w:p w14:paraId="01663F05" w14:textId="77777777" w:rsidR="00FC6BCA" w:rsidRPr="00170920" w:rsidRDefault="00FC6BCA" w:rsidP="003A1CBA">
            <w:pPr>
              <w:spacing w:after="0" w:line="240" w:lineRule="auto"/>
              <w:jc w:val="both"/>
              <w:rPr>
                <w:rFonts w:ascii="Times New Roman" w:eastAsia="Times New Roman" w:hAnsi="Times New Roman" w:cs="Times New Roman"/>
                <w:color w:val="000000"/>
              </w:rPr>
            </w:pPr>
            <w:r w:rsidRPr="00170920">
              <w:rPr>
                <w:rFonts w:ascii="Times New Roman" w:eastAsia="Times New Roman" w:hAnsi="Times New Roman" w:cs="Times New Roman"/>
                <w:bCs/>
                <w:color w:val="000000"/>
              </w:rPr>
              <w:t>48 (14)</w:t>
            </w:r>
          </w:p>
        </w:tc>
        <w:tc>
          <w:tcPr>
            <w:tcW w:w="960" w:type="dxa"/>
            <w:shd w:val="clear" w:color="auto" w:fill="auto"/>
            <w:noWrap/>
            <w:vAlign w:val="center"/>
            <w:hideMark/>
          </w:tcPr>
          <w:p w14:paraId="4A8C47FB" w14:textId="77777777" w:rsidR="00FC6BCA" w:rsidRPr="00170920" w:rsidRDefault="00FC6BCA" w:rsidP="003A1CBA">
            <w:pPr>
              <w:spacing w:after="0" w:line="240" w:lineRule="auto"/>
              <w:jc w:val="both"/>
              <w:rPr>
                <w:rFonts w:ascii="Times New Roman" w:eastAsia="Times New Roman" w:hAnsi="Times New Roman" w:cs="Times New Roman"/>
                <w:color w:val="000000"/>
              </w:rPr>
            </w:pPr>
            <w:r w:rsidRPr="00170920">
              <w:rPr>
                <w:rFonts w:ascii="Times New Roman" w:eastAsia="Times New Roman" w:hAnsi="Times New Roman" w:cs="Times New Roman"/>
                <w:bCs/>
                <w:color w:val="000000"/>
              </w:rPr>
              <w:t> 1 (0.6)</w:t>
            </w:r>
          </w:p>
        </w:tc>
        <w:tc>
          <w:tcPr>
            <w:tcW w:w="1072" w:type="dxa"/>
            <w:shd w:val="clear" w:color="auto" w:fill="auto"/>
            <w:noWrap/>
            <w:vAlign w:val="center"/>
            <w:hideMark/>
          </w:tcPr>
          <w:p w14:paraId="02B245A0" w14:textId="77777777" w:rsidR="00FC6BCA" w:rsidRPr="00170920" w:rsidRDefault="00FC6BCA" w:rsidP="003A1CBA">
            <w:pPr>
              <w:spacing w:after="0" w:line="240" w:lineRule="auto"/>
              <w:jc w:val="both"/>
              <w:rPr>
                <w:rFonts w:ascii="Times New Roman" w:eastAsia="Times New Roman" w:hAnsi="Times New Roman" w:cs="Times New Roman"/>
                <w:color w:val="000000"/>
              </w:rPr>
            </w:pPr>
            <w:r w:rsidRPr="00170920">
              <w:rPr>
                <w:rFonts w:ascii="Times New Roman" w:eastAsia="Times New Roman" w:hAnsi="Times New Roman" w:cs="Times New Roman"/>
                <w:bCs/>
                <w:color w:val="000000"/>
              </w:rPr>
              <w:t> </w:t>
            </w:r>
          </w:p>
        </w:tc>
      </w:tr>
      <w:tr w:rsidR="00FC6BCA" w:rsidRPr="00170920" w14:paraId="738F2A0B" w14:textId="77777777" w:rsidTr="003B1BA1">
        <w:trPr>
          <w:trHeight w:val="615"/>
        </w:trPr>
        <w:tc>
          <w:tcPr>
            <w:tcW w:w="1524" w:type="dxa"/>
            <w:shd w:val="clear" w:color="auto" w:fill="auto"/>
            <w:noWrap/>
            <w:vAlign w:val="center"/>
            <w:hideMark/>
          </w:tcPr>
          <w:p w14:paraId="1DEE788E" w14:textId="77777777" w:rsidR="00FC6BCA" w:rsidRPr="00170920" w:rsidRDefault="00FC6BCA" w:rsidP="003A1CBA">
            <w:pPr>
              <w:spacing w:after="0" w:line="240" w:lineRule="auto"/>
              <w:jc w:val="both"/>
              <w:rPr>
                <w:rFonts w:ascii="Times New Roman" w:eastAsia="Times New Roman" w:hAnsi="Times New Roman" w:cs="Times New Roman"/>
                <w:bCs/>
                <w:color w:val="000000"/>
              </w:rPr>
            </w:pPr>
            <w:r w:rsidRPr="00170920">
              <w:rPr>
                <w:rFonts w:ascii="Times New Roman" w:eastAsia="Times New Roman" w:hAnsi="Times New Roman" w:cs="Times New Roman"/>
                <w:bCs/>
                <w:color w:val="000000"/>
              </w:rPr>
              <w:t xml:space="preserve">Name stated </w:t>
            </w:r>
          </w:p>
          <w:p w14:paraId="60939FB7" w14:textId="77777777" w:rsidR="00FC6BCA" w:rsidRPr="00170920" w:rsidRDefault="00FC6BCA" w:rsidP="003A1CBA">
            <w:pPr>
              <w:spacing w:after="0" w:line="240" w:lineRule="auto"/>
              <w:jc w:val="both"/>
              <w:rPr>
                <w:rFonts w:ascii="Times New Roman" w:eastAsia="Times New Roman" w:hAnsi="Times New Roman" w:cs="Times New Roman"/>
                <w:color w:val="000000"/>
              </w:rPr>
            </w:pPr>
            <w:r w:rsidRPr="00170920">
              <w:rPr>
                <w:rFonts w:ascii="Times New Roman" w:eastAsia="Times New Roman" w:hAnsi="Times New Roman" w:cs="Times New Roman"/>
                <w:bCs/>
                <w:color w:val="000000"/>
              </w:rPr>
              <w:t>n (%)</w:t>
            </w:r>
          </w:p>
        </w:tc>
        <w:tc>
          <w:tcPr>
            <w:tcW w:w="960" w:type="dxa"/>
            <w:shd w:val="clear" w:color="auto" w:fill="auto"/>
            <w:noWrap/>
            <w:vAlign w:val="center"/>
            <w:hideMark/>
          </w:tcPr>
          <w:p w14:paraId="1A630CA8" w14:textId="77777777" w:rsidR="00FC6BCA" w:rsidRPr="00170920" w:rsidRDefault="00FC6BCA" w:rsidP="003A1CBA">
            <w:pPr>
              <w:spacing w:after="0" w:line="240" w:lineRule="auto"/>
              <w:jc w:val="both"/>
              <w:rPr>
                <w:rFonts w:ascii="Times New Roman" w:eastAsia="Times New Roman" w:hAnsi="Times New Roman" w:cs="Times New Roman"/>
                <w:color w:val="000000"/>
              </w:rPr>
            </w:pPr>
            <w:r w:rsidRPr="00170920">
              <w:rPr>
                <w:rFonts w:ascii="Times New Roman" w:eastAsia="Times New Roman" w:hAnsi="Times New Roman" w:cs="Times New Roman"/>
                <w:bCs/>
                <w:color w:val="000000"/>
              </w:rPr>
              <w:t>308 (96.3)</w:t>
            </w:r>
          </w:p>
        </w:tc>
        <w:tc>
          <w:tcPr>
            <w:tcW w:w="960" w:type="dxa"/>
            <w:shd w:val="clear" w:color="auto" w:fill="auto"/>
            <w:noWrap/>
            <w:vAlign w:val="center"/>
            <w:hideMark/>
          </w:tcPr>
          <w:p w14:paraId="64E94AAB" w14:textId="77777777" w:rsidR="00FC6BCA" w:rsidRPr="00170920" w:rsidRDefault="00FC6BCA" w:rsidP="003A1CBA">
            <w:pPr>
              <w:spacing w:after="0" w:line="240" w:lineRule="auto"/>
              <w:jc w:val="both"/>
              <w:rPr>
                <w:rFonts w:ascii="Times New Roman" w:eastAsia="Times New Roman" w:hAnsi="Times New Roman" w:cs="Times New Roman"/>
                <w:color w:val="000000"/>
              </w:rPr>
            </w:pPr>
            <w:r w:rsidRPr="00170920">
              <w:rPr>
                <w:rFonts w:ascii="Times New Roman" w:eastAsia="Times New Roman" w:hAnsi="Times New Roman" w:cs="Times New Roman"/>
                <w:bCs/>
                <w:color w:val="000000"/>
              </w:rPr>
              <w:t> </w:t>
            </w:r>
          </w:p>
        </w:tc>
        <w:tc>
          <w:tcPr>
            <w:tcW w:w="960" w:type="dxa"/>
            <w:shd w:val="clear" w:color="auto" w:fill="auto"/>
            <w:noWrap/>
            <w:vAlign w:val="center"/>
            <w:hideMark/>
          </w:tcPr>
          <w:p w14:paraId="64E26074" w14:textId="77777777" w:rsidR="00FC6BCA" w:rsidRPr="00170920" w:rsidRDefault="00FC6BCA" w:rsidP="003A1CBA">
            <w:pPr>
              <w:spacing w:after="0" w:line="240" w:lineRule="auto"/>
              <w:jc w:val="both"/>
              <w:rPr>
                <w:rFonts w:ascii="Times New Roman" w:eastAsia="Times New Roman" w:hAnsi="Times New Roman" w:cs="Times New Roman"/>
                <w:color w:val="000000"/>
              </w:rPr>
            </w:pPr>
            <w:r w:rsidRPr="00170920">
              <w:rPr>
                <w:rFonts w:ascii="Times New Roman" w:eastAsia="Times New Roman" w:hAnsi="Times New Roman" w:cs="Times New Roman"/>
                <w:bCs/>
                <w:color w:val="000000"/>
              </w:rPr>
              <w:t>371 (92.1)</w:t>
            </w:r>
          </w:p>
        </w:tc>
        <w:tc>
          <w:tcPr>
            <w:tcW w:w="960" w:type="dxa"/>
            <w:shd w:val="clear" w:color="auto" w:fill="auto"/>
            <w:noWrap/>
            <w:vAlign w:val="center"/>
            <w:hideMark/>
          </w:tcPr>
          <w:p w14:paraId="5B9B3647" w14:textId="77777777" w:rsidR="00FC6BCA" w:rsidRPr="00170920" w:rsidRDefault="00FC6BCA" w:rsidP="003A1CBA">
            <w:pPr>
              <w:spacing w:after="0" w:line="240" w:lineRule="auto"/>
              <w:jc w:val="both"/>
              <w:rPr>
                <w:rFonts w:ascii="Times New Roman" w:eastAsia="Times New Roman" w:hAnsi="Times New Roman" w:cs="Times New Roman"/>
                <w:color w:val="000000"/>
              </w:rPr>
            </w:pPr>
            <w:r w:rsidRPr="00170920">
              <w:rPr>
                <w:rFonts w:ascii="Times New Roman" w:eastAsia="Times New Roman" w:hAnsi="Times New Roman" w:cs="Times New Roman"/>
                <w:bCs/>
                <w:color w:val="000000"/>
              </w:rPr>
              <w:t>196 (98.5)</w:t>
            </w:r>
          </w:p>
        </w:tc>
        <w:tc>
          <w:tcPr>
            <w:tcW w:w="960" w:type="dxa"/>
            <w:shd w:val="clear" w:color="auto" w:fill="auto"/>
            <w:noWrap/>
            <w:vAlign w:val="center"/>
            <w:hideMark/>
          </w:tcPr>
          <w:p w14:paraId="6C7E3076" w14:textId="77777777" w:rsidR="00FC6BCA" w:rsidRPr="00170920" w:rsidRDefault="00FC6BCA" w:rsidP="003A1CBA">
            <w:pPr>
              <w:spacing w:after="0" w:line="240" w:lineRule="auto"/>
              <w:jc w:val="both"/>
              <w:rPr>
                <w:rFonts w:ascii="Times New Roman" w:eastAsia="Times New Roman" w:hAnsi="Times New Roman" w:cs="Times New Roman"/>
                <w:color w:val="000000"/>
              </w:rPr>
            </w:pPr>
            <w:r w:rsidRPr="00170920">
              <w:rPr>
                <w:rFonts w:ascii="Times New Roman" w:eastAsia="Times New Roman" w:hAnsi="Times New Roman" w:cs="Times New Roman"/>
                <w:bCs/>
                <w:color w:val="000000"/>
              </w:rPr>
              <w:t> </w:t>
            </w:r>
          </w:p>
        </w:tc>
        <w:tc>
          <w:tcPr>
            <w:tcW w:w="1170" w:type="dxa"/>
            <w:shd w:val="clear" w:color="auto" w:fill="auto"/>
            <w:noWrap/>
            <w:vAlign w:val="center"/>
            <w:hideMark/>
          </w:tcPr>
          <w:p w14:paraId="40160392" w14:textId="77777777" w:rsidR="00FC6BCA" w:rsidRPr="00170920" w:rsidRDefault="00FC6BCA" w:rsidP="003A1CBA">
            <w:pPr>
              <w:spacing w:after="0" w:line="240" w:lineRule="auto"/>
              <w:jc w:val="both"/>
              <w:rPr>
                <w:rFonts w:ascii="Times New Roman" w:eastAsia="Times New Roman" w:hAnsi="Times New Roman" w:cs="Times New Roman"/>
                <w:color w:val="000000"/>
              </w:rPr>
            </w:pPr>
            <w:r w:rsidRPr="00170920">
              <w:rPr>
                <w:rFonts w:ascii="Times New Roman" w:eastAsia="Times New Roman" w:hAnsi="Times New Roman" w:cs="Times New Roman"/>
                <w:bCs/>
                <w:color w:val="000000"/>
              </w:rPr>
              <w:t> </w:t>
            </w:r>
          </w:p>
        </w:tc>
        <w:tc>
          <w:tcPr>
            <w:tcW w:w="962" w:type="dxa"/>
            <w:shd w:val="clear" w:color="auto" w:fill="auto"/>
            <w:noWrap/>
            <w:vAlign w:val="center"/>
            <w:hideMark/>
          </w:tcPr>
          <w:p w14:paraId="2793D6AD" w14:textId="77777777" w:rsidR="00FC6BCA" w:rsidRPr="00170920" w:rsidRDefault="00FC6BCA" w:rsidP="003A1CBA">
            <w:pPr>
              <w:spacing w:after="0" w:line="240" w:lineRule="auto"/>
              <w:jc w:val="both"/>
              <w:rPr>
                <w:rFonts w:ascii="Times New Roman" w:eastAsia="Times New Roman" w:hAnsi="Times New Roman" w:cs="Times New Roman"/>
                <w:color w:val="000000"/>
              </w:rPr>
            </w:pPr>
            <w:r w:rsidRPr="00170920">
              <w:rPr>
                <w:rFonts w:ascii="Times New Roman" w:eastAsia="Times New Roman" w:hAnsi="Times New Roman" w:cs="Times New Roman"/>
                <w:bCs/>
                <w:color w:val="000000"/>
              </w:rPr>
              <w:t>308 (90)</w:t>
            </w:r>
          </w:p>
        </w:tc>
        <w:tc>
          <w:tcPr>
            <w:tcW w:w="960" w:type="dxa"/>
            <w:shd w:val="clear" w:color="auto" w:fill="auto"/>
            <w:noWrap/>
            <w:vAlign w:val="center"/>
            <w:hideMark/>
          </w:tcPr>
          <w:p w14:paraId="6D9F6E21" w14:textId="77777777" w:rsidR="00FC6BCA" w:rsidRPr="00170920" w:rsidRDefault="00FC6BCA" w:rsidP="003A1CBA">
            <w:pPr>
              <w:spacing w:after="0" w:line="240" w:lineRule="auto"/>
              <w:jc w:val="both"/>
              <w:rPr>
                <w:rFonts w:ascii="Times New Roman" w:eastAsia="Times New Roman" w:hAnsi="Times New Roman" w:cs="Times New Roman"/>
                <w:color w:val="000000"/>
              </w:rPr>
            </w:pPr>
            <w:r w:rsidRPr="00170920">
              <w:rPr>
                <w:rFonts w:ascii="Times New Roman" w:eastAsia="Times New Roman" w:hAnsi="Times New Roman" w:cs="Times New Roman"/>
                <w:bCs/>
                <w:color w:val="000000"/>
              </w:rPr>
              <w:t> </w:t>
            </w:r>
          </w:p>
        </w:tc>
        <w:tc>
          <w:tcPr>
            <w:tcW w:w="1072" w:type="dxa"/>
            <w:shd w:val="clear" w:color="auto" w:fill="auto"/>
            <w:noWrap/>
            <w:vAlign w:val="center"/>
            <w:hideMark/>
          </w:tcPr>
          <w:p w14:paraId="1850EC8A" w14:textId="77777777" w:rsidR="00FC6BCA" w:rsidRPr="00170920" w:rsidRDefault="00FC6BCA" w:rsidP="003A1CBA">
            <w:pPr>
              <w:spacing w:after="0" w:line="240" w:lineRule="auto"/>
              <w:jc w:val="both"/>
              <w:rPr>
                <w:rFonts w:ascii="Times New Roman" w:eastAsia="Times New Roman" w:hAnsi="Times New Roman" w:cs="Times New Roman"/>
                <w:color w:val="000000"/>
              </w:rPr>
            </w:pPr>
            <w:r w:rsidRPr="00170920">
              <w:rPr>
                <w:rFonts w:ascii="Times New Roman" w:eastAsia="Times New Roman" w:hAnsi="Times New Roman" w:cs="Times New Roman"/>
                <w:bCs/>
                <w:color w:val="000000"/>
              </w:rPr>
              <w:t>450 (82.1)</w:t>
            </w:r>
          </w:p>
        </w:tc>
      </w:tr>
      <w:tr w:rsidR="00FC6BCA" w:rsidRPr="00170920" w14:paraId="693EB316" w14:textId="77777777" w:rsidTr="003B1BA1">
        <w:trPr>
          <w:trHeight w:val="1080"/>
        </w:trPr>
        <w:tc>
          <w:tcPr>
            <w:tcW w:w="1524" w:type="dxa"/>
            <w:shd w:val="clear" w:color="auto" w:fill="auto"/>
            <w:noWrap/>
            <w:vAlign w:val="center"/>
            <w:hideMark/>
          </w:tcPr>
          <w:p w14:paraId="564CE5E0" w14:textId="77777777" w:rsidR="00FC6BCA" w:rsidRPr="00170920" w:rsidRDefault="00FC6BCA" w:rsidP="003A1CBA">
            <w:pPr>
              <w:spacing w:after="0" w:line="240" w:lineRule="auto"/>
              <w:jc w:val="both"/>
              <w:rPr>
                <w:rFonts w:ascii="Times New Roman" w:eastAsia="Times New Roman" w:hAnsi="Times New Roman" w:cs="Times New Roman"/>
                <w:bCs/>
                <w:color w:val="000000"/>
              </w:rPr>
            </w:pPr>
            <w:r w:rsidRPr="00170920">
              <w:rPr>
                <w:rFonts w:ascii="Times New Roman" w:eastAsia="Times New Roman" w:hAnsi="Times New Roman" w:cs="Times New Roman"/>
                <w:bCs/>
                <w:color w:val="000000"/>
              </w:rPr>
              <w:lastRenderedPageBreak/>
              <w:t xml:space="preserve">Occupation mentioned </w:t>
            </w:r>
          </w:p>
          <w:p w14:paraId="5F1BA235" w14:textId="77777777" w:rsidR="00FC6BCA" w:rsidRPr="00170920" w:rsidRDefault="00FC6BCA" w:rsidP="003A1CBA">
            <w:pPr>
              <w:spacing w:after="0" w:line="240" w:lineRule="auto"/>
              <w:jc w:val="both"/>
              <w:rPr>
                <w:rFonts w:ascii="Times New Roman" w:eastAsia="Times New Roman" w:hAnsi="Times New Roman" w:cs="Times New Roman"/>
                <w:color w:val="000000"/>
              </w:rPr>
            </w:pPr>
            <w:r w:rsidRPr="00170920">
              <w:rPr>
                <w:rFonts w:ascii="Times New Roman" w:eastAsia="Times New Roman" w:hAnsi="Times New Roman" w:cs="Times New Roman"/>
                <w:bCs/>
                <w:color w:val="000000"/>
              </w:rPr>
              <w:t>n (%)</w:t>
            </w:r>
          </w:p>
        </w:tc>
        <w:tc>
          <w:tcPr>
            <w:tcW w:w="960" w:type="dxa"/>
            <w:shd w:val="clear" w:color="auto" w:fill="auto"/>
            <w:noWrap/>
            <w:vAlign w:val="center"/>
            <w:hideMark/>
          </w:tcPr>
          <w:p w14:paraId="422AB14E" w14:textId="77777777" w:rsidR="00FC6BCA" w:rsidRPr="00170920" w:rsidRDefault="00FC6BCA" w:rsidP="003A1CBA">
            <w:pPr>
              <w:spacing w:after="0" w:line="240" w:lineRule="auto"/>
              <w:jc w:val="both"/>
              <w:rPr>
                <w:rFonts w:ascii="Times New Roman" w:eastAsia="Times New Roman" w:hAnsi="Times New Roman" w:cs="Times New Roman"/>
                <w:color w:val="000000"/>
              </w:rPr>
            </w:pPr>
            <w:r w:rsidRPr="00170920">
              <w:rPr>
                <w:rFonts w:ascii="Times New Roman" w:eastAsia="Times New Roman" w:hAnsi="Times New Roman" w:cs="Times New Roman"/>
                <w:bCs/>
                <w:color w:val="000000"/>
              </w:rPr>
              <w:t>309 (96.6)</w:t>
            </w:r>
          </w:p>
        </w:tc>
        <w:tc>
          <w:tcPr>
            <w:tcW w:w="960" w:type="dxa"/>
            <w:shd w:val="clear" w:color="auto" w:fill="auto"/>
            <w:noWrap/>
            <w:vAlign w:val="center"/>
            <w:hideMark/>
          </w:tcPr>
          <w:p w14:paraId="7AE0E64F" w14:textId="77777777" w:rsidR="00FC6BCA" w:rsidRPr="00170920" w:rsidRDefault="00FC6BCA" w:rsidP="003A1CBA">
            <w:pPr>
              <w:spacing w:after="0" w:line="240" w:lineRule="auto"/>
              <w:jc w:val="both"/>
              <w:rPr>
                <w:rFonts w:ascii="Times New Roman" w:eastAsia="Times New Roman" w:hAnsi="Times New Roman" w:cs="Times New Roman"/>
                <w:color w:val="000000"/>
              </w:rPr>
            </w:pPr>
            <w:r w:rsidRPr="00170920">
              <w:rPr>
                <w:rFonts w:ascii="Times New Roman" w:eastAsia="Times New Roman" w:hAnsi="Times New Roman" w:cs="Times New Roman"/>
                <w:bCs/>
                <w:color w:val="000000"/>
              </w:rPr>
              <w:t> </w:t>
            </w:r>
          </w:p>
        </w:tc>
        <w:tc>
          <w:tcPr>
            <w:tcW w:w="960" w:type="dxa"/>
            <w:shd w:val="clear" w:color="auto" w:fill="auto"/>
            <w:noWrap/>
            <w:vAlign w:val="center"/>
            <w:hideMark/>
          </w:tcPr>
          <w:p w14:paraId="20F050E6" w14:textId="77777777" w:rsidR="00FC6BCA" w:rsidRPr="00170920" w:rsidRDefault="00FC6BCA" w:rsidP="003A1CBA">
            <w:pPr>
              <w:spacing w:after="0" w:line="240" w:lineRule="auto"/>
              <w:jc w:val="both"/>
              <w:rPr>
                <w:rFonts w:ascii="Times New Roman" w:eastAsia="Times New Roman" w:hAnsi="Times New Roman" w:cs="Times New Roman"/>
                <w:color w:val="000000"/>
              </w:rPr>
            </w:pPr>
            <w:r w:rsidRPr="00170920">
              <w:rPr>
                <w:rFonts w:ascii="Times New Roman" w:eastAsia="Times New Roman" w:hAnsi="Times New Roman" w:cs="Times New Roman"/>
                <w:bCs/>
                <w:color w:val="000000"/>
              </w:rPr>
              <w:t>332 (82.4)</w:t>
            </w:r>
          </w:p>
        </w:tc>
        <w:tc>
          <w:tcPr>
            <w:tcW w:w="960" w:type="dxa"/>
            <w:shd w:val="clear" w:color="auto" w:fill="auto"/>
            <w:noWrap/>
            <w:vAlign w:val="center"/>
            <w:hideMark/>
          </w:tcPr>
          <w:p w14:paraId="3E5C461F" w14:textId="77777777" w:rsidR="00FC6BCA" w:rsidRPr="00170920" w:rsidRDefault="00FC6BCA" w:rsidP="003A1CBA">
            <w:pPr>
              <w:spacing w:after="0" w:line="240" w:lineRule="auto"/>
              <w:jc w:val="both"/>
              <w:rPr>
                <w:rFonts w:ascii="Times New Roman" w:eastAsia="Times New Roman" w:hAnsi="Times New Roman" w:cs="Times New Roman"/>
                <w:color w:val="000000"/>
              </w:rPr>
            </w:pPr>
            <w:r w:rsidRPr="00170920">
              <w:rPr>
                <w:rFonts w:ascii="Times New Roman" w:eastAsia="Times New Roman" w:hAnsi="Times New Roman" w:cs="Times New Roman"/>
                <w:bCs/>
                <w:color w:val="000000"/>
              </w:rPr>
              <w:t>149 (74.9)</w:t>
            </w:r>
          </w:p>
        </w:tc>
        <w:tc>
          <w:tcPr>
            <w:tcW w:w="960" w:type="dxa"/>
            <w:shd w:val="clear" w:color="auto" w:fill="auto"/>
            <w:noWrap/>
            <w:vAlign w:val="center"/>
            <w:hideMark/>
          </w:tcPr>
          <w:p w14:paraId="74FAE06F" w14:textId="77777777" w:rsidR="00FC6BCA" w:rsidRPr="00170920" w:rsidRDefault="00FC6BCA" w:rsidP="003A1CBA">
            <w:pPr>
              <w:spacing w:after="0" w:line="240" w:lineRule="auto"/>
              <w:jc w:val="both"/>
              <w:rPr>
                <w:rFonts w:ascii="Times New Roman" w:eastAsia="Times New Roman" w:hAnsi="Times New Roman" w:cs="Times New Roman"/>
                <w:color w:val="000000"/>
              </w:rPr>
            </w:pPr>
            <w:r w:rsidRPr="00170920">
              <w:rPr>
                <w:rFonts w:ascii="Times New Roman" w:eastAsia="Times New Roman" w:hAnsi="Times New Roman" w:cs="Times New Roman"/>
                <w:bCs/>
                <w:color w:val="000000"/>
              </w:rPr>
              <w:t> </w:t>
            </w:r>
          </w:p>
        </w:tc>
        <w:tc>
          <w:tcPr>
            <w:tcW w:w="1170" w:type="dxa"/>
            <w:shd w:val="clear" w:color="auto" w:fill="auto"/>
            <w:noWrap/>
            <w:vAlign w:val="center"/>
            <w:hideMark/>
          </w:tcPr>
          <w:p w14:paraId="578105F9" w14:textId="77777777" w:rsidR="00FC6BCA" w:rsidRPr="00170920" w:rsidRDefault="00FC6BCA" w:rsidP="003A1CBA">
            <w:pPr>
              <w:spacing w:after="0" w:line="240" w:lineRule="auto"/>
              <w:jc w:val="both"/>
              <w:rPr>
                <w:rFonts w:ascii="Times New Roman" w:eastAsia="Times New Roman" w:hAnsi="Times New Roman" w:cs="Times New Roman"/>
                <w:color w:val="000000"/>
              </w:rPr>
            </w:pPr>
            <w:r w:rsidRPr="00170920">
              <w:rPr>
                <w:rFonts w:ascii="Times New Roman" w:eastAsia="Times New Roman" w:hAnsi="Times New Roman" w:cs="Times New Roman"/>
                <w:bCs/>
                <w:color w:val="000000"/>
              </w:rPr>
              <w:t> </w:t>
            </w:r>
          </w:p>
        </w:tc>
        <w:tc>
          <w:tcPr>
            <w:tcW w:w="962" w:type="dxa"/>
            <w:shd w:val="clear" w:color="auto" w:fill="auto"/>
            <w:noWrap/>
            <w:vAlign w:val="center"/>
            <w:hideMark/>
          </w:tcPr>
          <w:p w14:paraId="0BCF00D8" w14:textId="77777777" w:rsidR="00FC6BCA" w:rsidRPr="00170920" w:rsidRDefault="00FC6BCA" w:rsidP="003A1CBA">
            <w:pPr>
              <w:spacing w:after="0" w:line="240" w:lineRule="auto"/>
              <w:jc w:val="both"/>
              <w:rPr>
                <w:rFonts w:ascii="Times New Roman" w:eastAsia="Times New Roman" w:hAnsi="Times New Roman" w:cs="Times New Roman"/>
                <w:color w:val="000000"/>
              </w:rPr>
            </w:pPr>
            <w:r w:rsidRPr="00170920">
              <w:rPr>
                <w:rFonts w:ascii="Times New Roman" w:eastAsia="Times New Roman" w:hAnsi="Times New Roman" w:cs="Times New Roman"/>
                <w:bCs/>
                <w:color w:val="000000"/>
              </w:rPr>
              <w:t>239 (70)</w:t>
            </w:r>
          </w:p>
        </w:tc>
        <w:tc>
          <w:tcPr>
            <w:tcW w:w="960" w:type="dxa"/>
            <w:shd w:val="clear" w:color="auto" w:fill="auto"/>
            <w:noWrap/>
            <w:vAlign w:val="center"/>
            <w:hideMark/>
          </w:tcPr>
          <w:p w14:paraId="1F601AB7" w14:textId="77777777" w:rsidR="00FC6BCA" w:rsidRPr="00170920" w:rsidRDefault="00FC6BCA" w:rsidP="003A1CBA">
            <w:pPr>
              <w:spacing w:after="0" w:line="240" w:lineRule="auto"/>
              <w:jc w:val="both"/>
              <w:rPr>
                <w:rFonts w:ascii="Times New Roman" w:eastAsia="Times New Roman" w:hAnsi="Times New Roman" w:cs="Times New Roman"/>
                <w:color w:val="000000"/>
              </w:rPr>
            </w:pPr>
            <w:r w:rsidRPr="00170920">
              <w:rPr>
                <w:rFonts w:ascii="Times New Roman" w:eastAsia="Times New Roman" w:hAnsi="Times New Roman" w:cs="Times New Roman"/>
                <w:bCs/>
                <w:color w:val="000000"/>
              </w:rPr>
              <w:t> </w:t>
            </w:r>
          </w:p>
        </w:tc>
        <w:tc>
          <w:tcPr>
            <w:tcW w:w="1072" w:type="dxa"/>
            <w:shd w:val="clear" w:color="auto" w:fill="auto"/>
            <w:noWrap/>
            <w:vAlign w:val="center"/>
            <w:hideMark/>
          </w:tcPr>
          <w:p w14:paraId="44ED9374" w14:textId="77777777" w:rsidR="00FC6BCA" w:rsidRPr="00170920" w:rsidRDefault="00FC6BCA" w:rsidP="003A1CBA">
            <w:pPr>
              <w:spacing w:after="0" w:line="240" w:lineRule="auto"/>
              <w:jc w:val="both"/>
              <w:rPr>
                <w:rFonts w:ascii="Times New Roman" w:eastAsia="Times New Roman" w:hAnsi="Times New Roman" w:cs="Times New Roman"/>
                <w:color w:val="000000"/>
              </w:rPr>
            </w:pPr>
            <w:r w:rsidRPr="00170920">
              <w:rPr>
                <w:rFonts w:ascii="Times New Roman" w:eastAsia="Times New Roman" w:hAnsi="Times New Roman" w:cs="Times New Roman"/>
                <w:bCs/>
                <w:color w:val="000000"/>
              </w:rPr>
              <w:t>210 (38.3)</w:t>
            </w:r>
          </w:p>
        </w:tc>
      </w:tr>
      <w:tr w:rsidR="00FC6BCA" w:rsidRPr="00170920" w14:paraId="440F3DB7" w14:textId="77777777" w:rsidTr="003B1BA1">
        <w:trPr>
          <w:trHeight w:val="765"/>
        </w:trPr>
        <w:tc>
          <w:tcPr>
            <w:tcW w:w="1524" w:type="dxa"/>
            <w:shd w:val="clear" w:color="auto" w:fill="auto"/>
            <w:noWrap/>
            <w:vAlign w:val="center"/>
            <w:hideMark/>
          </w:tcPr>
          <w:p w14:paraId="25694D0D" w14:textId="77777777" w:rsidR="00FC6BCA" w:rsidRPr="00170920" w:rsidRDefault="00FC6BCA" w:rsidP="003A1CBA">
            <w:pPr>
              <w:spacing w:after="0" w:line="240" w:lineRule="auto"/>
              <w:jc w:val="both"/>
              <w:rPr>
                <w:rFonts w:ascii="Times New Roman" w:eastAsia="Times New Roman" w:hAnsi="Times New Roman" w:cs="Times New Roman"/>
                <w:color w:val="000000"/>
              </w:rPr>
            </w:pPr>
            <w:r w:rsidRPr="00170920">
              <w:rPr>
                <w:rFonts w:ascii="Times New Roman" w:eastAsia="Times New Roman" w:hAnsi="Times New Roman" w:cs="Times New Roman"/>
                <w:bCs/>
                <w:color w:val="000000"/>
              </w:rPr>
              <w:t>Method stated n (%)</w:t>
            </w:r>
          </w:p>
        </w:tc>
        <w:tc>
          <w:tcPr>
            <w:tcW w:w="960" w:type="dxa"/>
            <w:shd w:val="clear" w:color="auto" w:fill="auto"/>
            <w:noWrap/>
            <w:vAlign w:val="center"/>
            <w:hideMark/>
          </w:tcPr>
          <w:p w14:paraId="53BDC171" w14:textId="77777777" w:rsidR="00FC6BCA" w:rsidRPr="00170920" w:rsidRDefault="00FC6BCA" w:rsidP="003A1CBA">
            <w:pPr>
              <w:spacing w:after="0" w:line="240" w:lineRule="auto"/>
              <w:jc w:val="both"/>
              <w:rPr>
                <w:rFonts w:ascii="Times New Roman" w:eastAsia="Times New Roman" w:hAnsi="Times New Roman" w:cs="Times New Roman"/>
                <w:color w:val="000000"/>
              </w:rPr>
            </w:pPr>
            <w:r w:rsidRPr="00170920">
              <w:rPr>
                <w:rFonts w:ascii="Times New Roman" w:eastAsia="Times New Roman" w:hAnsi="Times New Roman" w:cs="Times New Roman"/>
                <w:bCs/>
                <w:color w:val="000000"/>
              </w:rPr>
              <w:t>307 (95.9)</w:t>
            </w:r>
          </w:p>
        </w:tc>
        <w:tc>
          <w:tcPr>
            <w:tcW w:w="960" w:type="dxa"/>
            <w:shd w:val="clear" w:color="auto" w:fill="auto"/>
            <w:noWrap/>
            <w:vAlign w:val="center"/>
            <w:hideMark/>
          </w:tcPr>
          <w:p w14:paraId="31B2DE19" w14:textId="77777777" w:rsidR="00FC6BCA" w:rsidRPr="00170920" w:rsidRDefault="00FC6BCA" w:rsidP="003A1CBA">
            <w:pPr>
              <w:spacing w:after="0" w:line="240" w:lineRule="auto"/>
              <w:jc w:val="both"/>
              <w:rPr>
                <w:rFonts w:ascii="Times New Roman" w:eastAsia="Times New Roman" w:hAnsi="Times New Roman" w:cs="Times New Roman"/>
                <w:color w:val="000000"/>
              </w:rPr>
            </w:pPr>
            <w:r w:rsidRPr="00170920">
              <w:rPr>
                <w:rFonts w:ascii="Times New Roman" w:eastAsia="Times New Roman" w:hAnsi="Times New Roman" w:cs="Times New Roman"/>
                <w:bCs/>
                <w:color w:val="000000"/>
              </w:rPr>
              <w:t>322 (98.4)</w:t>
            </w:r>
          </w:p>
        </w:tc>
        <w:tc>
          <w:tcPr>
            <w:tcW w:w="960" w:type="dxa"/>
            <w:shd w:val="clear" w:color="auto" w:fill="auto"/>
            <w:noWrap/>
            <w:vAlign w:val="center"/>
            <w:hideMark/>
          </w:tcPr>
          <w:p w14:paraId="35FF3AF3" w14:textId="77777777" w:rsidR="00FC6BCA" w:rsidRPr="00170920" w:rsidRDefault="00FC6BCA" w:rsidP="003A1CBA">
            <w:pPr>
              <w:spacing w:after="0" w:line="240" w:lineRule="auto"/>
              <w:jc w:val="both"/>
              <w:rPr>
                <w:rFonts w:ascii="Times New Roman" w:eastAsia="Times New Roman" w:hAnsi="Times New Roman" w:cs="Times New Roman"/>
                <w:color w:val="000000"/>
              </w:rPr>
            </w:pPr>
            <w:r w:rsidRPr="00170920">
              <w:rPr>
                <w:rFonts w:ascii="Times New Roman" w:eastAsia="Times New Roman" w:hAnsi="Times New Roman" w:cs="Times New Roman"/>
                <w:bCs/>
                <w:color w:val="000000"/>
              </w:rPr>
              <w:t>285 (70.7)</w:t>
            </w:r>
          </w:p>
        </w:tc>
        <w:tc>
          <w:tcPr>
            <w:tcW w:w="960" w:type="dxa"/>
            <w:shd w:val="clear" w:color="auto" w:fill="auto"/>
            <w:noWrap/>
            <w:vAlign w:val="center"/>
            <w:hideMark/>
          </w:tcPr>
          <w:p w14:paraId="1B855C43" w14:textId="77777777" w:rsidR="00FC6BCA" w:rsidRPr="00170920" w:rsidRDefault="00FC6BCA" w:rsidP="003A1CBA">
            <w:pPr>
              <w:spacing w:after="0" w:line="240" w:lineRule="auto"/>
              <w:jc w:val="both"/>
              <w:rPr>
                <w:rFonts w:ascii="Times New Roman" w:eastAsia="Times New Roman" w:hAnsi="Times New Roman" w:cs="Times New Roman"/>
                <w:color w:val="000000"/>
              </w:rPr>
            </w:pPr>
            <w:r w:rsidRPr="00170920">
              <w:rPr>
                <w:rFonts w:ascii="Times New Roman" w:eastAsia="Times New Roman" w:hAnsi="Times New Roman" w:cs="Times New Roman"/>
                <w:bCs/>
                <w:color w:val="000000"/>
              </w:rPr>
              <w:t>168 (84.4)</w:t>
            </w:r>
          </w:p>
        </w:tc>
        <w:tc>
          <w:tcPr>
            <w:tcW w:w="960" w:type="dxa"/>
            <w:shd w:val="clear" w:color="auto" w:fill="auto"/>
            <w:noWrap/>
            <w:vAlign w:val="center"/>
            <w:hideMark/>
          </w:tcPr>
          <w:p w14:paraId="663143F7" w14:textId="77777777" w:rsidR="00FC6BCA" w:rsidRPr="00170920" w:rsidRDefault="00FC6BCA" w:rsidP="003A1CBA">
            <w:pPr>
              <w:spacing w:after="0" w:line="240" w:lineRule="auto"/>
              <w:jc w:val="both"/>
              <w:rPr>
                <w:rFonts w:ascii="Times New Roman" w:eastAsia="Times New Roman" w:hAnsi="Times New Roman" w:cs="Times New Roman"/>
                <w:color w:val="000000"/>
              </w:rPr>
            </w:pPr>
            <w:r w:rsidRPr="00170920">
              <w:rPr>
                <w:rFonts w:ascii="Times New Roman" w:eastAsia="Times New Roman" w:hAnsi="Times New Roman" w:cs="Times New Roman"/>
                <w:bCs/>
                <w:color w:val="000000"/>
              </w:rPr>
              <w:t> </w:t>
            </w:r>
          </w:p>
        </w:tc>
        <w:tc>
          <w:tcPr>
            <w:tcW w:w="1170" w:type="dxa"/>
            <w:shd w:val="clear" w:color="auto" w:fill="auto"/>
            <w:noWrap/>
            <w:vAlign w:val="center"/>
            <w:hideMark/>
          </w:tcPr>
          <w:p w14:paraId="0B093B77" w14:textId="77777777" w:rsidR="00FC6BCA" w:rsidRPr="00170920" w:rsidRDefault="00FC6BCA" w:rsidP="003A1CBA">
            <w:pPr>
              <w:spacing w:after="0" w:line="240" w:lineRule="auto"/>
              <w:jc w:val="both"/>
              <w:rPr>
                <w:rFonts w:ascii="Times New Roman" w:eastAsia="Times New Roman" w:hAnsi="Times New Roman" w:cs="Times New Roman"/>
                <w:color w:val="000000"/>
              </w:rPr>
            </w:pPr>
            <w:r w:rsidRPr="00170920">
              <w:rPr>
                <w:rFonts w:ascii="Times New Roman" w:eastAsia="Times New Roman" w:hAnsi="Times New Roman" w:cs="Times New Roman"/>
                <w:bCs/>
                <w:color w:val="000000"/>
              </w:rPr>
              <w:t>1559 (92.7)</w:t>
            </w:r>
          </w:p>
        </w:tc>
        <w:tc>
          <w:tcPr>
            <w:tcW w:w="962" w:type="dxa"/>
            <w:shd w:val="clear" w:color="auto" w:fill="auto"/>
            <w:noWrap/>
            <w:vAlign w:val="center"/>
            <w:hideMark/>
          </w:tcPr>
          <w:p w14:paraId="7C3B0ACF" w14:textId="77777777" w:rsidR="00FC6BCA" w:rsidRPr="00170920" w:rsidRDefault="00FC6BCA" w:rsidP="003A1CBA">
            <w:pPr>
              <w:spacing w:after="0" w:line="240" w:lineRule="auto"/>
              <w:jc w:val="both"/>
              <w:rPr>
                <w:rFonts w:ascii="Times New Roman" w:eastAsia="Times New Roman" w:hAnsi="Times New Roman" w:cs="Times New Roman"/>
                <w:color w:val="000000"/>
              </w:rPr>
            </w:pPr>
            <w:r w:rsidRPr="00170920">
              <w:rPr>
                <w:rFonts w:ascii="Times New Roman" w:eastAsia="Times New Roman" w:hAnsi="Times New Roman" w:cs="Times New Roman"/>
                <w:bCs/>
                <w:color w:val="000000"/>
              </w:rPr>
              <w:t>304(89)</w:t>
            </w:r>
          </w:p>
        </w:tc>
        <w:tc>
          <w:tcPr>
            <w:tcW w:w="960" w:type="dxa"/>
            <w:shd w:val="clear" w:color="auto" w:fill="auto"/>
            <w:noWrap/>
            <w:vAlign w:val="center"/>
            <w:hideMark/>
          </w:tcPr>
          <w:p w14:paraId="001AAB74" w14:textId="77777777" w:rsidR="00FC6BCA" w:rsidRPr="00170920" w:rsidRDefault="00FC6BCA" w:rsidP="003A1CBA">
            <w:pPr>
              <w:spacing w:after="0" w:line="240" w:lineRule="auto"/>
              <w:jc w:val="both"/>
              <w:rPr>
                <w:rFonts w:ascii="Times New Roman" w:eastAsia="Times New Roman" w:hAnsi="Times New Roman" w:cs="Times New Roman"/>
                <w:color w:val="000000"/>
              </w:rPr>
            </w:pPr>
            <w:r w:rsidRPr="00170920">
              <w:rPr>
                <w:rFonts w:ascii="Times New Roman" w:eastAsia="Times New Roman" w:hAnsi="Times New Roman" w:cs="Times New Roman"/>
                <w:bCs/>
                <w:color w:val="000000"/>
              </w:rPr>
              <w:t> </w:t>
            </w:r>
          </w:p>
        </w:tc>
        <w:tc>
          <w:tcPr>
            <w:tcW w:w="1072" w:type="dxa"/>
            <w:shd w:val="clear" w:color="auto" w:fill="auto"/>
            <w:noWrap/>
            <w:vAlign w:val="center"/>
            <w:hideMark/>
          </w:tcPr>
          <w:p w14:paraId="1A30252F" w14:textId="77777777" w:rsidR="00FC6BCA" w:rsidRPr="00170920" w:rsidRDefault="00FC6BCA" w:rsidP="003A1CBA">
            <w:pPr>
              <w:spacing w:after="0" w:line="240" w:lineRule="auto"/>
              <w:jc w:val="both"/>
              <w:rPr>
                <w:rFonts w:ascii="Times New Roman" w:eastAsia="Times New Roman" w:hAnsi="Times New Roman" w:cs="Times New Roman"/>
                <w:color w:val="000000"/>
              </w:rPr>
            </w:pPr>
            <w:r w:rsidRPr="00170920">
              <w:rPr>
                <w:rFonts w:ascii="Times New Roman" w:eastAsia="Times New Roman" w:hAnsi="Times New Roman" w:cs="Times New Roman"/>
                <w:bCs/>
                <w:color w:val="000000"/>
              </w:rPr>
              <w:t>545 (99.4)</w:t>
            </w:r>
          </w:p>
        </w:tc>
      </w:tr>
      <w:tr w:rsidR="00FC6BCA" w:rsidRPr="00170920" w14:paraId="496BFE9E" w14:textId="77777777" w:rsidTr="003B1BA1">
        <w:trPr>
          <w:trHeight w:val="1035"/>
        </w:trPr>
        <w:tc>
          <w:tcPr>
            <w:tcW w:w="1524" w:type="dxa"/>
            <w:shd w:val="clear" w:color="auto" w:fill="auto"/>
            <w:noWrap/>
            <w:vAlign w:val="center"/>
            <w:hideMark/>
          </w:tcPr>
          <w:p w14:paraId="17BF5BD2" w14:textId="77777777" w:rsidR="00FC6BCA" w:rsidRPr="00170920" w:rsidRDefault="00FC6BCA" w:rsidP="003A1CBA">
            <w:pPr>
              <w:spacing w:after="0" w:line="240" w:lineRule="auto"/>
              <w:jc w:val="both"/>
              <w:rPr>
                <w:rFonts w:ascii="Times New Roman" w:eastAsia="Times New Roman" w:hAnsi="Times New Roman" w:cs="Times New Roman"/>
                <w:bCs/>
                <w:color w:val="000000"/>
              </w:rPr>
            </w:pPr>
            <w:r w:rsidRPr="00170920">
              <w:rPr>
                <w:rFonts w:ascii="Times New Roman" w:eastAsia="Times New Roman" w:hAnsi="Times New Roman" w:cs="Times New Roman"/>
                <w:bCs/>
                <w:color w:val="000000"/>
              </w:rPr>
              <w:t xml:space="preserve">Life events mentioned </w:t>
            </w:r>
          </w:p>
          <w:p w14:paraId="23325824" w14:textId="77777777" w:rsidR="00FC6BCA" w:rsidRPr="00170920" w:rsidRDefault="00FC6BCA" w:rsidP="003A1CBA">
            <w:pPr>
              <w:spacing w:after="0" w:line="240" w:lineRule="auto"/>
              <w:jc w:val="both"/>
              <w:rPr>
                <w:rFonts w:ascii="Times New Roman" w:eastAsia="Times New Roman" w:hAnsi="Times New Roman" w:cs="Times New Roman"/>
                <w:color w:val="000000"/>
              </w:rPr>
            </w:pPr>
            <w:r w:rsidRPr="00170920">
              <w:rPr>
                <w:rFonts w:ascii="Times New Roman" w:eastAsia="Times New Roman" w:hAnsi="Times New Roman" w:cs="Times New Roman"/>
                <w:bCs/>
                <w:color w:val="000000"/>
              </w:rPr>
              <w:t>n (%)</w:t>
            </w:r>
          </w:p>
        </w:tc>
        <w:tc>
          <w:tcPr>
            <w:tcW w:w="960" w:type="dxa"/>
            <w:shd w:val="clear" w:color="auto" w:fill="auto"/>
            <w:noWrap/>
            <w:vAlign w:val="center"/>
            <w:hideMark/>
          </w:tcPr>
          <w:p w14:paraId="5D6C102E" w14:textId="77777777" w:rsidR="00FC6BCA" w:rsidRPr="00170920" w:rsidRDefault="00FC6BCA" w:rsidP="003A1CBA">
            <w:pPr>
              <w:spacing w:after="0" w:line="240" w:lineRule="auto"/>
              <w:jc w:val="both"/>
              <w:rPr>
                <w:rFonts w:ascii="Times New Roman" w:eastAsia="Times New Roman" w:hAnsi="Times New Roman" w:cs="Times New Roman"/>
                <w:color w:val="000000"/>
              </w:rPr>
            </w:pPr>
            <w:r w:rsidRPr="00170920">
              <w:rPr>
                <w:rFonts w:ascii="Times New Roman" w:eastAsia="Times New Roman" w:hAnsi="Times New Roman" w:cs="Times New Roman"/>
                <w:bCs/>
                <w:color w:val="000000"/>
              </w:rPr>
              <w:t>222 (69.4)</w:t>
            </w:r>
          </w:p>
        </w:tc>
        <w:tc>
          <w:tcPr>
            <w:tcW w:w="960" w:type="dxa"/>
            <w:shd w:val="clear" w:color="auto" w:fill="auto"/>
            <w:noWrap/>
            <w:vAlign w:val="center"/>
            <w:hideMark/>
          </w:tcPr>
          <w:p w14:paraId="15B589E8" w14:textId="77777777" w:rsidR="00FC6BCA" w:rsidRPr="00170920" w:rsidRDefault="00FC6BCA" w:rsidP="003A1CBA">
            <w:pPr>
              <w:spacing w:after="0" w:line="240" w:lineRule="auto"/>
              <w:jc w:val="both"/>
              <w:rPr>
                <w:rFonts w:ascii="Times New Roman" w:eastAsia="Times New Roman" w:hAnsi="Times New Roman" w:cs="Times New Roman"/>
                <w:color w:val="000000"/>
              </w:rPr>
            </w:pPr>
            <w:r w:rsidRPr="00170920">
              <w:rPr>
                <w:rFonts w:ascii="Times New Roman" w:eastAsia="Times New Roman" w:hAnsi="Times New Roman" w:cs="Times New Roman"/>
                <w:bCs/>
                <w:color w:val="000000"/>
              </w:rPr>
              <w:t> </w:t>
            </w:r>
          </w:p>
        </w:tc>
        <w:tc>
          <w:tcPr>
            <w:tcW w:w="960" w:type="dxa"/>
            <w:shd w:val="clear" w:color="auto" w:fill="auto"/>
            <w:noWrap/>
            <w:vAlign w:val="center"/>
            <w:hideMark/>
          </w:tcPr>
          <w:p w14:paraId="707850E9" w14:textId="77777777" w:rsidR="00FC6BCA" w:rsidRPr="00170920" w:rsidRDefault="00FC6BCA" w:rsidP="003A1CBA">
            <w:pPr>
              <w:spacing w:after="0" w:line="240" w:lineRule="auto"/>
              <w:jc w:val="both"/>
              <w:rPr>
                <w:rFonts w:ascii="Times New Roman" w:eastAsia="Times New Roman" w:hAnsi="Times New Roman" w:cs="Times New Roman"/>
                <w:color w:val="000000"/>
              </w:rPr>
            </w:pPr>
            <w:r w:rsidRPr="00170920">
              <w:rPr>
                <w:rFonts w:ascii="Times New Roman" w:eastAsia="Times New Roman" w:hAnsi="Times New Roman" w:cs="Times New Roman"/>
                <w:bCs/>
                <w:color w:val="000000"/>
              </w:rPr>
              <w:t>85 (21.1)</w:t>
            </w:r>
          </w:p>
        </w:tc>
        <w:tc>
          <w:tcPr>
            <w:tcW w:w="960" w:type="dxa"/>
            <w:shd w:val="clear" w:color="auto" w:fill="auto"/>
            <w:noWrap/>
            <w:vAlign w:val="center"/>
            <w:hideMark/>
          </w:tcPr>
          <w:p w14:paraId="52C4ED5C" w14:textId="77777777" w:rsidR="00FC6BCA" w:rsidRPr="00170920" w:rsidRDefault="00FC6BCA" w:rsidP="003A1CBA">
            <w:pPr>
              <w:spacing w:after="0" w:line="240" w:lineRule="auto"/>
              <w:jc w:val="both"/>
              <w:rPr>
                <w:rFonts w:ascii="Times New Roman" w:eastAsia="Times New Roman" w:hAnsi="Times New Roman" w:cs="Times New Roman"/>
                <w:color w:val="000000"/>
              </w:rPr>
            </w:pPr>
            <w:r w:rsidRPr="00170920">
              <w:rPr>
                <w:rFonts w:ascii="Times New Roman" w:eastAsia="Times New Roman" w:hAnsi="Times New Roman" w:cs="Times New Roman"/>
                <w:bCs/>
                <w:color w:val="000000"/>
              </w:rPr>
              <w:t> </w:t>
            </w:r>
          </w:p>
        </w:tc>
        <w:tc>
          <w:tcPr>
            <w:tcW w:w="960" w:type="dxa"/>
            <w:shd w:val="clear" w:color="auto" w:fill="auto"/>
            <w:noWrap/>
            <w:vAlign w:val="center"/>
            <w:hideMark/>
          </w:tcPr>
          <w:p w14:paraId="67D2BFDB" w14:textId="77777777" w:rsidR="00FC6BCA" w:rsidRPr="00170920" w:rsidRDefault="00FC6BCA" w:rsidP="003A1CBA">
            <w:pPr>
              <w:spacing w:after="0" w:line="240" w:lineRule="auto"/>
              <w:jc w:val="both"/>
              <w:rPr>
                <w:rFonts w:ascii="Times New Roman" w:eastAsia="Times New Roman" w:hAnsi="Times New Roman" w:cs="Times New Roman"/>
                <w:color w:val="000000"/>
              </w:rPr>
            </w:pPr>
            <w:r w:rsidRPr="00170920">
              <w:rPr>
                <w:rFonts w:ascii="Times New Roman" w:eastAsia="Times New Roman" w:hAnsi="Times New Roman" w:cs="Times New Roman"/>
                <w:bCs/>
                <w:color w:val="000000"/>
              </w:rPr>
              <w:t> </w:t>
            </w:r>
          </w:p>
        </w:tc>
        <w:tc>
          <w:tcPr>
            <w:tcW w:w="1170" w:type="dxa"/>
            <w:shd w:val="clear" w:color="auto" w:fill="auto"/>
            <w:noWrap/>
            <w:vAlign w:val="center"/>
            <w:hideMark/>
          </w:tcPr>
          <w:p w14:paraId="1B1721CE" w14:textId="77777777" w:rsidR="00FC6BCA" w:rsidRPr="00170920" w:rsidRDefault="00FC6BCA" w:rsidP="003A1CBA">
            <w:pPr>
              <w:spacing w:after="0" w:line="240" w:lineRule="auto"/>
              <w:jc w:val="both"/>
              <w:rPr>
                <w:rFonts w:ascii="Times New Roman" w:eastAsia="Times New Roman" w:hAnsi="Times New Roman" w:cs="Times New Roman"/>
                <w:color w:val="000000"/>
              </w:rPr>
            </w:pPr>
            <w:r w:rsidRPr="00170920">
              <w:rPr>
                <w:rFonts w:ascii="Times New Roman" w:eastAsia="Times New Roman" w:hAnsi="Times New Roman" w:cs="Times New Roman"/>
                <w:bCs/>
                <w:color w:val="000000"/>
              </w:rPr>
              <w:t>1366 (81.3)</w:t>
            </w:r>
          </w:p>
        </w:tc>
        <w:tc>
          <w:tcPr>
            <w:tcW w:w="962" w:type="dxa"/>
            <w:shd w:val="clear" w:color="auto" w:fill="auto"/>
            <w:noWrap/>
            <w:vAlign w:val="center"/>
            <w:hideMark/>
          </w:tcPr>
          <w:p w14:paraId="6178AF3B" w14:textId="77777777" w:rsidR="00FC6BCA" w:rsidRPr="00170920" w:rsidRDefault="00FC6BCA" w:rsidP="003A1CBA">
            <w:pPr>
              <w:spacing w:after="0" w:line="240" w:lineRule="auto"/>
              <w:jc w:val="both"/>
              <w:rPr>
                <w:rFonts w:ascii="Times New Roman" w:eastAsia="Times New Roman" w:hAnsi="Times New Roman" w:cs="Times New Roman"/>
                <w:color w:val="000000"/>
              </w:rPr>
            </w:pPr>
            <w:r w:rsidRPr="00170920">
              <w:rPr>
                <w:rFonts w:ascii="Times New Roman" w:eastAsia="Times New Roman" w:hAnsi="Times New Roman" w:cs="Times New Roman"/>
                <w:bCs/>
                <w:color w:val="000000"/>
              </w:rPr>
              <w:t>256 (75.1)</w:t>
            </w:r>
          </w:p>
        </w:tc>
        <w:tc>
          <w:tcPr>
            <w:tcW w:w="960" w:type="dxa"/>
            <w:shd w:val="clear" w:color="auto" w:fill="auto"/>
            <w:noWrap/>
            <w:vAlign w:val="center"/>
            <w:hideMark/>
          </w:tcPr>
          <w:p w14:paraId="6DE74AA4" w14:textId="77777777" w:rsidR="00FC6BCA" w:rsidRPr="00170920" w:rsidRDefault="00FC6BCA" w:rsidP="003A1CBA">
            <w:pPr>
              <w:spacing w:after="0" w:line="240" w:lineRule="auto"/>
              <w:jc w:val="both"/>
              <w:rPr>
                <w:rFonts w:ascii="Times New Roman" w:eastAsia="Times New Roman" w:hAnsi="Times New Roman" w:cs="Times New Roman"/>
                <w:color w:val="000000"/>
              </w:rPr>
            </w:pPr>
            <w:r w:rsidRPr="00170920">
              <w:rPr>
                <w:rFonts w:ascii="Times New Roman" w:eastAsia="Times New Roman" w:hAnsi="Times New Roman" w:cs="Times New Roman"/>
                <w:bCs/>
                <w:color w:val="000000"/>
              </w:rPr>
              <w:t> </w:t>
            </w:r>
          </w:p>
        </w:tc>
        <w:tc>
          <w:tcPr>
            <w:tcW w:w="1072" w:type="dxa"/>
            <w:shd w:val="clear" w:color="auto" w:fill="auto"/>
            <w:noWrap/>
            <w:vAlign w:val="center"/>
            <w:hideMark/>
          </w:tcPr>
          <w:p w14:paraId="5D27581B" w14:textId="77777777" w:rsidR="00FC6BCA" w:rsidRPr="00170920" w:rsidRDefault="00FC6BCA" w:rsidP="003A1CBA">
            <w:pPr>
              <w:spacing w:after="0" w:line="240" w:lineRule="auto"/>
              <w:jc w:val="both"/>
              <w:rPr>
                <w:rFonts w:ascii="Times New Roman" w:eastAsia="Times New Roman" w:hAnsi="Times New Roman" w:cs="Times New Roman"/>
                <w:color w:val="000000"/>
              </w:rPr>
            </w:pPr>
            <w:r w:rsidRPr="00170920">
              <w:rPr>
                <w:rFonts w:ascii="Times New Roman" w:eastAsia="Times New Roman" w:hAnsi="Times New Roman" w:cs="Times New Roman"/>
                <w:bCs/>
                <w:color w:val="000000"/>
              </w:rPr>
              <w:t>368 (67.2)</w:t>
            </w:r>
          </w:p>
        </w:tc>
      </w:tr>
      <w:tr w:rsidR="00FC6BCA" w:rsidRPr="00170920" w14:paraId="25114751" w14:textId="77777777" w:rsidTr="003B1BA1">
        <w:trPr>
          <w:trHeight w:val="555"/>
        </w:trPr>
        <w:tc>
          <w:tcPr>
            <w:tcW w:w="1524" w:type="dxa"/>
            <w:shd w:val="clear" w:color="auto" w:fill="auto"/>
            <w:noWrap/>
            <w:vAlign w:val="center"/>
            <w:hideMark/>
          </w:tcPr>
          <w:p w14:paraId="4F13C213" w14:textId="77777777" w:rsidR="00FC6BCA" w:rsidRPr="00170920" w:rsidRDefault="00FC6BCA" w:rsidP="003A1CBA">
            <w:pPr>
              <w:spacing w:after="0" w:line="240" w:lineRule="auto"/>
              <w:jc w:val="both"/>
              <w:rPr>
                <w:rFonts w:ascii="Times New Roman" w:eastAsia="Times New Roman" w:hAnsi="Times New Roman" w:cs="Times New Roman"/>
                <w:bCs/>
                <w:color w:val="000000"/>
              </w:rPr>
            </w:pPr>
            <w:r w:rsidRPr="00170920">
              <w:rPr>
                <w:rFonts w:ascii="Times New Roman" w:eastAsia="Times New Roman" w:hAnsi="Times New Roman" w:cs="Times New Roman"/>
                <w:bCs/>
                <w:color w:val="000000"/>
              </w:rPr>
              <w:t xml:space="preserve">Public site </w:t>
            </w:r>
          </w:p>
          <w:p w14:paraId="4409221A" w14:textId="77777777" w:rsidR="00FC6BCA" w:rsidRPr="00170920" w:rsidRDefault="00FC6BCA" w:rsidP="003A1CBA">
            <w:pPr>
              <w:spacing w:after="0" w:line="240" w:lineRule="auto"/>
              <w:jc w:val="both"/>
              <w:rPr>
                <w:rFonts w:ascii="Times New Roman" w:eastAsia="Times New Roman" w:hAnsi="Times New Roman" w:cs="Times New Roman"/>
                <w:color w:val="000000"/>
              </w:rPr>
            </w:pPr>
            <w:r w:rsidRPr="00170920">
              <w:rPr>
                <w:rFonts w:ascii="Times New Roman" w:eastAsia="Times New Roman" w:hAnsi="Times New Roman" w:cs="Times New Roman"/>
                <w:bCs/>
                <w:color w:val="000000"/>
              </w:rPr>
              <w:t>n (%)</w:t>
            </w:r>
          </w:p>
        </w:tc>
        <w:tc>
          <w:tcPr>
            <w:tcW w:w="960" w:type="dxa"/>
            <w:shd w:val="clear" w:color="auto" w:fill="auto"/>
            <w:noWrap/>
            <w:vAlign w:val="center"/>
            <w:hideMark/>
          </w:tcPr>
          <w:p w14:paraId="2D6E1910" w14:textId="77777777" w:rsidR="00FC6BCA" w:rsidRPr="00170920" w:rsidRDefault="00FC6BCA" w:rsidP="003A1CBA">
            <w:pPr>
              <w:spacing w:after="0" w:line="240" w:lineRule="auto"/>
              <w:jc w:val="both"/>
              <w:rPr>
                <w:rFonts w:ascii="Times New Roman" w:eastAsia="Times New Roman" w:hAnsi="Times New Roman" w:cs="Times New Roman"/>
                <w:color w:val="000000"/>
              </w:rPr>
            </w:pPr>
            <w:r w:rsidRPr="00170920">
              <w:rPr>
                <w:rFonts w:ascii="Times New Roman" w:eastAsia="Times New Roman" w:hAnsi="Times New Roman" w:cs="Times New Roman"/>
                <w:bCs/>
                <w:color w:val="000000"/>
              </w:rPr>
              <w:t>10 (3.1)</w:t>
            </w:r>
          </w:p>
        </w:tc>
        <w:tc>
          <w:tcPr>
            <w:tcW w:w="960" w:type="dxa"/>
            <w:shd w:val="clear" w:color="auto" w:fill="auto"/>
            <w:noWrap/>
            <w:vAlign w:val="center"/>
            <w:hideMark/>
          </w:tcPr>
          <w:p w14:paraId="73C43794" w14:textId="77777777" w:rsidR="00FC6BCA" w:rsidRPr="00170920" w:rsidRDefault="00FC6BCA" w:rsidP="003A1CBA">
            <w:pPr>
              <w:spacing w:after="0" w:line="240" w:lineRule="auto"/>
              <w:jc w:val="both"/>
              <w:rPr>
                <w:rFonts w:ascii="Times New Roman" w:eastAsia="Times New Roman" w:hAnsi="Times New Roman" w:cs="Times New Roman"/>
                <w:color w:val="000000"/>
              </w:rPr>
            </w:pPr>
            <w:r w:rsidRPr="00170920">
              <w:rPr>
                <w:rFonts w:ascii="Times New Roman" w:eastAsia="Times New Roman" w:hAnsi="Times New Roman" w:cs="Times New Roman"/>
                <w:bCs/>
                <w:color w:val="000000"/>
              </w:rPr>
              <w:t>19 (5.8)</w:t>
            </w:r>
          </w:p>
        </w:tc>
        <w:tc>
          <w:tcPr>
            <w:tcW w:w="960" w:type="dxa"/>
            <w:shd w:val="clear" w:color="auto" w:fill="auto"/>
            <w:noWrap/>
            <w:vAlign w:val="center"/>
            <w:hideMark/>
          </w:tcPr>
          <w:p w14:paraId="49950E85" w14:textId="77777777" w:rsidR="00FC6BCA" w:rsidRPr="00170920" w:rsidRDefault="00FC6BCA" w:rsidP="003A1CBA">
            <w:pPr>
              <w:spacing w:after="0" w:line="240" w:lineRule="auto"/>
              <w:jc w:val="both"/>
              <w:rPr>
                <w:rFonts w:ascii="Times New Roman" w:eastAsia="Times New Roman" w:hAnsi="Times New Roman" w:cs="Times New Roman"/>
                <w:color w:val="000000"/>
              </w:rPr>
            </w:pPr>
            <w:r w:rsidRPr="00170920">
              <w:rPr>
                <w:rFonts w:ascii="Times New Roman" w:eastAsia="Times New Roman" w:hAnsi="Times New Roman" w:cs="Times New Roman"/>
                <w:bCs/>
                <w:color w:val="000000"/>
              </w:rPr>
              <w:t>54 (13)</w:t>
            </w:r>
          </w:p>
        </w:tc>
        <w:tc>
          <w:tcPr>
            <w:tcW w:w="960" w:type="dxa"/>
            <w:shd w:val="clear" w:color="auto" w:fill="auto"/>
            <w:noWrap/>
            <w:vAlign w:val="center"/>
            <w:hideMark/>
          </w:tcPr>
          <w:p w14:paraId="765AD191" w14:textId="77777777" w:rsidR="00FC6BCA" w:rsidRPr="00170920" w:rsidRDefault="00FC6BCA" w:rsidP="003A1CBA">
            <w:pPr>
              <w:spacing w:after="0" w:line="240" w:lineRule="auto"/>
              <w:jc w:val="both"/>
              <w:rPr>
                <w:rFonts w:ascii="Times New Roman" w:eastAsia="Times New Roman" w:hAnsi="Times New Roman" w:cs="Times New Roman"/>
                <w:color w:val="000000"/>
              </w:rPr>
            </w:pPr>
            <w:r w:rsidRPr="00170920">
              <w:rPr>
                <w:rFonts w:ascii="Times New Roman" w:eastAsia="Times New Roman" w:hAnsi="Times New Roman" w:cs="Times New Roman"/>
                <w:bCs/>
                <w:color w:val="000000"/>
              </w:rPr>
              <w:t>5(2.5)</w:t>
            </w:r>
          </w:p>
        </w:tc>
        <w:tc>
          <w:tcPr>
            <w:tcW w:w="960" w:type="dxa"/>
            <w:shd w:val="clear" w:color="auto" w:fill="auto"/>
            <w:noWrap/>
            <w:vAlign w:val="center"/>
            <w:hideMark/>
          </w:tcPr>
          <w:p w14:paraId="15268BEF" w14:textId="77777777" w:rsidR="00FC6BCA" w:rsidRPr="00170920" w:rsidRDefault="00FC6BCA" w:rsidP="003A1CBA">
            <w:pPr>
              <w:spacing w:after="0" w:line="240" w:lineRule="auto"/>
              <w:jc w:val="both"/>
              <w:rPr>
                <w:rFonts w:ascii="Times New Roman" w:eastAsia="Times New Roman" w:hAnsi="Times New Roman" w:cs="Times New Roman"/>
                <w:color w:val="000000"/>
              </w:rPr>
            </w:pPr>
            <w:r w:rsidRPr="00170920">
              <w:rPr>
                <w:rFonts w:ascii="Times New Roman" w:eastAsia="Times New Roman" w:hAnsi="Times New Roman" w:cs="Times New Roman"/>
                <w:bCs/>
                <w:color w:val="000000"/>
              </w:rPr>
              <w:t> </w:t>
            </w:r>
          </w:p>
        </w:tc>
        <w:tc>
          <w:tcPr>
            <w:tcW w:w="1170" w:type="dxa"/>
            <w:shd w:val="clear" w:color="auto" w:fill="auto"/>
            <w:noWrap/>
            <w:vAlign w:val="center"/>
            <w:hideMark/>
          </w:tcPr>
          <w:p w14:paraId="02D304CD" w14:textId="77777777" w:rsidR="00FC6BCA" w:rsidRPr="00170920" w:rsidRDefault="00FC6BCA" w:rsidP="003A1CBA">
            <w:pPr>
              <w:spacing w:after="0" w:line="240" w:lineRule="auto"/>
              <w:jc w:val="both"/>
              <w:rPr>
                <w:rFonts w:ascii="Times New Roman" w:eastAsia="Times New Roman" w:hAnsi="Times New Roman" w:cs="Times New Roman"/>
                <w:color w:val="000000"/>
              </w:rPr>
            </w:pPr>
            <w:r w:rsidRPr="00170920">
              <w:rPr>
                <w:rFonts w:ascii="Times New Roman" w:eastAsia="Times New Roman" w:hAnsi="Times New Roman" w:cs="Times New Roman"/>
                <w:bCs/>
                <w:color w:val="000000"/>
              </w:rPr>
              <w:t>138(8.2%)</w:t>
            </w:r>
          </w:p>
        </w:tc>
        <w:tc>
          <w:tcPr>
            <w:tcW w:w="962" w:type="dxa"/>
            <w:shd w:val="clear" w:color="auto" w:fill="auto"/>
            <w:noWrap/>
            <w:vAlign w:val="center"/>
            <w:hideMark/>
          </w:tcPr>
          <w:p w14:paraId="746BF00E" w14:textId="77777777" w:rsidR="00FC6BCA" w:rsidRPr="00170920" w:rsidRDefault="00FC6BCA" w:rsidP="003A1CBA">
            <w:pPr>
              <w:spacing w:after="0" w:line="240" w:lineRule="auto"/>
              <w:jc w:val="both"/>
              <w:rPr>
                <w:rFonts w:ascii="Times New Roman" w:eastAsia="Times New Roman" w:hAnsi="Times New Roman" w:cs="Times New Roman"/>
                <w:color w:val="000000"/>
              </w:rPr>
            </w:pPr>
            <w:r w:rsidRPr="00170920">
              <w:rPr>
                <w:rFonts w:ascii="Times New Roman" w:eastAsia="Times New Roman" w:hAnsi="Times New Roman" w:cs="Times New Roman"/>
                <w:bCs/>
                <w:color w:val="000000"/>
              </w:rPr>
              <w:t> </w:t>
            </w:r>
          </w:p>
        </w:tc>
        <w:tc>
          <w:tcPr>
            <w:tcW w:w="960" w:type="dxa"/>
            <w:shd w:val="clear" w:color="auto" w:fill="auto"/>
            <w:noWrap/>
            <w:vAlign w:val="center"/>
            <w:hideMark/>
          </w:tcPr>
          <w:p w14:paraId="6BE54325" w14:textId="77777777" w:rsidR="00FC6BCA" w:rsidRPr="00170920" w:rsidRDefault="00FC6BCA" w:rsidP="003A1CBA">
            <w:pPr>
              <w:spacing w:after="0" w:line="240" w:lineRule="auto"/>
              <w:jc w:val="both"/>
              <w:rPr>
                <w:rFonts w:ascii="Times New Roman" w:eastAsia="Times New Roman" w:hAnsi="Times New Roman" w:cs="Times New Roman"/>
                <w:color w:val="000000"/>
              </w:rPr>
            </w:pPr>
            <w:r w:rsidRPr="00170920">
              <w:rPr>
                <w:rFonts w:ascii="Times New Roman" w:eastAsia="Times New Roman" w:hAnsi="Times New Roman" w:cs="Times New Roman"/>
                <w:bCs/>
                <w:color w:val="000000"/>
              </w:rPr>
              <w:t> </w:t>
            </w:r>
          </w:p>
        </w:tc>
        <w:tc>
          <w:tcPr>
            <w:tcW w:w="1072" w:type="dxa"/>
            <w:shd w:val="clear" w:color="auto" w:fill="auto"/>
            <w:noWrap/>
            <w:vAlign w:val="center"/>
            <w:hideMark/>
          </w:tcPr>
          <w:p w14:paraId="554DCF29" w14:textId="77777777" w:rsidR="00FC6BCA" w:rsidRPr="00170920" w:rsidRDefault="00FC6BCA" w:rsidP="003A1CBA">
            <w:pPr>
              <w:spacing w:after="0" w:line="240" w:lineRule="auto"/>
              <w:jc w:val="both"/>
              <w:rPr>
                <w:rFonts w:ascii="Times New Roman" w:eastAsia="Times New Roman" w:hAnsi="Times New Roman" w:cs="Times New Roman"/>
                <w:color w:val="000000"/>
              </w:rPr>
            </w:pPr>
            <w:r w:rsidRPr="00170920">
              <w:rPr>
                <w:rFonts w:ascii="Times New Roman" w:eastAsia="Times New Roman" w:hAnsi="Times New Roman" w:cs="Times New Roman"/>
                <w:bCs/>
                <w:color w:val="000000"/>
              </w:rPr>
              <w:t> </w:t>
            </w:r>
          </w:p>
        </w:tc>
      </w:tr>
      <w:tr w:rsidR="00FC6BCA" w:rsidRPr="00170920" w14:paraId="1F903215" w14:textId="77777777" w:rsidTr="003B1BA1">
        <w:trPr>
          <w:trHeight w:val="705"/>
        </w:trPr>
        <w:tc>
          <w:tcPr>
            <w:tcW w:w="1524" w:type="dxa"/>
            <w:shd w:val="clear" w:color="auto" w:fill="auto"/>
            <w:noWrap/>
            <w:vAlign w:val="center"/>
            <w:hideMark/>
          </w:tcPr>
          <w:p w14:paraId="22E9A5BA" w14:textId="77777777" w:rsidR="00FC6BCA" w:rsidRPr="00170920" w:rsidRDefault="00FC6BCA" w:rsidP="003A1CBA">
            <w:pPr>
              <w:spacing w:after="0" w:line="240" w:lineRule="auto"/>
              <w:jc w:val="both"/>
              <w:rPr>
                <w:rFonts w:ascii="Times New Roman" w:eastAsia="Times New Roman" w:hAnsi="Times New Roman" w:cs="Times New Roman"/>
                <w:color w:val="000000"/>
              </w:rPr>
            </w:pPr>
            <w:proofErr w:type="spellStart"/>
            <w:r w:rsidRPr="00170920">
              <w:rPr>
                <w:rFonts w:ascii="Times New Roman" w:eastAsia="Times New Roman" w:hAnsi="Times New Roman" w:cs="Times New Roman"/>
                <w:bCs/>
                <w:color w:val="000000"/>
              </w:rPr>
              <w:t>Monocausality</w:t>
            </w:r>
            <w:proofErr w:type="spellEnd"/>
            <w:r w:rsidRPr="00170920">
              <w:rPr>
                <w:rFonts w:ascii="Times New Roman" w:eastAsia="Times New Roman" w:hAnsi="Times New Roman" w:cs="Times New Roman"/>
                <w:bCs/>
                <w:color w:val="000000"/>
              </w:rPr>
              <w:t xml:space="preserve"> n (%)</w:t>
            </w:r>
          </w:p>
        </w:tc>
        <w:tc>
          <w:tcPr>
            <w:tcW w:w="960" w:type="dxa"/>
            <w:shd w:val="clear" w:color="auto" w:fill="auto"/>
            <w:noWrap/>
            <w:vAlign w:val="center"/>
            <w:hideMark/>
          </w:tcPr>
          <w:p w14:paraId="788785FE" w14:textId="77777777" w:rsidR="00FC6BCA" w:rsidRPr="00170920" w:rsidRDefault="00FC6BCA" w:rsidP="003A1CBA">
            <w:pPr>
              <w:spacing w:after="0" w:line="240" w:lineRule="auto"/>
              <w:jc w:val="both"/>
              <w:rPr>
                <w:rFonts w:ascii="Times New Roman" w:eastAsia="Times New Roman" w:hAnsi="Times New Roman" w:cs="Times New Roman"/>
                <w:color w:val="000000"/>
              </w:rPr>
            </w:pPr>
            <w:r w:rsidRPr="00170920">
              <w:rPr>
                <w:rFonts w:ascii="Times New Roman" w:eastAsia="Times New Roman" w:hAnsi="Times New Roman" w:cs="Times New Roman"/>
                <w:bCs/>
                <w:color w:val="000000"/>
              </w:rPr>
              <w:t>205 (64.1)</w:t>
            </w:r>
          </w:p>
        </w:tc>
        <w:tc>
          <w:tcPr>
            <w:tcW w:w="960" w:type="dxa"/>
            <w:shd w:val="clear" w:color="auto" w:fill="auto"/>
            <w:noWrap/>
            <w:vAlign w:val="center"/>
            <w:hideMark/>
          </w:tcPr>
          <w:p w14:paraId="022C4EAC" w14:textId="77777777" w:rsidR="00FC6BCA" w:rsidRPr="00170920" w:rsidRDefault="00FC6BCA" w:rsidP="003A1CBA">
            <w:pPr>
              <w:spacing w:after="0" w:line="240" w:lineRule="auto"/>
              <w:jc w:val="both"/>
              <w:rPr>
                <w:rFonts w:ascii="Times New Roman" w:eastAsia="Times New Roman" w:hAnsi="Times New Roman" w:cs="Times New Roman"/>
                <w:color w:val="000000"/>
              </w:rPr>
            </w:pPr>
            <w:r w:rsidRPr="00170920">
              <w:rPr>
                <w:rFonts w:ascii="Times New Roman" w:eastAsia="Times New Roman" w:hAnsi="Times New Roman" w:cs="Times New Roman"/>
                <w:bCs/>
                <w:color w:val="000000"/>
              </w:rPr>
              <w:t>147 (44.7)</w:t>
            </w:r>
          </w:p>
        </w:tc>
        <w:tc>
          <w:tcPr>
            <w:tcW w:w="960" w:type="dxa"/>
            <w:shd w:val="clear" w:color="auto" w:fill="auto"/>
            <w:noWrap/>
            <w:vAlign w:val="center"/>
            <w:hideMark/>
          </w:tcPr>
          <w:p w14:paraId="78D2D773" w14:textId="77777777" w:rsidR="00FC6BCA" w:rsidRPr="00170920" w:rsidRDefault="00FC6BCA" w:rsidP="003A1CBA">
            <w:pPr>
              <w:spacing w:after="0" w:line="240" w:lineRule="auto"/>
              <w:jc w:val="both"/>
              <w:rPr>
                <w:rFonts w:ascii="Times New Roman" w:eastAsia="Times New Roman" w:hAnsi="Times New Roman" w:cs="Times New Roman"/>
                <w:color w:val="000000"/>
              </w:rPr>
            </w:pPr>
            <w:r w:rsidRPr="00170920">
              <w:rPr>
                <w:rFonts w:ascii="Times New Roman" w:eastAsia="Times New Roman" w:hAnsi="Times New Roman" w:cs="Times New Roman"/>
                <w:bCs/>
                <w:color w:val="000000"/>
              </w:rPr>
              <w:t>66 (16.4)</w:t>
            </w:r>
          </w:p>
        </w:tc>
        <w:tc>
          <w:tcPr>
            <w:tcW w:w="960" w:type="dxa"/>
            <w:shd w:val="clear" w:color="auto" w:fill="auto"/>
            <w:noWrap/>
            <w:vAlign w:val="center"/>
            <w:hideMark/>
          </w:tcPr>
          <w:p w14:paraId="4BA0551C" w14:textId="77777777" w:rsidR="00FC6BCA" w:rsidRPr="00170920" w:rsidRDefault="00FC6BCA" w:rsidP="003A1CBA">
            <w:pPr>
              <w:spacing w:after="0" w:line="240" w:lineRule="auto"/>
              <w:jc w:val="both"/>
              <w:rPr>
                <w:rFonts w:ascii="Times New Roman" w:eastAsia="Times New Roman" w:hAnsi="Times New Roman" w:cs="Times New Roman"/>
                <w:color w:val="000000"/>
              </w:rPr>
            </w:pPr>
            <w:r w:rsidRPr="00170920">
              <w:rPr>
                <w:rFonts w:ascii="Times New Roman" w:eastAsia="Times New Roman" w:hAnsi="Times New Roman" w:cs="Times New Roman"/>
                <w:bCs/>
                <w:color w:val="000000"/>
              </w:rPr>
              <w:t>9 (4.5)</w:t>
            </w:r>
          </w:p>
        </w:tc>
        <w:tc>
          <w:tcPr>
            <w:tcW w:w="960" w:type="dxa"/>
            <w:shd w:val="clear" w:color="auto" w:fill="auto"/>
            <w:noWrap/>
            <w:vAlign w:val="center"/>
            <w:hideMark/>
          </w:tcPr>
          <w:p w14:paraId="60EDE72A" w14:textId="77777777" w:rsidR="00FC6BCA" w:rsidRPr="00170920" w:rsidRDefault="00FC6BCA" w:rsidP="003A1CBA">
            <w:pPr>
              <w:spacing w:after="0" w:line="240" w:lineRule="auto"/>
              <w:jc w:val="both"/>
              <w:rPr>
                <w:rFonts w:ascii="Times New Roman" w:eastAsia="Times New Roman" w:hAnsi="Times New Roman" w:cs="Times New Roman"/>
                <w:color w:val="000000"/>
              </w:rPr>
            </w:pPr>
            <w:r w:rsidRPr="00170920">
              <w:rPr>
                <w:rFonts w:ascii="Times New Roman" w:eastAsia="Times New Roman" w:hAnsi="Times New Roman" w:cs="Times New Roman"/>
                <w:bCs/>
                <w:color w:val="000000"/>
              </w:rPr>
              <w:t> </w:t>
            </w:r>
          </w:p>
        </w:tc>
        <w:tc>
          <w:tcPr>
            <w:tcW w:w="1170" w:type="dxa"/>
            <w:shd w:val="clear" w:color="auto" w:fill="auto"/>
            <w:noWrap/>
            <w:vAlign w:val="center"/>
            <w:hideMark/>
          </w:tcPr>
          <w:p w14:paraId="21CA27DA" w14:textId="77777777" w:rsidR="00FC6BCA" w:rsidRPr="00170920" w:rsidRDefault="00FC6BCA" w:rsidP="003A1CBA">
            <w:pPr>
              <w:spacing w:after="0" w:line="240" w:lineRule="auto"/>
              <w:jc w:val="both"/>
              <w:rPr>
                <w:rFonts w:ascii="Times New Roman" w:eastAsia="Times New Roman" w:hAnsi="Times New Roman" w:cs="Times New Roman"/>
                <w:color w:val="000000"/>
              </w:rPr>
            </w:pPr>
            <w:r w:rsidRPr="00170920">
              <w:rPr>
                <w:rFonts w:ascii="Times New Roman" w:eastAsia="Times New Roman" w:hAnsi="Times New Roman" w:cs="Times New Roman"/>
                <w:bCs/>
                <w:color w:val="000000"/>
              </w:rPr>
              <w:t>897 (53.4)</w:t>
            </w:r>
          </w:p>
        </w:tc>
        <w:tc>
          <w:tcPr>
            <w:tcW w:w="962" w:type="dxa"/>
            <w:shd w:val="clear" w:color="auto" w:fill="auto"/>
            <w:noWrap/>
            <w:vAlign w:val="center"/>
            <w:hideMark/>
          </w:tcPr>
          <w:p w14:paraId="636797C1" w14:textId="77777777" w:rsidR="00FC6BCA" w:rsidRPr="00170920" w:rsidRDefault="00FC6BCA" w:rsidP="003A1CBA">
            <w:pPr>
              <w:spacing w:after="0" w:line="240" w:lineRule="auto"/>
              <w:jc w:val="both"/>
              <w:rPr>
                <w:rFonts w:ascii="Times New Roman" w:eastAsia="Times New Roman" w:hAnsi="Times New Roman" w:cs="Times New Roman"/>
                <w:color w:val="000000"/>
              </w:rPr>
            </w:pPr>
            <w:r w:rsidRPr="00170920">
              <w:rPr>
                <w:rFonts w:ascii="Times New Roman" w:eastAsia="Times New Roman" w:hAnsi="Times New Roman" w:cs="Times New Roman"/>
                <w:bCs/>
                <w:color w:val="000000"/>
              </w:rPr>
              <w:t>207 (60.7)</w:t>
            </w:r>
          </w:p>
        </w:tc>
        <w:tc>
          <w:tcPr>
            <w:tcW w:w="960" w:type="dxa"/>
            <w:shd w:val="clear" w:color="auto" w:fill="auto"/>
            <w:noWrap/>
            <w:vAlign w:val="center"/>
            <w:hideMark/>
          </w:tcPr>
          <w:p w14:paraId="1835C4D9" w14:textId="77777777" w:rsidR="00FC6BCA" w:rsidRPr="00170920" w:rsidRDefault="00FC6BCA" w:rsidP="003A1CBA">
            <w:pPr>
              <w:spacing w:after="0" w:line="240" w:lineRule="auto"/>
              <w:jc w:val="both"/>
              <w:rPr>
                <w:rFonts w:ascii="Times New Roman" w:eastAsia="Times New Roman" w:hAnsi="Times New Roman" w:cs="Times New Roman"/>
                <w:color w:val="000000"/>
              </w:rPr>
            </w:pPr>
            <w:r w:rsidRPr="00170920">
              <w:rPr>
                <w:rFonts w:ascii="Times New Roman" w:eastAsia="Times New Roman" w:hAnsi="Times New Roman" w:cs="Times New Roman"/>
                <w:bCs/>
                <w:color w:val="000000"/>
              </w:rPr>
              <w:t> </w:t>
            </w:r>
          </w:p>
        </w:tc>
        <w:tc>
          <w:tcPr>
            <w:tcW w:w="1072" w:type="dxa"/>
            <w:shd w:val="clear" w:color="auto" w:fill="auto"/>
            <w:noWrap/>
            <w:vAlign w:val="center"/>
            <w:hideMark/>
          </w:tcPr>
          <w:p w14:paraId="61CD645D" w14:textId="77777777" w:rsidR="00FC6BCA" w:rsidRPr="00170920" w:rsidRDefault="00FC6BCA" w:rsidP="003A1CBA">
            <w:pPr>
              <w:spacing w:after="0" w:line="240" w:lineRule="auto"/>
              <w:jc w:val="both"/>
              <w:rPr>
                <w:rFonts w:ascii="Times New Roman" w:eastAsia="Times New Roman" w:hAnsi="Times New Roman" w:cs="Times New Roman"/>
                <w:color w:val="000000"/>
              </w:rPr>
            </w:pPr>
            <w:r w:rsidRPr="00170920">
              <w:rPr>
                <w:rFonts w:ascii="Times New Roman" w:eastAsia="Times New Roman" w:hAnsi="Times New Roman" w:cs="Times New Roman"/>
                <w:bCs/>
                <w:color w:val="000000"/>
              </w:rPr>
              <w:t>419 (76.5)</w:t>
            </w:r>
          </w:p>
        </w:tc>
      </w:tr>
      <w:tr w:rsidR="00FC6BCA" w:rsidRPr="00170920" w14:paraId="2079471F" w14:textId="77777777" w:rsidTr="003B1BA1">
        <w:trPr>
          <w:trHeight w:val="615"/>
        </w:trPr>
        <w:tc>
          <w:tcPr>
            <w:tcW w:w="1524" w:type="dxa"/>
            <w:shd w:val="clear" w:color="auto" w:fill="auto"/>
            <w:noWrap/>
            <w:vAlign w:val="center"/>
            <w:hideMark/>
          </w:tcPr>
          <w:p w14:paraId="79DE117D" w14:textId="77777777" w:rsidR="00FC6BCA" w:rsidRPr="00170920" w:rsidRDefault="00FC6BCA" w:rsidP="003A1CBA">
            <w:pPr>
              <w:spacing w:after="0" w:line="240" w:lineRule="auto"/>
              <w:jc w:val="both"/>
              <w:rPr>
                <w:rFonts w:ascii="Times New Roman" w:eastAsia="Times New Roman" w:hAnsi="Times New Roman" w:cs="Times New Roman"/>
                <w:bCs/>
                <w:color w:val="000000"/>
              </w:rPr>
            </w:pPr>
            <w:r w:rsidRPr="00170920">
              <w:rPr>
                <w:rFonts w:ascii="Times New Roman" w:eastAsia="Times New Roman" w:hAnsi="Times New Roman" w:cs="Times New Roman"/>
                <w:bCs/>
                <w:color w:val="000000"/>
              </w:rPr>
              <w:t xml:space="preserve">Suicide note </w:t>
            </w:r>
          </w:p>
          <w:p w14:paraId="5751DBA6" w14:textId="77777777" w:rsidR="00FC6BCA" w:rsidRPr="00170920" w:rsidRDefault="00FC6BCA" w:rsidP="003A1CBA">
            <w:pPr>
              <w:spacing w:after="0" w:line="240" w:lineRule="auto"/>
              <w:jc w:val="both"/>
              <w:rPr>
                <w:rFonts w:ascii="Times New Roman" w:eastAsia="Times New Roman" w:hAnsi="Times New Roman" w:cs="Times New Roman"/>
                <w:color w:val="000000"/>
              </w:rPr>
            </w:pPr>
            <w:r w:rsidRPr="00170920">
              <w:rPr>
                <w:rFonts w:ascii="Times New Roman" w:eastAsia="Times New Roman" w:hAnsi="Times New Roman" w:cs="Times New Roman"/>
                <w:bCs/>
                <w:color w:val="000000"/>
              </w:rPr>
              <w:t>n (%)</w:t>
            </w:r>
          </w:p>
        </w:tc>
        <w:tc>
          <w:tcPr>
            <w:tcW w:w="960" w:type="dxa"/>
            <w:shd w:val="clear" w:color="auto" w:fill="auto"/>
            <w:noWrap/>
            <w:vAlign w:val="center"/>
            <w:hideMark/>
          </w:tcPr>
          <w:p w14:paraId="7A64573A" w14:textId="77777777" w:rsidR="00FC6BCA" w:rsidRPr="00170920" w:rsidRDefault="00FC6BCA" w:rsidP="003A1CBA">
            <w:pPr>
              <w:spacing w:after="0" w:line="240" w:lineRule="auto"/>
              <w:jc w:val="both"/>
              <w:rPr>
                <w:rFonts w:ascii="Times New Roman" w:eastAsia="Times New Roman" w:hAnsi="Times New Roman" w:cs="Times New Roman"/>
                <w:color w:val="000000"/>
              </w:rPr>
            </w:pPr>
            <w:r w:rsidRPr="00170920">
              <w:rPr>
                <w:rFonts w:ascii="Times New Roman" w:eastAsia="Times New Roman" w:hAnsi="Times New Roman" w:cs="Times New Roman"/>
                <w:bCs/>
                <w:color w:val="000000"/>
              </w:rPr>
              <w:t>24 (7.5)</w:t>
            </w:r>
          </w:p>
        </w:tc>
        <w:tc>
          <w:tcPr>
            <w:tcW w:w="960" w:type="dxa"/>
            <w:shd w:val="clear" w:color="auto" w:fill="auto"/>
            <w:noWrap/>
            <w:vAlign w:val="center"/>
            <w:hideMark/>
          </w:tcPr>
          <w:p w14:paraId="767349CC" w14:textId="77777777" w:rsidR="00FC6BCA" w:rsidRPr="00170920" w:rsidRDefault="00FC6BCA" w:rsidP="003A1CBA">
            <w:pPr>
              <w:spacing w:after="0" w:line="240" w:lineRule="auto"/>
              <w:jc w:val="both"/>
              <w:rPr>
                <w:rFonts w:ascii="Times New Roman" w:eastAsia="Times New Roman" w:hAnsi="Times New Roman" w:cs="Times New Roman"/>
                <w:color w:val="000000"/>
              </w:rPr>
            </w:pPr>
            <w:r w:rsidRPr="00170920">
              <w:rPr>
                <w:rFonts w:ascii="Times New Roman" w:eastAsia="Times New Roman" w:hAnsi="Times New Roman" w:cs="Times New Roman"/>
                <w:bCs/>
                <w:color w:val="000000"/>
              </w:rPr>
              <w:t>20 (6.1)</w:t>
            </w:r>
          </w:p>
        </w:tc>
        <w:tc>
          <w:tcPr>
            <w:tcW w:w="960" w:type="dxa"/>
            <w:shd w:val="clear" w:color="auto" w:fill="auto"/>
            <w:noWrap/>
            <w:vAlign w:val="center"/>
            <w:hideMark/>
          </w:tcPr>
          <w:p w14:paraId="3FE30F85" w14:textId="77777777" w:rsidR="00FC6BCA" w:rsidRPr="00170920" w:rsidRDefault="00FC6BCA" w:rsidP="003A1CBA">
            <w:pPr>
              <w:spacing w:after="0" w:line="240" w:lineRule="auto"/>
              <w:jc w:val="both"/>
              <w:rPr>
                <w:rFonts w:ascii="Times New Roman" w:eastAsia="Times New Roman" w:hAnsi="Times New Roman" w:cs="Times New Roman"/>
                <w:color w:val="000000"/>
              </w:rPr>
            </w:pPr>
            <w:r w:rsidRPr="00170920">
              <w:rPr>
                <w:rFonts w:ascii="Times New Roman" w:eastAsia="Times New Roman" w:hAnsi="Times New Roman" w:cs="Times New Roman"/>
                <w:bCs/>
                <w:color w:val="000000"/>
              </w:rPr>
              <w:t>17 (4.2)</w:t>
            </w:r>
          </w:p>
        </w:tc>
        <w:tc>
          <w:tcPr>
            <w:tcW w:w="960" w:type="dxa"/>
            <w:shd w:val="clear" w:color="auto" w:fill="auto"/>
            <w:noWrap/>
            <w:vAlign w:val="center"/>
            <w:hideMark/>
          </w:tcPr>
          <w:p w14:paraId="04D73743" w14:textId="77777777" w:rsidR="00FC6BCA" w:rsidRPr="00170920" w:rsidRDefault="00FC6BCA" w:rsidP="003A1CBA">
            <w:pPr>
              <w:spacing w:after="0" w:line="240" w:lineRule="auto"/>
              <w:jc w:val="both"/>
              <w:rPr>
                <w:rFonts w:ascii="Times New Roman" w:eastAsia="Times New Roman" w:hAnsi="Times New Roman" w:cs="Times New Roman"/>
                <w:color w:val="000000"/>
              </w:rPr>
            </w:pPr>
            <w:r w:rsidRPr="00170920">
              <w:rPr>
                <w:rFonts w:ascii="Times New Roman" w:eastAsia="Times New Roman" w:hAnsi="Times New Roman" w:cs="Times New Roman"/>
                <w:bCs/>
                <w:color w:val="000000"/>
              </w:rPr>
              <w:t>18 (9)</w:t>
            </w:r>
          </w:p>
        </w:tc>
        <w:tc>
          <w:tcPr>
            <w:tcW w:w="960" w:type="dxa"/>
            <w:shd w:val="clear" w:color="auto" w:fill="auto"/>
            <w:noWrap/>
            <w:vAlign w:val="center"/>
            <w:hideMark/>
          </w:tcPr>
          <w:p w14:paraId="4F6FC5ED" w14:textId="77777777" w:rsidR="00FC6BCA" w:rsidRPr="00170920" w:rsidRDefault="00FC6BCA" w:rsidP="003A1CBA">
            <w:pPr>
              <w:spacing w:after="0" w:line="240" w:lineRule="auto"/>
              <w:jc w:val="both"/>
              <w:rPr>
                <w:rFonts w:ascii="Times New Roman" w:eastAsia="Times New Roman" w:hAnsi="Times New Roman" w:cs="Times New Roman"/>
                <w:color w:val="000000"/>
              </w:rPr>
            </w:pPr>
            <w:r w:rsidRPr="00170920">
              <w:rPr>
                <w:rFonts w:ascii="Times New Roman" w:eastAsia="Times New Roman" w:hAnsi="Times New Roman" w:cs="Times New Roman"/>
                <w:bCs/>
                <w:color w:val="000000"/>
              </w:rPr>
              <w:t> </w:t>
            </w:r>
          </w:p>
        </w:tc>
        <w:tc>
          <w:tcPr>
            <w:tcW w:w="1170" w:type="dxa"/>
            <w:shd w:val="clear" w:color="auto" w:fill="auto"/>
            <w:noWrap/>
            <w:vAlign w:val="center"/>
            <w:hideMark/>
          </w:tcPr>
          <w:p w14:paraId="0E0904F8" w14:textId="77777777" w:rsidR="00FC6BCA" w:rsidRPr="00170920" w:rsidRDefault="00FC6BCA" w:rsidP="003A1CBA">
            <w:pPr>
              <w:spacing w:after="0" w:line="240" w:lineRule="auto"/>
              <w:jc w:val="both"/>
              <w:rPr>
                <w:rFonts w:ascii="Times New Roman" w:eastAsia="Times New Roman" w:hAnsi="Times New Roman" w:cs="Times New Roman"/>
                <w:color w:val="000000"/>
              </w:rPr>
            </w:pPr>
            <w:r w:rsidRPr="00170920">
              <w:rPr>
                <w:rFonts w:ascii="Times New Roman" w:eastAsia="Times New Roman" w:hAnsi="Times New Roman" w:cs="Times New Roman"/>
                <w:bCs/>
                <w:color w:val="000000"/>
              </w:rPr>
              <w:t>160 (9.5)</w:t>
            </w:r>
          </w:p>
        </w:tc>
        <w:tc>
          <w:tcPr>
            <w:tcW w:w="962" w:type="dxa"/>
            <w:shd w:val="clear" w:color="auto" w:fill="auto"/>
            <w:noWrap/>
            <w:vAlign w:val="center"/>
            <w:hideMark/>
          </w:tcPr>
          <w:p w14:paraId="0B1058D7" w14:textId="77777777" w:rsidR="00FC6BCA" w:rsidRPr="00170920" w:rsidRDefault="00FC6BCA" w:rsidP="003A1CBA">
            <w:pPr>
              <w:spacing w:after="0" w:line="240" w:lineRule="auto"/>
              <w:jc w:val="both"/>
              <w:rPr>
                <w:rFonts w:ascii="Times New Roman" w:eastAsia="Times New Roman" w:hAnsi="Times New Roman" w:cs="Times New Roman"/>
                <w:color w:val="000000"/>
              </w:rPr>
            </w:pPr>
            <w:r w:rsidRPr="00170920">
              <w:rPr>
                <w:rFonts w:ascii="Times New Roman" w:eastAsia="Times New Roman" w:hAnsi="Times New Roman" w:cs="Times New Roman"/>
                <w:bCs/>
                <w:color w:val="000000"/>
              </w:rPr>
              <w:t>49 (14.4)</w:t>
            </w:r>
          </w:p>
        </w:tc>
        <w:tc>
          <w:tcPr>
            <w:tcW w:w="960" w:type="dxa"/>
            <w:shd w:val="clear" w:color="auto" w:fill="auto"/>
            <w:noWrap/>
            <w:vAlign w:val="center"/>
            <w:hideMark/>
          </w:tcPr>
          <w:p w14:paraId="0D2CF32B" w14:textId="77777777" w:rsidR="00FC6BCA" w:rsidRPr="00170920" w:rsidRDefault="00FC6BCA" w:rsidP="003A1CBA">
            <w:pPr>
              <w:spacing w:after="0" w:line="240" w:lineRule="auto"/>
              <w:jc w:val="both"/>
              <w:rPr>
                <w:rFonts w:ascii="Times New Roman" w:eastAsia="Times New Roman" w:hAnsi="Times New Roman" w:cs="Times New Roman"/>
                <w:color w:val="000000"/>
              </w:rPr>
            </w:pPr>
            <w:r w:rsidRPr="00170920">
              <w:rPr>
                <w:rFonts w:ascii="Times New Roman" w:eastAsia="Times New Roman" w:hAnsi="Times New Roman" w:cs="Times New Roman"/>
                <w:bCs/>
                <w:color w:val="000000"/>
              </w:rPr>
              <w:t>27(18)</w:t>
            </w:r>
          </w:p>
        </w:tc>
        <w:tc>
          <w:tcPr>
            <w:tcW w:w="1072" w:type="dxa"/>
            <w:shd w:val="clear" w:color="auto" w:fill="auto"/>
            <w:noWrap/>
            <w:vAlign w:val="center"/>
            <w:hideMark/>
          </w:tcPr>
          <w:p w14:paraId="107981E7" w14:textId="77777777" w:rsidR="00FC6BCA" w:rsidRPr="00170920" w:rsidRDefault="00FC6BCA" w:rsidP="003A1CBA">
            <w:pPr>
              <w:spacing w:after="0" w:line="240" w:lineRule="auto"/>
              <w:jc w:val="both"/>
              <w:rPr>
                <w:rFonts w:ascii="Times New Roman" w:eastAsia="Times New Roman" w:hAnsi="Times New Roman" w:cs="Times New Roman"/>
                <w:color w:val="000000"/>
              </w:rPr>
            </w:pPr>
            <w:r w:rsidRPr="00170920">
              <w:rPr>
                <w:rFonts w:ascii="Times New Roman" w:eastAsia="Times New Roman" w:hAnsi="Times New Roman" w:cs="Times New Roman"/>
                <w:bCs/>
                <w:color w:val="000000"/>
              </w:rPr>
              <w:t>52 (9.5)</w:t>
            </w:r>
          </w:p>
        </w:tc>
      </w:tr>
      <w:tr w:rsidR="00FC6BCA" w:rsidRPr="00170920" w14:paraId="382232FE" w14:textId="77777777" w:rsidTr="003B1BA1">
        <w:trPr>
          <w:trHeight w:val="915"/>
        </w:trPr>
        <w:tc>
          <w:tcPr>
            <w:tcW w:w="1524" w:type="dxa"/>
            <w:shd w:val="clear" w:color="auto" w:fill="auto"/>
            <w:noWrap/>
            <w:vAlign w:val="center"/>
            <w:hideMark/>
          </w:tcPr>
          <w:p w14:paraId="67AA3FAF" w14:textId="77777777" w:rsidR="00FC6BCA" w:rsidRPr="00170920" w:rsidRDefault="00FC6BCA" w:rsidP="003A1CBA">
            <w:pPr>
              <w:spacing w:after="0" w:line="240" w:lineRule="auto"/>
              <w:jc w:val="both"/>
              <w:rPr>
                <w:rFonts w:ascii="Times New Roman" w:eastAsia="Times New Roman" w:hAnsi="Times New Roman" w:cs="Times New Roman"/>
                <w:bCs/>
                <w:color w:val="000000"/>
              </w:rPr>
            </w:pPr>
            <w:r w:rsidRPr="00170920">
              <w:rPr>
                <w:rFonts w:ascii="Times New Roman" w:eastAsia="Times New Roman" w:hAnsi="Times New Roman" w:cs="Times New Roman"/>
                <w:bCs/>
                <w:color w:val="000000"/>
              </w:rPr>
              <w:t xml:space="preserve">Suicide in headline </w:t>
            </w:r>
          </w:p>
          <w:p w14:paraId="095A0B19" w14:textId="77777777" w:rsidR="00FC6BCA" w:rsidRPr="00170920" w:rsidRDefault="00FC6BCA" w:rsidP="003A1CBA">
            <w:pPr>
              <w:spacing w:after="0" w:line="240" w:lineRule="auto"/>
              <w:jc w:val="both"/>
              <w:rPr>
                <w:rFonts w:ascii="Times New Roman" w:eastAsia="Times New Roman" w:hAnsi="Times New Roman" w:cs="Times New Roman"/>
                <w:color w:val="000000"/>
              </w:rPr>
            </w:pPr>
            <w:r w:rsidRPr="00170920">
              <w:rPr>
                <w:rFonts w:ascii="Times New Roman" w:eastAsia="Times New Roman" w:hAnsi="Times New Roman" w:cs="Times New Roman"/>
                <w:bCs/>
                <w:color w:val="000000"/>
              </w:rPr>
              <w:t>n (%)</w:t>
            </w:r>
          </w:p>
        </w:tc>
        <w:tc>
          <w:tcPr>
            <w:tcW w:w="960" w:type="dxa"/>
            <w:shd w:val="clear" w:color="auto" w:fill="auto"/>
            <w:noWrap/>
            <w:vAlign w:val="center"/>
            <w:hideMark/>
          </w:tcPr>
          <w:p w14:paraId="5E686E7C" w14:textId="77777777" w:rsidR="00FC6BCA" w:rsidRPr="00170920" w:rsidRDefault="00FC6BCA" w:rsidP="003A1CBA">
            <w:pPr>
              <w:spacing w:after="0" w:line="240" w:lineRule="auto"/>
              <w:jc w:val="both"/>
              <w:rPr>
                <w:rFonts w:ascii="Times New Roman" w:eastAsia="Times New Roman" w:hAnsi="Times New Roman" w:cs="Times New Roman"/>
                <w:color w:val="000000"/>
              </w:rPr>
            </w:pPr>
            <w:r w:rsidRPr="00170920">
              <w:rPr>
                <w:rFonts w:ascii="Times New Roman" w:eastAsia="Times New Roman" w:hAnsi="Times New Roman" w:cs="Times New Roman"/>
                <w:bCs/>
                <w:color w:val="000000"/>
              </w:rPr>
              <w:t>301 (94.1)</w:t>
            </w:r>
          </w:p>
        </w:tc>
        <w:tc>
          <w:tcPr>
            <w:tcW w:w="960" w:type="dxa"/>
            <w:shd w:val="clear" w:color="auto" w:fill="auto"/>
            <w:noWrap/>
            <w:vAlign w:val="center"/>
            <w:hideMark/>
          </w:tcPr>
          <w:p w14:paraId="676371EC" w14:textId="77777777" w:rsidR="00FC6BCA" w:rsidRPr="00170920" w:rsidRDefault="00FC6BCA" w:rsidP="003A1CBA">
            <w:pPr>
              <w:spacing w:after="0" w:line="240" w:lineRule="auto"/>
              <w:jc w:val="both"/>
              <w:rPr>
                <w:rFonts w:ascii="Times New Roman" w:eastAsia="Times New Roman" w:hAnsi="Times New Roman" w:cs="Times New Roman"/>
                <w:color w:val="000000"/>
              </w:rPr>
            </w:pPr>
            <w:r w:rsidRPr="00170920">
              <w:rPr>
                <w:rFonts w:ascii="Times New Roman" w:eastAsia="Times New Roman" w:hAnsi="Times New Roman" w:cs="Times New Roman"/>
                <w:bCs/>
                <w:color w:val="000000"/>
              </w:rPr>
              <w:t>133 (40.6)</w:t>
            </w:r>
          </w:p>
        </w:tc>
        <w:tc>
          <w:tcPr>
            <w:tcW w:w="960" w:type="dxa"/>
            <w:shd w:val="clear" w:color="auto" w:fill="auto"/>
            <w:noWrap/>
            <w:vAlign w:val="center"/>
            <w:hideMark/>
          </w:tcPr>
          <w:p w14:paraId="6D1653A2" w14:textId="77777777" w:rsidR="00FC6BCA" w:rsidRPr="00170920" w:rsidRDefault="00FC6BCA" w:rsidP="003A1CBA">
            <w:pPr>
              <w:spacing w:after="0" w:line="240" w:lineRule="auto"/>
              <w:jc w:val="both"/>
              <w:rPr>
                <w:rFonts w:ascii="Times New Roman" w:eastAsia="Times New Roman" w:hAnsi="Times New Roman" w:cs="Times New Roman"/>
                <w:color w:val="000000"/>
              </w:rPr>
            </w:pPr>
            <w:r w:rsidRPr="00170920">
              <w:rPr>
                <w:rFonts w:ascii="Times New Roman" w:eastAsia="Times New Roman" w:hAnsi="Times New Roman" w:cs="Times New Roman"/>
                <w:bCs/>
                <w:color w:val="000000"/>
              </w:rPr>
              <w:t>187 (46.4)</w:t>
            </w:r>
          </w:p>
        </w:tc>
        <w:tc>
          <w:tcPr>
            <w:tcW w:w="960" w:type="dxa"/>
            <w:shd w:val="clear" w:color="auto" w:fill="auto"/>
            <w:noWrap/>
            <w:vAlign w:val="center"/>
            <w:hideMark/>
          </w:tcPr>
          <w:p w14:paraId="0C935315" w14:textId="77777777" w:rsidR="00FC6BCA" w:rsidRPr="00170920" w:rsidRDefault="00FC6BCA" w:rsidP="003A1CBA">
            <w:pPr>
              <w:spacing w:after="0" w:line="240" w:lineRule="auto"/>
              <w:jc w:val="both"/>
              <w:rPr>
                <w:rFonts w:ascii="Times New Roman" w:eastAsia="Times New Roman" w:hAnsi="Times New Roman" w:cs="Times New Roman"/>
                <w:color w:val="000000"/>
              </w:rPr>
            </w:pPr>
            <w:r w:rsidRPr="00170920">
              <w:rPr>
                <w:rFonts w:ascii="Times New Roman" w:eastAsia="Times New Roman" w:hAnsi="Times New Roman" w:cs="Times New Roman"/>
                <w:bCs/>
                <w:color w:val="000000"/>
              </w:rPr>
              <w:t>124 (62.3)</w:t>
            </w:r>
          </w:p>
        </w:tc>
        <w:tc>
          <w:tcPr>
            <w:tcW w:w="960" w:type="dxa"/>
            <w:shd w:val="clear" w:color="auto" w:fill="auto"/>
            <w:noWrap/>
            <w:vAlign w:val="center"/>
            <w:hideMark/>
          </w:tcPr>
          <w:p w14:paraId="0AE70F65" w14:textId="77777777" w:rsidR="00FC6BCA" w:rsidRPr="00170920" w:rsidRDefault="00FC6BCA" w:rsidP="003A1CBA">
            <w:pPr>
              <w:spacing w:after="0" w:line="240" w:lineRule="auto"/>
              <w:jc w:val="both"/>
              <w:rPr>
                <w:rFonts w:ascii="Times New Roman" w:eastAsia="Times New Roman" w:hAnsi="Times New Roman" w:cs="Times New Roman"/>
                <w:color w:val="000000"/>
              </w:rPr>
            </w:pPr>
            <w:r w:rsidRPr="00170920">
              <w:rPr>
                <w:rFonts w:ascii="Times New Roman" w:eastAsia="Times New Roman" w:hAnsi="Times New Roman" w:cs="Times New Roman"/>
                <w:bCs/>
                <w:color w:val="000000"/>
              </w:rPr>
              <w:t>60 (66.7)%</w:t>
            </w:r>
          </w:p>
        </w:tc>
        <w:tc>
          <w:tcPr>
            <w:tcW w:w="1170" w:type="dxa"/>
            <w:shd w:val="clear" w:color="auto" w:fill="auto"/>
            <w:noWrap/>
            <w:vAlign w:val="center"/>
            <w:hideMark/>
          </w:tcPr>
          <w:p w14:paraId="5D464319" w14:textId="77777777" w:rsidR="00FC6BCA" w:rsidRPr="00170920" w:rsidRDefault="00FC6BCA" w:rsidP="003A1CBA">
            <w:pPr>
              <w:spacing w:after="0" w:line="240" w:lineRule="auto"/>
              <w:jc w:val="both"/>
              <w:rPr>
                <w:rFonts w:ascii="Times New Roman" w:eastAsia="Times New Roman" w:hAnsi="Times New Roman" w:cs="Times New Roman"/>
                <w:color w:val="000000"/>
              </w:rPr>
            </w:pPr>
            <w:r w:rsidRPr="00170920">
              <w:rPr>
                <w:rFonts w:ascii="Times New Roman" w:eastAsia="Times New Roman" w:hAnsi="Times New Roman" w:cs="Times New Roman"/>
                <w:bCs/>
                <w:color w:val="000000"/>
              </w:rPr>
              <w:t xml:space="preserve">                    1219 (72.5)</w:t>
            </w:r>
          </w:p>
        </w:tc>
        <w:tc>
          <w:tcPr>
            <w:tcW w:w="962" w:type="dxa"/>
            <w:shd w:val="clear" w:color="auto" w:fill="auto"/>
            <w:noWrap/>
            <w:vAlign w:val="center"/>
            <w:hideMark/>
          </w:tcPr>
          <w:p w14:paraId="6B88F2C4" w14:textId="77777777" w:rsidR="00FC6BCA" w:rsidRPr="00170920" w:rsidRDefault="00FC6BCA" w:rsidP="003A1CBA">
            <w:pPr>
              <w:spacing w:after="0" w:line="240" w:lineRule="auto"/>
              <w:jc w:val="both"/>
              <w:rPr>
                <w:rFonts w:ascii="Times New Roman" w:eastAsia="Times New Roman" w:hAnsi="Times New Roman" w:cs="Times New Roman"/>
                <w:color w:val="000000"/>
              </w:rPr>
            </w:pPr>
            <w:r w:rsidRPr="00170920">
              <w:rPr>
                <w:rFonts w:ascii="Times New Roman" w:eastAsia="Times New Roman" w:hAnsi="Times New Roman" w:cs="Times New Roman"/>
                <w:bCs/>
                <w:color w:val="000000"/>
              </w:rPr>
              <w:t>234 (68.6)</w:t>
            </w:r>
          </w:p>
        </w:tc>
        <w:tc>
          <w:tcPr>
            <w:tcW w:w="960" w:type="dxa"/>
            <w:shd w:val="clear" w:color="auto" w:fill="auto"/>
            <w:noWrap/>
            <w:vAlign w:val="center"/>
            <w:hideMark/>
          </w:tcPr>
          <w:p w14:paraId="7FD63D7D" w14:textId="77777777" w:rsidR="00FC6BCA" w:rsidRPr="00170920" w:rsidRDefault="00FC6BCA" w:rsidP="003A1CBA">
            <w:pPr>
              <w:spacing w:after="0" w:line="240" w:lineRule="auto"/>
              <w:jc w:val="both"/>
              <w:rPr>
                <w:rFonts w:ascii="Times New Roman" w:eastAsia="Times New Roman" w:hAnsi="Times New Roman" w:cs="Times New Roman"/>
                <w:color w:val="000000"/>
              </w:rPr>
            </w:pPr>
            <w:r w:rsidRPr="00170920">
              <w:rPr>
                <w:rFonts w:ascii="Times New Roman" w:eastAsia="Times New Roman" w:hAnsi="Times New Roman" w:cs="Times New Roman"/>
                <w:bCs/>
                <w:color w:val="000000"/>
              </w:rPr>
              <w:t>90 (60)</w:t>
            </w:r>
          </w:p>
        </w:tc>
        <w:tc>
          <w:tcPr>
            <w:tcW w:w="1072" w:type="dxa"/>
            <w:shd w:val="clear" w:color="auto" w:fill="auto"/>
            <w:noWrap/>
            <w:vAlign w:val="center"/>
            <w:hideMark/>
          </w:tcPr>
          <w:p w14:paraId="5901E104" w14:textId="77777777" w:rsidR="00FC6BCA" w:rsidRPr="00170920" w:rsidRDefault="00FC6BCA" w:rsidP="003A1CBA">
            <w:pPr>
              <w:spacing w:after="0" w:line="240" w:lineRule="auto"/>
              <w:jc w:val="both"/>
              <w:rPr>
                <w:rFonts w:ascii="Times New Roman" w:eastAsia="Times New Roman" w:hAnsi="Times New Roman" w:cs="Times New Roman"/>
                <w:color w:val="000000"/>
              </w:rPr>
            </w:pPr>
            <w:r w:rsidRPr="00170920">
              <w:rPr>
                <w:rFonts w:ascii="Times New Roman" w:eastAsia="Times New Roman" w:hAnsi="Times New Roman" w:cs="Times New Roman"/>
                <w:bCs/>
                <w:color w:val="000000"/>
              </w:rPr>
              <w:t> </w:t>
            </w:r>
          </w:p>
        </w:tc>
      </w:tr>
      <w:tr w:rsidR="00FC6BCA" w:rsidRPr="00170920" w14:paraId="20BE6EE6" w14:textId="77777777" w:rsidTr="003B1BA1">
        <w:trPr>
          <w:trHeight w:val="990"/>
        </w:trPr>
        <w:tc>
          <w:tcPr>
            <w:tcW w:w="1524" w:type="dxa"/>
            <w:shd w:val="clear" w:color="auto" w:fill="auto"/>
            <w:noWrap/>
            <w:vAlign w:val="center"/>
            <w:hideMark/>
          </w:tcPr>
          <w:p w14:paraId="130AFA44" w14:textId="77777777" w:rsidR="00FC6BCA" w:rsidRPr="00170920" w:rsidRDefault="00FC6BCA" w:rsidP="003A1CBA">
            <w:pPr>
              <w:spacing w:after="0" w:line="240" w:lineRule="auto"/>
              <w:jc w:val="both"/>
              <w:rPr>
                <w:rFonts w:ascii="Times New Roman" w:eastAsia="Times New Roman" w:hAnsi="Times New Roman" w:cs="Times New Roman"/>
                <w:bCs/>
                <w:color w:val="000000"/>
              </w:rPr>
            </w:pPr>
            <w:r w:rsidRPr="00170920">
              <w:rPr>
                <w:rFonts w:ascii="Times New Roman" w:eastAsia="Times New Roman" w:hAnsi="Times New Roman" w:cs="Times New Roman"/>
                <w:bCs/>
                <w:color w:val="000000"/>
              </w:rPr>
              <w:t xml:space="preserve">Method in headline </w:t>
            </w:r>
          </w:p>
          <w:p w14:paraId="272FBAD4" w14:textId="77777777" w:rsidR="00FC6BCA" w:rsidRPr="00170920" w:rsidRDefault="00FC6BCA" w:rsidP="003A1CBA">
            <w:pPr>
              <w:spacing w:after="0" w:line="240" w:lineRule="auto"/>
              <w:jc w:val="both"/>
              <w:rPr>
                <w:rFonts w:ascii="Times New Roman" w:eastAsia="Times New Roman" w:hAnsi="Times New Roman" w:cs="Times New Roman"/>
                <w:color w:val="000000"/>
              </w:rPr>
            </w:pPr>
            <w:r w:rsidRPr="00170920">
              <w:rPr>
                <w:rFonts w:ascii="Times New Roman" w:eastAsia="Times New Roman" w:hAnsi="Times New Roman" w:cs="Times New Roman"/>
                <w:bCs/>
                <w:color w:val="000000"/>
              </w:rPr>
              <w:t>n (%)</w:t>
            </w:r>
          </w:p>
        </w:tc>
        <w:tc>
          <w:tcPr>
            <w:tcW w:w="960" w:type="dxa"/>
            <w:shd w:val="clear" w:color="auto" w:fill="auto"/>
            <w:noWrap/>
            <w:vAlign w:val="center"/>
            <w:hideMark/>
          </w:tcPr>
          <w:p w14:paraId="6D1F0C5D" w14:textId="77777777" w:rsidR="00FC6BCA" w:rsidRPr="00170920" w:rsidRDefault="00FC6BCA" w:rsidP="003A1CBA">
            <w:pPr>
              <w:spacing w:after="0" w:line="240" w:lineRule="auto"/>
              <w:jc w:val="both"/>
              <w:rPr>
                <w:rFonts w:ascii="Times New Roman" w:eastAsia="Times New Roman" w:hAnsi="Times New Roman" w:cs="Times New Roman"/>
                <w:color w:val="000000"/>
              </w:rPr>
            </w:pPr>
            <w:r w:rsidRPr="00170920">
              <w:rPr>
                <w:rFonts w:ascii="Times New Roman" w:eastAsia="Times New Roman" w:hAnsi="Times New Roman" w:cs="Times New Roman"/>
                <w:bCs/>
                <w:color w:val="000000"/>
              </w:rPr>
              <w:t>60 (18.7)</w:t>
            </w:r>
          </w:p>
        </w:tc>
        <w:tc>
          <w:tcPr>
            <w:tcW w:w="960" w:type="dxa"/>
            <w:shd w:val="clear" w:color="auto" w:fill="auto"/>
            <w:noWrap/>
            <w:vAlign w:val="center"/>
            <w:hideMark/>
          </w:tcPr>
          <w:p w14:paraId="5B2A3236" w14:textId="77777777" w:rsidR="00FC6BCA" w:rsidRPr="00170920" w:rsidRDefault="00FC6BCA" w:rsidP="003A1CBA">
            <w:pPr>
              <w:spacing w:after="0" w:line="240" w:lineRule="auto"/>
              <w:jc w:val="both"/>
              <w:rPr>
                <w:rFonts w:ascii="Times New Roman" w:eastAsia="Times New Roman" w:hAnsi="Times New Roman" w:cs="Times New Roman"/>
                <w:color w:val="000000"/>
              </w:rPr>
            </w:pPr>
            <w:r w:rsidRPr="00170920">
              <w:rPr>
                <w:rFonts w:ascii="Times New Roman" w:eastAsia="Times New Roman" w:hAnsi="Times New Roman" w:cs="Times New Roman"/>
                <w:bCs/>
                <w:color w:val="000000"/>
              </w:rPr>
              <w:t>35 (10.7)</w:t>
            </w:r>
          </w:p>
        </w:tc>
        <w:tc>
          <w:tcPr>
            <w:tcW w:w="960" w:type="dxa"/>
            <w:shd w:val="clear" w:color="auto" w:fill="auto"/>
            <w:noWrap/>
            <w:vAlign w:val="center"/>
            <w:hideMark/>
          </w:tcPr>
          <w:p w14:paraId="7CD52724" w14:textId="77777777" w:rsidR="00FC6BCA" w:rsidRPr="00170920" w:rsidRDefault="00FC6BCA" w:rsidP="003A1CBA">
            <w:pPr>
              <w:spacing w:after="0" w:line="240" w:lineRule="auto"/>
              <w:jc w:val="both"/>
              <w:rPr>
                <w:rFonts w:ascii="Times New Roman" w:eastAsia="Times New Roman" w:hAnsi="Times New Roman" w:cs="Times New Roman"/>
                <w:color w:val="000000"/>
              </w:rPr>
            </w:pPr>
            <w:r w:rsidRPr="00170920">
              <w:rPr>
                <w:rFonts w:ascii="Times New Roman" w:eastAsia="Times New Roman" w:hAnsi="Times New Roman" w:cs="Times New Roman"/>
                <w:bCs/>
                <w:color w:val="000000"/>
              </w:rPr>
              <w:t>128 (31.8)</w:t>
            </w:r>
          </w:p>
        </w:tc>
        <w:tc>
          <w:tcPr>
            <w:tcW w:w="960" w:type="dxa"/>
            <w:shd w:val="clear" w:color="auto" w:fill="auto"/>
            <w:noWrap/>
            <w:vAlign w:val="center"/>
            <w:hideMark/>
          </w:tcPr>
          <w:p w14:paraId="184B9501" w14:textId="77777777" w:rsidR="00FC6BCA" w:rsidRPr="00170920" w:rsidRDefault="00FC6BCA" w:rsidP="003A1CBA">
            <w:pPr>
              <w:spacing w:after="0" w:line="240" w:lineRule="auto"/>
              <w:jc w:val="both"/>
              <w:rPr>
                <w:rFonts w:ascii="Times New Roman" w:eastAsia="Times New Roman" w:hAnsi="Times New Roman" w:cs="Times New Roman"/>
                <w:color w:val="000000"/>
              </w:rPr>
            </w:pPr>
            <w:r w:rsidRPr="00170920">
              <w:rPr>
                <w:rFonts w:ascii="Times New Roman" w:eastAsia="Times New Roman" w:hAnsi="Times New Roman" w:cs="Times New Roman"/>
                <w:bCs/>
                <w:color w:val="000000"/>
              </w:rPr>
              <w:t>62 (31.2)</w:t>
            </w:r>
          </w:p>
        </w:tc>
        <w:tc>
          <w:tcPr>
            <w:tcW w:w="960" w:type="dxa"/>
            <w:shd w:val="clear" w:color="auto" w:fill="auto"/>
            <w:noWrap/>
            <w:vAlign w:val="center"/>
            <w:hideMark/>
          </w:tcPr>
          <w:p w14:paraId="26A003D5" w14:textId="77777777" w:rsidR="00FC6BCA" w:rsidRPr="00170920" w:rsidRDefault="00FC6BCA" w:rsidP="003A1CBA">
            <w:pPr>
              <w:spacing w:after="0" w:line="240" w:lineRule="auto"/>
              <w:jc w:val="both"/>
              <w:rPr>
                <w:rFonts w:ascii="Times New Roman" w:eastAsia="Times New Roman" w:hAnsi="Times New Roman" w:cs="Times New Roman"/>
                <w:color w:val="000000"/>
              </w:rPr>
            </w:pPr>
            <w:r w:rsidRPr="00170920">
              <w:rPr>
                <w:rFonts w:ascii="Times New Roman" w:eastAsia="Times New Roman" w:hAnsi="Times New Roman" w:cs="Times New Roman"/>
                <w:bCs/>
                <w:color w:val="000000"/>
              </w:rPr>
              <w:t> </w:t>
            </w:r>
          </w:p>
        </w:tc>
        <w:tc>
          <w:tcPr>
            <w:tcW w:w="1170" w:type="dxa"/>
            <w:shd w:val="clear" w:color="auto" w:fill="auto"/>
            <w:noWrap/>
            <w:vAlign w:val="center"/>
            <w:hideMark/>
          </w:tcPr>
          <w:p w14:paraId="63BFCC42" w14:textId="77777777" w:rsidR="00FC6BCA" w:rsidRPr="00170920" w:rsidRDefault="00FC6BCA" w:rsidP="003A1CBA">
            <w:pPr>
              <w:spacing w:after="0" w:line="240" w:lineRule="auto"/>
              <w:jc w:val="both"/>
              <w:rPr>
                <w:rFonts w:ascii="Times New Roman" w:eastAsia="Times New Roman" w:hAnsi="Times New Roman" w:cs="Times New Roman"/>
                <w:color w:val="000000"/>
              </w:rPr>
            </w:pPr>
            <w:r w:rsidRPr="00170920">
              <w:rPr>
                <w:rFonts w:ascii="Times New Roman" w:eastAsia="Times New Roman" w:hAnsi="Times New Roman" w:cs="Times New Roman"/>
                <w:bCs/>
                <w:color w:val="000000"/>
              </w:rPr>
              <w:t>669 (39.8)</w:t>
            </w:r>
          </w:p>
        </w:tc>
        <w:tc>
          <w:tcPr>
            <w:tcW w:w="962" w:type="dxa"/>
            <w:shd w:val="clear" w:color="auto" w:fill="auto"/>
            <w:noWrap/>
            <w:vAlign w:val="center"/>
            <w:hideMark/>
          </w:tcPr>
          <w:p w14:paraId="500BDD90" w14:textId="77777777" w:rsidR="00FC6BCA" w:rsidRPr="00170920" w:rsidRDefault="00FC6BCA" w:rsidP="003A1CBA">
            <w:pPr>
              <w:spacing w:after="0" w:line="240" w:lineRule="auto"/>
              <w:jc w:val="both"/>
              <w:rPr>
                <w:rFonts w:ascii="Times New Roman" w:eastAsia="Times New Roman" w:hAnsi="Times New Roman" w:cs="Times New Roman"/>
                <w:color w:val="000000"/>
              </w:rPr>
            </w:pPr>
            <w:r w:rsidRPr="00170920">
              <w:rPr>
                <w:rFonts w:ascii="Times New Roman" w:eastAsia="Times New Roman" w:hAnsi="Times New Roman" w:cs="Times New Roman"/>
                <w:bCs/>
                <w:color w:val="000000"/>
              </w:rPr>
              <w:t>78 (23)</w:t>
            </w:r>
          </w:p>
        </w:tc>
        <w:tc>
          <w:tcPr>
            <w:tcW w:w="960" w:type="dxa"/>
            <w:shd w:val="clear" w:color="auto" w:fill="auto"/>
            <w:noWrap/>
            <w:vAlign w:val="center"/>
            <w:hideMark/>
          </w:tcPr>
          <w:p w14:paraId="723FB221" w14:textId="77777777" w:rsidR="00FC6BCA" w:rsidRPr="00170920" w:rsidRDefault="00FC6BCA" w:rsidP="003A1CBA">
            <w:pPr>
              <w:spacing w:after="0" w:line="240" w:lineRule="auto"/>
              <w:jc w:val="both"/>
              <w:rPr>
                <w:rFonts w:ascii="Times New Roman" w:eastAsia="Times New Roman" w:hAnsi="Times New Roman" w:cs="Times New Roman"/>
                <w:color w:val="000000"/>
              </w:rPr>
            </w:pPr>
            <w:r w:rsidRPr="00170920">
              <w:rPr>
                <w:rFonts w:ascii="Times New Roman" w:eastAsia="Times New Roman" w:hAnsi="Times New Roman" w:cs="Times New Roman"/>
                <w:bCs/>
                <w:color w:val="000000"/>
              </w:rPr>
              <w:t>54 (36)</w:t>
            </w:r>
          </w:p>
        </w:tc>
        <w:tc>
          <w:tcPr>
            <w:tcW w:w="1072" w:type="dxa"/>
            <w:shd w:val="clear" w:color="auto" w:fill="auto"/>
            <w:noWrap/>
            <w:vAlign w:val="center"/>
            <w:hideMark/>
          </w:tcPr>
          <w:p w14:paraId="10A18D82" w14:textId="77777777" w:rsidR="00FC6BCA" w:rsidRPr="00170920" w:rsidRDefault="00FC6BCA" w:rsidP="003A1CBA">
            <w:pPr>
              <w:spacing w:after="0" w:line="240" w:lineRule="auto"/>
              <w:jc w:val="both"/>
              <w:rPr>
                <w:rFonts w:ascii="Times New Roman" w:eastAsia="Times New Roman" w:hAnsi="Times New Roman" w:cs="Times New Roman"/>
                <w:color w:val="000000"/>
              </w:rPr>
            </w:pPr>
            <w:r w:rsidRPr="00170920">
              <w:rPr>
                <w:rFonts w:ascii="Times New Roman" w:eastAsia="Times New Roman" w:hAnsi="Times New Roman" w:cs="Times New Roman"/>
                <w:bCs/>
                <w:color w:val="000000"/>
              </w:rPr>
              <w:t>373 (68.1)</w:t>
            </w:r>
          </w:p>
        </w:tc>
      </w:tr>
      <w:tr w:rsidR="00FC6BCA" w:rsidRPr="00170920" w14:paraId="5F92D8F0" w14:textId="77777777" w:rsidTr="003B1BA1">
        <w:trPr>
          <w:trHeight w:val="1035"/>
        </w:trPr>
        <w:tc>
          <w:tcPr>
            <w:tcW w:w="1524" w:type="dxa"/>
            <w:shd w:val="clear" w:color="auto" w:fill="auto"/>
            <w:noWrap/>
            <w:vAlign w:val="center"/>
            <w:hideMark/>
          </w:tcPr>
          <w:p w14:paraId="44B129A6" w14:textId="77777777" w:rsidR="00FC6BCA" w:rsidRPr="00170920" w:rsidRDefault="00FC6BCA" w:rsidP="003A1CBA">
            <w:pPr>
              <w:spacing w:after="0" w:line="240" w:lineRule="auto"/>
              <w:jc w:val="both"/>
              <w:rPr>
                <w:rFonts w:ascii="Times New Roman" w:eastAsia="Times New Roman" w:hAnsi="Times New Roman" w:cs="Times New Roman"/>
                <w:bCs/>
                <w:color w:val="000000"/>
              </w:rPr>
            </w:pPr>
            <w:r w:rsidRPr="00170920">
              <w:rPr>
                <w:rFonts w:ascii="Times New Roman" w:eastAsia="Times New Roman" w:hAnsi="Times New Roman" w:cs="Times New Roman"/>
                <w:bCs/>
                <w:color w:val="000000"/>
              </w:rPr>
              <w:t xml:space="preserve">Life events in headline </w:t>
            </w:r>
          </w:p>
          <w:p w14:paraId="5B9792B4" w14:textId="77777777" w:rsidR="00FC6BCA" w:rsidRPr="00170920" w:rsidRDefault="00FC6BCA" w:rsidP="003A1CBA">
            <w:pPr>
              <w:spacing w:after="0" w:line="240" w:lineRule="auto"/>
              <w:jc w:val="both"/>
              <w:rPr>
                <w:rFonts w:ascii="Times New Roman" w:eastAsia="Times New Roman" w:hAnsi="Times New Roman" w:cs="Times New Roman"/>
                <w:color w:val="000000"/>
              </w:rPr>
            </w:pPr>
            <w:r w:rsidRPr="00170920">
              <w:rPr>
                <w:rFonts w:ascii="Times New Roman" w:eastAsia="Times New Roman" w:hAnsi="Times New Roman" w:cs="Times New Roman"/>
                <w:bCs/>
                <w:color w:val="000000"/>
              </w:rPr>
              <w:t>n (%)</w:t>
            </w:r>
          </w:p>
        </w:tc>
        <w:tc>
          <w:tcPr>
            <w:tcW w:w="960" w:type="dxa"/>
            <w:shd w:val="clear" w:color="auto" w:fill="auto"/>
            <w:noWrap/>
            <w:vAlign w:val="center"/>
            <w:hideMark/>
          </w:tcPr>
          <w:p w14:paraId="60E3F594" w14:textId="77777777" w:rsidR="00FC6BCA" w:rsidRPr="00170920" w:rsidRDefault="00FC6BCA" w:rsidP="003A1CBA">
            <w:pPr>
              <w:spacing w:after="0" w:line="240" w:lineRule="auto"/>
              <w:jc w:val="both"/>
              <w:rPr>
                <w:rFonts w:ascii="Times New Roman" w:eastAsia="Times New Roman" w:hAnsi="Times New Roman" w:cs="Times New Roman"/>
                <w:color w:val="000000"/>
              </w:rPr>
            </w:pPr>
            <w:r w:rsidRPr="00170920">
              <w:rPr>
                <w:rFonts w:ascii="Times New Roman" w:eastAsia="Times New Roman" w:hAnsi="Times New Roman" w:cs="Times New Roman"/>
                <w:bCs/>
                <w:color w:val="000000"/>
              </w:rPr>
              <w:t>102 (31.9)</w:t>
            </w:r>
          </w:p>
        </w:tc>
        <w:tc>
          <w:tcPr>
            <w:tcW w:w="960" w:type="dxa"/>
            <w:shd w:val="clear" w:color="auto" w:fill="auto"/>
            <w:noWrap/>
            <w:vAlign w:val="center"/>
            <w:hideMark/>
          </w:tcPr>
          <w:p w14:paraId="24512814" w14:textId="77777777" w:rsidR="00FC6BCA" w:rsidRPr="00170920" w:rsidRDefault="00FC6BCA" w:rsidP="003A1CBA">
            <w:pPr>
              <w:spacing w:after="0" w:line="240" w:lineRule="auto"/>
              <w:jc w:val="both"/>
              <w:rPr>
                <w:rFonts w:ascii="Times New Roman" w:eastAsia="Times New Roman" w:hAnsi="Times New Roman" w:cs="Times New Roman"/>
                <w:color w:val="000000"/>
              </w:rPr>
            </w:pPr>
            <w:r w:rsidRPr="00170920">
              <w:rPr>
                <w:rFonts w:ascii="Times New Roman" w:eastAsia="Times New Roman" w:hAnsi="Times New Roman" w:cs="Times New Roman"/>
                <w:bCs/>
                <w:color w:val="000000"/>
              </w:rPr>
              <w:t> </w:t>
            </w:r>
          </w:p>
        </w:tc>
        <w:tc>
          <w:tcPr>
            <w:tcW w:w="960" w:type="dxa"/>
            <w:shd w:val="clear" w:color="auto" w:fill="auto"/>
            <w:noWrap/>
            <w:vAlign w:val="center"/>
            <w:hideMark/>
          </w:tcPr>
          <w:p w14:paraId="587B3DAA" w14:textId="77777777" w:rsidR="00FC6BCA" w:rsidRPr="00170920" w:rsidRDefault="00FC6BCA" w:rsidP="003A1CBA">
            <w:pPr>
              <w:spacing w:after="0" w:line="240" w:lineRule="auto"/>
              <w:jc w:val="both"/>
              <w:rPr>
                <w:rFonts w:ascii="Times New Roman" w:eastAsia="Times New Roman" w:hAnsi="Times New Roman" w:cs="Times New Roman"/>
                <w:color w:val="000000"/>
              </w:rPr>
            </w:pPr>
            <w:r w:rsidRPr="00170920">
              <w:rPr>
                <w:rFonts w:ascii="Times New Roman" w:eastAsia="Times New Roman" w:hAnsi="Times New Roman" w:cs="Times New Roman"/>
                <w:bCs/>
                <w:color w:val="000000"/>
              </w:rPr>
              <w:t>12 (3)</w:t>
            </w:r>
          </w:p>
        </w:tc>
        <w:tc>
          <w:tcPr>
            <w:tcW w:w="960" w:type="dxa"/>
            <w:shd w:val="clear" w:color="auto" w:fill="auto"/>
            <w:noWrap/>
            <w:vAlign w:val="center"/>
            <w:hideMark/>
          </w:tcPr>
          <w:p w14:paraId="0AF977A8" w14:textId="77777777" w:rsidR="00FC6BCA" w:rsidRPr="00170920" w:rsidRDefault="00FC6BCA" w:rsidP="003A1CBA">
            <w:pPr>
              <w:spacing w:after="0" w:line="240" w:lineRule="auto"/>
              <w:jc w:val="both"/>
              <w:rPr>
                <w:rFonts w:ascii="Times New Roman" w:eastAsia="Times New Roman" w:hAnsi="Times New Roman" w:cs="Times New Roman"/>
                <w:color w:val="000000"/>
              </w:rPr>
            </w:pPr>
            <w:r w:rsidRPr="00170920">
              <w:rPr>
                <w:rFonts w:ascii="Times New Roman" w:eastAsia="Times New Roman" w:hAnsi="Times New Roman" w:cs="Times New Roman"/>
                <w:bCs/>
                <w:color w:val="000000"/>
              </w:rPr>
              <w:t> </w:t>
            </w:r>
          </w:p>
        </w:tc>
        <w:tc>
          <w:tcPr>
            <w:tcW w:w="960" w:type="dxa"/>
            <w:shd w:val="clear" w:color="auto" w:fill="auto"/>
            <w:noWrap/>
            <w:vAlign w:val="center"/>
            <w:hideMark/>
          </w:tcPr>
          <w:p w14:paraId="1F7013CB" w14:textId="77777777" w:rsidR="00FC6BCA" w:rsidRPr="00170920" w:rsidRDefault="00FC6BCA" w:rsidP="003A1CBA">
            <w:pPr>
              <w:spacing w:after="0" w:line="240" w:lineRule="auto"/>
              <w:jc w:val="both"/>
              <w:rPr>
                <w:rFonts w:ascii="Times New Roman" w:eastAsia="Times New Roman" w:hAnsi="Times New Roman" w:cs="Times New Roman"/>
                <w:color w:val="000000"/>
              </w:rPr>
            </w:pPr>
            <w:r w:rsidRPr="00170920">
              <w:rPr>
                <w:rFonts w:ascii="Times New Roman" w:eastAsia="Times New Roman" w:hAnsi="Times New Roman" w:cs="Times New Roman"/>
                <w:bCs/>
                <w:color w:val="000000"/>
              </w:rPr>
              <w:t> </w:t>
            </w:r>
          </w:p>
        </w:tc>
        <w:tc>
          <w:tcPr>
            <w:tcW w:w="1170" w:type="dxa"/>
            <w:shd w:val="clear" w:color="auto" w:fill="auto"/>
            <w:noWrap/>
            <w:vAlign w:val="center"/>
            <w:hideMark/>
          </w:tcPr>
          <w:p w14:paraId="29B40938" w14:textId="77777777" w:rsidR="00FC6BCA" w:rsidRPr="00170920" w:rsidRDefault="00FC6BCA" w:rsidP="003A1CBA">
            <w:pPr>
              <w:spacing w:after="0" w:line="240" w:lineRule="auto"/>
              <w:jc w:val="both"/>
              <w:rPr>
                <w:rFonts w:ascii="Times New Roman" w:eastAsia="Times New Roman" w:hAnsi="Times New Roman" w:cs="Times New Roman"/>
                <w:color w:val="000000"/>
              </w:rPr>
            </w:pPr>
            <w:r w:rsidRPr="00170920">
              <w:rPr>
                <w:rFonts w:ascii="Times New Roman" w:eastAsia="Times New Roman" w:hAnsi="Times New Roman" w:cs="Times New Roman"/>
                <w:bCs/>
                <w:color w:val="000000"/>
              </w:rPr>
              <w:t>661 (39.3)</w:t>
            </w:r>
          </w:p>
        </w:tc>
        <w:tc>
          <w:tcPr>
            <w:tcW w:w="962" w:type="dxa"/>
            <w:shd w:val="clear" w:color="auto" w:fill="auto"/>
            <w:noWrap/>
            <w:vAlign w:val="center"/>
            <w:hideMark/>
          </w:tcPr>
          <w:p w14:paraId="7AD28534" w14:textId="77777777" w:rsidR="00FC6BCA" w:rsidRPr="00170920" w:rsidRDefault="00FC6BCA" w:rsidP="003A1CBA">
            <w:pPr>
              <w:spacing w:after="0" w:line="240" w:lineRule="auto"/>
              <w:jc w:val="both"/>
              <w:rPr>
                <w:rFonts w:ascii="Times New Roman" w:eastAsia="Times New Roman" w:hAnsi="Times New Roman" w:cs="Times New Roman"/>
                <w:color w:val="000000"/>
              </w:rPr>
            </w:pPr>
            <w:r w:rsidRPr="00170920">
              <w:rPr>
                <w:rFonts w:ascii="Times New Roman" w:eastAsia="Times New Roman" w:hAnsi="Times New Roman" w:cs="Times New Roman"/>
                <w:bCs/>
                <w:color w:val="000000"/>
              </w:rPr>
              <w:t> </w:t>
            </w:r>
          </w:p>
        </w:tc>
        <w:tc>
          <w:tcPr>
            <w:tcW w:w="960" w:type="dxa"/>
            <w:shd w:val="clear" w:color="auto" w:fill="auto"/>
            <w:noWrap/>
            <w:vAlign w:val="center"/>
            <w:hideMark/>
          </w:tcPr>
          <w:p w14:paraId="794D1040" w14:textId="77777777" w:rsidR="00FC6BCA" w:rsidRPr="00170920" w:rsidRDefault="00FC6BCA" w:rsidP="003A1CBA">
            <w:pPr>
              <w:spacing w:after="0" w:line="240" w:lineRule="auto"/>
              <w:jc w:val="both"/>
              <w:rPr>
                <w:rFonts w:ascii="Times New Roman" w:eastAsia="Times New Roman" w:hAnsi="Times New Roman" w:cs="Times New Roman"/>
                <w:color w:val="000000"/>
              </w:rPr>
            </w:pPr>
            <w:r w:rsidRPr="00170920">
              <w:rPr>
                <w:rFonts w:ascii="Times New Roman" w:eastAsia="Times New Roman" w:hAnsi="Times New Roman" w:cs="Times New Roman"/>
                <w:bCs/>
                <w:color w:val="000000"/>
              </w:rPr>
              <w:t> </w:t>
            </w:r>
          </w:p>
        </w:tc>
        <w:tc>
          <w:tcPr>
            <w:tcW w:w="1072" w:type="dxa"/>
            <w:shd w:val="clear" w:color="auto" w:fill="auto"/>
            <w:noWrap/>
            <w:vAlign w:val="center"/>
            <w:hideMark/>
          </w:tcPr>
          <w:p w14:paraId="1C756AE7" w14:textId="77777777" w:rsidR="00FC6BCA" w:rsidRPr="00170920" w:rsidRDefault="00FC6BCA" w:rsidP="003A1CBA">
            <w:pPr>
              <w:spacing w:after="0" w:line="240" w:lineRule="auto"/>
              <w:jc w:val="both"/>
              <w:rPr>
                <w:rFonts w:ascii="Times New Roman" w:eastAsia="Times New Roman" w:hAnsi="Times New Roman" w:cs="Times New Roman"/>
                <w:color w:val="000000"/>
              </w:rPr>
            </w:pPr>
            <w:r w:rsidRPr="00170920">
              <w:rPr>
                <w:rFonts w:ascii="Times New Roman" w:eastAsia="Times New Roman" w:hAnsi="Times New Roman" w:cs="Times New Roman"/>
                <w:bCs/>
                <w:color w:val="000000"/>
              </w:rPr>
              <w:t> </w:t>
            </w:r>
          </w:p>
        </w:tc>
      </w:tr>
      <w:tr w:rsidR="00FC6BCA" w:rsidRPr="00170920" w14:paraId="27052377" w14:textId="77777777" w:rsidTr="003B1BA1">
        <w:trPr>
          <w:trHeight w:val="810"/>
        </w:trPr>
        <w:tc>
          <w:tcPr>
            <w:tcW w:w="1524" w:type="dxa"/>
            <w:shd w:val="clear" w:color="auto" w:fill="auto"/>
            <w:noWrap/>
            <w:vAlign w:val="center"/>
            <w:hideMark/>
          </w:tcPr>
          <w:p w14:paraId="1F9951CC" w14:textId="77777777" w:rsidR="00FC6BCA" w:rsidRPr="00170920" w:rsidRDefault="00FC6BCA" w:rsidP="003A1CBA">
            <w:pPr>
              <w:spacing w:after="0" w:line="240" w:lineRule="auto"/>
              <w:jc w:val="both"/>
              <w:rPr>
                <w:rFonts w:ascii="Times New Roman" w:eastAsia="Times New Roman" w:hAnsi="Times New Roman" w:cs="Times New Roman"/>
                <w:bCs/>
                <w:color w:val="000000"/>
              </w:rPr>
            </w:pPr>
            <w:r w:rsidRPr="00170920">
              <w:rPr>
                <w:rFonts w:ascii="Times New Roman" w:eastAsia="Times New Roman" w:hAnsi="Times New Roman" w:cs="Times New Roman"/>
                <w:bCs/>
                <w:color w:val="000000"/>
              </w:rPr>
              <w:t xml:space="preserve">Photo of victim </w:t>
            </w:r>
          </w:p>
          <w:p w14:paraId="57E3B415" w14:textId="77777777" w:rsidR="00FC6BCA" w:rsidRPr="00170920" w:rsidRDefault="00FC6BCA" w:rsidP="003A1CBA">
            <w:pPr>
              <w:spacing w:after="0" w:line="240" w:lineRule="auto"/>
              <w:jc w:val="both"/>
              <w:rPr>
                <w:rFonts w:ascii="Times New Roman" w:eastAsia="Times New Roman" w:hAnsi="Times New Roman" w:cs="Times New Roman"/>
                <w:color w:val="000000"/>
              </w:rPr>
            </w:pPr>
            <w:r w:rsidRPr="00170920">
              <w:rPr>
                <w:rFonts w:ascii="Times New Roman" w:eastAsia="Times New Roman" w:hAnsi="Times New Roman" w:cs="Times New Roman"/>
                <w:bCs/>
                <w:color w:val="000000"/>
              </w:rPr>
              <w:t>n (%)</w:t>
            </w:r>
          </w:p>
        </w:tc>
        <w:tc>
          <w:tcPr>
            <w:tcW w:w="960" w:type="dxa"/>
            <w:shd w:val="clear" w:color="auto" w:fill="auto"/>
            <w:noWrap/>
            <w:vAlign w:val="center"/>
            <w:hideMark/>
          </w:tcPr>
          <w:p w14:paraId="55807394" w14:textId="77777777" w:rsidR="00FC6BCA" w:rsidRPr="00170920" w:rsidRDefault="00FC6BCA" w:rsidP="003A1CBA">
            <w:pPr>
              <w:spacing w:after="0" w:line="240" w:lineRule="auto"/>
              <w:jc w:val="both"/>
              <w:rPr>
                <w:rFonts w:ascii="Times New Roman" w:eastAsia="Times New Roman" w:hAnsi="Times New Roman" w:cs="Times New Roman"/>
                <w:color w:val="000000"/>
              </w:rPr>
            </w:pPr>
            <w:r w:rsidRPr="00170920">
              <w:rPr>
                <w:rFonts w:ascii="Times New Roman" w:eastAsia="Times New Roman" w:hAnsi="Times New Roman" w:cs="Times New Roman"/>
                <w:bCs/>
                <w:color w:val="000000"/>
              </w:rPr>
              <w:t>46 (14.4)</w:t>
            </w:r>
          </w:p>
        </w:tc>
        <w:tc>
          <w:tcPr>
            <w:tcW w:w="960" w:type="dxa"/>
            <w:shd w:val="clear" w:color="auto" w:fill="auto"/>
            <w:noWrap/>
            <w:vAlign w:val="center"/>
            <w:hideMark/>
          </w:tcPr>
          <w:p w14:paraId="3BDEC876" w14:textId="77777777" w:rsidR="00FC6BCA" w:rsidRPr="00170920" w:rsidRDefault="00FC6BCA" w:rsidP="003A1CBA">
            <w:pPr>
              <w:spacing w:after="0" w:line="240" w:lineRule="auto"/>
              <w:jc w:val="both"/>
              <w:rPr>
                <w:rFonts w:ascii="Times New Roman" w:eastAsia="Times New Roman" w:hAnsi="Times New Roman" w:cs="Times New Roman"/>
                <w:color w:val="000000"/>
              </w:rPr>
            </w:pPr>
            <w:r w:rsidRPr="00170920">
              <w:rPr>
                <w:rFonts w:ascii="Times New Roman" w:eastAsia="Times New Roman" w:hAnsi="Times New Roman" w:cs="Times New Roman"/>
                <w:bCs/>
                <w:color w:val="000000"/>
              </w:rPr>
              <w:t>11 (3.4)</w:t>
            </w:r>
          </w:p>
        </w:tc>
        <w:tc>
          <w:tcPr>
            <w:tcW w:w="960" w:type="dxa"/>
            <w:shd w:val="clear" w:color="auto" w:fill="auto"/>
            <w:noWrap/>
            <w:vAlign w:val="center"/>
            <w:hideMark/>
          </w:tcPr>
          <w:p w14:paraId="6CBD2C95" w14:textId="77777777" w:rsidR="00FC6BCA" w:rsidRPr="00170920" w:rsidRDefault="00FC6BCA" w:rsidP="003A1CBA">
            <w:pPr>
              <w:spacing w:after="0" w:line="240" w:lineRule="auto"/>
              <w:jc w:val="both"/>
              <w:rPr>
                <w:rFonts w:ascii="Times New Roman" w:eastAsia="Times New Roman" w:hAnsi="Times New Roman" w:cs="Times New Roman"/>
                <w:color w:val="000000"/>
              </w:rPr>
            </w:pPr>
            <w:r w:rsidRPr="00170920">
              <w:rPr>
                <w:rFonts w:ascii="Times New Roman" w:eastAsia="Times New Roman" w:hAnsi="Times New Roman" w:cs="Times New Roman"/>
                <w:bCs/>
                <w:color w:val="000000"/>
              </w:rPr>
              <w:t>12 (3)</w:t>
            </w:r>
          </w:p>
        </w:tc>
        <w:tc>
          <w:tcPr>
            <w:tcW w:w="960" w:type="dxa"/>
            <w:shd w:val="clear" w:color="auto" w:fill="auto"/>
            <w:noWrap/>
            <w:vAlign w:val="center"/>
            <w:hideMark/>
          </w:tcPr>
          <w:p w14:paraId="3064488A" w14:textId="77777777" w:rsidR="00FC6BCA" w:rsidRPr="00170920" w:rsidRDefault="00FC6BCA" w:rsidP="003A1CBA">
            <w:pPr>
              <w:spacing w:after="0" w:line="240" w:lineRule="auto"/>
              <w:jc w:val="both"/>
              <w:rPr>
                <w:rFonts w:ascii="Times New Roman" w:eastAsia="Times New Roman" w:hAnsi="Times New Roman" w:cs="Times New Roman"/>
                <w:color w:val="000000"/>
              </w:rPr>
            </w:pPr>
            <w:r w:rsidRPr="00170920">
              <w:rPr>
                <w:rFonts w:ascii="Times New Roman" w:eastAsia="Times New Roman" w:hAnsi="Times New Roman" w:cs="Times New Roman"/>
                <w:bCs/>
                <w:color w:val="000000"/>
              </w:rPr>
              <w:t>108 (54.3)</w:t>
            </w:r>
          </w:p>
        </w:tc>
        <w:tc>
          <w:tcPr>
            <w:tcW w:w="960" w:type="dxa"/>
            <w:shd w:val="clear" w:color="auto" w:fill="auto"/>
            <w:noWrap/>
            <w:vAlign w:val="center"/>
            <w:hideMark/>
          </w:tcPr>
          <w:p w14:paraId="123FAC14" w14:textId="77777777" w:rsidR="00FC6BCA" w:rsidRPr="00170920" w:rsidRDefault="00FC6BCA" w:rsidP="003A1CBA">
            <w:pPr>
              <w:spacing w:after="0" w:line="240" w:lineRule="auto"/>
              <w:jc w:val="both"/>
              <w:rPr>
                <w:rFonts w:ascii="Times New Roman" w:eastAsia="Times New Roman" w:hAnsi="Times New Roman" w:cs="Times New Roman"/>
                <w:color w:val="000000"/>
              </w:rPr>
            </w:pPr>
            <w:r w:rsidRPr="00170920">
              <w:rPr>
                <w:rFonts w:ascii="Times New Roman" w:eastAsia="Times New Roman" w:hAnsi="Times New Roman" w:cs="Times New Roman"/>
                <w:bCs/>
                <w:color w:val="000000"/>
              </w:rPr>
              <w:t> </w:t>
            </w:r>
          </w:p>
        </w:tc>
        <w:tc>
          <w:tcPr>
            <w:tcW w:w="1170" w:type="dxa"/>
            <w:shd w:val="clear" w:color="auto" w:fill="auto"/>
            <w:noWrap/>
            <w:vAlign w:val="center"/>
            <w:hideMark/>
          </w:tcPr>
          <w:p w14:paraId="2FB93BDB" w14:textId="77777777" w:rsidR="00FC6BCA" w:rsidRPr="00170920" w:rsidRDefault="00FC6BCA" w:rsidP="003A1CBA">
            <w:pPr>
              <w:spacing w:after="0" w:line="240" w:lineRule="auto"/>
              <w:jc w:val="both"/>
              <w:rPr>
                <w:rFonts w:ascii="Times New Roman" w:eastAsia="Times New Roman" w:hAnsi="Times New Roman" w:cs="Times New Roman"/>
                <w:color w:val="000000"/>
              </w:rPr>
            </w:pPr>
            <w:r w:rsidRPr="00170920">
              <w:rPr>
                <w:rFonts w:ascii="Times New Roman" w:eastAsia="Times New Roman" w:hAnsi="Times New Roman" w:cs="Times New Roman"/>
                <w:bCs/>
                <w:color w:val="000000"/>
              </w:rPr>
              <w:t>362 (21.5)</w:t>
            </w:r>
          </w:p>
        </w:tc>
        <w:tc>
          <w:tcPr>
            <w:tcW w:w="962" w:type="dxa"/>
            <w:shd w:val="clear" w:color="auto" w:fill="auto"/>
            <w:noWrap/>
            <w:vAlign w:val="center"/>
            <w:hideMark/>
          </w:tcPr>
          <w:p w14:paraId="703A0A10" w14:textId="77777777" w:rsidR="00FC6BCA" w:rsidRPr="00170920" w:rsidRDefault="00FC6BCA" w:rsidP="003A1CBA">
            <w:pPr>
              <w:spacing w:after="0" w:line="240" w:lineRule="auto"/>
              <w:jc w:val="both"/>
              <w:rPr>
                <w:rFonts w:ascii="Times New Roman" w:eastAsia="Times New Roman" w:hAnsi="Times New Roman" w:cs="Times New Roman"/>
                <w:color w:val="000000"/>
              </w:rPr>
            </w:pPr>
            <w:r w:rsidRPr="00170920">
              <w:rPr>
                <w:rFonts w:ascii="Times New Roman" w:eastAsia="Times New Roman" w:hAnsi="Times New Roman" w:cs="Times New Roman"/>
                <w:bCs/>
                <w:color w:val="000000"/>
              </w:rPr>
              <w:t> </w:t>
            </w:r>
          </w:p>
        </w:tc>
        <w:tc>
          <w:tcPr>
            <w:tcW w:w="960" w:type="dxa"/>
            <w:shd w:val="clear" w:color="auto" w:fill="auto"/>
            <w:noWrap/>
            <w:vAlign w:val="center"/>
            <w:hideMark/>
          </w:tcPr>
          <w:p w14:paraId="7DA0E8EB" w14:textId="77777777" w:rsidR="00FC6BCA" w:rsidRPr="00170920" w:rsidRDefault="00FC6BCA" w:rsidP="003A1CBA">
            <w:pPr>
              <w:spacing w:after="0" w:line="240" w:lineRule="auto"/>
              <w:jc w:val="both"/>
              <w:rPr>
                <w:rFonts w:ascii="Times New Roman" w:eastAsia="Times New Roman" w:hAnsi="Times New Roman" w:cs="Times New Roman"/>
                <w:color w:val="000000"/>
              </w:rPr>
            </w:pPr>
            <w:r w:rsidRPr="00170920">
              <w:rPr>
                <w:rFonts w:ascii="Times New Roman" w:eastAsia="Times New Roman" w:hAnsi="Times New Roman" w:cs="Times New Roman"/>
                <w:bCs/>
                <w:color w:val="000000"/>
              </w:rPr>
              <w:t>(3)</w:t>
            </w:r>
          </w:p>
        </w:tc>
        <w:tc>
          <w:tcPr>
            <w:tcW w:w="1072" w:type="dxa"/>
            <w:shd w:val="clear" w:color="auto" w:fill="auto"/>
            <w:noWrap/>
            <w:vAlign w:val="center"/>
            <w:hideMark/>
          </w:tcPr>
          <w:p w14:paraId="211468CC" w14:textId="77777777" w:rsidR="00FC6BCA" w:rsidRPr="00170920" w:rsidRDefault="00FC6BCA" w:rsidP="003A1CBA">
            <w:pPr>
              <w:spacing w:after="0" w:line="240" w:lineRule="auto"/>
              <w:jc w:val="both"/>
              <w:rPr>
                <w:rFonts w:ascii="Times New Roman" w:eastAsia="Times New Roman" w:hAnsi="Times New Roman" w:cs="Times New Roman"/>
                <w:color w:val="000000"/>
              </w:rPr>
            </w:pPr>
            <w:r w:rsidRPr="00170920">
              <w:rPr>
                <w:rFonts w:ascii="Times New Roman" w:eastAsia="Times New Roman" w:hAnsi="Times New Roman" w:cs="Times New Roman"/>
                <w:bCs/>
                <w:color w:val="000000"/>
              </w:rPr>
              <w:t>222 (40.5)</w:t>
            </w:r>
          </w:p>
        </w:tc>
      </w:tr>
      <w:tr w:rsidR="00FC6BCA" w:rsidRPr="00170920" w14:paraId="03DE44B8" w14:textId="77777777" w:rsidTr="003B1BA1">
        <w:trPr>
          <w:trHeight w:val="1080"/>
        </w:trPr>
        <w:tc>
          <w:tcPr>
            <w:tcW w:w="1524" w:type="dxa"/>
            <w:shd w:val="clear" w:color="auto" w:fill="auto"/>
            <w:noWrap/>
            <w:vAlign w:val="center"/>
            <w:hideMark/>
          </w:tcPr>
          <w:p w14:paraId="0B2E5F68" w14:textId="77777777" w:rsidR="00FC6BCA" w:rsidRPr="00170920" w:rsidRDefault="00FC6BCA" w:rsidP="003A1CBA">
            <w:pPr>
              <w:spacing w:after="0" w:line="240" w:lineRule="auto"/>
              <w:jc w:val="both"/>
              <w:rPr>
                <w:rFonts w:ascii="Times New Roman" w:eastAsia="Times New Roman" w:hAnsi="Times New Roman" w:cs="Times New Roman"/>
                <w:bCs/>
                <w:color w:val="000000"/>
              </w:rPr>
            </w:pPr>
            <w:r w:rsidRPr="00170920">
              <w:rPr>
                <w:rFonts w:ascii="Times New Roman" w:eastAsia="Times New Roman" w:hAnsi="Times New Roman" w:cs="Times New Roman"/>
                <w:bCs/>
                <w:color w:val="000000"/>
              </w:rPr>
              <w:lastRenderedPageBreak/>
              <w:t xml:space="preserve">Mental illness </w:t>
            </w:r>
          </w:p>
          <w:p w14:paraId="0D0EBDB9" w14:textId="77777777" w:rsidR="00FC6BCA" w:rsidRPr="00170920" w:rsidRDefault="00FC6BCA" w:rsidP="003A1CBA">
            <w:pPr>
              <w:spacing w:after="0" w:line="240" w:lineRule="auto"/>
              <w:jc w:val="both"/>
              <w:rPr>
                <w:rFonts w:ascii="Times New Roman" w:eastAsia="Times New Roman" w:hAnsi="Times New Roman" w:cs="Times New Roman"/>
                <w:color w:val="000000"/>
              </w:rPr>
            </w:pPr>
            <w:r w:rsidRPr="00170920">
              <w:rPr>
                <w:rFonts w:ascii="Times New Roman" w:eastAsia="Times New Roman" w:hAnsi="Times New Roman" w:cs="Times New Roman"/>
                <w:bCs/>
                <w:color w:val="000000"/>
              </w:rPr>
              <w:t>n (%)</w:t>
            </w:r>
          </w:p>
        </w:tc>
        <w:tc>
          <w:tcPr>
            <w:tcW w:w="960" w:type="dxa"/>
            <w:shd w:val="clear" w:color="auto" w:fill="auto"/>
            <w:noWrap/>
            <w:vAlign w:val="center"/>
            <w:hideMark/>
          </w:tcPr>
          <w:p w14:paraId="09912ABE" w14:textId="77777777" w:rsidR="00FC6BCA" w:rsidRPr="00170920" w:rsidRDefault="00FC6BCA" w:rsidP="003A1CBA">
            <w:pPr>
              <w:spacing w:after="0" w:line="240" w:lineRule="auto"/>
              <w:jc w:val="both"/>
              <w:rPr>
                <w:rFonts w:ascii="Times New Roman" w:eastAsia="Times New Roman" w:hAnsi="Times New Roman" w:cs="Times New Roman"/>
                <w:color w:val="000000"/>
              </w:rPr>
            </w:pPr>
            <w:r w:rsidRPr="00170920">
              <w:rPr>
                <w:rFonts w:ascii="Times New Roman" w:eastAsia="Times New Roman" w:hAnsi="Times New Roman" w:cs="Times New Roman"/>
                <w:bCs/>
                <w:color w:val="000000"/>
              </w:rPr>
              <w:t>9 (2.81)</w:t>
            </w:r>
          </w:p>
        </w:tc>
        <w:tc>
          <w:tcPr>
            <w:tcW w:w="960" w:type="dxa"/>
            <w:shd w:val="clear" w:color="auto" w:fill="auto"/>
            <w:noWrap/>
            <w:vAlign w:val="center"/>
            <w:hideMark/>
          </w:tcPr>
          <w:p w14:paraId="212167E8" w14:textId="77777777" w:rsidR="00FC6BCA" w:rsidRPr="00170920" w:rsidRDefault="00FC6BCA" w:rsidP="003A1CBA">
            <w:pPr>
              <w:spacing w:after="0" w:line="240" w:lineRule="auto"/>
              <w:jc w:val="both"/>
              <w:rPr>
                <w:rFonts w:ascii="Times New Roman" w:eastAsia="Times New Roman" w:hAnsi="Times New Roman" w:cs="Times New Roman"/>
                <w:color w:val="000000"/>
              </w:rPr>
            </w:pPr>
            <w:r w:rsidRPr="00170920">
              <w:rPr>
                <w:rFonts w:ascii="Times New Roman" w:eastAsia="Times New Roman" w:hAnsi="Times New Roman" w:cs="Times New Roman"/>
                <w:bCs/>
                <w:color w:val="000000"/>
              </w:rPr>
              <w:t>20 (6.1)</w:t>
            </w:r>
          </w:p>
        </w:tc>
        <w:tc>
          <w:tcPr>
            <w:tcW w:w="960" w:type="dxa"/>
            <w:shd w:val="clear" w:color="auto" w:fill="auto"/>
            <w:noWrap/>
            <w:vAlign w:val="center"/>
            <w:hideMark/>
          </w:tcPr>
          <w:p w14:paraId="199C018E" w14:textId="77777777" w:rsidR="00FC6BCA" w:rsidRPr="00170920" w:rsidRDefault="00FC6BCA" w:rsidP="003A1CBA">
            <w:pPr>
              <w:spacing w:after="0" w:line="240" w:lineRule="auto"/>
              <w:jc w:val="both"/>
              <w:rPr>
                <w:rFonts w:ascii="Times New Roman" w:eastAsia="Times New Roman" w:hAnsi="Times New Roman" w:cs="Times New Roman"/>
                <w:color w:val="000000"/>
              </w:rPr>
            </w:pPr>
            <w:r w:rsidRPr="00170920">
              <w:rPr>
                <w:rFonts w:ascii="Times New Roman" w:eastAsia="Times New Roman" w:hAnsi="Times New Roman" w:cs="Times New Roman"/>
                <w:bCs/>
                <w:color w:val="000000"/>
              </w:rPr>
              <w:t>11 (2.7)</w:t>
            </w:r>
          </w:p>
        </w:tc>
        <w:tc>
          <w:tcPr>
            <w:tcW w:w="960" w:type="dxa"/>
            <w:shd w:val="clear" w:color="auto" w:fill="auto"/>
            <w:noWrap/>
            <w:vAlign w:val="center"/>
            <w:hideMark/>
          </w:tcPr>
          <w:p w14:paraId="10F46900" w14:textId="77777777" w:rsidR="00FC6BCA" w:rsidRPr="00170920" w:rsidRDefault="00FC6BCA" w:rsidP="003A1CBA">
            <w:pPr>
              <w:spacing w:after="0" w:line="240" w:lineRule="auto"/>
              <w:jc w:val="both"/>
              <w:rPr>
                <w:rFonts w:ascii="Times New Roman" w:eastAsia="Times New Roman" w:hAnsi="Times New Roman" w:cs="Times New Roman"/>
                <w:color w:val="000000"/>
              </w:rPr>
            </w:pPr>
            <w:r w:rsidRPr="00170920">
              <w:rPr>
                <w:rFonts w:ascii="Times New Roman" w:eastAsia="Times New Roman" w:hAnsi="Times New Roman" w:cs="Times New Roman"/>
                <w:bCs/>
                <w:color w:val="000000"/>
              </w:rPr>
              <w:t>0</w:t>
            </w:r>
          </w:p>
        </w:tc>
        <w:tc>
          <w:tcPr>
            <w:tcW w:w="960" w:type="dxa"/>
            <w:shd w:val="clear" w:color="auto" w:fill="auto"/>
            <w:noWrap/>
            <w:vAlign w:val="center"/>
            <w:hideMark/>
          </w:tcPr>
          <w:p w14:paraId="0B6CD243" w14:textId="77777777" w:rsidR="00FC6BCA" w:rsidRPr="00170920" w:rsidRDefault="00FC6BCA" w:rsidP="003A1CBA">
            <w:pPr>
              <w:spacing w:after="0" w:line="240" w:lineRule="auto"/>
              <w:jc w:val="both"/>
              <w:rPr>
                <w:rFonts w:ascii="Times New Roman" w:eastAsia="Times New Roman" w:hAnsi="Times New Roman" w:cs="Times New Roman"/>
                <w:color w:val="000000"/>
              </w:rPr>
            </w:pPr>
            <w:r w:rsidRPr="00170920">
              <w:rPr>
                <w:rFonts w:ascii="Times New Roman" w:eastAsia="Times New Roman" w:hAnsi="Times New Roman" w:cs="Times New Roman"/>
                <w:bCs/>
                <w:color w:val="000000"/>
              </w:rPr>
              <w:t> </w:t>
            </w:r>
          </w:p>
        </w:tc>
        <w:tc>
          <w:tcPr>
            <w:tcW w:w="1170" w:type="dxa"/>
            <w:shd w:val="clear" w:color="auto" w:fill="auto"/>
            <w:noWrap/>
            <w:vAlign w:val="center"/>
            <w:hideMark/>
          </w:tcPr>
          <w:p w14:paraId="68CAFCB9" w14:textId="77777777" w:rsidR="00FC6BCA" w:rsidRPr="00170920" w:rsidRDefault="00FC6BCA" w:rsidP="003A1CBA">
            <w:pPr>
              <w:spacing w:after="0" w:line="240" w:lineRule="auto"/>
              <w:jc w:val="both"/>
              <w:rPr>
                <w:rFonts w:ascii="Times New Roman" w:eastAsia="Times New Roman" w:hAnsi="Times New Roman" w:cs="Times New Roman"/>
                <w:color w:val="000000"/>
              </w:rPr>
            </w:pPr>
            <w:r w:rsidRPr="00170920">
              <w:rPr>
                <w:rFonts w:ascii="Times New Roman" w:eastAsia="Times New Roman" w:hAnsi="Times New Roman" w:cs="Times New Roman"/>
                <w:bCs/>
                <w:color w:val="000000"/>
              </w:rPr>
              <w:t>128 (7.6)</w:t>
            </w:r>
          </w:p>
        </w:tc>
        <w:tc>
          <w:tcPr>
            <w:tcW w:w="962" w:type="dxa"/>
            <w:shd w:val="clear" w:color="auto" w:fill="auto"/>
            <w:noWrap/>
            <w:vAlign w:val="center"/>
            <w:hideMark/>
          </w:tcPr>
          <w:p w14:paraId="4E4E41BD" w14:textId="77777777" w:rsidR="00FC6BCA" w:rsidRPr="00170920" w:rsidRDefault="00FC6BCA" w:rsidP="003A1CBA">
            <w:pPr>
              <w:spacing w:after="0" w:line="240" w:lineRule="auto"/>
              <w:jc w:val="both"/>
              <w:rPr>
                <w:rFonts w:ascii="Times New Roman" w:eastAsia="Times New Roman" w:hAnsi="Times New Roman" w:cs="Times New Roman"/>
                <w:color w:val="000000"/>
              </w:rPr>
            </w:pPr>
            <w:r w:rsidRPr="00170920">
              <w:rPr>
                <w:rFonts w:ascii="Times New Roman" w:eastAsia="Times New Roman" w:hAnsi="Times New Roman" w:cs="Times New Roman"/>
                <w:bCs/>
                <w:color w:val="000000"/>
              </w:rPr>
              <w:t>54 (16)</w:t>
            </w:r>
          </w:p>
        </w:tc>
        <w:tc>
          <w:tcPr>
            <w:tcW w:w="960" w:type="dxa"/>
            <w:shd w:val="clear" w:color="auto" w:fill="auto"/>
            <w:noWrap/>
            <w:vAlign w:val="center"/>
            <w:hideMark/>
          </w:tcPr>
          <w:p w14:paraId="2B3CC528" w14:textId="77777777" w:rsidR="00FC6BCA" w:rsidRPr="00170920" w:rsidRDefault="00FC6BCA" w:rsidP="003A1CBA">
            <w:pPr>
              <w:spacing w:after="0" w:line="240" w:lineRule="auto"/>
              <w:jc w:val="both"/>
              <w:rPr>
                <w:rFonts w:ascii="Times New Roman" w:eastAsia="Times New Roman" w:hAnsi="Times New Roman" w:cs="Times New Roman"/>
                <w:color w:val="000000"/>
              </w:rPr>
            </w:pPr>
            <w:r w:rsidRPr="00170920">
              <w:rPr>
                <w:rFonts w:ascii="Times New Roman" w:eastAsia="Times New Roman" w:hAnsi="Times New Roman" w:cs="Times New Roman"/>
                <w:bCs/>
                <w:color w:val="000000"/>
              </w:rPr>
              <w:t>33 (22)</w:t>
            </w:r>
          </w:p>
        </w:tc>
        <w:tc>
          <w:tcPr>
            <w:tcW w:w="1072" w:type="dxa"/>
            <w:shd w:val="clear" w:color="auto" w:fill="auto"/>
            <w:noWrap/>
            <w:vAlign w:val="center"/>
            <w:hideMark/>
          </w:tcPr>
          <w:p w14:paraId="55644CAC" w14:textId="77777777" w:rsidR="00FC6BCA" w:rsidRPr="00170920" w:rsidRDefault="00FC6BCA" w:rsidP="003A1CBA">
            <w:pPr>
              <w:spacing w:after="0" w:line="240" w:lineRule="auto"/>
              <w:jc w:val="both"/>
              <w:rPr>
                <w:rFonts w:ascii="Times New Roman" w:eastAsia="Times New Roman" w:hAnsi="Times New Roman" w:cs="Times New Roman"/>
                <w:color w:val="000000"/>
              </w:rPr>
            </w:pPr>
            <w:r w:rsidRPr="00170920">
              <w:rPr>
                <w:rFonts w:ascii="Times New Roman" w:eastAsia="Times New Roman" w:hAnsi="Times New Roman" w:cs="Times New Roman"/>
                <w:bCs/>
                <w:color w:val="000000"/>
              </w:rPr>
              <w:t> </w:t>
            </w:r>
          </w:p>
        </w:tc>
      </w:tr>
      <w:tr w:rsidR="00FC6BCA" w:rsidRPr="00170920" w14:paraId="37CA5687" w14:textId="77777777" w:rsidTr="003B1BA1">
        <w:trPr>
          <w:trHeight w:val="915"/>
        </w:trPr>
        <w:tc>
          <w:tcPr>
            <w:tcW w:w="1524" w:type="dxa"/>
            <w:shd w:val="clear" w:color="auto" w:fill="auto"/>
            <w:noWrap/>
            <w:vAlign w:val="center"/>
            <w:hideMark/>
          </w:tcPr>
          <w:p w14:paraId="00FEFF58" w14:textId="77777777" w:rsidR="00FC6BCA" w:rsidRPr="00170920" w:rsidRDefault="00FC6BCA" w:rsidP="003A1CBA">
            <w:pPr>
              <w:spacing w:after="0" w:line="240" w:lineRule="auto"/>
              <w:jc w:val="both"/>
              <w:rPr>
                <w:rFonts w:ascii="Times New Roman" w:eastAsia="Times New Roman" w:hAnsi="Times New Roman" w:cs="Times New Roman"/>
                <w:bCs/>
                <w:color w:val="000000"/>
              </w:rPr>
            </w:pPr>
            <w:r w:rsidRPr="00170920">
              <w:rPr>
                <w:rFonts w:ascii="Times New Roman" w:eastAsia="Times New Roman" w:hAnsi="Times New Roman" w:cs="Times New Roman"/>
                <w:bCs/>
                <w:color w:val="000000"/>
              </w:rPr>
              <w:t xml:space="preserve">Drug abuse </w:t>
            </w:r>
          </w:p>
          <w:p w14:paraId="519684CC" w14:textId="77777777" w:rsidR="00FC6BCA" w:rsidRPr="00170920" w:rsidRDefault="00FC6BCA" w:rsidP="003A1CBA">
            <w:pPr>
              <w:spacing w:after="0" w:line="240" w:lineRule="auto"/>
              <w:jc w:val="both"/>
              <w:rPr>
                <w:rFonts w:ascii="Times New Roman" w:eastAsia="Times New Roman" w:hAnsi="Times New Roman" w:cs="Times New Roman"/>
                <w:color w:val="000000"/>
              </w:rPr>
            </w:pPr>
            <w:r w:rsidRPr="00170920">
              <w:rPr>
                <w:rFonts w:ascii="Times New Roman" w:eastAsia="Times New Roman" w:hAnsi="Times New Roman" w:cs="Times New Roman"/>
                <w:bCs/>
                <w:color w:val="000000"/>
              </w:rPr>
              <w:t>n (%)</w:t>
            </w:r>
          </w:p>
        </w:tc>
        <w:tc>
          <w:tcPr>
            <w:tcW w:w="960" w:type="dxa"/>
            <w:shd w:val="clear" w:color="auto" w:fill="auto"/>
            <w:noWrap/>
            <w:vAlign w:val="center"/>
            <w:hideMark/>
          </w:tcPr>
          <w:p w14:paraId="167157EF" w14:textId="77777777" w:rsidR="00FC6BCA" w:rsidRPr="00170920" w:rsidRDefault="00FC6BCA" w:rsidP="003A1CBA">
            <w:pPr>
              <w:spacing w:after="0" w:line="240" w:lineRule="auto"/>
              <w:jc w:val="both"/>
              <w:rPr>
                <w:rFonts w:ascii="Times New Roman" w:eastAsia="Times New Roman" w:hAnsi="Times New Roman" w:cs="Times New Roman"/>
                <w:color w:val="000000"/>
              </w:rPr>
            </w:pPr>
            <w:r w:rsidRPr="00170920">
              <w:rPr>
                <w:rFonts w:ascii="Times New Roman" w:eastAsia="Times New Roman" w:hAnsi="Times New Roman" w:cs="Times New Roman"/>
                <w:bCs/>
                <w:color w:val="000000"/>
              </w:rPr>
              <w:t>1 (0.3)</w:t>
            </w:r>
          </w:p>
        </w:tc>
        <w:tc>
          <w:tcPr>
            <w:tcW w:w="960" w:type="dxa"/>
            <w:shd w:val="clear" w:color="auto" w:fill="auto"/>
            <w:noWrap/>
            <w:vAlign w:val="center"/>
            <w:hideMark/>
          </w:tcPr>
          <w:p w14:paraId="15473841" w14:textId="77777777" w:rsidR="00FC6BCA" w:rsidRPr="00170920" w:rsidRDefault="00FC6BCA" w:rsidP="003A1CBA">
            <w:pPr>
              <w:spacing w:after="0" w:line="240" w:lineRule="auto"/>
              <w:jc w:val="both"/>
              <w:rPr>
                <w:rFonts w:ascii="Times New Roman" w:eastAsia="Times New Roman" w:hAnsi="Times New Roman" w:cs="Times New Roman"/>
                <w:color w:val="000000"/>
              </w:rPr>
            </w:pPr>
            <w:r w:rsidRPr="00170920">
              <w:rPr>
                <w:rFonts w:ascii="Times New Roman" w:eastAsia="Times New Roman" w:hAnsi="Times New Roman" w:cs="Times New Roman"/>
                <w:bCs/>
                <w:color w:val="000000"/>
              </w:rPr>
              <w:t> </w:t>
            </w:r>
          </w:p>
        </w:tc>
        <w:tc>
          <w:tcPr>
            <w:tcW w:w="960" w:type="dxa"/>
            <w:shd w:val="clear" w:color="auto" w:fill="auto"/>
            <w:noWrap/>
            <w:vAlign w:val="center"/>
            <w:hideMark/>
          </w:tcPr>
          <w:p w14:paraId="6845D394" w14:textId="77777777" w:rsidR="00FC6BCA" w:rsidRPr="00170920" w:rsidRDefault="00FC6BCA" w:rsidP="003A1CBA">
            <w:pPr>
              <w:spacing w:after="0" w:line="240" w:lineRule="auto"/>
              <w:jc w:val="both"/>
              <w:rPr>
                <w:rFonts w:ascii="Times New Roman" w:eastAsia="Times New Roman" w:hAnsi="Times New Roman" w:cs="Times New Roman"/>
                <w:color w:val="000000"/>
              </w:rPr>
            </w:pPr>
            <w:r w:rsidRPr="00170920">
              <w:rPr>
                <w:rFonts w:ascii="Times New Roman" w:eastAsia="Times New Roman" w:hAnsi="Times New Roman" w:cs="Times New Roman"/>
                <w:bCs/>
                <w:color w:val="000000"/>
              </w:rPr>
              <w:t>2 (0.5)</w:t>
            </w:r>
          </w:p>
        </w:tc>
        <w:tc>
          <w:tcPr>
            <w:tcW w:w="960" w:type="dxa"/>
            <w:shd w:val="clear" w:color="auto" w:fill="auto"/>
            <w:noWrap/>
            <w:vAlign w:val="center"/>
            <w:hideMark/>
          </w:tcPr>
          <w:p w14:paraId="59D2B6EC" w14:textId="77777777" w:rsidR="00FC6BCA" w:rsidRPr="00170920" w:rsidRDefault="00FC6BCA" w:rsidP="003A1CBA">
            <w:pPr>
              <w:spacing w:after="0" w:line="240" w:lineRule="auto"/>
              <w:jc w:val="both"/>
              <w:rPr>
                <w:rFonts w:ascii="Times New Roman" w:eastAsia="Times New Roman" w:hAnsi="Times New Roman" w:cs="Times New Roman"/>
                <w:color w:val="000000"/>
              </w:rPr>
            </w:pPr>
            <w:r w:rsidRPr="00170920">
              <w:rPr>
                <w:rFonts w:ascii="Times New Roman" w:eastAsia="Times New Roman" w:hAnsi="Times New Roman" w:cs="Times New Roman"/>
                <w:bCs/>
                <w:color w:val="000000"/>
              </w:rPr>
              <w:t>0</w:t>
            </w:r>
          </w:p>
        </w:tc>
        <w:tc>
          <w:tcPr>
            <w:tcW w:w="960" w:type="dxa"/>
            <w:shd w:val="clear" w:color="auto" w:fill="auto"/>
            <w:noWrap/>
            <w:vAlign w:val="center"/>
            <w:hideMark/>
          </w:tcPr>
          <w:p w14:paraId="03C053A1" w14:textId="77777777" w:rsidR="00FC6BCA" w:rsidRPr="00170920" w:rsidRDefault="00FC6BCA" w:rsidP="003A1CBA">
            <w:pPr>
              <w:spacing w:after="0" w:line="240" w:lineRule="auto"/>
              <w:jc w:val="both"/>
              <w:rPr>
                <w:rFonts w:ascii="Times New Roman" w:eastAsia="Times New Roman" w:hAnsi="Times New Roman" w:cs="Times New Roman"/>
                <w:color w:val="000000"/>
              </w:rPr>
            </w:pPr>
            <w:r w:rsidRPr="00170920">
              <w:rPr>
                <w:rFonts w:ascii="Times New Roman" w:eastAsia="Times New Roman" w:hAnsi="Times New Roman" w:cs="Times New Roman"/>
                <w:bCs/>
                <w:color w:val="000000"/>
              </w:rPr>
              <w:t> </w:t>
            </w:r>
          </w:p>
        </w:tc>
        <w:tc>
          <w:tcPr>
            <w:tcW w:w="1170" w:type="dxa"/>
            <w:shd w:val="clear" w:color="auto" w:fill="auto"/>
            <w:noWrap/>
            <w:vAlign w:val="center"/>
            <w:hideMark/>
          </w:tcPr>
          <w:p w14:paraId="0454FD71" w14:textId="77777777" w:rsidR="00FC6BCA" w:rsidRPr="00170920" w:rsidRDefault="00FC6BCA" w:rsidP="003A1CBA">
            <w:pPr>
              <w:spacing w:after="0" w:line="240" w:lineRule="auto"/>
              <w:jc w:val="both"/>
              <w:rPr>
                <w:rFonts w:ascii="Times New Roman" w:eastAsia="Times New Roman" w:hAnsi="Times New Roman" w:cs="Times New Roman"/>
                <w:color w:val="000000"/>
              </w:rPr>
            </w:pPr>
            <w:r w:rsidRPr="00170920">
              <w:rPr>
                <w:rFonts w:ascii="Times New Roman" w:eastAsia="Times New Roman" w:hAnsi="Times New Roman" w:cs="Times New Roman"/>
                <w:bCs/>
                <w:color w:val="000000"/>
              </w:rPr>
              <w:t>74 (4.4)</w:t>
            </w:r>
          </w:p>
        </w:tc>
        <w:tc>
          <w:tcPr>
            <w:tcW w:w="962" w:type="dxa"/>
            <w:shd w:val="clear" w:color="auto" w:fill="auto"/>
            <w:noWrap/>
            <w:vAlign w:val="center"/>
            <w:hideMark/>
          </w:tcPr>
          <w:p w14:paraId="4B8B8322" w14:textId="77777777" w:rsidR="00FC6BCA" w:rsidRPr="00170920" w:rsidRDefault="00FC6BCA" w:rsidP="003A1CBA">
            <w:pPr>
              <w:spacing w:after="0" w:line="240" w:lineRule="auto"/>
              <w:jc w:val="both"/>
              <w:rPr>
                <w:rFonts w:ascii="Times New Roman" w:eastAsia="Times New Roman" w:hAnsi="Times New Roman" w:cs="Times New Roman"/>
                <w:color w:val="000000"/>
              </w:rPr>
            </w:pPr>
            <w:r w:rsidRPr="00170920">
              <w:rPr>
                <w:rFonts w:ascii="Times New Roman" w:eastAsia="Times New Roman" w:hAnsi="Times New Roman" w:cs="Times New Roman"/>
                <w:bCs/>
                <w:color w:val="000000"/>
              </w:rPr>
              <w:t> </w:t>
            </w:r>
          </w:p>
        </w:tc>
        <w:tc>
          <w:tcPr>
            <w:tcW w:w="960" w:type="dxa"/>
            <w:shd w:val="clear" w:color="auto" w:fill="auto"/>
            <w:noWrap/>
            <w:vAlign w:val="center"/>
            <w:hideMark/>
          </w:tcPr>
          <w:p w14:paraId="42329A33" w14:textId="77777777" w:rsidR="00FC6BCA" w:rsidRPr="00170920" w:rsidRDefault="00FC6BCA" w:rsidP="003A1CBA">
            <w:pPr>
              <w:spacing w:after="0" w:line="240" w:lineRule="auto"/>
              <w:jc w:val="both"/>
              <w:rPr>
                <w:rFonts w:ascii="Times New Roman" w:eastAsia="Times New Roman" w:hAnsi="Times New Roman" w:cs="Times New Roman"/>
                <w:color w:val="000000"/>
              </w:rPr>
            </w:pPr>
            <w:r w:rsidRPr="00170920">
              <w:rPr>
                <w:rFonts w:ascii="Times New Roman" w:eastAsia="Times New Roman" w:hAnsi="Times New Roman" w:cs="Times New Roman"/>
                <w:bCs/>
                <w:color w:val="000000"/>
              </w:rPr>
              <w:t>(5)</w:t>
            </w:r>
          </w:p>
        </w:tc>
        <w:tc>
          <w:tcPr>
            <w:tcW w:w="1072" w:type="dxa"/>
            <w:shd w:val="clear" w:color="auto" w:fill="auto"/>
            <w:noWrap/>
            <w:vAlign w:val="center"/>
            <w:hideMark/>
          </w:tcPr>
          <w:p w14:paraId="2A52711E" w14:textId="77777777" w:rsidR="00FC6BCA" w:rsidRPr="00170920" w:rsidRDefault="00FC6BCA" w:rsidP="003A1CBA">
            <w:pPr>
              <w:spacing w:after="0" w:line="240" w:lineRule="auto"/>
              <w:jc w:val="both"/>
              <w:rPr>
                <w:rFonts w:ascii="Times New Roman" w:eastAsia="Times New Roman" w:hAnsi="Times New Roman" w:cs="Times New Roman"/>
                <w:color w:val="000000"/>
              </w:rPr>
            </w:pPr>
            <w:r w:rsidRPr="00170920">
              <w:rPr>
                <w:rFonts w:ascii="Times New Roman" w:eastAsia="Times New Roman" w:hAnsi="Times New Roman" w:cs="Times New Roman"/>
                <w:bCs/>
                <w:color w:val="000000"/>
              </w:rPr>
              <w:t> </w:t>
            </w:r>
          </w:p>
        </w:tc>
      </w:tr>
      <w:tr w:rsidR="00FC6BCA" w:rsidRPr="00170920" w14:paraId="6F029AB1" w14:textId="77777777" w:rsidTr="003B1BA1">
        <w:trPr>
          <w:trHeight w:val="705"/>
        </w:trPr>
        <w:tc>
          <w:tcPr>
            <w:tcW w:w="1524" w:type="dxa"/>
            <w:shd w:val="clear" w:color="auto" w:fill="auto"/>
            <w:noWrap/>
            <w:vAlign w:val="center"/>
            <w:hideMark/>
          </w:tcPr>
          <w:p w14:paraId="68664F95" w14:textId="77777777" w:rsidR="00FC6BCA" w:rsidRPr="00170920" w:rsidRDefault="00FC6BCA" w:rsidP="003A1CBA">
            <w:pPr>
              <w:spacing w:after="0" w:line="240" w:lineRule="auto"/>
              <w:jc w:val="both"/>
              <w:rPr>
                <w:rFonts w:ascii="Times New Roman" w:eastAsia="Times New Roman" w:hAnsi="Times New Roman" w:cs="Times New Roman"/>
                <w:bCs/>
                <w:color w:val="000000"/>
              </w:rPr>
            </w:pPr>
            <w:r w:rsidRPr="00170920">
              <w:rPr>
                <w:rFonts w:ascii="Times New Roman" w:eastAsia="Times New Roman" w:hAnsi="Times New Roman" w:cs="Times New Roman"/>
                <w:bCs/>
                <w:color w:val="000000"/>
              </w:rPr>
              <w:t xml:space="preserve">Expert opinion </w:t>
            </w:r>
          </w:p>
          <w:p w14:paraId="3807FF77" w14:textId="77777777" w:rsidR="00FC6BCA" w:rsidRPr="00170920" w:rsidRDefault="00FC6BCA" w:rsidP="003A1CBA">
            <w:pPr>
              <w:spacing w:after="0" w:line="240" w:lineRule="auto"/>
              <w:jc w:val="both"/>
              <w:rPr>
                <w:rFonts w:ascii="Times New Roman" w:eastAsia="Times New Roman" w:hAnsi="Times New Roman" w:cs="Times New Roman"/>
                <w:color w:val="000000"/>
              </w:rPr>
            </w:pPr>
            <w:r w:rsidRPr="00170920">
              <w:rPr>
                <w:rFonts w:ascii="Times New Roman" w:eastAsia="Times New Roman" w:hAnsi="Times New Roman" w:cs="Times New Roman"/>
                <w:bCs/>
                <w:color w:val="000000"/>
              </w:rPr>
              <w:t>n (%)</w:t>
            </w:r>
          </w:p>
        </w:tc>
        <w:tc>
          <w:tcPr>
            <w:tcW w:w="960" w:type="dxa"/>
            <w:shd w:val="clear" w:color="auto" w:fill="auto"/>
            <w:noWrap/>
            <w:vAlign w:val="center"/>
            <w:hideMark/>
          </w:tcPr>
          <w:p w14:paraId="25E04722" w14:textId="77777777" w:rsidR="00FC6BCA" w:rsidRPr="00170920" w:rsidRDefault="00FC6BCA" w:rsidP="003A1CBA">
            <w:pPr>
              <w:spacing w:after="0" w:line="240" w:lineRule="auto"/>
              <w:jc w:val="both"/>
              <w:rPr>
                <w:rFonts w:ascii="Times New Roman" w:eastAsia="Times New Roman" w:hAnsi="Times New Roman" w:cs="Times New Roman"/>
                <w:color w:val="000000"/>
              </w:rPr>
            </w:pPr>
            <w:r w:rsidRPr="00170920">
              <w:rPr>
                <w:rFonts w:ascii="Times New Roman" w:eastAsia="Times New Roman" w:hAnsi="Times New Roman" w:cs="Times New Roman"/>
                <w:bCs/>
                <w:color w:val="000000"/>
              </w:rPr>
              <w:t>0</w:t>
            </w:r>
          </w:p>
        </w:tc>
        <w:tc>
          <w:tcPr>
            <w:tcW w:w="960" w:type="dxa"/>
            <w:shd w:val="clear" w:color="auto" w:fill="auto"/>
            <w:noWrap/>
            <w:vAlign w:val="center"/>
            <w:hideMark/>
          </w:tcPr>
          <w:p w14:paraId="2815A118" w14:textId="77777777" w:rsidR="00FC6BCA" w:rsidRPr="00170920" w:rsidRDefault="00FC6BCA" w:rsidP="003A1CBA">
            <w:pPr>
              <w:spacing w:after="0" w:line="240" w:lineRule="auto"/>
              <w:jc w:val="both"/>
              <w:rPr>
                <w:rFonts w:ascii="Times New Roman" w:eastAsia="Times New Roman" w:hAnsi="Times New Roman" w:cs="Times New Roman"/>
                <w:color w:val="000000"/>
              </w:rPr>
            </w:pPr>
            <w:r w:rsidRPr="00170920">
              <w:rPr>
                <w:rFonts w:ascii="Times New Roman" w:eastAsia="Times New Roman" w:hAnsi="Times New Roman" w:cs="Times New Roman"/>
                <w:bCs/>
                <w:color w:val="000000"/>
              </w:rPr>
              <w:t>0</w:t>
            </w:r>
          </w:p>
        </w:tc>
        <w:tc>
          <w:tcPr>
            <w:tcW w:w="960" w:type="dxa"/>
            <w:shd w:val="clear" w:color="auto" w:fill="auto"/>
            <w:noWrap/>
            <w:vAlign w:val="center"/>
            <w:hideMark/>
          </w:tcPr>
          <w:p w14:paraId="60D1E2F8" w14:textId="77777777" w:rsidR="00FC6BCA" w:rsidRPr="00170920" w:rsidRDefault="00FC6BCA" w:rsidP="003A1CBA">
            <w:pPr>
              <w:spacing w:after="0" w:line="240" w:lineRule="auto"/>
              <w:jc w:val="both"/>
              <w:rPr>
                <w:rFonts w:ascii="Times New Roman" w:eastAsia="Times New Roman" w:hAnsi="Times New Roman" w:cs="Times New Roman"/>
                <w:color w:val="000000"/>
              </w:rPr>
            </w:pPr>
            <w:r w:rsidRPr="00170920">
              <w:rPr>
                <w:rFonts w:ascii="Times New Roman" w:eastAsia="Times New Roman" w:hAnsi="Times New Roman" w:cs="Times New Roman"/>
                <w:bCs/>
                <w:color w:val="000000"/>
              </w:rPr>
              <w:t>0</w:t>
            </w:r>
          </w:p>
        </w:tc>
        <w:tc>
          <w:tcPr>
            <w:tcW w:w="960" w:type="dxa"/>
            <w:shd w:val="clear" w:color="auto" w:fill="auto"/>
            <w:noWrap/>
            <w:vAlign w:val="center"/>
            <w:hideMark/>
          </w:tcPr>
          <w:p w14:paraId="6EFD2858" w14:textId="77777777" w:rsidR="00FC6BCA" w:rsidRPr="00170920" w:rsidRDefault="00FC6BCA" w:rsidP="003A1CBA">
            <w:pPr>
              <w:spacing w:after="0" w:line="240" w:lineRule="auto"/>
              <w:jc w:val="both"/>
              <w:rPr>
                <w:rFonts w:ascii="Times New Roman" w:eastAsia="Times New Roman" w:hAnsi="Times New Roman" w:cs="Times New Roman"/>
                <w:color w:val="000000"/>
              </w:rPr>
            </w:pPr>
            <w:r w:rsidRPr="00170920">
              <w:rPr>
                <w:rFonts w:ascii="Times New Roman" w:eastAsia="Times New Roman" w:hAnsi="Times New Roman" w:cs="Times New Roman"/>
                <w:bCs/>
                <w:color w:val="000000"/>
              </w:rPr>
              <w:t>0</w:t>
            </w:r>
          </w:p>
        </w:tc>
        <w:tc>
          <w:tcPr>
            <w:tcW w:w="960" w:type="dxa"/>
            <w:shd w:val="clear" w:color="auto" w:fill="auto"/>
            <w:noWrap/>
            <w:vAlign w:val="center"/>
            <w:hideMark/>
          </w:tcPr>
          <w:p w14:paraId="0101B986" w14:textId="77777777" w:rsidR="00FC6BCA" w:rsidRPr="00170920" w:rsidRDefault="00FC6BCA" w:rsidP="003A1CBA">
            <w:pPr>
              <w:spacing w:after="0" w:line="240" w:lineRule="auto"/>
              <w:jc w:val="both"/>
              <w:rPr>
                <w:rFonts w:ascii="Times New Roman" w:eastAsia="Times New Roman" w:hAnsi="Times New Roman" w:cs="Times New Roman"/>
                <w:color w:val="000000"/>
              </w:rPr>
            </w:pPr>
            <w:r w:rsidRPr="00170920">
              <w:rPr>
                <w:rFonts w:ascii="Times New Roman" w:eastAsia="Times New Roman" w:hAnsi="Times New Roman" w:cs="Times New Roman"/>
                <w:bCs/>
                <w:color w:val="000000"/>
              </w:rPr>
              <w:t> </w:t>
            </w:r>
          </w:p>
        </w:tc>
        <w:tc>
          <w:tcPr>
            <w:tcW w:w="1170" w:type="dxa"/>
            <w:shd w:val="clear" w:color="auto" w:fill="auto"/>
            <w:noWrap/>
            <w:vAlign w:val="center"/>
            <w:hideMark/>
          </w:tcPr>
          <w:p w14:paraId="3A36FF67" w14:textId="77777777" w:rsidR="00FC6BCA" w:rsidRPr="00170920" w:rsidRDefault="00FC6BCA" w:rsidP="003A1CBA">
            <w:pPr>
              <w:spacing w:after="0" w:line="240" w:lineRule="auto"/>
              <w:jc w:val="both"/>
              <w:rPr>
                <w:rFonts w:ascii="Times New Roman" w:eastAsia="Times New Roman" w:hAnsi="Times New Roman" w:cs="Times New Roman"/>
                <w:color w:val="000000"/>
              </w:rPr>
            </w:pPr>
            <w:r w:rsidRPr="00170920">
              <w:rPr>
                <w:rFonts w:ascii="Times New Roman" w:eastAsia="Times New Roman" w:hAnsi="Times New Roman" w:cs="Times New Roman"/>
                <w:bCs/>
                <w:color w:val="000000"/>
              </w:rPr>
              <w:t>21 (1.3)</w:t>
            </w:r>
          </w:p>
        </w:tc>
        <w:tc>
          <w:tcPr>
            <w:tcW w:w="962" w:type="dxa"/>
            <w:shd w:val="clear" w:color="auto" w:fill="auto"/>
            <w:noWrap/>
            <w:vAlign w:val="center"/>
            <w:hideMark/>
          </w:tcPr>
          <w:p w14:paraId="6AF0F552" w14:textId="77777777" w:rsidR="00FC6BCA" w:rsidRPr="00170920" w:rsidRDefault="00FC6BCA" w:rsidP="003A1CBA">
            <w:pPr>
              <w:spacing w:after="0" w:line="240" w:lineRule="auto"/>
              <w:jc w:val="both"/>
              <w:rPr>
                <w:rFonts w:ascii="Times New Roman" w:eastAsia="Times New Roman" w:hAnsi="Times New Roman" w:cs="Times New Roman"/>
                <w:color w:val="000000"/>
              </w:rPr>
            </w:pPr>
            <w:r w:rsidRPr="00170920">
              <w:rPr>
                <w:rFonts w:ascii="Times New Roman" w:eastAsia="Times New Roman" w:hAnsi="Times New Roman" w:cs="Times New Roman"/>
                <w:bCs/>
                <w:color w:val="000000"/>
              </w:rPr>
              <w:t>11 (3)</w:t>
            </w:r>
          </w:p>
        </w:tc>
        <w:tc>
          <w:tcPr>
            <w:tcW w:w="960" w:type="dxa"/>
            <w:shd w:val="clear" w:color="auto" w:fill="auto"/>
            <w:noWrap/>
            <w:vAlign w:val="center"/>
            <w:hideMark/>
          </w:tcPr>
          <w:p w14:paraId="39004D77" w14:textId="77777777" w:rsidR="00FC6BCA" w:rsidRPr="00170920" w:rsidRDefault="00FC6BCA" w:rsidP="003A1CBA">
            <w:pPr>
              <w:spacing w:after="0" w:line="240" w:lineRule="auto"/>
              <w:jc w:val="both"/>
              <w:rPr>
                <w:rFonts w:ascii="Times New Roman" w:eastAsia="Times New Roman" w:hAnsi="Times New Roman" w:cs="Times New Roman"/>
                <w:color w:val="000000"/>
              </w:rPr>
            </w:pPr>
            <w:r w:rsidRPr="00170920">
              <w:rPr>
                <w:rFonts w:ascii="Times New Roman" w:eastAsia="Times New Roman" w:hAnsi="Times New Roman" w:cs="Times New Roman"/>
                <w:bCs/>
                <w:color w:val="000000"/>
              </w:rPr>
              <w:t> </w:t>
            </w:r>
          </w:p>
        </w:tc>
        <w:tc>
          <w:tcPr>
            <w:tcW w:w="1072" w:type="dxa"/>
            <w:shd w:val="clear" w:color="auto" w:fill="auto"/>
            <w:noWrap/>
            <w:vAlign w:val="center"/>
            <w:hideMark/>
          </w:tcPr>
          <w:p w14:paraId="5BA89FAD" w14:textId="77777777" w:rsidR="00FC6BCA" w:rsidRPr="00170920" w:rsidRDefault="00FC6BCA" w:rsidP="003A1CBA">
            <w:pPr>
              <w:spacing w:after="0" w:line="240" w:lineRule="auto"/>
              <w:jc w:val="both"/>
              <w:rPr>
                <w:rFonts w:ascii="Times New Roman" w:eastAsia="Times New Roman" w:hAnsi="Times New Roman" w:cs="Times New Roman"/>
                <w:color w:val="000000"/>
              </w:rPr>
            </w:pPr>
            <w:r w:rsidRPr="00170920">
              <w:rPr>
                <w:rFonts w:ascii="Times New Roman" w:eastAsia="Times New Roman" w:hAnsi="Times New Roman" w:cs="Times New Roman"/>
                <w:bCs/>
                <w:color w:val="000000"/>
              </w:rPr>
              <w:t> </w:t>
            </w:r>
          </w:p>
        </w:tc>
      </w:tr>
      <w:tr w:rsidR="00FC6BCA" w:rsidRPr="00170920" w14:paraId="78520A14" w14:textId="77777777" w:rsidTr="003B1BA1">
        <w:trPr>
          <w:trHeight w:val="840"/>
        </w:trPr>
        <w:tc>
          <w:tcPr>
            <w:tcW w:w="1524" w:type="dxa"/>
            <w:shd w:val="clear" w:color="auto" w:fill="auto"/>
            <w:noWrap/>
            <w:vAlign w:val="center"/>
            <w:hideMark/>
          </w:tcPr>
          <w:p w14:paraId="51F57940" w14:textId="77777777" w:rsidR="00FC6BCA" w:rsidRPr="00170920" w:rsidRDefault="00FC6BCA" w:rsidP="003A1CBA">
            <w:pPr>
              <w:spacing w:after="0" w:line="240" w:lineRule="auto"/>
              <w:jc w:val="both"/>
              <w:rPr>
                <w:rFonts w:ascii="Times New Roman" w:eastAsia="Times New Roman" w:hAnsi="Times New Roman" w:cs="Times New Roman"/>
                <w:bCs/>
                <w:color w:val="000000"/>
              </w:rPr>
            </w:pPr>
            <w:r w:rsidRPr="00170920">
              <w:rPr>
                <w:rFonts w:ascii="Times New Roman" w:eastAsia="Times New Roman" w:hAnsi="Times New Roman" w:cs="Times New Roman"/>
                <w:bCs/>
                <w:color w:val="000000"/>
              </w:rPr>
              <w:t xml:space="preserve">Research finding </w:t>
            </w:r>
          </w:p>
          <w:p w14:paraId="51397D51" w14:textId="77777777" w:rsidR="00FC6BCA" w:rsidRPr="00170920" w:rsidRDefault="00FC6BCA" w:rsidP="003A1CBA">
            <w:pPr>
              <w:spacing w:after="0" w:line="240" w:lineRule="auto"/>
              <w:jc w:val="both"/>
              <w:rPr>
                <w:rFonts w:ascii="Times New Roman" w:eastAsia="Times New Roman" w:hAnsi="Times New Roman" w:cs="Times New Roman"/>
                <w:color w:val="000000"/>
              </w:rPr>
            </w:pPr>
            <w:r w:rsidRPr="00170920">
              <w:rPr>
                <w:rFonts w:ascii="Times New Roman" w:eastAsia="Times New Roman" w:hAnsi="Times New Roman" w:cs="Times New Roman"/>
                <w:bCs/>
                <w:color w:val="000000"/>
              </w:rPr>
              <w:t>n (%)</w:t>
            </w:r>
          </w:p>
        </w:tc>
        <w:tc>
          <w:tcPr>
            <w:tcW w:w="960" w:type="dxa"/>
            <w:shd w:val="clear" w:color="auto" w:fill="auto"/>
            <w:noWrap/>
            <w:vAlign w:val="center"/>
            <w:hideMark/>
          </w:tcPr>
          <w:p w14:paraId="258969F0" w14:textId="77777777" w:rsidR="00FC6BCA" w:rsidRPr="00170920" w:rsidRDefault="00FC6BCA" w:rsidP="003A1CBA">
            <w:pPr>
              <w:spacing w:after="0" w:line="240" w:lineRule="auto"/>
              <w:jc w:val="both"/>
              <w:rPr>
                <w:rFonts w:ascii="Times New Roman" w:eastAsia="Times New Roman" w:hAnsi="Times New Roman" w:cs="Times New Roman"/>
                <w:color w:val="000000"/>
              </w:rPr>
            </w:pPr>
            <w:r w:rsidRPr="00170920">
              <w:rPr>
                <w:rFonts w:ascii="Times New Roman" w:eastAsia="Times New Roman" w:hAnsi="Times New Roman" w:cs="Times New Roman"/>
                <w:bCs/>
                <w:color w:val="000000"/>
              </w:rPr>
              <w:t>0</w:t>
            </w:r>
          </w:p>
        </w:tc>
        <w:tc>
          <w:tcPr>
            <w:tcW w:w="960" w:type="dxa"/>
            <w:shd w:val="clear" w:color="auto" w:fill="auto"/>
            <w:noWrap/>
            <w:vAlign w:val="center"/>
            <w:hideMark/>
          </w:tcPr>
          <w:p w14:paraId="23B1EA0A" w14:textId="77777777" w:rsidR="00FC6BCA" w:rsidRPr="00170920" w:rsidRDefault="00FC6BCA" w:rsidP="003A1CBA">
            <w:pPr>
              <w:spacing w:after="0" w:line="240" w:lineRule="auto"/>
              <w:jc w:val="both"/>
              <w:rPr>
                <w:rFonts w:ascii="Times New Roman" w:eastAsia="Times New Roman" w:hAnsi="Times New Roman" w:cs="Times New Roman"/>
                <w:color w:val="000000"/>
              </w:rPr>
            </w:pPr>
            <w:r w:rsidRPr="00170920">
              <w:rPr>
                <w:rFonts w:ascii="Times New Roman" w:eastAsia="Times New Roman" w:hAnsi="Times New Roman" w:cs="Times New Roman"/>
                <w:bCs/>
                <w:color w:val="000000"/>
              </w:rPr>
              <w:t>0</w:t>
            </w:r>
          </w:p>
        </w:tc>
        <w:tc>
          <w:tcPr>
            <w:tcW w:w="960" w:type="dxa"/>
            <w:shd w:val="clear" w:color="auto" w:fill="auto"/>
            <w:noWrap/>
            <w:vAlign w:val="center"/>
            <w:hideMark/>
          </w:tcPr>
          <w:p w14:paraId="7B6C50E7" w14:textId="77777777" w:rsidR="00FC6BCA" w:rsidRPr="00170920" w:rsidRDefault="00FC6BCA" w:rsidP="003A1CBA">
            <w:pPr>
              <w:spacing w:after="0" w:line="240" w:lineRule="auto"/>
              <w:jc w:val="both"/>
              <w:rPr>
                <w:rFonts w:ascii="Times New Roman" w:eastAsia="Times New Roman" w:hAnsi="Times New Roman" w:cs="Times New Roman"/>
                <w:color w:val="000000"/>
              </w:rPr>
            </w:pPr>
            <w:r w:rsidRPr="00170920">
              <w:rPr>
                <w:rFonts w:ascii="Times New Roman" w:eastAsia="Times New Roman" w:hAnsi="Times New Roman" w:cs="Times New Roman"/>
                <w:bCs/>
                <w:color w:val="000000"/>
              </w:rPr>
              <w:t>0</w:t>
            </w:r>
          </w:p>
        </w:tc>
        <w:tc>
          <w:tcPr>
            <w:tcW w:w="960" w:type="dxa"/>
            <w:shd w:val="clear" w:color="auto" w:fill="auto"/>
            <w:noWrap/>
            <w:vAlign w:val="center"/>
            <w:hideMark/>
          </w:tcPr>
          <w:p w14:paraId="0568B4DE" w14:textId="77777777" w:rsidR="00FC6BCA" w:rsidRPr="00170920" w:rsidRDefault="00FC6BCA" w:rsidP="003A1CBA">
            <w:pPr>
              <w:spacing w:after="0" w:line="240" w:lineRule="auto"/>
              <w:jc w:val="both"/>
              <w:rPr>
                <w:rFonts w:ascii="Times New Roman" w:eastAsia="Times New Roman" w:hAnsi="Times New Roman" w:cs="Times New Roman"/>
                <w:color w:val="000000"/>
              </w:rPr>
            </w:pPr>
            <w:r w:rsidRPr="00170920">
              <w:rPr>
                <w:rFonts w:ascii="Times New Roman" w:eastAsia="Times New Roman" w:hAnsi="Times New Roman" w:cs="Times New Roman"/>
                <w:bCs/>
                <w:color w:val="000000"/>
              </w:rPr>
              <w:t>0</w:t>
            </w:r>
          </w:p>
        </w:tc>
        <w:tc>
          <w:tcPr>
            <w:tcW w:w="960" w:type="dxa"/>
            <w:shd w:val="clear" w:color="auto" w:fill="auto"/>
            <w:noWrap/>
            <w:vAlign w:val="center"/>
            <w:hideMark/>
          </w:tcPr>
          <w:p w14:paraId="1CEF615F" w14:textId="77777777" w:rsidR="00FC6BCA" w:rsidRPr="00170920" w:rsidRDefault="00FC6BCA" w:rsidP="003A1CBA">
            <w:pPr>
              <w:spacing w:after="0" w:line="240" w:lineRule="auto"/>
              <w:jc w:val="both"/>
              <w:rPr>
                <w:rFonts w:ascii="Times New Roman" w:eastAsia="Times New Roman" w:hAnsi="Times New Roman" w:cs="Times New Roman"/>
                <w:color w:val="000000"/>
              </w:rPr>
            </w:pPr>
            <w:r w:rsidRPr="00170920">
              <w:rPr>
                <w:rFonts w:ascii="Times New Roman" w:eastAsia="Times New Roman" w:hAnsi="Times New Roman" w:cs="Times New Roman"/>
                <w:bCs/>
                <w:color w:val="000000"/>
              </w:rPr>
              <w:t> </w:t>
            </w:r>
          </w:p>
        </w:tc>
        <w:tc>
          <w:tcPr>
            <w:tcW w:w="1170" w:type="dxa"/>
            <w:shd w:val="clear" w:color="auto" w:fill="auto"/>
            <w:noWrap/>
            <w:vAlign w:val="center"/>
            <w:hideMark/>
          </w:tcPr>
          <w:p w14:paraId="2677403F" w14:textId="77777777" w:rsidR="00FC6BCA" w:rsidRPr="00170920" w:rsidRDefault="00FC6BCA" w:rsidP="003A1CBA">
            <w:pPr>
              <w:spacing w:after="0" w:line="240" w:lineRule="auto"/>
              <w:jc w:val="both"/>
              <w:rPr>
                <w:rFonts w:ascii="Times New Roman" w:eastAsia="Times New Roman" w:hAnsi="Times New Roman" w:cs="Times New Roman"/>
                <w:color w:val="000000"/>
              </w:rPr>
            </w:pPr>
            <w:r w:rsidRPr="00170920">
              <w:rPr>
                <w:rFonts w:ascii="Times New Roman" w:eastAsia="Times New Roman" w:hAnsi="Times New Roman" w:cs="Times New Roman"/>
                <w:bCs/>
                <w:color w:val="000000"/>
              </w:rPr>
              <w:t>5 (0.3)</w:t>
            </w:r>
          </w:p>
        </w:tc>
        <w:tc>
          <w:tcPr>
            <w:tcW w:w="962" w:type="dxa"/>
            <w:shd w:val="clear" w:color="auto" w:fill="auto"/>
            <w:noWrap/>
            <w:vAlign w:val="center"/>
            <w:hideMark/>
          </w:tcPr>
          <w:p w14:paraId="47E87658" w14:textId="77777777" w:rsidR="00FC6BCA" w:rsidRPr="00170920" w:rsidRDefault="00FC6BCA" w:rsidP="003A1CBA">
            <w:pPr>
              <w:spacing w:after="0" w:line="240" w:lineRule="auto"/>
              <w:jc w:val="both"/>
              <w:rPr>
                <w:rFonts w:ascii="Times New Roman" w:eastAsia="Times New Roman" w:hAnsi="Times New Roman" w:cs="Times New Roman"/>
                <w:color w:val="000000"/>
              </w:rPr>
            </w:pPr>
            <w:r w:rsidRPr="00170920">
              <w:rPr>
                <w:rFonts w:ascii="Times New Roman" w:eastAsia="Times New Roman" w:hAnsi="Times New Roman" w:cs="Times New Roman"/>
                <w:bCs/>
                <w:color w:val="000000"/>
              </w:rPr>
              <w:t>12 (3.5)</w:t>
            </w:r>
          </w:p>
        </w:tc>
        <w:tc>
          <w:tcPr>
            <w:tcW w:w="960" w:type="dxa"/>
            <w:shd w:val="clear" w:color="auto" w:fill="auto"/>
            <w:noWrap/>
            <w:vAlign w:val="center"/>
            <w:hideMark/>
          </w:tcPr>
          <w:p w14:paraId="3C10F66B" w14:textId="77777777" w:rsidR="00FC6BCA" w:rsidRPr="00170920" w:rsidRDefault="00FC6BCA" w:rsidP="003A1CBA">
            <w:pPr>
              <w:spacing w:after="0" w:line="240" w:lineRule="auto"/>
              <w:jc w:val="both"/>
              <w:rPr>
                <w:rFonts w:ascii="Times New Roman" w:eastAsia="Times New Roman" w:hAnsi="Times New Roman" w:cs="Times New Roman"/>
                <w:color w:val="000000"/>
              </w:rPr>
            </w:pPr>
            <w:r w:rsidRPr="00170920">
              <w:rPr>
                <w:rFonts w:ascii="Times New Roman" w:eastAsia="Times New Roman" w:hAnsi="Times New Roman" w:cs="Times New Roman"/>
                <w:bCs/>
                <w:color w:val="000000"/>
              </w:rPr>
              <w:t> </w:t>
            </w:r>
          </w:p>
        </w:tc>
        <w:tc>
          <w:tcPr>
            <w:tcW w:w="1072" w:type="dxa"/>
            <w:shd w:val="clear" w:color="auto" w:fill="auto"/>
            <w:noWrap/>
            <w:vAlign w:val="center"/>
            <w:hideMark/>
          </w:tcPr>
          <w:p w14:paraId="71CA48A6" w14:textId="77777777" w:rsidR="00FC6BCA" w:rsidRPr="00170920" w:rsidRDefault="00FC6BCA" w:rsidP="003A1CBA">
            <w:pPr>
              <w:spacing w:after="0" w:line="240" w:lineRule="auto"/>
              <w:jc w:val="both"/>
              <w:rPr>
                <w:rFonts w:ascii="Times New Roman" w:eastAsia="Times New Roman" w:hAnsi="Times New Roman" w:cs="Times New Roman"/>
                <w:color w:val="000000"/>
              </w:rPr>
            </w:pPr>
            <w:r w:rsidRPr="00170920">
              <w:rPr>
                <w:rFonts w:ascii="Times New Roman" w:eastAsia="Times New Roman" w:hAnsi="Times New Roman" w:cs="Times New Roman"/>
                <w:bCs/>
                <w:color w:val="000000"/>
              </w:rPr>
              <w:t> </w:t>
            </w:r>
          </w:p>
        </w:tc>
      </w:tr>
      <w:tr w:rsidR="00FC6BCA" w:rsidRPr="00170920" w14:paraId="6A393213" w14:textId="77777777" w:rsidTr="003B1BA1">
        <w:trPr>
          <w:trHeight w:val="750"/>
        </w:trPr>
        <w:tc>
          <w:tcPr>
            <w:tcW w:w="1524" w:type="dxa"/>
            <w:shd w:val="clear" w:color="auto" w:fill="auto"/>
            <w:noWrap/>
            <w:vAlign w:val="center"/>
            <w:hideMark/>
          </w:tcPr>
          <w:p w14:paraId="7E59922E" w14:textId="77777777" w:rsidR="00FC6BCA" w:rsidRPr="00170920" w:rsidRDefault="00FC6BCA" w:rsidP="003A1CBA">
            <w:pPr>
              <w:spacing w:after="0" w:line="240" w:lineRule="auto"/>
              <w:jc w:val="both"/>
              <w:rPr>
                <w:rFonts w:ascii="Times New Roman" w:eastAsia="Times New Roman" w:hAnsi="Times New Roman" w:cs="Times New Roman"/>
                <w:color w:val="000000"/>
              </w:rPr>
            </w:pPr>
            <w:r w:rsidRPr="00170920">
              <w:rPr>
                <w:rFonts w:ascii="Times New Roman" w:eastAsia="Times New Roman" w:hAnsi="Times New Roman" w:cs="Times New Roman"/>
                <w:bCs/>
                <w:color w:val="000000"/>
              </w:rPr>
              <w:t>Any statistics n (%)</w:t>
            </w:r>
          </w:p>
        </w:tc>
        <w:tc>
          <w:tcPr>
            <w:tcW w:w="960" w:type="dxa"/>
            <w:shd w:val="clear" w:color="auto" w:fill="auto"/>
            <w:noWrap/>
            <w:vAlign w:val="center"/>
            <w:hideMark/>
          </w:tcPr>
          <w:p w14:paraId="4D49E4B9" w14:textId="77777777" w:rsidR="00FC6BCA" w:rsidRPr="00170920" w:rsidRDefault="00FC6BCA" w:rsidP="003A1CBA">
            <w:pPr>
              <w:spacing w:after="0" w:line="240" w:lineRule="auto"/>
              <w:jc w:val="both"/>
              <w:rPr>
                <w:rFonts w:ascii="Times New Roman" w:eastAsia="Times New Roman" w:hAnsi="Times New Roman" w:cs="Times New Roman"/>
                <w:color w:val="000000"/>
              </w:rPr>
            </w:pPr>
            <w:r w:rsidRPr="00170920">
              <w:rPr>
                <w:rFonts w:ascii="Times New Roman" w:eastAsia="Times New Roman" w:hAnsi="Times New Roman" w:cs="Times New Roman"/>
                <w:bCs/>
                <w:color w:val="000000"/>
              </w:rPr>
              <w:t>0</w:t>
            </w:r>
          </w:p>
        </w:tc>
        <w:tc>
          <w:tcPr>
            <w:tcW w:w="960" w:type="dxa"/>
            <w:shd w:val="clear" w:color="auto" w:fill="auto"/>
            <w:noWrap/>
            <w:vAlign w:val="center"/>
            <w:hideMark/>
          </w:tcPr>
          <w:p w14:paraId="26D86A58" w14:textId="77777777" w:rsidR="00FC6BCA" w:rsidRPr="00170920" w:rsidRDefault="00FC6BCA" w:rsidP="003A1CBA">
            <w:pPr>
              <w:spacing w:after="0" w:line="240" w:lineRule="auto"/>
              <w:jc w:val="both"/>
              <w:rPr>
                <w:rFonts w:ascii="Times New Roman" w:eastAsia="Times New Roman" w:hAnsi="Times New Roman" w:cs="Times New Roman"/>
                <w:color w:val="000000"/>
              </w:rPr>
            </w:pPr>
            <w:r w:rsidRPr="00170920">
              <w:rPr>
                <w:rFonts w:ascii="Times New Roman" w:eastAsia="Times New Roman" w:hAnsi="Times New Roman" w:cs="Times New Roman"/>
                <w:bCs/>
                <w:color w:val="000000"/>
              </w:rPr>
              <w:t>0</w:t>
            </w:r>
          </w:p>
        </w:tc>
        <w:tc>
          <w:tcPr>
            <w:tcW w:w="960" w:type="dxa"/>
            <w:shd w:val="clear" w:color="auto" w:fill="auto"/>
            <w:noWrap/>
            <w:vAlign w:val="center"/>
            <w:hideMark/>
          </w:tcPr>
          <w:p w14:paraId="57748357" w14:textId="77777777" w:rsidR="00FC6BCA" w:rsidRPr="00170920" w:rsidRDefault="00FC6BCA" w:rsidP="003A1CBA">
            <w:pPr>
              <w:spacing w:after="0" w:line="240" w:lineRule="auto"/>
              <w:jc w:val="both"/>
              <w:rPr>
                <w:rFonts w:ascii="Times New Roman" w:eastAsia="Times New Roman" w:hAnsi="Times New Roman" w:cs="Times New Roman"/>
                <w:color w:val="000000"/>
              </w:rPr>
            </w:pPr>
            <w:r w:rsidRPr="00170920">
              <w:rPr>
                <w:rFonts w:ascii="Times New Roman" w:eastAsia="Times New Roman" w:hAnsi="Times New Roman" w:cs="Times New Roman"/>
                <w:bCs/>
                <w:color w:val="000000"/>
              </w:rPr>
              <w:t>0</w:t>
            </w:r>
          </w:p>
        </w:tc>
        <w:tc>
          <w:tcPr>
            <w:tcW w:w="960" w:type="dxa"/>
            <w:shd w:val="clear" w:color="auto" w:fill="auto"/>
            <w:noWrap/>
            <w:vAlign w:val="center"/>
            <w:hideMark/>
          </w:tcPr>
          <w:p w14:paraId="2BDF847D" w14:textId="77777777" w:rsidR="00FC6BCA" w:rsidRPr="00170920" w:rsidRDefault="00FC6BCA" w:rsidP="003A1CBA">
            <w:pPr>
              <w:spacing w:after="0" w:line="240" w:lineRule="auto"/>
              <w:jc w:val="both"/>
              <w:rPr>
                <w:rFonts w:ascii="Times New Roman" w:eastAsia="Times New Roman" w:hAnsi="Times New Roman" w:cs="Times New Roman"/>
                <w:color w:val="000000"/>
              </w:rPr>
            </w:pPr>
            <w:r w:rsidRPr="00170920">
              <w:rPr>
                <w:rFonts w:ascii="Times New Roman" w:eastAsia="Times New Roman" w:hAnsi="Times New Roman" w:cs="Times New Roman"/>
                <w:bCs/>
                <w:color w:val="000000"/>
              </w:rPr>
              <w:t>0</w:t>
            </w:r>
          </w:p>
        </w:tc>
        <w:tc>
          <w:tcPr>
            <w:tcW w:w="960" w:type="dxa"/>
            <w:shd w:val="clear" w:color="auto" w:fill="auto"/>
            <w:noWrap/>
            <w:vAlign w:val="center"/>
            <w:hideMark/>
          </w:tcPr>
          <w:p w14:paraId="38EA67C2" w14:textId="77777777" w:rsidR="00FC6BCA" w:rsidRPr="00170920" w:rsidRDefault="00FC6BCA" w:rsidP="003A1CBA">
            <w:pPr>
              <w:spacing w:after="0" w:line="240" w:lineRule="auto"/>
              <w:jc w:val="both"/>
              <w:rPr>
                <w:rFonts w:ascii="Times New Roman" w:eastAsia="Times New Roman" w:hAnsi="Times New Roman" w:cs="Times New Roman"/>
                <w:color w:val="000000"/>
              </w:rPr>
            </w:pPr>
            <w:r w:rsidRPr="00170920">
              <w:rPr>
                <w:rFonts w:ascii="Times New Roman" w:eastAsia="Times New Roman" w:hAnsi="Times New Roman" w:cs="Times New Roman"/>
                <w:bCs/>
                <w:color w:val="000000"/>
              </w:rPr>
              <w:t> </w:t>
            </w:r>
          </w:p>
        </w:tc>
        <w:tc>
          <w:tcPr>
            <w:tcW w:w="1170" w:type="dxa"/>
            <w:shd w:val="clear" w:color="auto" w:fill="auto"/>
            <w:noWrap/>
            <w:vAlign w:val="center"/>
            <w:hideMark/>
          </w:tcPr>
          <w:p w14:paraId="139B47BC" w14:textId="77777777" w:rsidR="00FC6BCA" w:rsidRPr="00170920" w:rsidRDefault="00FC6BCA" w:rsidP="003A1CBA">
            <w:pPr>
              <w:spacing w:after="0" w:line="240" w:lineRule="auto"/>
              <w:jc w:val="both"/>
              <w:rPr>
                <w:rFonts w:ascii="Times New Roman" w:eastAsia="Times New Roman" w:hAnsi="Times New Roman" w:cs="Times New Roman"/>
                <w:color w:val="000000"/>
              </w:rPr>
            </w:pPr>
            <w:r w:rsidRPr="00170920">
              <w:rPr>
                <w:rFonts w:ascii="Times New Roman" w:eastAsia="Times New Roman" w:hAnsi="Times New Roman" w:cs="Times New Roman"/>
                <w:bCs/>
                <w:color w:val="000000"/>
              </w:rPr>
              <w:t>44 (2.6)</w:t>
            </w:r>
          </w:p>
        </w:tc>
        <w:tc>
          <w:tcPr>
            <w:tcW w:w="962" w:type="dxa"/>
            <w:shd w:val="clear" w:color="auto" w:fill="auto"/>
            <w:noWrap/>
            <w:vAlign w:val="center"/>
            <w:hideMark/>
          </w:tcPr>
          <w:p w14:paraId="471BAAFF" w14:textId="77777777" w:rsidR="00FC6BCA" w:rsidRPr="00170920" w:rsidRDefault="00FC6BCA" w:rsidP="003A1CBA">
            <w:pPr>
              <w:spacing w:after="0" w:line="240" w:lineRule="auto"/>
              <w:jc w:val="both"/>
              <w:rPr>
                <w:rFonts w:ascii="Times New Roman" w:eastAsia="Times New Roman" w:hAnsi="Times New Roman" w:cs="Times New Roman"/>
                <w:color w:val="000000"/>
              </w:rPr>
            </w:pPr>
            <w:r w:rsidRPr="00170920">
              <w:rPr>
                <w:rFonts w:ascii="Times New Roman" w:eastAsia="Times New Roman" w:hAnsi="Times New Roman" w:cs="Times New Roman"/>
                <w:bCs/>
                <w:color w:val="000000"/>
              </w:rPr>
              <w:t>14 (4.1)</w:t>
            </w:r>
          </w:p>
        </w:tc>
        <w:tc>
          <w:tcPr>
            <w:tcW w:w="960" w:type="dxa"/>
            <w:shd w:val="clear" w:color="auto" w:fill="auto"/>
            <w:noWrap/>
            <w:vAlign w:val="center"/>
            <w:hideMark/>
          </w:tcPr>
          <w:p w14:paraId="0B7BDF38" w14:textId="77777777" w:rsidR="00FC6BCA" w:rsidRPr="00170920" w:rsidRDefault="00FC6BCA" w:rsidP="003A1CBA">
            <w:pPr>
              <w:spacing w:after="0" w:line="240" w:lineRule="auto"/>
              <w:jc w:val="both"/>
              <w:rPr>
                <w:rFonts w:ascii="Times New Roman" w:eastAsia="Times New Roman" w:hAnsi="Times New Roman" w:cs="Times New Roman"/>
                <w:color w:val="000000"/>
              </w:rPr>
            </w:pPr>
            <w:r w:rsidRPr="00170920">
              <w:rPr>
                <w:rFonts w:ascii="Times New Roman" w:eastAsia="Times New Roman" w:hAnsi="Times New Roman" w:cs="Times New Roman"/>
                <w:bCs/>
                <w:color w:val="000000"/>
              </w:rPr>
              <w:t> </w:t>
            </w:r>
          </w:p>
        </w:tc>
        <w:tc>
          <w:tcPr>
            <w:tcW w:w="1072" w:type="dxa"/>
            <w:shd w:val="clear" w:color="auto" w:fill="auto"/>
            <w:noWrap/>
            <w:vAlign w:val="center"/>
            <w:hideMark/>
          </w:tcPr>
          <w:p w14:paraId="2A2F0E02" w14:textId="77777777" w:rsidR="00FC6BCA" w:rsidRPr="00170920" w:rsidRDefault="00FC6BCA" w:rsidP="003A1CBA">
            <w:pPr>
              <w:spacing w:after="0" w:line="240" w:lineRule="auto"/>
              <w:jc w:val="both"/>
              <w:rPr>
                <w:rFonts w:ascii="Times New Roman" w:eastAsia="Times New Roman" w:hAnsi="Times New Roman" w:cs="Times New Roman"/>
                <w:color w:val="000000"/>
              </w:rPr>
            </w:pPr>
            <w:r w:rsidRPr="00170920">
              <w:rPr>
                <w:rFonts w:ascii="Times New Roman" w:eastAsia="Times New Roman" w:hAnsi="Times New Roman" w:cs="Times New Roman"/>
                <w:bCs/>
                <w:color w:val="000000"/>
              </w:rPr>
              <w:t> </w:t>
            </w:r>
          </w:p>
        </w:tc>
      </w:tr>
      <w:tr w:rsidR="00FC6BCA" w:rsidRPr="00170920" w14:paraId="2F39D5E0" w14:textId="77777777" w:rsidTr="003B1BA1">
        <w:trPr>
          <w:trHeight w:val="945"/>
        </w:trPr>
        <w:tc>
          <w:tcPr>
            <w:tcW w:w="1524" w:type="dxa"/>
            <w:shd w:val="clear" w:color="auto" w:fill="auto"/>
            <w:noWrap/>
            <w:vAlign w:val="center"/>
            <w:hideMark/>
          </w:tcPr>
          <w:p w14:paraId="2F42EA74" w14:textId="77777777" w:rsidR="00FC6BCA" w:rsidRPr="00170920" w:rsidRDefault="00FC6BCA" w:rsidP="003A1CBA">
            <w:pPr>
              <w:spacing w:after="0" w:line="240" w:lineRule="auto"/>
              <w:jc w:val="both"/>
              <w:rPr>
                <w:rFonts w:ascii="Times New Roman" w:eastAsia="Times New Roman" w:hAnsi="Times New Roman" w:cs="Times New Roman"/>
                <w:bCs/>
                <w:color w:val="000000"/>
              </w:rPr>
            </w:pPr>
            <w:r w:rsidRPr="00170920">
              <w:rPr>
                <w:rFonts w:ascii="Times New Roman" w:eastAsia="Times New Roman" w:hAnsi="Times New Roman" w:cs="Times New Roman"/>
                <w:bCs/>
                <w:color w:val="000000"/>
              </w:rPr>
              <w:t xml:space="preserve">Prevention program </w:t>
            </w:r>
          </w:p>
          <w:p w14:paraId="35293F08" w14:textId="77777777" w:rsidR="00FC6BCA" w:rsidRPr="00170920" w:rsidRDefault="00FC6BCA" w:rsidP="003A1CBA">
            <w:pPr>
              <w:spacing w:after="0" w:line="240" w:lineRule="auto"/>
              <w:jc w:val="both"/>
              <w:rPr>
                <w:rFonts w:ascii="Times New Roman" w:eastAsia="Times New Roman" w:hAnsi="Times New Roman" w:cs="Times New Roman"/>
                <w:color w:val="000000"/>
              </w:rPr>
            </w:pPr>
            <w:r w:rsidRPr="00170920">
              <w:rPr>
                <w:rFonts w:ascii="Times New Roman" w:eastAsia="Times New Roman" w:hAnsi="Times New Roman" w:cs="Times New Roman"/>
                <w:bCs/>
                <w:color w:val="000000"/>
              </w:rPr>
              <w:t>n (%)</w:t>
            </w:r>
          </w:p>
        </w:tc>
        <w:tc>
          <w:tcPr>
            <w:tcW w:w="960" w:type="dxa"/>
            <w:shd w:val="clear" w:color="auto" w:fill="auto"/>
            <w:noWrap/>
            <w:vAlign w:val="center"/>
            <w:hideMark/>
          </w:tcPr>
          <w:p w14:paraId="0A63D60C" w14:textId="77777777" w:rsidR="00FC6BCA" w:rsidRPr="00170920" w:rsidRDefault="00FC6BCA" w:rsidP="003A1CBA">
            <w:pPr>
              <w:spacing w:after="0" w:line="240" w:lineRule="auto"/>
              <w:jc w:val="both"/>
              <w:rPr>
                <w:rFonts w:ascii="Times New Roman" w:eastAsia="Times New Roman" w:hAnsi="Times New Roman" w:cs="Times New Roman"/>
                <w:color w:val="000000"/>
              </w:rPr>
            </w:pPr>
            <w:r w:rsidRPr="00170920">
              <w:rPr>
                <w:rFonts w:ascii="Times New Roman" w:eastAsia="Times New Roman" w:hAnsi="Times New Roman" w:cs="Times New Roman"/>
                <w:bCs/>
                <w:color w:val="000000"/>
              </w:rPr>
              <w:t>0</w:t>
            </w:r>
          </w:p>
        </w:tc>
        <w:tc>
          <w:tcPr>
            <w:tcW w:w="960" w:type="dxa"/>
            <w:shd w:val="clear" w:color="auto" w:fill="auto"/>
            <w:noWrap/>
            <w:vAlign w:val="center"/>
            <w:hideMark/>
          </w:tcPr>
          <w:p w14:paraId="3317506B" w14:textId="77777777" w:rsidR="00FC6BCA" w:rsidRPr="00170920" w:rsidRDefault="00FC6BCA" w:rsidP="003A1CBA">
            <w:pPr>
              <w:spacing w:after="0" w:line="240" w:lineRule="auto"/>
              <w:jc w:val="both"/>
              <w:rPr>
                <w:rFonts w:ascii="Times New Roman" w:eastAsia="Times New Roman" w:hAnsi="Times New Roman" w:cs="Times New Roman"/>
                <w:color w:val="000000"/>
              </w:rPr>
            </w:pPr>
            <w:r w:rsidRPr="00170920">
              <w:rPr>
                <w:rFonts w:ascii="Times New Roman" w:eastAsia="Times New Roman" w:hAnsi="Times New Roman" w:cs="Times New Roman"/>
                <w:bCs/>
                <w:color w:val="000000"/>
              </w:rPr>
              <w:t>0</w:t>
            </w:r>
          </w:p>
        </w:tc>
        <w:tc>
          <w:tcPr>
            <w:tcW w:w="960" w:type="dxa"/>
            <w:shd w:val="clear" w:color="auto" w:fill="auto"/>
            <w:noWrap/>
            <w:vAlign w:val="center"/>
            <w:hideMark/>
          </w:tcPr>
          <w:p w14:paraId="2074EC58" w14:textId="77777777" w:rsidR="00FC6BCA" w:rsidRPr="00170920" w:rsidRDefault="00FC6BCA" w:rsidP="003A1CBA">
            <w:pPr>
              <w:spacing w:after="0" w:line="240" w:lineRule="auto"/>
              <w:jc w:val="both"/>
              <w:rPr>
                <w:rFonts w:ascii="Times New Roman" w:eastAsia="Times New Roman" w:hAnsi="Times New Roman" w:cs="Times New Roman"/>
                <w:color w:val="000000"/>
              </w:rPr>
            </w:pPr>
            <w:r w:rsidRPr="00170920">
              <w:rPr>
                <w:rFonts w:ascii="Times New Roman" w:eastAsia="Times New Roman" w:hAnsi="Times New Roman" w:cs="Times New Roman"/>
                <w:bCs/>
                <w:color w:val="000000"/>
              </w:rPr>
              <w:t>0</w:t>
            </w:r>
          </w:p>
        </w:tc>
        <w:tc>
          <w:tcPr>
            <w:tcW w:w="960" w:type="dxa"/>
            <w:shd w:val="clear" w:color="auto" w:fill="auto"/>
            <w:noWrap/>
            <w:vAlign w:val="center"/>
            <w:hideMark/>
          </w:tcPr>
          <w:p w14:paraId="409BACC8" w14:textId="77777777" w:rsidR="00FC6BCA" w:rsidRPr="00170920" w:rsidRDefault="00FC6BCA" w:rsidP="003A1CBA">
            <w:pPr>
              <w:spacing w:after="0" w:line="240" w:lineRule="auto"/>
              <w:jc w:val="both"/>
              <w:rPr>
                <w:rFonts w:ascii="Times New Roman" w:eastAsia="Times New Roman" w:hAnsi="Times New Roman" w:cs="Times New Roman"/>
                <w:color w:val="000000"/>
              </w:rPr>
            </w:pPr>
            <w:r w:rsidRPr="00170920">
              <w:rPr>
                <w:rFonts w:ascii="Times New Roman" w:eastAsia="Times New Roman" w:hAnsi="Times New Roman" w:cs="Times New Roman"/>
                <w:bCs/>
                <w:color w:val="000000"/>
              </w:rPr>
              <w:t>0</w:t>
            </w:r>
          </w:p>
        </w:tc>
        <w:tc>
          <w:tcPr>
            <w:tcW w:w="960" w:type="dxa"/>
            <w:shd w:val="clear" w:color="auto" w:fill="auto"/>
            <w:noWrap/>
            <w:vAlign w:val="center"/>
            <w:hideMark/>
          </w:tcPr>
          <w:p w14:paraId="2F405311" w14:textId="77777777" w:rsidR="00FC6BCA" w:rsidRPr="00170920" w:rsidRDefault="00FC6BCA" w:rsidP="003A1CBA">
            <w:pPr>
              <w:spacing w:after="0" w:line="240" w:lineRule="auto"/>
              <w:jc w:val="both"/>
              <w:rPr>
                <w:rFonts w:ascii="Times New Roman" w:eastAsia="Times New Roman" w:hAnsi="Times New Roman" w:cs="Times New Roman"/>
                <w:color w:val="000000"/>
              </w:rPr>
            </w:pPr>
            <w:r w:rsidRPr="00170920">
              <w:rPr>
                <w:rFonts w:ascii="Times New Roman" w:eastAsia="Times New Roman" w:hAnsi="Times New Roman" w:cs="Times New Roman"/>
                <w:bCs/>
                <w:color w:val="000000"/>
              </w:rPr>
              <w:t> </w:t>
            </w:r>
          </w:p>
        </w:tc>
        <w:tc>
          <w:tcPr>
            <w:tcW w:w="1170" w:type="dxa"/>
            <w:shd w:val="clear" w:color="auto" w:fill="auto"/>
            <w:noWrap/>
            <w:vAlign w:val="center"/>
            <w:hideMark/>
          </w:tcPr>
          <w:p w14:paraId="51BF87EB" w14:textId="77777777" w:rsidR="00FC6BCA" w:rsidRPr="00170920" w:rsidRDefault="00FC6BCA" w:rsidP="003A1CBA">
            <w:pPr>
              <w:spacing w:after="0" w:line="240" w:lineRule="auto"/>
              <w:jc w:val="both"/>
              <w:rPr>
                <w:rFonts w:ascii="Times New Roman" w:eastAsia="Times New Roman" w:hAnsi="Times New Roman" w:cs="Times New Roman"/>
                <w:color w:val="000000"/>
              </w:rPr>
            </w:pPr>
            <w:r w:rsidRPr="00170920">
              <w:rPr>
                <w:rFonts w:ascii="Times New Roman" w:eastAsia="Times New Roman" w:hAnsi="Times New Roman" w:cs="Times New Roman"/>
                <w:bCs/>
                <w:color w:val="000000"/>
              </w:rPr>
              <w:t>60 (3.6)</w:t>
            </w:r>
          </w:p>
        </w:tc>
        <w:tc>
          <w:tcPr>
            <w:tcW w:w="962" w:type="dxa"/>
            <w:shd w:val="clear" w:color="auto" w:fill="auto"/>
            <w:noWrap/>
            <w:vAlign w:val="center"/>
            <w:hideMark/>
          </w:tcPr>
          <w:p w14:paraId="3BCE2CEB" w14:textId="77777777" w:rsidR="00FC6BCA" w:rsidRPr="00170920" w:rsidRDefault="00FC6BCA" w:rsidP="003A1CBA">
            <w:pPr>
              <w:spacing w:after="0" w:line="240" w:lineRule="auto"/>
              <w:jc w:val="both"/>
              <w:rPr>
                <w:rFonts w:ascii="Times New Roman" w:eastAsia="Times New Roman" w:hAnsi="Times New Roman" w:cs="Times New Roman"/>
                <w:color w:val="000000"/>
              </w:rPr>
            </w:pPr>
            <w:r w:rsidRPr="00170920">
              <w:rPr>
                <w:rFonts w:ascii="Times New Roman" w:eastAsia="Times New Roman" w:hAnsi="Times New Roman" w:cs="Times New Roman"/>
                <w:bCs/>
                <w:color w:val="000000"/>
              </w:rPr>
              <w:t>9 (2)</w:t>
            </w:r>
          </w:p>
        </w:tc>
        <w:tc>
          <w:tcPr>
            <w:tcW w:w="960" w:type="dxa"/>
            <w:shd w:val="clear" w:color="auto" w:fill="auto"/>
            <w:noWrap/>
            <w:vAlign w:val="center"/>
            <w:hideMark/>
          </w:tcPr>
          <w:p w14:paraId="6F9E1872" w14:textId="77777777" w:rsidR="00FC6BCA" w:rsidRPr="00170920" w:rsidRDefault="00FC6BCA" w:rsidP="003A1CBA">
            <w:pPr>
              <w:spacing w:after="0" w:line="240" w:lineRule="auto"/>
              <w:jc w:val="both"/>
              <w:rPr>
                <w:rFonts w:ascii="Times New Roman" w:eastAsia="Times New Roman" w:hAnsi="Times New Roman" w:cs="Times New Roman"/>
                <w:color w:val="000000"/>
              </w:rPr>
            </w:pPr>
            <w:r w:rsidRPr="00170920">
              <w:rPr>
                <w:rFonts w:ascii="Times New Roman" w:eastAsia="Times New Roman" w:hAnsi="Times New Roman" w:cs="Times New Roman"/>
                <w:bCs/>
                <w:color w:val="000000"/>
              </w:rPr>
              <w:t> </w:t>
            </w:r>
          </w:p>
        </w:tc>
        <w:tc>
          <w:tcPr>
            <w:tcW w:w="1072" w:type="dxa"/>
            <w:shd w:val="clear" w:color="auto" w:fill="auto"/>
            <w:noWrap/>
            <w:vAlign w:val="center"/>
            <w:hideMark/>
          </w:tcPr>
          <w:p w14:paraId="1F1CCEE4" w14:textId="77777777" w:rsidR="00FC6BCA" w:rsidRPr="00170920" w:rsidRDefault="00FC6BCA" w:rsidP="003A1CBA">
            <w:pPr>
              <w:spacing w:after="0" w:line="240" w:lineRule="auto"/>
              <w:jc w:val="both"/>
              <w:rPr>
                <w:rFonts w:ascii="Times New Roman" w:eastAsia="Times New Roman" w:hAnsi="Times New Roman" w:cs="Times New Roman"/>
                <w:color w:val="000000"/>
              </w:rPr>
            </w:pPr>
            <w:r w:rsidRPr="00170920">
              <w:rPr>
                <w:rFonts w:ascii="Times New Roman" w:eastAsia="Times New Roman" w:hAnsi="Times New Roman" w:cs="Times New Roman"/>
                <w:bCs/>
                <w:color w:val="000000"/>
              </w:rPr>
              <w:t> </w:t>
            </w:r>
          </w:p>
        </w:tc>
      </w:tr>
      <w:tr w:rsidR="00FC6BCA" w:rsidRPr="00170920" w14:paraId="2CB9D6E9" w14:textId="77777777" w:rsidTr="003B1BA1">
        <w:trPr>
          <w:trHeight w:val="945"/>
        </w:trPr>
        <w:tc>
          <w:tcPr>
            <w:tcW w:w="1524" w:type="dxa"/>
            <w:shd w:val="clear" w:color="auto" w:fill="auto"/>
            <w:noWrap/>
            <w:vAlign w:val="center"/>
            <w:hideMark/>
          </w:tcPr>
          <w:p w14:paraId="58CEAC12" w14:textId="77777777" w:rsidR="00FC6BCA" w:rsidRPr="00170920" w:rsidRDefault="00FC6BCA" w:rsidP="003A1CBA">
            <w:pPr>
              <w:spacing w:after="0" w:line="240" w:lineRule="auto"/>
              <w:jc w:val="both"/>
              <w:rPr>
                <w:rFonts w:ascii="Times New Roman" w:eastAsia="Times New Roman" w:hAnsi="Times New Roman" w:cs="Times New Roman"/>
                <w:bCs/>
                <w:color w:val="000000"/>
              </w:rPr>
            </w:pPr>
            <w:r w:rsidRPr="00170920">
              <w:rPr>
                <w:rFonts w:ascii="Times New Roman" w:eastAsia="Times New Roman" w:hAnsi="Times New Roman" w:cs="Times New Roman"/>
                <w:bCs/>
                <w:color w:val="000000"/>
              </w:rPr>
              <w:t xml:space="preserve">Educative information </w:t>
            </w:r>
          </w:p>
          <w:p w14:paraId="0BAC0323" w14:textId="77777777" w:rsidR="00FC6BCA" w:rsidRPr="00170920" w:rsidRDefault="00FC6BCA" w:rsidP="003A1CBA">
            <w:pPr>
              <w:spacing w:after="0" w:line="240" w:lineRule="auto"/>
              <w:jc w:val="both"/>
              <w:rPr>
                <w:rFonts w:ascii="Times New Roman" w:eastAsia="Times New Roman" w:hAnsi="Times New Roman" w:cs="Times New Roman"/>
                <w:color w:val="000000"/>
              </w:rPr>
            </w:pPr>
            <w:r w:rsidRPr="00170920">
              <w:rPr>
                <w:rFonts w:ascii="Times New Roman" w:eastAsia="Times New Roman" w:hAnsi="Times New Roman" w:cs="Times New Roman"/>
                <w:bCs/>
                <w:color w:val="000000"/>
              </w:rPr>
              <w:t>n (%)</w:t>
            </w:r>
          </w:p>
        </w:tc>
        <w:tc>
          <w:tcPr>
            <w:tcW w:w="960" w:type="dxa"/>
            <w:shd w:val="clear" w:color="auto" w:fill="auto"/>
            <w:noWrap/>
            <w:vAlign w:val="center"/>
            <w:hideMark/>
          </w:tcPr>
          <w:p w14:paraId="61010BF6" w14:textId="77777777" w:rsidR="00FC6BCA" w:rsidRPr="00170920" w:rsidRDefault="00FC6BCA" w:rsidP="003A1CBA">
            <w:pPr>
              <w:spacing w:after="0" w:line="240" w:lineRule="auto"/>
              <w:jc w:val="both"/>
              <w:rPr>
                <w:rFonts w:ascii="Times New Roman" w:eastAsia="Times New Roman" w:hAnsi="Times New Roman" w:cs="Times New Roman"/>
                <w:color w:val="000000"/>
              </w:rPr>
            </w:pPr>
            <w:r w:rsidRPr="00170920">
              <w:rPr>
                <w:rFonts w:ascii="Times New Roman" w:eastAsia="Times New Roman" w:hAnsi="Times New Roman" w:cs="Times New Roman"/>
                <w:bCs/>
                <w:color w:val="000000"/>
              </w:rPr>
              <w:t>0</w:t>
            </w:r>
          </w:p>
        </w:tc>
        <w:tc>
          <w:tcPr>
            <w:tcW w:w="960" w:type="dxa"/>
            <w:shd w:val="clear" w:color="auto" w:fill="auto"/>
            <w:noWrap/>
            <w:vAlign w:val="center"/>
            <w:hideMark/>
          </w:tcPr>
          <w:p w14:paraId="0034C9B1" w14:textId="77777777" w:rsidR="00FC6BCA" w:rsidRPr="00170920" w:rsidRDefault="00FC6BCA" w:rsidP="003A1CBA">
            <w:pPr>
              <w:spacing w:after="0" w:line="240" w:lineRule="auto"/>
              <w:jc w:val="both"/>
              <w:rPr>
                <w:rFonts w:ascii="Times New Roman" w:eastAsia="Times New Roman" w:hAnsi="Times New Roman" w:cs="Times New Roman"/>
                <w:color w:val="000000"/>
              </w:rPr>
            </w:pPr>
            <w:r w:rsidRPr="00170920">
              <w:rPr>
                <w:rFonts w:ascii="Times New Roman" w:eastAsia="Times New Roman" w:hAnsi="Times New Roman" w:cs="Times New Roman"/>
                <w:bCs/>
                <w:color w:val="000000"/>
              </w:rPr>
              <w:t>0</w:t>
            </w:r>
          </w:p>
        </w:tc>
        <w:tc>
          <w:tcPr>
            <w:tcW w:w="960" w:type="dxa"/>
            <w:shd w:val="clear" w:color="auto" w:fill="auto"/>
            <w:noWrap/>
            <w:vAlign w:val="center"/>
            <w:hideMark/>
          </w:tcPr>
          <w:p w14:paraId="042A3F4E" w14:textId="77777777" w:rsidR="00FC6BCA" w:rsidRPr="00170920" w:rsidRDefault="00FC6BCA" w:rsidP="003A1CBA">
            <w:pPr>
              <w:spacing w:after="0" w:line="240" w:lineRule="auto"/>
              <w:jc w:val="both"/>
              <w:rPr>
                <w:rFonts w:ascii="Times New Roman" w:eastAsia="Times New Roman" w:hAnsi="Times New Roman" w:cs="Times New Roman"/>
                <w:color w:val="000000"/>
              </w:rPr>
            </w:pPr>
            <w:r w:rsidRPr="00170920">
              <w:rPr>
                <w:rFonts w:ascii="Times New Roman" w:eastAsia="Times New Roman" w:hAnsi="Times New Roman" w:cs="Times New Roman"/>
                <w:bCs/>
                <w:color w:val="000000"/>
              </w:rPr>
              <w:t>0</w:t>
            </w:r>
          </w:p>
        </w:tc>
        <w:tc>
          <w:tcPr>
            <w:tcW w:w="960" w:type="dxa"/>
            <w:shd w:val="clear" w:color="auto" w:fill="auto"/>
            <w:noWrap/>
            <w:vAlign w:val="center"/>
            <w:hideMark/>
          </w:tcPr>
          <w:p w14:paraId="63CB490F" w14:textId="77777777" w:rsidR="00FC6BCA" w:rsidRPr="00170920" w:rsidRDefault="00FC6BCA" w:rsidP="003A1CBA">
            <w:pPr>
              <w:spacing w:after="0" w:line="240" w:lineRule="auto"/>
              <w:jc w:val="both"/>
              <w:rPr>
                <w:rFonts w:ascii="Times New Roman" w:eastAsia="Times New Roman" w:hAnsi="Times New Roman" w:cs="Times New Roman"/>
                <w:color w:val="000000"/>
              </w:rPr>
            </w:pPr>
            <w:r w:rsidRPr="00170920">
              <w:rPr>
                <w:rFonts w:ascii="Times New Roman" w:eastAsia="Times New Roman" w:hAnsi="Times New Roman" w:cs="Times New Roman"/>
                <w:bCs/>
                <w:color w:val="000000"/>
              </w:rPr>
              <w:t>0</w:t>
            </w:r>
          </w:p>
        </w:tc>
        <w:tc>
          <w:tcPr>
            <w:tcW w:w="960" w:type="dxa"/>
            <w:shd w:val="clear" w:color="auto" w:fill="auto"/>
            <w:noWrap/>
            <w:vAlign w:val="center"/>
            <w:hideMark/>
          </w:tcPr>
          <w:p w14:paraId="08BEB5BB" w14:textId="77777777" w:rsidR="00FC6BCA" w:rsidRPr="00170920" w:rsidRDefault="00FC6BCA" w:rsidP="003A1CBA">
            <w:pPr>
              <w:spacing w:after="0" w:line="240" w:lineRule="auto"/>
              <w:jc w:val="both"/>
              <w:rPr>
                <w:rFonts w:ascii="Times New Roman" w:eastAsia="Times New Roman" w:hAnsi="Times New Roman" w:cs="Times New Roman"/>
                <w:color w:val="000000"/>
              </w:rPr>
            </w:pPr>
            <w:r w:rsidRPr="00170920">
              <w:rPr>
                <w:rFonts w:ascii="Times New Roman" w:eastAsia="Times New Roman" w:hAnsi="Times New Roman" w:cs="Times New Roman"/>
                <w:bCs/>
                <w:color w:val="000000"/>
              </w:rPr>
              <w:t> </w:t>
            </w:r>
          </w:p>
        </w:tc>
        <w:tc>
          <w:tcPr>
            <w:tcW w:w="1170" w:type="dxa"/>
            <w:shd w:val="clear" w:color="auto" w:fill="auto"/>
            <w:noWrap/>
            <w:vAlign w:val="center"/>
            <w:hideMark/>
          </w:tcPr>
          <w:p w14:paraId="174E7C23" w14:textId="77777777" w:rsidR="00FC6BCA" w:rsidRPr="00170920" w:rsidRDefault="00FC6BCA" w:rsidP="003A1CBA">
            <w:pPr>
              <w:spacing w:after="0" w:line="240" w:lineRule="auto"/>
              <w:jc w:val="both"/>
              <w:rPr>
                <w:rFonts w:ascii="Times New Roman" w:eastAsia="Times New Roman" w:hAnsi="Times New Roman" w:cs="Times New Roman"/>
                <w:color w:val="000000"/>
              </w:rPr>
            </w:pPr>
            <w:r w:rsidRPr="00170920">
              <w:rPr>
                <w:rFonts w:ascii="Times New Roman" w:eastAsia="Times New Roman" w:hAnsi="Times New Roman" w:cs="Times New Roman"/>
                <w:bCs/>
                <w:color w:val="000000"/>
              </w:rPr>
              <w:t> </w:t>
            </w:r>
          </w:p>
        </w:tc>
        <w:tc>
          <w:tcPr>
            <w:tcW w:w="962" w:type="dxa"/>
            <w:shd w:val="clear" w:color="auto" w:fill="auto"/>
            <w:noWrap/>
            <w:vAlign w:val="center"/>
            <w:hideMark/>
          </w:tcPr>
          <w:p w14:paraId="38FCFCD8" w14:textId="77777777" w:rsidR="00FC6BCA" w:rsidRPr="00170920" w:rsidRDefault="00FC6BCA" w:rsidP="003A1CBA">
            <w:pPr>
              <w:spacing w:after="0" w:line="240" w:lineRule="auto"/>
              <w:jc w:val="both"/>
              <w:rPr>
                <w:rFonts w:ascii="Times New Roman" w:eastAsia="Times New Roman" w:hAnsi="Times New Roman" w:cs="Times New Roman"/>
                <w:color w:val="000000"/>
              </w:rPr>
            </w:pPr>
            <w:r w:rsidRPr="00170920">
              <w:rPr>
                <w:rFonts w:ascii="Times New Roman" w:eastAsia="Times New Roman" w:hAnsi="Times New Roman" w:cs="Times New Roman"/>
                <w:bCs/>
                <w:color w:val="000000"/>
              </w:rPr>
              <w:t>4 (1.2)</w:t>
            </w:r>
          </w:p>
        </w:tc>
        <w:tc>
          <w:tcPr>
            <w:tcW w:w="960" w:type="dxa"/>
            <w:shd w:val="clear" w:color="auto" w:fill="auto"/>
            <w:noWrap/>
            <w:vAlign w:val="center"/>
            <w:hideMark/>
          </w:tcPr>
          <w:p w14:paraId="5C7CB1CD" w14:textId="77777777" w:rsidR="00FC6BCA" w:rsidRPr="00170920" w:rsidRDefault="00FC6BCA" w:rsidP="003A1CBA">
            <w:pPr>
              <w:spacing w:after="0" w:line="240" w:lineRule="auto"/>
              <w:jc w:val="both"/>
              <w:rPr>
                <w:rFonts w:ascii="Times New Roman" w:eastAsia="Times New Roman" w:hAnsi="Times New Roman" w:cs="Times New Roman"/>
                <w:color w:val="000000"/>
              </w:rPr>
            </w:pPr>
            <w:r w:rsidRPr="00170920">
              <w:rPr>
                <w:rFonts w:ascii="Times New Roman" w:eastAsia="Times New Roman" w:hAnsi="Times New Roman" w:cs="Times New Roman"/>
                <w:bCs/>
                <w:color w:val="000000"/>
              </w:rPr>
              <w:t> </w:t>
            </w:r>
          </w:p>
        </w:tc>
        <w:tc>
          <w:tcPr>
            <w:tcW w:w="1072" w:type="dxa"/>
            <w:shd w:val="clear" w:color="auto" w:fill="auto"/>
            <w:noWrap/>
            <w:vAlign w:val="center"/>
            <w:hideMark/>
          </w:tcPr>
          <w:p w14:paraId="36BDDC51" w14:textId="77777777" w:rsidR="00FC6BCA" w:rsidRPr="00170920" w:rsidRDefault="00FC6BCA" w:rsidP="003A1CBA">
            <w:pPr>
              <w:spacing w:after="0" w:line="240" w:lineRule="auto"/>
              <w:jc w:val="both"/>
              <w:rPr>
                <w:rFonts w:ascii="Times New Roman" w:eastAsia="Times New Roman" w:hAnsi="Times New Roman" w:cs="Times New Roman"/>
                <w:color w:val="000000"/>
              </w:rPr>
            </w:pPr>
            <w:r w:rsidRPr="00170920">
              <w:rPr>
                <w:rFonts w:ascii="Times New Roman" w:eastAsia="Times New Roman" w:hAnsi="Times New Roman" w:cs="Times New Roman"/>
                <w:bCs/>
                <w:color w:val="000000"/>
              </w:rPr>
              <w:t> </w:t>
            </w:r>
          </w:p>
        </w:tc>
      </w:tr>
      <w:tr w:rsidR="00FC6BCA" w:rsidRPr="003A1CBA" w14:paraId="6FDBCB0A" w14:textId="77777777" w:rsidTr="003B1BA1">
        <w:trPr>
          <w:trHeight w:val="1155"/>
        </w:trPr>
        <w:tc>
          <w:tcPr>
            <w:tcW w:w="1524" w:type="dxa"/>
            <w:shd w:val="clear" w:color="auto" w:fill="auto"/>
            <w:noWrap/>
            <w:vAlign w:val="center"/>
            <w:hideMark/>
          </w:tcPr>
          <w:p w14:paraId="7076670F" w14:textId="77777777" w:rsidR="00FC6BCA" w:rsidRPr="00170920" w:rsidRDefault="00FC6BCA" w:rsidP="003A1CBA">
            <w:pPr>
              <w:spacing w:after="0" w:line="240" w:lineRule="auto"/>
              <w:jc w:val="both"/>
              <w:rPr>
                <w:rFonts w:ascii="Times New Roman" w:eastAsia="Times New Roman" w:hAnsi="Times New Roman" w:cs="Times New Roman"/>
                <w:bCs/>
                <w:color w:val="000000"/>
              </w:rPr>
            </w:pPr>
            <w:r w:rsidRPr="00170920">
              <w:rPr>
                <w:rFonts w:ascii="Times New Roman" w:eastAsia="Times New Roman" w:hAnsi="Times New Roman" w:cs="Times New Roman"/>
                <w:bCs/>
                <w:color w:val="000000"/>
              </w:rPr>
              <w:t xml:space="preserve">Any contact identity </w:t>
            </w:r>
          </w:p>
          <w:p w14:paraId="095C900E" w14:textId="77777777" w:rsidR="00FC6BCA" w:rsidRPr="00170920" w:rsidRDefault="00FC6BCA" w:rsidP="003A1CBA">
            <w:pPr>
              <w:spacing w:after="0" w:line="240" w:lineRule="auto"/>
              <w:jc w:val="both"/>
              <w:rPr>
                <w:rFonts w:ascii="Times New Roman" w:eastAsia="Times New Roman" w:hAnsi="Times New Roman" w:cs="Times New Roman"/>
                <w:color w:val="000000"/>
              </w:rPr>
            </w:pPr>
            <w:r w:rsidRPr="00170920">
              <w:rPr>
                <w:rFonts w:ascii="Times New Roman" w:eastAsia="Times New Roman" w:hAnsi="Times New Roman" w:cs="Times New Roman"/>
                <w:bCs/>
                <w:color w:val="000000"/>
              </w:rPr>
              <w:t>n (%)</w:t>
            </w:r>
          </w:p>
        </w:tc>
        <w:tc>
          <w:tcPr>
            <w:tcW w:w="960" w:type="dxa"/>
            <w:shd w:val="clear" w:color="auto" w:fill="auto"/>
            <w:noWrap/>
            <w:vAlign w:val="center"/>
            <w:hideMark/>
          </w:tcPr>
          <w:p w14:paraId="3F0F2840" w14:textId="77777777" w:rsidR="00FC6BCA" w:rsidRPr="00170920" w:rsidRDefault="00FC6BCA" w:rsidP="003A1CBA">
            <w:pPr>
              <w:spacing w:after="0" w:line="240" w:lineRule="auto"/>
              <w:jc w:val="both"/>
              <w:rPr>
                <w:rFonts w:ascii="Times New Roman" w:eastAsia="Times New Roman" w:hAnsi="Times New Roman" w:cs="Times New Roman"/>
                <w:color w:val="000000"/>
              </w:rPr>
            </w:pPr>
            <w:r w:rsidRPr="00170920">
              <w:rPr>
                <w:rFonts w:ascii="Times New Roman" w:eastAsia="Times New Roman" w:hAnsi="Times New Roman" w:cs="Times New Roman"/>
                <w:bCs/>
                <w:color w:val="000000"/>
              </w:rPr>
              <w:t>0</w:t>
            </w:r>
          </w:p>
        </w:tc>
        <w:tc>
          <w:tcPr>
            <w:tcW w:w="960" w:type="dxa"/>
            <w:shd w:val="clear" w:color="auto" w:fill="auto"/>
            <w:noWrap/>
            <w:vAlign w:val="center"/>
            <w:hideMark/>
          </w:tcPr>
          <w:p w14:paraId="4387FDCF" w14:textId="77777777" w:rsidR="00FC6BCA" w:rsidRPr="00170920" w:rsidRDefault="00FC6BCA" w:rsidP="003A1CBA">
            <w:pPr>
              <w:spacing w:after="0" w:line="240" w:lineRule="auto"/>
              <w:jc w:val="both"/>
              <w:rPr>
                <w:rFonts w:ascii="Times New Roman" w:eastAsia="Times New Roman" w:hAnsi="Times New Roman" w:cs="Times New Roman"/>
                <w:color w:val="000000"/>
              </w:rPr>
            </w:pPr>
            <w:r w:rsidRPr="00170920">
              <w:rPr>
                <w:rFonts w:ascii="Times New Roman" w:eastAsia="Times New Roman" w:hAnsi="Times New Roman" w:cs="Times New Roman"/>
                <w:bCs/>
                <w:color w:val="000000"/>
              </w:rPr>
              <w:t>0</w:t>
            </w:r>
          </w:p>
        </w:tc>
        <w:tc>
          <w:tcPr>
            <w:tcW w:w="960" w:type="dxa"/>
            <w:shd w:val="clear" w:color="auto" w:fill="auto"/>
            <w:noWrap/>
            <w:vAlign w:val="center"/>
            <w:hideMark/>
          </w:tcPr>
          <w:p w14:paraId="5320D0E1" w14:textId="77777777" w:rsidR="00FC6BCA" w:rsidRPr="00170920" w:rsidRDefault="00FC6BCA" w:rsidP="003A1CBA">
            <w:pPr>
              <w:spacing w:after="0" w:line="240" w:lineRule="auto"/>
              <w:jc w:val="both"/>
              <w:rPr>
                <w:rFonts w:ascii="Times New Roman" w:eastAsia="Times New Roman" w:hAnsi="Times New Roman" w:cs="Times New Roman"/>
                <w:color w:val="000000"/>
              </w:rPr>
            </w:pPr>
            <w:r w:rsidRPr="00170920">
              <w:rPr>
                <w:rFonts w:ascii="Times New Roman" w:eastAsia="Times New Roman" w:hAnsi="Times New Roman" w:cs="Times New Roman"/>
                <w:bCs/>
                <w:color w:val="000000"/>
              </w:rPr>
              <w:t>0</w:t>
            </w:r>
          </w:p>
        </w:tc>
        <w:tc>
          <w:tcPr>
            <w:tcW w:w="960" w:type="dxa"/>
            <w:shd w:val="clear" w:color="auto" w:fill="auto"/>
            <w:noWrap/>
            <w:vAlign w:val="center"/>
            <w:hideMark/>
          </w:tcPr>
          <w:p w14:paraId="2CFA2A0C" w14:textId="77777777" w:rsidR="00FC6BCA" w:rsidRPr="00170920" w:rsidRDefault="00FC6BCA" w:rsidP="003A1CBA">
            <w:pPr>
              <w:spacing w:after="0" w:line="240" w:lineRule="auto"/>
              <w:jc w:val="both"/>
              <w:rPr>
                <w:rFonts w:ascii="Times New Roman" w:eastAsia="Times New Roman" w:hAnsi="Times New Roman" w:cs="Times New Roman"/>
                <w:color w:val="000000"/>
              </w:rPr>
            </w:pPr>
            <w:r w:rsidRPr="00170920">
              <w:rPr>
                <w:rFonts w:ascii="Times New Roman" w:eastAsia="Times New Roman" w:hAnsi="Times New Roman" w:cs="Times New Roman"/>
                <w:bCs/>
                <w:color w:val="000000"/>
              </w:rPr>
              <w:t>0</w:t>
            </w:r>
          </w:p>
        </w:tc>
        <w:tc>
          <w:tcPr>
            <w:tcW w:w="960" w:type="dxa"/>
            <w:shd w:val="clear" w:color="auto" w:fill="auto"/>
            <w:noWrap/>
            <w:vAlign w:val="center"/>
            <w:hideMark/>
          </w:tcPr>
          <w:p w14:paraId="142BCDD4" w14:textId="77777777" w:rsidR="00FC6BCA" w:rsidRPr="00170920" w:rsidRDefault="00FC6BCA" w:rsidP="003A1CBA">
            <w:pPr>
              <w:spacing w:after="0" w:line="240" w:lineRule="auto"/>
              <w:jc w:val="both"/>
              <w:rPr>
                <w:rFonts w:ascii="Times New Roman" w:eastAsia="Times New Roman" w:hAnsi="Times New Roman" w:cs="Times New Roman"/>
                <w:color w:val="000000"/>
              </w:rPr>
            </w:pPr>
            <w:r w:rsidRPr="00170920">
              <w:rPr>
                <w:rFonts w:ascii="Times New Roman" w:eastAsia="Times New Roman" w:hAnsi="Times New Roman" w:cs="Times New Roman"/>
                <w:bCs/>
                <w:color w:val="000000"/>
              </w:rPr>
              <w:t>7 (7.8)%</w:t>
            </w:r>
          </w:p>
        </w:tc>
        <w:tc>
          <w:tcPr>
            <w:tcW w:w="1170" w:type="dxa"/>
            <w:shd w:val="clear" w:color="auto" w:fill="auto"/>
            <w:noWrap/>
            <w:vAlign w:val="center"/>
            <w:hideMark/>
          </w:tcPr>
          <w:p w14:paraId="6F83EBB8" w14:textId="77777777" w:rsidR="00FC6BCA" w:rsidRPr="00170920" w:rsidRDefault="00FC6BCA" w:rsidP="003A1CBA">
            <w:pPr>
              <w:spacing w:after="0" w:line="240" w:lineRule="auto"/>
              <w:jc w:val="both"/>
              <w:rPr>
                <w:rFonts w:ascii="Times New Roman" w:eastAsia="Times New Roman" w:hAnsi="Times New Roman" w:cs="Times New Roman"/>
                <w:color w:val="000000"/>
              </w:rPr>
            </w:pPr>
            <w:r w:rsidRPr="00170920">
              <w:rPr>
                <w:rFonts w:ascii="Times New Roman" w:eastAsia="Times New Roman" w:hAnsi="Times New Roman" w:cs="Times New Roman"/>
                <w:bCs/>
                <w:color w:val="000000"/>
              </w:rPr>
              <w:t>42 (2.5)</w:t>
            </w:r>
          </w:p>
        </w:tc>
        <w:tc>
          <w:tcPr>
            <w:tcW w:w="962" w:type="dxa"/>
            <w:shd w:val="clear" w:color="auto" w:fill="auto"/>
            <w:noWrap/>
            <w:vAlign w:val="center"/>
            <w:hideMark/>
          </w:tcPr>
          <w:p w14:paraId="32F6EA68" w14:textId="77777777" w:rsidR="00FC6BCA" w:rsidRPr="00170920" w:rsidRDefault="00FC6BCA" w:rsidP="003A1CBA">
            <w:pPr>
              <w:spacing w:after="0" w:line="240" w:lineRule="auto"/>
              <w:jc w:val="both"/>
              <w:rPr>
                <w:rFonts w:ascii="Times New Roman" w:eastAsia="Times New Roman" w:hAnsi="Times New Roman" w:cs="Times New Roman"/>
                <w:color w:val="000000"/>
              </w:rPr>
            </w:pPr>
            <w:r w:rsidRPr="00170920">
              <w:rPr>
                <w:rFonts w:ascii="Times New Roman" w:eastAsia="Times New Roman" w:hAnsi="Times New Roman" w:cs="Times New Roman"/>
                <w:bCs/>
                <w:color w:val="000000"/>
              </w:rPr>
              <w:t>2 (0.6)</w:t>
            </w:r>
          </w:p>
        </w:tc>
        <w:tc>
          <w:tcPr>
            <w:tcW w:w="960" w:type="dxa"/>
            <w:shd w:val="clear" w:color="auto" w:fill="auto"/>
            <w:noWrap/>
            <w:vAlign w:val="center"/>
            <w:hideMark/>
          </w:tcPr>
          <w:p w14:paraId="458B554C" w14:textId="77777777" w:rsidR="00FC6BCA" w:rsidRPr="003A1CBA" w:rsidRDefault="00FC6BCA" w:rsidP="003A1CBA">
            <w:pPr>
              <w:spacing w:after="0" w:line="240" w:lineRule="auto"/>
              <w:jc w:val="both"/>
              <w:rPr>
                <w:rFonts w:ascii="Times New Roman" w:eastAsia="Times New Roman" w:hAnsi="Times New Roman" w:cs="Times New Roman"/>
                <w:color w:val="000000"/>
              </w:rPr>
            </w:pPr>
            <w:r w:rsidRPr="00170920">
              <w:rPr>
                <w:rFonts w:ascii="Times New Roman" w:eastAsia="Times New Roman" w:hAnsi="Times New Roman" w:cs="Times New Roman"/>
                <w:bCs/>
                <w:color w:val="000000"/>
              </w:rPr>
              <w:t>1 (0.6)</w:t>
            </w:r>
          </w:p>
        </w:tc>
        <w:tc>
          <w:tcPr>
            <w:tcW w:w="1072" w:type="dxa"/>
            <w:shd w:val="clear" w:color="auto" w:fill="auto"/>
            <w:noWrap/>
            <w:vAlign w:val="center"/>
            <w:hideMark/>
          </w:tcPr>
          <w:p w14:paraId="0D542352" w14:textId="77777777" w:rsidR="00FC6BCA" w:rsidRPr="003A1CBA" w:rsidRDefault="00FC6BCA" w:rsidP="003A1CBA">
            <w:pPr>
              <w:spacing w:after="0" w:line="240" w:lineRule="auto"/>
              <w:jc w:val="both"/>
              <w:rPr>
                <w:rFonts w:ascii="Times New Roman" w:eastAsia="Times New Roman" w:hAnsi="Times New Roman" w:cs="Times New Roman"/>
                <w:color w:val="000000"/>
              </w:rPr>
            </w:pPr>
            <w:r w:rsidRPr="003A1CBA">
              <w:rPr>
                <w:rFonts w:ascii="Times New Roman" w:eastAsia="Times New Roman" w:hAnsi="Times New Roman" w:cs="Times New Roman"/>
                <w:bCs/>
                <w:color w:val="000000"/>
              </w:rPr>
              <w:t> </w:t>
            </w:r>
          </w:p>
        </w:tc>
      </w:tr>
    </w:tbl>
    <w:p w14:paraId="5E093F0F" w14:textId="77777777" w:rsidR="00FC6BCA" w:rsidRPr="00EE2447" w:rsidRDefault="00FC6BCA" w:rsidP="00EE2447"/>
    <w:sectPr w:rsidR="00FC6BCA" w:rsidRPr="00EE2447" w:rsidSect="00EE2447">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F64BB3" w14:textId="77777777" w:rsidR="0068612E" w:rsidRDefault="0068612E">
      <w:pPr>
        <w:spacing w:after="0" w:line="240" w:lineRule="auto"/>
      </w:pPr>
      <w:r>
        <w:separator/>
      </w:r>
    </w:p>
  </w:endnote>
  <w:endnote w:type="continuationSeparator" w:id="0">
    <w:p w14:paraId="6D324F1D" w14:textId="77777777" w:rsidR="0068612E" w:rsidRDefault="006861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GaramondPro-Regular">
    <w:altName w:val="MS Gothic"/>
    <w:panose1 w:val="00000000000000000000"/>
    <w:charset w:val="80"/>
    <w:family w:val="roman"/>
    <w:notTrueType/>
    <w:pitch w:val="default"/>
    <w:sig w:usb0="00000000" w:usb1="08070000" w:usb2="00000010" w:usb3="00000000" w:csb0="0002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Vrinda">
    <w:panose1 w:val="00000400000000000000"/>
    <w:charset w:val="00"/>
    <w:family w:val="swiss"/>
    <w:pitch w:val="variable"/>
    <w:sig w:usb0="0001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F306CD" w14:textId="77777777" w:rsidR="007F19E6" w:rsidRDefault="007F19E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820AC6" w14:textId="77777777" w:rsidR="0068612E" w:rsidRDefault="0068612E">
      <w:pPr>
        <w:spacing w:after="0" w:line="240" w:lineRule="auto"/>
      </w:pPr>
      <w:r>
        <w:separator/>
      </w:r>
    </w:p>
  </w:footnote>
  <w:footnote w:type="continuationSeparator" w:id="0">
    <w:p w14:paraId="3EADED07" w14:textId="77777777" w:rsidR="0068612E" w:rsidRDefault="0068612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74D695" w14:textId="77777777" w:rsidR="007F19E6" w:rsidRDefault="007F19E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F02DF"/>
    <w:multiLevelType w:val="hybridMultilevel"/>
    <w:tmpl w:val="EE524C3E"/>
    <w:lvl w:ilvl="0" w:tplc="F99EC922">
      <w:start w:val="1"/>
      <w:numFmt w:val="decimal"/>
      <w:lvlText w:val="%1."/>
      <w:lvlJc w:val="left"/>
      <w:pPr>
        <w:ind w:left="720" w:hanging="360"/>
      </w:pPr>
    </w:lvl>
    <w:lvl w:ilvl="1" w:tplc="D0EC7976" w:tentative="1">
      <w:start w:val="1"/>
      <w:numFmt w:val="lowerLetter"/>
      <w:lvlText w:val="%2."/>
      <w:lvlJc w:val="left"/>
      <w:pPr>
        <w:ind w:left="1440" w:hanging="360"/>
      </w:pPr>
    </w:lvl>
    <w:lvl w:ilvl="2" w:tplc="0FD00412" w:tentative="1">
      <w:start w:val="1"/>
      <w:numFmt w:val="lowerRoman"/>
      <w:lvlText w:val="%3."/>
      <w:lvlJc w:val="right"/>
      <w:pPr>
        <w:ind w:left="2160" w:hanging="180"/>
      </w:pPr>
    </w:lvl>
    <w:lvl w:ilvl="3" w:tplc="6ECCF6F6" w:tentative="1">
      <w:start w:val="1"/>
      <w:numFmt w:val="decimal"/>
      <w:lvlText w:val="%4."/>
      <w:lvlJc w:val="left"/>
      <w:pPr>
        <w:ind w:left="2880" w:hanging="360"/>
      </w:pPr>
    </w:lvl>
    <w:lvl w:ilvl="4" w:tplc="C79EB57E" w:tentative="1">
      <w:start w:val="1"/>
      <w:numFmt w:val="lowerLetter"/>
      <w:lvlText w:val="%5."/>
      <w:lvlJc w:val="left"/>
      <w:pPr>
        <w:ind w:left="3600" w:hanging="360"/>
      </w:pPr>
    </w:lvl>
    <w:lvl w:ilvl="5" w:tplc="4454DE66" w:tentative="1">
      <w:start w:val="1"/>
      <w:numFmt w:val="lowerRoman"/>
      <w:lvlText w:val="%6."/>
      <w:lvlJc w:val="right"/>
      <w:pPr>
        <w:ind w:left="4320" w:hanging="180"/>
      </w:pPr>
    </w:lvl>
    <w:lvl w:ilvl="6" w:tplc="88022788" w:tentative="1">
      <w:start w:val="1"/>
      <w:numFmt w:val="decimal"/>
      <w:lvlText w:val="%7."/>
      <w:lvlJc w:val="left"/>
      <w:pPr>
        <w:ind w:left="5040" w:hanging="360"/>
      </w:pPr>
    </w:lvl>
    <w:lvl w:ilvl="7" w:tplc="172A13F8" w:tentative="1">
      <w:start w:val="1"/>
      <w:numFmt w:val="lowerLetter"/>
      <w:lvlText w:val="%8."/>
      <w:lvlJc w:val="left"/>
      <w:pPr>
        <w:ind w:left="5760" w:hanging="360"/>
      </w:pPr>
    </w:lvl>
    <w:lvl w:ilvl="8" w:tplc="4EFEC6C6" w:tentative="1">
      <w:start w:val="1"/>
      <w:numFmt w:val="lowerRoman"/>
      <w:lvlText w:val="%9."/>
      <w:lvlJc w:val="right"/>
      <w:pPr>
        <w:ind w:left="6480" w:hanging="180"/>
      </w:pPr>
    </w:lvl>
  </w:abstractNum>
  <w:abstractNum w:abstractNumId="1" w15:restartNumberingAfterBreak="0">
    <w:nsid w:val="06261FD9"/>
    <w:multiLevelType w:val="multilevel"/>
    <w:tmpl w:val="F94ECE00"/>
    <w:lvl w:ilvl="0">
      <w:start w:val="1"/>
      <w:numFmt w:val="decimal"/>
      <w:lvlText w:val="%1."/>
      <w:lvlJc w:val="left"/>
      <w:pPr>
        <w:tabs>
          <w:tab w:val="num" w:pos="540"/>
        </w:tabs>
        <w:ind w:left="540" w:hanging="360"/>
      </w:pPr>
    </w:lvl>
    <w:lvl w:ilvl="1">
      <w:start w:val="2011"/>
      <w:numFmt w:val="decimal"/>
      <w:isLgl/>
      <w:lvlText w:val="%1.%2"/>
      <w:lvlJc w:val="left"/>
      <w:pPr>
        <w:ind w:left="885" w:hanging="705"/>
      </w:pPr>
      <w:rPr>
        <w:rFonts w:eastAsia="AGaramondPro-Regular" w:hint="default"/>
        <w:color w:val="262626"/>
      </w:rPr>
    </w:lvl>
    <w:lvl w:ilvl="2">
      <w:start w:val="1"/>
      <w:numFmt w:val="decimal"/>
      <w:isLgl/>
      <w:lvlText w:val="%1.%2.%3"/>
      <w:lvlJc w:val="left"/>
      <w:pPr>
        <w:ind w:left="900" w:hanging="720"/>
      </w:pPr>
      <w:rPr>
        <w:rFonts w:eastAsia="AGaramondPro-Regular" w:hint="default"/>
        <w:color w:val="262626"/>
      </w:rPr>
    </w:lvl>
    <w:lvl w:ilvl="3">
      <w:start w:val="1"/>
      <w:numFmt w:val="decimal"/>
      <w:isLgl/>
      <w:lvlText w:val="%1.%2.%3.%4"/>
      <w:lvlJc w:val="left"/>
      <w:pPr>
        <w:ind w:left="900" w:hanging="720"/>
      </w:pPr>
      <w:rPr>
        <w:rFonts w:eastAsia="AGaramondPro-Regular" w:hint="default"/>
        <w:color w:val="262626"/>
      </w:rPr>
    </w:lvl>
    <w:lvl w:ilvl="4">
      <w:start w:val="1"/>
      <w:numFmt w:val="decimal"/>
      <w:isLgl/>
      <w:lvlText w:val="%1.%2.%3.%4.%5"/>
      <w:lvlJc w:val="left"/>
      <w:pPr>
        <w:ind w:left="1260" w:hanging="1080"/>
      </w:pPr>
      <w:rPr>
        <w:rFonts w:eastAsia="AGaramondPro-Regular" w:hint="default"/>
        <w:color w:val="262626"/>
      </w:rPr>
    </w:lvl>
    <w:lvl w:ilvl="5">
      <w:start w:val="1"/>
      <w:numFmt w:val="decimal"/>
      <w:isLgl/>
      <w:lvlText w:val="%1.%2.%3.%4.%5.%6"/>
      <w:lvlJc w:val="left"/>
      <w:pPr>
        <w:ind w:left="1260" w:hanging="1080"/>
      </w:pPr>
      <w:rPr>
        <w:rFonts w:eastAsia="AGaramondPro-Regular" w:hint="default"/>
        <w:color w:val="262626"/>
      </w:rPr>
    </w:lvl>
    <w:lvl w:ilvl="6">
      <w:start w:val="1"/>
      <w:numFmt w:val="decimal"/>
      <w:isLgl/>
      <w:lvlText w:val="%1.%2.%3.%4.%5.%6.%7"/>
      <w:lvlJc w:val="left"/>
      <w:pPr>
        <w:ind w:left="1620" w:hanging="1440"/>
      </w:pPr>
      <w:rPr>
        <w:rFonts w:eastAsia="AGaramondPro-Regular" w:hint="default"/>
        <w:color w:val="262626"/>
      </w:rPr>
    </w:lvl>
    <w:lvl w:ilvl="7">
      <w:start w:val="1"/>
      <w:numFmt w:val="decimal"/>
      <w:isLgl/>
      <w:lvlText w:val="%1.%2.%3.%4.%5.%6.%7.%8"/>
      <w:lvlJc w:val="left"/>
      <w:pPr>
        <w:ind w:left="1620" w:hanging="1440"/>
      </w:pPr>
      <w:rPr>
        <w:rFonts w:eastAsia="AGaramondPro-Regular" w:hint="default"/>
        <w:color w:val="262626"/>
      </w:rPr>
    </w:lvl>
    <w:lvl w:ilvl="8">
      <w:start w:val="1"/>
      <w:numFmt w:val="decimal"/>
      <w:isLgl/>
      <w:lvlText w:val="%1.%2.%3.%4.%5.%6.%7.%8.%9"/>
      <w:lvlJc w:val="left"/>
      <w:pPr>
        <w:ind w:left="1980" w:hanging="1800"/>
      </w:pPr>
      <w:rPr>
        <w:rFonts w:eastAsia="AGaramondPro-Regular" w:hint="default"/>
        <w:color w:val="262626"/>
      </w:rPr>
    </w:lvl>
  </w:abstractNum>
  <w:abstractNum w:abstractNumId="2" w15:restartNumberingAfterBreak="0">
    <w:nsid w:val="07306890"/>
    <w:multiLevelType w:val="multilevel"/>
    <w:tmpl w:val="52B68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9C74975"/>
    <w:multiLevelType w:val="hybridMultilevel"/>
    <w:tmpl w:val="343C3174"/>
    <w:lvl w:ilvl="0" w:tplc="92264F8C">
      <w:start w:val="1"/>
      <w:numFmt w:val="decimal"/>
      <w:lvlText w:val="%1."/>
      <w:lvlJc w:val="left"/>
      <w:pPr>
        <w:ind w:left="720" w:hanging="360"/>
      </w:pPr>
      <w:rPr>
        <w:rFonts w:hint="default"/>
      </w:rPr>
    </w:lvl>
    <w:lvl w:ilvl="1" w:tplc="2182E3E8">
      <w:start w:val="1"/>
      <w:numFmt w:val="lowerLetter"/>
      <w:lvlText w:val="%2."/>
      <w:lvlJc w:val="left"/>
      <w:pPr>
        <w:ind w:left="1440" w:hanging="360"/>
      </w:pPr>
    </w:lvl>
    <w:lvl w:ilvl="2" w:tplc="B5C4B240">
      <w:start w:val="1"/>
      <w:numFmt w:val="lowerRoman"/>
      <w:lvlText w:val="%3."/>
      <w:lvlJc w:val="right"/>
      <w:pPr>
        <w:ind w:left="2160" w:hanging="180"/>
      </w:pPr>
    </w:lvl>
    <w:lvl w:ilvl="3" w:tplc="ECF4E0FA" w:tentative="1">
      <w:start w:val="1"/>
      <w:numFmt w:val="decimal"/>
      <w:lvlText w:val="%4."/>
      <w:lvlJc w:val="left"/>
      <w:pPr>
        <w:ind w:left="2880" w:hanging="360"/>
      </w:pPr>
    </w:lvl>
    <w:lvl w:ilvl="4" w:tplc="69C89290" w:tentative="1">
      <w:start w:val="1"/>
      <w:numFmt w:val="lowerLetter"/>
      <w:lvlText w:val="%5."/>
      <w:lvlJc w:val="left"/>
      <w:pPr>
        <w:ind w:left="3600" w:hanging="360"/>
      </w:pPr>
    </w:lvl>
    <w:lvl w:ilvl="5" w:tplc="0F7C51EA" w:tentative="1">
      <w:start w:val="1"/>
      <w:numFmt w:val="lowerRoman"/>
      <w:lvlText w:val="%6."/>
      <w:lvlJc w:val="right"/>
      <w:pPr>
        <w:ind w:left="4320" w:hanging="180"/>
      </w:pPr>
    </w:lvl>
    <w:lvl w:ilvl="6" w:tplc="F0E89BB0" w:tentative="1">
      <w:start w:val="1"/>
      <w:numFmt w:val="decimal"/>
      <w:lvlText w:val="%7."/>
      <w:lvlJc w:val="left"/>
      <w:pPr>
        <w:ind w:left="5040" w:hanging="360"/>
      </w:pPr>
    </w:lvl>
    <w:lvl w:ilvl="7" w:tplc="3140C3AC" w:tentative="1">
      <w:start w:val="1"/>
      <w:numFmt w:val="lowerLetter"/>
      <w:lvlText w:val="%8."/>
      <w:lvlJc w:val="left"/>
      <w:pPr>
        <w:ind w:left="5760" w:hanging="360"/>
      </w:pPr>
    </w:lvl>
    <w:lvl w:ilvl="8" w:tplc="14B81EDA" w:tentative="1">
      <w:start w:val="1"/>
      <w:numFmt w:val="lowerRoman"/>
      <w:lvlText w:val="%9."/>
      <w:lvlJc w:val="right"/>
      <w:pPr>
        <w:ind w:left="6480" w:hanging="180"/>
      </w:pPr>
    </w:lvl>
  </w:abstractNum>
  <w:abstractNum w:abstractNumId="4" w15:restartNumberingAfterBreak="0">
    <w:nsid w:val="0D3023F5"/>
    <w:multiLevelType w:val="hybridMultilevel"/>
    <w:tmpl w:val="25F8121E"/>
    <w:lvl w:ilvl="0" w:tplc="8C0886DE">
      <w:start w:val="1"/>
      <w:numFmt w:val="decimal"/>
      <w:lvlText w:val="%1."/>
      <w:lvlJc w:val="left"/>
      <w:pPr>
        <w:ind w:left="720" w:hanging="360"/>
      </w:pPr>
      <w:rPr>
        <w:rFonts w:hint="default"/>
      </w:rPr>
    </w:lvl>
    <w:lvl w:ilvl="1" w:tplc="522CCB22" w:tentative="1">
      <w:start w:val="1"/>
      <w:numFmt w:val="lowerLetter"/>
      <w:lvlText w:val="%2."/>
      <w:lvlJc w:val="left"/>
      <w:pPr>
        <w:ind w:left="1440" w:hanging="360"/>
      </w:pPr>
    </w:lvl>
    <w:lvl w:ilvl="2" w:tplc="7F8CB538" w:tentative="1">
      <w:start w:val="1"/>
      <w:numFmt w:val="lowerRoman"/>
      <w:lvlText w:val="%3."/>
      <w:lvlJc w:val="right"/>
      <w:pPr>
        <w:ind w:left="2160" w:hanging="180"/>
      </w:pPr>
    </w:lvl>
    <w:lvl w:ilvl="3" w:tplc="A756403C" w:tentative="1">
      <w:start w:val="1"/>
      <w:numFmt w:val="decimal"/>
      <w:lvlText w:val="%4."/>
      <w:lvlJc w:val="left"/>
      <w:pPr>
        <w:ind w:left="2880" w:hanging="360"/>
      </w:pPr>
    </w:lvl>
    <w:lvl w:ilvl="4" w:tplc="87A40B26" w:tentative="1">
      <w:start w:val="1"/>
      <w:numFmt w:val="lowerLetter"/>
      <w:lvlText w:val="%5."/>
      <w:lvlJc w:val="left"/>
      <w:pPr>
        <w:ind w:left="3600" w:hanging="360"/>
      </w:pPr>
    </w:lvl>
    <w:lvl w:ilvl="5" w:tplc="FDB6DED8" w:tentative="1">
      <w:start w:val="1"/>
      <w:numFmt w:val="lowerRoman"/>
      <w:lvlText w:val="%6."/>
      <w:lvlJc w:val="right"/>
      <w:pPr>
        <w:ind w:left="4320" w:hanging="180"/>
      </w:pPr>
    </w:lvl>
    <w:lvl w:ilvl="6" w:tplc="832EDCB8" w:tentative="1">
      <w:start w:val="1"/>
      <w:numFmt w:val="decimal"/>
      <w:lvlText w:val="%7."/>
      <w:lvlJc w:val="left"/>
      <w:pPr>
        <w:ind w:left="5040" w:hanging="360"/>
      </w:pPr>
    </w:lvl>
    <w:lvl w:ilvl="7" w:tplc="14A44A94" w:tentative="1">
      <w:start w:val="1"/>
      <w:numFmt w:val="lowerLetter"/>
      <w:lvlText w:val="%8."/>
      <w:lvlJc w:val="left"/>
      <w:pPr>
        <w:ind w:left="5760" w:hanging="360"/>
      </w:pPr>
    </w:lvl>
    <w:lvl w:ilvl="8" w:tplc="77DE1DAA" w:tentative="1">
      <w:start w:val="1"/>
      <w:numFmt w:val="lowerRoman"/>
      <w:lvlText w:val="%9."/>
      <w:lvlJc w:val="right"/>
      <w:pPr>
        <w:ind w:left="6480" w:hanging="180"/>
      </w:pPr>
    </w:lvl>
  </w:abstractNum>
  <w:abstractNum w:abstractNumId="5" w15:restartNumberingAfterBreak="0">
    <w:nsid w:val="0F9F71CD"/>
    <w:multiLevelType w:val="hybridMultilevel"/>
    <w:tmpl w:val="2DD0DAAC"/>
    <w:lvl w:ilvl="0" w:tplc="5CF6BBCA">
      <w:start w:val="1"/>
      <w:numFmt w:val="upperRoman"/>
      <w:lvlText w:val="%1."/>
      <w:lvlJc w:val="right"/>
      <w:pPr>
        <w:ind w:left="1064" w:hanging="360"/>
      </w:pPr>
    </w:lvl>
    <w:lvl w:ilvl="1" w:tplc="CA5A7840" w:tentative="1">
      <w:start w:val="1"/>
      <w:numFmt w:val="lowerLetter"/>
      <w:lvlText w:val="%2."/>
      <w:lvlJc w:val="left"/>
      <w:pPr>
        <w:ind w:left="1784" w:hanging="360"/>
      </w:pPr>
    </w:lvl>
    <w:lvl w:ilvl="2" w:tplc="9078B91E" w:tentative="1">
      <w:start w:val="1"/>
      <w:numFmt w:val="lowerRoman"/>
      <w:lvlText w:val="%3."/>
      <w:lvlJc w:val="right"/>
      <w:pPr>
        <w:ind w:left="2504" w:hanging="180"/>
      </w:pPr>
    </w:lvl>
    <w:lvl w:ilvl="3" w:tplc="47D07C92" w:tentative="1">
      <w:start w:val="1"/>
      <w:numFmt w:val="decimal"/>
      <w:lvlText w:val="%4."/>
      <w:lvlJc w:val="left"/>
      <w:pPr>
        <w:ind w:left="3224" w:hanging="360"/>
      </w:pPr>
    </w:lvl>
    <w:lvl w:ilvl="4" w:tplc="917E1D1E" w:tentative="1">
      <w:start w:val="1"/>
      <w:numFmt w:val="lowerLetter"/>
      <w:lvlText w:val="%5."/>
      <w:lvlJc w:val="left"/>
      <w:pPr>
        <w:ind w:left="3944" w:hanging="360"/>
      </w:pPr>
    </w:lvl>
    <w:lvl w:ilvl="5" w:tplc="9000CB3A" w:tentative="1">
      <w:start w:val="1"/>
      <w:numFmt w:val="lowerRoman"/>
      <w:lvlText w:val="%6."/>
      <w:lvlJc w:val="right"/>
      <w:pPr>
        <w:ind w:left="4664" w:hanging="180"/>
      </w:pPr>
    </w:lvl>
    <w:lvl w:ilvl="6" w:tplc="EA22C1CA" w:tentative="1">
      <w:start w:val="1"/>
      <w:numFmt w:val="decimal"/>
      <w:lvlText w:val="%7."/>
      <w:lvlJc w:val="left"/>
      <w:pPr>
        <w:ind w:left="5384" w:hanging="360"/>
      </w:pPr>
    </w:lvl>
    <w:lvl w:ilvl="7" w:tplc="F8C2BB5A" w:tentative="1">
      <w:start w:val="1"/>
      <w:numFmt w:val="lowerLetter"/>
      <w:lvlText w:val="%8."/>
      <w:lvlJc w:val="left"/>
      <w:pPr>
        <w:ind w:left="6104" w:hanging="360"/>
      </w:pPr>
    </w:lvl>
    <w:lvl w:ilvl="8" w:tplc="0BB4693E" w:tentative="1">
      <w:start w:val="1"/>
      <w:numFmt w:val="lowerRoman"/>
      <w:lvlText w:val="%9."/>
      <w:lvlJc w:val="right"/>
      <w:pPr>
        <w:ind w:left="6824" w:hanging="180"/>
      </w:pPr>
    </w:lvl>
  </w:abstractNum>
  <w:abstractNum w:abstractNumId="6" w15:restartNumberingAfterBreak="0">
    <w:nsid w:val="10C04FAE"/>
    <w:multiLevelType w:val="multilevel"/>
    <w:tmpl w:val="D20460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AC11C16"/>
    <w:multiLevelType w:val="hybridMultilevel"/>
    <w:tmpl w:val="41D28314"/>
    <w:lvl w:ilvl="0" w:tplc="83108F52">
      <w:start w:val="1"/>
      <w:numFmt w:val="decimal"/>
      <w:lvlText w:val="%1."/>
      <w:lvlJc w:val="left"/>
      <w:pPr>
        <w:ind w:left="720" w:hanging="360"/>
      </w:pPr>
      <w:rPr>
        <w:rFonts w:hint="default"/>
      </w:rPr>
    </w:lvl>
    <w:lvl w:ilvl="1" w:tplc="A97ECE56" w:tentative="1">
      <w:start w:val="1"/>
      <w:numFmt w:val="lowerLetter"/>
      <w:lvlText w:val="%2."/>
      <w:lvlJc w:val="left"/>
      <w:pPr>
        <w:ind w:left="1440" w:hanging="360"/>
      </w:pPr>
    </w:lvl>
    <w:lvl w:ilvl="2" w:tplc="4968A7D8" w:tentative="1">
      <w:start w:val="1"/>
      <w:numFmt w:val="lowerRoman"/>
      <w:lvlText w:val="%3."/>
      <w:lvlJc w:val="right"/>
      <w:pPr>
        <w:ind w:left="2160" w:hanging="180"/>
      </w:pPr>
    </w:lvl>
    <w:lvl w:ilvl="3" w:tplc="B338FE10" w:tentative="1">
      <w:start w:val="1"/>
      <w:numFmt w:val="decimal"/>
      <w:lvlText w:val="%4."/>
      <w:lvlJc w:val="left"/>
      <w:pPr>
        <w:ind w:left="2880" w:hanging="360"/>
      </w:pPr>
    </w:lvl>
    <w:lvl w:ilvl="4" w:tplc="54A80288" w:tentative="1">
      <w:start w:val="1"/>
      <w:numFmt w:val="lowerLetter"/>
      <w:lvlText w:val="%5."/>
      <w:lvlJc w:val="left"/>
      <w:pPr>
        <w:ind w:left="3600" w:hanging="360"/>
      </w:pPr>
    </w:lvl>
    <w:lvl w:ilvl="5" w:tplc="98C2EF62" w:tentative="1">
      <w:start w:val="1"/>
      <w:numFmt w:val="lowerRoman"/>
      <w:lvlText w:val="%6."/>
      <w:lvlJc w:val="right"/>
      <w:pPr>
        <w:ind w:left="4320" w:hanging="180"/>
      </w:pPr>
    </w:lvl>
    <w:lvl w:ilvl="6" w:tplc="124E7824" w:tentative="1">
      <w:start w:val="1"/>
      <w:numFmt w:val="decimal"/>
      <w:lvlText w:val="%7."/>
      <w:lvlJc w:val="left"/>
      <w:pPr>
        <w:ind w:left="5040" w:hanging="360"/>
      </w:pPr>
    </w:lvl>
    <w:lvl w:ilvl="7" w:tplc="6CAEBDEC" w:tentative="1">
      <w:start w:val="1"/>
      <w:numFmt w:val="lowerLetter"/>
      <w:lvlText w:val="%8."/>
      <w:lvlJc w:val="left"/>
      <w:pPr>
        <w:ind w:left="5760" w:hanging="360"/>
      </w:pPr>
    </w:lvl>
    <w:lvl w:ilvl="8" w:tplc="810620EE" w:tentative="1">
      <w:start w:val="1"/>
      <w:numFmt w:val="lowerRoman"/>
      <w:lvlText w:val="%9."/>
      <w:lvlJc w:val="right"/>
      <w:pPr>
        <w:ind w:left="6480" w:hanging="180"/>
      </w:pPr>
    </w:lvl>
  </w:abstractNum>
  <w:abstractNum w:abstractNumId="8" w15:restartNumberingAfterBreak="0">
    <w:nsid w:val="1D504879"/>
    <w:multiLevelType w:val="hybridMultilevel"/>
    <w:tmpl w:val="1A16021E"/>
    <w:lvl w:ilvl="0" w:tplc="71982E42">
      <w:start w:val="1"/>
      <w:numFmt w:val="bullet"/>
      <w:lvlText w:val=""/>
      <w:lvlJc w:val="left"/>
      <w:pPr>
        <w:ind w:left="720" w:hanging="360"/>
      </w:pPr>
      <w:rPr>
        <w:rFonts w:ascii="Symbol" w:hAnsi="Symbol" w:hint="default"/>
      </w:rPr>
    </w:lvl>
    <w:lvl w:ilvl="1" w:tplc="1F263E84" w:tentative="1">
      <w:start w:val="1"/>
      <w:numFmt w:val="bullet"/>
      <w:lvlText w:val="o"/>
      <w:lvlJc w:val="left"/>
      <w:pPr>
        <w:ind w:left="1440" w:hanging="360"/>
      </w:pPr>
      <w:rPr>
        <w:rFonts w:ascii="Courier New" w:hAnsi="Courier New" w:cs="Courier New" w:hint="default"/>
      </w:rPr>
    </w:lvl>
    <w:lvl w:ilvl="2" w:tplc="D09EDE4C" w:tentative="1">
      <w:start w:val="1"/>
      <w:numFmt w:val="bullet"/>
      <w:lvlText w:val=""/>
      <w:lvlJc w:val="left"/>
      <w:pPr>
        <w:ind w:left="2160" w:hanging="360"/>
      </w:pPr>
      <w:rPr>
        <w:rFonts w:ascii="Wingdings" w:hAnsi="Wingdings" w:hint="default"/>
      </w:rPr>
    </w:lvl>
    <w:lvl w:ilvl="3" w:tplc="CC30FE06" w:tentative="1">
      <w:start w:val="1"/>
      <w:numFmt w:val="bullet"/>
      <w:lvlText w:val=""/>
      <w:lvlJc w:val="left"/>
      <w:pPr>
        <w:ind w:left="2880" w:hanging="360"/>
      </w:pPr>
      <w:rPr>
        <w:rFonts w:ascii="Symbol" w:hAnsi="Symbol" w:hint="default"/>
      </w:rPr>
    </w:lvl>
    <w:lvl w:ilvl="4" w:tplc="F1108886" w:tentative="1">
      <w:start w:val="1"/>
      <w:numFmt w:val="bullet"/>
      <w:lvlText w:val="o"/>
      <w:lvlJc w:val="left"/>
      <w:pPr>
        <w:ind w:left="3600" w:hanging="360"/>
      </w:pPr>
      <w:rPr>
        <w:rFonts w:ascii="Courier New" w:hAnsi="Courier New" w:cs="Courier New" w:hint="default"/>
      </w:rPr>
    </w:lvl>
    <w:lvl w:ilvl="5" w:tplc="EFF04D84" w:tentative="1">
      <w:start w:val="1"/>
      <w:numFmt w:val="bullet"/>
      <w:lvlText w:val=""/>
      <w:lvlJc w:val="left"/>
      <w:pPr>
        <w:ind w:left="4320" w:hanging="360"/>
      </w:pPr>
      <w:rPr>
        <w:rFonts w:ascii="Wingdings" w:hAnsi="Wingdings" w:hint="default"/>
      </w:rPr>
    </w:lvl>
    <w:lvl w:ilvl="6" w:tplc="333841C4" w:tentative="1">
      <w:start w:val="1"/>
      <w:numFmt w:val="bullet"/>
      <w:lvlText w:val=""/>
      <w:lvlJc w:val="left"/>
      <w:pPr>
        <w:ind w:left="5040" w:hanging="360"/>
      </w:pPr>
      <w:rPr>
        <w:rFonts w:ascii="Symbol" w:hAnsi="Symbol" w:hint="default"/>
      </w:rPr>
    </w:lvl>
    <w:lvl w:ilvl="7" w:tplc="58587FC8" w:tentative="1">
      <w:start w:val="1"/>
      <w:numFmt w:val="bullet"/>
      <w:lvlText w:val="o"/>
      <w:lvlJc w:val="left"/>
      <w:pPr>
        <w:ind w:left="5760" w:hanging="360"/>
      </w:pPr>
      <w:rPr>
        <w:rFonts w:ascii="Courier New" w:hAnsi="Courier New" w:cs="Courier New" w:hint="default"/>
      </w:rPr>
    </w:lvl>
    <w:lvl w:ilvl="8" w:tplc="B05E712A" w:tentative="1">
      <w:start w:val="1"/>
      <w:numFmt w:val="bullet"/>
      <w:lvlText w:val=""/>
      <w:lvlJc w:val="left"/>
      <w:pPr>
        <w:ind w:left="6480" w:hanging="360"/>
      </w:pPr>
      <w:rPr>
        <w:rFonts w:ascii="Wingdings" w:hAnsi="Wingdings" w:hint="default"/>
      </w:rPr>
    </w:lvl>
  </w:abstractNum>
  <w:abstractNum w:abstractNumId="9" w15:restartNumberingAfterBreak="0">
    <w:nsid w:val="25FE4222"/>
    <w:multiLevelType w:val="hybridMultilevel"/>
    <w:tmpl w:val="B8C62A70"/>
    <w:lvl w:ilvl="0" w:tplc="43B85274">
      <w:start w:val="1"/>
      <w:numFmt w:val="bullet"/>
      <w:lvlText w:val="•"/>
      <w:lvlJc w:val="left"/>
      <w:pPr>
        <w:tabs>
          <w:tab w:val="num" w:pos="720"/>
        </w:tabs>
        <w:ind w:left="720" w:hanging="360"/>
      </w:pPr>
      <w:rPr>
        <w:rFonts w:ascii="Times New Roman" w:hAnsi="Times New Roman" w:hint="default"/>
      </w:rPr>
    </w:lvl>
    <w:lvl w:ilvl="1" w:tplc="8AD81798" w:tentative="1">
      <w:start w:val="1"/>
      <w:numFmt w:val="bullet"/>
      <w:lvlText w:val="•"/>
      <w:lvlJc w:val="left"/>
      <w:pPr>
        <w:tabs>
          <w:tab w:val="num" w:pos="1440"/>
        </w:tabs>
        <w:ind w:left="1440" w:hanging="360"/>
      </w:pPr>
      <w:rPr>
        <w:rFonts w:ascii="Times New Roman" w:hAnsi="Times New Roman" w:hint="default"/>
      </w:rPr>
    </w:lvl>
    <w:lvl w:ilvl="2" w:tplc="8CAE7F62" w:tentative="1">
      <w:start w:val="1"/>
      <w:numFmt w:val="bullet"/>
      <w:lvlText w:val="•"/>
      <w:lvlJc w:val="left"/>
      <w:pPr>
        <w:tabs>
          <w:tab w:val="num" w:pos="2160"/>
        </w:tabs>
        <w:ind w:left="2160" w:hanging="360"/>
      </w:pPr>
      <w:rPr>
        <w:rFonts w:ascii="Times New Roman" w:hAnsi="Times New Roman" w:hint="default"/>
      </w:rPr>
    </w:lvl>
    <w:lvl w:ilvl="3" w:tplc="52D05772" w:tentative="1">
      <w:start w:val="1"/>
      <w:numFmt w:val="bullet"/>
      <w:lvlText w:val="•"/>
      <w:lvlJc w:val="left"/>
      <w:pPr>
        <w:tabs>
          <w:tab w:val="num" w:pos="2880"/>
        </w:tabs>
        <w:ind w:left="2880" w:hanging="360"/>
      </w:pPr>
      <w:rPr>
        <w:rFonts w:ascii="Times New Roman" w:hAnsi="Times New Roman" w:hint="default"/>
      </w:rPr>
    </w:lvl>
    <w:lvl w:ilvl="4" w:tplc="138071D0" w:tentative="1">
      <w:start w:val="1"/>
      <w:numFmt w:val="bullet"/>
      <w:lvlText w:val="•"/>
      <w:lvlJc w:val="left"/>
      <w:pPr>
        <w:tabs>
          <w:tab w:val="num" w:pos="3600"/>
        </w:tabs>
        <w:ind w:left="3600" w:hanging="360"/>
      </w:pPr>
      <w:rPr>
        <w:rFonts w:ascii="Times New Roman" w:hAnsi="Times New Roman" w:hint="default"/>
      </w:rPr>
    </w:lvl>
    <w:lvl w:ilvl="5" w:tplc="B93E12FE" w:tentative="1">
      <w:start w:val="1"/>
      <w:numFmt w:val="bullet"/>
      <w:lvlText w:val="•"/>
      <w:lvlJc w:val="left"/>
      <w:pPr>
        <w:tabs>
          <w:tab w:val="num" w:pos="4320"/>
        </w:tabs>
        <w:ind w:left="4320" w:hanging="360"/>
      </w:pPr>
      <w:rPr>
        <w:rFonts w:ascii="Times New Roman" w:hAnsi="Times New Roman" w:hint="default"/>
      </w:rPr>
    </w:lvl>
    <w:lvl w:ilvl="6" w:tplc="EFEA8624" w:tentative="1">
      <w:start w:val="1"/>
      <w:numFmt w:val="bullet"/>
      <w:lvlText w:val="•"/>
      <w:lvlJc w:val="left"/>
      <w:pPr>
        <w:tabs>
          <w:tab w:val="num" w:pos="5040"/>
        </w:tabs>
        <w:ind w:left="5040" w:hanging="360"/>
      </w:pPr>
      <w:rPr>
        <w:rFonts w:ascii="Times New Roman" w:hAnsi="Times New Roman" w:hint="default"/>
      </w:rPr>
    </w:lvl>
    <w:lvl w:ilvl="7" w:tplc="AFF0028A" w:tentative="1">
      <w:start w:val="1"/>
      <w:numFmt w:val="bullet"/>
      <w:lvlText w:val="•"/>
      <w:lvlJc w:val="left"/>
      <w:pPr>
        <w:tabs>
          <w:tab w:val="num" w:pos="5760"/>
        </w:tabs>
        <w:ind w:left="5760" w:hanging="360"/>
      </w:pPr>
      <w:rPr>
        <w:rFonts w:ascii="Times New Roman" w:hAnsi="Times New Roman" w:hint="default"/>
      </w:rPr>
    </w:lvl>
    <w:lvl w:ilvl="8" w:tplc="CCBA91B0" w:tentative="1">
      <w:start w:val="1"/>
      <w:numFmt w:val="bullet"/>
      <w:lvlText w:val="•"/>
      <w:lvlJc w:val="left"/>
      <w:pPr>
        <w:tabs>
          <w:tab w:val="num" w:pos="6480"/>
        </w:tabs>
        <w:ind w:left="6480" w:hanging="360"/>
      </w:pPr>
      <w:rPr>
        <w:rFonts w:ascii="Times New Roman" w:hAnsi="Times New Roman" w:hint="default"/>
      </w:rPr>
    </w:lvl>
  </w:abstractNum>
  <w:abstractNum w:abstractNumId="10" w15:restartNumberingAfterBreak="0">
    <w:nsid w:val="26A00884"/>
    <w:multiLevelType w:val="multilevel"/>
    <w:tmpl w:val="C0D8BC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9E169CA"/>
    <w:multiLevelType w:val="hybridMultilevel"/>
    <w:tmpl w:val="782A55E4"/>
    <w:lvl w:ilvl="0" w:tplc="BD1ECFC0">
      <w:start w:val="1"/>
      <w:numFmt w:val="bullet"/>
      <w:lvlText w:val="•"/>
      <w:lvlJc w:val="left"/>
      <w:pPr>
        <w:tabs>
          <w:tab w:val="num" w:pos="720"/>
        </w:tabs>
        <w:ind w:left="720" w:hanging="360"/>
      </w:pPr>
      <w:rPr>
        <w:rFonts w:ascii="Times New Roman" w:hAnsi="Times New Roman" w:hint="default"/>
      </w:rPr>
    </w:lvl>
    <w:lvl w:ilvl="1" w:tplc="94342BDE" w:tentative="1">
      <w:start w:val="1"/>
      <w:numFmt w:val="bullet"/>
      <w:lvlText w:val="•"/>
      <w:lvlJc w:val="left"/>
      <w:pPr>
        <w:tabs>
          <w:tab w:val="num" w:pos="1440"/>
        </w:tabs>
        <w:ind w:left="1440" w:hanging="360"/>
      </w:pPr>
      <w:rPr>
        <w:rFonts w:ascii="Times New Roman" w:hAnsi="Times New Roman" w:hint="default"/>
      </w:rPr>
    </w:lvl>
    <w:lvl w:ilvl="2" w:tplc="6D166E14" w:tentative="1">
      <w:start w:val="1"/>
      <w:numFmt w:val="bullet"/>
      <w:lvlText w:val="•"/>
      <w:lvlJc w:val="left"/>
      <w:pPr>
        <w:tabs>
          <w:tab w:val="num" w:pos="2160"/>
        </w:tabs>
        <w:ind w:left="2160" w:hanging="360"/>
      </w:pPr>
      <w:rPr>
        <w:rFonts w:ascii="Times New Roman" w:hAnsi="Times New Roman" w:hint="default"/>
      </w:rPr>
    </w:lvl>
    <w:lvl w:ilvl="3" w:tplc="98FEAE48" w:tentative="1">
      <w:start w:val="1"/>
      <w:numFmt w:val="bullet"/>
      <w:lvlText w:val="•"/>
      <w:lvlJc w:val="left"/>
      <w:pPr>
        <w:tabs>
          <w:tab w:val="num" w:pos="2880"/>
        </w:tabs>
        <w:ind w:left="2880" w:hanging="360"/>
      </w:pPr>
      <w:rPr>
        <w:rFonts w:ascii="Times New Roman" w:hAnsi="Times New Roman" w:hint="default"/>
      </w:rPr>
    </w:lvl>
    <w:lvl w:ilvl="4" w:tplc="8280DF60" w:tentative="1">
      <w:start w:val="1"/>
      <w:numFmt w:val="bullet"/>
      <w:lvlText w:val="•"/>
      <w:lvlJc w:val="left"/>
      <w:pPr>
        <w:tabs>
          <w:tab w:val="num" w:pos="3600"/>
        </w:tabs>
        <w:ind w:left="3600" w:hanging="360"/>
      </w:pPr>
      <w:rPr>
        <w:rFonts w:ascii="Times New Roman" w:hAnsi="Times New Roman" w:hint="default"/>
      </w:rPr>
    </w:lvl>
    <w:lvl w:ilvl="5" w:tplc="124E819A" w:tentative="1">
      <w:start w:val="1"/>
      <w:numFmt w:val="bullet"/>
      <w:lvlText w:val="•"/>
      <w:lvlJc w:val="left"/>
      <w:pPr>
        <w:tabs>
          <w:tab w:val="num" w:pos="4320"/>
        </w:tabs>
        <w:ind w:left="4320" w:hanging="360"/>
      </w:pPr>
      <w:rPr>
        <w:rFonts w:ascii="Times New Roman" w:hAnsi="Times New Roman" w:hint="default"/>
      </w:rPr>
    </w:lvl>
    <w:lvl w:ilvl="6" w:tplc="9488B2D2" w:tentative="1">
      <w:start w:val="1"/>
      <w:numFmt w:val="bullet"/>
      <w:lvlText w:val="•"/>
      <w:lvlJc w:val="left"/>
      <w:pPr>
        <w:tabs>
          <w:tab w:val="num" w:pos="5040"/>
        </w:tabs>
        <w:ind w:left="5040" w:hanging="360"/>
      </w:pPr>
      <w:rPr>
        <w:rFonts w:ascii="Times New Roman" w:hAnsi="Times New Roman" w:hint="default"/>
      </w:rPr>
    </w:lvl>
    <w:lvl w:ilvl="7" w:tplc="B28C568C" w:tentative="1">
      <w:start w:val="1"/>
      <w:numFmt w:val="bullet"/>
      <w:lvlText w:val="•"/>
      <w:lvlJc w:val="left"/>
      <w:pPr>
        <w:tabs>
          <w:tab w:val="num" w:pos="5760"/>
        </w:tabs>
        <w:ind w:left="5760" w:hanging="360"/>
      </w:pPr>
      <w:rPr>
        <w:rFonts w:ascii="Times New Roman" w:hAnsi="Times New Roman" w:hint="default"/>
      </w:rPr>
    </w:lvl>
    <w:lvl w:ilvl="8" w:tplc="CCAED734" w:tentative="1">
      <w:start w:val="1"/>
      <w:numFmt w:val="bullet"/>
      <w:lvlText w:val="•"/>
      <w:lvlJc w:val="left"/>
      <w:pPr>
        <w:tabs>
          <w:tab w:val="num" w:pos="6480"/>
        </w:tabs>
        <w:ind w:left="6480" w:hanging="360"/>
      </w:pPr>
      <w:rPr>
        <w:rFonts w:ascii="Times New Roman" w:hAnsi="Times New Roman" w:hint="default"/>
      </w:rPr>
    </w:lvl>
  </w:abstractNum>
  <w:abstractNum w:abstractNumId="12" w15:restartNumberingAfterBreak="0">
    <w:nsid w:val="29F37CF6"/>
    <w:multiLevelType w:val="hybridMultilevel"/>
    <w:tmpl w:val="7340F20A"/>
    <w:lvl w:ilvl="0" w:tplc="5DD070F0">
      <w:start w:val="1"/>
      <w:numFmt w:val="bullet"/>
      <w:lvlText w:val=""/>
      <w:lvlJc w:val="left"/>
      <w:pPr>
        <w:ind w:left="720" w:hanging="360"/>
      </w:pPr>
      <w:rPr>
        <w:rFonts w:ascii="Symbol" w:hAnsi="Symbol" w:hint="default"/>
      </w:rPr>
    </w:lvl>
    <w:lvl w:ilvl="1" w:tplc="30EC5C54" w:tentative="1">
      <w:start w:val="1"/>
      <w:numFmt w:val="bullet"/>
      <w:lvlText w:val="o"/>
      <w:lvlJc w:val="left"/>
      <w:pPr>
        <w:ind w:left="1440" w:hanging="360"/>
      </w:pPr>
      <w:rPr>
        <w:rFonts w:ascii="Courier New" w:hAnsi="Courier New" w:cs="Courier New" w:hint="default"/>
      </w:rPr>
    </w:lvl>
    <w:lvl w:ilvl="2" w:tplc="9600E6F8" w:tentative="1">
      <w:start w:val="1"/>
      <w:numFmt w:val="bullet"/>
      <w:lvlText w:val=""/>
      <w:lvlJc w:val="left"/>
      <w:pPr>
        <w:ind w:left="2160" w:hanging="360"/>
      </w:pPr>
      <w:rPr>
        <w:rFonts w:ascii="Wingdings" w:hAnsi="Wingdings" w:hint="default"/>
      </w:rPr>
    </w:lvl>
    <w:lvl w:ilvl="3" w:tplc="7618EE0A" w:tentative="1">
      <w:start w:val="1"/>
      <w:numFmt w:val="bullet"/>
      <w:lvlText w:val=""/>
      <w:lvlJc w:val="left"/>
      <w:pPr>
        <w:ind w:left="2880" w:hanging="360"/>
      </w:pPr>
      <w:rPr>
        <w:rFonts w:ascii="Symbol" w:hAnsi="Symbol" w:hint="default"/>
      </w:rPr>
    </w:lvl>
    <w:lvl w:ilvl="4" w:tplc="91EEC3A4" w:tentative="1">
      <w:start w:val="1"/>
      <w:numFmt w:val="bullet"/>
      <w:lvlText w:val="o"/>
      <w:lvlJc w:val="left"/>
      <w:pPr>
        <w:ind w:left="3600" w:hanging="360"/>
      </w:pPr>
      <w:rPr>
        <w:rFonts w:ascii="Courier New" w:hAnsi="Courier New" w:cs="Courier New" w:hint="default"/>
      </w:rPr>
    </w:lvl>
    <w:lvl w:ilvl="5" w:tplc="02A848CC" w:tentative="1">
      <w:start w:val="1"/>
      <w:numFmt w:val="bullet"/>
      <w:lvlText w:val=""/>
      <w:lvlJc w:val="left"/>
      <w:pPr>
        <w:ind w:left="4320" w:hanging="360"/>
      </w:pPr>
      <w:rPr>
        <w:rFonts w:ascii="Wingdings" w:hAnsi="Wingdings" w:hint="default"/>
      </w:rPr>
    </w:lvl>
    <w:lvl w:ilvl="6" w:tplc="40A2E0B0" w:tentative="1">
      <w:start w:val="1"/>
      <w:numFmt w:val="bullet"/>
      <w:lvlText w:val=""/>
      <w:lvlJc w:val="left"/>
      <w:pPr>
        <w:ind w:left="5040" w:hanging="360"/>
      </w:pPr>
      <w:rPr>
        <w:rFonts w:ascii="Symbol" w:hAnsi="Symbol" w:hint="default"/>
      </w:rPr>
    </w:lvl>
    <w:lvl w:ilvl="7" w:tplc="5C4E992E" w:tentative="1">
      <w:start w:val="1"/>
      <w:numFmt w:val="bullet"/>
      <w:lvlText w:val="o"/>
      <w:lvlJc w:val="left"/>
      <w:pPr>
        <w:ind w:left="5760" w:hanging="360"/>
      </w:pPr>
      <w:rPr>
        <w:rFonts w:ascii="Courier New" w:hAnsi="Courier New" w:cs="Courier New" w:hint="default"/>
      </w:rPr>
    </w:lvl>
    <w:lvl w:ilvl="8" w:tplc="1D8CCDA6" w:tentative="1">
      <w:start w:val="1"/>
      <w:numFmt w:val="bullet"/>
      <w:lvlText w:val=""/>
      <w:lvlJc w:val="left"/>
      <w:pPr>
        <w:ind w:left="6480" w:hanging="360"/>
      </w:pPr>
      <w:rPr>
        <w:rFonts w:ascii="Wingdings" w:hAnsi="Wingdings" w:hint="default"/>
      </w:rPr>
    </w:lvl>
  </w:abstractNum>
  <w:abstractNum w:abstractNumId="13" w15:restartNumberingAfterBreak="0">
    <w:nsid w:val="2CDB7ACC"/>
    <w:multiLevelType w:val="hybridMultilevel"/>
    <w:tmpl w:val="ACF4C22A"/>
    <w:lvl w:ilvl="0" w:tplc="EF7C3184">
      <w:start w:val="1"/>
      <w:numFmt w:val="decimal"/>
      <w:lvlText w:val="%1."/>
      <w:lvlJc w:val="left"/>
      <w:pPr>
        <w:ind w:left="1080" w:hanging="360"/>
      </w:pPr>
      <w:rPr>
        <w:rFonts w:hint="default"/>
      </w:rPr>
    </w:lvl>
    <w:lvl w:ilvl="1" w:tplc="1ECCF3A0" w:tentative="1">
      <w:start w:val="1"/>
      <w:numFmt w:val="lowerLetter"/>
      <w:lvlText w:val="%2."/>
      <w:lvlJc w:val="left"/>
      <w:pPr>
        <w:ind w:left="1800" w:hanging="360"/>
      </w:pPr>
    </w:lvl>
    <w:lvl w:ilvl="2" w:tplc="F28A40F4" w:tentative="1">
      <w:start w:val="1"/>
      <w:numFmt w:val="lowerRoman"/>
      <w:lvlText w:val="%3."/>
      <w:lvlJc w:val="right"/>
      <w:pPr>
        <w:ind w:left="2520" w:hanging="180"/>
      </w:pPr>
    </w:lvl>
    <w:lvl w:ilvl="3" w:tplc="60AE6894" w:tentative="1">
      <w:start w:val="1"/>
      <w:numFmt w:val="decimal"/>
      <w:lvlText w:val="%4."/>
      <w:lvlJc w:val="left"/>
      <w:pPr>
        <w:ind w:left="3240" w:hanging="360"/>
      </w:pPr>
    </w:lvl>
    <w:lvl w:ilvl="4" w:tplc="67D26856" w:tentative="1">
      <w:start w:val="1"/>
      <w:numFmt w:val="lowerLetter"/>
      <w:lvlText w:val="%5."/>
      <w:lvlJc w:val="left"/>
      <w:pPr>
        <w:ind w:left="3960" w:hanging="360"/>
      </w:pPr>
    </w:lvl>
    <w:lvl w:ilvl="5" w:tplc="0B749F84" w:tentative="1">
      <w:start w:val="1"/>
      <w:numFmt w:val="lowerRoman"/>
      <w:lvlText w:val="%6."/>
      <w:lvlJc w:val="right"/>
      <w:pPr>
        <w:ind w:left="4680" w:hanging="180"/>
      </w:pPr>
    </w:lvl>
    <w:lvl w:ilvl="6" w:tplc="1286EDCA" w:tentative="1">
      <w:start w:val="1"/>
      <w:numFmt w:val="decimal"/>
      <w:lvlText w:val="%7."/>
      <w:lvlJc w:val="left"/>
      <w:pPr>
        <w:ind w:left="5400" w:hanging="360"/>
      </w:pPr>
    </w:lvl>
    <w:lvl w:ilvl="7" w:tplc="24065E24" w:tentative="1">
      <w:start w:val="1"/>
      <w:numFmt w:val="lowerLetter"/>
      <w:lvlText w:val="%8."/>
      <w:lvlJc w:val="left"/>
      <w:pPr>
        <w:ind w:left="6120" w:hanging="360"/>
      </w:pPr>
    </w:lvl>
    <w:lvl w:ilvl="8" w:tplc="1710373A" w:tentative="1">
      <w:start w:val="1"/>
      <w:numFmt w:val="lowerRoman"/>
      <w:lvlText w:val="%9."/>
      <w:lvlJc w:val="right"/>
      <w:pPr>
        <w:ind w:left="6840" w:hanging="180"/>
      </w:pPr>
    </w:lvl>
  </w:abstractNum>
  <w:abstractNum w:abstractNumId="14" w15:restartNumberingAfterBreak="0">
    <w:nsid w:val="2EE423C3"/>
    <w:multiLevelType w:val="hybridMultilevel"/>
    <w:tmpl w:val="5316E1F8"/>
    <w:lvl w:ilvl="0" w:tplc="716842AA">
      <w:start w:val="1"/>
      <w:numFmt w:val="upperRoman"/>
      <w:lvlText w:val="%1."/>
      <w:lvlJc w:val="right"/>
      <w:pPr>
        <w:ind w:left="720" w:hanging="360"/>
      </w:pPr>
    </w:lvl>
    <w:lvl w:ilvl="1" w:tplc="D1C65462" w:tentative="1">
      <w:start w:val="1"/>
      <w:numFmt w:val="lowerLetter"/>
      <w:lvlText w:val="%2."/>
      <w:lvlJc w:val="left"/>
      <w:pPr>
        <w:ind w:left="1440" w:hanging="360"/>
      </w:pPr>
    </w:lvl>
    <w:lvl w:ilvl="2" w:tplc="C03A12C2" w:tentative="1">
      <w:start w:val="1"/>
      <w:numFmt w:val="lowerRoman"/>
      <w:lvlText w:val="%3."/>
      <w:lvlJc w:val="right"/>
      <w:pPr>
        <w:ind w:left="2160" w:hanging="180"/>
      </w:pPr>
    </w:lvl>
    <w:lvl w:ilvl="3" w:tplc="DF94BE3A" w:tentative="1">
      <w:start w:val="1"/>
      <w:numFmt w:val="decimal"/>
      <w:lvlText w:val="%4."/>
      <w:lvlJc w:val="left"/>
      <w:pPr>
        <w:ind w:left="2880" w:hanging="360"/>
      </w:pPr>
    </w:lvl>
    <w:lvl w:ilvl="4" w:tplc="70D88396" w:tentative="1">
      <w:start w:val="1"/>
      <w:numFmt w:val="lowerLetter"/>
      <w:lvlText w:val="%5."/>
      <w:lvlJc w:val="left"/>
      <w:pPr>
        <w:ind w:left="3600" w:hanging="360"/>
      </w:pPr>
    </w:lvl>
    <w:lvl w:ilvl="5" w:tplc="95DA69CC" w:tentative="1">
      <w:start w:val="1"/>
      <w:numFmt w:val="lowerRoman"/>
      <w:lvlText w:val="%6."/>
      <w:lvlJc w:val="right"/>
      <w:pPr>
        <w:ind w:left="4320" w:hanging="180"/>
      </w:pPr>
    </w:lvl>
    <w:lvl w:ilvl="6" w:tplc="12C2182E" w:tentative="1">
      <w:start w:val="1"/>
      <w:numFmt w:val="decimal"/>
      <w:lvlText w:val="%7."/>
      <w:lvlJc w:val="left"/>
      <w:pPr>
        <w:ind w:left="5040" w:hanging="360"/>
      </w:pPr>
    </w:lvl>
    <w:lvl w:ilvl="7" w:tplc="DF5C6744" w:tentative="1">
      <w:start w:val="1"/>
      <w:numFmt w:val="lowerLetter"/>
      <w:lvlText w:val="%8."/>
      <w:lvlJc w:val="left"/>
      <w:pPr>
        <w:ind w:left="5760" w:hanging="360"/>
      </w:pPr>
    </w:lvl>
    <w:lvl w:ilvl="8" w:tplc="3D0ECDCE" w:tentative="1">
      <w:start w:val="1"/>
      <w:numFmt w:val="lowerRoman"/>
      <w:lvlText w:val="%9."/>
      <w:lvlJc w:val="right"/>
      <w:pPr>
        <w:ind w:left="6480" w:hanging="180"/>
      </w:pPr>
    </w:lvl>
  </w:abstractNum>
  <w:abstractNum w:abstractNumId="15" w15:restartNumberingAfterBreak="0">
    <w:nsid w:val="32A1040F"/>
    <w:multiLevelType w:val="hybridMultilevel"/>
    <w:tmpl w:val="DF30F920"/>
    <w:lvl w:ilvl="0" w:tplc="3F7CC4E8">
      <w:start w:val="1"/>
      <w:numFmt w:val="decimal"/>
      <w:lvlText w:val="%1."/>
      <w:lvlJc w:val="left"/>
      <w:pPr>
        <w:ind w:left="720" w:hanging="360"/>
      </w:pPr>
      <w:rPr>
        <w:rFonts w:hint="default"/>
      </w:rPr>
    </w:lvl>
    <w:lvl w:ilvl="1" w:tplc="B0764710" w:tentative="1">
      <w:start w:val="1"/>
      <w:numFmt w:val="lowerLetter"/>
      <w:lvlText w:val="%2."/>
      <w:lvlJc w:val="left"/>
      <w:pPr>
        <w:ind w:left="1440" w:hanging="360"/>
      </w:pPr>
    </w:lvl>
    <w:lvl w:ilvl="2" w:tplc="B1A6A63A" w:tentative="1">
      <w:start w:val="1"/>
      <w:numFmt w:val="lowerRoman"/>
      <w:lvlText w:val="%3."/>
      <w:lvlJc w:val="right"/>
      <w:pPr>
        <w:ind w:left="2160" w:hanging="180"/>
      </w:pPr>
    </w:lvl>
    <w:lvl w:ilvl="3" w:tplc="6DD29610" w:tentative="1">
      <w:start w:val="1"/>
      <w:numFmt w:val="decimal"/>
      <w:lvlText w:val="%4."/>
      <w:lvlJc w:val="left"/>
      <w:pPr>
        <w:ind w:left="2880" w:hanging="360"/>
      </w:pPr>
    </w:lvl>
    <w:lvl w:ilvl="4" w:tplc="5F084502" w:tentative="1">
      <w:start w:val="1"/>
      <w:numFmt w:val="lowerLetter"/>
      <w:lvlText w:val="%5."/>
      <w:lvlJc w:val="left"/>
      <w:pPr>
        <w:ind w:left="3600" w:hanging="360"/>
      </w:pPr>
    </w:lvl>
    <w:lvl w:ilvl="5" w:tplc="CBD67540" w:tentative="1">
      <w:start w:val="1"/>
      <w:numFmt w:val="lowerRoman"/>
      <w:lvlText w:val="%6."/>
      <w:lvlJc w:val="right"/>
      <w:pPr>
        <w:ind w:left="4320" w:hanging="180"/>
      </w:pPr>
    </w:lvl>
    <w:lvl w:ilvl="6" w:tplc="ABD80968" w:tentative="1">
      <w:start w:val="1"/>
      <w:numFmt w:val="decimal"/>
      <w:lvlText w:val="%7."/>
      <w:lvlJc w:val="left"/>
      <w:pPr>
        <w:ind w:left="5040" w:hanging="360"/>
      </w:pPr>
    </w:lvl>
    <w:lvl w:ilvl="7" w:tplc="1FEACE50" w:tentative="1">
      <w:start w:val="1"/>
      <w:numFmt w:val="lowerLetter"/>
      <w:lvlText w:val="%8."/>
      <w:lvlJc w:val="left"/>
      <w:pPr>
        <w:ind w:left="5760" w:hanging="360"/>
      </w:pPr>
    </w:lvl>
    <w:lvl w:ilvl="8" w:tplc="7D466464" w:tentative="1">
      <w:start w:val="1"/>
      <w:numFmt w:val="lowerRoman"/>
      <w:lvlText w:val="%9."/>
      <w:lvlJc w:val="right"/>
      <w:pPr>
        <w:ind w:left="6480" w:hanging="180"/>
      </w:pPr>
    </w:lvl>
  </w:abstractNum>
  <w:abstractNum w:abstractNumId="16" w15:restartNumberingAfterBreak="0">
    <w:nsid w:val="354678F0"/>
    <w:multiLevelType w:val="hybridMultilevel"/>
    <w:tmpl w:val="B40255C8"/>
    <w:lvl w:ilvl="0" w:tplc="F35E1AAA">
      <w:start w:val="1"/>
      <w:numFmt w:val="decimal"/>
      <w:lvlText w:val="%1)"/>
      <w:lvlJc w:val="left"/>
      <w:pPr>
        <w:ind w:left="720" w:hanging="360"/>
      </w:pPr>
      <w:rPr>
        <w:rFonts w:hint="default"/>
      </w:rPr>
    </w:lvl>
    <w:lvl w:ilvl="1" w:tplc="2FFAEF62" w:tentative="1">
      <w:start w:val="1"/>
      <w:numFmt w:val="lowerLetter"/>
      <w:lvlText w:val="%2."/>
      <w:lvlJc w:val="left"/>
      <w:pPr>
        <w:ind w:left="1440" w:hanging="360"/>
      </w:pPr>
    </w:lvl>
    <w:lvl w:ilvl="2" w:tplc="1296512C" w:tentative="1">
      <w:start w:val="1"/>
      <w:numFmt w:val="lowerRoman"/>
      <w:lvlText w:val="%3."/>
      <w:lvlJc w:val="right"/>
      <w:pPr>
        <w:ind w:left="2160" w:hanging="180"/>
      </w:pPr>
    </w:lvl>
    <w:lvl w:ilvl="3" w:tplc="76DA03B8" w:tentative="1">
      <w:start w:val="1"/>
      <w:numFmt w:val="decimal"/>
      <w:lvlText w:val="%4."/>
      <w:lvlJc w:val="left"/>
      <w:pPr>
        <w:ind w:left="2880" w:hanging="360"/>
      </w:pPr>
    </w:lvl>
    <w:lvl w:ilvl="4" w:tplc="0CC8CAFC" w:tentative="1">
      <w:start w:val="1"/>
      <w:numFmt w:val="lowerLetter"/>
      <w:lvlText w:val="%5."/>
      <w:lvlJc w:val="left"/>
      <w:pPr>
        <w:ind w:left="3600" w:hanging="360"/>
      </w:pPr>
    </w:lvl>
    <w:lvl w:ilvl="5" w:tplc="99781F42" w:tentative="1">
      <w:start w:val="1"/>
      <w:numFmt w:val="lowerRoman"/>
      <w:lvlText w:val="%6."/>
      <w:lvlJc w:val="right"/>
      <w:pPr>
        <w:ind w:left="4320" w:hanging="180"/>
      </w:pPr>
    </w:lvl>
    <w:lvl w:ilvl="6" w:tplc="A6BCE5F0" w:tentative="1">
      <w:start w:val="1"/>
      <w:numFmt w:val="decimal"/>
      <w:lvlText w:val="%7."/>
      <w:lvlJc w:val="left"/>
      <w:pPr>
        <w:ind w:left="5040" w:hanging="360"/>
      </w:pPr>
    </w:lvl>
    <w:lvl w:ilvl="7" w:tplc="CF685ABC" w:tentative="1">
      <w:start w:val="1"/>
      <w:numFmt w:val="lowerLetter"/>
      <w:lvlText w:val="%8."/>
      <w:lvlJc w:val="left"/>
      <w:pPr>
        <w:ind w:left="5760" w:hanging="360"/>
      </w:pPr>
    </w:lvl>
    <w:lvl w:ilvl="8" w:tplc="30127C30" w:tentative="1">
      <w:start w:val="1"/>
      <w:numFmt w:val="lowerRoman"/>
      <w:lvlText w:val="%9."/>
      <w:lvlJc w:val="right"/>
      <w:pPr>
        <w:ind w:left="6480" w:hanging="180"/>
      </w:pPr>
    </w:lvl>
  </w:abstractNum>
  <w:abstractNum w:abstractNumId="17" w15:restartNumberingAfterBreak="0">
    <w:nsid w:val="36FC1972"/>
    <w:multiLevelType w:val="hybridMultilevel"/>
    <w:tmpl w:val="B2C4998E"/>
    <w:lvl w:ilvl="0" w:tplc="C1789D70">
      <w:start w:val="1"/>
      <w:numFmt w:val="decimal"/>
      <w:lvlText w:val="%1)"/>
      <w:lvlJc w:val="left"/>
      <w:pPr>
        <w:ind w:left="720" w:hanging="360"/>
      </w:pPr>
      <w:rPr>
        <w:rFonts w:hint="default"/>
      </w:rPr>
    </w:lvl>
    <w:lvl w:ilvl="1" w:tplc="4DCC0C7C" w:tentative="1">
      <w:start w:val="1"/>
      <w:numFmt w:val="lowerLetter"/>
      <w:lvlText w:val="%2."/>
      <w:lvlJc w:val="left"/>
      <w:pPr>
        <w:ind w:left="1440" w:hanging="360"/>
      </w:pPr>
    </w:lvl>
    <w:lvl w:ilvl="2" w:tplc="32B22A8C" w:tentative="1">
      <w:start w:val="1"/>
      <w:numFmt w:val="lowerRoman"/>
      <w:lvlText w:val="%3."/>
      <w:lvlJc w:val="right"/>
      <w:pPr>
        <w:ind w:left="2160" w:hanging="180"/>
      </w:pPr>
    </w:lvl>
    <w:lvl w:ilvl="3" w:tplc="9CE8ED58" w:tentative="1">
      <w:start w:val="1"/>
      <w:numFmt w:val="decimal"/>
      <w:lvlText w:val="%4."/>
      <w:lvlJc w:val="left"/>
      <w:pPr>
        <w:ind w:left="2880" w:hanging="360"/>
      </w:pPr>
    </w:lvl>
    <w:lvl w:ilvl="4" w:tplc="F3E06FE2" w:tentative="1">
      <w:start w:val="1"/>
      <w:numFmt w:val="lowerLetter"/>
      <w:lvlText w:val="%5."/>
      <w:lvlJc w:val="left"/>
      <w:pPr>
        <w:ind w:left="3600" w:hanging="360"/>
      </w:pPr>
    </w:lvl>
    <w:lvl w:ilvl="5" w:tplc="C2966BA2" w:tentative="1">
      <w:start w:val="1"/>
      <w:numFmt w:val="lowerRoman"/>
      <w:lvlText w:val="%6."/>
      <w:lvlJc w:val="right"/>
      <w:pPr>
        <w:ind w:left="4320" w:hanging="180"/>
      </w:pPr>
    </w:lvl>
    <w:lvl w:ilvl="6" w:tplc="9050B4F2" w:tentative="1">
      <w:start w:val="1"/>
      <w:numFmt w:val="decimal"/>
      <w:lvlText w:val="%7."/>
      <w:lvlJc w:val="left"/>
      <w:pPr>
        <w:ind w:left="5040" w:hanging="360"/>
      </w:pPr>
    </w:lvl>
    <w:lvl w:ilvl="7" w:tplc="341EC006" w:tentative="1">
      <w:start w:val="1"/>
      <w:numFmt w:val="lowerLetter"/>
      <w:lvlText w:val="%8."/>
      <w:lvlJc w:val="left"/>
      <w:pPr>
        <w:ind w:left="5760" w:hanging="360"/>
      </w:pPr>
    </w:lvl>
    <w:lvl w:ilvl="8" w:tplc="52760D8A" w:tentative="1">
      <w:start w:val="1"/>
      <w:numFmt w:val="lowerRoman"/>
      <w:lvlText w:val="%9."/>
      <w:lvlJc w:val="right"/>
      <w:pPr>
        <w:ind w:left="6480" w:hanging="180"/>
      </w:pPr>
    </w:lvl>
  </w:abstractNum>
  <w:abstractNum w:abstractNumId="18" w15:restartNumberingAfterBreak="0">
    <w:nsid w:val="3DA80C2F"/>
    <w:multiLevelType w:val="hybridMultilevel"/>
    <w:tmpl w:val="4C92D5AE"/>
    <w:lvl w:ilvl="0" w:tplc="72C8E7A0">
      <w:start w:val="1"/>
      <w:numFmt w:val="decimal"/>
      <w:lvlText w:val="%1."/>
      <w:lvlJc w:val="left"/>
      <w:pPr>
        <w:ind w:left="1080" w:hanging="720"/>
      </w:pPr>
      <w:rPr>
        <w:rFonts w:hint="default"/>
      </w:rPr>
    </w:lvl>
    <w:lvl w:ilvl="1" w:tplc="87B6DD7E" w:tentative="1">
      <w:start w:val="1"/>
      <w:numFmt w:val="lowerLetter"/>
      <w:lvlText w:val="%2."/>
      <w:lvlJc w:val="left"/>
      <w:pPr>
        <w:ind w:left="1440" w:hanging="360"/>
      </w:pPr>
    </w:lvl>
    <w:lvl w:ilvl="2" w:tplc="D40C6E76" w:tentative="1">
      <w:start w:val="1"/>
      <w:numFmt w:val="lowerRoman"/>
      <w:lvlText w:val="%3."/>
      <w:lvlJc w:val="right"/>
      <w:pPr>
        <w:ind w:left="2160" w:hanging="180"/>
      </w:pPr>
    </w:lvl>
    <w:lvl w:ilvl="3" w:tplc="167E551A" w:tentative="1">
      <w:start w:val="1"/>
      <w:numFmt w:val="decimal"/>
      <w:lvlText w:val="%4."/>
      <w:lvlJc w:val="left"/>
      <w:pPr>
        <w:ind w:left="2880" w:hanging="360"/>
      </w:pPr>
    </w:lvl>
    <w:lvl w:ilvl="4" w:tplc="1F9E7A68" w:tentative="1">
      <w:start w:val="1"/>
      <w:numFmt w:val="lowerLetter"/>
      <w:lvlText w:val="%5."/>
      <w:lvlJc w:val="left"/>
      <w:pPr>
        <w:ind w:left="3600" w:hanging="360"/>
      </w:pPr>
    </w:lvl>
    <w:lvl w:ilvl="5" w:tplc="72D4B2C4" w:tentative="1">
      <w:start w:val="1"/>
      <w:numFmt w:val="lowerRoman"/>
      <w:lvlText w:val="%6."/>
      <w:lvlJc w:val="right"/>
      <w:pPr>
        <w:ind w:left="4320" w:hanging="180"/>
      </w:pPr>
    </w:lvl>
    <w:lvl w:ilvl="6" w:tplc="9EBC18D8" w:tentative="1">
      <w:start w:val="1"/>
      <w:numFmt w:val="decimal"/>
      <w:lvlText w:val="%7."/>
      <w:lvlJc w:val="left"/>
      <w:pPr>
        <w:ind w:left="5040" w:hanging="360"/>
      </w:pPr>
    </w:lvl>
    <w:lvl w:ilvl="7" w:tplc="7E14425A" w:tentative="1">
      <w:start w:val="1"/>
      <w:numFmt w:val="lowerLetter"/>
      <w:lvlText w:val="%8."/>
      <w:lvlJc w:val="left"/>
      <w:pPr>
        <w:ind w:left="5760" w:hanging="360"/>
      </w:pPr>
    </w:lvl>
    <w:lvl w:ilvl="8" w:tplc="FA2CFE58" w:tentative="1">
      <w:start w:val="1"/>
      <w:numFmt w:val="lowerRoman"/>
      <w:lvlText w:val="%9."/>
      <w:lvlJc w:val="right"/>
      <w:pPr>
        <w:ind w:left="6480" w:hanging="180"/>
      </w:pPr>
    </w:lvl>
  </w:abstractNum>
  <w:abstractNum w:abstractNumId="19" w15:restartNumberingAfterBreak="0">
    <w:nsid w:val="43792ACA"/>
    <w:multiLevelType w:val="multilevel"/>
    <w:tmpl w:val="2B34CB96"/>
    <w:lvl w:ilvl="0">
      <w:start w:val="1"/>
      <w:numFmt w:val="decimal"/>
      <w:lvlText w:val="%1."/>
      <w:lvlJc w:val="left"/>
      <w:pPr>
        <w:ind w:left="720" w:hanging="360"/>
      </w:pPr>
      <w:rPr>
        <w:rFonts w:hint="default"/>
      </w:rPr>
    </w:lvl>
    <w:lvl w:ilvl="1">
      <w:start w:val="6"/>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448B5778"/>
    <w:multiLevelType w:val="hybridMultilevel"/>
    <w:tmpl w:val="B2C4998E"/>
    <w:lvl w:ilvl="0" w:tplc="C1789D70">
      <w:start w:val="1"/>
      <w:numFmt w:val="decimal"/>
      <w:lvlText w:val="%1)"/>
      <w:lvlJc w:val="left"/>
      <w:pPr>
        <w:ind w:left="720" w:hanging="360"/>
      </w:pPr>
      <w:rPr>
        <w:rFonts w:hint="default"/>
      </w:rPr>
    </w:lvl>
    <w:lvl w:ilvl="1" w:tplc="4DCC0C7C" w:tentative="1">
      <w:start w:val="1"/>
      <w:numFmt w:val="lowerLetter"/>
      <w:lvlText w:val="%2."/>
      <w:lvlJc w:val="left"/>
      <w:pPr>
        <w:ind w:left="1440" w:hanging="360"/>
      </w:pPr>
    </w:lvl>
    <w:lvl w:ilvl="2" w:tplc="32B22A8C" w:tentative="1">
      <w:start w:val="1"/>
      <w:numFmt w:val="lowerRoman"/>
      <w:lvlText w:val="%3."/>
      <w:lvlJc w:val="right"/>
      <w:pPr>
        <w:ind w:left="2160" w:hanging="180"/>
      </w:pPr>
    </w:lvl>
    <w:lvl w:ilvl="3" w:tplc="9CE8ED58" w:tentative="1">
      <w:start w:val="1"/>
      <w:numFmt w:val="decimal"/>
      <w:lvlText w:val="%4."/>
      <w:lvlJc w:val="left"/>
      <w:pPr>
        <w:ind w:left="2880" w:hanging="360"/>
      </w:pPr>
    </w:lvl>
    <w:lvl w:ilvl="4" w:tplc="F3E06FE2" w:tentative="1">
      <w:start w:val="1"/>
      <w:numFmt w:val="lowerLetter"/>
      <w:lvlText w:val="%5."/>
      <w:lvlJc w:val="left"/>
      <w:pPr>
        <w:ind w:left="3600" w:hanging="360"/>
      </w:pPr>
    </w:lvl>
    <w:lvl w:ilvl="5" w:tplc="C2966BA2" w:tentative="1">
      <w:start w:val="1"/>
      <w:numFmt w:val="lowerRoman"/>
      <w:lvlText w:val="%6."/>
      <w:lvlJc w:val="right"/>
      <w:pPr>
        <w:ind w:left="4320" w:hanging="180"/>
      </w:pPr>
    </w:lvl>
    <w:lvl w:ilvl="6" w:tplc="9050B4F2" w:tentative="1">
      <w:start w:val="1"/>
      <w:numFmt w:val="decimal"/>
      <w:lvlText w:val="%7."/>
      <w:lvlJc w:val="left"/>
      <w:pPr>
        <w:ind w:left="5040" w:hanging="360"/>
      </w:pPr>
    </w:lvl>
    <w:lvl w:ilvl="7" w:tplc="341EC006" w:tentative="1">
      <w:start w:val="1"/>
      <w:numFmt w:val="lowerLetter"/>
      <w:lvlText w:val="%8."/>
      <w:lvlJc w:val="left"/>
      <w:pPr>
        <w:ind w:left="5760" w:hanging="360"/>
      </w:pPr>
    </w:lvl>
    <w:lvl w:ilvl="8" w:tplc="52760D8A" w:tentative="1">
      <w:start w:val="1"/>
      <w:numFmt w:val="lowerRoman"/>
      <w:lvlText w:val="%9."/>
      <w:lvlJc w:val="right"/>
      <w:pPr>
        <w:ind w:left="6480" w:hanging="180"/>
      </w:pPr>
    </w:lvl>
  </w:abstractNum>
  <w:abstractNum w:abstractNumId="21" w15:restartNumberingAfterBreak="0">
    <w:nsid w:val="461974A0"/>
    <w:multiLevelType w:val="hybridMultilevel"/>
    <w:tmpl w:val="E73EF388"/>
    <w:lvl w:ilvl="0" w:tplc="D9FEA812">
      <w:start w:val="1"/>
      <w:numFmt w:val="bullet"/>
      <w:lvlText w:val="•"/>
      <w:lvlJc w:val="left"/>
      <w:pPr>
        <w:tabs>
          <w:tab w:val="num" w:pos="720"/>
        </w:tabs>
        <w:ind w:left="720" w:hanging="360"/>
      </w:pPr>
      <w:rPr>
        <w:rFonts w:ascii="Times New Roman" w:hAnsi="Times New Roman" w:hint="default"/>
      </w:rPr>
    </w:lvl>
    <w:lvl w:ilvl="1" w:tplc="63C60508" w:tentative="1">
      <w:start w:val="1"/>
      <w:numFmt w:val="bullet"/>
      <w:lvlText w:val="•"/>
      <w:lvlJc w:val="left"/>
      <w:pPr>
        <w:tabs>
          <w:tab w:val="num" w:pos="1440"/>
        </w:tabs>
        <w:ind w:left="1440" w:hanging="360"/>
      </w:pPr>
      <w:rPr>
        <w:rFonts w:ascii="Times New Roman" w:hAnsi="Times New Roman" w:hint="default"/>
      </w:rPr>
    </w:lvl>
    <w:lvl w:ilvl="2" w:tplc="43FC86F2" w:tentative="1">
      <w:start w:val="1"/>
      <w:numFmt w:val="bullet"/>
      <w:lvlText w:val="•"/>
      <w:lvlJc w:val="left"/>
      <w:pPr>
        <w:tabs>
          <w:tab w:val="num" w:pos="2160"/>
        </w:tabs>
        <w:ind w:left="2160" w:hanging="360"/>
      </w:pPr>
      <w:rPr>
        <w:rFonts w:ascii="Times New Roman" w:hAnsi="Times New Roman" w:hint="default"/>
      </w:rPr>
    </w:lvl>
    <w:lvl w:ilvl="3" w:tplc="51DA98A4" w:tentative="1">
      <w:start w:val="1"/>
      <w:numFmt w:val="bullet"/>
      <w:lvlText w:val="•"/>
      <w:lvlJc w:val="left"/>
      <w:pPr>
        <w:tabs>
          <w:tab w:val="num" w:pos="2880"/>
        </w:tabs>
        <w:ind w:left="2880" w:hanging="360"/>
      </w:pPr>
      <w:rPr>
        <w:rFonts w:ascii="Times New Roman" w:hAnsi="Times New Roman" w:hint="default"/>
      </w:rPr>
    </w:lvl>
    <w:lvl w:ilvl="4" w:tplc="43B25144" w:tentative="1">
      <w:start w:val="1"/>
      <w:numFmt w:val="bullet"/>
      <w:lvlText w:val="•"/>
      <w:lvlJc w:val="left"/>
      <w:pPr>
        <w:tabs>
          <w:tab w:val="num" w:pos="3600"/>
        </w:tabs>
        <w:ind w:left="3600" w:hanging="360"/>
      </w:pPr>
      <w:rPr>
        <w:rFonts w:ascii="Times New Roman" w:hAnsi="Times New Roman" w:hint="default"/>
      </w:rPr>
    </w:lvl>
    <w:lvl w:ilvl="5" w:tplc="1114AA84" w:tentative="1">
      <w:start w:val="1"/>
      <w:numFmt w:val="bullet"/>
      <w:lvlText w:val="•"/>
      <w:lvlJc w:val="left"/>
      <w:pPr>
        <w:tabs>
          <w:tab w:val="num" w:pos="4320"/>
        </w:tabs>
        <w:ind w:left="4320" w:hanging="360"/>
      </w:pPr>
      <w:rPr>
        <w:rFonts w:ascii="Times New Roman" w:hAnsi="Times New Roman" w:hint="default"/>
      </w:rPr>
    </w:lvl>
    <w:lvl w:ilvl="6" w:tplc="170444A0" w:tentative="1">
      <w:start w:val="1"/>
      <w:numFmt w:val="bullet"/>
      <w:lvlText w:val="•"/>
      <w:lvlJc w:val="left"/>
      <w:pPr>
        <w:tabs>
          <w:tab w:val="num" w:pos="5040"/>
        </w:tabs>
        <w:ind w:left="5040" w:hanging="360"/>
      </w:pPr>
      <w:rPr>
        <w:rFonts w:ascii="Times New Roman" w:hAnsi="Times New Roman" w:hint="default"/>
      </w:rPr>
    </w:lvl>
    <w:lvl w:ilvl="7" w:tplc="253E1848" w:tentative="1">
      <w:start w:val="1"/>
      <w:numFmt w:val="bullet"/>
      <w:lvlText w:val="•"/>
      <w:lvlJc w:val="left"/>
      <w:pPr>
        <w:tabs>
          <w:tab w:val="num" w:pos="5760"/>
        </w:tabs>
        <w:ind w:left="5760" w:hanging="360"/>
      </w:pPr>
      <w:rPr>
        <w:rFonts w:ascii="Times New Roman" w:hAnsi="Times New Roman" w:hint="default"/>
      </w:rPr>
    </w:lvl>
    <w:lvl w:ilvl="8" w:tplc="E8FC9192" w:tentative="1">
      <w:start w:val="1"/>
      <w:numFmt w:val="bullet"/>
      <w:lvlText w:val="•"/>
      <w:lvlJc w:val="left"/>
      <w:pPr>
        <w:tabs>
          <w:tab w:val="num" w:pos="6480"/>
        </w:tabs>
        <w:ind w:left="6480" w:hanging="360"/>
      </w:pPr>
      <w:rPr>
        <w:rFonts w:ascii="Times New Roman" w:hAnsi="Times New Roman" w:hint="default"/>
      </w:rPr>
    </w:lvl>
  </w:abstractNum>
  <w:abstractNum w:abstractNumId="22" w15:restartNumberingAfterBreak="0">
    <w:nsid w:val="47110BA8"/>
    <w:multiLevelType w:val="hybridMultilevel"/>
    <w:tmpl w:val="9E04AAAC"/>
    <w:lvl w:ilvl="0" w:tplc="02586A26">
      <w:start w:val="1"/>
      <w:numFmt w:val="bullet"/>
      <w:lvlText w:val=""/>
      <w:lvlJc w:val="left"/>
      <w:pPr>
        <w:tabs>
          <w:tab w:val="num" w:pos="720"/>
        </w:tabs>
        <w:ind w:left="720" w:hanging="360"/>
      </w:pPr>
      <w:rPr>
        <w:rFonts w:ascii="Symbol" w:hAnsi="Symbol" w:hint="default"/>
      </w:rPr>
    </w:lvl>
    <w:lvl w:ilvl="1" w:tplc="C7EE7722">
      <w:start w:val="1"/>
      <w:numFmt w:val="bullet"/>
      <w:lvlText w:val="o"/>
      <w:lvlJc w:val="left"/>
      <w:pPr>
        <w:tabs>
          <w:tab w:val="num" w:pos="1440"/>
        </w:tabs>
        <w:ind w:left="1440" w:hanging="360"/>
      </w:pPr>
      <w:rPr>
        <w:rFonts w:ascii="Courier New" w:hAnsi="Courier New" w:cs="Courier New" w:hint="default"/>
      </w:rPr>
    </w:lvl>
    <w:lvl w:ilvl="2" w:tplc="DE26080E" w:tentative="1">
      <w:start w:val="1"/>
      <w:numFmt w:val="bullet"/>
      <w:lvlText w:val=""/>
      <w:lvlJc w:val="left"/>
      <w:pPr>
        <w:tabs>
          <w:tab w:val="num" w:pos="2160"/>
        </w:tabs>
        <w:ind w:left="2160" w:hanging="360"/>
      </w:pPr>
      <w:rPr>
        <w:rFonts w:ascii="Wingdings" w:hAnsi="Wingdings" w:hint="default"/>
      </w:rPr>
    </w:lvl>
    <w:lvl w:ilvl="3" w:tplc="48703CE8" w:tentative="1">
      <w:start w:val="1"/>
      <w:numFmt w:val="bullet"/>
      <w:lvlText w:val=""/>
      <w:lvlJc w:val="left"/>
      <w:pPr>
        <w:tabs>
          <w:tab w:val="num" w:pos="2880"/>
        </w:tabs>
        <w:ind w:left="2880" w:hanging="360"/>
      </w:pPr>
      <w:rPr>
        <w:rFonts w:ascii="Symbol" w:hAnsi="Symbol" w:hint="default"/>
      </w:rPr>
    </w:lvl>
    <w:lvl w:ilvl="4" w:tplc="F5C2B364" w:tentative="1">
      <w:start w:val="1"/>
      <w:numFmt w:val="bullet"/>
      <w:lvlText w:val="o"/>
      <w:lvlJc w:val="left"/>
      <w:pPr>
        <w:tabs>
          <w:tab w:val="num" w:pos="3600"/>
        </w:tabs>
        <w:ind w:left="3600" w:hanging="360"/>
      </w:pPr>
      <w:rPr>
        <w:rFonts w:ascii="Courier New" w:hAnsi="Courier New" w:cs="Courier New" w:hint="default"/>
      </w:rPr>
    </w:lvl>
    <w:lvl w:ilvl="5" w:tplc="89BEB18A" w:tentative="1">
      <w:start w:val="1"/>
      <w:numFmt w:val="bullet"/>
      <w:lvlText w:val=""/>
      <w:lvlJc w:val="left"/>
      <w:pPr>
        <w:tabs>
          <w:tab w:val="num" w:pos="4320"/>
        </w:tabs>
        <w:ind w:left="4320" w:hanging="360"/>
      </w:pPr>
      <w:rPr>
        <w:rFonts w:ascii="Wingdings" w:hAnsi="Wingdings" w:hint="default"/>
      </w:rPr>
    </w:lvl>
    <w:lvl w:ilvl="6" w:tplc="7DE686F8" w:tentative="1">
      <w:start w:val="1"/>
      <w:numFmt w:val="bullet"/>
      <w:lvlText w:val=""/>
      <w:lvlJc w:val="left"/>
      <w:pPr>
        <w:tabs>
          <w:tab w:val="num" w:pos="5040"/>
        </w:tabs>
        <w:ind w:left="5040" w:hanging="360"/>
      </w:pPr>
      <w:rPr>
        <w:rFonts w:ascii="Symbol" w:hAnsi="Symbol" w:hint="default"/>
      </w:rPr>
    </w:lvl>
    <w:lvl w:ilvl="7" w:tplc="3F9E10B6" w:tentative="1">
      <w:start w:val="1"/>
      <w:numFmt w:val="bullet"/>
      <w:lvlText w:val="o"/>
      <w:lvlJc w:val="left"/>
      <w:pPr>
        <w:tabs>
          <w:tab w:val="num" w:pos="5760"/>
        </w:tabs>
        <w:ind w:left="5760" w:hanging="360"/>
      </w:pPr>
      <w:rPr>
        <w:rFonts w:ascii="Courier New" w:hAnsi="Courier New" w:cs="Courier New" w:hint="default"/>
      </w:rPr>
    </w:lvl>
    <w:lvl w:ilvl="8" w:tplc="895C1B70"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C505961"/>
    <w:multiLevelType w:val="hybridMultilevel"/>
    <w:tmpl w:val="BC160C9A"/>
    <w:lvl w:ilvl="0" w:tplc="6F1AA4A8">
      <w:start w:val="1"/>
      <w:numFmt w:val="decimal"/>
      <w:lvlText w:val="%1."/>
      <w:lvlJc w:val="left"/>
      <w:pPr>
        <w:ind w:left="720" w:hanging="360"/>
      </w:pPr>
      <w:rPr>
        <w:rFonts w:hint="default"/>
      </w:rPr>
    </w:lvl>
    <w:lvl w:ilvl="1" w:tplc="510A46EE">
      <w:start w:val="1"/>
      <w:numFmt w:val="lowerLetter"/>
      <w:lvlText w:val="%2."/>
      <w:lvlJc w:val="left"/>
      <w:pPr>
        <w:ind w:left="1440" w:hanging="360"/>
      </w:pPr>
    </w:lvl>
    <w:lvl w:ilvl="2" w:tplc="652807A4" w:tentative="1">
      <w:start w:val="1"/>
      <w:numFmt w:val="lowerRoman"/>
      <w:lvlText w:val="%3."/>
      <w:lvlJc w:val="right"/>
      <w:pPr>
        <w:ind w:left="2160" w:hanging="180"/>
      </w:pPr>
    </w:lvl>
    <w:lvl w:ilvl="3" w:tplc="6958B29A" w:tentative="1">
      <w:start w:val="1"/>
      <w:numFmt w:val="decimal"/>
      <w:lvlText w:val="%4."/>
      <w:lvlJc w:val="left"/>
      <w:pPr>
        <w:ind w:left="2880" w:hanging="360"/>
      </w:pPr>
    </w:lvl>
    <w:lvl w:ilvl="4" w:tplc="515454B4" w:tentative="1">
      <w:start w:val="1"/>
      <w:numFmt w:val="lowerLetter"/>
      <w:lvlText w:val="%5."/>
      <w:lvlJc w:val="left"/>
      <w:pPr>
        <w:ind w:left="3600" w:hanging="360"/>
      </w:pPr>
    </w:lvl>
    <w:lvl w:ilvl="5" w:tplc="095ECD1A" w:tentative="1">
      <w:start w:val="1"/>
      <w:numFmt w:val="lowerRoman"/>
      <w:lvlText w:val="%6."/>
      <w:lvlJc w:val="right"/>
      <w:pPr>
        <w:ind w:left="4320" w:hanging="180"/>
      </w:pPr>
    </w:lvl>
    <w:lvl w:ilvl="6" w:tplc="FE1875BC" w:tentative="1">
      <w:start w:val="1"/>
      <w:numFmt w:val="decimal"/>
      <w:lvlText w:val="%7."/>
      <w:lvlJc w:val="left"/>
      <w:pPr>
        <w:ind w:left="5040" w:hanging="360"/>
      </w:pPr>
    </w:lvl>
    <w:lvl w:ilvl="7" w:tplc="42369EAE" w:tentative="1">
      <w:start w:val="1"/>
      <w:numFmt w:val="lowerLetter"/>
      <w:lvlText w:val="%8."/>
      <w:lvlJc w:val="left"/>
      <w:pPr>
        <w:ind w:left="5760" w:hanging="360"/>
      </w:pPr>
    </w:lvl>
    <w:lvl w:ilvl="8" w:tplc="20A80D6E" w:tentative="1">
      <w:start w:val="1"/>
      <w:numFmt w:val="lowerRoman"/>
      <w:lvlText w:val="%9."/>
      <w:lvlJc w:val="right"/>
      <w:pPr>
        <w:ind w:left="6480" w:hanging="180"/>
      </w:pPr>
    </w:lvl>
  </w:abstractNum>
  <w:abstractNum w:abstractNumId="24" w15:restartNumberingAfterBreak="0">
    <w:nsid w:val="5007625C"/>
    <w:multiLevelType w:val="hybridMultilevel"/>
    <w:tmpl w:val="60CAB5E2"/>
    <w:lvl w:ilvl="0" w:tplc="028C267C">
      <w:start w:val="2"/>
      <w:numFmt w:val="decimal"/>
      <w:lvlText w:val="%1."/>
      <w:lvlJc w:val="left"/>
      <w:pPr>
        <w:ind w:left="720" w:hanging="360"/>
      </w:pPr>
      <w:rPr>
        <w:rFonts w:ascii="Times New Roman" w:hAnsi="Times New Roman" w:cs="Times New Roman" w:hint="default"/>
        <w:sz w:val="24"/>
      </w:rPr>
    </w:lvl>
    <w:lvl w:ilvl="1" w:tplc="E80A8C06" w:tentative="1">
      <w:start w:val="1"/>
      <w:numFmt w:val="lowerLetter"/>
      <w:lvlText w:val="%2."/>
      <w:lvlJc w:val="left"/>
      <w:pPr>
        <w:ind w:left="1440" w:hanging="360"/>
      </w:pPr>
    </w:lvl>
    <w:lvl w:ilvl="2" w:tplc="39F616BE" w:tentative="1">
      <w:start w:val="1"/>
      <w:numFmt w:val="lowerRoman"/>
      <w:lvlText w:val="%3."/>
      <w:lvlJc w:val="right"/>
      <w:pPr>
        <w:ind w:left="2160" w:hanging="180"/>
      </w:pPr>
    </w:lvl>
    <w:lvl w:ilvl="3" w:tplc="B95A31E2" w:tentative="1">
      <w:start w:val="1"/>
      <w:numFmt w:val="decimal"/>
      <w:lvlText w:val="%4."/>
      <w:lvlJc w:val="left"/>
      <w:pPr>
        <w:ind w:left="2880" w:hanging="360"/>
      </w:pPr>
    </w:lvl>
    <w:lvl w:ilvl="4" w:tplc="F56A99B0" w:tentative="1">
      <w:start w:val="1"/>
      <w:numFmt w:val="lowerLetter"/>
      <w:lvlText w:val="%5."/>
      <w:lvlJc w:val="left"/>
      <w:pPr>
        <w:ind w:left="3600" w:hanging="360"/>
      </w:pPr>
    </w:lvl>
    <w:lvl w:ilvl="5" w:tplc="6AD869D4" w:tentative="1">
      <w:start w:val="1"/>
      <w:numFmt w:val="lowerRoman"/>
      <w:lvlText w:val="%6."/>
      <w:lvlJc w:val="right"/>
      <w:pPr>
        <w:ind w:left="4320" w:hanging="180"/>
      </w:pPr>
    </w:lvl>
    <w:lvl w:ilvl="6" w:tplc="49406F88" w:tentative="1">
      <w:start w:val="1"/>
      <w:numFmt w:val="decimal"/>
      <w:lvlText w:val="%7."/>
      <w:lvlJc w:val="left"/>
      <w:pPr>
        <w:ind w:left="5040" w:hanging="360"/>
      </w:pPr>
    </w:lvl>
    <w:lvl w:ilvl="7" w:tplc="5162A5A2" w:tentative="1">
      <w:start w:val="1"/>
      <w:numFmt w:val="lowerLetter"/>
      <w:lvlText w:val="%8."/>
      <w:lvlJc w:val="left"/>
      <w:pPr>
        <w:ind w:left="5760" w:hanging="360"/>
      </w:pPr>
    </w:lvl>
    <w:lvl w:ilvl="8" w:tplc="D4D2FDD4" w:tentative="1">
      <w:start w:val="1"/>
      <w:numFmt w:val="lowerRoman"/>
      <w:lvlText w:val="%9."/>
      <w:lvlJc w:val="right"/>
      <w:pPr>
        <w:ind w:left="6480" w:hanging="180"/>
      </w:pPr>
    </w:lvl>
  </w:abstractNum>
  <w:abstractNum w:abstractNumId="25" w15:restartNumberingAfterBreak="0">
    <w:nsid w:val="505C1ED6"/>
    <w:multiLevelType w:val="hybridMultilevel"/>
    <w:tmpl w:val="1F72D3DC"/>
    <w:lvl w:ilvl="0" w:tplc="7A60307A">
      <w:start w:val="1"/>
      <w:numFmt w:val="decimal"/>
      <w:lvlText w:val="%1)"/>
      <w:lvlJc w:val="left"/>
      <w:pPr>
        <w:ind w:left="720" w:hanging="360"/>
      </w:pPr>
      <w:rPr>
        <w:rFonts w:hint="default"/>
      </w:rPr>
    </w:lvl>
    <w:lvl w:ilvl="1" w:tplc="13340164" w:tentative="1">
      <w:start w:val="1"/>
      <w:numFmt w:val="lowerLetter"/>
      <w:lvlText w:val="%2."/>
      <w:lvlJc w:val="left"/>
      <w:pPr>
        <w:ind w:left="1440" w:hanging="360"/>
      </w:pPr>
    </w:lvl>
    <w:lvl w:ilvl="2" w:tplc="C3A29EF4" w:tentative="1">
      <w:start w:val="1"/>
      <w:numFmt w:val="lowerRoman"/>
      <w:lvlText w:val="%3."/>
      <w:lvlJc w:val="right"/>
      <w:pPr>
        <w:ind w:left="2160" w:hanging="180"/>
      </w:pPr>
    </w:lvl>
    <w:lvl w:ilvl="3" w:tplc="88CA5900" w:tentative="1">
      <w:start w:val="1"/>
      <w:numFmt w:val="decimal"/>
      <w:lvlText w:val="%4."/>
      <w:lvlJc w:val="left"/>
      <w:pPr>
        <w:ind w:left="2880" w:hanging="360"/>
      </w:pPr>
    </w:lvl>
    <w:lvl w:ilvl="4" w:tplc="EE3E704C" w:tentative="1">
      <w:start w:val="1"/>
      <w:numFmt w:val="lowerLetter"/>
      <w:lvlText w:val="%5."/>
      <w:lvlJc w:val="left"/>
      <w:pPr>
        <w:ind w:left="3600" w:hanging="360"/>
      </w:pPr>
    </w:lvl>
    <w:lvl w:ilvl="5" w:tplc="82E05216" w:tentative="1">
      <w:start w:val="1"/>
      <w:numFmt w:val="lowerRoman"/>
      <w:lvlText w:val="%6."/>
      <w:lvlJc w:val="right"/>
      <w:pPr>
        <w:ind w:left="4320" w:hanging="180"/>
      </w:pPr>
    </w:lvl>
    <w:lvl w:ilvl="6" w:tplc="A784EB24" w:tentative="1">
      <w:start w:val="1"/>
      <w:numFmt w:val="decimal"/>
      <w:lvlText w:val="%7."/>
      <w:lvlJc w:val="left"/>
      <w:pPr>
        <w:ind w:left="5040" w:hanging="360"/>
      </w:pPr>
    </w:lvl>
    <w:lvl w:ilvl="7" w:tplc="82A6AE44" w:tentative="1">
      <w:start w:val="1"/>
      <w:numFmt w:val="lowerLetter"/>
      <w:lvlText w:val="%8."/>
      <w:lvlJc w:val="left"/>
      <w:pPr>
        <w:ind w:left="5760" w:hanging="360"/>
      </w:pPr>
    </w:lvl>
    <w:lvl w:ilvl="8" w:tplc="DB5C091A" w:tentative="1">
      <w:start w:val="1"/>
      <w:numFmt w:val="lowerRoman"/>
      <w:lvlText w:val="%9."/>
      <w:lvlJc w:val="right"/>
      <w:pPr>
        <w:ind w:left="6480" w:hanging="180"/>
      </w:pPr>
    </w:lvl>
  </w:abstractNum>
  <w:abstractNum w:abstractNumId="26" w15:restartNumberingAfterBreak="0">
    <w:nsid w:val="50B15596"/>
    <w:multiLevelType w:val="hybridMultilevel"/>
    <w:tmpl w:val="0CE63118"/>
    <w:lvl w:ilvl="0" w:tplc="D64A58EA">
      <w:start w:val="1"/>
      <w:numFmt w:val="decimal"/>
      <w:lvlText w:val="%1."/>
      <w:lvlJc w:val="left"/>
      <w:pPr>
        <w:tabs>
          <w:tab w:val="num" w:pos="720"/>
        </w:tabs>
        <w:ind w:left="720" w:hanging="360"/>
      </w:pPr>
      <w:rPr>
        <w:rFonts w:cs="Times New Roman" w:hint="default"/>
      </w:rPr>
    </w:lvl>
    <w:lvl w:ilvl="1" w:tplc="87706E22">
      <w:start w:val="1"/>
      <w:numFmt w:val="lowerLetter"/>
      <w:lvlText w:val="%2."/>
      <w:lvlJc w:val="left"/>
      <w:pPr>
        <w:tabs>
          <w:tab w:val="num" w:pos="1440"/>
        </w:tabs>
        <w:ind w:left="1440" w:hanging="360"/>
      </w:pPr>
      <w:rPr>
        <w:rFonts w:cs="Times New Roman"/>
      </w:rPr>
    </w:lvl>
    <w:lvl w:ilvl="2" w:tplc="982406B0">
      <w:start w:val="1"/>
      <w:numFmt w:val="lowerRoman"/>
      <w:lvlText w:val="%3."/>
      <w:lvlJc w:val="right"/>
      <w:pPr>
        <w:tabs>
          <w:tab w:val="num" w:pos="2160"/>
        </w:tabs>
        <w:ind w:left="2160" w:hanging="180"/>
      </w:pPr>
      <w:rPr>
        <w:rFonts w:cs="Times New Roman"/>
      </w:rPr>
    </w:lvl>
    <w:lvl w:ilvl="3" w:tplc="DE4C8584">
      <w:start w:val="1"/>
      <w:numFmt w:val="decimal"/>
      <w:lvlText w:val="%4."/>
      <w:lvlJc w:val="left"/>
      <w:pPr>
        <w:tabs>
          <w:tab w:val="num" w:pos="2880"/>
        </w:tabs>
        <w:ind w:left="2880" w:hanging="360"/>
      </w:pPr>
      <w:rPr>
        <w:rFonts w:cs="Times New Roman"/>
      </w:rPr>
    </w:lvl>
    <w:lvl w:ilvl="4" w:tplc="BFFE170E">
      <w:start w:val="1"/>
      <w:numFmt w:val="lowerLetter"/>
      <w:lvlText w:val="%5."/>
      <w:lvlJc w:val="left"/>
      <w:pPr>
        <w:tabs>
          <w:tab w:val="num" w:pos="3600"/>
        </w:tabs>
        <w:ind w:left="3600" w:hanging="360"/>
      </w:pPr>
      <w:rPr>
        <w:rFonts w:cs="Times New Roman"/>
      </w:rPr>
    </w:lvl>
    <w:lvl w:ilvl="5" w:tplc="B6402274">
      <w:start w:val="1"/>
      <w:numFmt w:val="lowerRoman"/>
      <w:lvlText w:val="%6."/>
      <w:lvlJc w:val="right"/>
      <w:pPr>
        <w:tabs>
          <w:tab w:val="num" w:pos="4320"/>
        </w:tabs>
        <w:ind w:left="4320" w:hanging="180"/>
      </w:pPr>
      <w:rPr>
        <w:rFonts w:cs="Times New Roman"/>
      </w:rPr>
    </w:lvl>
    <w:lvl w:ilvl="6" w:tplc="008E8EA2">
      <w:start w:val="1"/>
      <w:numFmt w:val="decimal"/>
      <w:lvlText w:val="%7."/>
      <w:lvlJc w:val="left"/>
      <w:pPr>
        <w:tabs>
          <w:tab w:val="num" w:pos="5040"/>
        </w:tabs>
        <w:ind w:left="5040" w:hanging="360"/>
      </w:pPr>
      <w:rPr>
        <w:rFonts w:cs="Times New Roman"/>
      </w:rPr>
    </w:lvl>
    <w:lvl w:ilvl="7" w:tplc="4948C512">
      <w:start w:val="1"/>
      <w:numFmt w:val="lowerLetter"/>
      <w:lvlText w:val="%8."/>
      <w:lvlJc w:val="left"/>
      <w:pPr>
        <w:tabs>
          <w:tab w:val="num" w:pos="5760"/>
        </w:tabs>
        <w:ind w:left="5760" w:hanging="360"/>
      </w:pPr>
      <w:rPr>
        <w:rFonts w:cs="Times New Roman"/>
      </w:rPr>
    </w:lvl>
    <w:lvl w:ilvl="8" w:tplc="BF9C4544">
      <w:start w:val="1"/>
      <w:numFmt w:val="lowerRoman"/>
      <w:lvlText w:val="%9."/>
      <w:lvlJc w:val="right"/>
      <w:pPr>
        <w:tabs>
          <w:tab w:val="num" w:pos="6480"/>
        </w:tabs>
        <w:ind w:left="6480" w:hanging="180"/>
      </w:pPr>
      <w:rPr>
        <w:rFonts w:cs="Times New Roman"/>
      </w:rPr>
    </w:lvl>
  </w:abstractNum>
  <w:abstractNum w:abstractNumId="27" w15:restartNumberingAfterBreak="0">
    <w:nsid w:val="5A92670A"/>
    <w:multiLevelType w:val="multilevel"/>
    <w:tmpl w:val="0750C0BC"/>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5B3B3D9C"/>
    <w:multiLevelType w:val="hybridMultilevel"/>
    <w:tmpl w:val="B7362092"/>
    <w:lvl w:ilvl="0" w:tplc="2C6C9442">
      <w:start w:val="1"/>
      <w:numFmt w:val="decimal"/>
      <w:lvlText w:val="%1."/>
      <w:lvlJc w:val="left"/>
      <w:pPr>
        <w:tabs>
          <w:tab w:val="num" w:pos="720"/>
        </w:tabs>
        <w:ind w:left="720" w:hanging="360"/>
      </w:pPr>
      <w:rPr>
        <w:rFonts w:cs="Times New Roman" w:hint="default"/>
        <w:b/>
      </w:rPr>
    </w:lvl>
    <w:lvl w:ilvl="1" w:tplc="4C642BEE">
      <w:start w:val="1"/>
      <w:numFmt w:val="lowerLetter"/>
      <w:lvlText w:val="%2."/>
      <w:lvlJc w:val="left"/>
      <w:pPr>
        <w:tabs>
          <w:tab w:val="num" w:pos="1440"/>
        </w:tabs>
        <w:ind w:left="1440" w:hanging="360"/>
      </w:pPr>
      <w:rPr>
        <w:rFonts w:cs="Times New Roman"/>
      </w:rPr>
    </w:lvl>
    <w:lvl w:ilvl="2" w:tplc="B5B0CE94">
      <w:start w:val="1"/>
      <w:numFmt w:val="lowerRoman"/>
      <w:lvlText w:val="%3."/>
      <w:lvlJc w:val="right"/>
      <w:pPr>
        <w:tabs>
          <w:tab w:val="num" w:pos="2160"/>
        </w:tabs>
        <w:ind w:left="2160" w:hanging="180"/>
      </w:pPr>
      <w:rPr>
        <w:rFonts w:cs="Times New Roman"/>
      </w:rPr>
    </w:lvl>
    <w:lvl w:ilvl="3" w:tplc="9816ED06">
      <w:start w:val="1"/>
      <w:numFmt w:val="decimal"/>
      <w:lvlText w:val="%4."/>
      <w:lvlJc w:val="left"/>
      <w:pPr>
        <w:tabs>
          <w:tab w:val="num" w:pos="2880"/>
        </w:tabs>
        <w:ind w:left="2880" w:hanging="360"/>
      </w:pPr>
      <w:rPr>
        <w:rFonts w:cs="Times New Roman"/>
      </w:rPr>
    </w:lvl>
    <w:lvl w:ilvl="4" w:tplc="B8BC9B9C">
      <w:start w:val="1"/>
      <w:numFmt w:val="lowerLetter"/>
      <w:lvlText w:val="%5."/>
      <w:lvlJc w:val="left"/>
      <w:pPr>
        <w:tabs>
          <w:tab w:val="num" w:pos="3600"/>
        </w:tabs>
        <w:ind w:left="3600" w:hanging="360"/>
      </w:pPr>
      <w:rPr>
        <w:rFonts w:cs="Times New Roman"/>
      </w:rPr>
    </w:lvl>
    <w:lvl w:ilvl="5" w:tplc="4BBCDBA8">
      <w:start w:val="1"/>
      <w:numFmt w:val="lowerRoman"/>
      <w:lvlText w:val="%6."/>
      <w:lvlJc w:val="right"/>
      <w:pPr>
        <w:tabs>
          <w:tab w:val="num" w:pos="4320"/>
        </w:tabs>
        <w:ind w:left="4320" w:hanging="180"/>
      </w:pPr>
      <w:rPr>
        <w:rFonts w:cs="Times New Roman"/>
      </w:rPr>
    </w:lvl>
    <w:lvl w:ilvl="6" w:tplc="3BF6CBB8">
      <w:start w:val="1"/>
      <w:numFmt w:val="decimal"/>
      <w:lvlText w:val="%7."/>
      <w:lvlJc w:val="left"/>
      <w:pPr>
        <w:tabs>
          <w:tab w:val="num" w:pos="5040"/>
        </w:tabs>
        <w:ind w:left="5040" w:hanging="360"/>
      </w:pPr>
      <w:rPr>
        <w:rFonts w:cs="Times New Roman"/>
      </w:rPr>
    </w:lvl>
    <w:lvl w:ilvl="7" w:tplc="09288EA8">
      <w:start w:val="1"/>
      <w:numFmt w:val="lowerLetter"/>
      <w:lvlText w:val="%8."/>
      <w:lvlJc w:val="left"/>
      <w:pPr>
        <w:tabs>
          <w:tab w:val="num" w:pos="5760"/>
        </w:tabs>
        <w:ind w:left="5760" w:hanging="360"/>
      </w:pPr>
      <w:rPr>
        <w:rFonts w:cs="Times New Roman"/>
      </w:rPr>
    </w:lvl>
    <w:lvl w:ilvl="8" w:tplc="480665A2">
      <w:start w:val="1"/>
      <w:numFmt w:val="lowerRoman"/>
      <w:lvlText w:val="%9."/>
      <w:lvlJc w:val="right"/>
      <w:pPr>
        <w:tabs>
          <w:tab w:val="num" w:pos="6480"/>
        </w:tabs>
        <w:ind w:left="6480" w:hanging="180"/>
      </w:pPr>
      <w:rPr>
        <w:rFonts w:cs="Times New Roman"/>
      </w:rPr>
    </w:lvl>
  </w:abstractNum>
  <w:abstractNum w:abstractNumId="29" w15:restartNumberingAfterBreak="0">
    <w:nsid w:val="5ECB52C9"/>
    <w:multiLevelType w:val="hybridMultilevel"/>
    <w:tmpl w:val="72A492C8"/>
    <w:lvl w:ilvl="0" w:tplc="63AAD472">
      <w:start w:val="1"/>
      <w:numFmt w:val="decimal"/>
      <w:lvlText w:val="%1."/>
      <w:lvlJc w:val="left"/>
      <w:pPr>
        <w:ind w:left="720" w:hanging="360"/>
      </w:pPr>
    </w:lvl>
    <w:lvl w:ilvl="1" w:tplc="A75AA700">
      <w:start w:val="1"/>
      <w:numFmt w:val="decimal"/>
      <w:lvlText w:val="%2."/>
      <w:lvlJc w:val="left"/>
      <w:pPr>
        <w:tabs>
          <w:tab w:val="num" w:pos="1440"/>
        </w:tabs>
        <w:ind w:left="1440" w:hanging="360"/>
      </w:pPr>
    </w:lvl>
    <w:lvl w:ilvl="2" w:tplc="18C6E960">
      <w:start w:val="1"/>
      <w:numFmt w:val="decimal"/>
      <w:lvlText w:val="%3."/>
      <w:lvlJc w:val="left"/>
      <w:pPr>
        <w:tabs>
          <w:tab w:val="num" w:pos="2160"/>
        </w:tabs>
        <w:ind w:left="2160" w:hanging="360"/>
      </w:pPr>
    </w:lvl>
    <w:lvl w:ilvl="3" w:tplc="9EA82774">
      <w:start w:val="1"/>
      <w:numFmt w:val="decimal"/>
      <w:lvlText w:val="%4."/>
      <w:lvlJc w:val="left"/>
      <w:pPr>
        <w:tabs>
          <w:tab w:val="num" w:pos="2880"/>
        </w:tabs>
        <w:ind w:left="2880" w:hanging="360"/>
      </w:pPr>
    </w:lvl>
    <w:lvl w:ilvl="4" w:tplc="0A2C9C40">
      <w:start w:val="1"/>
      <w:numFmt w:val="decimal"/>
      <w:lvlText w:val="%5."/>
      <w:lvlJc w:val="left"/>
      <w:pPr>
        <w:tabs>
          <w:tab w:val="num" w:pos="3600"/>
        </w:tabs>
        <w:ind w:left="3600" w:hanging="360"/>
      </w:pPr>
    </w:lvl>
    <w:lvl w:ilvl="5" w:tplc="E744B880">
      <w:start w:val="1"/>
      <w:numFmt w:val="decimal"/>
      <w:lvlText w:val="%6."/>
      <w:lvlJc w:val="left"/>
      <w:pPr>
        <w:tabs>
          <w:tab w:val="num" w:pos="4320"/>
        </w:tabs>
        <w:ind w:left="4320" w:hanging="360"/>
      </w:pPr>
    </w:lvl>
    <w:lvl w:ilvl="6" w:tplc="94C85FC4">
      <w:start w:val="1"/>
      <w:numFmt w:val="decimal"/>
      <w:lvlText w:val="%7."/>
      <w:lvlJc w:val="left"/>
      <w:pPr>
        <w:tabs>
          <w:tab w:val="num" w:pos="5040"/>
        </w:tabs>
        <w:ind w:left="5040" w:hanging="360"/>
      </w:pPr>
    </w:lvl>
    <w:lvl w:ilvl="7" w:tplc="7FFC4A20">
      <w:start w:val="1"/>
      <w:numFmt w:val="decimal"/>
      <w:lvlText w:val="%8."/>
      <w:lvlJc w:val="left"/>
      <w:pPr>
        <w:tabs>
          <w:tab w:val="num" w:pos="5760"/>
        </w:tabs>
        <w:ind w:left="5760" w:hanging="360"/>
      </w:pPr>
    </w:lvl>
    <w:lvl w:ilvl="8" w:tplc="3C68BC42">
      <w:start w:val="1"/>
      <w:numFmt w:val="decimal"/>
      <w:lvlText w:val="%9."/>
      <w:lvlJc w:val="left"/>
      <w:pPr>
        <w:tabs>
          <w:tab w:val="num" w:pos="6480"/>
        </w:tabs>
        <w:ind w:left="6480" w:hanging="360"/>
      </w:pPr>
    </w:lvl>
  </w:abstractNum>
  <w:abstractNum w:abstractNumId="30" w15:restartNumberingAfterBreak="0">
    <w:nsid w:val="62E53D42"/>
    <w:multiLevelType w:val="hybridMultilevel"/>
    <w:tmpl w:val="17B86EAA"/>
    <w:lvl w:ilvl="0" w:tplc="2A7081F0">
      <w:start w:val="1"/>
      <w:numFmt w:val="decimal"/>
      <w:lvlText w:val="%1)"/>
      <w:lvlJc w:val="left"/>
      <w:pPr>
        <w:ind w:left="720" w:hanging="360"/>
      </w:pPr>
      <w:rPr>
        <w:rFonts w:hint="default"/>
      </w:rPr>
    </w:lvl>
    <w:lvl w:ilvl="1" w:tplc="4A7E575C" w:tentative="1">
      <w:start w:val="1"/>
      <w:numFmt w:val="lowerLetter"/>
      <w:lvlText w:val="%2."/>
      <w:lvlJc w:val="left"/>
      <w:pPr>
        <w:ind w:left="1440" w:hanging="360"/>
      </w:pPr>
    </w:lvl>
    <w:lvl w:ilvl="2" w:tplc="C3343CB2" w:tentative="1">
      <w:start w:val="1"/>
      <w:numFmt w:val="lowerRoman"/>
      <w:lvlText w:val="%3."/>
      <w:lvlJc w:val="right"/>
      <w:pPr>
        <w:ind w:left="2160" w:hanging="180"/>
      </w:pPr>
    </w:lvl>
    <w:lvl w:ilvl="3" w:tplc="02606840" w:tentative="1">
      <w:start w:val="1"/>
      <w:numFmt w:val="decimal"/>
      <w:lvlText w:val="%4."/>
      <w:lvlJc w:val="left"/>
      <w:pPr>
        <w:ind w:left="2880" w:hanging="360"/>
      </w:pPr>
    </w:lvl>
    <w:lvl w:ilvl="4" w:tplc="F7B814EA" w:tentative="1">
      <w:start w:val="1"/>
      <w:numFmt w:val="lowerLetter"/>
      <w:lvlText w:val="%5."/>
      <w:lvlJc w:val="left"/>
      <w:pPr>
        <w:ind w:left="3600" w:hanging="360"/>
      </w:pPr>
    </w:lvl>
    <w:lvl w:ilvl="5" w:tplc="CF5A2E62" w:tentative="1">
      <w:start w:val="1"/>
      <w:numFmt w:val="lowerRoman"/>
      <w:lvlText w:val="%6."/>
      <w:lvlJc w:val="right"/>
      <w:pPr>
        <w:ind w:left="4320" w:hanging="180"/>
      </w:pPr>
    </w:lvl>
    <w:lvl w:ilvl="6" w:tplc="F4C0270A" w:tentative="1">
      <w:start w:val="1"/>
      <w:numFmt w:val="decimal"/>
      <w:lvlText w:val="%7."/>
      <w:lvlJc w:val="left"/>
      <w:pPr>
        <w:ind w:left="5040" w:hanging="360"/>
      </w:pPr>
    </w:lvl>
    <w:lvl w:ilvl="7" w:tplc="EE503404" w:tentative="1">
      <w:start w:val="1"/>
      <w:numFmt w:val="lowerLetter"/>
      <w:lvlText w:val="%8."/>
      <w:lvlJc w:val="left"/>
      <w:pPr>
        <w:ind w:left="5760" w:hanging="360"/>
      </w:pPr>
    </w:lvl>
    <w:lvl w:ilvl="8" w:tplc="E9F896EA" w:tentative="1">
      <w:start w:val="1"/>
      <w:numFmt w:val="lowerRoman"/>
      <w:lvlText w:val="%9."/>
      <w:lvlJc w:val="right"/>
      <w:pPr>
        <w:ind w:left="6480" w:hanging="180"/>
      </w:pPr>
    </w:lvl>
  </w:abstractNum>
  <w:abstractNum w:abstractNumId="31" w15:restartNumberingAfterBreak="0">
    <w:nsid w:val="644C0148"/>
    <w:multiLevelType w:val="hybridMultilevel"/>
    <w:tmpl w:val="8556D0FA"/>
    <w:lvl w:ilvl="0" w:tplc="9FBA38C4">
      <w:start w:val="1"/>
      <w:numFmt w:val="bullet"/>
      <w:lvlText w:val=""/>
      <w:lvlJc w:val="left"/>
      <w:pPr>
        <w:ind w:left="1424" w:hanging="360"/>
      </w:pPr>
      <w:rPr>
        <w:rFonts w:ascii="Symbol" w:hAnsi="Symbol" w:hint="default"/>
      </w:rPr>
    </w:lvl>
    <w:lvl w:ilvl="1" w:tplc="0C8CB696" w:tentative="1">
      <w:start w:val="1"/>
      <w:numFmt w:val="bullet"/>
      <w:lvlText w:val="o"/>
      <w:lvlJc w:val="left"/>
      <w:pPr>
        <w:ind w:left="2144" w:hanging="360"/>
      </w:pPr>
      <w:rPr>
        <w:rFonts w:ascii="Courier New" w:hAnsi="Courier New" w:cs="Courier New" w:hint="default"/>
      </w:rPr>
    </w:lvl>
    <w:lvl w:ilvl="2" w:tplc="15420B42" w:tentative="1">
      <w:start w:val="1"/>
      <w:numFmt w:val="bullet"/>
      <w:lvlText w:val=""/>
      <w:lvlJc w:val="left"/>
      <w:pPr>
        <w:ind w:left="2864" w:hanging="360"/>
      </w:pPr>
      <w:rPr>
        <w:rFonts w:ascii="Wingdings" w:hAnsi="Wingdings" w:hint="default"/>
      </w:rPr>
    </w:lvl>
    <w:lvl w:ilvl="3" w:tplc="3A2E6E44" w:tentative="1">
      <w:start w:val="1"/>
      <w:numFmt w:val="bullet"/>
      <w:lvlText w:val=""/>
      <w:lvlJc w:val="left"/>
      <w:pPr>
        <w:ind w:left="3584" w:hanging="360"/>
      </w:pPr>
      <w:rPr>
        <w:rFonts w:ascii="Symbol" w:hAnsi="Symbol" w:hint="default"/>
      </w:rPr>
    </w:lvl>
    <w:lvl w:ilvl="4" w:tplc="B10EE55A" w:tentative="1">
      <w:start w:val="1"/>
      <w:numFmt w:val="bullet"/>
      <w:lvlText w:val="o"/>
      <w:lvlJc w:val="left"/>
      <w:pPr>
        <w:ind w:left="4304" w:hanging="360"/>
      </w:pPr>
      <w:rPr>
        <w:rFonts w:ascii="Courier New" w:hAnsi="Courier New" w:cs="Courier New" w:hint="default"/>
      </w:rPr>
    </w:lvl>
    <w:lvl w:ilvl="5" w:tplc="5D44943C" w:tentative="1">
      <w:start w:val="1"/>
      <w:numFmt w:val="bullet"/>
      <w:lvlText w:val=""/>
      <w:lvlJc w:val="left"/>
      <w:pPr>
        <w:ind w:left="5024" w:hanging="360"/>
      </w:pPr>
      <w:rPr>
        <w:rFonts w:ascii="Wingdings" w:hAnsi="Wingdings" w:hint="default"/>
      </w:rPr>
    </w:lvl>
    <w:lvl w:ilvl="6" w:tplc="4AA64B60" w:tentative="1">
      <w:start w:val="1"/>
      <w:numFmt w:val="bullet"/>
      <w:lvlText w:val=""/>
      <w:lvlJc w:val="left"/>
      <w:pPr>
        <w:ind w:left="5744" w:hanging="360"/>
      </w:pPr>
      <w:rPr>
        <w:rFonts w:ascii="Symbol" w:hAnsi="Symbol" w:hint="default"/>
      </w:rPr>
    </w:lvl>
    <w:lvl w:ilvl="7" w:tplc="083C2BC6" w:tentative="1">
      <w:start w:val="1"/>
      <w:numFmt w:val="bullet"/>
      <w:lvlText w:val="o"/>
      <w:lvlJc w:val="left"/>
      <w:pPr>
        <w:ind w:left="6464" w:hanging="360"/>
      </w:pPr>
      <w:rPr>
        <w:rFonts w:ascii="Courier New" w:hAnsi="Courier New" w:cs="Courier New" w:hint="default"/>
      </w:rPr>
    </w:lvl>
    <w:lvl w:ilvl="8" w:tplc="D9D66152" w:tentative="1">
      <w:start w:val="1"/>
      <w:numFmt w:val="bullet"/>
      <w:lvlText w:val=""/>
      <w:lvlJc w:val="left"/>
      <w:pPr>
        <w:ind w:left="7184" w:hanging="360"/>
      </w:pPr>
      <w:rPr>
        <w:rFonts w:ascii="Wingdings" w:hAnsi="Wingdings" w:hint="default"/>
      </w:rPr>
    </w:lvl>
  </w:abstractNum>
  <w:abstractNum w:abstractNumId="32" w15:restartNumberingAfterBreak="0">
    <w:nsid w:val="66477A7B"/>
    <w:multiLevelType w:val="hybridMultilevel"/>
    <w:tmpl w:val="A7760BE6"/>
    <w:lvl w:ilvl="0" w:tplc="A11AF0FA">
      <w:start w:val="1"/>
      <w:numFmt w:val="decimal"/>
      <w:lvlText w:val="%1."/>
      <w:lvlJc w:val="left"/>
      <w:pPr>
        <w:ind w:left="720" w:hanging="360"/>
      </w:pPr>
      <w:rPr>
        <w:rFonts w:hint="default"/>
      </w:rPr>
    </w:lvl>
    <w:lvl w:ilvl="1" w:tplc="6428E136" w:tentative="1">
      <w:start w:val="1"/>
      <w:numFmt w:val="lowerLetter"/>
      <w:lvlText w:val="%2."/>
      <w:lvlJc w:val="left"/>
      <w:pPr>
        <w:ind w:left="1440" w:hanging="360"/>
      </w:pPr>
    </w:lvl>
    <w:lvl w:ilvl="2" w:tplc="4F1E8D88" w:tentative="1">
      <w:start w:val="1"/>
      <w:numFmt w:val="lowerRoman"/>
      <w:lvlText w:val="%3."/>
      <w:lvlJc w:val="right"/>
      <w:pPr>
        <w:ind w:left="2160" w:hanging="180"/>
      </w:pPr>
    </w:lvl>
    <w:lvl w:ilvl="3" w:tplc="2168F7CA" w:tentative="1">
      <w:start w:val="1"/>
      <w:numFmt w:val="decimal"/>
      <w:lvlText w:val="%4."/>
      <w:lvlJc w:val="left"/>
      <w:pPr>
        <w:ind w:left="2880" w:hanging="360"/>
      </w:pPr>
    </w:lvl>
    <w:lvl w:ilvl="4" w:tplc="8348F7DC" w:tentative="1">
      <w:start w:val="1"/>
      <w:numFmt w:val="lowerLetter"/>
      <w:lvlText w:val="%5."/>
      <w:lvlJc w:val="left"/>
      <w:pPr>
        <w:ind w:left="3600" w:hanging="360"/>
      </w:pPr>
    </w:lvl>
    <w:lvl w:ilvl="5" w:tplc="71A2B890" w:tentative="1">
      <w:start w:val="1"/>
      <w:numFmt w:val="lowerRoman"/>
      <w:lvlText w:val="%6."/>
      <w:lvlJc w:val="right"/>
      <w:pPr>
        <w:ind w:left="4320" w:hanging="180"/>
      </w:pPr>
    </w:lvl>
    <w:lvl w:ilvl="6" w:tplc="1090B506" w:tentative="1">
      <w:start w:val="1"/>
      <w:numFmt w:val="decimal"/>
      <w:lvlText w:val="%7."/>
      <w:lvlJc w:val="left"/>
      <w:pPr>
        <w:ind w:left="5040" w:hanging="360"/>
      </w:pPr>
    </w:lvl>
    <w:lvl w:ilvl="7" w:tplc="43686234" w:tentative="1">
      <w:start w:val="1"/>
      <w:numFmt w:val="lowerLetter"/>
      <w:lvlText w:val="%8."/>
      <w:lvlJc w:val="left"/>
      <w:pPr>
        <w:ind w:left="5760" w:hanging="360"/>
      </w:pPr>
    </w:lvl>
    <w:lvl w:ilvl="8" w:tplc="DC66B3FC" w:tentative="1">
      <w:start w:val="1"/>
      <w:numFmt w:val="lowerRoman"/>
      <w:lvlText w:val="%9."/>
      <w:lvlJc w:val="right"/>
      <w:pPr>
        <w:ind w:left="6480" w:hanging="180"/>
      </w:pPr>
    </w:lvl>
  </w:abstractNum>
  <w:abstractNum w:abstractNumId="33" w15:restartNumberingAfterBreak="0">
    <w:nsid w:val="6685503E"/>
    <w:multiLevelType w:val="multilevel"/>
    <w:tmpl w:val="2C4838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6778257F"/>
    <w:multiLevelType w:val="multilevel"/>
    <w:tmpl w:val="78FCB732"/>
    <w:lvl w:ilvl="0">
      <w:start w:val="1"/>
      <w:numFmt w:val="lowerLetter"/>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68E26691"/>
    <w:multiLevelType w:val="hybridMultilevel"/>
    <w:tmpl w:val="4970E49A"/>
    <w:lvl w:ilvl="0" w:tplc="A0C8B126">
      <w:start w:val="1"/>
      <w:numFmt w:val="decimal"/>
      <w:lvlText w:val="%1)"/>
      <w:lvlJc w:val="left"/>
      <w:pPr>
        <w:ind w:left="720" w:hanging="360"/>
      </w:pPr>
      <w:rPr>
        <w:rFonts w:hint="default"/>
      </w:rPr>
    </w:lvl>
    <w:lvl w:ilvl="1" w:tplc="AB509660" w:tentative="1">
      <w:start w:val="1"/>
      <w:numFmt w:val="lowerLetter"/>
      <w:lvlText w:val="%2."/>
      <w:lvlJc w:val="left"/>
      <w:pPr>
        <w:ind w:left="1440" w:hanging="360"/>
      </w:pPr>
    </w:lvl>
    <w:lvl w:ilvl="2" w:tplc="6EB0CD36" w:tentative="1">
      <w:start w:val="1"/>
      <w:numFmt w:val="lowerRoman"/>
      <w:lvlText w:val="%3."/>
      <w:lvlJc w:val="right"/>
      <w:pPr>
        <w:ind w:left="2160" w:hanging="180"/>
      </w:pPr>
    </w:lvl>
    <w:lvl w:ilvl="3" w:tplc="31EA401A" w:tentative="1">
      <w:start w:val="1"/>
      <w:numFmt w:val="decimal"/>
      <w:lvlText w:val="%4."/>
      <w:lvlJc w:val="left"/>
      <w:pPr>
        <w:ind w:left="2880" w:hanging="360"/>
      </w:pPr>
    </w:lvl>
    <w:lvl w:ilvl="4" w:tplc="A79A50E6" w:tentative="1">
      <w:start w:val="1"/>
      <w:numFmt w:val="lowerLetter"/>
      <w:lvlText w:val="%5."/>
      <w:lvlJc w:val="left"/>
      <w:pPr>
        <w:ind w:left="3600" w:hanging="360"/>
      </w:pPr>
    </w:lvl>
    <w:lvl w:ilvl="5" w:tplc="E2A44D76" w:tentative="1">
      <w:start w:val="1"/>
      <w:numFmt w:val="lowerRoman"/>
      <w:lvlText w:val="%6."/>
      <w:lvlJc w:val="right"/>
      <w:pPr>
        <w:ind w:left="4320" w:hanging="180"/>
      </w:pPr>
    </w:lvl>
    <w:lvl w:ilvl="6" w:tplc="0DA4A458" w:tentative="1">
      <w:start w:val="1"/>
      <w:numFmt w:val="decimal"/>
      <w:lvlText w:val="%7."/>
      <w:lvlJc w:val="left"/>
      <w:pPr>
        <w:ind w:left="5040" w:hanging="360"/>
      </w:pPr>
    </w:lvl>
    <w:lvl w:ilvl="7" w:tplc="39E8D4D0" w:tentative="1">
      <w:start w:val="1"/>
      <w:numFmt w:val="lowerLetter"/>
      <w:lvlText w:val="%8."/>
      <w:lvlJc w:val="left"/>
      <w:pPr>
        <w:ind w:left="5760" w:hanging="360"/>
      </w:pPr>
    </w:lvl>
    <w:lvl w:ilvl="8" w:tplc="D2104A16" w:tentative="1">
      <w:start w:val="1"/>
      <w:numFmt w:val="lowerRoman"/>
      <w:lvlText w:val="%9."/>
      <w:lvlJc w:val="right"/>
      <w:pPr>
        <w:ind w:left="6480" w:hanging="180"/>
      </w:pPr>
    </w:lvl>
  </w:abstractNum>
  <w:abstractNum w:abstractNumId="36" w15:restartNumberingAfterBreak="0">
    <w:nsid w:val="6EDF27E9"/>
    <w:multiLevelType w:val="hybridMultilevel"/>
    <w:tmpl w:val="55C262E2"/>
    <w:lvl w:ilvl="0" w:tplc="4009000F">
      <w:start w:val="3"/>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7" w15:restartNumberingAfterBreak="0">
    <w:nsid w:val="709F5EAA"/>
    <w:multiLevelType w:val="hybridMultilevel"/>
    <w:tmpl w:val="A56A47DE"/>
    <w:lvl w:ilvl="0" w:tplc="C5561D46">
      <w:start w:val="1"/>
      <w:numFmt w:val="decimal"/>
      <w:lvlText w:val="%1."/>
      <w:lvlJc w:val="left"/>
      <w:pPr>
        <w:ind w:left="720" w:hanging="360"/>
      </w:pPr>
      <w:rPr>
        <w:rFonts w:hint="default"/>
      </w:rPr>
    </w:lvl>
    <w:lvl w:ilvl="1" w:tplc="462ECE22" w:tentative="1">
      <w:start w:val="1"/>
      <w:numFmt w:val="lowerLetter"/>
      <w:lvlText w:val="%2."/>
      <w:lvlJc w:val="left"/>
      <w:pPr>
        <w:ind w:left="1440" w:hanging="360"/>
      </w:pPr>
    </w:lvl>
    <w:lvl w:ilvl="2" w:tplc="807224A8" w:tentative="1">
      <w:start w:val="1"/>
      <w:numFmt w:val="lowerRoman"/>
      <w:lvlText w:val="%3."/>
      <w:lvlJc w:val="right"/>
      <w:pPr>
        <w:ind w:left="2160" w:hanging="180"/>
      </w:pPr>
    </w:lvl>
    <w:lvl w:ilvl="3" w:tplc="9E76AA98" w:tentative="1">
      <w:start w:val="1"/>
      <w:numFmt w:val="decimal"/>
      <w:lvlText w:val="%4."/>
      <w:lvlJc w:val="left"/>
      <w:pPr>
        <w:ind w:left="2880" w:hanging="360"/>
      </w:pPr>
    </w:lvl>
    <w:lvl w:ilvl="4" w:tplc="0FF8F8DA" w:tentative="1">
      <w:start w:val="1"/>
      <w:numFmt w:val="lowerLetter"/>
      <w:lvlText w:val="%5."/>
      <w:lvlJc w:val="left"/>
      <w:pPr>
        <w:ind w:left="3600" w:hanging="360"/>
      </w:pPr>
    </w:lvl>
    <w:lvl w:ilvl="5" w:tplc="5E42736A" w:tentative="1">
      <w:start w:val="1"/>
      <w:numFmt w:val="lowerRoman"/>
      <w:lvlText w:val="%6."/>
      <w:lvlJc w:val="right"/>
      <w:pPr>
        <w:ind w:left="4320" w:hanging="180"/>
      </w:pPr>
    </w:lvl>
    <w:lvl w:ilvl="6" w:tplc="396E8026" w:tentative="1">
      <w:start w:val="1"/>
      <w:numFmt w:val="decimal"/>
      <w:lvlText w:val="%7."/>
      <w:lvlJc w:val="left"/>
      <w:pPr>
        <w:ind w:left="5040" w:hanging="360"/>
      </w:pPr>
    </w:lvl>
    <w:lvl w:ilvl="7" w:tplc="C088C69A" w:tentative="1">
      <w:start w:val="1"/>
      <w:numFmt w:val="lowerLetter"/>
      <w:lvlText w:val="%8."/>
      <w:lvlJc w:val="left"/>
      <w:pPr>
        <w:ind w:left="5760" w:hanging="360"/>
      </w:pPr>
    </w:lvl>
    <w:lvl w:ilvl="8" w:tplc="886E5F32" w:tentative="1">
      <w:start w:val="1"/>
      <w:numFmt w:val="lowerRoman"/>
      <w:lvlText w:val="%9."/>
      <w:lvlJc w:val="right"/>
      <w:pPr>
        <w:ind w:left="6480" w:hanging="180"/>
      </w:pPr>
    </w:lvl>
  </w:abstractNum>
  <w:abstractNum w:abstractNumId="38" w15:restartNumberingAfterBreak="0">
    <w:nsid w:val="70D43C8E"/>
    <w:multiLevelType w:val="hybridMultilevel"/>
    <w:tmpl w:val="5620918A"/>
    <w:lvl w:ilvl="0" w:tplc="CB38A9B4">
      <w:start w:val="1"/>
      <w:numFmt w:val="decimal"/>
      <w:lvlText w:val="%1."/>
      <w:lvlJc w:val="left"/>
      <w:pPr>
        <w:ind w:left="720" w:hanging="360"/>
      </w:pPr>
      <w:rPr>
        <w:rFonts w:hint="default"/>
      </w:rPr>
    </w:lvl>
    <w:lvl w:ilvl="1" w:tplc="E5662E30" w:tentative="1">
      <w:start w:val="1"/>
      <w:numFmt w:val="lowerLetter"/>
      <w:lvlText w:val="%2."/>
      <w:lvlJc w:val="left"/>
      <w:pPr>
        <w:ind w:left="1440" w:hanging="360"/>
      </w:pPr>
    </w:lvl>
    <w:lvl w:ilvl="2" w:tplc="69E27D6C" w:tentative="1">
      <w:start w:val="1"/>
      <w:numFmt w:val="lowerRoman"/>
      <w:lvlText w:val="%3."/>
      <w:lvlJc w:val="right"/>
      <w:pPr>
        <w:ind w:left="2160" w:hanging="180"/>
      </w:pPr>
    </w:lvl>
    <w:lvl w:ilvl="3" w:tplc="1388A7F0" w:tentative="1">
      <w:start w:val="1"/>
      <w:numFmt w:val="decimal"/>
      <w:lvlText w:val="%4."/>
      <w:lvlJc w:val="left"/>
      <w:pPr>
        <w:ind w:left="2880" w:hanging="360"/>
      </w:pPr>
    </w:lvl>
    <w:lvl w:ilvl="4" w:tplc="4E741E4E" w:tentative="1">
      <w:start w:val="1"/>
      <w:numFmt w:val="lowerLetter"/>
      <w:lvlText w:val="%5."/>
      <w:lvlJc w:val="left"/>
      <w:pPr>
        <w:ind w:left="3600" w:hanging="360"/>
      </w:pPr>
    </w:lvl>
    <w:lvl w:ilvl="5" w:tplc="FAA66512" w:tentative="1">
      <w:start w:val="1"/>
      <w:numFmt w:val="lowerRoman"/>
      <w:lvlText w:val="%6."/>
      <w:lvlJc w:val="right"/>
      <w:pPr>
        <w:ind w:left="4320" w:hanging="180"/>
      </w:pPr>
    </w:lvl>
    <w:lvl w:ilvl="6" w:tplc="E9E463F8" w:tentative="1">
      <w:start w:val="1"/>
      <w:numFmt w:val="decimal"/>
      <w:lvlText w:val="%7."/>
      <w:lvlJc w:val="left"/>
      <w:pPr>
        <w:ind w:left="5040" w:hanging="360"/>
      </w:pPr>
    </w:lvl>
    <w:lvl w:ilvl="7" w:tplc="A98AC278" w:tentative="1">
      <w:start w:val="1"/>
      <w:numFmt w:val="lowerLetter"/>
      <w:lvlText w:val="%8."/>
      <w:lvlJc w:val="left"/>
      <w:pPr>
        <w:ind w:left="5760" w:hanging="360"/>
      </w:pPr>
    </w:lvl>
    <w:lvl w:ilvl="8" w:tplc="16B693EE" w:tentative="1">
      <w:start w:val="1"/>
      <w:numFmt w:val="lowerRoman"/>
      <w:lvlText w:val="%9."/>
      <w:lvlJc w:val="right"/>
      <w:pPr>
        <w:ind w:left="6480" w:hanging="180"/>
      </w:pPr>
    </w:lvl>
  </w:abstractNum>
  <w:abstractNum w:abstractNumId="39" w15:restartNumberingAfterBreak="0">
    <w:nsid w:val="76B557C9"/>
    <w:multiLevelType w:val="hybridMultilevel"/>
    <w:tmpl w:val="B3345DA4"/>
    <w:lvl w:ilvl="0" w:tplc="01EADA1A">
      <w:start w:val="1"/>
      <w:numFmt w:val="decimal"/>
      <w:lvlText w:val="%1."/>
      <w:lvlJc w:val="left"/>
      <w:pPr>
        <w:ind w:left="720" w:hanging="360"/>
      </w:pPr>
      <w:rPr>
        <w:rFonts w:ascii="Times New Roman" w:hAnsi="Times New Roman" w:cs="Times New Roman" w:hint="default"/>
        <w:sz w:val="24"/>
      </w:rPr>
    </w:lvl>
    <w:lvl w:ilvl="1" w:tplc="AAD67FA4" w:tentative="1">
      <w:start w:val="1"/>
      <w:numFmt w:val="lowerLetter"/>
      <w:lvlText w:val="%2."/>
      <w:lvlJc w:val="left"/>
      <w:pPr>
        <w:ind w:left="1440" w:hanging="360"/>
      </w:pPr>
    </w:lvl>
    <w:lvl w:ilvl="2" w:tplc="57F23320" w:tentative="1">
      <w:start w:val="1"/>
      <w:numFmt w:val="lowerRoman"/>
      <w:lvlText w:val="%3."/>
      <w:lvlJc w:val="right"/>
      <w:pPr>
        <w:ind w:left="2160" w:hanging="180"/>
      </w:pPr>
    </w:lvl>
    <w:lvl w:ilvl="3" w:tplc="A7029CBA" w:tentative="1">
      <w:start w:val="1"/>
      <w:numFmt w:val="decimal"/>
      <w:lvlText w:val="%4."/>
      <w:lvlJc w:val="left"/>
      <w:pPr>
        <w:ind w:left="2880" w:hanging="360"/>
      </w:pPr>
    </w:lvl>
    <w:lvl w:ilvl="4" w:tplc="2444D25C" w:tentative="1">
      <w:start w:val="1"/>
      <w:numFmt w:val="lowerLetter"/>
      <w:lvlText w:val="%5."/>
      <w:lvlJc w:val="left"/>
      <w:pPr>
        <w:ind w:left="3600" w:hanging="360"/>
      </w:pPr>
    </w:lvl>
    <w:lvl w:ilvl="5" w:tplc="B952F780" w:tentative="1">
      <w:start w:val="1"/>
      <w:numFmt w:val="lowerRoman"/>
      <w:lvlText w:val="%6."/>
      <w:lvlJc w:val="right"/>
      <w:pPr>
        <w:ind w:left="4320" w:hanging="180"/>
      </w:pPr>
    </w:lvl>
    <w:lvl w:ilvl="6" w:tplc="A5927C36" w:tentative="1">
      <w:start w:val="1"/>
      <w:numFmt w:val="decimal"/>
      <w:lvlText w:val="%7."/>
      <w:lvlJc w:val="left"/>
      <w:pPr>
        <w:ind w:left="5040" w:hanging="360"/>
      </w:pPr>
    </w:lvl>
    <w:lvl w:ilvl="7" w:tplc="A7200D52" w:tentative="1">
      <w:start w:val="1"/>
      <w:numFmt w:val="lowerLetter"/>
      <w:lvlText w:val="%8."/>
      <w:lvlJc w:val="left"/>
      <w:pPr>
        <w:ind w:left="5760" w:hanging="360"/>
      </w:pPr>
    </w:lvl>
    <w:lvl w:ilvl="8" w:tplc="57D4DFD2" w:tentative="1">
      <w:start w:val="1"/>
      <w:numFmt w:val="lowerRoman"/>
      <w:lvlText w:val="%9."/>
      <w:lvlJc w:val="right"/>
      <w:pPr>
        <w:ind w:left="6480" w:hanging="180"/>
      </w:pPr>
    </w:lvl>
  </w:abstractNum>
  <w:abstractNum w:abstractNumId="40" w15:restartNumberingAfterBreak="0">
    <w:nsid w:val="7734601E"/>
    <w:multiLevelType w:val="hybridMultilevel"/>
    <w:tmpl w:val="67303B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EA71143"/>
    <w:multiLevelType w:val="hybridMultilevel"/>
    <w:tmpl w:val="D0AC02C0"/>
    <w:lvl w:ilvl="0" w:tplc="3D8CB8D6">
      <w:start w:val="1"/>
      <w:numFmt w:val="bullet"/>
      <w:lvlText w:val=""/>
      <w:lvlJc w:val="left"/>
      <w:pPr>
        <w:ind w:left="720" w:hanging="360"/>
      </w:pPr>
      <w:rPr>
        <w:rFonts w:ascii="Symbol" w:hAnsi="Symbol" w:hint="default"/>
      </w:rPr>
    </w:lvl>
    <w:lvl w:ilvl="1" w:tplc="90BAC298" w:tentative="1">
      <w:start w:val="1"/>
      <w:numFmt w:val="bullet"/>
      <w:lvlText w:val="o"/>
      <w:lvlJc w:val="left"/>
      <w:pPr>
        <w:ind w:left="1440" w:hanging="360"/>
      </w:pPr>
      <w:rPr>
        <w:rFonts w:ascii="Courier New" w:hAnsi="Courier New" w:cs="Courier New" w:hint="default"/>
      </w:rPr>
    </w:lvl>
    <w:lvl w:ilvl="2" w:tplc="E01E92F8" w:tentative="1">
      <w:start w:val="1"/>
      <w:numFmt w:val="bullet"/>
      <w:lvlText w:val=""/>
      <w:lvlJc w:val="left"/>
      <w:pPr>
        <w:ind w:left="2160" w:hanging="360"/>
      </w:pPr>
      <w:rPr>
        <w:rFonts w:ascii="Wingdings" w:hAnsi="Wingdings" w:hint="default"/>
      </w:rPr>
    </w:lvl>
    <w:lvl w:ilvl="3" w:tplc="A5DEDACC" w:tentative="1">
      <w:start w:val="1"/>
      <w:numFmt w:val="bullet"/>
      <w:lvlText w:val=""/>
      <w:lvlJc w:val="left"/>
      <w:pPr>
        <w:ind w:left="2880" w:hanging="360"/>
      </w:pPr>
      <w:rPr>
        <w:rFonts w:ascii="Symbol" w:hAnsi="Symbol" w:hint="default"/>
      </w:rPr>
    </w:lvl>
    <w:lvl w:ilvl="4" w:tplc="440E189C" w:tentative="1">
      <w:start w:val="1"/>
      <w:numFmt w:val="bullet"/>
      <w:lvlText w:val="o"/>
      <w:lvlJc w:val="left"/>
      <w:pPr>
        <w:ind w:left="3600" w:hanging="360"/>
      </w:pPr>
      <w:rPr>
        <w:rFonts w:ascii="Courier New" w:hAnsi="Courier New" w:cs="Courier New" w:hint="default"/>
      </w:rPr>
    </w:lvl>
    <w:lvl w:ilvl="5" w:tplc="8A1CCB64" w:tentative="1">
      <w:start w:val="1"/>
      <w:numFmt w:val="bullet"/>
      <w:lvlText w:val=""/>
      <w:lvlJc w:val="left"/>
      <w:pPr>
        <w:ind w:left="4320" w:hanging="360"/>
      </w:pPr>
      <w:rPr>
        <w:rFonts w:ascii="Wingdings" w:hAnsi="Wingdings" w:hint="default"/>
      </w:rPr>
    </w:lvl>
    <w:lvl w:ilvl="6" w:tplc="44F00C82" w:tentative="1">
      <w:start w:val="1"/>
      <w:numFmt w:val="bullet"/>
      <w:lvlText w:val=""/>
      <w:lvlJc w:val="left"/>
      <w:pPr>
        <w:ind w:left="5040" w:hanging="360"/>
      </w:pPr>
      <w:rPr>
        <w:rFonts w:ascii="Symbol" w:hAnsi="Symbol" w:hint="default"/>
      </w:rPr>
    </w:lvl>
    <w:lvl w:ilvl="7" w:tplc="1520EE00" w:tentative="1">
      <w:start w:val="1"/>
      <w:numFmt w:val="bullet"/>
      <w:lvlText w:val="o"/>
      <w:lvlJc w:val="left"/>
      <w:pPr>
        <w:ind w:left="5760" w:hanging="360"/>
      </w:pPr>
      <w:rPr>
        <w:rFonts w:ascii="Courier New" w:hAnsi="Courier New" w:cs="Courier New" w:hint="default"/>
      </w:rPr>
    </w:lvl>
    <w:lvl w:ilvl="8" w:tplc="32707F2A" w:tentative="1">
      <w:start w:val="1"/>
      <w:numFmt w:val="bullet"/>
      <w:lvlText w:val=""/>
      <w:lvlJc w:val="left"/>
      <w:pPr>
        <w:ind w:left="6480" w:hanging="360"/>
      </w:pPr>
      <w:rPr>
        <w:rFonts w:ascii="Wingdings" w:hAnsi="Wingdings" w:hint="default"/>
      </w:rPr>
    </w:lvl>
  </w:abstractNum>
  <w:num w:numId="1">
    <w:abstractNumId w:val="18"/>
  </w:num>
  <w:num w:numId="2">
    <w:abstractNumId w:val="0"/>
  </w:num>
  <w:num w:numId="3">
    <w:abstractNumId w:val="26"/>
  </w:num>
  <w:num w:numId="4">
    <w:abstractNumId w:val="28"/>
  </w:num>
  <w:num w:numId="5">
    <w:abstractNumId w:val="4"/>
  </w:num>
  <w:num w:numId="6">
    <w:abstractNumId w:val="6"/>
  </w:num>
  <w:num w:numId="7">
    <w:abstractNumId w:val="10"/>
  </w:num>
  <w:num w:numId="8">
    <w:abstractNumId w:val="9"/>
  </w:num>
  <w:num w:numId="9">
    <w:abstractNumId w:val="11"/>
  </w:num>
  <w:num w:numId="10">
    <w:abstractNumId w:val="21"/>
  </w:num>
  <w:num w:numId="11">
    <w:abstractNumId w:val="1"/>
  </w:num>
  <w:num w:numId="12">
    <w:abstractNumId w:val="22"/>
  </w:num>
  <w:num w:numId="13">
    <w:abstractNumId w:val="5"/>
  </w:num>
  <w:num w:numId="14">
    <w:abstractNumId w:val="14"/>
  </w:num>
  <w:num w:numId="15">
    <w:abstractNumId w:val="12"/>
  </w:num>
  <w:num w:numId="16">
    <w:abstractNumId w:val="31"/>
  </w:num>
  <w:num w:numId="17">
    <w:abstractNumId w:val="8"/>
  </w:num>
  <w:num w:numId="18">
    <w:abstractNumId w:val="41"/>
  </w:num>
  <w:num w:numId="19">
    <w:abstractNumId w:val="3"/>
  </w:num>
  <w:num w:numId="20">
    <w:abstractNumId w:val="2"/>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num>
  <w:num w:numId="23">
    <w:abstractNumId w:val="13"/>
  </w:num>
  <w:num w:numId="24">
    <w:abstractNumId w:val="7"/>
  </w:num>
  <w:num w:numId="25">
    <w:abstractNumId w:val="19"/>
  </w:num>
  <w:num w:numId="26">
    <w:abstractNumId w:val="39"/>
  </w:num>
  <w:num w:numId="27">
    <w:abstractNumId w:val="38"/>
  </w:num>
  <w:num w:numId="28">
    <w:abstractNumId w:val="37"/>
  </w:num>
  <w:num w:numId="29">
    <w:abstractNumId w:val="32"/>
  </w:num>
  <w:num w:numId="30">
    <w:abstractNumId w:val="15"/>
  </w:num>
  <w:num w:numId="31">
    <w:abstractNumId w:val="33"/>
  </w:num>
  <w:num w:numId="32">
    <w:abstractNumId w:val="17"/>
  </w:num>
  <w:num w:numId="33">
    <w:abstractNumId w:val="23"/>
  </w:num>
  <w:num w:numId="34">
    <w:abstractNumId w:val="34"/>
  </w:num>
  <w:num w:numId="35">
    <w:abstractNumId w:val="25"/>
  </w:num>
  <w:num w:numId="36">
    <w:abstractNumId w:val="35"/>
  </w:num>
  <w:num w:numId="37">
    <w:abstractNumId w:val="30"/>
  </w:num>
  <w:num w:numId="38">
    <w:abstractNumId w:val="16"/>
  </w:num>
  <w:num w:numId="39">
    <w:abstractNumId w:val="40"/>
  </w:num>
  <w:num w:numId="40">
    <w:abstractNumId w:val="27"/>
  </w:num>
  <w:num w:numId="41">
    <w:abstractNumId w:val="20"/>
  </w:num>
  <w:num w:numId="42">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jUytTA0sDAzNTE2t7BQ0lEKTi0uzszPAykwrgUAN1wtsSwAAAA="/>
  </w:docVars>
  <w:rsids>
    <w:rsidRoot w:val="00CD00AE"/>
    <w:rsid w:val="00000261"/>
    <w:rsid w:val="000008D5"/>
    <w:rsid w:val="00002104"/>
    <w:rsid w:val="000025B3"/>
    <w:rsid w:val="00003B59"/>
    <w:rsid w:val="00005020"/>
    <w:rsid w:val="00005928"/>
    <w:rsid w:val="00006493"/>
    <w:rsid w:val="000074A4"/>
    <w:rsid w:val="000115FB"/>
    <w:rsid w:val="00011729"/>
    <w:rsid w:val="00012CD8"/>
    <w:rsid w:val="000145E8"/>
    <w:rsid w:val="0001575F"/>
    <w:rsid w:val="0002139B"/>
    <w:rsid w:val="000246A4"/>
    <w:rsid w:val="00026A0F"/>
    <w:rsid w:val="00031C95"/>
    <w:rsid w:val="00032078"/>
    <w:rsid w:val="000321E8"/>
    <w:rsid w:val="00033D18"/>
    <w:rsid w:val="0003469A"/>
    <w:rsid w:val="0003471B"/>
    <w:rsid w:val="00034F76"/>
    <w:rsid w:val="00035CCD"/>
    <w:rsid w:val="00035CD0"/>
    <w:rsid w:val="00035D73"/>
    <w:rsid w:val="00037402"/>
    <w:rsid w:val="000420A1"/>
    <w:rsid w:val="00047C0E"/>
    <w:rsid w:val="00050308"/>
    <w:rsid w:val="0005192D"/>
    <w:rsid w:val="000529B7"/>
    <w:rsid w:val="00052CF2"/>
    <w:rsid w:val="0005399E"/>
    <w:rsid w:val="00053E28"/>
    <w:rsid w:val="0005432C"/>
    <w:rsid w:val="0005613A"/>
    <w:rsid w:val="00057084"/>
    <w:rsid w:val="00057BB6"/>
    <w:rsid w:val="000601B4"/>
    <w:rsid w:val="00060CA9"/>
    <w:rsid w:val="000616BF"/>
    <w:rsid w:val="00063409"/>
    <w:rsid w:val="00065EAE"/>
    <w:rsid w:val="000721F3"/>
    <w:rsid w:val="000726C6"/>
    <w:rsid w:val="00077E35"/>
    <w:rsid w:val="0008027C"/>
    <w:rsid w:val="00080FB8"/>
    <w:rsid w:val="0008332D"/>
    <w:rsid w:val="00084FF3"/>
    <w:rsid w:val="000869CF"/>
    <w:rsid w:val="000869D2"/>
    <w:rsid w:val="00090D7E"/>
    <w:rsid w:val="0009246C"/>
    <w:rsid w:val="000936D6"/>
    <w:rsid w:val="00093A70"/>
    <w:rsid w:val="00096305"/>
    <w:rsid w:val="0009674E"/>
    <w:rsid w:val="00096A5B"/>
    <w:rsid w:val="00097BCB"/>
    <w:rsid w:val="000A0899"/>
    <w:rsid w:val="000A215E"/>
    <w:rsid w:val="000A3146"/>
    <w:rsid w:val="000A50C6"/>
    <w:rsid w:val="000A564F"/>
    <w:rsid w:val="000A6099"/>
    <w:rsid w:val="000A7233"/>
    <w:rsid w:val="000B0D04"/>
    <w:rsid w:val="000B1899"/>
    <w:rsid w:val="000B39FA"/>
    <w:rsid w:val="000B40D9"/>
    <w:rsid w:val="000B6935"/>
    <w:rsid w:val="000C0D54"/>
    <w:rsid w:val="000C16E3"/>
    <w:rsid w:val="000C18B9"/>
    <w:rsid w:val="000C19EF"/>
    <w:rsid w:val="000C5834"/>
    <w:rsid w:val="000D42CE"/>
    <w:rsid w:val="000D638E"/>
    <w:rsid w:val="000D6D32"/>
    <w:rsid w:val="000E2204"/>
    <w:rsid w:val="000E2538"/>
    <w:rsid w:val="000E4402"/>
    <w:rsid w:val="000E6313"/>
    <w:rsid w:val="000F0BF9"/>
    <w:rsid w:val="000F0DE3"/>
    <w:rsid w:val="000F540B"/>
    <w:rsid w:val="000F55E5"/>
    <w:rsid w:val="000F6EC6"/>
    <w:rsid w:val="000F7274"/>
    <w:rsid w:val="001001B9"/>
    <w:rsid w:val="001020D5"/>
    <w:rsid w:val="00104F7C"/>
    <w:rsid w:val="001057CF"/>
    <w:rsid w:val="00106876"/>
    <w:rsid w:val="001118CC"/>
    <w:rsid w:val="00114048"/>
    <w:rsid w:val="001202D0"/>
    <w:rsid w:val="0012052B"/>
    <w:rsid w:val="00121CF4"/>
    <w:rsid w:val="001232EF"/>
    <w:rsid w:val="00124913"/>
    <w:rsid w:val="001266E0"/>
    <w:rsid w:val="00126BC4"/>
    <w:rsid w:val="00127A1A"/>
    <w:rsid w:val="001325EA"/>
    <w:rsid w:val="00133277"/>
    <w:rsid w:val="00133394"/>
    <w:rsid w:val="00134317"/>
    <w:rsid w:val="00137D43"/>
    <w:rsid w:val="001413EE"/>
    <w:rsid w:val="001414C3"/>
    <w:rsid w:val="00142A06"/>
    <w:rsid w:val="0015042F"/>
    <w:rsid w:val="00151535"/>
    <w:rsid w:val="001525AC"/>
    <w:rsid w:val="00155F39"/>
    <w:rsid w:val="001563BE"/>
    <w:rsid w:val="00166989"/>
    <w:rsid w:val="0016736B"/>
    <w:rsid w:val="00170920"/>
    <w:rsid w:val="001726CE"/>
    <w:rsid w:val="00174021"/>
    <w:rsid w:val="00176FBE"/>
    <w:rsid w:val="00186561"/>
    <w:rsid w:val="00187483"/>
    <w:rsid w:val="00191B05"/>
    <w:rsid w:val="00191D20"/>
    <w:rsid w:val="00192169"/>
    <w:rsid w:val="00197311"/>
    <w:rsid w:val="00197D47"/>
    <w:rsid w:val="001A0091"/>
    <w:rsid w:val="001A1DAB"/>
    <w:rsid w:val="001A54BA"/>
    <w:rsid w:val="001B1609"/>
    <w:rsid w:val="001B400F"/>
    <w:rsid w:val="001B51CF"/>
    <w:rsid w:val="001B771A"/>
    <w:rsid w:val="001B7CFC"/>
    <w:rsid w:val="001C6564"/>
    <w:rsid w:val="001C66C6"/>
    <w:rsid w:val="001D0119"/>
    <w:rsid w:val="001D37BA"/>
    <w:rsid w:val="001D4D71"/>
    <w:rsid w:val="001D596A"/>
    <w:rsid w:val="001D5C11"/>
    <w:rsid w:val="001D7C01"/>
    <w:rsid w:val="001D7CD2"/>
    <w:rsid w:val="001E1E1B"/>
    <w:rsid w:val="001E3DB9"/>
    <w:rsid w:val="001E47B8"/>
    <w:rsid w:val="001E4A7B"/>
    <w:rsid w:val="001E50A7"/>
    <w:rsid w:val="001E7D4A"/>
    <w:rsid w:val="001F1A9A"/>
    <w:rsid w:val="001F4E3B"/>
    <w:rsid w:val="001F5411"/>
    <w:rsid w:val="001F6ED4"/>
    <w:rsid w:val="001F7DFB"/>
    <w:rsid w:val="0020015C"/>
    <w:rsid w:val="00201611"/>
    <w:rsid w:val="00202220"/>
    <w:rsid w:val="002037F3"/>
    <w:rsid w:val="00203DDF"/>
    <w:rsid w:val="00210315"/>
    <w:rsid w:val="002119EC"/>
    <w:rsid w:val="00213B05"/>
    <w:rsid w:val="002169E1"/>
    <w:rsid w:val="002214D3"/>
    <w:rsid w:val="0022191E"/>
    <w:rsid w:val="00222579"/>
    <w:rsid w:val="002238DA"/>
    <w:rsid w:val="00233263"/>
    <w:rsid w:val="00233A3F"/>
    <w:rsid w:val="00234DA8"/>
    <w:rsid w:val="002354A9"/>
    <w:rsid w:val="002405C5"/>
    <w:rsid w:val="002407E2"/>
    <w:rsid w:val="00243784"/>
    <w:rsid w:val="00251895"/>
    <w:rsid w:val="00253211"/>
    <w:rsid w:val="002554B4"/>
    <w:rsid w:val="0025681E"/>
    <w:rsid w:val="00261DB9"/>
    <w:rsid w:val="00261E12"/>
    <w:rsid w:val="00262121"/>
    <w:rsid w:val="00262562"/>
    <w:rsid w:val="00265708"/>
    <w:rsid w:val="00266BC7"/>
    <w:rsid w:val="002722CF"/>
    <w:rsid w:val="00274935"/>
    <w:rsid w:val="00275D17"/>
    <w:rsid w:val="00277A80"/>
    <w:rsid w:val="00283F6E"/>
    <w:rsid w:val="00285841"/>
    <w:rsid w:val="00286051"/>
    <w:rsid w:val="00286320"/>
    <w:rsid w:val="002906C6"/>
    <w:rsid w:val="002936F7"/>
    <w:rsid w:val="00293D5F"/>
    <w:rsid w:val="00295986"/>
    <w:rsid w:val="002970C2"/>
    <w:rsid w:val="002A004A"/>
    <w:rsid w:val="002A008A"/>
    <w:rsid w:val="002A3A71"/>
    <w:rsid w:val="002A52EF"/>
    <w:rsid w:val="002A5DCA"/>
    <w:rsid w:val="002B3E08"/>
    <w:rsid w:val="002B5A1E"/>
    <w:rsid w:val="002B68FF"/>
    <w:rsid w:val="002C0DC1"/>
    <w:rsid w:val="002C18A8"/>
    <w:rsid w:val="002C1DEF"/>
    <w:rsid w:val="002C3998"/>
    <w:rsid w:val="002C5255"/>
    <w:rsid w:val="002C6830"/>
    <w:rsid w:val="002C71C5"/>
    <w:rsid w:val="002D0149"/>
    <w:rsid w:val="002D1732"/>
    <w:rsid w:val="002D2922"/>
    <w:rsid w:val="002D3D64"/>
    <w:rsid w:val="002D418E"/>
    <w:rsid w:val="002D4911"/>
    <w:rsid w:val="002D67A4"/>
    <w:rsid w:val="002D7D53"/>
    <w:rsid w:val="002E0266"/>
    <w:rsid w:val="002E0E55"/>
    <w:rsid w:val="002E5477"/>
    <w:rsid w:val="002E73FC"/>
    <w:rsid w:val="002F1CE5"/>
    <w:rsid w:val="002F253A"/>
    <w:rsid w:val="002F590A"/>
    <w:rsid w:val="00301349"/>
    <w:rsid w:val="00302EC7"/>
    <w:rsid w:val="00305D91"/>
    <w:rsid w:val="00306F14"/>
    <w:rsid w:val="0031135E"/>
    <w:rsid w:val="00312ABE"/>
    <w:rsid w:val="00312C1F"/>
    <w:rsid w:val="00314499"/>
    <w:rsid w:val="00315199"/>
    <w:rsid w:val="00315990"/>
    <w:rsid w:val="003165BD"/>
    <w:rsid w:val="003166C3"/>
    <w:rsid w:val="00320BE9"/>
    <w:rsid w:val="0032121E"/>
    <w:rsid w:val="0032159B"/>
    <w:rsid w:val="0032701C"/>
    <w:rsid w:val="003270C6"/>
    <w:rsid w:val="00330014"/>
    <w:rsid w:val="003307BC"/>
    <w:rsid w:val="00332732"/>
    <w:rsid w:val="003342B4"/>
    <w:rsid w:val="00334CBD"/>
    <w:rsid w:val="00334FE1"/>
    <w:rsid w:val="0033534B"/>
    <w:rsid w:val="00340157"/>
    <w:rsid w:val="0034018E"/>
    <w:rsid w:val="00341285"/>
    <w:rsid w:val="00341EF9"/>
    <w:rsid w:val="00343D75"/>
    <w:rsid w:val="0034477A"/>
    <w:rsid w:val="00344BDD"/>
    <w:rsid w:val="003458F7"/>
    <w:rsid w:val="00345CC1"/>
    <w:rsid w:val="0035026E"/>
    <w:rsid w:val="00351A76"/>
    <w:rsid w:val="00351B74"/>
    <w:rsid w:val="003522E2"/>
    <w:rsid w:val="00354CF3"/>
    <w:rsid w:val="00354E05"/>
    <w:rsid w:val="00355BDA"/>
    <w:rsid w:val="00357009"/>
    <w:rsid w:val="00360F9C"/>
    <w:rsid w:val="003633BC"/>
    <w:rsid w:val="00364457"/>
    <w:rsid w:val="003647F3"/>
    <w:rsid w:val="003675B4"/>
    <w:rsid w:val="003705CF"/>
    <w:rsid w:val="00372F01"/>
    <w:rsid w:val="00373D84"/>
    <w:rsid w:val="0037457B"/>
    <w:rsid w:val="00375474"/>
    <w:rsid w:val="003756F9"/>
    <w:rsid w:val="00376C65"/>
    <w:rsid w:val="003774A6"/>
    <w:rsid w:val="00380ACE"/>
    <w:rsid w:val="00381440"/>
    <w:rsid w:val="00381FC1"/>
    <w:rsid w:val="003839DB"/>
    <w:rsid w:val="00384F7F"/>
    <w:rsid w:val="00387C8E"/>
    <w:rsid w:val="003907E8"/>
    <w:rsid w:val="003915DA"/>
    <w:rsid w:val="003A0921"/>
    <w:rsid w:val="003A1CBA"/>
    <w:rsid w:val="003A1DCB"/>
    <w:rsid w:val="003A4CEA"/>
    <w:rsid w:val="003A65C3"/>
    <w:rsid w:val="003B0B62"/>
    <w:rsid w:val="003B10E0"/>
    <w:rsid w:val="003B1BA1"/>
    <w:rsid w:val="003B4A26"/>
    <w:rsid w:val="003B6E63"/>
    <w:rsid w:val="003B76FD"/>
    <w:rsid w:val="003B7C45"/>
    <w:rsid w:val="003C03BF"/>
    <w:rsid w:val="003C0AA9"/>
    <w:rsid w:val="003C18E6"/>
    <w:rsid w:val="003C373C"/>
    <w:rsid w:val="003C51CF"/>
    <w:rsid w:val="003C5913"/>
    <w:rsid w:val="003C7ACA"/>
    <w:rsid w:val="003D0DE8"/>
    <w:rsid w:val="003D0F1E"/>
    <w:rsid w:val="003D3896"/>
    <w:rsid w:val="003D6FF0"/>
    <w:rsid w:val="003D7A3F"/>
    <w:rsid w:val="003E03C9"/>
    <w:rsid w:val="003E0404"/>
    <w:rsid w:val="003E045B"/>
    <w:rsid w:val="003E0D00"/>
    <w:rsid w:val="003E230A"/>
    <w:rsid w:val="003E3FEB"/>
    <w:rsid w:val="003E4A80"/>
    <w:rsid w:val="003E4B33"/>
    <w:rsid w:val="003E4FDC"/>
    <w:rsid w:val="003E6E00"/>
    <w:rsid w:val="003F03AD"/>
    <w:rsid w:val="003F0ABB"/>
    <w:rsid w:val="003F4789"/>
    <w:rsid w:val="003F70B1"/>
    <w:rsid w:val="003F7B3D"/>
    <w:rsid w:val="004015D0"/>
    <w:rsid w:val="00402EEE"/>
    <w:rsid w:val="004032A7"/>
    <w:rsid w:val="00403EFF"/>
    <w:rsid w:val="00405DB4"/>
    <w:rsid w:val="004074B4"/>
    <w:rsid w:val="00407CEA"/>
    <w:rsid w:val="00413248"/>
    <w:rsid w:val="00413F1F"/>
    <w:rsid w:val="004140A0"/>
    <w:rsid w:val="0041568C"/>
    <w:rsid w:val="004205FB"/>
    <w:rsid w:val="00421473"/>
    <w:rsid w:val="00421CC9"/>
    <w:rsid w:val="00422660"/>
    <w:rsid w:val="0042565A"/>
    <w:rsid w:val="0042571C"/>
    <w:rsid w:val="0042771E"/>
    <w:rsid w:val="00433460"/>
    <w:rsid w:val="00435682"/>
    <w:rsid w:val="00435C85"/>
    <w:rsid w:val="0044095A"/>
    <w:rsid w:val="00441135"/>
    <w:rsid w:val="00442728"/>
    <w:rsid w:val="00442B4F"/>
    <w:rsid w:val="00450BBA"/>
    <w:rsid w:val="00450F64"/>
    <w:rsid w:val="004516A5"/>
    <w:rsid w:val="004542AD"/>
    <w:rsid w:val="004576EA"/>
    <w:rsid w:val="004651EE"/>
    <w:rsid w:val="00466550"/>
    <w:rsid w:val="0047196E"/>
    <w:rsid w:val="00474AF3"/>
    <w:rsid w:val="00486FE3"/>
    <w:rsid w:val="00487F04"/>
    <w:rsid w:val="004918D6"/>
    <w:rsid w:val="00494123"/>
    <w:rsid w:val="004950D2"/>
    <w:rsid w:val="00497D71"/>
    <w:rsid w:val="00497E19"/>
    <w:rsid w:val="004A1323"/>
    <w:rsid w:val="004A1E8A"/>
    <w:rsid w:val="004A2994"/>
    <w:rsid w:val="004A3EF0"/>
    <w:rsid w:val="004A48BD"/>
    <w:rsid w:val="004A5989"/>
    <w:rsid w:val="004A7340"/>
    <w:rsid w:val="004B1034"/>
    <w:rsid w:val="004B164B"/>
    <w:rsid w:val="004B3ACE"/>
    <w:rsid w:val="004B493B"/>
    <w:rsid w:val="004B61DD"/>
    <w:rsid w:val="004C0F41"/>
    <w:rsid w:val="004C28C3"/>
    <w:rsid w:val="004C4761"/>
    <w:rsid w:val="004C4B5D"/>
    <w:rsid w:val="004C4EA3"/>
    <w:rsid w:val="004C6C6B"/>
    <w:rsid w:val="004D02D6"/>
    <w:rsid w:val="004D186C"/>
    <w:rsid w:val="004D193A"/>
    <w:rsid w:val="004D2373"/>
    <w:rsid w:val="004D24E9"/>
    <w:rsid w:val="004D24F6"/>
    <w:rsid w:val="004D4847"/>
    <w:rsid w:val="004D4F9A"/>
    <w:rsid w:val="004D6B77"/>
    <w:rsid w:val="004E2641"/>
    <w:rsid w:val="004E55F8"/>
    <w:rsid w:val="004E5778"/>
    <w:rsid w:val="004E6EEB"/>
    <w:rsid w:val="004F2A98"/>
    <w:rsid w:val="004F33C2"/>
    <w:rsid w:val="004F3B86"/>
    <w:rsid w:val="004F5822"/>
    <w:rsid w:val="00501261"/>
    <w:rsid w:val="00502C78"/>
    <w:rsid w:val="00503EFA"/>
    <w:rsid w:val="00510037"/>
    <w:rsid w:val="0051134A"/>
    <w:rsid w:val="005129C5"/>
    <w:rsid w:val="00513818"/>
    <w:rsid w:val="00514CBC"/>
    <w:rsid w:val="00517612"/>
    <w:rsid w:val="00520613"/>
    <w:rsid w:val="005208EE"/>
    <w:rsid w:val="00520CA9"/>
    <w:rsid w:val="00521591"/>
    <w:rsid w:val="00522C5D"/>
    <w:rsid w:val="00523B17"/>
    <w:rsid w:val="00527E0C"/>
    <w:rsid w:val="0053047C"/>
    <w:rsid w:val="005315AF"/>
    <w:rsid w:val="00533095"/>
    <w:rsid w:val="00533EBD"/>
    <w:rsid w:val="00537FB3"/>
    <w:rsid w:val="00540233"/>
    <w:rsid w:val="00541679"/>
    <w:rsid w:val="00542094"/>
    <w:rsid w:val="00545E6C"/>
    <w:rsid w:val="00546791"/>
    <w:rsid w:val="00547CC6"/>
    <w:rsid w:val="0055131B"/>
    <w:rsid w:val="005543BE"/>
    <w:rsid w:val="00556532"/>
    <w:rsid w:val="00556963"/>
    <w:rsid w:val="0055771D"/>
    <w:rsid w:val="005618D5"/>
    <w:rsid w:val="0056217C"/>
    <w:rsid w:val="00564A83"/>
    <w:rsid w:val="005654F2"/>
    <w:rsid w:val="00570837"/>
    <w:rsid w:val="00573D4F"/>
    <w:rsid w:val="00575523"/>
    <w:rsid w:val="00577D1E"/>
    <w:rsid w:val="00577D9F"/>
    <w:rsid w:val="00581CF7"/>
    <w:rsid w:val="00582B51"/>
    <w:rsid w:val="005836C5"/>
    <w:rsid w:val="00583A98"/>
    <w:rsid w:val="00583DA1"/>
    <w:rsid w:val="005847CD"/>
    <w:rsid w:val="00585ED9"/>
    <w:rsid w:val="005862DE"/>
    <w:rsid w:val="0058659B"/>
    <w:rsid w:val="00586ACA"/>
    <w:rsid w:val="00586EB5"/>
    <w:rsid w:val="005870F0"/>
    <w:rsid w:val="005904CD"/>
    <w:rsid w:val="00590900"/>
    <w:rsid w:val="00592020"/>
    <w:rsid w:val="005927FF"/>
    <w:rsid w:val="00593253"/>
    <w:rsid w:val="005972C3"/>
    <w:rsid w:val="00597A14"/>
    <w:rsid w:val="005A07E8"/>
    <w:rsid w:val="005A24CA"/>
    <w:rsid w:val="005A3B2F"/>
    <w:rsid w:val="005A5AFB"/>
    <w:rsid w:val="005B1533"/>
    <w:rsid w:val="005B4734"/>
    <w:rsid w:val="005B48C3"/>
    <w:rsid w:val="005B5062"/>
    <w:rsid w:val="005B5C23"/>
    <w:rsid w:val="005B63A5"/>
    <w:rsid w:val="005B7ABE"/>
    <w:rsid w:val="005C0234"/>
    <w:rsid w:val="005C1B2B"/>
    <w:rsid w:val="005C366B"/>
    <w:rsid w:val="005C4EAB"/>
    <w:rsid w:val="005C57FA"/>
    <w:rsid w:val="005C5BB9"/>
    <w:rsid w:val="005C5DF8"/>
    <w:rsid w:val="005C7CA2"/>
    <w:rsid w:val="005D0E18"/>
    <w:rsid w:val="005D1187"/>
    <w:rsid w:val="005D522B"/>
    <w:rsid w:val="005D638E"/>
    <w:rsid w:val="005E0990"/>
    <w:rsid w:val="005E1C43"/>
    <w:rsid w:val="005E1FD6"/>
    <w:rsid w:val="005E2D34"/>
    <w:rsid w:val="005E54E6"/>
    <w:rsid w:val="005E7CB0"/>
    <w:rsid w:val="005F21C4"/>
    <w:rsid w:val="005F2615"/>
    <w:rsid w:val="005F30EA"/>
    <w:rsid w:val="005F3B3B"/>
    <w:rsid w:val="005F4722"/>
    <w:rsid w:val="005F5CE6"/>
    <w:rsid w:val="005F6389"/>
    <w:rsid w:val="005F6A79"/>
    <w:rsid w:val="005F7936"/>
    <w:rsid w:val="005F7F68"/>
    <w:rsid w:val="00600B81"/>
    <w:rsid w:val="0060323C"/>
    <w:rsid w:val="00604530"/>
    <w:rsid w:val="00606603"/>
    <w:rsid w:val="00607E25"/>
    <w:rsid w:val="00612482"/>
    <w:rsid w:val="0061258A"/>
    <w:rsid w:val="00612B71"/>
    <w:rsid w:val="00612D8F"/>
    <w:rsid w:val="00615AC3"/>
    <w:rsid w:val="00616242"/>
    <w:rsid w:val="006245DF"/>
    <w:rsid w:val="00624821"/>
    <w:rsid w:val="006249BC"/>
    <w:rsid w:val="006267C2"/>
    <w:rsid w:val="00627407"/>
    <w:rsid w:val="0062790E"/>
    <w:rsid w:val="0063298A"/>
    <w:rsid w:val="00634BAF"/>
    <w:rsid w:val="006375A9"/>
    <w:rsid w:val="00641DBB"/>
    <w:rsid w:val="006425D2"/>
    <w:rsid w:val="006426AD"/>
    <w:rsid w:val="00642D3A"/>
    <w:rsid w:val="00643F95"/>
    <w:rsid w:val="006440D6"/>
    <w:rsid w:val="00646AB4"/>
    <w:rsid w:val="00646C53"/>
    <w:rsid w:val="00647001"/>
    <w:rsid w:val="006501B5"/>
    <w:rsid w:val="0065116B"/>
    <w:rsid w:val="006524F3"/>
    <w:rsid w:val="00655FBF"/>
    <w:rsid w:val="006564F8"/>
    <w:rsid w:val="00656624"/>
    <w:rsid w:val="006577DB"/>
    <w:rsid w:val="0066110F"/>
    <w:rsid w:val="00663239"/>
    <w:rsid w:val="00663960"/>
    <w:rsid w:val="0066457F"/>
    <w:rsid w:val="00665DD6"/>
    <w:rsid w:val="006664F2"/>
    <w:rsid w:val="00666F49"/>
    <w:rsid w:val="00670570"/>
    <w:rsid w:val="00670CB4"/>
    <w:rsid w:val="0067170D"/>
    <w:rsid w:val="00676A73"/>
    <w:rsid w:val="0068283E"/>
    <w:rsid w:val="0068473B"/>
    <w:rsid w:val="0068612E"/>
    <w:rsid w:val="006861B4"/>
    <w:rsid w:val="0068761E"/>
    <w:rsid w:val="00687704"/>
    <w:rsid w:val="00690F1B"/>
    <w:rsid w:val="00694385"/>
    <w:rsid w:val="006948CF"/>
    <w:rsid w:val="006A04C8"/>
    <w:rsid w:val="006A2678"/>
    <w:rsid w:val="006A3392"/>
    <w:rsid w:val="006A52FE"/>
    <w:rsid w:val="006A7E4C"/>
    <w:rsid w:val="006A7F1E"/>
    <w:rsid w:val="006B28C3"/>
    <w:rsid w:val="006B2D20"/>
    <w:rsid w:val="006B6662"/>
    <w:rsid w:val="006C321E"/>
    <w:rsid w:val="006C38B3"/>
    <w:rsid w:val="006C4731"/>
    <w:rsid w:val="006C581C"/>
    <w:rsid w:val="006D012C"/>
    <w:rsid w:val="006D0A94"/>
    <w:rsid w:val="006D2B73"/>
    <w:rsid w:val="006D354B"/>
    <w:rsid w:val="006D3972"/>
    <w:rsid w:val="006D4B63"/>
    <w:rsid w:val="006D63EE"/>
    <w:rsid w:val="006E0F14"/>
    <w:rsid w:val="006E16B5"/>
    <w:rsid w:val="006E236A"/>
    <w:rsid w:val="006E254B"/>
    <w:rsid w:val="006E345B"/>
    <w:rsid w:val="006E3724"/>
    <w:rsid w:val="006E49A0"/>
    <w:rsid w:val="006E5C64"/>
    <w:rsid w:val="006E6D7F"/>
    <w:rsid w:val="006E6EED"/>
    <w:rsid w:val="006E7010"/>
    <w:rsid w:val="006F064C"/>
    <w:rsid w:val="006F2FC7"/>
    <w:rsid w:val="006F3A46"/>
    <w:rsid w:val="006F4F15"/>
    <w:rsid w:val="006F6645"/>
    <w:rsid w:val="006F7C75"/>
    <w:rsid w:val="00700FA8"/>
    <w:rsid w:val="00702065"/>
    <w:rsid w:val="00703F3C"/>
    <w:rsid w:val="00704BA8"/>
    <w:rsid w:val="007104D1"/>
    <w:rsid w:val="0071131A"/>
    <w:rsid w:val="00711F64"/>
    <w:rsid w:val="00714D16"/>
    <w:rsid w:val="00714E39"/>
    <w:rsid w:val="00715D19"/>
    <w:rsid w:val="007220D4"/>
    <w:rsid w:val="0072280B"/>
    <w:rsid w:val="00725815"/>
    <w:rsid w:val="0072603B"/>
    <w:rsid w:val="00730B04"/>
    <w:rsid w:val="00732DB6"/>
    <w:rsid w:val="007354D7"/>
    <w:rsid w:val="00737AC2"/>
    <w:rsid w:val="00745335"/>
    <w:rsid w:val="0074565A"/>
    <w:rsid w:val="00745E4D"/>
    <w:rsid w:val="007517FB"/>
    <w:rsid w:val="00755669"/>
    <w:rsid w:val="00755726"/>
    <w:rsid w:val="0076155E"/>
    <w:rsid w:val="00764C76"/>
    <w:rsid w:val="00770995"/>
    <w:rsid w:val="00770E63"/>
    <w:rsid w:val="007717AB"/>
    <w:rsid w:val="007743BB"/>
    <w:rsid w:val="0077594B"/>
    <w:rsid w:val="007801BD"/>
    <w:rsid w:val="00782181"/>
    <w:rsid w:val="0078556E"/>
    <w:rsid w:val="00785DEB"/>
    <w:rsid w:val="00787820"/>
    <w:rsid w:val="0078786A"/>
    <w:rsid w:val="00787A1C"/>
    <w:rsid w:val="00787D63"/>
    <w:rsid w:val="0079602C"/>
    <w:rsid w:val="00796CC3"/>
    <w:rsid w:val="00796CE8"/>
    <w:rsid w:val="00797DC5"/>
    <w:rsid w:val="00797DCF"/>
    <w:rsid w:val="007A0174"/>
    <w:rsid w:val="007A3B19"/>
    <w:rsid w:val="007B25FC"/>
    <w:rsid w:val="007B38BB"/>
    <w:rsid w:val="007C1E7F"/>
    <w:rsid w:val="007C288D"/>
    <w:rsid w:val="007C4CF0"/>
    <w:rsid w:val="007C5038"/>
    <w:rsid w:val="007C5FCE"/>
    <w:rsid w:val="007C7D19"/>
    <w:rsid w:val="007D1AA4"/>
    <w:rsid w:val="007D308E"/>
    <w:rsid w:val="007D3D1F"/>
    <w:rsid w:val="007D3E78"/>
    <w:rsid w:val="007D7929"/>
    <w:rsid w:val="007D797C"/>
    <w:rsid w:val="007E5CC8"/>
    <w:rsid w:val="007E6230"/>
    <w:rsid w:val="007E630B"/>
    <w:rsid w:val="007E6331"/>
    <w:rsid w:val="007E6675"/>
    <w:rsid w:val="007F12D9"/>
    <w:rsid w:val="007F19E6"/>
    <w:rsid w:val="007F1ADA"/>
    <w:rsid w:val="007F25BA"/>
    <w:rsid w:val="007F6FD8"/>
    <w:rsid w:val="007F7668"/>
    <w:rsid w:val="007F7C3C"/>
    <w:rsid w:val="007F7FB7"/>
    <w:rsid w:val="00800D64"/>
    <w:rsid w:val="0080404E"/>
    <w:rsid w:val="00804BEC"/>
    <w:rsid w:val="008058FA"/>
    <w:rsid w:val="00805CF1"/>
    <w:rsid w:val="00806F9B"/>
    <w:rsid w:val="00807286"/>
    <w:rsid w:val="0081278F"/>
    <w:rsid w:val="00812DB9"/>
    <w:rsid w:val="0081349D"/>
    <w:rsid w:val="00814114"/>
    <w:rsid w:val="00814B39"/>
    <w:rsid w:val="00817A02"/>
    <w:rsid w:val="00817DAA"/>
    <w:rsid w:val="0082013D"/>
    <w:rsid w:val="00821669"/>
    <w:rsid w:val="0082233E"/>
    <w:rsid w:val="0082269D"/>
    <w:rsid w:val="008235FA"/>
    <w:rsid w:val="008241C4"/>
    <w:rsid w:val="00826D5C"/>
    <w:rsid w:val="00827E40"/>
    <w:rsid w:val="008301A5"/>
    <w:rsid w:val="0083035A"/>
    <w:rsid w:val="00831897"/>
    <w:rsid w:val="00831CEC"/>
    <w:rsid w:val="00832167"/>
    <w:rsid w:val="00837D7C"/>
    <w:rsid w:val="008402C5"/>
    <w:rsid w:val="0084068A"/>
    <w:rsid w:val="00842BCA"/>
    <w:rsid w:val="00846B1C"/>
    <w:rsid w:val="00851E55"/>
    <w:rsid w:val="00851F41"/>
    <w:rsid w:val="0085315E"/>
    <w:rsid w:val="008531F2"/>
    <w:rsid w:val="008538A6"/>
    <w:rsid w:val="00853DF8"/>
    <w:rsid w:val="0085650E"/>
    <w:rsid w:val="00856B79"/>
    <w:rsid w:val="00857402"/>
    <w:rsid w:val="00860673"/>
    <w:rsid w:val="00860B7E"/>
    <w:rsid w:val="00860BA1"/>
    <w:rsid w:val="00863939"/>
    <w:rsid w:val="00863E40"/>
    <w:rsid w:val="00865914"/>
    <w:rsid w:val="00865D6C"/>
    <w:rsid w:val="008700C2"/>
    <w:rsid w:val="00872AB5"/>
    <w:rsid w:val="008742D1"/>
    <w:rsid w:val="00875671"/>
    <w:rsid w:val="00875946"/>
    <w:rsid w:val="00880A77"/>
    <w:rsid w:val="008856AA"/>
    <w:rsid w:val="00890255"/>
    <w:rsid w:val="00892372"/>
    <w:rsid w:val="00894EDF"/>
    <w:rsid w:val="00896700"/>
    <w:rsid w:val="008975D4"/>
    <w:rsid w:val="008A034F"/>
    <w:rsid w:val="008A1A9A"/>
    <w:rsid w:val="008A4888"/>
    <w:rsid w:val="008A525D"/>
    <w:rsid w:val="008A540F"/>
    <w:rsid w:val="008B200B"/>
    <w:rsid w:val="008B236E"/>
    <w:rsid w:val="008B2904"/>
    <w:rsid w:val="008B40CC"/>
    <w:rsid w:val="008B6BD6"/>
    <w:rsid w:val="008B7DC4"/>
    <w:rsid w:val="008C00E7"/>
    <w:rsid w:val="008C248F"/>
    <w:rsid w:val="008C3967"/>
    <w:rsid w:val="008C3D38"/>
    <w:rsid w:val="008C6263"/>
    <w:rsid w:val="008D2146"/>
    <w:rsid w:val="008D7E9D"/>
    <w:rsid w:val="008D7EE4"/>
    <w:rsid w:val="008E3930"/>
    <w:rsid w:val="008E413F"/>
    <w:rsid w:val="008E44D3"/>
    <w:rsid w:val="008F66E0"/>
    <w:rsid w:val="00900808"/>
    <w:rsid w:val="00901CC4"/>
    <w:rsid w:val="009043A4"/>
    <w:rsid w:val="009059BA"/>
    <w:rsid w:val="00907086"/>
    <w:rsid w:val="00911B2F"/>
    <w:rsid w:val="009154B7"/>
    <w:rsid w:val="00916B50"/>
    <w:rsid w:val="009170FC"/>
    <w:rsid w:val="0091713B"/>
    <w:rsid w:val="0091719B"/>
    <w:rsid w:val="00917F70"/>
    <w:rsid w:val="00921DBA"/>
    <w:rsid w:val="009226F8"/>
    <w:rsid w:val="00927950"/>
    <w:rsid w:val="0093076C"/>
    <w:rsid w:val="0093481B"/>
    <w:rsid w:val="00934FEF"/>
    <w:rsid w:val="009369A0"/>
    <w:rsid w:val="009423F1"/>
    <w:rsid w:val="009436D6"/>
    <w:rsid w:val="00944A00"/>
    <w:rsid w:val="00945026"/>
    <w:rsid w:val="009472DE"/>
    <w:rsid w:val="00952F3F"/>
    <w:rsid w:val="00961141"/>
    <w:rsid w:val="00965D79"/>
    <w:rsid w:val="00965D9E"/>
    <w:rsid w:val="00967629"/>
    <w:rsid w:val="00970EBE"/>
    <w:rsid w:val="009728F7"/>
    <w:rsid w:val="0097346E"/>
    <w:rsid w:val="009778CF"/>
    <w:rsid w:val="009778EF"/>
    <w:rsid w:val="0098277A"/>
    <w:rsid w:val="00983366"/>
    <w:rsid w:val="00983C81"/>
    <w:rsid w:val="00983CBD"/>
    <w:rsid w:val="009845FE"/>
    <w:rsid w:val="009865BB"/>
    <w:rsid w:val="009917EB"/>
    <w:rsid w:val="00994C66"/>
    <w:rsid w:val="00997E1B"/>
    <w:rsid w:val="009A05D3"/>
    <w:rsid w:val="009A1179"/>
    <w:rsid w:val="009A3DDF"/>
    <w:rsid w:val="009A468B"/>
    <w:rsid w:val="009A7A91"/>
    <w:rsid w:val="009A7C7A"/>
    <w:rsid w:val="009B08CD"/>
    <w:rsid w:val="009B1E3F"/>
    <w:rsid w:val="009B1F9D"/>
    <w:rsid w:val="009B6EB2"/>
    <w:rsid w:val="009B7932"/>
    <w:rsid w:val="009B7EDA"/>
    <w:rsid w:val="009C018C"/>
    <w:rsid w:val="009C0240"/>
    <w:rsid w:val="009C080B"/>
    <w:rsid w:val="009C37C9"/>
    <w:rsid w:val="009C3BF4"/>
    <w:rsid w:val="009C4A2A"/>
    <w:rsid w:val="009C4B48"/>
    <w:rsid w:val="009C560C"/>
    <w:rsid w:val="009C5A77"/>
    <w:rsid w:val="009C76E9"/>
    <w:rsid w:val="009C7ECF"/>
    <w:rsid w:val="009D0686"/>
    <w:rsid w:val="009D0CEA"/>
    <w:rsid w:val="009D23B8"/>
    <w:rsid w:val="009D58DF"/>
    <w:rsid w:val="009D5C0B"/>
    <w:rsid w:val="009D64DB"/>
    <w:rsid w:val="009D64E4"/>
    <w:rsid w:val="009D6552"/>
    <w:rsid w:val="009E06C2"/>
    <w:rsid w:val="009E0CFB"/>
    <w:rsid w:val="009E17FB"/>
    <w:rsid w:val="009E50D4"/>
    <w:rsid w:val="009E6C6D"/>
    <w:rsid w:val="009F1D4D"/>
    <w:rsid w:val="009F418E"/>
    <w:rsid w:val="009F52BB"/>
    <w:rsid w:val="00A014CF"/>
    <w:rsid w:val="00A0625B"/>
    <w:rsid w:val="00A06B70"/>
    <w:rsid w:val="00A071FD"/>
    <w:rsid w:val="00A0763B"/>
    <w:rsid w:val="00A1182E"/>
    <w:rsid w:val="00A12410"/>
    <w:rsid w:val="00A1256F"/>
    <w:rsid w:val="00A15141"/>
    <w:rsid w:val="00A15F49"/>
    <w:rsid w:val="00A16DF0"/>
    <w:rsid w:val="00A17E55"/>
    <w:rsid w:val="00A233FC"/>
    <w:rsid w:val="00A23C90"/>
    <w:rsid w:val="00A240CE"/>
    <w:rsid w:val="00A248CE"/>
    <w:rsid w:val="00A24DBB"/>
    <w:rsid w:val="00A27205"/>
    <w:rsid w:val="00A2751C"/>
    <w:rsid w:val="00A32C8B"/>
    <w:rsid w:val="00A32F2E"/>
    <w:rsid w:val="00A33552"/>
    <w:rsid w:val="00A34554"/>
    <w:rsid w:val="00A353A0"/>
    <w:rsid w:val="00A4072E"/>
    <w:rsid w:val="00A4235A"/>
    <w:rsid w:val="00A42B3D"/>
    <w:rsid w:val="00A475C1"/>
    <w:rsid w:val="00A47D51"/>
    <w:rsid w:val="00A52FAE"/>
    <w:rsid w:val="00A560E0"/>
    <w:rsid w:val="00A56A8A"/>
    <w:rsid w:val="00A61C83"/>
    <w:rsid w:val="00A64FC1"/>
    <w:rsid w:val="00A67D75"/>
    <w:rsid w:val="00A710F5"/>
    <w:rsid w:val="00A72578"/>
    <w:rsid w:val="00A766F8"/>
    <w:rsid w:val="00A801DD"/>
    <w:rsid w:val="00A817CD"/>
    <w:rsid w:val="00A8387D"/>
    <w:rsid w:val="00A85962"/>
    <w:rsid w:val="00A85A3C"/>
    <w:rsid w:val="00A87268"/>
    <w:rsid w:val="00A92000"/>
    <w:rsid w:val="00A95866"/>
    <w:rsid w:val="00A95FC4"/>
    <w:rsid w:val="00AA0104"/>
    <w:rsid w:val="00AA1A5F"/>
    <w:rsid w:val="00AA2C57"/>
    <w:rsid w:val="00AA3171"/>
    <w:rsid w:val="00AA3CF6"/>
    <w:rsid w:val="00AA44D8"/>
    <w:rsid w:val="00AA7B8A"/>
    <w:rsid w:val="00AB15B6"/>
    <w:rsid w:val="00AB3FD6"/>
    <w:rsid w:val="00AB4B81"/>
    <w:rsid w:val="00AB6845"/>
    <w:rsid w:val="00AC05B2"/>
    <w:rsid w:val="00AC3559"/>
    <w:rsid w:val="00AC3D26"/>
    <w:rsid w:val="00AC41DD"/>
    <w:rsid w:val="00AC4AD1"/>
    <w:rsid w:val="00AC6D4F"/>
    <w:rsid w:val="00AD4AFD"/>
    <w:rsid w:val="00AE1884"/>
    <w:rsid w:val="00AE2690"/>
    <w:rsid w:val="00AE29EA"/>
    <w:rsid w:val="00AE2BD0"/>
    <w:rsid w:val="00AE2CA3"/>
    <w:rsid w:val="00AE3AA0"/>
    <w:rsid w:val="00AE3DFE"/>
    <w:rsid w:val="00AE41DF"/>
    <w:rsid w:val="00AE4C28"/>
    <w:rsid w:val="00AE6161"/>
    <w:rsid w:val="00AE6949"/>
    <w:rsid w:val="00AF0C33"/>
    <w:rsid w:val="00AF0DC5"/>
    <w:rsid w:val="00AF1EA9"/>
    <w:rsid w:val="00AF2BAB"/>
    <w:rsid w:val="00AF30D7"/>
    <w:rsid w:val="00AF3536"/>
    <w:rsid w:val="00AF4886"/>
    <w:rsid w:val="00AF4C4B"/>
    <w:rsid w:val="00AF612A"/>
    <w:rsid w:val="00AF6771"/>
    <w:rsid w:val="00B01017"/>
    <w:rsid w:val="00B0309E"/>
    <w:rsid w:val="00B0333B"/>
    <w:rsid w:val="00B040F8"/>
    <w:rsid w:val="00B0567A"/>
    <w:rsid w:val="00B066FA"/>
    <w:rsid w:val="00B06B76"/>
    <w:rsid w:val="00B0734D"/>
    <w:rsid w:val="00B12FF9"/>
    <w:rsid w:val="00B13AAF"/>
    <w:rsid w:val="00B157EB"/>
    <w:rsid w:val="00B16812"/>
    <w:rsid w:val="00B20697"/>
    <w:rsid w:val="00B21539"/>
    <w:rsid w:val="00B215A3"/>
    <w:rsid w:val="00B22DD2"/>
    <w:rsid w:val="00B24300"/>
    <w:rsid w:val="00B25A39"/>
    <w:rsid w:val="00B33128"/>
    <w:rsid w:val="00B33CDC"/>
    <w:rsid w:val="00B354BA"/>
    <w:rsid w:val="00B37187"/>
    <w:rsid w:val="00B41E40"/>
    <w:rsid w:val="00B4329C"/>
    <w:rsid w:val="00B535C2"/>
    <w:rsid w:val="00B53C39"/>
    <w:rsid w:val="00B55E0C"/>
    <w:rsid w:val="00B56CFB"/>
    <w:rsid w:val="00B57139"/>
    <w:rsid w:val="00B60C8D"/>
    <w:rsid w:val="00B61814"/>
    <w:rsid w:val="00B64F14"/>
    <w:rsid w:val="00B65149"/>
    <w:rsid w:val="00B660E1"/>
    <w:rsid w:val="00B66BE5"/>
    <w:rsid w:val="00B70635"/>
    <w:rsid w:val="00B738CF"/>
    <w:rsid w:val="00B751B3"/>
    <w:rsid w:val="00B77A40"/>
    <w:rsid w:val="00B80404"/>
    <w:rsid w:val="00B81B5E"/>
    <w:rsid w:val="00B86F93"/>
    <w:rsid w:val="00B919E9"/>
    <w:rsid w:val="00B91A26"/>
    <w:rsid w:val="00B92F4D"/>
    <w:rsid w:val="00B94696"/>
    <w:rsid w:val="00B954BA"/>
    <w:rsid w:val="00B97E9C"/>
    <w:rsid w:val="00BA2270"/>
    <w:rsid w:val="00BA2F25"/>
    <w:rsid w:val="00BA52FA"/>
    <w:rsid w:val="00BA683C"/>
    <w:rsid w:val="00BA7C96"/>
    <w:rsid w:val="00BB0574"/>
    <w:rsid w:val="00BB1609"/>
    <w:rsid w:val="00BB1706"/>
    <w:rsid w:val="00BB3714"/>
    <w:rsid w:val="00BB45FF"/>
    <w:rsid w:val="00BB4611"/>
    <w:rsid w:val="00BB6D26"/>
    <w:rsid w:val="00BB6F66"/>
    <w:rsid w:val="00BB70E1"/>
    <w:rsid w:val="00BB7409"/>
    <w:rsid w:val="00BC3AA7"/>
    <w:rsid w:val="00BC3F63"/>
    <w:rsid w:val="00BC4118"/>
    <w:rsid w:val="00BD231B"/>
    <w:rsid w:val="00BD3DD8"/>
    <w:rsid w:val="00BD41D0"/>
    <w:rsid w:val="00BD5510"/>
    <w:rsid w:val="00BD575E"/>
    <w:rsid w:val="00BE009B"/>
    <w:rsid w:val="00BE2102"/>
    <w:rsid w:val="00BE2952"/>
    <w:rsid w:val="00BE31B4"/>
    <w:rsid w:val="00BE63D1"/>
    <w:rsid w:val="00BE6CB9"/>
    <w:rsid w:val="00BF031F"/>
    <w:rsid w:val="00BF3508"/>
    <w:rsid w:val="00BF3DA5"/>
    <w:rsid w:val="00BF511B"/>
    <w:rsid w:val="00BF63B2"/>
    <w:rsid w:val="00BF6FAC"/>
    <w:rsid w:val="00BF7328"/>
    <w:rsid w:val="00BF76E8"/>
    <w:rsid w:val="00C019A9"/>
    <w:rsid w:val="00C02828"/>
    <w:rsid w:val="00C05DDA"/>
    <w:rsid w:val="00C07FB4"/>
    <w:rsid w:val="00C11546"/>
    <w:rsid w:val="00C15ACC"/>
    <w:rsid w:val="00C2192B"/>
    <w:rsid w:val="00C21AD4"/>
    <w:rsid w:val="00C23219"/>
    <w:rsid w:val="00C23497"/>
    <w:rsid w:val="00C236F3"/>
    <w:rsid w:val="00C2459E"/>
    <w:rsid w:val="00C26776"/>
    <w:rsid w:val="00C276CD"/>
    <w:rsid w:val="00C34F89"/>
    <w:rsid w:val="00C4022D"/>
    <w:rsid w:val="00C40387"/>
    <w:rsid w:val="00C40AC6"/>
    <w:rsid w:val="00C42B02"/>
    <w:rsid w:val="00C44815"/>
    <w:rsid w:val="00C44B79"/>
    <w:rsid w:val="00C44D0C"/>
    <w:rsid w:val="00C45DB3"/>
    <w:rsid w:val="00C45E5B"/>
    <w:rsid w:val="00C45EFE"/>
    <w:rsid w:val="00C46018"/>
    <w:rsid w:val="00C50F48"/>
    <w:rsid w:val="00C52584"/>
    <w:rsid w:val="00C5326B"/>
    <w:rsid w:val="00C54A89"/>
    <w:rsid w:val="00C55492"/>
    <w:rsid w:val="00C63996"/>
    <w:rsid w:val="00C6724E"/>
    <w:rsid w:val="00C7147D"/>
    <w:rsid w:val="00C721E7"/>
    <w:rsid w:val="00C746CE"/>
    <w:rsid w:val="00C8098B"/>
    <w:rsid w:val="00C82317"/>
    <w:rsid w:val="00C8522C"/>
    <w:rsid w:val="00C87515"/>
    <w:rsid w:val="00C87BB7"/>
    <w:rsid w:val="00C9001E"/>
    <w:rsid w:val="00C915B5"/>
    <w:rsid w:val="00C93415"/>
    <w:rsid w:val="00C934A8"/>
    <w:rsid w:val="00C9363B"/>
    <w:rsid w:val="00C93C81"/>
    <w:rsid w:val="00C943DA"/>
    <w:rsid w:val="00C9542D"/>
    <w:rsid w:val="00C96D5E"/>
    <w:rsid w:val="00CA2188"/>
    <w:rsid w:val="00CA3B4B"/>
    <w:rsid w:val="00CA7031"/>
    <w:rsid w:val="00CB115B"/>
    <w:rsid w:val="00CB22EC"/>
    <w:rsid w:val="00CB2ACA"/>
    <w:rsid w:val="00CB2B3C"/>
    <w:rsid w:val="00CB3646"/>
    <w:rsid w:val="00CB4930"/>
    <w:rsid w:val="00CB5F54"/>
    <w:rsid w:val="00CB663D"/>
    <w:rsid w:val="00CB6860"/>
    <w:rsid w:val="00CB7888"/>
    <w:rsid w:val="00CC0D83"/>
    <w:rsid w:val="00CC29DB"/>
    <w:rsid w:val="00CC524C"/>
    <w:rsid w:val="00CC6656"/>
    <w:rsid w:val="00CD00AE"/>
    <w:rsid w:val="00CD024C"/>
    <w:rsid w:val="00CD4A69"/>
    <w:rsid w:val="00CD4D1B"/>
    <w:rsid w:val="00CD62A9"/>
    <w:rsid w:val="00CE020A"/>
    <w:rsid w:val="00CE0BC4"/>
    <w:rsid w:val="00CE1ACC"/>
    <w:rsid w:val="00CE2BEE"/>
    <w:rsid w:val="00CE7052"/>
    <w:rsid w:val="00CF0295"/>
    <w:rsid w:val="00CF1938"/>
    <w:rsid w:val="00CF2E38"/>
    <w:rsid w:val="00CF41EB"/>
    <w:rsid w:val="00CF59D9"/>
    <w:rsid w:val="00D01048"/>
    <w:rsid w:val="00D01360"/>
    <w:rsid w:val="00D019C7"/>
    <w:rsid w:val="00D04112"/>
    <w:rsid w:val="00D0571C"/>
    <w:rsid w:val="00D0715C"/>
    <w:rsid w:val="00D10169"/>
    <w:rsid w:val="00D115A6"/>
    <w:rsid w:val="00D14DD7"/>
    <w:rsid w:val="00D1668C"/>
    <w:rsid w:val="00D16734"/>
    <w:rsid w:val="00D17CA2"/>
    <w:rsid w:val="00D17CEF"/>
    <w:rsid w:val="00D22F50"/>
    <w:rsid w:val="00D24115"/>
    <w:rsid w:val="00D278C2"/>
    <w:rsid w:val="00D30AF9"/>
    <w:rsid w:val="00D320D9"/>
    <w:rsid w:val="00D32D38"/>
    <w:rsid w:val="00D33C4B"/>
    <w:rsid w:val="00D36AA1"/>
    <w:rsid w:val="00D36B8D"/>
    <w:rsid w:val="00D401B1"/>
    <w:rsid w:val="00D47030"/>
    <w:rsid w:val="00D473E6"/>
    <w:rsid w:val="00D51338"/>
    <w:rsid w:val="00D52E63"/>
    <w:rsid w:val="00D52FC2"/>
    <w:rsid w:val="00D53991"/>
    <w:rsid w:val="00D543AF"/>
    <w:rsid w:val="00D54863"/>
    <w:rsid w:val="00D54E17"/>
    <w:rsid w:val="00D55AA7"/>
    <w:rsid w:val="00D57E29"/>
    <w:rsid w:val="00D60897"/>
    <w:rsid w:val="00D61455"/>
    <w:rsid w:val="00D64A94"/>
    <w:rsid w:val="00D64AE6"/>
    <w:rsid w:val="00D6583E"/>
    <w:rsid w:val="00D6595E"/>
    <w:rsid w:val="00D702D1"/>
    <w:rsid w:val="00D735CE"/>
    <w:rsid w:val="00D73A7A"/>
    <w:rsid w:val="00D73FE7"/>
    <w:rsid w:val="00D80006"/>
    <w:rsid w:val="00D840A5"/>
    <w:rsid w:val="00D84184"/>
    <w:rsid w:val="00D84E8A"/>
    <w:rsid w:val="00D919C7"/>
    <w:rsid w:val="00D91E8B"/>
    <w:rsid w:val="00D93D63"/>
    <w:rsid w:val="00D940C5"/>
    <w:rsid w:val="00D961E6"/>
    <w:rsid w:val="00DA00C4"/>
    <w:rsid w:val="00DA0281"/>
    <w:rsid w:val="00DA057F"/>
    <w:rsid w:val="00DA07E0"/>
    <w:rsid w:val="00DA4E0C"/>
    <w:rsid w:val="00DA664C"/>
    <w:rsid w:val="00DA6793"/>
    <w:rsid w:val="00DA76A1"/>
    <w:rsid w:val="00DB0E91"/>
    <w:rsid w:val="00DB1754"/>
    <w:rsid w:val="00DB24E4"/>
    <w:rsid w:val="00DB2879"/>
    <w:rsid w:val="00DB2AE4"/>
    <w:rsid w:val="00DB4705"/>
    <w:rsid w:val="00DB4787"/>
    <w:rsid w:val="00DB7093"/>
    <w:rsid w:val="00DB7684"/>
    <w:rsid w:val="00DC2304"/>
    <w:rsid w:val="00DC340E"/>
    <w:rsid w:val="00DC462A"/>
    <w:rsid w:val="00DC4F65"/>
    <w:rsid w:val="00DC54F6"/>
    <w:rsid w:val="00DC5D42"/>
    <w:rsid w:val="00DD0B6B"/>
    <w:rsid w:val="00DD16FD"/>
    <w:rsid w:val="00DD6C6B"/>
    <w:rsid w:val="00DD7550"/>
    <w:rsid w:val="00DD799B"/>
    <w:rsid w:val="00DE009A"/>
    <w:rsid w:val="00DE2B1C"/>
    <w:rsid w:val="00DE4AD4"/>
    <w:rsid w:val="00DE79E7"/>
    <w:rsid w:val="00DF05BA"/>
    <w:rsid w:val="00DF3345"/>
    <w:rsid w:val="00DF37D8"/>
    <w:rsid w:val="00DF7980"/>
    <w:rsid w:val="00E0094C"/>
    <w:rsid w:val="00E04B0B"/>
    <w:rsid w:val="00E05314"/>
    <w:rsid w:val="00E06844"/>
    <w:rsid w:val="00E069D5"/>
    <w:rsid w:val="00E071C4"/>
    <w:rsid w:val="00E116C7"/>
    <w:rsid w:val="00E11A65"/>
    <w:rsid w:val="00E1683E"/>
    <w:rsid w:val="00E2420C"/>
    <w:rsid w:val="00E24DBC"/>
    <w:rsid w:val="00E24DF3"/>
    <w:rsid w:val="00E25A78"/>
    <w:rsid w:val="00E27B0F"/>
    <w:rsid w:val="00E31CAB"/>
    <w:rsid w:val="00E3210A"/>
    <w:rsid w:val="00E32CF9"/>
    <w:rsid w:val="00E35E94"/>
    <w:rsid w:val="00E35F0D"/>
    <w:rsid w:val="00E374A0"/>
    <w:rsid w:val="00E37591"/>
    <w:rsid w:val="00E3793B"/>
    <w:rsid w:val="00E405F5"/>
    <w:rsid w:val="00E40EB9"/>
    <w:rsid w:val="00E42312"/>
    <w:rsid w:val="00E4333F"/>
    <w:rsid w:val="00E50AB4"/>
    <w:rsid w:val="00E549B2"/>
    <w:rsid w:val="00E55263"/>
    <w:rsid w:val="00E55D0C"/>
    <w:rsid w:val="00E55D82"/>
    <w:rsid w:val="00E57588"/>
    <w:rsid w:val="00E579B3"/>
    <w:rsid w:val="00E623AA"/>
    <w:rsid w:val="00E625D0"/>
    <w:rsid w:val="00E6449B"/>
    <w:rsid w:val="00E64962"/>
    <w:rsid w:val="00E65A15"/>
    <w:rsid w:val="00E65C08"/>
    <w:rsid w:val="00E66136"/>
    <w:rsid w:val="00E67622"/>
    <w:rsid w:val="00E67D24"/>
    <w:rsid w:val="00E715E3"/>
    <w:rsid w:val="00E72D2F"/>
    <w:rsid w:val="00E734EB"/>
    <w:rsid w:val="00E737B3"/>
    <w:rsid w:val="00E737F7"/>
    <w:rsid w:val="00E73B8A"/>
    <w:rsid w:val="00E749EF"/>
    <w:rsid w:val="00E74BDE"/>
    <w:rsid w:val="00E776AA"/>
    <w:rsid w:val="00E8008D"/>
    <w:rsid w:val="00E819AE"/>
    <w:rsid w:val="00E8430A"/>
    <w:rsid w:val="00E84327"/>
    <w:rsid w:val="00E84A1D"/>
    <w:rsid w:val="00E84B87"/>
    <w:rsid w:val="00E863F8"/>
    <w:rsid w:val="00E86F09"/>
    <w:rsid w:val="00E87520"/>
    <w:rsid w:val="00E91D08"/>
    <w:rsid w:val="00E926CE"/>
    <w:rsid w:val="00E93E36"/>
    <w:rsid w:val="00E94703"/>
    <w:rsid w:val="00E94DDD"/>
    <w:rsid w:val="00E9535C"/>
    <w:rsid w:val="00E95C5B"/>
    <w:rsid w:val="00E96199"/>
    <w:rsid w:val="00E96D69"/>
    <w:rsid w:val="00E974CB"/>
    <w:rsid w:val="00EA0DC5"/>
    <w:rsid w:val="00EA152B"/>
    <w:rsid w:val="00EA5A06"/>
    <w:rsid w:val="00EA6331"/>
    <w:rsid w:val="00EA657F"/>
    <w:rsid w:val="00EA7056"/>
    <w:rsid w:val="00EA7202"/>
    <w:rsid w:val="00EB0A5D"/>
    <w:rsid w:val="00EB172E"/>
    <w:rsid w:val="00EB2161"/>
    <w:rsid w:val="00EB2762"/>
    <w:rsid w:val="00EB2A7A"/>
    <w:rsid w:val="00EC5C27"/>
    <w:rsid w:val="00EC670B"/>
    <w:rsid w:val="00EC6DB6"/>
    <w:rsid w:val="00ED1AAB"/>
    <w:rsid w:val="00ED58FB"/>
    <w:rsid w:val="00ED6631"/>
    <w:rsid w:val="00ED6DA1"/>
    <w:rsid w:val="00EE0D91"/>
    <w:rsid w:val="00EE145C"/>
    <w:rsid w:val="00EE2447"/>
    <w:rsid w:val="00EE2AF6"/>
    <w:rsid w:val="00EE37AD"/>
    <w:rsid w:val="00EE43BF"/>
    <w:rsid w:val="00EE564A"/>
    <w:rsid w:val="00EE62A0"/>
    <w:rsid w:val="00EE7936"/>
    <w:rsid w:val="00EF1571"/>
    <w:rsid w:val="00EF28B2"/>
    <w:rsid w:val="00F015B5"/>
    <w:rsid w:val="00F01DA7"/>
    <w:rsid w:val="00F02200"/>
    <w:rsid w:val="00F02784"/>
    <w:rsid w:val="00F03B7E"/>
    <w:rsid w:val="00F05A27"/>
    <w:rsid w:val="00F05BBD"/>
    <w:rsid w:val="00F07C61"/>
    <w:rsid w:val="00F1137D"/>
    <w:rsid w:val="00F132A2"/>
    <w:rsid w:val="00F13B67"/>
    <w:rsid w:val="00F149C3"/>
    <w:rsid w:val="00F15D6D"/>
    <w:rsid w:val="00F17803"/>
    <w:rsid w:val="00F21369"/>
    <w:rsid w:val="00F23E62"/>
    <w:rsid w:val="00F240B4"/>
    <w:rsid w:val="00F2648F"/>
    <w:rsid w:val="00F31A08"/>
    <w:rsid w:val="00F43236"/>
    <w:rsid w:val="00F4457C"/>
    <w:rsid w:val="00F47D6E"/>
    <w:rsid w:val="00F50261"/>
    <w:rsid w:val="00F54F48"/>
    <w:rsid w:val="00F55142"/>
    <w:rsid w:val="00F6121D"/>
    <w:rsid w:val="00F6242E"/>
    <w:rsid w:val="00F633C0"/>
    <w:rsid w:val="00F64756"/>
    <w:rsid w:val="00F64F0A"/>
    <w:rsid w:val="00F679C8"/>
    <w:rsid w:val="00F67EEC"/>
    <w:rsid w:val="00F70371"/>
    <w:rsid w:val="00F73709"/>
    <w:rsid w:val="00F73995"/>
    <w:rsid w:val="00F7521C"/>
    <w:rsid w:val="00F7757A"/>
    <w:rsid w:val="00F80DC1"/>
    <w:rsid w:val="00F82481"/>
    <w:rsid w:val="00F832F9"/>
    <w:rsid w:val="00F83482"/>
    <w:rsid w:val="00F87214"/>
    <w:rsid w:val="00F91084"/>
    <w:rsid w:val="00F91D39"/>
    <w:rsid w:val="00F94067"/>
    <w:rsid w:val="00FA1C69"/>
    <w:rsid w:val="00FA2377"/>
    <w:rsid w:val="00FA74B1"/>
    <w:rsid w:val="00FB0C2A"/>
    <w:rsid w:val="00FB1366"/>
    <w:rsid w:val="00FB4E0D"/>
    <w:rsid w:val="00FB5841"/>
    <w:rsid w:val="00FC1D9A"/>
    <w:rsid w:val="00FC24B6"/>
    <w:rsid w:val="00FC2C3B"/>
    <w:rsid w:val="00FC6BCA"/>
    <w:rsid w:val="00FC6F64"/>
    <w:rsid w:val="00FC77E6"/>
    <w:rsid w:val="00FC796F"/>
    <w:rsid w:val="00FD0162"/>
    <w:rsid w:val="00FD12C1"/>
    <w:rsid w:val="00FD2F27"/>
    <w:rsid w:val="00FD3557"/>
    <w:rsid w:val="00FD3EB1"/>
    <w:rsid w:val="00FE0967"/>
    <w:rsid w:val="00FE1888"/>
    <w:rsid w:val="00FE19C2"/>
    <w:rsid w:val="00FE29C2"/>
    <w:rsid w:val="00FE2A27"/>
    <w:rsid w:val="00FE4E6C"/>
    <w:rsid w:val="00FE5F3E"/>
    <w:rsid w:val="00FE6A94"/>
    <w:rsid w:val="00FF1B70"/>
    <w:rsid w:val="00FF27DA"/>
    <w:rsid w:val="00FF2A6E"/>
    <w:rsid w:val="00FF3F4A"/>
    <w:rsid w:val="00FF558D"/>
    <w:rsid w:val="0308D724"/>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3FEAA1"/>
  <w15:docId w15:val="{6A70DC9C-6048-4CC8-8903-9BC68B188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D00AE"/>
    <w:pPr>
      <w:spacing w:after="200" w:line="276" w:lineRule="auto"/>
    </w:pPr>
    <w:rPr>
      <w:rFonts w:eastAsiaTheme="minorEastAsia"/>
    </w:rPr>
  </w:style>
  <w:style w:type="paragraph" w:styleId="Heading1">
    <w:name w:val="heading 1"/>
    <w:basedOn w:val="Normal"/>
    <w:next w:val="Normal"/>
    <w:link w:val="Heading1Char"/>
    <w:qFormat/>
    <w:rsid w:val="00E84A1D"/>
    <w:pPr>
      <w:autoSpaceDE w:val="0"/>
      <w:autoSpaceDN w:val="0"/>
      <w:adjustRightInd w:val="0"/>
      <w:spacing w:after="0" w:line="480" w:lineRule="auto"/>
      <w:jc w:val="both"/>
      <w:outlineLvl w:val="0"/>
    </w:pPr>
    <w:rPr>
      <w:rFonts w:ascii="Times New Roman" w:hAnsi="Times New Roman" w:cs="Times New Roman"/>
      <w:b/>
      <w:bCs/>
      <w:color w:val="000000"/>
      <w:sz w:val="24"/>
      <w:szCs w:val="24"/>
    </w:rPr>
  </w:style>
  <w:style w:type="paragraph" w:styleId="Heading2">
    <w:name w:val="heading 2"/>
    <w:basedOn w:val="Normal"/>
    <w:next w:val="Normal"/>
    <w:link w:val="Heading2Char1"/>
    <w:uiPriority w:val="99"/>
    <w:qFormat/>
    <w:rsid w:val="00E84A1D"/>
    <w:pPr>
      <w:spacing w:after="0" w:line="360" w:lineRule="auto"/>
      <w:outlineLvl w:val="1"/>
    </w:pPr>
    <w:rPr>
      <w:rFonts w:ascii="Times New Roman" w:hAnsi="Times New Roman" w:cs="Times New Roman"/>
      <w:b/>
      <w:bCs/>
      <w:sz w:val="24"/>
      <w:szCs w:val="24"/>
    </w:rPr>
  </w:style>
  <w:style w:type="paragraph" w:styleId="Heading3">
    <w:name w:val="heading 3"/>
    <w:basedOn w:val="Normal"/>
    <w:next w:val="Normal"/>
    <w:link w:val="Heading3Char"/>
    <w:uiPriority w:val="9"/>
    <w:semiHidden/>
    <w:unhideWhenUsed/>
    <w:qFormat/>
    <w:rsid w:val="0055131B"/>
    <w:pPr>
      <w:keepNext/>
      <w:keepLines/>
      <w:spacing w:before="200" w:after="0"/>
      <w:outlineLvl w:val="2"/>
    </w:pPr>
    <w:rPr>
      <w:rFonts w:asciiTheme="majorHAnsi" w:eastAsiaTheme="majorEastAsia" w:hAnsiTheme="majorHAnsi" w:cstheme="majorBidi"/>
      <w:b/>
      <w:bCs/>
      <w:color w:val="5B9BD5" w:themeColor="accent1"/>
      <w:szCs w:val="28"/>
      <w:lang w:bidi="bn-IN"/>
    </w:rPr>
  </w:style>
  <w:style w:type="paragraph" w:styleId="Heading6">
    <w:name w:val="heading 6"/>
    <w:basedOn w:val="Normal"/>
    <w:next w:val="Normal"/>
    <w:link w:val="Heading6Char"/>
    <w:qFormat/>
    <w:rsid w:val="0055131B"/>
    <w:pPr>
      <w:spacing w:before="240" w:after="60" w:line="240" w:lineRule="auto"/>
      <w:outlineLvl w:val="5"/>
    </w:pPr>
    <w:rPr>
      <w:rFonts w:ascii="Times New Roman" w:eastAsia="Times New Roman" w:hAnsi="Times New Roman" w:cs="Times New Roman"/>
      <w:b/>
      <w:bCs/>
      <w:color w:val="666699"/>
    </w:rPr>
  </w:style>
  <w:style w:type="paragraph" w:styleId="Heading8">
    <w:name w:val="heading 8"/>
    <w:basedOn w:val="Normal"/>
    <w:next w:val="Normal"/>
    <w:link w:val="Heading8Char"/>
    <w:uiPriority w:val="9"/>
    <w:semiHidden/>
    <w:unhideWhenUsed/>
    <w:qFormat/>
    <w:rsid w:val="0055131B"/>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D00AE"/>
    <w:rPr>
      <w:color w:val="0563C1" w:themeColor="hyperlink"/>
      <w:u w:val="single"/>
    </w:rPr>
  </w:style>
  <w:style w:type="paragraph" w:styleId="ListParagraph">
    <w:name w:val="List Paragraph"/>
    <w:basedOn w:val="Normal"/>
    <w:uiPriority w:val="34"/>
    <w:qFormat/>
    <w:rsid w:val="00CD00AE"/>
    <w:pPr>
      <w:ind w:left="720"/>
      <w:contextualSpacing/>
    </w:pPr>
    <w:rPr>
      <w:rFonts w:ascii="Calibri" w:eastAsia="Times New Roman" w:hAnsi="Calibri" w:cs="Times New Roman"/>
    </w:rPr>
  </w:style>
  <w:style w:type="character" w:customStyle="1" w:styleId="Heading1Char">
    <w:name w:val="Heading 1 Char"/>
    <w:basedOn w:val="DefaultParagraphFont"/>
    <w:link w:val="Heading1"/>
    <w:rsid w:val="00E84A1D"/>
    <w:rPr>
      <w:rFonts w:ascii="Times New Roman" w:eastAsiaTheme="minorEastAsia" w:hAnsi="Times New Roman" w:cs="Times New Roman"/>
      <w:b/>
      <w:bCs/>
      <w:color w:val="000000"/>
      <w:sz w:val="24"/>
      <w:szCs w:val="24"/>
    </w:rPr>
  </w:style>
  <w:style w:type="character" w:customStyle="1" w:styleId="Heading2Char">
    <w:name w:val="Heading 2 Char"/>
    <w:basedOn w:val="DefaultParagraphFont"/>
    <w:uiPriority w:val="9"/>
    <w:semiHidden/>
    <w:rsid w:val="0055131B"/>
    <w:rPr>
      <w:rFonts w:asciiTheme="majorHAnsi" w:eastAsiaTheme="majorEastAsia" w:hAnsiTheme="majorHAnsi" w:cstheme="majorBidi"/>
      <w:b/>
      <w:bCs/>
      <w:color w:val="5B9BD5" w:themeColor="accent1"/>
      <w:sz w:val="26"/>
      <w:szCs w:val="26"/>
    </w:rPr>
  </w:style>
  <w:style w:type="character" w:customStyle="1" w:styleId="Heading3Char">
    <w:name w:val="Heading 3 Char"/>
    <w:basedOn w:val="DefaultParagraphFont"/>
    <w:link w:val="Heading3"/>
    <w:uiPriority w:val="9"/>
    <w:semiHidden/>
    <w:rsid w:val="0055131B"/>
    <w:rPr>
      <w:rFonts w:asciiTheme="majorHAnsi" w:eastAsiaTheme="majorEastAsia" w:hAnsiTheme="majorHAnsi" w:cstheme="majorBidi"/>
      <w:b/>
      <w:bCs/>
      <w:color w:val="5B9BD5" w:themeColor="accent1"/>
      <w:szCs w:val="28"/>
      <w:lang w:bidi="bn-IN"/>
    </w:rPr>
  </w:style>
  <w:style w:type="character" w:customStyle="1" w:styleId="Heading6Char">
    <w:name w:val="Heading 6 Char"/>
    <w:basedOn w:val="DefaultParagraphFont"/>
    <w:link w:val="Heading6"/>
    <w:rsid w:val="0055131B"/>
    <w:rPr>
      <w:rFonts w:ascii="Times New Roman" w:eastAsia="Times New Roman" w:hAnsi="Times New Roman" w:cs="Times New Roman"/>
      <w:b/>
      <w:bCs/>
      <w:color w:val="666699"/>
    </w:rPr>
  </w:style>
  <w:style w:type="character" w:customStyle="1" w:styleId="Heading8Char">
    <w:name w:val="Heading 8 Char"/>
    <w:basedOn w:val="DefaultParagraphFont"/>
    <w:link w:val="Heading8"/>
    <w:uiPriority w:val="9"/>
    <w:semiHidden/>
    <w:rsid w:val="0055131B"/>
    <w:rPr>
      <w:rFonts w:asciiTheme="majorHAnsi" w:eastAsiaTheme="majorEastAsia" w:hAnsiTheme="majorHAnsi" w:cstheme="majorBidi"/>
      <w:color w:val="404040" w:themeColor="text1" w:themeTint="BF"/>
      <w:sz w:val="20"/>
      <w:szCs w:val="20"/>
    </w:rPr>
  </w:style>
  <w:style w:type="paragraph" w:styleId="Header">
    <w:name w:val="header"/>
    <w:basedOn w:val="Normal"/>
    <w:link w:val="HeaderChar"/>
    <w:uiPriority w:val="99"/>
    <w:unhideWhenUsed/>
    <w:rsid w:val="0055131B"/>
    <w:pPr>
      <w:tabs>
        <w:tab w:val="center" w:pos="4680"/>
        <w:tab w:val="right" w:pos="9360"/>
      </w:tabs>
      <w:spacing w:after="0" w:line="240" w:lineRule="auto"/>
    </w:pPr>
  </w:style>
  <w:style w:type="character" w:customStyle="1" w:styleId="HeaderChar">
    <w:name w:val="Header Char"/>
    <w:basedOn w:val="DefaultParagraphFont"/>
    <w:link w:val="Header"/>
    <w:uiPriority w:val="99"/>
    <w:rsid w:val="0055131B"/>
    <w:rPr>
      <w:rFonts w:eastAsiaTheme="minorEastAsia"/>
    </w:rPr>
  </w:style>
  <w:style w:type="paragraph" w:styleId="Footer">
    <w:name w:val="footer"/>
    <w:basedOn w:val="Normal"/>
    <w:link w:val="FooterChar"/>
    <w:uiPriority w:val="99"/>
    <w:unhideWhenUsed/>
    <w:rsid w:val="0055131B"/>
    <w:pPr>
      <w:tabs>
        <w:tab w:val="center" w:pos="4680"/>
        <w:tab w:val="right" w:pos="9360"/>
      </w:tabs>
      <w:spacing w:after="0" w:line="240" w:lineRule="auto"/>
    </w:pPr>
  </w:style>
  <w:style w:type="character" w:customStyle="1" w:styleId="FooterChar">
    <w:name w:val="Footer Char"/>
    <w:basedOn w:val="DefaultParagraphFont"/>
    <w:link w:val="Footer"/>
    <w:uiPriority w:val="99"/>
    <w:rsid w:val="0055131B"/>
    <w:rPr>
      <w:rFonts w:eastAsiaTheme="minorEastAsia"/>
    </w:rPr>
  </w:style>
  <w:style w:type="character" w:customStyle="1" w:styleId="longtext">
    <w:name w:val="long_text"/>
    <w:basedOn w:val="DefaultParagraphFont"/>
    <w:rsid w:val="0055131B"/>
  </w:style>
  <w:style w:type="paragraph" w:styleId="BalloonText">
    <w:name w:val="Balloon Text"/>
    <w:basedOn w:val="Normal"/>
    <w:link w:val="BalloonTextChar"/>
    <w:uiPriority w:val="99"/>
    <w:semiHidden/>
    <w:unhideWhenUsed/>
    <w:rsid w:val="0055131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131B"/>
    <w:rPr>
      <w:rFonts w:ascii="Tahoma" w:eastAsiaTheme="minorEastAsia" w:hAnsi="Tahoma" w:cs="Tahoma"/>
      <w:sz w:val="16"/>
      <w:szCs w:val="16"/>
    </w:rPr>
  </w:style>
  <w:style w:type="numbering" w:customStyle="1" w:styleId="NoList1">
    <w:name w:val="No List1"/>
    <w:next w:val="NoList"/>
    <w:semiHidden/>
    <w:rsid w:val="0055131B"/>
  </w:style>
  <w:style w:type="paragraph" w:styleId="NoSpacing">
    <w:name w:val="No Spacing"/>
    <w:link w:val="NoSpacingChar"/>
    <w:uiPriority w:val="1"/>
    <w:qFormat/>
    <w:rsid w:val="0055131B"/>
    <w:pPr>
      <w:spacing w:after="0" w:line="240" w:lineRule="auto"/>
    </w:pPr>
    <w:rPr>
      <w:rFonts w:ascii="Times New Roman" w:eastAsia="Times New Roman" w:hAnsi="Times New Roman" w:cs="Times New Roman"/>
      <w:sz w:val="24"/>
      <w:szCs w:val="24"/>
    </w:rPr>
  </w:style>
  <w:style w:type="paragraph" w:customStyle="1" w:styleId="Default">
    <w:name w:val="Default"/>
    <w:rsid w:val="0055131B"/>
    <w:pPr>
      <w:autoSpaceDE w:val="0"/>
      <w:autoSpaceDN w:val="0"/>
      <w:adjustRightInd w:val="0"/>
      <w:spacing w:after="0" w:line="240" w:lineRule="auto"/>
    </w:pPr>
    <w:rPr>
      <w:rFonts w:ascii="Book Antiqua" w:eastAsia="Calibri" w:hAnsi="Book Antiqua" w:cs="Book Antiqua"/>
      <w:color w:val="000000"/>
      <w:sz w:val="24"/>
      <w:szCs w:val="24"/>
    </w:rPr>
  </w:style>
  <w:style w:type="character" w:customStyle="1" w:styleId="NoSpacingChar">
    <w:name w:val="No Spacing Char"/>
    <w:basedOn w:val="DefaultParagraphFont"/>
    <w:link w:val="NoSpacing"/>
    <w:uiPriority w:val="1"/>
    <w:locked/>
    <w:rsid w:val="0055131B"/>
    <w:rPr>
      <w:rFonts w:ascii="Times New Roman" w:eastAsia="Times New Roman" w:hAnsi="Times New Roman" w:cs="Times New Roman"/>
      <w:sz w:val="24"/>
      <w:szCs w:val="24"/>
    </w:rPr>
  </w:style>
  <w:style w:type="character" w:customStyle="1" w:styleId="NoSpacingCharChar">
    <w:name w:val="No Spacing Char Char"/>
    <w:basedOn w:val="DefaultParagraphFont"/>
    <w:rsid w:val="0055131B"/>
    <w:rPr>
      <w:sz w:val="22"/>
      <w:szCs w:val="22"/>
      <w:lang w:val="en-US" w:eastAsia="en-US" w:bidi="en-US"/>
    </w:rPr>
  </w:style>
  <w:style w:type="character" w:customStyle="1" w:styleId="Heading2Char1">
    <w:name w:val="Heading 2 Char1"/>
    <w:basedOn w:val="DefaultParagraphFont"/>
    <w:link w:val="Heading2"/>
    <w:uiPriority w:val="99"/>
    <w:locked/>
    <w:rsid w:val="00E84A1D"/>
    <w:rPr>
      <w:rFonts w:ascii="Times New Roman" w:eastAsiaTheme="minorEastAsia" w:hAnsi="Times New Roman" w:cs="Times New Roman"/>
      <w:b/>
      <w:bCs/>
      <w:sz w:val="24"/>
      <w:szCs w:val="24"/>
    </w:rPr>
  </w:style>
  <w:style w:type="character" w:styleId="Emphasis">
    <w:name w:val="Emphasis"/>
    <w:basedOn w:val="DefaultParagraphFont"/>
    <w:uiPriority w:val="20"/>
    <w:qFormat/>
    <w:rsid w:val="0055131B"/>
    <w:rPr>
      <w:i/>
      <w:iCs/>
    </w:rPr>
  </w:style>
  <w:style w:type="paragraph" w:customStyle="1" w:styleId="NormalJustified">
    <w:name w:val="Normal + Justified"/>
    <w:aliases w:val="Line spacing:  1.5 lines"/>
    <w:basedOn w:val="Normal"/>
    <w:rsid w:val="0055131B"/>
    <w:pPr>
      <w:spacing w:after="0" w:line="360" w:lineRule="auto"/>
      <w:jc w:val="both"/>
    </w:pPr>
    <w:rPr>
      <w:rFonts w:ascii="Times New Roman" w:eastAsia="SimSun" w:hAnsi="Times New Roman" w:cs="Times New Roman"/>
      <w:sz w:val="24"/>
      <w:szCs w:val="24"/>
      <w:lang w:eastAsia="zh-CN"/>
    </w:rPr>
  </w:style>
  <w:style w:type="paragraph" w:styleId="NormalWeb">
    <w:name w:val="Normal (Web)"/>
    <w:basedOn w:val="Normal"/>
    <w:uiPriority w:val="99"/>
    <w:unhideWhenUsed/>
    <w:rsid w:val="0055131B"/>
    <w:pPr>
      <w:spacing w:before="100" w:beforeAutospacing="1" w:after="100" w:afterAutospacing="1" w:line="240" w:lineRule="auto"/>
    </w:pPr>
    <w:rPr>
      <w:rFonts w:ascii="Times New Roman" w:eastAsia="Times New Roman" w:hAnsi="Times New Roman" w:cs="Times New Roman"/>
      <w:sz w:val="24"/>
      <w:szCs w:val="24"/>
      <w:lang w:bidi="bn-BD"/>
    </w:rPr>
  </w:style>
  <w:style w:type="character" w:styleId="Strong">
    <w:name w:val="Strong"/>
    <w:basedOn w:val="DefaultParagraphFont"/>
    <w:uiPriority w:val="22"/>
    <w:qFormat/>
    <w:rsid w:val="0055131B"/>
    <w:rPr>
      <w:b/>
      <w:bCs/>
    </w:rPr>
  </w:style>
  <w:style w:type="paragraph" w:styleId="Title">
    <w:name w:val="Title"/>
    <w:basedOn w:val="Normal"/>
    <w:next w:val="Normal"/>
    <w:link w:val="TitleChar"/>
    <w:uiPriority w:val="10"/>
    <w:qFormat/>
    <w:rsid w:val="0055131B"/>
    <w:pPr>
      <w:pBdr>
        <w:bottom w:val="single" w:sz="8" w:space="4" w:color="4F81BD"/>
      </w:pBdr>
      <w:spacing w:after="300" w:line="240" w:lineRule="auto"/>
      <w:ind w:left="86"/>
      <w:contextualSpacing/>
    </w:pPr>
    <w:rPr>
      <w:rFonts w:ascii="Cambria" w:eastAsia="Times New Roman" w:hAnsi="Cambria" w:cs="Vrinda"/>
      <w:color w:val="17365D"/>
      <w:spacing w:val="5"/>
      <w:kern w:val="28"/>
      <w:sz w:val="52"/>
      <w:szCs w:val="52"/>
    </w:rPr>
  </w:style>
  <w:style w:type="character" w:customStyle="1" w:styleId="TitleChar">
    <w:name w:val="Title Char"/>
    <w:basedOn w:val="DefaultParagraphFont"/>
    <w:link w:val="Title"/>
    <w:uiPriority w:val="10"/>
    <w:rsid w:val="0055131B"/>
    <w:rPr>
      <w:rFonts w:ascii="Cambria" w:eastAsia="Times New Roman" w:hAnsi="Cambria" w:cs="Vrinda"/>
      <w:color w:val="17365D"/>
      <w:spacing w:val="5"/>
      <w:kern w:val="28"/>
      <w:sz w:val="52"/>
      <w:szCs w:val="52"/>
    </w:rPr>
  </w:style>
  <w:style w:type="character" w:customStyle="1" w:styleId="citation">
    <w:name w:val="citation"/>
    <w:basedOn w:val="DefaultParagraphFont"/>
    <w:rsid w:val="0055131B"/>
  </w:style>
  <w:style w:type="character" w:customStyle="1" w:styleId="reference-accessdate">
    <w:name w:val="reference-accessdate"/>
    <w:basedOn w:val="DefaultParagraphFont"/>
    <w:rsid w:val="0055131B"/>
  </w:style>
  <w:style w:type="character" w:customStyle="1" w:styleId="nowrap">
    <w:name w:val="nowrap"/>
    <w:basedOn w:val="DefaultParagraphFont"/>
    <w:rsid w:val="0055131B"/>
  </w:style>
  <w:style w:type="character" w:styleId="HTMLCite">
    <w:name w:val="HTML Cite"/>
    <w:basedOn w:val="DefaultParagraphFont"/>
    <w:uiPriority w:val="99"/>
    <w:rsid w:val="0055131B"/>
    <w:rPr>
      <w:i/>
      <w:iCs/>
    </w:rPr>
  </w:style>
  <w:style w:type="character" w:customStyle="1" w:styleId="element-citation">
    <w:name w:val="element-citation"/>
    <w:basedOn w:val="DefaultParagraphFont"/>
    <w:rsid w:val="0055131B"/>
  </w:style>
  <w:style w:type="character" w:customStyle="1" w:styleId="ref-journal">
    <w:name w:val="ref-journal"/>
    <w:basedOn w:val="DefaultParagraphFont"/>
    <w:rsid w:val="0055131B"/>
  </w:style>
  <w:style w:type="character" w:customStyle="1" w:styleId="ref-vol">
    <w:name w:val="ref-vol"/>
    <w:basedOn w:val="DefaultParagraphFont"/>
    <w:rsid w:val="0055131B"/>
  </w:style>
  <w:style w:type="paragraph" w:styleId="Revision">
    <w:name w:val="Revision"/>
    <w:hidden/>
    <w:uiPriority w:val="99"/>
    <w:semiHidden/>
    <w:rsid w:val="0055131B"/>
    <w:pPr>
      <w:spacing w:after="0" w:line="240" w:lineRule="auto"/>
    </w:pPr>
    <w:rPr>
      <w:rFonts w:eastAsiaTheme="minorEastAsia"/>
    </w:rPr>
  </w:style>
  <w:style w:type="table" w:styleId="TableGrid">
    <w:name w:val="Table Grid"/>
    <w:basedOn w:val="TableNormal"/>
    <w:uiPriority w:val="39"/>
    <w:rsid w:val="0055131B"/>
    <w:pPr>
      <w:spacing w:after="0" w:line="240" w:lineRule="auto"/>
    </w:pPr>
    <w:rPr>
      <w:rFonts w:eastAsiaTheme="minorEastAsi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pple-converted-space">
    <w:name w:val="apple-converted-space"/>
    <w:basedOn w:val="DefaultParagraphFont"/>
    <w:rsid w:val="0055131B"/>
  </w:style>
  <w:style w:type="character" w:customStyle="1" w:styleId="mw-headline">
    <w:name w:val="mw-headline"/>
    <w:basedOn w:val="DefaultParagraphFont"/>
    <w:rsid w:val="0055131B"/>
  </w:style>
  <w:style w:type="character" w:customStyle="1" w:styleId="mw-editsection">
    <w:name w:val="mw-editsection"/>
    <w:basedOn w:val="DefaultParagraphFont"/>
    <w:rsid w:val="0055131B"/>
  </w:style>
  <w:style w:type="character" w:customStyle="1" w:styleId="mw-editsection-bracket">
    <w:name w:val="mw-editsection-bracket"/>
    <w:basedOn w:val="DefaultParagraphFont"/>
    <w:rsid w:val="0055131B"/>
  </w:style>
  <w:style w:type="character" w:customStyle="1" w:styleId="reference-text">
    <w:name w:val="reference-text"/>
    <w:basedOn w:val="DefaultParagraphFont"/>
    <w:rsid w:val="0055131B"/>
  </w:style>
  <w:style w:type="character" w:customStyle="1" w:styleId="mw-cite-backlink">
    <w:name w:val="mw-cite-backlink"/>
    <w:basedOn w:val="DefaultParagraphFont"/>
    <w:rsid w:val="0055131B"/>
  </w:style>
  <w:style w:type="character" w:customStyle="1" w:styleId="cite-accessibility-label">
    <w:name w:val="cite-accessibility-label"/>
    <w:basedOn w:val="DefaultParagraphFont"/>
    <w:rsid w:val="0055131B"/>
  </w:style>
  <w:style w:type="paragraph" w:styleId="BodyText">
    <w:name w:val="Body Text"/>
    <w:basedOn w:val="Normal"/>
    <w:link w:val="BodyTextChar"/>
    <w:uiPriority w:val="99"/>
    <w:semiHidden/>
    <w:unhideWhenUsed/>
    <w:rsid w:val="0055131B"/>
    <w:pPr>
      <w:spacing w:after="120"/>
    </w:pPr>
    <w:rPr>
      <w:szCs w:val="28"/>
      <w:lang w:bidi="bn-IN"/>
    </w:rPr>
  </w:style>
  <w:style w:type="character" w:customStyle="1" w:styleId="BodyTextChar">
    <w:name w:val="Body Text Char"/>
    <w:basedOn w:val="DefaultParagraphFont"/>
    <w:link w:val="BodyText"/>
    <w:uiPriority w:val="99"/>
    <w:semiHidden/>
    <w:rsid w:val="0055131B"/>
    <w:rPr>
      <w:rFonts w:eastAsiaTheme="minorEastAsia"/>
      <w:szCs w:val="28"/>
      <w:lang w:bidi="bn-IN"/>
    </w:rPr>
  </w:style>
  <w:style w:type="paragraph" w:styleId="BodyTextFirstIndent">
    <w:name w:val="Body Text First Indent"/>
    <w:basedOn w:val="BodyText"/>
    <w:link w:val="BodyTextFirstIndentChar"/>
    <w:semiHidden/>
    <w:rsid w:val="0055131B"/>
    <w:pPr>
      <w:spacing w:line="240" w:lineRule="auto"/>
      <w:ind w:firstLine="210"/>
    </w:pPr>
    <w:rPr>
      <w:rFonts w:ascii="Times New Roman" w:eastAsia="Times New Roman" w:hAnsi="Times New Roman" w:cs="Times New Roman"/>
      <w:color w:val="666699"/>
      <w:sz w:val="28"/>
      <w:lang w:bidi="ar-SA"/>
    </w:rPr>
  </w:style>
  <w:style w:type="character" w:customStyle="1" w:styleId="BodyTextFirstIndentChar">
    <w:name w:val="Body Text First Indent Char"/>
    <w:basedOn w:val="BodyTextChar"/>
    <w:link w:val="BodyTextFirstIndent"/>
    <w:semiHidden/>
    <w:rsid w:val="0055131B"/>
    <w:rPr>
      <w:rFonts w:ascii="Times New Roman" w:eastAsia="Times New Roman" w:hAnsi="Times New Roman" w:cs="Times New Roman"/>
      <w:color w:val="666699"/>
      <w:sz w:val="28"/>
      <w:szCs w:val="28"/>
      <w:lang w:bidi="bn-IN"/>
    </w:rPr>
  </w:style>
  <w:style w:type="paragraph" w:customStyle="1" w:styleId="ALT-NNeutralPara">
    <w:name w:val="ALT-N Neutral Para"/>
    <w:rsid w:val="0055131B"/>
    <w:pPr>
      <w:overflowPunct w:val="0"/>
      <w:autoSpaceDE w:val="0"/>
      <w:autoSpaceDN w:val="0"/>
      <w:adjustRightInd w:val="0"/>
      <w:spacing w:after="0" w:line="288" w:lineRule="exact"/>
      <w:textAlignment w:val="baseline"/>
    </w:pPr>
    <w:rPr>
      <w:rFonts w:ascii="Courier" w:eastAsia="Times New Roman" w:hAnsi="Courier" w:cs="Vrinda"/>
      <w:sz w:val="24"/>
      <w:szCs w:val="24"/>
      <w:lang w:val="en-AU" w:bidi="bn-BD"/>
    </w:rPr>
  </w:style>
  <w:style w:type="character" w:customStyle="1" w:styleId="orcid-id-https">
    <w:name w:val="orcid-id-https"/>
    <w:basedOn w:val="DefaultParagraphFont"/>
    <w:rsid w:val="00FE1888"/>
  </w:style>
  <w:style w:type="paragraph" w:customStyle="1" w:styleId="EndNoteBibliography">
    <w:name w:val="EndNote Bibliography"/>
    <w:basedOn w:val="Normal"/>
    <w:link w:val="EndNoteBibliographyChar"/>
    <w:rsid w:val="00DB0E91"/>
    <w:pPr>
      <w:spacing w:after="0" w:line="240" w:lineRule="auto"/>
    </w:pPr>
    <w:rPr>
      <w:rFonts w:ascii="Times New Roman" w:hAnsi="Times New Roman" w:cs="Times New Roman"/>
      <w:sz w:val="24"/>
      <w:szCs w:val="24"/>
    </w:rPr>
  </w:style>
  <w:style w:type="character" w:customStyle="1" w:styleId="EndNoteBibliographyChar">
    <w:name w:val="EndNote Bibliography Char"/>
    <w:basedOn w:val="DefaultParagraphFont"/>
    <w:link w:val="EndNoteBibliography"/>
    <w:rsid w:val="00DB0E91"/>
    <w:rPr>
      <w:rFonts w:ascii="Times New Roman" w:eastAsiaTheme="minorEastAsia" w:hAnsi="Times New Roman" w:cs="Times New Roman"/>
      <w:sz w:val="24"/>
      <w:szCs w:val="24"/>
    </w:rPr>
  </w:style>
  <w:style w:type="character" w:customStyle="1" w:styleId="UnresolvedMention1">
    <w:name w:val="Unresolved Mention1"/>
    <w:basedOn w:val="DefaultParagraphFont"/>
    <w:uiPriority w:val="99"/>
    <w:semiHidden/>
    <w:unhideWhenUsed/>
    <w:rsid w:val="00305D91"/>
    <w:rPr>
      <w:color w:val="605E5C"/>
      <w:shd w:val="clear" w:color="auto" w:fill="E1DFDD"/>
    </w:rPr>
  </w:style>
  <w:style w:type="character" w:styleId="CommentReference">
    <w:name w:val="annotation reference"/>
    <w:basedOn w:val="DefaultParagraphFont"/>
    <w:uiPriority w:val="99"/>
    <w:semiHidden/>
    <w:unhideWhenUsed/>
    <w:rsid w:val="00F832F9"/>
    <w:rPr>
      <w:sz w:val="16"/>
      <w:szCs w:val="16"/>
    </w:rPr>
  </w:style>
  <w:style w:type="paragraph" w:styleId="CommentText">
    <w:name w:val="annotation text"/>
    <w:basedOn w:val="Normal"/>
    <w:link w:val="CommentTextChar"/>
    <w:uiPriority w:val="99"/>
    <w:semiHidden/>
    <w:unhideWhenUsed/>
    <w:rsid w:val="00F832F9"/>
    <w:pPr>
      <w:spacing w:line="240" w:lineRule="auto"/>
    </w:pPr>
    <w:rPr>
      <w:sz w:val="20"/>
      <w:szCs w:val="20"/>
    </w:rPr>
  </w:style>
  <w:style w:type="character" w:customStyle="1" w:styleId="CommentTextChar">
    <w:name w:val="Comment Text Char"/>
    <w:basedOn w:val="DefaultParagraphFont"/>
    <w:link w:val="CommentText"/>
    <w:uiPriority w:val="99"/>
    <w:semiHidden/>
    <w:rsid w:val="00F832F9"/>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F832F9"/>
    <w:rPr>
      <w:b/>
      <w:bCs/>
    </w:rPr>
  </w:style>
  <w:style w:type="character" w:customStyle="1" w:styleId="CommentSubjectChar">
    <w:name w:val="Comment Subject Char"/>
    <w:basedOn w:val="CommentTextChar"/>
    <w:link w:val="CommentSubject"/>
    <w:uiPriority w:val="99"/>
    <w:semiHidden/>
    <w:rsid w:val="00F832F9"/>
    <w:rPr>
      <w:rFonts w:eastAsiaTheme="minorEastAsia"/>
      <w:b/>
      <w:bCs/>
      <w:sz w:val="20"/>
      <w:szCs w:val="20"/>
    </w:rPr>
  </w:style>
  <w:style w:type="paragraph" w:styleId="Bibliography">
    <w:name w:val="Bibliography"/>
    <w:basedOn w:val="Normal"/>
    <w:next w:val="Normal"/>
    <w:uiPriority w:val="37"/>
    <w:unhideWhenUsed/>
    <w:rsid w:val="005927FF"/>
    <w:pPr>
      <w:tabs>
        <w:tab w:val="left" w:pos="264"/>
      </w:tabs>
      <w:spacing w:after="240" w:line="240" w:lineRule="auto"/>
      <w:ind w:left="264" w:hanging="264"/>
    </w:pPr>
  </w:style>
  <w:style w:type="character" w:customStyle="1" w:styleId="nlmstring-name">
    <w:name w:val="nlm_string-name"/>
    <w:basedOn w:val="DefaultParagraphFont"/>
    <w:rsid w:val="004A7340"/>
  </w:style>
  <w:style w:type="character" w:customStyle="1" w:styleId="nlmgiven-names">
    <w:name w:val="nlm_given-names"/>
    <w:basedOn w:val="DefaultParagraphFont"/>
    <w:rsid w:val="004A7340"/>
  </w:style>
  <w:style w:type="character" w:customStyle="1" w:styleId="nlmyear">
    <w:name w:val="nlm_year"/>
    <w:basedOn w:val="DefaultParagraphFont"/>
    <w:rsid w:val="004A7340"/>
  </w:style>
  <w:style w:type="character" w:customStyle="1" w:styleId="nlmarticle-title">
    <w:name w:val="nlm_article-title"/>
    <w:basedOn w:val="DefaultParagraphFont"/>
    <w:rsid w:val="004A7340"/>
  </w:style>
  <w:style w:type="character" w:customStyle="1" w:styleId="nlmfpage">
    <w:name w:val="nlm_fpage"/>
    <w:basedOn w:val="DefaultParagraphFont"/>
    <w:rsid w:val="004A7340"/>
  </w:style>
  <w:style w:type="character" w:customStyle="1" w:styleId="nlmlpage">
    <w:name w:val="nlm_lpage"/>
    <w:basedOn w:val="DefaultParagraphFont"/>
    <w:rsid w:val="004A7340"/>
  </w:style>
  <w:style w:type="character" w:customStyle="1" w:styleId="nlmpublisher-loc">
    <w:name w:val="nlm_publisher-loc"/>
    <w:basedOn w:val="DefaultParagraphFont"/>
    <w:rsid w:val="004A7340"/>
  </w:style>
  <w:style w:type="character" w:customStyle="1" w:styleId="nlmpublisher-name">
    <w:name w:val="nlm_publisher-name"/>
    <w:basedOn w:val="DefaultParagraphFont"/>
    <w:rsid w:val="004A7340"/>
  </w:style>
  <w:style w:type="paragraph" w:customStyle="1" w:styleId="articledoi">
    <w:name w:val="articledoi"/>
    <w:basedOn w:val="Normal"/>
    <w:rsid w:val="004A7340"/>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739981">
      <w:bodyDiv w:val="1"/>
      <w:marLeft w:val="0"/>
      <w:marRight w:val="0"/>
      <w:marTop w:val="0"/>
      <w:marBottom w:val="0"/>
      <w:divBdr>
        <w:top w:val="none" w:sz="0" w:space="0" w:color="auto"/>
        <w:left w:val="none" w:sz="0" w:space="0" w:color="auto"/>
        <w:bottom w:val="none" w:sz="0" w:space="0" w:color="auto"/>
        <w:right w:val="none" w:sz="0" w:space="0" w:color="auto"/>
      </w:divBdr>
    </w:div>
    <w:div w:id="84308692">
      <w:bodyDiv w:val="1"/>
      <w:marLeft w:val="0"/>
      <w:marRight w:val="0"/>
      <w:marTop w:val="0"/>
      <w:marBottom w:val="0"/>
      <w:divBdr>
        <w:top w:val="none" w:sz="0" w:space="0" w:color="auto"/>
        <w:left w:val="none" w:sz="0" w:space="0" w:color="auto"/>
        <w:bottom w:val="none" w:sz="0" w:space="0" w:color="auto"/>
        <w:right w:val="none" w:sz="0" w:space="0" w:color="auto"/>
      </w:divBdr>
    </w:div>
    <w:div w:id="97604194">
      <w:bodyDiv w:val="1"/>
      <w:marLeft w:val="0"/>
      <w:marRight w:val="0"/>
      <w:marTop w:val="0"/>
      <w:marBottom w:val="0"/>
      <w:divBdr>
        <w:top w:val="none" w:sz="0" w:space="0" w:color="auto"/>
        <w:left w:val="none" w:sz="0" w:space="0" w:color="auto"/>
        <w:bottom w:val="none" w:sz="0" w:space="0" w:color="auto"/>
        <w:right w:val="none" w:sz="0" w:space="0" w:color="auto"/>
      </w:divBdr>
    </w:div>
    <w:div w:id="248927360">
      <w:bodyDiv w:val="1"/>
      <w:marLeft w:val="0"/>
      <w:marRight w:val="0"/>
      <w:marTop w:val="0"/>
      <w:marBottom w:val="0"/>
      <w:divBdr>
        <w:top w:val="none" w:sz="0" w:space="0" w:color="auto"/>
        <w:left w:val="none" w:sz="0" w:space="0" w:color="auto"/>
        <w:bottom w:val="none" w:sz="0" w:space="0" w:color="auto"/>
        <w:right w:val="none" w:sz="0" w:space="0" w:color="auto"/>
      </w:divBdr>
    </w:div>
    <w:div w:id="337385820">
      <w:bodyDiv w:val="1"/>
      <w:marLeft w:val="0"/>
      <w:marRight w:val="0"/>
      <w:marTop w:val="0"/>
      <w:marBottom w:val="0"/>
      <w:divBdr>
        <w:top w:val="none" w:sz="0" w:space="0" w:color="auto"/>
        <w:left w:val="none" w:sz="0" w:space="0" w:color="auto"/>
        <w:bottom w:val="none" w:sz="0" w:space="0" w:color="auto"/>
        <w:right w:val="none" w:sz="0" w:space="0" w:color="auto"/>
      </w:divBdr>
    </w:div>
    <w:div w:id="959799025">
      <w:bodyDiv w:val="1"/>
      <w:marLeft w:val="0"/>
      <w:marRight w:val="0"/>
      <w:marTop w:val="0"/>
      <w:marBottom w:val="0"/>
      <w:divBdr>
        <w:top w:val="none" w:sz="0" w:space="0" w:color="auto"/>
        <w:left w:val="none" w:sz="0" w:space="0" w:color="auto"/>
        <w:bottom w:val="none" w:sz="0" w:space="0" w:color="auto"/>
        <w:right w:val="none" w:sz="0" w:space="0" w:color="auto"/>
      </w:divBdr>
    </w:div>
    <w:div w:id="1022901126">
      <w:bodyDiv w:val="1"/>
      <w:marLeft w:val="0"/>
      <w:marRight w:val="0"/>
      <w:marTop w:val="0"/>
      <w:marBottom w:val="0"/>
      <w:divBdr>
        <w:top w:val="none" w:sz="0" w:space="0" w:color="auto"/>
        <w:left w:val="none" w:sz="0" w:space="0" w:color="auto"/>
        <w:bottom w:val="none" w:sz="0" w:space="0" w:color="auto"/>
        <w:right w:val="none" w:sz="0" w:space="0" w:color="auto"/>
      </w:divBdr>
    </w:div>
    <w:div w:id="1085105280">
      <w:bodyDiv w:val="1"/>
      <w:marLeft w:val="0"/>
      <w:marRight w:val="0"/>
      <w:marTop w:val="0"/>
      <w:marBottom w:val="0"/>
      <w:divBdr>
        <w:top w:val="none" w:sz="0" w:space="0" w:color="auto"/>
        <w:left w:val="none" w:sz="0" w:space="0" w:color="auto"/>
        <w:bottom w:val="none" w:sz="0" w:space="0" w:color="auto"/>
        <w:right w:val="none" w:sz="0" w:space="0" w:color="auto"/>
      </w:divBdr>
    </w:div>
    <w:div w:id="1114327572">
      <w:bodyDiv w:val="1"/>
      <w:marLeft w:val="0"/>
      <w:marRight w:val="0"/>
      <w:marTop w:val="0"/>
      <w:marBottom w:val="0"/>
      <w:divBdr>
        <w:top w:val="none" w:sz="0" w:space="0" w:color="auto"/>
        <w:left w:val="none" w:sz="0" w:space="0" w:color="auto"/>
        <w:bottom w:val="none" w:sz="0" w:space="0" w:color="auto"/>
        <w:right w:val="none" w:sz="0" w:space="0" w:color="auto"/>
      </w:divBdr>
    </w:div>
    <w:div w:id="1132556882">
      <w:bodyDiv w:val="1"/>
      <w:marLeft w:val="0"/>
      <w:marRight w:val="0"/>
      <w:marTop w:val="0"/>
      <w:marBottom w:val="0"/>
      <w:divBdr>
        <w:top w:val="none" w:sz="0" w:space="0" w:color="auto"/>
        <w:left w:val="none" w:sz="0" w:space="0" w:color="auto"/>
        <w:bottom w:val="none" w:sz="0" w:space="0" w:color="auto"/>
        <w:right w:val="none" w:sz="0" w:space="0" w:color="auto"/>
      </w:divBdr>
    </w:div>
    <w:div w:id="1355233105">
      <w:bodyDiv w:val="1"/>
      <w:marLeft w:val="0"/>
      <w:marRight w:val="0"/>
      <w:marTop w:val="0"/>
      <w:marBottom w:val="0"/>
      <w:divBdr>
        <w:top w:val="none" w:sz="0" w:space="0" w:color="auto"/>
        <w:left w:val="none" w:sz="0" w:space="0" w:color="auto"/>
        <w:bottom w:val="none" w:sz="0" w:space="0" w:color="auto"/>
        <w:right w:val="none" w:sz="0" w:space="0" w:color="auto"/>
      </w:divBdr>
    </w:div>
    <w:div w:id="1401244764">
      <w:bodyDiv w:val="1"/>
      <w:marLeft w:val="0"/>
      <w:marRight w:val="0"/>
      <w:marTop w:val="0"/>
      <w:marBottom w:val="0"/>
      <w:divBdr>
        <w:top w:val="none" w:sz="0" w:space="0" w:color="auto"/>
        <w:left w:val="none" w:sz="0" w:space="0" w:color="auto"/>
        <w:bottom w:val="none" w:sz="0" w:space="0" w:color="auto"/>
        <w:right w:val="none" w:sz="0" w:space="0" w:color="auto"/>
      </w:divBdr>
    </w:div>
    <w:div w:id="1465584030">
      <w:bodyDiv w:val="1"/>
      <w:marLeft w:val="0"/>
      <w:marRight w:val="0"/>
      <w:marTop w:val="0"/>
      <w:marBottom w:val="0"/>
      <w:divBdr>
        <w:top w:val="none" w:sz="0" w:space="0" w:color="auto"/>
        <w:left w:val="none" w:sz="0" w:space="0" w:color="auto"/>
        <w:bottom w:val="none" w:sz="0" w:space="0" w:color="auto"/>
        <w:right w:val="none" w:sz="0" w:space="0" w:color="auto"/>
      </w:divBdr>
    </w:div>
    <w:div w:id="1610896207">
      <w:bodyDiv w:val="1"/>
      <w:marLeft w:val="0"/>
      <w:marRight w:val="0"/>
      <w:marTop w:val="0"/>
      <w:marBottom w:val="0"/>
      <w:divBdr>
        <w:top w:val="none" w:sz="0" w:space="0" w:color="auto"/>
        <w:left w:val="none" w:sz="0" w:space="0" w:color="auto"/>
        <w:bottom w:val="none" w:sz="0" w:space="0" w:color="auto"/>
        <w:right w:val="none" w:sz="0" w:space="0" w:color="auto"/>
      </w:divBdr>
    </w:div>
    <w:div w:id="1614050752">
      <w:bodyDiv w:val="1"/>
      <w:marLeft w:val="0"/>
      <w:marRight w:val="0"/>
      <w:marTop w:val="0"/>
      <w:marBottom w:val="0"/>
      <w:divBdr>
        <w:top w:val="none" w:sz="0" w:space="0" w:color="auto"/>
        <w:left w:val="none" w:sz="0" w:space="0" w:color="auto"/>
        <w:bottom w:val="none" w:sz="0" w:space="0" w:color="auto"/>
        <w:right w:val="none" w:sz="0" w:space="0" w:color="auto"/>
      </w:divBdr>
    </w:div>
    <w:div w:id="1773818174">
      <w:bodyDiv w:val="1"/>
      <w:marLeft w:val="0"/>
      <w:marRight w:val="0"/>
      <w:marTop w:val="0"/>
      <w:marBottom w:val="0"/>
      <w:divBdr>
        <w:top w:val="none" w:sz="0" w:space="0" w:color="auto"/>
        <w:left w:val="none" w:sz="0" w:space="0" w:color="auto"/>
        <w:bottom w:val="none" w:sz="0" w:space="0" w:color="auto"/>
        <w:right w:val="none" w:sz="0" w:space="0" w:color="auto"/>
      </w:divBdr>
    </w:div>
    <w:div w:id="1853227212">
      <w:bodyDiv w:val="1"/>
      <w:marLeft w:val="0"/>
      <w:marRight w:val="0"/>
      <w:marTop w:val="0"/>
      <w:marBottom w:val="0"/>
      <w:divBdr>
        <w:top w:val="none" w:sz="0" w:space="0" w:color="auto"/>
        <w:left w:val="none" w:sz="0" w:space="0" w:color="auto"/>
        <w:bottom w:val="none" w:sz="0" w:space="0" w:color="auto"/>
        <w:right w:val="none" w:sz="0" w:space="0" w:color="auto"/>
      </w:divBdr>
    </w:div>
    <w:div w:id="1959485963">
      <w:bodyDiv w:val="1"/>
      <w:marLeft w:val="0"/>
      <w:marRight w:val="0"/>
      <w:marTop w:val="0"/>
      <w:marBottom w:val="0"/>
      <w:divBdr>
        <w:top w:val="none" w:sz="0" w:space="0" w:color="auto"/>
        <w:left w:val="none" w:sz="0" w:space="0" w:color="auto"/>
        <w:bottom w:val="none" w:sz="0" w:space="0" w:color="auto"/>
        <w:right w:val="none" w:sz="0" w:space="0" w:color="auto"/>
      </w:divBdr>
    </w:div>
    <w:div w:id="2128772257">
      <w:bodyDiv w:val="1"/>
      <w:marLeft w:val="0"/>
      <w:marRight w:val="0"/>
      <w:marTop w:val="0"/>
      <w:marBottom w:val="0"/>
      <w:divBdr>
        <w:top w:val="none" w:sz="0" w:space="0" w:color="auto"/>
        <w:left w:val="none" w:sz="0" w:space="0" w:color="auto"/>
        <w:bottom w:val="none" w:sz="0" w:space="0" w:color="auto"/>
        <w:right w:val="none" w:sz="0" w:space="0" w:color="auto"/>
      </w:divBdr>
    </w:div>
    <w:div w:id="2130469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rvmenon@gmail.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who.int/mental_health/suicide-prevention/resource_booklet_2017/en/" TargetMode="External"/><Relationship Id="rId4" Type="http://schemas.openxmlformats.org/officeDocument/2006/relationships/settings" Target="settings.xml"/><Relationship Id="rId9" Type="http://schemas.openxmlformats.org/officeDocument/2006/relationships/hyperlink" Target="https://orcid.org/0000-0001-8035-4658"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6DA472-D800-4A5E-BD8D-625EFBAEA2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646</TotalTime>
  <Pages>13</Pages>
  <Words>18553</Words>
  <Characters>105758</Characters>
  <Application>Microsoft Office Word</Application>
  <DocSecurity>0</DocSecurity>
  <Lines>881</Lines>
  <Paragraphs>248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 M Yasir Arafat</dc:creator>
  <cp:lastModifiedBy>Blanshard, Lisa</cp:lastModifiedBy>
  <cp:revision>125</cp:revision>
  <cp:lastPrinted>2020-05-25T10:06:00Z</cp:lastPrinted>
  <dcterms:created xsi:type="dcterms:W3CDTF">2020-05-30T09:33:00Z</dcterms:created>
  <dcterms:modified xsi:type="dcterms:W3CDTF">2022-01-24T12:55:00Z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Citation Style_1">
    <vt:lpwstr>http://www.zotero.org/styles/harvard1</vt:lpwstr>
  </property>
  <property fmtid="{D5CDD505-2E9C-101B-9397-08002B2CF9AE}" pid="3" name="Mendeley Document_1">
    <vt:lpwstr>True</vt:lpwstr>
  </property>
  <property fmtid="{D5CDD505-2E9C-101B-9397-08002B2CF9AE}" pid="4" name="Mendeley Recent Style Id 0_1">
    <vt:lpwstr>http://www.zotero.org/styles/american-medical-association</vt:lpwstr>
  </property>
  <property fmtid="{D5CDD505-2E9C-101B-9397-08002B2CF9AE}" pid="5" name="Mendeley Recent Style Id 1_1">
    <vt:lpwstr>http://www.zotero.org/styles/american-political-science-association</vt:lpwstr>
  </property>
  <property fmtid="{D5CDD505-2E9C-101B-9397-08002B2CF9AE}" pid="6" name="Mendeley Recent Style Id 2_1">
    <vt:lpwstr>http://www.zotero.org/styles/apa</vt:lpwstr>
  </property>
  <property fmtid="{D5CDD505-2E9C-101B-9397-08002B2CF9AE}" pid="7" name="Mendeley Recent Style Id 3_1">
    <vt:lpwstr>http://www.zotero.org/styles/american-sociological-association</vt:lpwstr>
  </property>
  <property fmtid="{D5CDD505-2E9C-101B-9397-08002B2CF9AE}" pid="8" name="Mendeley Recent Style Id 4_1">
    <vt:lpwstr>http://www.zotero.org/styles/chicago-author-date</vt:lpwstr>
  </property>
  <property fmtid="{D5CDD505-2E9C-101B-9397-08002B2CF9AE}" pid="9" name="Mendeley Recent Style Id 5_1">
    <vt:lpwstr>http://www.zotero.org/styles/harvard1</vt:lpwstr>
  </property>
  <property fmtid="{D5CDD505-2E9C-101B-9397-08002B2CF9AE}" pid="10" name="Mendeley Recent Style Id 6_1">
    <vt:lpwstr>http://www.zotero.org/styles/ieee</vt:lpwstr>
  </property>
  <property fmtid="{D5CDD505-2E9C-101B-9397-08002B2CF9AE}" pid="11" name="Mendeley Recent Style Id 7_1">
    <vt:lpwstr>http://www.zotero.org/styles/modern-humanities-research-association</vt:lpwstr>
  </property>
  <property fmtid="{D5CDD505-2E9C-101B-9397-08002B2CF9AE}" pid="12" name="Mendeley Recent Style Id 8_1">
    <vt:lpwstr>http://www.zotero.org/styles/modern-language-association</vt:lpwstr>
  </property>
  <property fmtid="{D5CDD505-2E9C-101B-9397-08002B2CF9AE}" pid="13" name="Mendeley Recent Style Id 9_1">
    <vt:lpwstr>http://www.zotero.org/styles/vancouver</vt:lpwstr>
  </property>
  <property fmtid="{D5CDD505-2E9C-101B-9397-08002B2CF9AE}" pid="14" name="Mendeley Recent Style Name 0_1">
    <vt:lpwstr>American Medical Association</vt:lpwstr>
  </property>
  <property fmtid="{D5CDD505-2E9C-101B-9397-08002B2CF9AE}" pid="15" name="Mendeley Recent Style Name 1_1">
    <vt:lpwstr>American Political Science Association</vt:lpwstr>
  </property>
  <property fmtid="{D5CDD505-2E9C-101B-9397-08002B2CF9AE}" pid="16" name="Mendeley Recent Style Name 2_1">
    <vt:lpwstr>American Psychological Association 6th edition</vt:lpwstr>
  </property>
  <property fmtid="{D5CDD505-2E9C-101B-9397-08002B2CF9AE}" pid="17" name="Mendeley Recent Style Name 3_1">
    <vt:lpwstr>American Sociological Association</vt:lpwstr>
  </property>
  <property fmtid="{D5CDD505-2E9C-101B-9397-08002B2CF9AE}" pid="18" name="Mendeley Recent Style Name 4_1">
    <vt:lpwstr>Chicago Manual of Style 16th edition (author-date)</vt:lpwstr>
  </property>
  <property fmtid="{D5CDD505-2E9C-101B-9397-08002B2CF9AE}" pid="19" name="Mendeley Recent Style Name 5_1">
    <vt:lpwstr>Harvard Reference format 1 (author-date)</vt:lpwstr>
  </property>
  <property fmtid="{D5CDD505-2E9C-101B-9397-08002B2CF9AE}" pid="20" name="Mendeley Recent Style Name 6_1">
    <vt:lpwstr>IEEE</vt:lpwstr>
  </property>
  <property fmtid="{D5CDD505-2E9C-101B-9397-08002B2CF9AE}" pid="21" name="Mendeley Recent Style Name 7_1">
    <vt:lpwstr>Modern Humanities Research Association 3rd edition (note with bibliography)</vt:lpwstr>
  </property>
  <property fmtid="{D5CDD505-2E9C-101B-9397-08002B2CF9AE}" pid="22" name="Mendeley Recent Style Name 8_1">
    <vt:lpwstr>Modern Language Association 7th edition</vt:lpwstr>
  </property>
  <property fmtid="{D5CDD505-2E9C-101B-9397-08002B2CF9AE}" pid="23" name="Mendeley Recent Style Name 9_1">
    <vt:lpwstr>Vancouver</vt:lpwstr>
  </property>
  <property fmtid="{D5CDD505-2E9C-101B-9397-08002B2CF9AE}" pid="24" name="Mendeley Unique User Id_1">
    <vt:lpwstr>1837e87c-13d0-32b9-8540-83f92079a2b3</vt:lpwstr>
  </property>
  <property fmtid="{D5CDD505-2E9C-101B-9397-08002B2CF9AE}" pid="25" name="ZOTERO_PREF_1">
    <vt:lpwstr>&lt;data data-version="3" zotero-version="5.0.87"&gt;&lt;session id="wOJ1mFOQ"/&gt;&lt;style id="http://www.zotero.org/styles/the-british-journal-of-psychiatry" hasBibliography="1" bibliographyStyleHasBeenSet="1"/&gt;&lt;prefs&gt;&lt;pref name="fieldType" value="Field"/&gt;&lt;pref name=</vt:lpwstr>
  </property>
  <property fmtid="{D5CDD505-2E9C-101B-9397-08002B2CF9AE}" pid="26" name="ZOTERO_PREF_2">
    <vt:lpwstr>"automaticJournalAbbreviations" value="true"/&gt;&lt;/prefs&gt;&lt;/data&gt;</vt:lpwstr>
  </property>
</Properties>
</file>