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E3E5D" w14:textId="2A4F9472" w:rsidR="00617022" w:rsidRPr="006739AB" w:rsidRDefault="00042F5A" w:rsidP="006739AB">
      <w:pPr>
        <w:pStyle w:val="Title"/>
      </w:pPr>
      <w:bookmarkStart w:id="0" w:name="_Hlk42887660"/>
      <w:r w:rsidRPr="006739AB">
        <w:t xml:space="preserve">Multimorbidity is associated with higher levels of </w:t>
      </w:r>
      <w:r w:rsidR="00617022" w:rsidRPr="006739AB">
        <w:t>urinary incontinence</w:t>
      </w:r>
      <w:r w:rsidR="00D2527A" w:rsidRPr="006739AB">
        <w:t>: A cross-sectional study</w:t>
      </w:r>
      <w:r w:rsidRPr="006739AB">
        <w:t xml:space="preserve"> of 23,089 individuals aged ≥15 years residing in Spain</w:t>
      </w:r>
    </w:p>
    <w:bookmarkEnd w:id="0"/>
    <w:p w14:paraId="7E5B7E73" w14:textId="77777777" w:rsidR="00617022" w:rsidRPr="00A71938" w:rsidRDefault="00617022" w:rsidP="00617022">
      <w:pPr>
        <w:spacing w:line="480" w:lineRule="auto"/>
        <w:rPr>
          <w:rFonts w:ascii="Times New Roman" w:hAnsi="Times New Roman" w:cs="Times New Roman"/>
          <w:lang w:val="en-US"/>
        </w:rPr>
      </w:pPr>
    </w:p>
    <w:p w14:paraId="170F0DF9" w14:textId="77777777" w:rsidR="00617022" w:rsidRPr="00A71938" w:rsidRDefault="00617022" w:rsidP="00617022">
      <w:pPr>
        <w:spacing w:line="480" w:lineRule="auto"/>
        <w:rPr>
          <w:rFonts w:ascii="Times New Roman" w:hAnsi="Times New Roman" w:cs="Times New Roman"/>
          <w:vertAlign w:val="superscript"/>
          <w:lang w:val="en-US"/>
        </w:rPr>
      </w:pPr>
      <w:r w:rsidRPr="00A71938">
        <w:rPr>
          <w:rFonts w:ascii="Times New Roman" w:hAnsi="Times New Roman" w:cs="Times New Roman"/>
          <w:lang w:val="en-US"/>
        </w:rPr>
        <w:t>Louis Jacob</w:t>
      </w:r>
      <w:r w:rsidRPr="00A71938">
        <w:rPr>
          <w:rFonts w:ascii="Times New Roman" w:hAnsi="Times New Roman" w:cs="Times New Roman"/>
          <w:vertAlign w:val="superscript"/>
          <w:lang w:val="en-US"/>
        </w:rPr>
        <w:t>1,2</w:t>
      </w:r>
      <w:r w:rsidRPr="00A71938">
        <w:rPr>
          <w:rFonts w:ascii="Times New Roman" w:hAnsi="Times New Roman" w:cs="Times New Roman"/>
          <w:lang w:val="en-US"/>
        </w:rPr>
        <w:t>, Guillermo F. López-Sánchez</w:t>
      </w:r>
      <w:r w:rsidRPr="00A71938">
        <w:rPr>
          <w:rFonts w:ascii="Times New Roman" w:hAnsi="Times New Roman" w:cs="Times New Roman"/>
          <w:vertAlign w:val="superscript"/>
          <w:lang w:val="en-US"/>
        </w:rPr>
        <w:t>3</w:t>
      </w:r>
      <w:r w:rsidRPr="00A71938">
        <w:rPr>
          <w:rFonts w:ascii="Times New Roman" w:hAnsi="Times New Roman" w:cs="Times New Roman"/>
          <w:lang w:val="en-US"/>
        </w:rPr>
        <w:t>*, Hans Oh</w:t>
      </w:r>
      <w:r w:rsidRPr="00A71938">
        <w:rPr>
          <w:rFonts w:ascii="Times New Roman" w:hAnsi="Times New Roman" w:cs="Times New Roman"/>
          <w:vertAlign w:val="superscript"/>
          <w:lang w:val="en-US"/>
        </w:rPr>
        <w:t>4</w:t>
      </w:r>
      <w:r w:rsidRPr="00A71938">
        <w:rPr>
          <w:rFonts w:ascii="Times New Roman" w:hAnsi="Times New Roman" w:cs="Times New Roman"/>
          <w:lang w:val="en-US"/>
        </w:rPr>
        <w:t>, Jae Il Shin</w:t>
      </w:r>
      <w:r w:rsidRPr="00A71938">
        <w:rPr>
          <w:rFonts w:ascii="Times New Roman" w:hAnsi="Times New Roman" w:cs="Times New Roman"/>
          <w:vertAlign w:val="superscript"/>
          <w:lang w:val="en-US"/>
        </w:rPr>
        <w:t>5</w:t>
      </w:r>
      <w:r w:rsidRPr="00A71938">
        <w:rPr>
          <w:rFonts w:ascii="Times New Roman" w:hAnsi="Times New Roman" w:cs="Times New Roman"/>
          <w:lang w:val="en-US"/>
        </w:rPr>
        <w:t>, Igor Grabovac</w:t>
      </w:r>
      <w:r w:rsidRPr="00A71938">
        <w:rPr>
          <w:rFonts w:ascii="Times New Roman" w:hAnsi="Times New Roman" w:cs="Times New Roman"/>
          <w:vertAlign w:val="superscript"/>
          <w:lang w:val="en-US"/>
        </w:rPr>
        <w:t>6</w:t>
      </w:r>
      <w:r w:rsidRPr="00A71938">
        <w:rPr>
          <w:rFonts w:ascii="Times New Roman" w:hAnsi="Times New Roman" w:cs="Times New Roman"/>
          <w:lang w:val="en-US"/>
        </w:rPr>
        <w:t>, Pinar Soysal</w:t>
      </w:r>
      <w:r w:rsidRPr="00A71938">
        <w:rPr>
          <w:rFonts w:ascii="Times New Roman" w:hAnsi="Times New Roman" w:cs="Times New Roman"/>
          <w:vertAlign w:val="superscript"/>
          <w:lang w:val="en-US"/>
        </w:rPr>
        <w:t>7</w:t>
      </w:r>
      <w:r w:rsidRPr="00A71938">
        <w:rPr>
          <w:rFonts w:ascii="Times New Roman" w:hAnsi="Times New Roman" w:cs="Times New Roman"/>
          <w:lang w:val="en-US"/>
        </w:rPr>
        <w:t>, Petre Cristian Ilie</w:t>
      </w:r>
      <w:r w:rsidRPr="00A71938">
        <w:rPr>
          <w:rFonts w:ascii="Times New Roman" w:hAnsi="Times New Roman" w:cs="Times New Roman"/>
          <w:vertAlign w:val="superscript"/>
          <w:lang w:val="en-US"/>
        </w:rPr>
        <w:t>8</w:t>
      </w:r>
      <w:r w:rsidRPr="00A71938">
        <w:rPr>
          <w:rFonts w:ascii="Times New Roman" w:hAnsi="Times New Roman" w:cs="Times New Roman"/>
          <w:lang w:val="en-US"/>
        </w:rPr>
        <w:t>, Nicola Veronese</w:t>
      </w:r>
      <w:r w:rsidRPr="00A71938">
        <w:rPr>
          <w:rFonts w:ascii="Times New Roman" w:hAnsi="Times New Roman" w:cs="Times New Roman"/>
          <w:vertAlign w:val="superscript"/>
          <w:lang w:val="en-US"/>
        </w:rPr>
        <w:t>9</w:t>
      </w:r>
      <w:r w:rsidRPr="00A71938">
        <w:rPr>
          <w:rFonts w:ascii="Times New Roman" w:hAnsi="Times New Roman" w:cs="Times New Roman"/>
          <w:lang w:val="en-US"/>
        </w:rPr>
        <w:t>, Ai Koyanagi</w:t>
      </w:r>
      <w:r w:rsidRPr="00A71938">
        <w:rPr>
          <w:rFonts w:ascii="Times New Roman" w:hAnsi="Times New Roman" w:cs="Times New Roman"/>
          <w:vertAlign w:val="superscript"/>
          <w:lang w:val="en-US"/>
        </w:rPr>
        <w:t>10</w:t>
      </w:r>
      <w:r w:rsidRPr="00A71938">
        <w:rPr>
          <w:rFonts w:ascii="Times New Roman" w:hAnsi="Times New Roman" w:cs="Times New Roman"/>
          <w:lang w:val="en-US"/>
        </w:rPr>
        <w:t>, Lee Smith</w:t>
      </w:r>
      <w:r w:rsidRPr="00A71938">
        <w:rPr>
          <w:rFonts w:ascii="Times New Roman" w:hAnsi="Times New Roman" w:cs="Times New Roman"/>
          <w:vertAlign w:val="superscript"/>
          <w:lang w:val="en-US"/>
        </w:rPr>
        <w:t>11</w:t>
      </w:r>
    </w:p>
    <w:p w14:paraId="3797B73D" w14:textId="77777777" w:rsidR="00617022" w:rsidRPr="00A71938" w:rsidRDefault="00617022" w:rsidP="00617022">
      <w:pPr>
        <w:spacing w:line="480" w:lineRule="auto"/>
        <w:rPr>
          <w:rFonts w:ascii="Times New Roman" w:hAnsi="Times New Roman" w:cs="Times New Roman"/>
          <w:b/>
          <w:bCs/>
          <w:lang w:val="en-US"/>
        </w:rPr>
      </w:pPr>
    </w:p>
    <w:p w14:paraId="525D7853" w14:textId="77777777" w:rsidR="00617022" w:rsidRPr="00A71938" w:rsidRDefault="00617022" w:rsidP="00617022">
      <w:pPr>
        <w:spacing w:line="480" w:lineRule="auto"/>
        <w:rPr>
          <w:rFonts w:ascii="Times New Roman" w:hAnsi="Times New Roman" w:cs="Times New Roman"/>
          <w:bCs/>
          <w:lang w:val="en-US"/>
        </w:rPr>
      </w:pPr>
      <w:r w:rsidRPr="00A71938">
        <w:rPr>
          <w:rFonts w:ascii="Times New Roman" w:hAnsi="Times New Roman" w:cs="Times New Roman"/>
          <w:bCs/>
          <w:vertAlign w:val="superscript"/>
          <w:lang w:val="en-US"/>
        </w:rPr>
        <w:t>1</w:t>
      </w:r>
      <w:r w:rsidRPr="00A71938">
        <w:rPr>
          <w:rFonts w:ascii="Times New Roman" w:hAnsi="Times New Roman" w:cs="Times New Roman"/>
          <w:bCs/>
          <w:lang w:val="en-US"/>
        </w:rPr>
        <w:t xml:space="preserve"> Faculty of Medicine, University of Versailles Saint-Quentin-</w:t>
      </w:r>
      <w:proofErr w:type="spellStart"/>
      <w:r w:rsidRPr="00A71938">
        <w:rPr>
          <w:rFonts w:ascii="Times New Roman" w:hAnsi="Times New Roman" w:cs="Times New Roman"/>
          <w:bCs/>
          <w:lang w:val="en-US"/>
        </w:rPr>
        <w:t>en</w:t>
      </w:r>
      <w:proofErr w:type="spellEnd"/>
      <w:r w:rsidRPr="00A71938">
        <w:rPr>
          <w:rFonts w:ascii="Times New Roman" w:hAnsi="Times New Roman" w:cs="Times New Roman"/>
          <w:bCs/>
          <w:lang w:val="en-US"/>
        </w:rPr>
        <w:t xml:space="preserve">-Yvelines, </w:t>
      </w:r>
      <w:proofErr w:type="spellStart"/>
      <w:r w:rsidRPr="00A71938">
        <w:rPr>
          <w:rFonts w:ascii="Times New Roman" w:hAnsi="Times New Roman" w:cs="Times New Roman"/>
          <w:bCs/>
          <w:lang w:val="en-US"/>
        </w:rPr>
        <w:t>Montigny</w:t>
      </w:r>
      <w:proofErr w:type="spellEnd"/>
      <w:r w:rsidRPr="00A71938">
        <w:rPr>
          <w:rFonts w:ascii="Times New Roman" w:hAnsi="Times New Roman" w:cs="Times New Roman"/>
          <w:bCs/>
          <w:lang w:val="en-US"/>
        </w:rPr>
        <w:t xml:space="preserve">-le-Bretonneux, France </w:t>
      </w:r>
    </w:p>
    <w:p w14:paraId="66DDE7D5" w14:textId="77777777" w:rsidR="00617022" w:rsidRPr="00A71938" w:rsidRDefault="00617022" w:rsidP="00617022">
      <w:pPr>
        <w:spacing w:line="480" w:lineRule="auto"/>
        <w:rPr>
          <w:rFonts w:ascii="Times New Roman" w:hAnsi="Times New Roman" w:cs="Times New Roman"/>
          <w:bCs/>
          <w:lang w:val="en-US"/>
        </w:rPr>
      </w:pPr>
      <w:r w:rsidRPr="00A71938">
        <w:rPr>
          <w:rFonts w:ascii="Times New Roman" w:hAnsi="Times New Roman" w:cs="Times New Roman"/>
          <w:bCs/>
          <w:vertAlign w:val="superscript"/>
          <w:lang w:val="en-US"/>
        </w:rPr>
        <w:t>2</w:t>
      </w:r>
      <w:r w:rsidRPr="00A71938">
        <w:rPr>
          <w:rFonts w:ascii="Times New Roman" w:hAnsi="Times New Roman" w:cs="Times New Roman"/>
          <w:bCs/>
          <w:lang w:val="en-US"/>
        </w:rPr>
        <w:t xml:space="preserve"> Research and Development Unit, Parc </w:t>
      </w:r>
      <w:proofErr w:type="spellStart"/>
      <w:r w:rsidRPr="00A71938">
        <w:rPr>
          <w:rFonts w:ascii="Times New Roman" w:hAnsi="Times New Roman" w:cs="Times New Roman"/>
          <w:bCs/>
          <w:lang w:val="en-US"/>
        </w:rPr>
        <w:t>Sanitari</w:t>
      </w:r>
      <w:proofErr w:type="spellEnd"/>
      <w:r w:rsidRPr="00A71938">
        <w:rPr>
          <w:rFonts w:ascii="Times New Roman" w:hAnsi="Times New Roman" w:cs="Times New Roman"/>
          <w:bCs/>
          <w:lang w:val="en-US"/>
        </w:rPr>
        <w:t xml:space="preserve"> Sant Joan de </w:t>
      </w:r>
      <w:proofErr w:type="spellStart"/>
      <w:r w:rsidRPr="00A71938">
        <w:rPr>
          <w:rFonts w:ascii="Times New Roman" w:hAnsi="Times New Roman" w:cs="Times New Roman"/>
          <w:bCs/>
          <w:lang w:val="en-US"/>
        </w:rPr>
        <w:t>Déu</w:t>
      </w:r>
      <w:proofErr w:type="spellEnd"/>
      <w:r w:rsidRPr="00A71938">
        <w:rPr>
          <w:rFonts w:ascii="Times New Roman" w:hAnsi="Times New Roman" w:cs="Times New Roman"/>
          <w:bCs/>
          <w:lang w:val="en-US"/>
        </w:rPr>
        <w:t xml:space="preserve">, CIBERSAM, Dr. Antoni Pujadas, 42, Sant </w:t>
      </w:r>
      <w:proofErr w:type="spellStart"/>
      <w:r w:rsidRPr="00A71938">
        <w:rPr>
          <w:rFonts w:ascii="Times New Roman" w:hAnsi="Times New Roman" w:cs="Times New Roman"/>
          <w:bCs/>
          <w:lang w:val="en-US"/>
        </w:rPr>
        <w:t>Boi</w:t>
      </w:r>
      <w:proofErr w:type="spellEnd"/>
      <w:r w:rsidRPr="00A71938">
        <w:rPr>
          <w:rFonts w:ascii="Times New Roman" w:hAnsi="Times New Roman" w:cs="Times New Roman"/>
          <w:bCs/>
          <w:lang w:val="en-US"/>
        </w:rPr>
        <w:t xml:space="preserve"> de </w:t>
      </w:r>
      <w:proofErr w:type="spellStart"/>
      <w:r w:rsidRPr="00A71938">
        <w:rPr>
          <w:rFonts w:ascii="Times New Roman" w:hAnsi="Times New Roman" w:cs="Times New Roman"/>
          <w:bCs/>
          <w:lang w:val="en-US"/>
        </w:rPr>
        <w:t>Llobregat</w:t>
      </w:r>
      <w:proofErr w:type="spellEnd"/>
      <w:r w:rsidRPr="00A71938">
        <w:rPr>
          <w:rFonts w:ascii="Times New Roman" w:hAnsi="Times New Roman" w:cs="Times New Roman"/>
          <w:bCs/>
          <w:lang w:val="en-US"/>
        </w:rPr>
        <w:t>, Barcelona 08830, Spain</w:t>
      </w:r>
    </w:p>
    <w:p w14:paraId="6A13D4DB" w14:textId="77777777" w:rsidR="00617022" w:rsidRPr="00A71938" w:rsidRDefault="00617022" w:rsidP="00617022">
      <w:pPr>
        <w:spacing w:line="480" w:lineRule="auto"/>
        <w:rPr>
          <w:rFonts w:ascii="Times New Roman" w:hAnsi="Times New Roman" w:cs="Times New Roman"/>
          <w:bCs/>
          <w:lang w:val="en-US"/>
        </w:rPr>
      </w:pPr>
      <w:r w:rsidRPr="00A71938">
        <w:rPr>
          <w:rFonts w:ascii="Times New Roman" w:hAnsi="Times New Roman" w:cs="Times New Roman"/>
          <w:bCs/>
          <w:vertAlign w:val="superscript"/>
          <w:lang w:val="en-US"/>
        </w:rPr>
        <w:t xml:space="preserve">3 </w:t>
      </w:r>
      <w:r w:rsidRPr="00A71938">
        <w:rPr>
          <w:rFonts w:ascii="Times New Roman" w:hAnsi="Times New Roman" w:cs="Times New Roman"/>
          <w:bCs/>
          <w:lang w:val="en-US"/>
        </w:rPr>
        <w:t xml:space="preserve">Faculty of Sport Sciences, University of Murcia, Spain. </w:t>
      </w:r>
    </w:p>
    <w:p w14:paraId="15D9C6C7" w14:textId="77777777" w:rsidR="00617022" w:rsidRPr="00A71938" w:rsidRDefault="00617022" w:rsidP="00617022">
      <w:pPr>
        <w:spacing w:line="480" w:lineRule="auto"/>
        <w:rPr>
          <w:rFonts w:ascii="Times New Roman" w:hAnsi="Times New Roman" w:cs="Times New Roman"/>
          <w:bCs/>
          <w:vertAlign w:val="superscript"/>
          <w:lang w:val="en-US"/>
        </w:rPr>
      </w:pPr>
      <w:r w:rsidRPr="00A71938">
        <w:rPr>
          <w:rFonts w:ascii="Times New Roman" w:hAnsi="Times New Roman" w:cs="Times New Roman"/>
          <w:bCs/>
          <w:vertAlign w:val="superscript"/>
          <w:lang w:val="en-US"/>
        </w:rPr>
        <w:t xml:space="preserve">4 </w:t>
      </w:r>
      <w:r w:rsidRPr="00A71938">
        <w:rPr>
          <w:rFonts w:ascii="Times New Roman" w:hAnsi="Times New Roman" w:cs="Times New Roman"/>
          <w:bCs/>
          <w:lang w:val="en-US"/>
        </w:rPr>
        <w:t xml:space="preserve">University of Southern California, Suzanne </w:t>
      </w:r>
      <w:proofErr w:type="spellStart"/>
      <w:r w:rsidRPr="00A71938">
        <w:rPr>
          <w:rFonts w:ascii="Times New Roman" w:hAnsi="Times New Roman" w:cs="Times New Roman"/>
          <w:bCs/>
          <w:lang w:val="en-US"/>
        </w:rPr>
        <w:t>Dworak</w:t>
      </w:r>
      <w:proofErr w:type="spellEnd"/>
      <w:r w:rsidRPr="00A71938">
        <w:rPr>
          <w:rFonts w:ascii="Times New Roman" w:hAnsi="Times New Roman" w:cs="Times New Roman"/>
          <w:bCs/>
          <w:lang w:val="en-US"/>
        </w:rPr>
        <w:t xml:space="preserve"> Peck School of Social Work, 1149 Hill St Suite 1422, Los Angeles, CA 90015, United States. </w:t>
      </w:r>
    </w:p>
    <w:p w14:paraId="5EAB8560" w14:textId="77777777" w:rsidR="00617022" w:rsidRPr="00A71938" w:rsidRDefault="00617022" w:rsidP="00617022">
      <w:pPr>
        <w:spacing w:line="480" w:lineRule="auto"/>
        <w:rPr>
          <w:rFonts w:ascii="Times New Roman" w:hAnsi="Times New Roman" w:cs="Times New Roman"/>
          <w:bCs/>
          <w:lang w:val="en-US"/>
        </w:rPr>
      </w:pPr>
      <w:r w:rsidRPr="00A71938">
        <w:rPr>
          <w:rFonts w:ascii="Times New Roman" w:hAnsi="Times New Roman" w:cs="Times New Roman"/>
          <w:bCs/>
          <w:vertAlign w:val="superscript"/>
          <w:lang w:val="en-US"/>
        </w:rPr>
        <w:t xml:space="preserve">5 </w:t>
      </w:r>
      <w:r w:rsidRPr="00A71938">
        <w:rPr>
          <w:rFonts w:ascii="Times New Roman" w:hAnsi="Times New Roman" w:cs="Times New Roman"/>
          <w:bCs/>
          <w:lang w:val="en-US"/>
        </w:rPr>
        <w:t>Department of Pediatrics, Yonsei University College of Medicine, Seoul, Korea.</w:t>
      </w:r>
    </w:p>
    <w:p w14:paraId="75289FD8" w14:textId="77777777" w:rsidR="00617022" w:rsidRPr="00A71938" w:rsidRDefault="00617022" w:rsidP="00617022">
      <w:pPr>
        <w:spacing w:line="480" w:lineRule="auto"/>
        <w:rPr>
          <w:rFonts w:ascii="Times New Roman" w:hAnsi="Times New Roman" w:cs="Times New Roman"/>
          <w:bCs/>
          <w:lang w:val="en-US"/>
        </w:rPr>
      </w:pPr>
      <w:r w:rsidRPr="00A71938">
        <w:rPr>
          <w:rFonts w:ascii="Times New Roman" w:hAnsi="Times New Roman" w:cs="Times New Roman"/>
          <w:bCs/>
          <w:vertAlign w:val="superscript"/>
          <w:lang w:val="en-US"/>
        </w:rPr>
        <w:t xml:space="preserve">6 </w:t>
      </w:r>
      <w:r w:rsidRPr="00A71938">
        <w:rPr>
          <w:rFonts w:ascii="Times New Roman" w:hAnsi="Times New Roman" w:cs="Times New Roman"/>
          <w:bCs/>
          <w:lang w:val="en-US"/>
        </w:rPr>
        <w:t xml:space="preserve">Department of Social and Preventive Medicine, Centre for Public Health, Medical University of Vienna, </w:t>
      </w:r>
      <w:proofErr w:type="spellStart"/>
      <w:r w:rsidRPr="00A71938">
        <w:rPr>
          <w:rFonts w:ascii="Times New Roman" w:hAnsi="Times New Roman" w:cs="Times New Roman"/>
          <w:bCs/>
          <w:lang w:val="en-US"/>
        </w:rPr>
        <w:t>Kinderspitalgasse</w:t>
      </w:r>
      <w:proofErr w:type="spellEnd"/>
      <w:r w:rsidRPr="00A71938">
        <w:rPr>
          <w:rFonts w:ascii="Times New Roman" w:hAnsi="Times New Roman" w:cs="Times New Roman"/>
          <w:bCs/>
          <w:lang w:val="en-US"/>
        </w:rPr>
        <w:t xml:space="preserve"> 15/1, 1090, Vienna, Austria</w:t>
      </w:r>
    </w:p>
    <w:p w14:paraId="328917DB" w14:textId="77777777" w:rsidR="00617022" w:rsidRPr="00A71938" w:rsidRDefault="00617022" w:rsidP="00617022">
      <w:pPr>
        <w:spacing w:line="480" w:lineRule="auto"/>
        <w:rPr>
          <w:rFonts w:ascii="Times New Roman" w:hAnsi="Times New Roman" w:cs="Times New Roman"/>
          <w:bCs/>
          <w:lang w:val="en-US"/>
        </w:rPr>
      </w:pPr>
      <w:r w:rsidRPr="00A71938">
        <w:rPr>
          <w:rFonts w:ascii="Times New Roman" w:hAnsi="Times New Roman" w:cs="Times New Roman"/>
          <w:bCs/>
          <w:vertAlign w:val="superscript"/>
          <w:lang w:val="en-US"/>
        </w:rPr>
        <w:t>7</w:t>
      </w:r>
      <w:r w:rsidRPr="00A71938">
        <w:rPr>
          <w:lang w:val="en-US"/>
        </w:rPr>
        <w:t xml:space="preserve"> </w:t>
      </w:r>
      <w:r w:rsidRPr="00A71938">
        <w:rPr>
          <w:rFonts w:ascii="Times New Roman" w:hAnsi="Times New Roman" w:cs="Times New Roman"/>
          <w:bCs/>
          <w:lang w:val="en-US"/>
        </w:rPr>
        <w:t xml:space="preserve">Department of Geriatric Medicine, </w:t>
      </w:r>
      <w:proofErr w:type="spellStart"/>
      <w:r w:rsidRPr="00A71938">
        <w:rPr>
          <w:rFonts w:ascii="Times New Roman" w:hAnsi="Times New Roman" w:cs="Times New Roman"/>
          <w:bCs/>
          <w:lang w:val="en-US"/>
        </w:rPr>
        <w:t>Bezmialem</w:t>
      </w:r>
      <w:proofErr w:type="spellEnd"/>
      <w:r w:rsidRPr="00A71938">
        <w:rPr>
          <w:rFonts w:ascii="Times New Roman" w:hAnsi="Times New Roman" w:cs="Times New Roman"/>
          <w:bCs/>
          <w:lang w:val="en-US"/>
        </w:rPr>
        <w:t xml:space="preserve"> </w:t>
      </w:r>
      <w:proofErr w:type="spellStart"/>
      <w:r w:rsidRPr="00A71938">
        <w:rPr>
          <w:rFonts w:ascii="Times New Roman" w:hAnsi="Times New Roman" w:cs="Times New Roman"/>
          <w:bCs/>
          <w:lang w:val="en-US"/>
        </w:rPr>
        <w:t>Vakif</w:t>
      </w:r>
      <w:proofErr w:type="spellEnd"/>
      <w:r w:rsidRPr="00A71938">
        <w:rPr>
          <w:rFonts w:ascii="Times New Roman" w:hAnsi="Times New Roman" w:cs="Times New Roman"/>
          <w:bCs/>
          <w:lang w:val="en-US"/>
        </w:rPr>
        <w:t xml:space="preserve"> University, Faculty of Medicine, Istanbul, Turkey. </w:t>
      </w:r>
    </w:p>
    <w:p w14:paraId="50650619" w14:textId="77777777" w:rsidR="00617022" w:rsidRPr="00A71938" w:rsidRDefault="00617022" w:rsidP="00617022">
      <w:pPr>
        <w:spacing w:line="480" w:lineRule="auto"/>
        <w:rPr>
          <w:rFonts w:ascii="Times New Roman" w:hAnsi="Times New Roman" w:cs="Times New Roman"/>
          <w:bCs/>
          <w:lang w:val="en-US"/>
        </w:rPr>
      </w:pPr>
      <w:r w:rsidRPr="00A71938">
        <w:rPr>
          <w:rFonts w:ascii="Times New Roman" w:hAnsi="Times New Roman" w:cs="Times New Roman"/>
          <w:bCs/>
          <w:vertAlign w:val="superscript"/>
          <w:lang w:val="en-US"/>
        </w:rPr>
        <w:t xml:space="preserve">8 </w:t>
      </w:r>
      <w:r w:rsidRPr="00A71938">
        <w:rPr>
          <w:rFonts w:ascii="Times New Roman" w:hAnsi="Times New Roman" w:cs="Times New Roman"/>
          <w:bCs/>
          <w:lang w:val="en-US"/>
        </w:rPr>
        <w:t>Research and Innovation Department, Queen Elizabeth Hospital, King’s Lynn, UK</w:t>
      </w:r>
    </w:p>
    <w:p w14:paraId="4EA7C93E" w14:textId="77777777" w:rsidR="00617022" w:rsidRPr="00A71938" w:rsidRDefault="00617022" w:rsidP="00617022">
      <w:pPr>
        <w:spacing w:line="480" w:lineRule="auto"/>
        <w:rPr>
          <w:rFonts w:ascii="Times New Roman" w:hAnsi="Times New Roman" w:cs="Times New Roman"/>
          <w:bCs/>
          <w:lang w:val="en-US"/>
        </w:rPr>
      </w:pPr>
      <w:r w:rsidRPr="00A71938">
        <w:rPr>
          <w:rFonts w:ascii="Times New Roman" w:hAnsi="Times New Roman" w:cs="Times New Roman"/>
          <w:bCs/>
          <w:vertAlign w:val="superscript"/>
          <w:lang w:val="en-US"/>
        </w:rPr>
        <w:t xml:space="preserve">9 </w:t>
      </w:r>
      <w:r w:rsidRPr="00A71938">
        <w:rPr>
          <w:rFonts w:ascii="Times New Roman" w:hAnsi="Times New Roman" w:cs="Times New Roman"/>
          <w:bCs/>
          <w:lang w:val="en-US"/>
        </w:rPr>
        <w:t>Geriatric Unit, Department of Internal Medicine and Geriatrics, University of Palermo, Palermo, Italy.</w:t>
      </w:r>
    </w:p>
    <w:p w14:paraId="15E03966" w14:textId="77777777" w:rsidR="00617022" w:rsidRPr="00A71938" w:rsidRDefault="00617022" w:rsidP="00617022">
      <w:pPr>
        <w:spacing w:line="480" w:lineRule="auto"/>
        <w:rPr>
          <w:rFonts w:ascii="Times New Roman" w:hAnsi="Times New Roman" w:cs="Times New Roman"/>
          <w:bCs/>
          <w:lang w:val="es-ES"/>
        </w:rPr>
      </w:pPr>
      <w:r w:rsidRPr="00A71938">
        <w:rPr>
          <w:rFonts w:ascii="Times New Roman" w:hAnsi="Times New Roman" w:cs="Times New Roman"/>
          <w:bCs/>
          <w:vertAlign w:val="superscript"/>
          <w:lang w:val="es-ES"/>
        </w:rPr>
        <w:t xml:space="preserve">10 </w:t>
      </w:r>
      <w:r w:rsidRPr="00A71938">
        <w:rPr>
          <w:rFonts w:ascii="Times New Roman" w:hAnsi="Times New Roman" w:cs="Times New Roman"/>
          <w:bCs/>
          <w:lang w:val="es-ES"/>
        </w:rPr>
        <w:t xml:space="preserve">ICREA, Pg. </w:t>
      </w:r>
      <w:proofErr w:type="spellStart"/>
      <w:r w:rsidRPr="00A71938">
        <w:rPr>
          <w:rFonts w:ascii="Times New Roman" w:hAnsi="Times New Roman" w:cs="Times New Roman"/>
          <w:bCs/>
          <w:lang w:val="es-ES"/>
        </w:rPr>
        <w:t>Lluis</w:t>
      </w:r>
      <w:proofErr w:type="spellEnd"/>
      <w:r w:rsidRPr="00A71938">
        <w:rPr>
          <w:rFonts w:ascii="Times New Roman" w:hAnsi="Times New Roman" w:cs="Times New Roman"/>
          <w:bCs/>
          <w:lang w:val="es-ES"/>
        </w:rPr>
        <w:t xml:space="preserve"> Companys 23, 08010, Barcelona, </w:t>
      </w:r>
      <w:proofErr w:type="spellStart"/>
      <w:r w:rsidRPr="00A71938">
        <w:rPr>
          <w:rFonts w:ascii="Times New Roman" w:hAnsi="Times New Roman" w:cs="Times New Roman"/>
          <w:bCs/>
          <w:lang w:val="es-ES"/>
        </w:rPr>
        <w:t>Spain</w:t>
      </w:r>
      <w:proofErr w:type="spellEnd"/>
      <w:r w:rsidRPr="00A71938">
        <w:rPr>
          <w:rFonts w:ascii="Times New Roman" w:hAnsi="Times New Roman" w:cs="Times New Roman"/>
          <w:bCs/>
          <w:lang w:val="es-ES"/>
        </w:rPr>
        <w:t>.</w:t>
      </w:r>
    </w:p>
    <w:p w14:paraId="5606CAC8" w14:textId="77777777" w:rsidR="00617022" w:rsidRPr="00A71938" w:rsidRDefault="00617022" w:rsidP="00617022">
      <w:pPr>
        <w:spacing w:line="480" w:lineRule="auto"/>
        <w:rPr>
          <w:rFonts w:ascii="Times New Roman" w:hAnsi="Times New Roman" w:cs="Times New Roman"/>
          <w:bCs/>
          <w:lang w:val="en-US"/>
        </w:rPr>
      </w:pPr>
      <w:r w:rsidRPr="00A71938">
        <w:rPr>
          <w:rFonts w:ascii="Times New Roman" w:hAnsi="Times New Roman" w:cs="Times New Roman"/>
          <w:bCs/>
          <w:vertAlign w:val="superscript"/>
          <w:lang w:val="en-US"/>
        </w:rPr>
        <w:t xml:space="preserve">11 </w:t>
      </w:r>
      <w:r w:rsidRPr="00A71938">
        <w:rPr>
          <w:rFonts w:ascii="Times New Roman" w:hAnsi="Times New Roman" w:cs="Times New Roman"/>
          <w:bCs/>
          <w:lang w:val="en-US"/>
        </w:rPr>
        <w:t xml:space="preserve">The Cambridge Centre for Sport and Exercise Sciences, Anglia Ruskin University, Cambridge, CB1 1PT, UK. </w:t>
      </w:r>
    </w:p>
    <w:p w14:paraId="5D9E347E" w14:textId="77777777" w:rsidR="00617022" w:rsidRPr="00A71938" w:rsidRDefault="00617022" w:rsidP="00617022">
      <w:pPr>
        <w:spacing w:line="480" w:lineRule="auto"/>
        <w:rPr>
          <w:rFonts w:ascii="Times New Roman" w:hAnsi="Times New Roman" w:cs="Times New Roman"/>
          <w:shd w:val="clear" w:color="auto" w:fill="FFFFFF"/>
          <w:lang w:val="en-GB"/>
        </w:rPr>
      </w:pPr>
      <w:r w:rsidRPr="00A71938">
        <w:rPr>
          <w:rFonts w:ascii="Times New Roman" w:hAnsi="Times New Roman" w:cs="Times New Roman"/>
          <w:b/>
          <w:lang w:val="en-US"/>
        </w:rPr>
        <w:t xml:space="preserve">* Corresponding author: </w:t>
      </w:r>
      <w:r w:rsidRPr="00A71938">
        <w:rPr>
          <w:rFonts w:ascii="Times New Roman" w:hAnsi="Times New Roman" w:cs="Times New Roman"/>
          <w:lang w:val="en-US"/>
        </w:rPr>
        <w:t xml:space="preserve">Guillermo F. López-Sánchez. </w:t>
      </w:r>
      <w:hyperlink r:id="rId7" w:history="1">
        <w:r w:rsidRPr="00A71938">
          <w:rPr>
            <w:rStyle w:val="Hyperlink"/>
            <w:rFonts w:ascii="Times New Roman" w:hAnsi="Times New Roman" w:cs="Times New Roman"/>
            <w:color w:val="auto"/>
            <w:lang w:val="en-US"/>
          </w:rPr>
          <w:t>gfls@um.es</w:t>
        </w:r>
      </w:hyperlink>
    </w:p>
    <w:p w14:paraId="457654EF" w14:textId="1A941E54" w:rsidR="007D62B5" w:rsidRPr="00A71938" w:rsidRDefault="007D62B5" w:rsidP="007D62B5">
      <w:pPr>
        <w:spacing w:line="480" w:lineRule="auto"/>
        <w:jc w:val="center"/>
        <w:rPr>
          <w:rFonts w:ascii="Times New Roman" w:hAnsi="Times New Roman" w:cs="Times New Roman"/>
          <w:b/>
          <w:bCs/>
          <w:lang w:val="en-US"/>
        </w:rPr>
      </w:pPr>
      <w:r w:rsidRPr="00A71938">
        <w:rPr>
          <w:rFonts w:ascii="Times New Roman" w:hAnsi="Times New Roman" w:cs="Times New Roman"/>
          <w:b/>
          <w:bCs/>
          <w:lang w:val="en-US"/>
        </w:rPr>
        <w:lastRenderedPageBreak/>
        <w:t>Multimorbidity is associated with higher levels of urinary incontinence: A cross-sectional study of 23,089 individuals aged ≥15 years residing in Spain</w:t>
      </w:r>
    </w:p>
    <w:p w14:paraId="463E49F7" w14:textId="77777777" w:rsidR="007D62B5" w:rsidRPr="00A71938" w:rsidRDefault="007D62B5" w:rsidP="008C7353">
      <w:pPr>
        <w:spacing w:line="480" w:lineRule="auto"/>
        <w:rPr>
          <w:rFonts w:ascii="Times New Roman" w:hAnsi="Times New Roman" w:cs="Times New Roman"/>
          <w:b/>
          <w:lang w:val="en-US"/>
        </w:rPr>
      </w:pPr>
    </w:p>
    <w:p w14:paraId="7E74DBCD" w14:textId="67A529B7" w:rsidR="00551962" w:rsidRPr="006739AB" w:rsidRDefault="00551962" w:rsidP="006739AB">
      <w:pPr>
        <w:pStyle w:val="Heading1"/>
      </w:pPr>
      <w:r w:rsidRPr="006739AB">
        <w:t>Abstract</w:t>
      </w:r>
    </w:p>
    <w:p w14:paraId="79D68F99" w14:textId="40DBE444" w:rsidR="006D4F4D" w:rsidRPr="00A71938" w:rsidRDefault="00F12639" w:rsidP="00495C4B">
      <w:pPr>
        <w:spacing w:line="480" w:lineRule="auto"/>
        <w:rPr>
          <w:rFonts w:ascii="Times New Roman" w:hAnsi="Times New Roman" w:cs="Times New Roman"/>
          <w:bCs/>
          <w:i/>
          <w:iCs/>
          <w:lang w:val="en-US"/>
        </w:rPr>
      </w:pPr>
      <w:r w:rsidRPr="00A71938">
        <w:rPr>
          <w:rFonts w:ascii="Times New Roman" w:hAnsi="Times New Roman" w:cs="Times New Roman"/>
          <w:bCs/>
          <w:i/>
          <w:iCs/>
          <w:lang w:val="en-US"/>
        </w:rPr>
        <w:t>Background</w:t>
      </w:r>
      <w:r w:rsidR="006D4F4D" w:rsidRPr="00A71938">
        <w:rPr>
          <w:rFonts w:ascii="Times New Roman" w:hAnsi="Times New Roman" w:cs="Times New Roman"/>
          <w:bCs/>
          <w:i/>
          <w:iCs/>
          <w:lang w:val="en-US"/>
        </w:rPr>
        <w:t>:</w:t>
      </w:r>
      <w:r w:rsidR="00495C4B" w:rsidRPr="00A71938">
        <w:rPr>
          <w:rFonts w:ascii="Times New Roman" w:hAnsi="Times New Roman" w:cs="Times New Roman"/>
          <w:bCs/>
          <w:lang w:val="en-GB"/>
        </w:rPr>
        <w:t xml:space="preserve"> </w:t>
      </w:r>
      <w:r w:rsidR="00D2527A" w:rsidRPr="00A71938">
        <w:rPr>
          <w:rFonts w:ascii="Times New Roman" w:hAnsi="Times New Roman" w:cs="Times New Roman"/>
          <w:bCs/>
          <w:lang w:val="en-GB"/>
        </w:rPr>
        <w:t>One can assume a relatively high prevalence of urinary incontinence in people with multimorbidity. However, literature in this area is scarce.</w:t>
      </w:r>
      <w:r w:rsidR="00D2527A" w:rsidRPr="00A71938">
        <w:t xml:space="preserve"> </w:t>
      </w:r>
      <w:r w:rsidR="00D2527A" w:rsidRPr="00A71938">
        <w:rPr>
          <w:rFonts w:ascii="Times New Roman" w:hAnsi="Times New Roman" w:cs="Times New Roman"/>
        </w:rPr>
        <w:t xml:space="preserve">There </w:t>
      </w:r>
      <w:proofErr w:type="spellStart"/>
      <w:r w:rsidR="00D2527A" w:rsidRPr="00A71938">
        <w:rPr>
          <w:rFonts w:ascii="Times New Roman" w:hAnsi="Times New Roman" w:cs="Times New Roman"/>
        </w:rPr>
        <w:t>is</w:t>
      </w:r>
      <w:proofErr w:type="spellEnd"/>
      <w:r w:rsidR="00D2527A" w:rsidRPr="00A71938">
        <w:rPr>
          <w:rFonts w:ascii="Times New Roman" w:hAnsi="Times New Roman" w:cs="Times New Roman"/>
        </w:rPr>
        <w:t xml:space="preserve"> a </w:t>
      </w:r>
      <w:proofErr w:type="spellStart"/>
      <w:r w:rsidR="00D2527A" w:rsidRPr="00A71938">
        <w:rPr>
          <w:rFonts w:ascii="Times New Roman" w:hAnsi="Times New Roman" w:cs="Times New Roman"/>
        </w:rPr>
        <w:t>need</w:t>
      </w:r>
      <w:proofErr w:type="spellEnd"/>
      <w:r w:rsidR="00D2527A" w:rsidRPr="00A71938">
        <w:rPr>
          <w:rFonts w:ascii="Times New Roman" w:hAnsi="Times New Roman" w:cs="Times New Roman"/>
        </w:rPr>
        <w:t xml:space="preserve"> for </w:t>
      </w:r>
      <w:proofErr w:type="spellStart"/>
      <w:r w:rsidR="00D2527A" w:rsidRPr="00A71938">
        <w:rPr>
          <w:rFonts w:ascii="Times New Roman" w:hAnsi="Times New Roman" w:cs="Times New Roman"/>
        </w:rPr>
        <w:t>further</w:t>
      </w:r>
      <w:proofErr w:type="spellEnd"/>
      <w:r w:rsidR="00D2527A" w:rsidRPr="00A71938">
        <w:rPr>
          <w:rFonts w:ascii="Times New Roman" w:hAnsi="Times New Roman" w:cs="Times New Roman"/>
        </w:rPr>
        <w:t xml:space="preserve"> </w:t>
      </w:r>
      <w:proofErr w:type="spellStart"/>
      <w:r w:rsidR="00D2527A" w:rsidRPr="00A71938">
        <w:rPr>
          <w:rFonts w:ascii="Times New Roman" w:hAnsi="Times New Roman" w:cs="Times New Roman"/>
        </w:rPr>
        <w:t>robust</w:t>
      </w:r>
      <w:proofErr w:type="spellEnd"/>
      <w:r w:rsidR="00D2527A" w:rsidRPr="00A71938">
        <w:rPr>
          <w:rFonts w:ascii="Times New Roman" w:hAnsi="Times New Roman" w:cs="Times New Roman"/>
        </w:rPr>
        <w:t xml:space="preserve"> </w:t>
      </w:r>
      <w:proofErr w:type="spellStart"/>
      <w:r w:rsidR="00D2527A" w:rsidRPr="00A71938">
        <w:rPr>
          <w:rFonts w:ascii="Times New Roman" w:hAnsi="Times New Roman" w:cs="Times New Roman"/>
        </w:rPr>
        <w:t>research</w:t>
      </w:r>
      <w:proofErr w:type="spellEnd"/>
      <w:r w:rsidR="00D2527A" w:rsidRPr="00A71938">
        <w:rPr>
          <w:rFonts w:ascii="Times New Roman" w:hAnsi="Times New Roman" w:cs="Times New Roman"/>
        </w:rPr>
        <w:t xml:space="preserve"> to </w:t>
      </w:r>
      <w:proofErr w:type="spellStart"/>
      <w:r w:rsidR="00D2527A" w:rsidRPr="00A71938">
        <w:rPr>
          <w:rFonts w:ascii="Times New Roman" w:hAnsi="Times New Roman" w:cs="Times New Roman"/>
        </w:rPr>
        <w:t>aid</w:t>
      </w:r>
      <w:proofErr w:type="spellEnd"/>
      <w:r w:rsidR="00D2527A" w:rsidRPr="00A71938">
        <w:rPr>
          <w:rFonts w:ascii="Times New Roman" w:hAnsi="Times New Roman" w:cs="Times New Roman"/>
        </w:rPr>
        <w:t xml:space="preserve"> </w:t>
      </w:r>
      <w:r w:rsidR="00D2527A" w:rsidRPr="00A71938">
        <w:rPr>
          <w:rFonts w:ascii="Times New Roman" w:hAnsi="Times New Roman" w:cs="Times New Roman"/>
          <w:bCs/>
          <w:lang w:val="en-GB"/>
        </w:rPr>
        <w:t>general practitioners to identify patients at a particular risk for urinary incontinence, and to initiate the early treatment and multidisciplinary management of this condition.</w:t>
      </w:r>
    </w:p>
    <w:p w14:paraId="149541C7" w14:textId="12EDFB8A" w:rsidR="001E0DC4" w:rsidRPr="00A71938" w:rsidRDefault="006D4F4D" w:rsidP="008C7353">
      <w:pPr>
        <w:spacing w:line="480" w:lineRule="auto"/>
        <w:rPr>
          <w:rFonts w:ascii="Times New Roman" w:hAnsi="Times New Roman" w:cs="Times New Roman"/>
          <w:bCs/>
          <w:lang w:val="en-US"/>
        </w:rPr>
      </w:pPr>
      <w:r w:rsidRPr="00A71938">
        <w:rPr>
          <w:rFonts w:ascii="Times New Roman" w:hAnsi="Times New Roman" w:cs="Times New Roman"/>
          <w:bCs/>
          <w:i/>
          <w:iCs/>
          <w:lang w:val="en-US"/>
        </w:rPr>
        <w:t>Aim</w:t>
      </w:r>
      <w:r w:rsidR="001B10AE" w:rsidRPr="00A71938">
        <w:rPr>
          <w:rFonts w:ascii="Times New Roman" w:hAnsi="Times New Roman" w:cs="Times New Roman"/>
          <w:bCs/>
          <w:i/>
          <w:iCs/>
          <w:lang w:val="en-US"/>
        </w:rPr>
        <w:t>:</w:t>
      </w:r>
      <w:r w:rsidR="001E0DC4" w:rsidRPr="00A71938">
        <w:rPr>
          <w:rFonts w:ascii="Times New Roman" w:hAnsi="Times New Roman" w:cs="Times New Roman"/>
          <w:bCs/>
          <w:lang w:val="en-US"/>
        </w:rPr>
        <w:t xml:space="preserve"> </w:t>
      </w:r>
      <w:r w:rsidR="00E7193B" w:rsidRPr="00A71938">
        <w:rPr>
          <w:rFonts w:ascii="Times New Roman" w:hAnsi="Times New Roman" w:cs="Times New Roman"/>
          <w:bCs/>
          <w:lang w:val="en-US"/>
        </w:rPr>
        <w:t>T</w:t>
      </w:r>
      <w:r w:rsidR="005512F1" w:rsidRPr="00A71938">
        <w:rPr>
          <w:rFonts w:ascii="Times New Roman" w:hAnsi="Times New Roman" w:cs="Times New Roman"/>
          <w:bCs/>
          <w:lang w:val="en-US"/>
        </w:rPr>
        <w:t xml:space="preserve">o examine the association between multimorbidity and </w:t>
      </w:r>
      <w:r w:rsidR="00495C4B" w:rsidRPr="00A71938">
        <w:rPr>
          <w:rFonts w:ascii="Times New Roman" w:hAnsi="Times New Roman" w:cs="Times New Roman"/>
          <w:bCs/>
          <w:lang w:val="en-US"/>
        </w:rPr>
        <w:t>UI</w:t>
      </w:r>
      <w:r w:rsidR="005512F1" w:rsidRPr="00A71938">
        <w:rPr>
          <w:rFonts w:ascii="Times New Roman" w:hAnsi="Times New Roman" w:cs="Times New Roman"/>
          <w:bCs/>
          <w:lang w:val="en-US"/>
        </w:rPr>
        <w:t xml:space="preserve"> in 23,089 </w:t>
      </w:r>
      <w:r w:rsidR="009D4C6F" w:rsidRPr="00A71938">
        <w:rPr>
          <w:rFonts w:ascii="Times New Roman" w:hAnsi="Times New Roman" w:cs="Times New Roman"/>
          <w:bCs/>
          <w:lang w:val="en-US"/>
        </w:rPr>
        <w:t xml:space="preserve">individuals aged ≥15 years </w:t>
      </w:r>
      <w:r w:rsidR="005512F1" w:rsidRPr="00A71938">
        <w:rPr>
          <w:rFonts w:ascii="Times New Roman" w:hAnsi="Times New Roman" w:cs="Times New Roman"/>
          <w:bCs/>
          <w:lang w:val="en-US"/>
        </w:rPr>
        <w:t>residing in Spain.</w:t>
      </w:r>
    </w:p>
    <w:p w14:paraId="576ED1A2" w14:textId="1F02C1D8" w:rsidR="006D4F4D" w:rsidRPr="00A71938" w:rsidRDefault="006D4F4D" w:rsidP="008C7353">
      <w:pPr>
        <w:spacing w:line="480" w:lineRule="auto"/>
        <w:rPr>
          <w:rFonts w:ascii="Times New Roman" w:hAnsi="Times New Roman" w:cs="Times New Roman"/>
          <w:bCs/>
          <w:iCs/>
          <w:lang w:val="en-US"/>
        </w:rPr>
      </w:pPr>
      <w:r w:rsidRPr="00A71938">
        <w:rPr>
          <w:rFonts w:ascii="Times New Roman" w:hAnsi="Times New Roman" w:cs="Times New Roman"/>
          <w:bCs/>
          <w:i/>
          <w:iCs/>
          <w:lang w:val="en-US"/>
        </w:rPr>
        <w:t>Design and Setting</w:t>
      </w:r>
      <w:r w:rsidR="001E0DC4" w:rsidRPr="00A71938">
        <w:rPr>
          <w:rFonts w:ascii="Times New Roman" w:hAnsi="Times New Roman" w:cs="Times New Roman"/>
          <w:bCs/>
          <w:i/>
          <w:iCs/>
          <w:lang w:val="en-US"/>
        </w:rPr>
        <w:t>:</w:t>
      </w:r>
      <w:r w:rsidR="001E0DC4" w:rsidRPr="00A71938">
        <w:rPr>
          <w:rFonts w:ascii="Times New Roman" w:hAnsi="Times New Roman" w:cs="Times New Roman"/>
          <w:bCs/>
          <w:lang w:val="en-US"/>
        </w:rPr>
        <w:t xml:space="preserve"> This study used data from the </w:t>
      </w:r>
      <w:r w:rsidR="001E0DC4" w:rsidRPr="00A71938">
        <w:rPr>
          <w:rFonts w:ascii="Times New Roman" w:hAnsi="Times New Roman" w:cs="Times New Roman"/>
          <w:bCs/>
          <w:iCs/>
          <w:lang w:val="en-US"/>
        </w:rPr>
        <w:t xml:space="preserve">Spanish National Health Survey 2017, a cross-sectional sample of 23,089 </w:t>
      </w:r>
      <w:r w:rsidR="000B7809" w:rsidRPr="00A71938">
        <w:rPr>
          <w:rFonts w:ascii="Times New Roman" w:hAnsi="Times New Roman" w:cs="Times New Roman"/>
          <w:bCs/>
          <w:iCs/>
          <w:lang w:val="en-US"/>
        </w:rPr>
        <w:t>participants</w:t>
      </w:r>
      <w:r w:rsidR="001E0DC4" w:rsidRPr="00A71938">
        <w:rPr>
          <w:rFonts w:ascii="Times New Roman" w:hAnsi="Times New Roman" w:cs="Times New Roman"/>
          <w:bCs/>
          <w:iCs/>
          <w:lang w:val="en-US"/>
        </w:rPr>
        <w:t xml:space="preserve"> </w:t>
      </w:r>
      <w:r w:rsidR="009D57BD" w:rsidRPr="00A71938">
        <w:rPr>
          <w:rFonts w:ascii="Times New Roman" w:hAnsi="Times New Roman" w:cs="Times New Roman"/>
          <w:bCs/>
          <w:iCs/>
          <w:lang w:val="en-US"/>
        </w:rPr>
        <w:t>aged ≥1</w:t>
      </w:r>
      <w:r w:rsidR="00EA44E4" w:rsidRPr="00A71938">
        <w:rPr>
          <w:rFonts w:ascii="Times New Roman" w:hAnsi="Times New Roman" w:cs="Times New Roman"/>
          <w:bCs/>
          <w:iCs/>
          <w:lang w:val="en-US"/>
        </w:rPr>
        <w:t>5</w:t>
      </w:r>
      <w:r w:rsidR="009D57BD" w:rsidRPr="00A71938">
        <w:rPr>
          <w:rFonts w:ascii="Times New Roman" w:hAnsi="Times New Roman" w:cs="Times New Roman"/>
          <w:bCs/>
          <w:iCs/>
          <w:lang w:val="en-US"/>
        </w:rPr>
        <w:t xml:space="preserve"> years </w:t>
      </w:r>
      <w:r w:rsidR="001E0DC4" w:rsidRPr="00A71938">
        <w:rPr>
          <w:rFonts w:ascii="Times New Roman" w:hAnsi="Times New Roman" w:cs="Times New Roman"/>
          <w:bCs/>
          <w:iCs/>
          <w:lang w:val="en-US"/>
        </w:rPr>
        <w:t>from Spain [54.1% female; mean (standard deviation) age 53.4 (18.9) years].</w:t>
      </w:r>
      <w:r w:rsidR="00EB71E7" w:rsidRPr="00A71938">
        <w:rPr>
          <w:rFonts w:ascii="Times New Roman" w:hAnsi="Times New Roman" w:cs="Times New Roman"/>
          <w:bCs/>
          <w:iCs/>
          <w:lang w:val="en-US"/>
        </w:rPr>
        <w:t xml:space="preserve"> </w:t>
      </w:r>
    </w:p>
    <w:p w14:paraId="133B53EF" w14:textId="5A5C31B7" w:rsidR="001E0DC4" w:rsidRPr="00A71938" w:rsidRDefault="006D4F4D" w:rsidP="008C7353">
      <w:pPr>
        <w:spacing w:line="480" w:lineRule="auto"/>
        <w:rPr>
          <w:rFonts w:ascii="Times New Roman" w:hAnsi="Times New Roman" w:cs="Times New Roman"/>
          <w:bCs/>
          <w:iCs/>
          <w:lang w:val="en-US"/>
        </w:rPr>
      </w:pPr>
      <w:r w:rsidRPr="00A71938">
        <w:rPr>
          <w:rFonts w:ascii="Times New Roman" w:hAnsi="Times New Roman" w:cs="Times New Roman"/>
          <w:bCs/>
          <w:i/>
          <w:iCs/>
          <w:lang w:val="en-US"/>
        </w:rPr>
        <w:t xml:space="preserve">Method: </w:t>
      </w:r>
      <w:r w:rsidR="001D7748" w:rsidRPr="00A71938">
        <w:rPr>
          <w:rFonts w:ascii="Times New Roman" w:hAnsi="Times New Roman" w:cs="Times New Roman"/>
          <w:bCs/>
          <w:iCs/>
          <w:lang w:val="en-US"/>
        </w:rPr>
        <w:t>U</w:t>
      </w:r>
      <w:r w:rsidR="00C8736B" w:rsidRPr="00A71938">
        <w:rPr>
          <w:rFonts w:ascii="Times New Roman" w:hAnsi="Times New Roman" w:cs="Times New Roman"/>
          <w:bCs/>
          <w:iCs/>
          <w:lang w:val="en-US"/>
        </w:rPr>
        <w:t>rinary incontinence</w:t>
      </w:r>
      <w:r w:rsidR="001622F2" w:rsidRPr="00A71938">
        <w:rPr>
          <w:rFonts w:ascii="Times New Roman" w:hAnsi="Times New Roman" w:cs="Times New Roman"/>
          <w:bCs/>
          <w:iCs/>
          <w:lang w:val="en-US"/>
        </w:rPr>
        <w:t xml:space="preserve"> </w:t>
      </w:r>
      <w:r w:rsidR="00EB71E7" w:rsidRPr="00A71938">
        <w:rPr>
          <w:rFonts w:ascii="Times New Roman" w:hAnsi="Times New Roman" w:cs="Times New Roman"/>
          <w:bCs/>
          <w:iCs/>
          <w:lang w:val="en-US"/>
        </w:rPr>
        <w:t xml:space="preserve">and </w:t>
      </w:r>
      <w:r w:rsidR="007B3684" w:rsidRPr="00A71938">
        <w:rPr>
          <w:rFonts w:ascii="Times New Roman" w:hAnsi="Times New Roman" w:cs="Times New Roman"/>
          <w:bCs/>
          <w:iCs/>
          <w:lang w:val="en-US"/>
        </w:rPr>
        <w:t xml:space="preserve">30 </w:t>
      </w:r>
      <w:r w:rsidR="00EB71E7" w:rsidRPr="00A71938">
        <w:rPr>
          <w:rFonts w:ascii="Times New Roman" w:hAnsi="Times New Roman" w:cs="Times New Roman"/>
          <w:bCs/>
          <w:iCs/>
          <w:lang w:val="en-US"/>
        </w:rPr>
        <w:t xml:space="preserve">other physical and mental </w:t>
      </w:r>
      <w:r w:rsidR="00A23A78" w:rsidRPr="00A71938">
        <w:rPr>
          <w:rFonts w:ascii="Times New Roman" w:hAnsi="Times New Roman" w:cs="Times New Roman"/>
          <w:bCs/>
          <w:iCs/>
          <w:lang w:val="en-US"/>
        </w:rPr>
        <w:t xml:space="preserve">chronic </w:t>
      </w:r>
      <w:r w:rsidR="00EB71E7" w:rsidRPr="00A71938">
        <w:rPr>
          <w:rFonts w:ascii="Times New Roman" w:hAnsi="Times New Roman" w:cs="Times New Roman"/>
          <w:bCs/>
          <w:iCs/>
          <w:lang w:val="en-US"/>
        </w:rPr>
        <w:t>conditions were</w:t>
      </w:r>
      <w:r w:rsidR="009D57BD" w:rsidRPr="00A71938">
        <w:rPr>
          <w:rFonts w:ascii="Times New Roman" w:hAnsi="Times New Roman" w:cs="Times New Roman"/>
          <w:bCs/>
          <w:iCs/>
          <w:lang w:val="en-US"/>
        </w:rPr>
        <w:t xml:space="preserve"> self-reported</w:t>
      </w:r>
      <w:r w:rsidRPr="00A71938">
        <w:rPr>
          <w:rFonts w:ascii="Times New Roman" w:hAnsi="Times New Roman" w:cs="Times New Roman"/>
          <w:bCs/>
          <w:iCs/>
          <w:lang w:val="en-US"/>
        </w:rPr>
        <w:t xml:space="preserve">. </w:t>
      </w:r>
      <w:r w:rsidR="00C5538B" w:rsidRPr="00A71938">
        <w:rPr>
          <w:rFonts w:ascii="Times New Roman" w:hAnsi="Times New Roman" w:cs="Times New Roman"/>
          <w:bCs/>
          <w:iCs/>
          <w:lang w:val="en-US"/>
        </w:rPr>
        <w:t xml:space="preserve">Multimorbidity was defined </w:t>
      </w:r>
      <w:r w:rsidR="0080110E" w:rsidRPr="00A71938">
        <w:rPr>
          <w:rFonts w:ascii="Times New Roman" w:hAnsi="Times New Roman" w:cs="Times New Roman"/>
          <w:bCs/>
          <w:iCs/>
          <w:lang w:val="en-US"/>
        </w:rPr>
        <w:t>as</w:t>
      </w:r>
      <w:r w:rsidR="00C5538B" w:rsidRPr="00A71938">
        <w:rPr>
          <w:rFonts w:ascii="Times New Roman" w:hAnsi="Times New Roman" w:cs="Times New Roman"/>
          <w:bCs/>
          <w:iCs/>
          <w:lang w:val="en-US"/>
        </w:rPr>
        <w:t xml:space="preserve"> the presence of at least two physical and/or mental chronic conditions (</w:t>
      </w:r>
      <w:r w:rsidR="00EC0088" w:rsidRPr="00A71938">
        <w:rPr>
          <w:rFonts w:ascii="Times New Roman" w:hAnsi="Times New Roman" w:cs="Times New Roman"/>
          <w:bCs/>
          <w:iCs/>
          <w:lang w:val="en-US"/>
        </w:rPr>
        <w:t xml:space="preserve">excluding </w:t>
      </w:r>
      <w:r w:rsidR="00C8736B" w:rsidRPr="00A71938">
        <w:rPr>
          <w:rFonts w:ascii="Times New Roman" w:hAnsi="Times New Roman" w:cs="Times New Roman"/>
          <w:bCs/>
          <w:iCs/>
          <w:lang w:val="en-US"/>
        </w:rPr>
        <w:t>urinary incontinence</w:t>
      </w:r>
      <w:r w:rsidR="00C5538B" w:rsidRPr="00A71938">
        <w:rPr>
          <w:rFonts w:ascii="Times New Roman" w:hAnsi="Times New Roman" w:cs="Times New Roman"/>
          <w:bCs/>
          <w:iCs/>
          <w:lang w:val="en-US"/>
        </w:rPr>
        <w:t>).</w:t>
      </w:r>
      <w:r w:rsidR="00DF7EE3" w:rsidRPr="00A71938">
        <w:rPr>
          <w:rFonts w:ascii="Times New Roman" w:hAnsi="Times New Roman" w:cs="Times New Roman"/>
          <w:bCs/>
          <w:iCs/>
          <w:lang w:val="en-US"/>
        </w:rPr>
        <w:t xml:space="preserve"> Control variables included </w:t>
      </w:r>
      <w:r w:rsidR="0080110E" w:rsidRPr="00A71938">
        <w:rPr>
          <w:rFonts w:ascii="Times New Roman" w:hAnsi="Times New Roman" w:cs="Times New Roman"/>
          <w:bCs/>
          <w:iCs/>
          <w:lang w:val="en-US"/>
        </w:rPr>
        <w:t>sex, age, marital status, education, smoking, and alcohol</w:t>
      </w:r>
      <w:r w:rsidR="009D57BD" w:rsidRPr="00A71938">
        <w:rPr>
          <w:rFonts w:ascii="Times New Roman" w:hAnsi="Times New Roman" w:cs="Times New Roman"/>
          <w:bCs/>
          <w:iCs/>
          <w:lang w:val="en-US"/>
        </w:rPr>
        <w:t xml:space="preserve"> consumption. Multivariable logistic regression analyses were conducted to assess </w:t>
      </w:r>
      <w:r w:rsidR="00657595" w:rsidRPr="00A71938">
        <w:rPr>
          <w:rFonts w:ascii="Times New Roman" w:hAnsi="Times New Roman" w:cs="Times New Roman"/>
          <w:bCs/>
          <w:iCs/>
          <w:lang w:val="en-US"/>
        </w:rPr>
        <w:t>the association</w:t>
      </w:r>
      <w:r w:rsidR="00850CAE" w:rsidRPr="00A71938">
        <w:rPr>
          <w:rFonts w:ascii="Times New Roman" w:hAnsi="Times New Roman" w:cs="Times New Roman"/>
          <w:bCs/>
          <w:iCs/>
          <w:lang w:val="en-US"/>
        </w:rPr>
        <w:t xml:space="preserve"> between multimorbidity </w:t>
      </w:r>
      <w:r w:rsidR="00545BFB" w:rsidRPr="00A71938">
        <w:rPr>
          <w:rFonts w:ascii="Times New Roman" w:hAnsi="Times New Roman" w:cs="Times New Roman"/>
          <w:bCs/>
          <w:iCs/>
          <w:lang w:val="en-US"/>
        </w:rPr>
        <w:t xml:space="preserve">and </w:t>
      </w:r>
      <w:r w:rsidR="00C8736B" w:rsidRPr="00A71938">
        <w:rPr>
          <w:rFonts w:ascii="Times New Roman" w:hAnsi="Times New Roman" w:cs="Times New Roman"/>
          <w:bCs/>
          <w:iCs/>
          <w:lang w:val="en-US"/>
        </w:rPr>
        <w:t>urinary incontinence</w:t>
      </w:r>
      <w:r w:rsidR="009D57BD" w:rsidRPr="00A71938">
        <w:rPr>
          <w:rFonts w:ascii="Times New Roman" w:hAnsi="Times New Roman" w:cs="Times New Roman"/>
          <w:bCs/>
          <w:iCs/>
          <w:lang w:val="en-US"/>
        </w:rPr>
        <w:t>.</w:t>
      </w:r>
    </w:p>
    <w:p w14:paraId="609958C1" w14:textId="1A00C2E5" w:rsidR="0080110E" w:rsidRPr="00A71938" w:rsidRDefault="0080110E" w:rsidP="008C7353">
      <w:pPr>
        <w:spacing w:line="480" w:lineRule="auto"/>
        <w:jc w:val="both"/>
        <w:rPr>
          <w:rFonts w:ascii="Times New Roman" w:hAnsi="Times New Roman" w:cs="Times New Roman"/>
          <w:lang w:val="en-US"/>
        </w:rPr>
      </w:pPr>
      <w:r w:rsidRPr="00A71938">
        <w:rPr>
          <w:rFonts w:ascii="Times New Roman" w:hAnsi="Times New Roman" w:cs="Times New Roman"/>
          <w:bCs/>
          <w:i/>
          <w:lang w:val="en-US"/>
        </w:rPr>
        <w:t>Results:</w:t>
      </w:r>
      <w:r w:rsidRPr="00A71938">
        <w:rPr>
          <w:rFonts w:ascii="Times New Roman" w:hAnsi="Times New Roman" w:cs="Times New Roman"/>
          <w:bCs/>
          <w:iCs/>
          <w:lang w:val="en-US"/>
        </w:rPr>
        <w:t xml:space="preserve"> </w:t>
      </w:r>
      <w:r w:rsidR="001D7748" w:rsidRPr="00A71938">
        <w:rPr>
          <w:rFonts w:ascii="Times New Roman" w:hAnsi="Times New Roman" w:cs="Times New Roman"/>
          <w:lang w:val="en-US"/>
        </w:rPr>
        <w:t xml:space="preserve">The prevalence of </w:t>
      </w:r>
      <w:r w:rsidR="00C8736B" w:rsidRPr="00A71938">
        <w:rPr>
          <w:rFonts w:ascii="Times New Roman" w:hAnsi="Times New Roman" w:cs="Times New Roman"/>
          <w:lang w:val="en-US"/>
        </w:rPr>
        <w:t xml:space="preserve">urinary incontinence </w:t>
      </w:r>
      <w:r w:rsidR="001D7748" w:rsidRPr="00A71938">
        <w:rPr>
          <w:rFonts w:ascii="Times New Roman" w:hAnsi="Times New Roman" w:cs="Times New Roman"/>
          <w:lang w:val="en-US"/>
        </w:rPr>
        <w:t>was 5.9% in this sample. U</w:t>
      </w:r>
      <w:r w:rsidR="00C8736B" w:rsidRPr="00A71938">
        <w:rPr>
          <w:rFonts w:ascii="Times New Roman" w:hAnsi="Times New Roman" w:cs="Times New Roman"/>
          <w:lang w:val="en-US"/>
        </w:rPr>
        <w:t>rinary incontinence</w:t>
      </w:r>
      <w:r w:rsidR="001D7748" w:rsidRPr="00A71938">
        <w:rPr>
          <w:rFonts w:ascii="Times New Roman" w:hAnsi="Times New Roman" w:cs="Times New Roman"/>
          <w:lang w:val="en-US"/>
        </w:rPr>
        <w:t xml:space="preserve"> was more frequent in the presence than in the absence of each one of the 30 chronic conditions (p-values&lt;0.001). The proportion of people with </w:t>
      </w:r>
      <w:r w:rsidR="00C8736B" w:rsidRPr="00A71938">
        <w:rPr>
          <w:rFonts w:ascii="Times New Roman" w:hAnsi="Times New Roman" w:cs="Times New Roman"/>
          <w:lang w:val="en-US"/>
        </w:rPr>
        <w:t>urinary incontinence</w:t>
      </w:r>
      <w:r w:rsidR="001D7748" w:rsidRPr="00A71938">
        <w:rPr>
          <w:rFonts w:ascii="Times New Roman" w:hAnsi="Times New Roman" w:cs="Times New Roman"/>
          <w:lang w:val="en-US"/>
        </w:rPr>
        <w:t xml:space="preserve"> was also higher in the multimorbidity than in the no-multimorbidity group (9.8% versus 0.7%, p-value&lt;0.001). After adjusting for several potential confounders (i.e., sex, age, marital status, education, smoking, </w:t>
      </w:r>
      <w:r w:rsidR="001D7748" w:rsidRPr="00A71938">
        <w:rPr>
          <w:rFonts w:ascii="Times New Roman" w:hAnsi="Times New Roman" w:cs="Times New Roman"/>
          <w:lang w:val="en-US"/>
        </w:rPr>
        <w:lastRenderedPageBreak/>
        <w:t xml:space="preserve">alcohol), there was a significant and positive relationship between multimorbidity and </w:t>
      </w:r>
      <w:r w:rsidR="00C8736B" w:rsidRPr="00A71938">
        <w:rPr>
          <w:rFonts w:ascii="Times New Roman" w:hAnsi="Times New Roman" w:cs="Times New Roman"/>
          <w:lang w:val="en-US"/>
        </w:rPr>
        <w:t>urinary incontinence</w:t>
      </w:r>
      <w:r w:rsidR="001D7748" w:rsidRPr="00A71938">
        <w:rPr>
          <w:rFonts w:ascii="Times New Roman" w:hAnsi="Times New Roman" w:cs="Times New Roman"/>
          <w:lang w:val="en-US"/>
        </w:rPr>
        <w:t xml:space="preserve"> (odds ratio=5.02, 95% confidence interval 3.89-6.59, p-value&lt;0.001).</w:t>
      </w:r>
    </w:p>
    <w:p w14:paraId="3245B8C2" w14:textId="77777777" w:rsidR="00CC4FE7" w:rsidRPr="00A71938" w:rsidRDefault="00CC4FE7" w:rsidP="008C7353">
      <w:pPr>
        <w:spacing w:line="480" w:lineRule="auto"/>
        <w:rPr>
          <w:rFonts w:ascii="Times New Roman" w:hAnsi="Times New Roman" w:cs="Times New Roman"/>
          <w:i/>
          <w:iCs/>
          <w:lang w:val="en-US"/>
        </w:rPr>
      </w:pPr>
    </w:p>
    <w:p w14:paraId="7261EB7D" w14:textId="36B7C3F6" w:rsidR="0080110E" w:rsidRPr="00A71938" w:rsidRDefault="0080110E" w:rsidP="008C7353">
      <w:pPr>
        <w:spacing w:line="480" w:lineRule="auto"/>
        <w:rPr>
          <w:rFonts w:ascii="Times New Roman" w:hAnsi="Times New Roman" w:cs="Times New Roman"/>
          <w:lang w:val="en-US"/>
        </w:rPr>
      </w:pPr>
      <w:r w:rsidRPr="00A71938">
        <w:rPr>
          <w:rFonts w:ascii="Times New Roman" w:hAnsi="Times New Roman" w:cs="Times New Roman"/>
          <w:i/>
          <w:iCs/>
          <w:lang w:val="en-US"/>
        </w:rPr>
        <w:t>Conclusion:</w:t>
      </w:r>
      <w:r w:rsidRPr="00A71938">
        <w:rPr>
          <w:rFonts w:ascii="Times New Roman" w:hAnsi="Times New Roman" w:cs="Times New Roman"/>
          <w:lang w:val="en-US"/>
        </w:rPr>
        <w:t xml:space="preserve"> </w:t>
      </w:r>
      <w:r w:rsidR="00042F5A" w:rsidRPr="00A71938">
        <w:rPr>
          <w:rFonts w:ascii="Times New Roman" w:hAnsi="Times New Roman" w:cs="Times New Roman"/>
          <w:lang w:val="en-US"/>
        </w:rPr>
        <w:t xml:space="preserve">In this </w:t>
      </w:r>
      <w:r w:rsidR="005512F1" w:rsidRPr="00A71938">
        <w:rPr>
          <w:rFonts w:ascii="Times New Roman" w:hAnsi="Times New Roman" w:cs="Times New Roman"/>
          <w:lang w:val="en-US"/>
        </w:rPr>
        <w:t xml:space="preserve">large representative sample of Spanish </w:t>
      </w:r>
      <w:r w:rsidR="000B7809" w:rsidRPr="00A71938">
        <w:rPr>
          <w:rFonts w:ascii="Times New Roman" w:hAnsi="Times New Roman" w:cs="Times New Roman"/>
          <w:bCs/>
          <w:lang w:val="en-US"/>
        </w:rPr>
        <w:t>individuals aged ≥15 years</w:t>
      </w:r>
      <w:r w:rsidR="00E13E1E" w:rsidRPr="00A71938">
        <w:rPr>
          <w:rFonts w:ascii="Times New Roman" w:hAnsi="Times New Roman" w:cs="Times New Roman"/>
          <w:lang w:val="en-US"/>
        </w:rPr>
        <w:t>,</w:t>
      </w:r>
      <w:r w:rsidR="005512F1" w:rsidRPr="00A71938">
        <w:rPr>
          <w:rFonts w:ascii="Times New Roman" w:hAnsi="Times New Roman" w:cs="Times New Roman"/>
          <w:lang w:val="en-US"/>
        </w:rPr>
        <w:t xml:space="preserve"> suffering from </w:t>
      </w:r>
      <w:r w:rsidR="00E13E1E" w:rsidRPr="00A71938">
        <w:rPr>
          <w:rFonts w:ascii="Times New Roman" w:hAnsi="Times New Roman" w:cs="Times New Roman"/>
          <w:lang w:val="en-US"/>
        </w:rPr>
        <w:t>multimorbidity</w:t>
      </w:r>
      <w:r w:rsidR="005512F1" w:rsidRPr="00A71938">
        <w:rPr>
          <w:rFonts w:ascii="Times New Roman" w:hAnsi="Times New Roman" w:cs="Times New Roman"/>
          <w:lang w:val="en-US"/>
        </w:rPr>
        <w:t xml:space="preserve"> was associated with </w:t>
      </w:r>
      <w:r w:rsidR="00CC4FE7" w:rsidRPr="00A71938">
        <w:rPr>
          <w:rFonts w:ascii="Times New Roman" w:hAnsi="Times New Roman" w:cs="Times New Roman"/>
          <w:lang w:val="en-US"/>
        </w:rPr>
        <w:t xml:space="preserve">a significantly higher </w:t>
      </w:r>
      <w:r w:rsidR="00042F5A" w:rsidRPr="00A71938">
        <w:rPr>
          <w:rFonts w:ascii="Times New Roman" w:hAnsi="Times New Roman" w:cs="Times New Roman"/>
          <w:lang w:val="en-US"/>
        </w:rPr>
        <w:t>level of</w:t>
      </w:r>
      <w:r w:rsidR="005512F1" w:rsidRPr="00A71938">
        <w:rPr>
          <w:rFonts w:ascii="Times New Roman" w:hAnsi="Times New Roman" w:cs="Times New Roman"/>
          <w:lang w:val="en-US"/>
        </w:rPr>
        <w:t xml:space="preserve"> </w:t>
      </w:r>
      <w:r w:rsidR="00E13E1E" w:rsidRPr="00A71938">
        <w:rPr>
          <w:rFonts w:ascii="Times New Roman" w:hAnsi="Times New Roman" w:cs="Times New Roman"/>
          <w:lang w:val="en-US"/>
        </w:rPr>
        <w:t>UI</w:t>
      </w:r>
      <w:r w:rsidR="005512F1" w:rsidRPr="00A71938">
        <w:rPr>
          <w:rFonts w:ascii="Times New Roman" w:hAnsi="Times New Roman" w:cs="Times New Roman"/>
          <w:lang w:val="en-US"/>
        </w:rPr>
        <w:t>.</w:t>
      </w:r>
    </w:p>
    <w:p w14:paraId="135A431E" w14:textId="4D524F7E" w:rsidR="004E6F47" w:rsidRPr="00A71938" w:rsidRDefault="004E6F47" w:rsidP="008C7353">
      <w:pPr>
        <w:spacing w:line="480" w:lineRule="auto"/>
        <w:rPr>
          <w:rFonts w:ascii="Times New Roman" w:hAnsi="Times New Roman" w:cs="Times New Roman"/>
          <w:lang w:val="en-US"/>
        </w:rPr>
      </w:pPr>
      <w:r w:rsidRPr="00A71938">
        <w:rPr>
          <w:rFonts w:ascii="Times New Roman" w:hAnsi="Times New Roman" w:cs="Times New Roman"/>
          <w:b/>
          <w:bCs/>
          <w:lang w:val="en-US"/>
        </w:rPr>
        <w:t>Keywords:</w:t>
      </w:r>
      <w:r w:rsidRPr="00A71938">
        <w:rPr>
          <w:rFonts w:ascii="Times New Roman" w:hAnsi="Times New Roman" w:cs="Times New Roman"/>
          <w:lang w:val="en-US"/>
        </w:rPr>
        <w:t xml:space="preserve"> </w:t>
      </w:r>
      <w:r w:rsidR="005C2990" w:rsidRPr="00A71938">
        <w:rPr>
          <w:rFonts w:ascii="Times New Roman" w:hAnsi="Times New Roman" w:cs="Times New Roman"/>
          <w:lang w:val="en-US"/>
        </w:rPr>
        <w:t>multimorbidity</w:t>
      </w:r>
      <w:r w:rsidRPr="00A71938">
        <w:rPr>
          <w:rFonts w:ascii="Times New Roman" w:hAnsi="Times New Roman" w:cs="Times New Roman"/>
          <w:lang w:val="en-US"/>
        </w:rPr>
        <w:t xml:space="preserve">; </w:t>
      </w:r>
      <w:r w:rsidR="005C2990" w:rsidRPr="00A71938">
        <w:rPr>
          <w:rFonts w:ascii="Times New Roman" w:hAnsi="Times New Roman" w:cs="Times New Roman"/>
          <w:lang w:val="en-US"/>
        </w:rPr>
        <w:t>urinary incontinence</w:t>
      </w:r>
      <w:r w:rsidRPr="00A71938">
        <w:rPr>
          <w:rFonts w:ascii="Times New Roman" w:hAnsi="Times New Roman" w:cs="Times New Roman"/>
          <w:lang w:val="en-US"/>
        </w:rPr>
        <w:t>; Spain</w:t>
      </w:r>
      <w:r w:rsidR="0097613C" w:rsidRPr="00A71938">
        <w:rPr>
          <w:rFonts w:ascii="Times New Roman" w:hAnsi="Times New Roman" w:cs="Times New Roman"/>
          <w:lang w:val="en-US"/>
        </w:rPr>
        <w:t>; cross-sectional study.</w:t>
      </w:r>
    </w:p>
    <w:p w14:paraId="01005D2E" w14:textId="77777777" w:rsidR="00F856BE" w:rsidRPr="00A71938" w:rsidRDefault="00F856BE" w:rsidP="008C7353">
      <w:pPr>
        <w:spacing w:line="480" w:lineRule="auto"/>
        <w:rPr>
          <w:rFonts w:ascii="Times New Roman" w:hAnsi="Times New Roman" w:cs="Times New Roman"/>
          <w:lang w:val="en-US"/>
        </w:rPr>
      </w:pPr>
    </w:p>
    <w:p w14:paraId="121AEDDD" w14:textId="77777777" w:rsidR="00F856BE" w:rsidRPr="00A71938" w:rsidRDefault="00F856BE" w:rsidP="008C7353">
      <w:pPr>
        <w:spacing w:line="480" w:lineRule="auto"/>
        <w:rPr>
          <w:rFonts w:ascii="Times New Roman" w:hAnsi="Times New Roman" w:cs="Times New Roman"/>
          <w:b/>
          <w:lang w:val="en-US"/>
        </w:rPr>
        <w:sectPr w:rsidR="00F856BE" w:rsidRPr="00A71938" w:rsidSect="00D87981">
          <w:footerReference w:type="default" r:id="rId8"/>
          <w:pgSz w:w="11900" w:h="16840"/>
          <w:pgMar w:top="1417" w:right="1417" w:bottom="1417" w:left="1417" w:header="708" w:footer="708" w:gutter="0"/>
          <w:cols w:space="708"/>
          <w:docGrid w:linePitch="360"/>
        </w:sectPr>
      </w:pPr>
    </w:p>
    <w:p w14:paraId="719F263B" w14:textId="4C41C477" w:rsidR="00AC7ECC" w:rsidRPr="00A71938" w:rsidRDefault="00F856BE" w:rsidP="008C7353">
      <w:pPr>
        <w:spacing w:line="480" w:lineRule="auto"/>
        <w:rPr>
          <w:rFonts w:ascii="Times New Roman" w:hAnsi="Times New Roman" w:cs="Times New Roman"/>
          <w:b/>
          <w:lang w:val="en-US"/>
        </w:rPr>
      </w:pPr>
      <w:r w:rsidRPr="00A71938">
        <w:rPr>
          <w:rFonts w:ascii="Times New Roman" w:hAnsi="Times New Roman" w:cs="Times New Roman"/>
          <w:b/>
          <w:lang w:val="en-US"/>
        </w:rPr>
        <w:lastRenderedPageBreak/>
        <w:t>How this fits in</w:t>
      </w:r>
    </w:p>
    <w:p w14:paraId="5DB65C41" w14:textId="419951B9" w:rsidR="00042F5A" w:rsidRPr="00A71938" w:rsidRDefault="007D62B5" w:rsidP="00F856BE">
      <w:pPr>
        <w:pStyle w:val="ListParagraph"/>
        <w:numPr>
          <w:ilvl w:val="0"/>
          <w:numId w:val="2"/>
        </w:numPr>
        <w:spacing w:line="480" w:lineRule="auto"/>
        <w:rPr>
          <w:rFonts w:ascii="Times New Roman" w:hAnsi="Times New Roman" w:cs="Times New Roman"/>
          <w:bCs/>
          <w:lang w:val="en-US"/>
        </w:rPr>
      </w:pPr>
      <w:bookmarkStart w:id="1" w:name="_Hlk42888136"/>
      <w:r w:rsidRPr="00A71938">
        <w:rPr>
          <w:rFonts w:ascii="Times New Roman" w:hAnsi="Times New Roman" w:cs="Times New Roman"/>
          <w:bCs/>
          <w:lang w:val="en-US"/>
        </w:rPr>
        <w:t>Understanding multimorbidity and urinary incontinence is critical for medical practitioners.</w:t>
      </w:r>
    </w:p>
    <w:p w14:paraId="2DEF7D9B" w14:textId="2578118B" w:rsidR="00F856BE" w:rsidRPr="00A71938" w:rsidRDefault="007D62B5" w:rsidP="00F856BE">
      <w:pPr>
        <w:pStyle w:val="ListParagraph"/>
        <w:numPr>
          <w:ilvl w:val="0"/>
          <w:numId w:val="2"/>
        </w:numPr>
        <w:spacing w:line="480" w:lineRule="auto"/>
        <w:rPr>
          <w:rFonts w:ascii="Times New Roman" w:hAnsi="Times New Roman" w:cs="Times New Roman"/>
          <w:b/>
          <w:lang w:val="en-US"/>
        </w:rPr>
      </w:pPr>
      <w:r w:rsidRPr="00A71938">
        <w:rPr>
          <w:rFonts w:ascii="Times New Roman" w:hAnsi="Times New Roman" w:cs="Times New Roman"/>
          <w:lang w:val="en-US"/>
        </w:rPr>
        <w:t>This study found that urinary incontinence</w:t>
      </w:r>
      <w:r w:rsidR="00F856BE" w:rsidRPr="00A71938">
        <w:rPr>
          <w:rFonts w:ascii="Times New Roman" w:hAnsi="Times New Roman" w:cs="Times New Roman"/>
          <w:lang w:val="en-US"/>
        </w:rPr>
        <w:t xml:space="preserve"> was more frequent in the presence than in the absence of chronic conditions.</w:t>
      </w:r>
    </w:p>
    <w:p w14:paraId="565ADFC4" w14:textId="0CB323DF" w:rsidR="00A2061C" w:rsidRPr="00A71938" w:rsidRDefault="00A2061C" w:rsidP="00F856BE">
      <w:pPr>
        <w:pStyle w:val="ListParagraph"/>
        <w:numPr>
          <w:ilvl w:val="0"/>
          <w:numId w:val="2"/>
        </w:numPr>
        <w:spacing w:line="480" w:lineRule="auto"/>
        <w:rPr>
          <w:rFonts w:ascii="Times New Roman" w:hAnsi="Times New Roman" w:cs="Times New Roman"/>
          <w:bCs/>
          <w:lang w:val="en-US"/>
        </w:rPr>
      </w:pPr>
      <w:bookmarkStart w:id="2" w:name="_Hlk42889595"/>
      <w:r w:rsidRPr="00A71938">
        <w:rPr>
          <w:rFonts w:ascii="Times New Roman" w:hAnsi="Times New Roman" w:cs="Times New Roman"/>
          <w:bCs/>
          <w:lang w:val="en-US"/>
        </w:rPr>
        <w:t>Those with multimorbidity were five times more likely to suffer from urinary incontinence</w:t>
      </w:r>
    </w:p>
    <w:bookmarkEnd w:id="2"/>
    <w:p w14:paraId="6D97E12D" w14:textId="4EDED9EB" w:rsidR="007D62B5" w:rsidRPr="00A71938" w:rsidRDefault="00C8736B" w:rsidP="00F856BE">
      <w:pPr>
        <w:pStyle w:val="ListParagraph"/>
        <w:numPr>
          <w:ilvl w:val="0"/>
          <w:numId w:val="2"/>
        </w:numPr>
        <w:spacing w:line="480" w:lineRule="auto"/>
        <w:rPr>
          <w:rFonts w:ascii="Times New Roman" w:hAnsi="Times New Roman" w:cs="Times New Roman"/>
          <w:bCs/>
          <w:lang w:val="en-US"/>
        </w:rPr>
      </w:pPr>
      <w:r w:rsidRPr="00A71938">
        <w:rPr>
          <w:rFonts w:ascii="Times New Roman" w:hAnsi="Times New Roman" w:cs="Times New Roman"/>
          <w:bCs/>
          <w:lang w:val="en-US"/>
        </w:rPr>
        <w:t>General</w:t>
      </w:r>
      <w:r w:rsidR="007D62B5" w:rsidRPr="00A71938">
        <w:rPr>
          <w:rFonts w:ascii="Times New Roman" w:hAnsi="Times New Roman" w:cs="Times New Roman"/>
          <w:bCs/>
          <w:lang w:val="en-US"/>
        </w:rPr>
        <w:t xml:space="preserve"> practitioners should be aware that those with multimorbidity are at an increased risk of urinary incontinence.</w:t>
      </w:r>
    </w:p>
    <w:bookmarkEnd w:id="1"/>
    <w:p w14:paraId="098DCB22" w14:textId="77777777" w:rsidR="00F856BE" w:rsidRPr="00A71938" w:rsidRDefault="00F856BE" w:rsidP="00F856BE">
      <w:pPr>
        <w:pStyle w:val="ListParagraph"/>
        <w:spacing w:line="480" w:lineRule="auto"/>
        <w:rPr>
          <w:rFonts w:ascii="Times New Roman" w:hAnsi="Times New Roman" w:cs="Times New Roman"/>
          <w:b/>
          <w:lang w:val="en-US"/>
        </w:rPr>
      </w:pPr>
    </w:p>
    <w:p w14:paraId="75800384" w14:textId="77777777" w:rsidR="00F856BE" w:rsidRPr="00A71938" w:rsidRDefault="00F856BE" w:rsidP="008C7353">
      <w:pPr>
        <w:spacing w:line="480" w:lineRule="auto"/>
        <w:rPr>
          <w:rFonts w:ascii="Times New Roman" w:hAnsi="Times New Roman" w:cs="Times New Roman"/>
          <w:lang w:val="en-US"/>
        </w:rPr>
      </w:pPr>
    </w:p>
    <w:p w14:paraId="6871FAC6" w14:textId="77777777" w:rsidR="00F856BE" w:rsidRPr="00A71938" w:rsidRDefault="00F856BE" w:rsidP="008C7353">
      <w:pPr>
        <w:spacing w:line="480" w:lineRule="auto"/>
        <w:rPr>
          <w:rFonts w:ascii="Times New Roman" w:hAnsi="Times New Roman" w:cs="Times New Roman"/>
          <w:b/>
          <w:bCs/>
          <w:lang w:val="en-US"/>
        </w:rPr>
        <w:sectPr w:rsidR="00F856BE" w:rsidRPr="00A71938" w:rsidSect="00D87981">
          <w:pgSz w:w="11900" w:h="16840"/>
          <w:pgMar w:top="1417" w:right="1417" w:bottom="1417" w:left="1417" w:header="708" w:footer="708" w:gutter="0"/>
          <w:cols w:space="708"/>
          <w:docGrid w:linePitch="360"/>
        </w:sectPr>
      </w:pPr>
    </w:p>
    <w:p w14:paraId="322F054C" w14:textId="6B8F02F9" w:rsidR="0094187B" w:rsidRPr="00A71938" w:rsidRDefault="006966D1" w:rsidP="006739AB">
      <w:pPr>
        <w:pStyle w:val="Heading1"/>
      </w:pPr>
      <w:r w:rsidRPr="00A71938">
        <w:lastRenderedPageBreak/>
        <w:t xml:space="preserve">1. </w:t>
      </w:r>
      <w:r w:rsidR="0094187B" w:rsidRPr="00A71938">
        <w:t>Introduction</w:t>
      </w:r>
    </w:p>
    <w:p w14:paraId="4ECDECF6" w14:textId="77777777" w:rsidR="008C7353" w:rsidRPr="00A71938" w:rsidRDefault="008C7353" w:rsidP="008C7353">
      <w:pPr>
        <w:spacing w:line="480" w:lineRule="auto"/>
        <w:rPr>
          <w:rFonts w:ascii="Times New Roman" w:hAnsi="Times New Roman" w:cs="Times New Roman"/>
          <w:lang w:val="en-US"/>
        </w:rPr>
      </w:pPr>
    </w:p>
    <w:p w14:paraId="0FC41C5C" w14:textId="5A8EB4D8" w:rsidR="00715F9B" w:rsidRPr="00A71938" w:rsidRDefault="00463222" w:rsidP="008C7353">
      <w:pPr>
        <w:spacing w:line="480" w:lineRule="auto"/>
        <w:rPr>
          <w:rFonts w:ascii="Times New Roman" w:hAnsi="Times New Roman" w:cs="Times New Roman"/>
          <w:lang w:val="en-US"/>
        </w:rPr>
      </w:pPr>
      <w:r w:rsidRPr="00A71938">
        <w:rPr>
          <w:rFonts w:ascii="Times New Roman" w:hAnsi="Times New Roman" w:cs="Times New Roman"/>
          <w:lang w:val="en-US"/>
        </w:rPr>
        <w:t>According to the International Continence Society</w:t>
      </w:r>
      <w:r w:rsidR="003A5955" w:rsidRPr="00A71938">
        <w:rPr>
          <w:rFonts w:ascii="Times New Roman" w:hAnsi="Times New Roman" w:cs="Times New Roman"/>
          <w:lang w:val="en-US"/>
        </w:rPr>
        <w:t>,</w:t>
      </w:r>
      <w:r w:rsidRPr="00A71938">
        <w:rPr>
          <w:rFonts w:ascii="Times New Roman" w:hAnsi="Times New Roman" w:cs="Times New Roman"/>
          <w:lang w:val="en-US"/>
        </w:rPr>
        <w:t xml:space="preserve"> urinary incontinence (UI) is defined as “the complaint of any involuntary leakage of urine”</w:t>
      </w:r>
      <w:r w:rsidR="00B772B2" w:rsidRPr="00A71938">
        <w:rPr>
          <w:rFonts w:ascii="Times New Roman" w:hAnsi="Times New Roman" w:cs="Times New Roman"/>
          <w:lang w:val="en-US"/>
        </w:rPr>
        <w:t xml:space="preserve"> [</w:t>
      </w:r>
      <w:r w:rsidR="0096110B" w:rsidRPr="00A71938">
        <w:rPr>
          <w:rFonts w:ascii="Times New Roman" w:hAnsi="Times New Roman" w:cs="Times New Roman"/>
          <w:lang w:val="en-US"/>
        </w:rPr>
        <w:t>1</w:t>
      </w:r>
      <w:r w:rsidR="00B772B2" w:rsidRPr="00A71938">
        <w:rPr>
          <w:rFonts w:ascii="Times New Roman" w:hAnsi="Times New Roman" w:cs="Times New Roman"/>
          <w:lang w:val="en-US"/>
        </w:rPr>
        <w:t>]</w:t>
      </w:r>
      <w:r w:rsidR="0096110B" w:rsidRPr="00A71938">
        <w:rPr>
          <w:rFonts w:ascii="Times New Roman" w:hAnsi="Times New Roman" w:cs="Times New Roman"/>
          <w:lang w:val="en-US"/>
        </w:rPr>
        <w:t xml:space="preserve">. </w:t>
      </w:r>
      <w:r w:rsidR="002B2D4C" w:rsidRPr="00A71938">
        <w:rPr>
          <w:rFonts w:ascii="Times New Roman" w:hAnsi="Times New Roman" w:cs="Times New Roman"/>
          <w:lang w:val="en-US"/>
        </w:rPr>
        <w:t xml:space="preserve">The global prevalence of UI is </w:t>
      </w:r>
      <w:r w:rsidR="00A1578A" w:rsidRPr="00A71938">
        <w:rPr>
          <w:rFonts w:ascii="Times New Roman" w:hAnsi="Times New Roman" w:cs="Times New Roman"/>
          <w:lang w:val="en-US"/>
        </w:rPr>
        <w:t xml:space="preserve">3-17% </w:t>
      </w:r>
      <w:r w:rsidR="00C8736B" w:rsidRPr="00A71938">
        <w:rPr>
          <w:rFonts w:ascii="Times New Roman" w:hAnsi="Times New Roman" w:cs="Times New Roman"/>
          <w:lang w:val="en-US"/>
        </w:rPr>
        <w:t>in</w:t>
      </w:r>
      <w:r w:rsidR="00A1578A" w:rsidRPr="00A71938">
        <w:rPr>
          <w:rFonts w:ascii="Times New Roman" w:hAnsi="Times New Roman" w:cs="Times New Roman"/>
          <w:lang w:val="en-US"/>
        </w:rPr>
        <w:t xml:space="preserve"> women and 3-11</w:t>
      </w:r>
      <w:r w:rsidR="002B2D4C" w:rsidRPr="00A71938">
        <w:rPr>
          <w:rFonts w:ascii="Times New Roman" w:hAnsi="Times New Roman" w:cs="Times New Roman"/>
          <w:lang w:val="en-US"/>
        </w:rPr>
        <w:t>%</w:t>
      </w:r>
      <w:r w:rsidR="00A1578A" w:rsidRPr="00A71938">
        <w:rPr>
          <w:rFonts w:ascii="Times New Roman" w:hAnsi="Times New Roman" w:cs="Times New Roman"/>
          <w:lang w:val="en-US"/>
        </w:rPr>
        <w:t xml:space="preserve"> in men</w:t>
      </w:r>
      <w:r w:rsidR="002B2D4C" w:rsidRPr="00A71938">
        <w:rPr>
          <w:rFonts w:ascii="Times New Roman" w:hAnsi="Times New Roman" w:cs="Times New Roman"/>
          <w:lang w:val="en-US"/>
        </w:rPr>
        <w:t>, with varying prevalence across countries</w:t>
      </w:r>
      <w:r w:rsidR="001F692E" w:rsidRPr="00A71938">
        <w:rPr>
          <w:rFonts w:ascii="Times New Roman" w:hAnsi="Times New Roman" w:cs="Times New Roman"/>
          <w:lang w:val="en-US"/>
        </w:rPr>
        <w:t xml:space="preserve"> [2]</w:t>
      </w:r>
      <w:r w:rsidR="002B2D4C" w:rsidRPr="00A71938">
        <w:rPr>
          <w:rFonts w:ascii="Times New Roman" w:hAnsi="Times New Roman" w:cs="Times New Roman"/>
          <w:lang w:val="en-US"/>
        </w:rPr>
        <w:t>. Although it is most common in older adults, t</w:t>
      </w:r>
      <w:r w:rsidR="00CF195A" w:rsidRPr="00A71938">
        <w:rPr>
          <w:rFonts w:ascii="Times New Roman" w:hAnsi="Times New Roman" w:cs="Times New Roman"/>
          <w:lang w:val="en-US"/>
        </w:rPr>
        <w:t xml:space="preserve">he condition can </w:t>
      </w:r>
      <w:r w:rsidR="00F378AB" w:rsidRPr="00A71938">
        <w:rPr>
          <w:rFonts w:ascii="Times New Roman" w:hAnsi="Times New Roman" w:cs="Times New Roman"/>
          <w:lang w:val="en-US"/>
        </w:rPr>
        <w:t xml:space="preserve">affect </w:t>
      </w:r>
      <w:r w:rsidR="00CF195A" w:rsidRPr="00A71938">
        <w:rPr>
          <w:rFonts w:ascii="Times New Roman" w:hAnsi="Times New Roman" w:cs="Times New Roman"/>
          <w:lang w:val="en-US"/>
        </w:rPr>
        <w:t>people of all ages.</w:t>
      </w:r>
      <w:r w:rsidR="002B2D4C" w:rsidRPr="00A71938">
        <w:rPr>
          <w:rFonts w:ascii="Times New Roman" w:hAnsi="Times New Roman" w:cs="Times New Roman"/>
          <w:lang w:val="en-US"/>
        </w:rPr>
        <w:t xml:space="preserve"> </w:t>
      </w:r>
      <w:r w:rsidR="00CF195A" w:rsidRPr="00A71938">
        <w:rPr>
          <w:rFonts w:ascii="Times New Roman" w:hAnsi="Times New Roman" w:cs="Times New Roman"/>
          <w:lang w:val="en-US"/>
        </w:rPr>
        <w:t>For example, i</w:t>
      </w:r>
      <w:r w:rsidRPr="00A71938">
        <w:rPr>
          <w:rFonts w:ascii="Times New Roman" w:hAnsi="Times New Roman" w:cs="Times New Roman"/>
          <w:lang w:val="en-US"/>
        </w:rPr>
        <w:t>n a study c</w:t>
      </w:r>
      <w:r w:rsidR="00CF195A" w:rsidRPr="00A71938">
        <w:rPr>
          <w:rFonts w:ascii="Times New Roman" w:hAnsi="Times New Roman" w:cs="Times New Roman"/>
          <w:lang w:val="en-US"/>
        </w:rPr>
        <w:t>arried out</w:t>
      </w:r>
      <w:r w:rsidRPr="00A71938">
        <w:rPr>
          <w:rFonts w:ascii="Times New Roman" w:hAnsi="Times New Roman" w:cs="Times New Roman"/>
          <w:lang w:val="en-US"/>
        </w:rPr>
        <w:t xml:space="preserve"> in nulliparous women, the incidence of UI</w:t>
      </w:r>
      <w:r w:rsidR="00FF4B5D" w:rsidRPr="00A71938">
        <w:rPr>
          <w:rFonts w:ascii="Times New Roman" w:hAnsi="Times New Roman" w:cs="Times New Roman"/>
          <w:lang w:val="en-US"/>
        </w:rPr>
        <w:t xml:space="preserve"> increased from 3%</w:t>
      </w:r>
      <w:r w:rsidRPr="00A71938">
        <w:rPr>
          <w:rFonts w:ascii="Times New Roman" w:hAnsi="Times New Roman" w:cs="Times New Roman"/>
          <w:lang w:val="en-US"/>
        </w:rPr>
        <w:t xml:space="preserve"> in those aged 25-34 years to 7% in those aged 55-64 years</w:t>
      </w:r>
      <w:r w:rsidR="00B772B2" w:rsidRPr="00A71938">
        <w:rPr>
          <w:rFonts w:ascii="Times New Roman" w:hAnsi="Times New Roman" w:cs="Times New Roman"/>
          <w:lang w:val="en-US"/>
        </w:rPr>
        <w:t xml:space="preserve"> [</w:t>
      </w:r>
      <w:r w:rsidR="001F692E" w:rsidRPr="00A71938">
        <w:rPr>
          <w:rFonts w:ascii="Times New Roman" w:hAnsi="Times New Roman" w:cs="Times New Roman"/>
          <w:lang w:val="en-US"/>
        </w:rPr>
        <w:t>3</w:t>
      </w:r>
      <w:r w:rsidR="00B772B2" w:rsidRPr="00A71938">
        <w:rPr>
          <w:rFonts w:ascii="Times New Roman" w:hAnsi="Times New Roman" w:cs="Times New Roman"/>
          <w:lang w:val="en-US"/>
        </w:rPr>
        <w:t>]</w:t>
      </w:r>
      <w:r w:rsidRPr="00A71938">
        <w:rPr>
          <w:rFonts w:ascii="Times New Roman" w:hAnsi="Times New Roman" w:cs="Times New Roman"/>
          <w:lang w:val="en-US"/>
        </w:rPr>
        <w:t>.</w:t>
      </w:r>
      <w:r w:rsidR="00ED54F5" w:rsidRPr="00A71938">
        <w:rPr>
          <w:rFonts w:ascii="Times New Roman" w:hAnsi="Times New Roman" w:cs="Times New Roman"/>
          <w:lang w:val="en-US"/>
        </w:rPr>
        <w:t xml:space="preserve"> </w:t>
      </w:r>
      <w:r w:rsidRPr="00A71938">
        <w:rPr>
          <w:rFonts w:ascii="Times New Roman" w:hAnsi="Times New Roman" w:cs="Times New Roman"/>
          <w:lang w:val="en-US"/>
        </w:rPr>
        <w:t xml:space="preserve">Moreover, </w:t>
      </w:r>
      <w:r w:rsidR="00CF195A" w:rsidRPr="00A71938">
        <w:rPr>
          <w:rFonts w:ascii="Times New Roman" w:hAnsi="Times New Roman" w:cs="Times New Roman"/>
          <w:lang w:val="en-US"/>
        </w:rPr>
        <w:t xml:space="preserve">another study </w:t>
      </w:r>
      <w:r w:rsidRPr="00A71938">
        <w:rPr>
          <w:rFonts w:ascii="Times New Roman" w:hAnsi="Times New Roman" w:cs="Times New Roman"/>
          <w:lang w:val="en-US"/>
        </w:rPr>
        <w:t>found that the</w:t>
      </w:r>
      <w:r w:rsidR="00CF195A" w:rsidRPr="00A71938">
        <w:rPr>
          <w:rFonts w:ascii="Times New Roman" w:hAnsi="Times New Roman" w:cs="Times New Roman"/>
          <w:lang w:val="en-US"/>
        </w:rPr>
        <w:t xml:space="preserve"> prevalence of </w:t>
      </w:r>
      <w:r w:rsidRPr="00A71938">
        <w:rPr>
          <w:rFonts w:ascii="Times New Roman" w:hAnsi="Times New Roman" w:cs="Times New Roman"/>
          <w:lang w:val="en-US"/>
        </w:rPr>
        <w:t>moderate-severe UI in community dwelling women was 7%, 17%, 23% and 32% in those aged 20-39, 40-49, 60-79 and ≥80 years, respectively</w:t>
      </w:r>
      <w:r w:rsidR="00B772B2" w:rsidRPr="00A71938">
        <w:rPr>
          <w:rFonts w:ascii="Times New Roman" w:hAnsi="Times New Roman" w:cs="Times New Roman"/>
          <w:lang w:val="en-US"/>
        </w:rPr>
        <w:t xml:space="preserve"> [</w:t>
      </w:r>
      <w:r w:rsidR="001F692E" w:rsidRPr="00A71938">
        <w:rPr>
          <w:rFonts w:ascii="Times New Roman" w:hAnsi="Times New Roman" w:cs="Times New Roman"/>
          <w:lang w:val="en-US"/>
        </w:rPr>
        <w:t>4</w:t>
      </w:r>
      <w:r w:rsidR="00B772B2" w:rsidRPr="00A71938">
        <w:rPr>
          <w:rFonts w:ascii="Times New Roman" w:hAnsi="Times New Roman" w:cs="Times New Roman"/>
          <w:lang w:val="en-US"/>
        </w:rPr>
        <w:t>]</w:t>
      </w:r>
      <w:r w:rsidRPr="00A71938">
        <w:rPr>
          <w:rFonts w:ascii="Times New Roman" w:hAnsi="Times New Roman" w:cs="Times New Roman"/>
          <w:lang w:val="en-US"/>
        </w:rPr>
        <w:t xml:space="preserve">. </w:t>
      </w:r>
      <w:r w:rsidR="00CF195A" w:rsidRPr="00A71938">
        <w:rPr>
          <w:rFonts w:ascii="Times New Roman" w:hAnsi="Times New Roman" w:cs="Times New Roman"/>
          <w:lang w:val="en-US"/>
        </w:rPr>
        <w:t>In studies carried out on men and women, the prevalence of UI was found to be between 11-34% in men older than 65 years, and about twice the frequency in women, suggesting that UI is more common in women than men</w:t>
      </w:r>
      <w:r w:rsidR="00B772B2" w:rsidRPr="00A71938">
        <w:rPr>
          <w:rFonts w:ascii="Times New Roman" w:hAnsi="Times New Roman" w:cs="Times New Roman"/>
          <w:lang w:val="en-US"/>
        </w:rPr>
        <w:t xml:space="preserve"> [</w:t>
      </w:r>
      <w:r w:rsidR="001F692E" w:rsidRPr="00A71938">
        <w:rPr>
          <w:rFonts w:ascii="Times New Roman" w:hAnsi="Times New Roman" w:cs="Times New Roman"/>
          <w:lang w:val="en-US"/>
        </w:rPr>
        <w:t>5</w:t>
      </w:r>
      <w:r w:rsidR="00B772B2" w:rsidRPr="00A71938">
        <w:rPr>
          <w:rFonts w:ascii="Times New Roman" w:hAnsi="Times New Roman" w:cs="Times New Roman"/>
          <w:lang w:val="en-US"/>
        </w:rPr>
        <w:t>]</w:t>
      </w:r>
      <w:r w:rsidR="0096110B" w:rsidRPr="00A71938">
        <w:rPr>
          <w:rFonts w:ascii="Times New Roman" w:hAnsi="Times New Roman" w:cs="Times New Roman"/>
          <w:lang w:val="en-US"/>
        </w:rPr>
        <w:t xml:space="preserve">. </w:t>
      </w:r>
      <w:r w:rsidR="00715F9B" w:rsidRPr="00A71938">
        <w:rPr>
          <w:rFonts w:ascii="Times New Roman" w:hAnsi="Times New Roman" w:cs="Times New Roman"/>
          <w:lang w:val="en-US"/>
        </w:rPr>
        <w:t xml:space="preserve"> UI is associated with impaired quality of life</w:t>
      </w:r>
      <w:r w:rsidR="00B772B2" w:rsidRPr="00A71938">
        <w:rPr>
          <w:rFonts w:ascii="Times New Roman" w:hAnsi="Times New Roman" w:cs="Times New Roman"/>
          <w:lang w:val="en-US"/>
        </w:rPr>
        <w:t xml:space="preserve"> [</w:t>
      </w:r>
      <w:r w:rsidR="001F692E" w:rsidRPr="00A71938">
        <w:rPr>
          <w:rFonts w:ascii="Times New Roman" w:hAnsi="Times New Roman" w:cs="Times New Roman"/>
          <w:lang w:val="en-US"/>
        </w:rPr>
        <w:t>6</w:t>
      </w:r>
      <w:r w:rsidR="00B772B2" w:rsidRPr="00A71938">
        <w:rPr>
          <w:rFonts w:ascii="Times New Roman" w:hAnsi="Times New Roman" w:cs="Times New Roman"/>
          <w:lang w:val="en-US"/>
        </w:rPr>
        <w:t>]</w:t>
      </w:r>
      <w:r w:rsidR="00E74EA8" w:rsidRPr="00A71938">
        <w:rPr>
          <w:rFonts w:ascii="Times New Roman" w:hAnsi="Times New Roman" w:cs="Times New Roman"/>
          <w:lang w:val="en-US"/>
        </w:rPr>
        <w:t xml:space="preserve"> </w:t>
      </w:r>
      <w:r w:rsidR="00611C58" w:rsidRPr="00A71938">
        <w:rPr>
          <w:rFonts w:ascii="Times New Roman" w:hAnsi="Times New Roman" w:cs="Times New Roman"/>
          <w:lang w:val="en-US"/>
        </w:rPr>
        <w:t xml:space="preserve">and imposes </w:t>
      </w:r>
      <w:r w:rsidR="00715F9B" w:rsidRPr="00A71938">
        <w:rPr>
          <w:rFonts w:ascii="Times New Roman" w:hAnsi="Times New Roman" w:cs="Times New Roman"/>
          <w:lang w:val="en-US"/>
        </w:rPr>
        <w:t>a</w:t>
      </w:r>
      <w:r w:rsidR="00611C58" w:rsidRPr="00A71938">
        <w:rPr>
          <w:rFonts w:ascii="Times New Roman" w:hAnsi="Times New Roman" w:cs="Times New Roman"/>
          <w:lang w:val="en-US"/>
        </w:rPr>
        <w:t xml:space="preserve"> tremendous</w:t>
      </w:r>
      <w:r w:rsidR="00715F9B" w:rsidRPr="00A71938">
        <w:rPr>
          <w:rFonts w:ascii="Times New Roman" w:hAnsi="Times New Roman" w:cs="Times New Roman"/>
          <w:lang w:val="en-US"/>
        </w:rPr>
        <w:t xml:space="preserve"> economic burden </w:t>
      </w:r>
      <w:r w:rsidR="00B772B2" w:rsidRPr="00A71938">
        <w:rPr>
          <w:rFonts w:ascii="Times New Roman" w:hAnsi="Times New Roman" w:cs="Times New Roman"/>
          <w:lang w:val="en-US"/>
        </w:rPr>
        <w:t>[</w:t>
      </w:r>
      <w:r w:rsidR="001F692E" w:rsidRPr="00A71938">
        <w:rPr>
          <w:rFonts w:ascii="Times New Roman" w:hAnsi="Times New Roman" w:cs="Times New Roman"/>
          <w:lang w:val="en-US"/>
        </w:rPr>
        <w:t>7</w:t>
      </w:r>
      <w:r w:rsidR="00B772B2" w:rsidRPr="00A71938">
        <w:rPr>
          <w:rFonts w:ascii="Times New Roman" w:hAnsi="Times New Roman" w:cs="Times New Roman"/>
          <w:lang w:val="en-US"/>
        </w:rPr>
        <w:t>]</w:t>
      </w:r>
      <w:r w:rsidR="00611C58" w:rsidRPr="00A71938">
        <w:rPr>
          <w:rFonts w:ascii="Times New Roman" w:hAnsi="Times New Roman" w:cs="Times New Roman"/>
          <w:lang w:val="en-US"/>
        </w:rPr>
        <w:t>.</w:t>
      </w:r>
    </w:p>
    <w:p w14:paraId="6B2883AA" w14:textId="0C500B45" w:rsidR="00CF195A" w:rsidRPr="00A71938" w:rsidRDefault="00CF195A" w:rsidP="008C7353">
      <w:pPr>
        <w:spacing w:line="480" w:lineRule="auto"/>
        <w:rPr>
          <w:rFonts w:ascii="Times New Roman" w:hAnsi="Times New Roman" w:cs="Times New Roman"/>
          <w:lang w:val="en-US"/>
        </w:rPr>
      </w:pPr>
    </w:p>
    <w:p w14:paraId="012309B4" w14:textId="603A5688" w:rsidR="00D2527A" w:rsidRPr="00A71938" w:rsidRDefault="002D53D7" w:rsidP="008C7353">
      <w:pPr>
        <w:spacing w:line="480" w:lineRule="auto"/>
        <w:rPr>
          <w:rFonts w:ascii="Times New Roman" w:hAnsi="Times New Roman" w:cs="Times New Roman"/>
          <w:lang w:val="en-US"/>
        </w:rPr>
      </w:pPr>
      <w:r w:rsidRPr="00A71938">
        <w:rPr>
          <w:rFonts w:ascii="Times New Roman" w:hAnsi="Times New Roman" w:cs="Times New Roman"/>
          <w:lang w:val="en-US"/>
        </w:rPr>
        <w:t xml:space="preserve">Multimorbidity </w:t>
      </w:r>
      <w:r w:rsidR="002B2D4C" w:rsidRPr="00A71938">
        <w:rPr>
          <w:rFonts w:ascii="Times New Roman" w:hAnsi="Times New Roman" w:cs="Times New Roman"/>
          <w:lang w:val="en-US"/>
        </w:rPr>
        <w:t xml:space="preserve">is </w:t>
      </w:r>
      <w:r w:rsidRPr="00A71938">
        <w:rPr>
          <w:rFonts w:ascii="Times New Roman" w:hAnsi="Times New Roman" w:cs="Times New Roman"/>
          <w:lang w:val="en-US"/>
        </w:rPr>
        <w:t>defined as the simultaneous occurrence of two or more chronic diseases in one person and can include both physical and mental health complications. It has been found that in developed countries more than 40% of the population have at least one chronic condition and approximately 25% have greater than one condition</w:t>
      </w:r>
      <w:r w:rsidR="00B772B2" w:rsidRPr="00A71938">
        <w:rPr>
          <w:rFonts w:ascii="Times New Roman" w:hAnsi="Times New Roman" w:cs="Times New Roman"/>
          <w:lang w:val="en-US"/>
        </w:rPr>
        <w:t xml:space="preserve"> [</w:t>
      </w:r>
      <w:r w:rsidR="001F692E" w:rsidRPr="00A71938">
        <w:rPr>
          <w:rFonts w:ascii="Times New Roman" w:hAnsi="Times New Roman" w:cs="Times New Roman"/>
          <w:lang w:val="en-US"/>
        </w:rPr>
        <w:t>8</w:t>
      </w:r>
      <w:r w:rsidR="00B772B2" w:rsidRPr="00A71938">
        <w:rPr>
          <w:rFonts w:ascii="Times New Roman" w:hAnsi="Times New Roman" w:cs="Times New Roman"/>
          <w:lang w:val="en-US"/>
        </w:rPr>
        <w:t>]</w:t>
      </w:r>
      <w:r w:rsidR="0096110B" w:rsidRPr="00A71938">
        <w:rPr>
          <w:rFonts w:ascii="Times New Roman" w:hAnsi="Times New Roman" w:cs="Times New Roman"/>
          <w:lang w:val="en-US"/>
        </w:rPr>
        <w:t xml:space="preserve">. </w:t>
      </w:r>
      <w:r w:rsidR="002B2D4C" w:rsidRPr="00A71938">
        <w:rPr>
          <w:rFonts w:ascii="Times New Roman" w:hAnsi="Times New Roman" w:cs="Times New Roman"/>
          <w:lang w:val="en-US"/>
        </w:rPr>
        <w:t>Similar to UI, multimorbidity is most common among older adults, but can affect people of all ages</w:t>
      </w:r>
      <w:r w:rsidR="00B772B2" w:rsidRPr="00A71938">
        <w:rPr>
          <w:rFonts w:ascii="Times New Roman" w:hAnsi="Times New Roman" w:cs="Times New Roman"/>
          <w:lang w:val="en-US"/>
        </w:rPr>
        <w:t xml:space="preserve"> [</w:t>
      </w:r>
      <w:r w:rsidR="001F692E" w:rsidRPr="00A71938">
        <w:rPr>
          <w:rFonts w:ascii="Times New Roman" w:hAnsi="Times New Roman" w:cs="Times New Roman"/>
          <w:lang w:val="en-US"/>
        </w:rPr>
        <w:t>9</w:t>
      </w:r>
      <w:r w:rsidR="00B772B2" w:rsidRPr="00A71938">
        <w:rPr>
          <w:rFonts w:ascii="Times New Roman" w:hAnsi="Times New Roman" w:cs="Times New Roman"/>
          <w:lang w:val="en-US"/>
        </w:rPr>
        <w:t>]</w:t>
      </w:r>
      <w:r w:rsidR="00ED54F5" w:rsidRPr="00A71938">
        <w:rPr>
          <w:rFonts w:ascii="Times New Roman" w:hAnsi="Times New Roman" w:cs="Times New Roman"/>
          <w:lang w:val="en-US"/>
        </w:rPr>
        <w:t xml:space="preserve">. </w:t>
      </w:r>
      <w:r w:rsidRPr="00A71938">
        <w:rPr>
          <w:rFonts w:ascii="Times New Roman" w:hAnsi="Times New Roman" w:cs="Times New Roman"/>
          <w:lang w:val="en-US"/>
        </w:rPr>
        <w:t xml:space="preserve"> Multimorbidity is a public health concern as it has been shown to be associated with high mortality</w:t>
      </w:r>
      <w:r w:rsidR="00B772B2" w:rsidRPr="00A71938">
        <w:rPr>
          <w:rFonts w:ascii="Times New Roman" w:hAnsi="Times New Roman" w:cs="Times New Roman"/>
          <w:lang w:val="en-US"/>
        </w:rPr>
        <w:t xml:space="preserve"> [</w:t>
      </w:r>
      <w:r w:rsidR="001F692E" w:rsidRPr="00A71938">
        <w:rPr>
          <w:rFonts w:ascii="Times New Roman" w:hAnsi="Times New Roman" w:cs="Times New Roman"/>
          <w:lang w:val="en-US"/>
        </w:rPr>
        <w:t>10</w:t>
      </w:r>
      <w:r w:rsidR="00B772B2" w:rsidRPr="00A71938">
        <w:rPr>
          <w:rFonts w:ascii="Times New Roman" w:hAnsi="Times New Roman" w:cs="Times New Roman"/>
          <w:lang w:val="en-US"/>
        </w:rPr>
        <w:t>]</w:t>
      </w:r>
      <w:r w:rsidRPr="00A71938">
        <w:rPr>
          <w:rFonts w:ascii="Times New Roman" w:hAnsi="Times New Roman" w:cs="Times New Roman"/>
          <w:lang w:val="en-US"/>
        </w:rPr>
        <w:t>, reduced functional status</w:t>
      </w:r>
      <w:r w:rsidR="00B772B2" w:rsidRPr="00A71938">
        <w:rPr>
          <w:rFonts w:ascii="Times New Roman" w:hAnsi="Times New Roman" w:cs="Times New Roman"/>
          <w:lang w:val="en-US"/>
        </w:rPr>
        <w:t xml:space="preserve"> [</w:t>
      </w:r>
      <w:r w:rsidR="001F692E" w:rsidRPr="00A71938">
        <w:rPr>
          <w:rFonts w:ascii="Times New Roman" w:hAnsi="Times New Roman" w:cs="Times New Roman"/>
          <w:lang w:val="en-US"/>
        </w:rPr>
        <w:t>11</w:t>
      </w:r>
      <w:r w:rsidR="00B772B2" w:rsidRPr="00A71938">
        <w:rPr>
          <w:rFonts w:ascii="Times New Roman" w:hAnsi="Times New Roman" w:cs="Times New Roman"/>
          <w:lang w:val="en-US"/>
        </w:rPr>
        <w:t>]</w:t>
      </w:r>
      <w:r w:rsidRPr="00A71938">
        <w:rPr>
          <w:rFonts w:ascii="Times New Roman" w:hAnsi="Times New Roman" w:cs="Times New Roman"/>
          <w:lang w:val="en-US"/>
        </w:rPr>
        <w:t>,</w:t>
      </w:r>
      <w:r w:rsidR="0096110B" w:rsidRPr="00A71938">
        <w:rPr>
          <w:rFonts w:ascii="Times New Roman" w:hAnsi="Times New Roman" w:cs="Times New Roman"/>
          <w:lang w:val="en-US"/>
        </w:rPr>
        <w:t xml:space="preserve"> </w:t>
      </w:r>
      <w:r w:rsidRPr="00A71938">
        <w:rPr>
          <w:rFonts w:ascii="Times New Roman" w:hAnsi="Times New Roman" w:cs="Times New Roman"/>
          <w:lang w:val="en-US"/>
        </w:rPr>
        <w:t>and increased use of both inpatient and ambulatory health care</w:t>
      </w:r>
      <w:r w:rsidR="00B772B2" w:rsidRPr="00A71938">
        <w:rPr>
          <w:rFonts w:ascii="Times New Roman" w:hAnsi="Times New Roman" w:cs="Times New Roman"/>
          <w:lang w:val="en-US"/>
        </w:rPr>
        <w:t xml:space="preserve"> [</w:t>
      </w:r>
      <w:r w:rsidR="001F692E" w:rsidRPr="00A71938">
        <w:rPr>
          <w:rFonts w:ascii="Times New Roman" w:hAnsi="Times New Roman" w:cs="Times New Roman"/>
          <w:lang w:val="en-US"/>
        </w:rPr>
        <w:t>12,13</w:t>
      </w:r>
      <w:r w:rsidR="00B772B2" w:rsidRPr="00A71938">
        <w:rPr>
          <w:rFonts w:ascii="Times New Roman" w:hAnsi="Times New Roman" w:cs="Times New Roman"/>
          <w:lang w:val="en-US"/>
        </w:rPr>
        <w:t>]</w:t>
      </w:r>
      <w:r w:rsidRPr="00A71938">
        <w:rPr>
          <w:rFonts w:ascii="Times New Roman" w:hAnsi="Times New Roman" w:cs="Times New Roman"/>
          <w:lang w:val="en-US"/>
        </w:rPr>
        <w:t xml:space="preserve">. </w:t>
      </w:r>
      <w:r w:rsidR="00611C58" w:rsidRPr="00A71938">
        <w:rPr>
          <w:rFonts w:ascii="Times New Roman" w:hAnsi="Times New Roman" w:cs="Times New Roman"/>
          <w:lang w:val="en-US"/>
        </w:rPr>
        <w:t xml:space="preserve">Multimorbidity is more </w:t>
      </w:r>
      <w:r w:rsidR="00C52A29" w:rsidRPr="00A71938">
        <w:rPr>
          <w:rFonts w:ascii="Times New Roman" w:hAnsi="Times New Roman" w:cs="Times New Roman"/>
          <w:lang w:val="en-US"/>
        </w:rPr>
        <w:t>difficult to manage than singular conditions</w:t>
      </w:r>
      <w:r w:rsidR="00611C58" w:rsidRPr="00A71938">
        <w:rPr>
          <w:rFonts w:ascii="Times New Roman" w:hAnsi="Times New Roman" w:cs="Times New Roman"/>
          <w:lang w:val="en-US"/>
        </w:rPr>
        <w:t>, and r</w:t>
      </w:r>
      <w:r w:rsidR="00C52A29" w:rsidRPr="00A71938">
        <w:rPr>
          <w:rFonts w:ascii="Times New Roman" w:hAnsi="Times New Roman" w:cs="Times New Roman"/>
          <w:lang w:val="en-US"/>
        </w:rPr>
        <w:t xml:space="preserve">equires </w:t>
      </w:r>
      <w:r w:rsidR="00226CF9" w:rsidRPr="00A71938">
        <w:rPr>
          <w:rFonts w:ascii="Times New Roman" w:hAnsi="Times New Roman" w:cs="Times New Roman"/>
          <w:lang w:val="en-US"/>
        </w:rPr>
        <w:t xml:space="preserve">close </w:t>
      </w:r>
      <w:r w:rsidR="00C52A29" w:rsidRPr="00A71938">
        <w:rPr>
          <w:rFonts w:ascii="Times New Roman" w:hAnsi="Times New Roman" w:cs="Times New Roman"/>
          <w:lang w:val="en-US"/>
        </w:rPr>
        <w:t>coordination across specialists and generalists</w:t>
      </w:r>
      <w:r w:rsidR="00611C58" w:rsidRPr="00A71938">
        <w:rPr>
          <w:rFonts w:ascii="Times New Roman" w:hAnsi="Times New Roman" w:cs="Times New Roman"/>
          <w:lang w:val="en-US"/>
        </w:rPr>
        <w:t>.</w:t>
      </w:r>
    </w:p>
    <w:p w14:paraId="57B21925" w14:textId="4A974A33" w:rsidR="002B2D4C" w:rsidRPr="00A71938" w:rsidRDefault="00FF62E1" w:rsidP="008C7353">
      <w:pPr>
        <w:spacing w:line="480" w:lineRule="auto"/>
        <w:rPr>
          <w:rFonts w:ascii="Times New Roman" w:hAnsi="Times New Roman" w:cs="Times New Roman"/>
          <w:lang w:val="en-US"/>
        </w:rPr>
      </w:pPr>
      <w:r w:rsidRPr="00A71938">
        <w:rPr>
          <w:rFonts w:ascii="Times New Roman" w:hAnsi="Times New Roman" w:cs="Times New Roman"/>
          <w:lang w:val="en-US"/>
        </w:rPr>
        <w:lastRenderedPageBreak/>
        <w:t xml:space="preserve">Owing to a multifactorial etiology behind UI and that </w:t>
      </w:r>
      <w:r w:rsidR="00FF4B5D" w:rsidRPr="00A71938">
        <w:rPr>
          <w:rFonts w:ascii="Times New Roman" w:hAnsi="Times New Roman" w:cs="Times New Roman"/>
          <w:lang w:val="en-US"/>
        </w:rPr>
        <w:t>c</w:t>
      </w:r>
      <w:r w:rsidRPr="00A71938">
        <w:rPr>
          <w:rFonts w:ascii="Times New Roman" w:hAnsi="Times New Roman" w:cs="Times New Roman"/>
          <w:lang w:val="en-US"/>
        </w:rPr>
        <w:t>ognitive, neurological, muscular and urological system</w:t>
      </w:r>
      <w:r w:rsidR="003A5955" w:rsidRPr="00A71938">
        <w:rPr>
          <w:rFonts w:ascii="Times New Roman" w:hAnsi="Times New Roman" w:cs="Times New Roman"/>
          <w:lang w:val="en-US"/>
        </w:rPr>
        <w:t>s</w:t>
      </w:r>
      <w:r w:rsidRPr="00A71938">
        <w:rPr>
          <w:rFonts w:ascii="Times New Roman" w:hAnsi="Times New Roman" w:cs="Times New Roman"/>
          <w:lang w:val="en-US"/>
        </w:rPr>
        <w:t xml:space="preserve"> must be robust to maintain continence</w:t>
      </w:r>
      <w:r w:rsidR="00B64F46" w:rsidRPr="00A71938">
        <w:rPr>
          <w:rFonts w:ascii="Times New Roman" w:hAnsi="Times New Roman" w:cs="Times New Roman"/>
          <w:lang w:val="en-US"/>
        </w:rPr>
        <w:t xml:space="preserve"> </w:t>
      </w:r>
      <w:r w:rsidR="00B772B2" w:rsidRPr="00A71938">
        <w:rPr>
          <w:rFonts w:ascii="Times New Roman" w:hAnsi="Times New Roman" w:cs="Times New Roman"/>
          <w:lang w:val="en-US"/>
        </w:rPr>
        <w:t>[</w:t>
      </w:r>
      <w:r w:rsidR="001F692E" w:rsidRPr="00A71938">
        <w:rPr>
          <w:rFonts w:ascii="Times New Roman" w:hAnsi="Times New Roman" w:cs="Times New Roman"/>
          <w:lang w:val="en-US"/>
        </w:rPr>
        <w:t>14,15</w:t>
      </w:r>
      <w:r w:rsidR="0096110B" w:rsidRPr="00A71938">
        <w:rPr>
          <w:rFonts w:ascii="Times New Roman" w:hAnsi="Times New Roman" w:cs="Times New Roman"/>
          <w:lang w:val="en-US"/>
        </w:rPr>
        <w:t>]</w:t>
      </w:r>
      <w:r w:rsidR="006F1D9C" w:rsidRPr="00A71938">
        <w:rPr>
          <w:rFonts w:ascii="Times New Roman" w:hAnsi="Times New Roman" w:cs="Times New Roman"/>
          <w:lang w:val="en-US"/>
        </w:rPr>
        <w:t>,</w:t>
      </w:r>
      <w:r w:rsidRPr="00A71938">
        <w:rPr>
          <w:rFonts w:ascii="Times New Roman" w:hAnsi="Times New Roman" w:cs="Times New Roman"/>
          <w:lang w:val="en-US"/>
        </w:rPr>
        <w:t xml:space="preserve"> </w:t>
      </w:r>
      <w:r w:rsidR="00C146F9" w:rsidRPr="00A71938">
        <w:rPr>
          <w:rFonts w:ascii="Times New Roman" w:hAnsi="Times New Roman" w:cs="Times New Roman"/>
          <w:lang w:val="en-US"/>
        </w:rPr>
        <w:t>on</w:t>
      </w:r>
      <w:r w:rsidR="0029745D" w:rsidRPr="00A71938">
        <w:rPr>
          <w:rFonts w:ascii="Times New Roman" w:hAnsi="Times New Roman" w:cs="Times New Roman"/>
          <w:lang w:val="en-US"/>
        </w:rPr>
        <w:t>e</w:t>
      </w:r>
      <w:r w:rsidR="00C146F9" w:rsidRPr="00A71938">
        <w:rPr>
          <w:rFonts w:ascii="Times New Roman" w:hAnsi="Times New Roman" w:cs="Times New Roman"/>
          <w:lang w:val="en-US"/>
        </w:rPr>
        <w:t xml:space="preserve"> can assume</w:t>
      </w:r>
      <w:r w:rsidRPr="00A71938">
        <w:rPr>
          <w:rFonts w:ascii="Times New Roman" w:hAnsi="Times New Roman" w:cs="Times New Roman"/>
          <w:lang w:val="en-US"/>
        </w:rPr>
        <w:t xml:space="preserve"> a relatively high prevalence of </w:t>
      </w:r>
      <w:r w:rsidR="00F43CD1" w:rsidRPr="00A71938">
        <w:rPr>
          <w:rFonts w:ascii="Times New Roman" w:hAnsi="Times New Roman" w:cs="Times New Roman"/>
          <w:lang w:val="en-US"/>
        </w:rPr>
        <w:t>UI in people with multimorbidity</w:t>
      </w:r>
      <w:r w:rsidRPr="00A71938">
        <w:rPr>
          <w:rFonts w:ascii="Times New Roman" w:hAnsi="Times New Roman" w:cs="Times New Roman"/>
          <w:lang w:val="en-US"/>
        </w:rPr>
        <w:t xml:space="preserve">. However, literature in this area is scarce. In one study in </w:t>
      </w:r>
      <w:r w:rsidR="009A02AA" w:rsidRPr="00A71938">
        <w:rPr>
          <w:rFonts w:ascii="Times New Roman" w:hAnsi="Times New Roman" w:cs="Times New Roman"/>
          <w:lang w:val="en-US"/>
        </w:rPr>
        <w:t>622</w:t>
      </w:r>
      <w:r w:rsidRPr="00A71938">
        <w:rPr>
          <w:rFonts w:ascii="Times New Roman" w:hAnsi="Times New Roman" w:cs="Times New Roman"/>
          <w:lang w:val="en-US"/>
        </w:rPr>
        <w:t xml:space="preserve"> </w:t>
      </w:r>
      <w:r w:rsidR="00FF4B5D" w:rsidRPr="00A71938">
        <w:rPr>
          <w:rFonts w:ascii="Times New Roman" w:hAnsi="Times New Roman" w:cs="Times New Roman"/>
          <w:lang w:val="en-US"/>
        </w:rPr>
        <w:t>Brazilian</w:t>
      </w:r>
      <w:r w:rsidRPr="00A71938">
        <w:rPr>
          <w:rFonts w:ascii="Times New Roman" w:hAnsi="Times New Roman" w:cs="Times New Roman"/>
          <w:lang w:val="en-US"/>
        </w:rPr>
        <w:t xml:space="preserve"> women aged 50 years and over it was found that </w:t>
      </w:r>
      <w:bookmarkStart w:id="3" w:name="_Hlk34500801"/>
      <w:r w:rsidR="00317CCE" w:rsidRPr="00A71938">
        <w:rPr>
          <w:rFonts w:ascii="Times New Roman" w:hAnsi="Times New Roman" w:cs="Times New Roman"/>
          <w:lang w:val="en-US"/>
        </w:rPr>
        <w:t>a</w:t>
      </w:r>
      <w:r w:rsidRPr="00A71938">
        <w:rPr>
          <w:rFonts w:ascii="Times New Roman" w:hAnsi="Times New Roman" w:cs="Times New Roman"/>
          <w:lang w:val="en-US"/>
        </w:rPr>
        <w:t>pproximately tw</w:t>
      </w:r>
      <w:r w:rsidR="00317CCE" w:rsidRPr="00A71938">
        <w:rPr>
          <w:rFonts w:ascii="Times New Roman" w:hAnsi="Times New Roman" w:cs="Times New Roman"/>
          <w:lang w:val="en-US"/>
        </w:rPr>
        <w:t xml:space="preserve">o </w:t>
      </w:r>
      <w:r w:rsidRPr="00A71938">
        <w:rPr>
          <w:rFonts w:ascii="Times New Roman" w:hAnsi="Times New Roman" w:cs="Times New Roman"/>
          <w:lang w:val="en-US"/>
        </w:rPr>
        <w:t xml:space="preserve">thirds </w:t>
      </w:r>
      <w:bookmarkEnd w:id="3"/>
      <w:r w:rsidRPr="00A71938">
        <w:rPr>
          <w:rFonts w:ascii="Times New Roman" w:hAnsi="Times New Roman" w:cs="Times New Roman"/>
          <w:lang w:val="en-US"/>
        </w:rPr>
        <w:t>of women suffering from UI reported multimorbidity</w:t>
      </w:r>
      <w:r w:rsidR="00B772B2" w:rsidRPr="00A71938">
        <w:rPr>
          <w:rFonts w:ascii="Times New Roman" w:hAnsi="Times New Roman" w:cs="Times New Roman"/>
          <w:lang w:val="en-US"/>
        </w:rPr>
        <w:t xml:space="preserve"> [</w:t>
      </w:r>
      <w:r w:rsidR="001F692E" w:rsidRPr="00A71938">
        <w:rPr>
          <w:rFonts w:ascii="Times New Roman" w:hAnsi="Times New Roman" w:cs="Times New Roman"/>
          <w:lang w:val="en-US"/>
        </w:rPr>
        <w:t>16</w:t>
      </w:r>
      <w:r w:rsidR="00B772B2" w:rsidRPr="00A71938">
        <w:rPr>
          <w:rFonts w:ascii="Times New Roman" w:hAnsi="Times New Roman" w:cs="Times New Roman"/>
          <w:lang w:val="en-US"/>
        </w:rPr>
        <w:t>]</w:t>
      </w:r>
      <w:r w:rsidR="0096110B" w:rsidRPr="00A71938">
        <w:rPr>
          <w:rFonts w:ascii="Times New Roman" w:hAnsi="Times New Roman" w:cs="Times New Roman"/>
          <w:lang w:val="en-US"/>
        </w:rPr>
        <w:t xml:space="preserve">. </w:t>
      </w:r>
      <w:r w:rsidR="00317CCE" w:rsidRPr="00A71938">
        <w:rPr>
          <w:rFonts w:ascii="Times New Roman" w:hAnsi="Times New Roman" w:cs="Times New Roman"/>
          <w:lang w:val="en-US"/>
        </w:rPr>
        <w:t xml:space="preserve">The authors of the present manuscript are not aware of any other literature on this topic. Clearly there is a need for further research investigating the association between </w:t>
      </w:r>
      <w:r w:rsidR="00D40401" w:rsidRPr="00A71938">
        <w:rPr>
          <w:rFonts w:ascii="Times New Roman" w:hAnsi="Times New Roman" w:cs="Times New Roman"/>
          <w:lang w:val="en-US"/>
        </w:rPr>
        <w:t>multimorbidity</w:t>
      </w:r>
      <w:r w:rsidR="00317CCE" w:rsidRPr="00A71938">
        <w:rPr>
          <w:rFonts w:ascii="Times New Roman" w:hAnsi="Times New Roman" w:cs="Times New Roman"/>
          <w:lang w:val="en-US"/>
        </w:rPr>
        <w:t xml:space="preserve"> and </w:t>
      </w:r>
      <w:r w:rsidR="00D40401" w:rsidRPr="00A71938">
        <w:rPr>
          <w:rFonts w:ascii="Times New Roman" w:hAnsi="Times New Roman" w:cs="Times New Roman"/>
          <w:lang w:val="en-US"/>
        </w:rPr>
        <w:t>UI</w:t>
      </w:r>
      <w:r w:rsidR="00317CCE" w:rsidRPr="00A71938">
        <w:rPr>
          <w:rFonts w:ascii="Times New Roman" w:hAnsi="Times New Roman" w:cs="Times New Roman"/>
          <w:lang w:val="en-US"/>
        </w:rPr>
        <w:t xml:space="preserve"> </w:t>
      </w:r>
      <w:r w:rsidR="003E0657" w:rsidRPr="00A71938">
        <w:rPr>
          <w:rFonts w:ascii="Times New Roman" w:hAnsi="Times New Roman" w:cs="Times New Roman"/>
          <w:lang w:val="en-US"/>
        </w:rPr>
        <w:t>among people</w:t>
      </w:r>
      <w:r w:rsidR="00317CCE" w:rsidRPr="00A71938">
        <w:rPr>
          <w:rFonts w:ascii="Times New Roman" w:hAnsi="Times New Roman" w:cs="Times New Roman"/>
          <w:lang w:val="en-US"/>
        </w:rPr>
        <w:t xml:space="preserve"> of multiple ages and from other countries</w:t>
      </w:r>
      <w:r w:rsidR="009A02AA" w:rsidRPr="00A71938">
        <w:rPr>
          <w:rFonts w:ascii="Times New Roman" w:hAnsi="Times New Roman" w:cs="Times New Roman"/>
          <w:lang w:val="en-US"/>
        </w:rPr>
        <w:t xml:space="preserve"> in representative population-based samples</w:t>
      </w:r>
      <w:r w:rsidR="00317CCE" w:rsidRPr="00A71938">
        <w:rPr>
          <w:rFonts w:ascii="Times New Roman" w:hAnsi="Times New Roman" w:cs="Times New Roman"/>
          <w:lang w:val="en-US"/>
        </w:rPr>
        <w:t xml:space="preserve"> to establish a better understanding of this topic</w:t>
      </w:r>
      <w:r w:rsidR="008C666C" w:rsidRPr="00A71938">
        <w:rPr>
          <w:rFonts w:ascii="Times New Roman" w:hAnsi="Times New Roman" w:cs="Times New Roman"/>
          <w:lang w:val="en-US"/>
        </w:rPr>
        <w:t>, as well as the underlying risk</w:t>
      </w:r>
      <w:r w:rsidR="00D2527A" w:rsidRPr="00A71938">
        <w:rPr>
          <w:rFonts w:ascii="Times New Roman" w:hAnsi="Times New Roman" w:cs="Times New Roman"/>
          <w:lang w:val="en-US"/>
        </w:rPr>
        <w:t xml:space="preserve"> </w:t>
      </w:r>
      <w:r w:rsidR="008C666C" w:rsidRPr="00A71938">
        <w:rPr>
          <w:rFonts w:ascii="Times New Roman" w:hAnsi="Times New Roman" w:cs="Times New Roman"/>
          <w:lang w:val="en-US"/>
        </w:rPr>
        <w:t>factors f</w:t>
      </w:r>
      <w:bookmarkStart w:id="4" w:name="_Hlk42025288"/>
      <w:r w:rsidR="000528CE" w:rsidRPr="00A71938">
        <w:rPr>
          <w:rFonts w:ascii="Times New Roman" w:hAnsi="Times New Roman" w:cs="Times New Roman"/>
          <w:lang w:val="en-US"/>
        </w:rPr>
        <w:t>or urinary incontinence</w:t>
      </w:r>
      <w:r w:rsidR="00A2061C" w:rsidRPr="00A71938">
        <w:rPr>
          <w:rFonts w:ascii="Times New Roman" w:hAnsi="Times New Roman" w:cs="Times New Roman"/>
          <w:lang w:val="en-US"/>
        </w:rPr>
        <w:t>.</w:t>
      </w:r>
      <w:r w:rsidR="000528CE" w:rsidRPr="00A71938">
        <w:rPr>
          <w:rFonts w:ascii="Times New Roman" w:hAnsi="Times New Roman" w:cs="Times New Roman"/>
          <w:lang w:val="en-US"/>
        </w:rPr>
        <w:t xml:space="preserve"> </w:t>
      </w:r>
      <w:r w:rsidR="00A2061C" w:rsidRPr="00A71938">
        <w:rPr>
          <w:rFonts w:ascii="Times New Roman" w:hAnsi="Times New Roman" w:cs="Times New Roman"/>
          <w:lang w:val="en-US"/>
        </w:rPr>
        <w:t>Consequently, aiding</w:t>
      </w:r>
      <w:r w:rsidR="000528CE" w:rsidRPr="00A71938">
        <w:rPr>
          <w:rFonts w:ascii="Times New Roman" w:hAnsi="Times New Roman" w:cs="Times New Roman"/>
          <w:lang w:val="en-US"/>
        </w:rPr>
        <w:t xml:space="preserve"> general practitioners to identify patients at a particular risk for </w:t>
      </w:r>
      <w:r w:rsidR="00C8736B" w:rsidRPr="00A71938">
        <w:rPr>
          <w:rFonts w:ascii="Times New Roman" w:hAnsi="Times New Roman" w:cs="Times New Roman"/>
          <w:lang w:val="en-US"/>
        </w:rPr>
        <w:t>UI</w:t>
      </w:r>
      <w:r w:rsidR="000528CE" w:rsidRPr="00A71938">
        <w:rPr>
          <w:rFonts w:ascii="Times New Roman" w:hAnsi="Times New Roman" w:cs="Times New Roman"/>
          <w:lang w:val="en-US"/>
        </w:rPr>
        <w:t>, and to initiate the early treatment and multidisciplinary management of this condition.</w:t>
      </w:r>
      <w:r w:rsidR="003E0657" w:rsidRPr="00A71938">
        <w:rPr>
          <w:rFonts w:ascii="Times New Roman" w:hAnsi="Times New Roman" w:cs="Times New Roman"/>
          <w:lang w:val="en-US"/>
        </w:rPr>
        <w:t xml:space="preserve"> </w:t>
      </w:r>
      <w:bookmarkEnd w:id="4"/>
      <w:r w:rsidR="00317CCE" w:rsidRPr="00A71938">
        <w:rPr>
          <w:rFonts w:ascii="Times New Roman" w:hAnsi="Times New Roman" w:cs="Times New Roman"/>
          <w:lang w:val="en-US"/>
        </w:rPr>
        <w:t>Therefore</w:t>
      </w:r>
      <w:r w:rsidR="00ED54F5" w:rsidRPr="00A71938">
        <w:rPr>
          <w:rFonts w:ascii="Times New Roman" w:hAnsi="Times New Roman" w:cs="Times New Roman"/>
          <w:lang w:val="en-US"/>
        </w:rPr>
        <w:t>,</w:t>
      </w:r>
      <w:r w:rsidR="00317CCE" w:rsidRPr="00A71938">
        <w:rPr>
          <w:rFonts w:ascii="Times New Roman" w:hAnsi="Times New Roman" w:cs="Times New Roman"/>
          <w:lang w:val="en-US"/>
        </w:rPr>
        <w:t xml:space="preserve"> the aim of the present study was to examine the association between multimorbidity and </w:t>
      </w:r>
      <w:r w:rsidR="00BA3801" w:rsidRPr="00A71938">
        <w:rPr>
          <w:rFonts w:ascii="Times New Roman" w:hAnsi="Times New Roman" w:cs="Times New Roman"/>
          <w:lang w:val="en-US"/>
        </w:rPr>
        <w:t>UI</w:t>
      </w:r>
      <w:r w:rsidR="00317CCE" w:rsidRPr="00A71938">
        <w:rPr>
          <w:rFonts w:ascii="Times New Roman" w:hAnsi="Times New Roman" w:cs="Times New Roman"/>
          <w:lang w:val="en-US"/>
        </w:rPr>
        <w:t xml:space="preserve"> in 23,089 </w:t>
      </w:r>
      <w:r w:rsidR="000B7809" w:rsidRPr="00A71938">
        <w:rPr>
          <w:rFonts w:ascii="Times New Roman" w:hAnsi="Times New Roman" w:cs="Times New Roman"/>
          <w:bCs/>
          <w:lang w:val="en-US"/>
        </w:rPr>
        <w:t xml:space="preserve">individuals aged ≥15 years </w:t>
      </w:r>
      <w:r w:rsidR="00317CCE" w:rsidRPr="00A71938">
        <w:rPr>
          <w:rFonts w:ascii="Times New Roman" w:hAnsi="Times New Roman" w:cs="Times New Roman"/>
          <w:lang w:val="en-US"/>
        </w:rPr>
        <w:t>residing in Spain.</w:t>
      </w:r>
    </w:p>
    <w:p w14:paraId="2F3370A6" w14:textId="77777777" w:rsidR="00463222" w:rsidRPr="00A71938" w:rsidRDefault="00463222" w:rsidP="008C7353">
      <w:pPr>
        <w:spacing w:line="480" w:lineRule="auto"/>
        <w:rPr>
          <w:rFonts w:ascii="Times New Roman" w:hAnsi="Times New Roman" w:cs="Times New Roman"/>
          <w:b/>
          <w:bCs/>
          <w:lang w:val="en-US"/>
        </w:rPr>
      </w:pPr>
    </w:p>
    <w:p w14:paraId="585C4937" w14:textId="6177C57A" w:rsidR="0094187B" w:rsidRPr="00A71938" w:rsidRDefault="006966D1" w:rsidP="006739AB">
      <w:pPr>
        <w:pStyle w:val="Heading1"/>
      </w:pPr>
      <w:r w:rsidRPr="00A71938">
        <w:t xml:space="preserve">2. </w:t>
      </w:r>
      <w:r w:rsidR="00837861" w:rsidRPr="00A71938">
        <w:t xml:space="preserve">Subjects and </w:t>
      </w:r>
      <w:r w:rsidR="00BA5BEA" w:rsidRPr="00A71938">
        <w:t>M</w:t>
      </w:r>
      <w:r w:rsidR="00A22D7C" w:rsidRPr="00A71938">
        <w:t>ethods</w:t>
      </w:r>
    </w:p>
    <w:p w14:paraId="00FDF336" w14:textId="77777777" w:rsidR="003D44B4" w:rsidRPr="00A71938" w:rsidRDefault="003D44B4" w:rsidP="008C7353">
      <w:pPr>
        <w:spacing w:line="480" w:lineRule="auto"/>
        <w:rPr>
          <w:rFonts w:ascii="Times New Roman" w:hAnsi="Times New Roman" w:cs="Times New Roman"/>
          <w:b/>
          <w:bCs/>
          <w:lang w:val="en-US"/>
        </w:rPr>
      </w:pPr>
    </w:p>
    <w:p w14:paraId="08B3C9F6" w14:textId="77777777" w:rsidR="00280A0F" w:rsidRPr="00A71938" w:rsidRDefault="00280A0F" w:rsidP="00DB0050">
      <w:pPr>
        <w:spacing w:line="480" w:lineRule="auto"/>
        <w:rPr>
          <w:rFonts w:ascii="Times New Roman" w:hAnsi="Times New Roman" w:cs="Times New Roman"/>
          <w:i/>
          <w:iCs/>
          <w:lang w:val="en-US"/>
        </w:rPr>
      </w:pPr>
      <w:r w:rsidRPr="00A71938">
        <w:rPr>
          <w:rFonts w:ascii="Times New Roman" w:hAnsi="Times New Roman" w:cs="Times New Roman"/>
          <w:i/>
          <w:iCs/>
          <w:lang w:val="en-US"/>
        </w:rPr>
        <w:t>2.1. The survey</w:t>
      </w:r>
    </w:p>
    <w:p w14:paraId="745794DE" w14:textId="5A13E789" w:rsidR="00280A0F" w:rsidRPr="00A71938" w:rsidRDefault="00280A0F" w:rsidP="00DB0050">
      <w:pPr>
        <w:spacing w:line="480" w:lineRule="auto"/>
        <w:rPr>
          <w:rFonts w:ascii="Times New Roman" w:eastAsia="TimesNewRomanPSMT" w:hAnsi="Times New Roman" w:cs="Times New Roman"/>
          <w:lang w:val="en-US"/>
        </w:rPr>
      </w:pPr>
      <w:r w:rsidRPr="00A71938">
        <w:rPr>
          <w:rFonts w:ascii="Times New Roman" w:hAnsi="Times New Roman" w:cs="Times New Roman"/>
          <w:lang w:val="en-US"/>
        </w:rPr>
        <w:t>Data from the Spanish National Health Survey 2017 were analyzed. This survey was undertaken in Spain between October 2016 and October 2017. Details of the survey method have been already published</w:t>
      </w:r>
      <w:r w:rsidR="00D54013" w:rsidRPr="00A71938">
        <w:rPr>
          <w:rFonts w:ascii="Times New Roman" w:hAnsi="Times New Roman" w:cs="Times New Roman"/>
          <w:lang w:val="en-US"/>
        </w:rPr>
        <w:t xml:space="preserve"> </w:t>
      </w:r>
      <w:r w:rsidR="001F692E" w:rsidRPr="00A71938">
        <w:rPr>
          <w:rFonts w:ascii="Times New Roman" w:hAnsi="Times New Roman" w:cs="Times New Roman"/>
          <w:bCs/>
          <w:lang w:val="en-US"/>
        </w:rPr>
        <w:t>[17</w:t>
      </w:r>
      <w:r w:rsidR="00D54013" w:rsidRPr="00A71938">
        <w:rPr>
          <w:rFonts w:ascii="Times New Roman" w:hAnsi="Times New Roman" w:cs="Times New Roman"/>
          <w:bCs/>
          <w:lang w:val="en-US"/>
        </w:rPr>
        <w:t>]</w:t>
      </w:r>
      <w:r w:rsidRPr="00A71938">
        <w:rPr>
          <w:rFonts w:ascii="Times New Roman" w:hAnsi="Times New Roman" w:cs="Times New Roman"/>
          <w:lang w:val="en-US"/>
        </w:rPr>
        <w:t>.</w:t>
      </w:r>
      <w:r w:rsidR="00D54013" w:rsidRPr="00A71938">
        <w:rPr>
          <w:rFonts w:ascii="Times New Roman" w:hAnsi="Times New Roman" w:cs="Times New Roman"/>
          <w:vertAlign w:val="superscript"/>
          <w:lang w:val="en-US"/>
        </w:rPr>
        <w:t xml:space="preserve"> </w:t>
      </w:r>
      <w:r w:rsidR="002F3CC4" w:rsidRPr="00A71938">
        <w:rPr>
          <w:rFonts w:ascii="Times New Roman" w:hAnsi="Times New Roman" w:cs="Times New Roman"/>
          <w:lang w:val="en-US"/>
        </w:rPr>
        <w:t>F</w:t>
      </w:r>
      <w:r w:rsidR="00DB0050" w:rsidRPr="00A71938">
        <w:rPr>
          <w:rFonts w:ascii="Times New Roman" w:hAnsi="Times New Roman" w:cs="Times New Roman"/>
          <w:lang w:val="en-US"/>
        </w:rPr>
        <w:t xml:space="preserve">or the data collection, a stratified three-stage sampling was used in which the census sections were first considered, then the family dwellings, and then an </w:t>
      </w:r>
      <w:r w:rsidR="00DB0050" w:rsidRPr="00A71938">
        <w:rPr>
          <w:rFonts w:ascii="Times New Roman" w:hAnsi="Times New Roman" w:cs="Times New Roman"/>
          <w:bCs/>
          <w:lang w:val="en-US"/>
        </w:rPr>
        <w:t xml:space="preserve">individual aged ≥15 years </w:t>
      </w:r>
      <w:r w:rsidR="00DB0050" w:rsidRPr="00A71938">
        <w:rPr>
          <w:rFonts w:ascii="Times New Roman" w:hAnsi="Times New Roman" w:cs="Times New Roman"/>
          <w:lang w:val="en-US"/>
        </w:rPr>
        <w:t xml:space="preserve">was selected within each dwelling. </w:t>
      </w:r>
      <w:r w:rsidR="00DB0050" w:rsidRPr="00A71938">
        <w:rPr>
          <w:rFonts w:ascii="Times New Roman" w:eastAsia="TimesNewRomanPSMT" w:hAnsi="Times New Roman" w:cs="Times New Roman"/>
          <w:lang w:val="en-US"/>
        </w:rPr>
        <w:t xml:space="preserve">The sections were selected within each stratum with probability proportional to their size. The dwellings, in each section, were selected with equal probability by systematic sampling, prior arrangement by size of the dwelling. This procedure leads to self-weighting samples in each stratum. For the selection of </w:t>
      </w:r>
      <w:r w:rsidR="00DB0050" w:rsidRPr="00A71938">
        <w:rPr>
          <w:rFonts w:ascii="Times New Roman" w:eastAsia="TimesNewRomanPSMT" w:hAnsi="Times New Roman" w:cs="Times New Roman"/>
          <w:lang w:val="en-US"/>
        </w:rPr>
        <w:lastRenderedPageBreak/>
        <w:t xml:space="preserve">the person who had to complete the Adult Questionnaire, the random Kish method was used, which assigns equal probability to all adults in the household. </w:t>
      </w:r>
      <w:r w:rsidRPr="00A71938">
        <w:rPr>
          <w:rFonts w:ascii="Times New Roman" w:hAnsi="Times New Roman" w:cs="Times New Roman"/>
          <w:lang w:val="en-US"/>
        </w:rPr>
        <w:t xml:space="preserve">The sample was representative of the population </w:t>
      </w:r>
      <w:r w:rsidR="008E13E8" w:rsidRPr="00A71938">
        <w:rPr>
          <w:rFonts w:ascii="Times New Roman" w:hAnsi="Times New Roman" w:cs="Times New Roman"/>
          <w:lang w:val="en-US"/>
        </w:rPr>
        <w:t>residing</w:t>
      </w:r>
      <w:r w:rsidRPr="00A71938">
        <w:rPr>
          <w:rFonts w:ascii="Times New Roman" w:hAnsi="Times New Roman" w:cs="Times New Roman"/>
          <w:lang w:val="en-US"/>
        </w:rPr>
        <w:t xml:space="preserve"> in Spain and consisted of </w:t>
      </w:r>
      <w:r w:rsidR="006875A5" w:rsidRPr="00A71938">
        <w:rPr>
          <w:rFonts w:ascii="Times New Roman" w:hAnsi="Times New Roman" w:cs="Times New Roman"/>
          <w:lang w:val="en-US"/>
        </w:rPr>
        <w:t xml:space="preserve">23,089 </w:t>
      </w:r>
      <w:r w:rsidR="0097613C" w:rsidRPr="00A71938">
        <w:rPr>
          <w:rFonts w:ascii="Times New Roman" w:hAnsi="Times New Roman" w:cs="Times New Roman"/>
          <w:bCs/>
          <w:lang w:val="en-US"/>
        </w:rPr>
        <w:t xml:space="preserve">individuals </w:t>
      </w:r>
      <w:r w:rsidRPr="00A71938">
        <w:rPr>
          <w:rFonts w:ascii="Times New Roman" w:hAnsi="Times New Roman" w:cs="Times New Roman"/>
          <w:lang w:val="en-US"/>
        </w:rPr>
        <w:t xml:space="preserve">aged </w:t>
      </w:r>
      <w:r w:rsidR="00F70C2E" w:rsidRPr="00A71938">
        <w:rPr>
          <w:rFonts w:ascii="Times New Roman" w:hAnsi="Times New Roman" w:cs="Times New Roman"/>
          <w:lang w:val="en-US"/>
        </w:rPr>
        <w:t>15-103</w:t>
      </w:r>
      <w:r w:rsidR="006875A5" w:rsidRPr="00A71938">
        <w:rPr>
          <w:rFonts w:ascii="Times New Roman" w:hAnsi="Times New Roman" w:cs="Times New Roman"/>
          <w:lang w:val="en-US"/>
        </w:rPr>
        <w:t xml:space="preserve"> years</w:t>
      </w:r>
      <w:r w:rsidRPr="00A71938">
        <w:rPr>
          <w:rFonts w:ascii="Times New Roman" w:hAnsi="Times New Roman" w:cs="Times New Roman"/>
          <w:lang w:val="en-US"/>
        </w:rPr>
        <w:t xml:space="preserve">. </w:t>
      </w:r>
      <w:r w:rsidR="000F290C" w:rsidRPr="00A71938">
        <w:rPr>
          <w:rFonts w:ascii="Times New Roman" w:hAnsi="Times New Roman" w:cs="Times New Roman"/>
          <w:lang w:val="en-US"/>
        </w:rPr>
        <w:t xml:space="preserve">There were no exclusion criteria in the present study, and the overall sample was included in the statistical analyses. </w:t>
      </w:r>
      <w:r w:rsidRPr="00A71938">
        <w:rPr>
          <w:rFonts w:ascii="Times New Roman" w:hAnsi="Times New Roman" w:cs="Times New Roman"/>
          <w:lang w:val="en-US"/>
        </w:rPr>
        <w:t>The method of data collection used was computer-assisted personal interviewing (CAPI), conducted in the homes of the selected participants. The interviewers, previously trained, completed the questionnaires with the information provided by the participants. All of them signed an informed consent form before responding to the survey questions.</w:t>
      </w:r>
      <w:r w:rsidR="00191611" w:rsidRPr="00A71938">
        <w:rPr>
          <w:rFonts w:ascii="Times New Roman" w:hAnsi="Times New Roman" w:cs="Times New Roman"/>
          <w:lang w:val="en-US"/>
        </w:rPr>
        <w:t xml:space="preserve"> </w:t>
      </w:r>
      <w:r w:rsidR="0027638F" w:rsidRPr="00A71938">
        <w:rPr>
          <w:rFonts w:ascii="Times New Roman" w:hAnsi="Times New Roman" w:cs="Times New Roman"/>
          <w:lang w:val="en-US"/>
        </w:rPr>
        <w:t xml:space="preserve">This study obtained ethical approval by the Spanish Statistics Institute (ENS-2017) and </w:t>
      </w:r>
      <w:r w:rsidR="00191611" w:rsidRPr="00A71938">
        <w:rPr>
          <w:rFonts w:ascii="Times New Roman" w:hAnsi="Times New Roman" w:cs="Times New Roman"/>
          <w:lang w:val="en-US"/>
        </w:rPr>
        <w:t>was conducted in accordance w</w:t>
      </w:r>
      <w:r w:rsidR="00B8580C" w:rsidRPr="00A71938">
        <w:rPr>
          <w:rFonts w:ascii="Times New Roman" w:hAnsi="Times New Roman" w:cs="Times New Roman"/>
          <w:lang w:val="en-US"/>
        </w:rPr>
        <w:t>ith the Declaration of Helsinki.</w:t>
      </w:r>
    </w:p>
    <w:p w14:paraId="1D65CDEB" w14:textId="77777777" w:rsidR="00FF4B5D" w:rsidRPr="00A71938" w:rsidRDefault="00FF4B5D" w:rsidP="008C7353">
      <w:pPr>
        <w:spacing w:line="480" w:lineRule="auto"/>
        <w:rPr>
          <w:rFonts w:ascii="Times New Roman" w:hAnsi="Times New Roman" w:cs="Times New Roman"/>
          <w:lang w:val="en-US"/>
        </w:rPr>
      </w:pPr>
    </w:p>
    <w:p w14:paraId="270551C5" w14:textId="160DDE34" w:rsidR="00683533" w:rsidRPr="00A71938" w:rsidRDefault="00683533" w:rsidP="008C7353">
      <w:pPr>
        <w:spacing w:line="480" w:lineRule="auto"/>
        <w:rPr>
          <w:rFonts w:ascii="Times New Roman" w:hAnsi="Times New Roman" w:cs="Times New Roman"/>
          <w:i/>
          <w:iCs/>
          <w:lang w:val="en-US"/>
        </w:rPr>
      </w:pPr>
      <w:r w:rsidRPr="00A71938">
        <w:rPr>
          <w:rFonts w:ascii="Times New Roman" w:hAnsi="Times New Roman" w:cs="Times New Roman"/>
          <w:i/>
          <w:iCs/>
          <w:lang w:val="en-US"/>
        </w:rPr>
        <w:t xml:space="preserve">2.2. Multimorbidity </w:t>
      </w:r>
      <w:r w:rsidR="00773622" w:rsidRPr="00A71938">
        <w:rPr>
          <w:rFonts w:ascii="Times New Roman" w:hAnsi="Times New Roman" w:cs="Times New Roman"/>
          <w:i/>
          <w:iCs/>
          <w:lang w:val="en-US"/>
        </w:rPr>
        <w:t>(independent variable)</w:t>
      </w:r>
    </w:p>
    <w:p w14:paraId="2C0B2E7C" w14:textId="1AFBA2C5" w:rsidR="00D3351E" w:rsidRPr="00A71938" w:rsidRDefault="00683533" w:rsidP="008C7353">
      <w:pPr>
        <w:spacing w:line="480" w:lineRule="auto"/>
        <w:rPr>
          <w:rFonts w:ascii="Times New Roman" w:hAnsi="Times New Roman" w:cs="Times New Roman"/>
          <w:lang w:val="en-US"/>
        </w:rPr>
      </w:pPr>
      <w:r w:rsidRPr="00A71938">
        <w:rPr>
          <w:rFonts w:ascii="Times New Roman" w:hAnsi="Times New Roman" w:cs="Times New Roman"/>
          <w:lang w:val="en-US"/>
        </w:rPr>
        <w:t>Multimorbidity was defined as the presence of two or more chronic conditions (excluding</w:t>
      </w:r>
      <w:r w:rsidR="006F7392" w:rsidRPr="00A71938">
        <w:rPr>
          <w:rFonts w:ascii="Times New Roman" w:hAnsi="Times New Roman" w:cs="Times New Roman"/>
          <w:lang w:val="en-US"/>
        </w:rPr>
        <w:t xml:space="preserve"> urinary incontinence</w:t>
      </w:r>
      <w:r w:rsidRPr="00A71938">
        <w:rPr>
          <w:rFonts w:ascii="Times New Roman" w:hAnsi="Times New Roman" w:cs="Times New Roman"/>
          <w:lang w:val="en-US"/>
        </w:rPr>
        <w:t xml:space="preserve">). Those who answered affirmatively to the </w:t>
      </w:r>
      <w:r w:rsidR="00181F23" w:rsidRPr="00A71938">
        <w:rPr>
          <w:rFonts w:ascii="Times New Roman" w:hAnsi="Times New Roman" w:cs="Times New Roman"/>
          <w:lang w:val="en-US"/>
        </w:rPr>
        <w:t xml:space="preserve">yes-no </w:t>
      </w:r>
      <w:r w:rsidRPr="00A71938">
        <w:rPr>
          <w:rFonts w:ascii="Times New Roman" w:hAnsi="Times New Roman" w:cs="Times New Roman"/>
          <w:lang w:val="en-US"/>
        </w:rPr>
        <w:t xml:space="preserve">question ‘‘Have you ever been diagnosed with </w:t>
      </w:r>
      <w:r w:rsidRPr="00A71938">
        <w:rPr>
          <w:rFonts w:ascii="Times New Roman" w:hAnsi="Times New Roman" w:cs="Times New Roman"/>
          <w:i/>
          <w:lang w:val="en-US"/>
        </w:rPr>
        <w:t>‘chronic condition’</w:t>
      </w:r>
      <w:r w:rsidRPr="00A71938">
        <w:rPr>
          <w:rFonts w:ascii="Times New Roman" w:hAnsi="Times New Roman" w:cs="Times New Roman"/>
          <w:lang w:val="en-US"/>
        </w:rPr>
        <w:t xml:space="preserve">?” were considered to have </w:t>
      </w:r>
      <w:r w:rsidR="00181F23" w:rsidRPr="00A71938">
        <w:rPr>
          <w:rFonts w:ascii="Times New Roman" w:hAnsi="Times New Roman" w:cs="Times New Roman"/>
          <w:lang w:val="en-US"/>
        </w:rPr>
        <w:t xml:space="preserve">the specific chronic condition. All conditions except obesity were assessed with this question. </w:t>
      </w:r>
      <w:r w:rsidR="00543E38" w:rsidRPr="00A71938">
        <w:rPr>
          <w:rFonts w:ascii="Times New Roman" w:hAnsi="Times New Roman" w:cs="Times New Roman"/>
          <w:lang w:val="en-US"/>
        </w:rPr>
        <w:t>Previous research has confirmed the validity and high accuracy of self-reported diagnosis of chronic conditions</w:t>
      </w:r>
      <w:r w:rsidR="001F692E" w:rsidRPr="00A71938">
        <w:rPr>
          <w:rFonts w:ascii="Times New Roman" w:hAnsi="Times New Roman" w:cs="Times New Roman"/>
          <w:lang w:val="en-US"/>
        </w:rPr>
        <w:t xml:space="preserve"> [18,19</w:t>
      </w:r>
      <w:r w:rsidR="00543E38" w:rsidRPr="00A71938">
        <w:rPr>
          <w:rFonts w:ascii="Times New Roman" w:hAnsi="Times New Roman" w:cs="Times New Roman"/>
          <w:lang w:val="en-US"/>
        </w:rPr>
        <w:t xml:space="preserve">]. </w:t>
      </w:r>
      <w:r w:rsidR="00181F23" w:rsidRPr="00A71938">
        <w:rPr>
          <w:rFonts w:ascii="Times New Roman" w:hAnsi="Times New Roman" w:cs="Times New Roman"/>
          <w:lang w:val="en-US"/>
        </w:rPr>
        <w:t xml:space="preserve">Using the standard WHO definition, obesity was defined as </w:t>
      </w:r>
      <w:r w:rsidR="00F71B38" w:rsidRPr="00A71938">
        <w:rPr>
          <w:rFonts w:ascii="Times New Roman" w:hAnsi="Times New Roman" w:cs="Times New Roman"/>
          <w:lang w:val="en-US"/>
        </w:rPr>
        <w:t>body mass index (</w:t>
      </w:r>
      <w:r w:rsidR="00181F23" w:rsidRPr="00A71938">
        <w:rPr>
          <w:rFonts w:ascii="Times New Roman" w:hAnsi="Times New Roman" w:cs="Times New Roman"/>
          <w:lang w:val="en-US"/>
        </w:rPr>
        <w:t>BMI</w:t>
      </w:r>
      <w:r w:rsidR="00F71B38" w:rsidRPr="00A71938">
        <w:rPr>
          <w:rFonts w:ascii="Times New Roman" w:hAnsi="Times New Roman" w:cs="Times New Roman"/>
          <w:lang w:val="en-US"/>
        </w:rPr>
        <w:t>)</w:t>
      </w:r>
      <w:r w:rsidR="00181F23" w:rsidRPr="00A71938">
        <w:rPr>
          <w:rFonts w:ascii="Times New Roman" w:hAnsi="Times New Roman" w:cs="Times New Roman"/>
          <w:lang w:val="en-US"/>
        </w:rPr>
        <w:t>≥30 kg/m</w:t>
      </w:r>
      <w:r w:rsidR="00181F23" w:rsidRPr="00A71938">
        <w:rPr>
          <w:rFonts w:ascii="Times New Roman" w:hAnsi="Times New Roman" w:cs="Times New Roman"/>
          <w:vertAlign w:val="superscript"/>
          <w:lang w:val="en-US"/>
        </w:rPr>
        <w:t>2</w:t>
      </w:r>
      <w:r w:rsidR="00181F23" w:rsidRPr="00A71938">
        <w:rPr>
          <w:rFonts w:ascii="Times New Roman" w:hAnsi="Times New Roman" w:cs="Times New Roman"/>
          <w:lang w:val="en-US"/>
        </w:rPr>
        <w:t>, and BMI&lt;30 kg/m</w:t>
      </w:r>
      <w:r w:rsidR="00181F23" w:rsidRPr="00A71938">
        <w:rPr>
          <w:rFonts w:ascii="Times New Roman" w:hAnsi="Times New Roman" w:cs="Times New Roman"/>
          <w:vertAlign w:val="superscript"/>
          <w:lang w:val="en-US"/>
        </w:rPr>
        <w:t>2</w:t>
      </w:r>
      <w:r w:rsidR="00181F23" w:rsidRPr="00A71938">
        <w:rPr>
          <w:rFonts w:ascii="Times New Roman" w:hAnsi="Times New Roman" w:cs="Times New Roman"/>
          <w:lang w:val="en-US"/>
        </w:rPr>
        <w:t xml:space="preserve"> was considered no obesity</w:t>
      </w:r>
      <w:r w:rsidR="00B772B2" w:rsidRPr="00A71938">
        <w:rPr>
          <w:rFonts w:ascii="Times New Roman" w:hAnsi="Times New Roman" w:cs="Times New Roman"/>
          <w:lang w:val="en-US"/>
        </w:rPr>
        <w:t xml:space="preserve"> [</w:t>
      </w:r>
      <w:r w:rsidR="001F692E" w:rsidRPr="00A71938">
        <w:rPr>
          <w:rFonts w:ascii="Times New Roman" w:hAnsi="Times New Roman" w:cs="Times New Roman"/>
          <w:lang w:val="en-US"/>
        </w:rPr>
        <w:t>20</w:t>
      </w:r>
      <w:r w:rsidR="00B772B2" w:rsidRPr="00A71938">
        <w:rPr>
          <w:rFonts w:ascii="Times New Roman" w:hAnsi="Times New Roman" w:cs="Times New Roman"/>
          <w:lang w:val="en-US"/>
        </w:rPr>
        <w:t>]</w:t>
      </w:r>
      <w:r w:rsidR="00181F23" w:rsidRPr="00A71938">
        <w:rPr>
          <w:rFonts w:ascii="Times New Roman" w:hAnsi="Times New Roman" w:cs="Times New Roman"/>
          <w:lang w:val="en-US"/>
        </w:rPr>
        <w:t xml:space="preserve">. BMI was calculated as weight in kilograms divided by height in meters squared based on self-reported weight and height. </w:t>
      </w:r>
      <w:r w:rsidR="00307CBC" w:rsidRPr="00A71938">
        <w:rPr>
          <w:rFonts w:ascii="Times New Roman" w:hAnsi="Times New Roman" w:cs="Times New Roman"/>
          <w:lang w:val="en-US"/>
        </w:rPr>
        <w:t xml:space="preserve">The chronic conditions that were included are listed in </w:t>
      </w:r>
      <w:r w:rsidR="00307CBC" w:rsidRPr="00A71938">
        <w:rPr>
          <w:rFonts w:ascii="Times New Roman" w:hAnsi="Times New Roman" w:cs="Times New Roman"/>
          <w:b/>
          <w:lang w:val="en-US"/>
        </w:rPr>
        <w:t>Table 1</w:t>
      </w:r>
      <w:r w:rsidR="00307CBC" w:rsidRPr="00A71938">
        <w:rPr>
          <w:rFonts w:ascii="Times New Roman" w:hAnsi="Times New Roman" w:cs="Times New Roman"/>
          <w:lang w:val="en-US"/>
        </w:rPr>
        <w:t>, classified following the International Classification of Diseases, 11th Revision (ICD-11), of the World Health Organization (</w:t>
      </w:r>
      <w:hyperlink r:id="rId9" w:history="1">
        <w:r w:rsidR="00307CBC" w:rsidRPr="00A71938">
          <w:rPr>
            <w:rStyle w:val="Hyperlink"/>
            <w:rFonts w:ascii="Times New Roman" w:hAnsi="Times New Roman" w:cs="Times New Roman"/>
            <w:color w:val="auto"/>
            <w:lang w:val="en-US"/>
          </w:rPr>
          <w:t>https://icd.who.int</w:t>
        </w:r>
      </w:hyperlink>
      <w:r w:rsidR="00307CBC" w:rsidRPr="00A71938">
        <w:rPr>
          <w:rFonts w:ascii="Times New Roman" w:hAnsi="Times New Roman" w:cs="Times New Roman"/>
          <w:lang w:val="en-US"/>
        </w:rPr>
        <w:t>).</w:t>
      </w:r>
    </w:p>
    <w:p w14:paraId="729BD75F" w14:textId="69290D74" w:rsidR="00307CBC" w:rsidRDefault="00307CBC" w:rsidP="008C7353">
      <w:pPr>
        <w:spacing w:line="480" w:lineRule="auto"/>
        <w:rPr>
          <w:rFonts w:ascii="Times New Roman" w:hAnsi="Times New Roman" w:cs="Times New Roman"/>
          <w:i/>
          <w:iCs/>
          <w:lang w:val="en-US"/>
        </w:rPr>
      </w:pPr>
    </w:p>
    <w:p w14:paraId="66F61A4B" w14:textId="77777777" w:rsidR="006739AB" w:rsidRPr="00A71938" w:rsidRDefault="006739AB" w:rsidP="008C7353">
      <w:pPr>
        <w:spacing w:line="480" w:lineRule="auto"/>
        <w:rPr>
          <w:rFonts w:ascii="Times New Roman" w:hAnsi="Times New Roman" w:cs="Times New Roman"/>
          <w:i/>
          <w:iCs/>
          <w:lang w:val="en-US"/>
        </w:rPr>
      </w:pPr>
    </w:p>
    <w:p w14:paraId="3F08296E" w14:textId="3523734D" w:rsidR="004E49B4" w:rsidRPr="00A71938" w:rsidRDefault="00683533" w:rsidP="008C7353">
      <w:pPr>
        <w:spacing w:line="480" w:lineRule="auto"/>
        <w:rPr>
          <w:rFonts w:ascii="Times New Roman" w:hAnsi="Times New Roman" w:cs="Times New Roman"/>
          <w:i/>
          <w:iCs/>
          <w:lang w:val="en-US"/>
        </w:rPr>
      </w:pPr>
      <w:r w:rsidRPr="00A71938">
        <w:rPr>
          <w:rFonts w:ascii="Times New Roman" w:hAnsi="Times New Roman" w:cs="Times New Roman"/>
          <w:i/>
          <w:iCs/>
          <w:lang w:val="en-US"/>
        </w:rPr>
        <w:lastRenderedPageBreak/>
        <w:t>2.3</w:t>
      </w:r>
      <w:r w:rsidR="004E49B4" w:rsidRPr="00A71938">
        <w:rPr>
          <w:rFonts w:ascii="Times New Roman" w:hAnsi="Times New Roman" w:cs="Times New Roman"/>
          <w:i/>
          <w:iCs/>
          <w:lang w:val="en-US"/>
        </w:rPr>
        <w:t xml:space="preserve">. </w:t>
      </w:r>
      <w:r w:rsidR="00773622" w:rsidRPr="00A71938">
        <w:rPr>
          <w:rFonts w:ascii="Times New Roman" w:hAnsi="Times New Roman" w:cs="Times New Roman"/>
          <w:i/>
          <w:iCs/>
          <w:lang w:val="en-US"/>
        </w:rPr>
        <w:t>Urinary incontinence (dependent variable)</w:t>
      </w:r>
    </w:p>
    <w:p w14:paraId="414E15FC" w14:textId="0312B019" w:rsidR="003D53CC" w:rsidRPr="00A71938" w:rsidRDefault="003D53CC" w:rsidP="008C7353">
      <w:pPr>
        <w:spacing w:line="480" w:lineRule="auto"/>
        <w:rPr>
          <w:rFonts w:ascii="Times New Roman" w:hAnsi="Times New Roman" w:cs="Times New Roman"/>
          <w:lang w:val="en-US"/>
        </w:rPr>
      </w:pPr>
      <w:r w:rsidRPr="00A71938">
        <w:rPr>
          <w:rFonts w:ascii="Times New Roman" w:hAnsi="Times New Roman" w:cs="Times New Roman"/>
          <w:lang w:val="en-US"/>
        </w:rPr>
        <w:t xml:space="preserve">Those who answered affirmatively to the question ‘‘Have you ever been diagnosed with urinary incontinence?” were considered to have </w:t>
      </w:r>
      <w:r w:rsidR="00FF4B5D" w:rsidRPr="00A71938">
        <w:rPr>
          <w:rFonts w:ascii="Times New Roman" w:hAnsi="Times New Roman" w:cs="Times New Roman"/>
          <w:lang w:val="en-US"/>
        </w:rPr>
        <w:t>UI</w:t>
      </w:r>
      <w:r w:rsidRPr="00A71938">
        <w:rPr>
          <w:rFonts w:ascii="Times New Roman" w:hAnsi="Times New Roman" w:cs="Times New Roman"/>
          <w:lang w:val="en-US"/>
        </w:rPr>
        <w:t xml:space="preserve">. </w:t>
      </w:r>
      <w:r w:rsidR="00543E38" w:rsidRPr="00A71938">
        <w:rPr>
          <w:rFonts w:ascii="Times New Roman" w:hAnsi="Times New Roman" w:cs="Times New Roman"/>
          <w:lang w:val="en-US"/>
        </w:rPr>
        <w:t>Previous research has confirmed the validity and high accuracy of self-reported diagnosis of urinary incontinence [</w:t>
      </w:r>
      <w:r w:rsidR="001F692E" w:rsidRPr="00A71938">
        <w:rPr>
          <w:rFonts w:ascii="Times New Roman" w:hAnsi="Times New Roman" w:cs="Times New Roman"/>
          <w:lang w:val="en-US"/>
        </w:rPr>
        <w:t>21</w:t>
      </w:r>
      <w:r w:rsidR="00543E38" w:rsidRPr="00A71938">
        <w:rPr>
          <w:rFonts w:ascii="Times New Roman" w:hAnsi="Times New Roman" w:cs="Times New Roman"/>
          <w:lang w:val="en-US"/>
        </w:rPr>
        <w:t>].</w:t>
      </w:r>
    </w:p>
    <w:p w14:paraId="51BE6AB9" w14:textId="77777777" w:rsidR="00FF4B5D" w:rsidRPr="00A71938" w:rsidRDefault="00FF4B5D" w:rsidP="008C7353">
      <w:pPr>
        <w:spacing w:line="480" w:lineRule="auto"/>
        <w:rPr>
          <w:rFonts w:ascii="Times New Roman" w:hAnsi="Times New Roman" w:cs="Times New Roman"/>
          <w:lang w:val="en-US"/>
        </w:rPr>
      </w:pPr>
    </w:p>
    <w:p w14:paraId="0F8515E2" w14:textId="4E3423CC" w:rsidR="00280A0F" w:rsidRPr="00A71938" w:rsidRDefault="00280A0F" w:rsidP="008C7353">
      <w:pPr>
        <w:spacing w:line="480" w:lineRule="auto"/>
        <w:rPr>
          <w:rFonts w:ascii="Times New Roman" w:hAnsi="Times New Roman" w:cs="Times New Roman"/>
          <w:i/>
          <w:iCs/>
          <w:lang w:val="en-US"/>
        </w:rPr>
      </w:pPr>
      <w:r w:rsidRPr="00A71938">
        <w:rPr>
          <w:rFonts w:ascii="Times New Roman" w:hAnsi="Times New Roman" w:cs="Times New Roman"/>
          <w:i/>
          <w:iCs/>
          <w:lang w:val="en-US"/>
        </w:rPr>
        <w:t xml:space="preserve">2.4. </w:t>
      </w:r>
      <w:r w:rsidR="00BC6F46" w:rsidRPr="00A71938">
        <w:rPr>
          <w:rFonts w:ascii="Times New Roman" w:hAnsi="Times New Roman" w:cs="Times New Roman"/>
          <w:i/>
          <w:iCs/>
          <w:lang w:val="en-US"/>
        </w:rPr>
        <w:t>Control variables</w:t>
      </w:r>
    </w:p>
    <w:p w14:paraId="7FA53A37" w14:textId="4D05B8F8" w:rsidR="00280A0F" w:rsidRPr="00A71938" w:rsidRDefault="00280A0F" w:rsidP="008C7353">
      <w:pPr>
        <w:spacing w:line="480" w:lineRule="auto"/>
        <w:rPr>
          <w:rFonts w:ascii="Times New Roman" w:hAnsi="Times New Roman" w:cs="Times New Roman"/>
          <w:lang w:val="en-US"/>
        </w:rPr>
      </w:pPr>
      <w:r w:rsidRPr="00A71938">
        <w:rPr>
          <w:rFonts w:ascii="Times New Roman" w:hAnsi="Times New Roman" w:cs="Times New Roman"/>
          <w:lang w:val="en-US"/>
        </w:rPr>
        <w:t>The selection of the control variables was based on p</w:t>
      </w:r>
      <w:r w:rsidR="00733C4E" w:rsidRPr="00A71938">
        <w:rPr>
          <w:rFonts w:ascii="Times New Roman" w:hAnsi="Times New Roman" w:cs="Times New Roman"/>
          <w:lang w:val="en-US"/>
        </w:rPr>
        <w:t xml:space="preserve">revious studies </w:t>
      </w:r>
      <w:r w:rsidR="00451F26" w:rsidRPr="00A71938">
        <w:rPr>
          <w:rFonts w:ascii="Times New Roman" w:hAnsi="Times New Roman" w:cs="Times New Roman"/>
          <w:lang w:val="en-US"/>
        </w:rPr>
        <w:t xml:space="preserve">showing </w:t>
      </w:r>
      <w:r w:rsidR="0072183E" w:rsidRPr="00A71938">
        <w:rPr>
          <w:rFonts w:ascii="Times New Roman" w:hAnsi="Times New Roman" w:cs="Times New Roman"/>
          <w:lang w:val="en-US"/>
        </w:rPr>
        <w:t xml:space="preserve">that these factors are associated with both the independent </w:t>
      </w:r>
      <w:r w:rsidR="00B772B2" w:rsidRPr="00A71938">
        <w:rPr>
          <w:rFonts w:ascii="Times New Roman" w:hAnsi="Times New Roman" w:cs="Times New Roman"/>
          <w:lang w:val="en-US"/>
        </w:rPr>
        <w:t>[</w:t>
      </w:r>
      <w:r w:rsidR="001F692E" w:rsidRPr="00A71938">
        <w:rPr>
          <w:rFonts w:ascii="Times New Roman" w:hAnsi="Times New Roman" w:cs="Times New Roman"/>
          <w:lang w:val="en-US"/>
        </w:rPr>
        <w:t>22-26</w:t>
      </w:r>
      <w:r w:rsidR="0096110B" w:rsidRPr="00A71938">
        <w:rPr>
          <w:rFonts w:ascii="Times New Roman" w:hAnsi="Times New Roman" w:cs="Times New Roman"/>
          <w:lang w:val="en-US"/>
        </w:rPr>
        <w:t xml:space="preserve">] </w:t>
      </w:r>
      <w:r w:rsidR="0072183E" w:rsidRPr="00A71938">
        <w:rPr>
          <w:rFonts w:ascii="Times New Roman" w:hAnsi="Times New Roman" w:cs="Times New Roman"/>
          <w:lang w:val="en-US"/>
        </w:rPr>
        <w:t>and the dependent variable</w:t>
      </w:r>
      <w:r w:rsidR="00B772B2" w:rsidRPr="00A71938">
        <w:rPr>
          <w:rFonts w:ascii="Times New Roman" w:hAnsi="Times New Roman" w:cs="Times New Roman"/>
          <w:lang w:val="en-US"/>
        </w:rPr>
        <w:t xml:space="preserve"> [</w:t>
      </w:r>
      <w:r w:rsidR="001F692E" w:rsidRPr="00A71938">
        <w:rPr>
          <w:rFonts w:ascii="Times New Roman" w:hAnsi="Times New Roman" w:cs="Times New Roman"/>
          <w:lang w:val="en-US"/>
        </w:rPr>
        <w:t>27-30</w:t>
      </w:r>
      <w:r w:rsidR="00B772B2" w:rsidRPr="00A71938">
        <w:rPr>
          <w:rFonts w:ascii="Times New Roman" w:hAnsi="Times New Roman" w:cs="Times New Roman"/>
          <w:lang w:val="en-US"/>
        </w:rPr>
        <w:t>]</w:t>
      </w:r>
      <w:r w:rsidR="00DC11C6" w:rsidRPr="00A71938">
        <w:rPr>
          <w:rFonts w:ascii="Times New Roman" w:hAnsi="Times New Roman" w:cs="Times New Roman"/>
          <w:lang w:val="en-US"/>
        </w:rPr>
        <w:t xml:space="preserve">. </w:t>
      </w:r>
      <w:r w:rsidRPr="00A71938">
        <w:rPr>
          <w:rFonts w:ascii="Times New Roman" w:hAnsi="Times New Roman" w:cs="Times New Roman"/>
          <w:lang w:val="en-US"/>
        </w:rPr>
        <w:t xml:space="preserve">Sociodemographic variables included </w:t>
      </w:r>
      <w:r w:rsidR="00790499" w:rsidRPr="00A71938">
        <w:rPr>
          <w:rFonts w:ascii="Times New Roman" w:hAnsi="Times New Roman" w:cs="Times New Roman"/>
          <w:lang w:val="en-US"/>
        </w:rPr>
        <w:t xml:space="preserve">sex, </w:t>
      </w:r>
      <w:r w:rsidRPr="00A71938">
        <w:rPr>
          <w:rFonts w:ascii="Times New Roman" w:hAnsi="Times New Roman" w:cs="Times New Roman"/>
          <w:lang w:val="en-US"/>
        </w:rPr>
        <w:t>age,</w:t>
      </w:r>
      <w:r w:rsidR="007F4F58" w:rsidRPr="00A71938">
        <w:rPr>
          <w:rFonts w:ascii="Times New Roman" w:hAnsi="Times New Roman" w:cs="Times New Roman"/>
          <w:lang w:val="en-US"/>
        </w:rPr>
        <w:t xml:space="preserve"> marital status</w:t>
      </w:r>
      <w:r w:rsidR="007015D1" w:rsidRPr="00A71938">
        <w:rPr>
          <w:rFonts w:ascii="Times New Roman" w:hAnsi="Times New Roman" w:cs="Times New Roman"/>
          <w:lang w:val="en-US"/>
        </w:rPr>
        <w:t>,</w:t>
      </w:r>
      <w:r w:rsidR="007F4F58" w:rsidRPr="00A71938">
        <w:rPr>
          <w:rFonts w:ascii="Times New Roman" w:hAnsi="Times New Roman" w:cs="Times New Roman"/>
          <w:lang w:val="en-US"/>
        </w:rPr>
        <w:t xml:space="preserve"> </w:t>
      </w:r>
      <w:r w:rsidRPr="00A71938">
        <w:rPr>
          <w:rFonts w:ascii="Times New Roman" w:hAnsi="Times New Roman" w:cs="Times New Roman"/>
          <w:lang w:val="en-US"/>
        </w:rPr>
        <w:t xml:space="preserve">and education. </w:t>
      </w:r>
      <w:r w:rsidR="007F4F58" w:rsidRPr="00A71938">
        <w:rPr>
          <w:rFonts w:ascii="Times New Roman" w:hAnsi="Times New Roman" w:cs="Times New Roman"/>
          <w:lang w:val="en-US"/>
        </w:rPr>
        <w:t xml:space="preserve">Marital status was categorized as married and not married (single/widowed/divorced/separated). </w:t>
      </w:r>
      <w:r w:rsidRPr="00A71938">
        <w:rPr>
          <w:rFonts w:ascii="Times New Roman" w:hAnsi="Times New Roman" w:cs="Times New Roman"/>
          <w:lang w:val="en-US"/>
        </w:rPr>
        <w:t xml:space="preserve">Education was based on the highest educational level achieved and was categorized as ≤ primary, secondary, and ≥ tertiary. Smoking status was self-reported and categorized as never, </w:t>
      </w:r>
      <w:r w:rsidR="00B95D38" w:rsidRPr="00A71938">
        <w:rPr>
          <w:rFonts w:ascii="Times New Roman" w:hAnsi="Times New Roman" w:cs="Times New Roman"/>
          <w:lang w:val="en-US"/>
        </w:rPr>
        <w:t xml:space="preserve">past </w:t>
      </w:r>
      <w:r w:rsidRPr="00A71938">
        <w:rPr>
          <w:rFonts w:ascii="Times New Roman" w:hAnsi="Times New Roman" w:cs="Times New Roman"/>
          <w:lang w:val="en-US"/>
        </w:rPr>
        <w:t xml:space="preserve">and </w:t>
      </w:r>
      <w:r w:rsidR="00B95D38" w:rsidRPr="00A71938">
        <w:rPr>
          <w:rFonts w:ascii="Times New Roman" w:hAnsi="Times New Roman" w:cs="Times New Roman"/>
          <w:lang w:val="en-US"/>
        </w:rPr>
        <w:t>current</w:t>
      </w:r>
      <w:r w:rsidRPr="00A71938">
        <w:rPr>
          <w:rFonts w:ascii="Times New Roman" w:hAnsi="Times New Roman" w:cs="Times New Roman"/>
          <w:lang w:val="en-US"/>
        </w:rPr>
        <w:t xml:space="preserve"> smok</w:t>
      </w:r>
      <w:r w:rsidR="00B95D38" w:rsidRPr="00A71938">
        <w:rPr>
          <w:rFonts w:ascii="Times New Roman" w:hAnsi="Times New Roman" w:cs="Times New Roman"/>
          <w:lang w:val="en-US"/>
        </w:rPr>
        <w:t>ing</w:t>
      </w:r>
      <w:r w:rsidRPr="00A71938">
        <w:rPr>
          <w:rFonts w:ascii="Times New Roman" w:hAnsi="Times New Roman" w:cs="Times New Roman"/>
          <w:lang w:val="en-US"/>
        </w:rPr>
        <w:t>. Alcohol consumption in the last 12 months was self-reported and categorized as yes (any) and no (none).</w:t>
      </w:r>
    </w:p>
    <w:p w14:paraId="5975071B" w14:textId="77777777" w:rsidR="00FF4B5D" w:rsidRPr="00A71938" w:rsidRDefault="00FF4B5D" w:rsidP="008C7353">
      <w:pPr>
        <w:spacing w:line="480" w:lineRule="auto"/>
        <w:rPr>
          <w:rFonts w:ascii="Times New Roman" w:hAnsi="Times New Roman" w:cs="Times New Roman"/>
          <w:lang w:val="en-US"/>
        </w:rPr>
      </w:pPr>
    </w:p>
    <w:p w14:paraId="00B75C40" w14:textId="1389F878" w:rsidR="00280A0F" w:rsidRPr="00A71938" w:rsidRDefault="00280A0F" w:rsidP="008C7353">
      <w:pPr>
        <w:spacing w:line="480" w:lineRule="auto"/>
        <w:rPr>
          <w:rFonts w:ascii="Times New Roman" w:hAnsi="Times New Roman" w:cs="Times New Roman"/>
          <w:i/>
          <w:iCs/>
          <w:lang w:val="en-US"/>
        </w:rPr>
      </w:pPr>
      <w:r w:rsidRPr="00A71938">
        <w:rPr>
          <w:rFonts w:ascii="Times New Roman" w:hAnsi="Times New Roman" w:cs="Times New Roman"/>
          <w:i/>
          <w:iCs/>
          <w:lang w:val="en-US"/>
        </w:rPr>
        <w:t>2.5. Statistical analysis</w:t>
      </w:r>
    </w:p>
    <w:p w14:paraId="7624B0BC" w14:textId="1537FC88" w:rsidR="00FE404B" w:rsidRPr="00A71938" w:rsidRDefault="00FE404B" w:rsidP="008C7353">
      <w:pPr>
        <w:spacing w:line="480" w:lineRule="auto"/>
        <w:rPr>
          <w:rFonts w:ascii="Times New Roman" w:hAnsi="Times New Roman" w:cs="Times New Roman"/>
          <w:lang w:val="en-US"/>
        </w:rPr>
      </w:pPr>
      <w:r w:rsidRPr="00A71938">
        <w:rPr>
          <w:rFonts w:ascii="Times New Roman" w:hAnsi="Times New Roman" w:cs="Times New Roman"/>
          <w:lang w:val="en-US"/>
        </w:rPr>
        <w:t>The statistical analysis was performed with R 3.5.2 (The R Foundation)</w:t>
      </w:r>
      <w:r w:rsidR="00D54013" w:rsidRPr="00A71938">
        <w:rPr>
          <w:rFonts w:ascii="Times New Roman" w:hAnsi="Times New Roman" w:cs="Times New Roman"/>
          <w:lang w:val="en-US"/>
        </w:rPr>
        <w:t xml:space="preserve"> </w:t>
      </w:r>
      <w:r w:rsidR="00543E38" w:rsidRPr="00A71938">
        <w:rPr>
          <w:rFonts w:ascii="Times New Roman" w:hAnsi="Times New Roman" w:cs="Times New Roman"/>
          <w:bCs/>
          <w:lang w:val="en-US"/>
        </w:rPr>
        <w:t>[</w:t>
      </w:r>
      <w:r w:rsidR="001F692E" w:rsidRPr="00A71938">
        <w:rPr>
          <w:rFonts w:ascii="Times New Roman" w:hAnsi="Times New Roman" w:cs="Times New Roman"/>
          <w:bCs/>
          <w:lang w:val="en-US"/>
        </w:rPr>
        <w:t>31</w:t>
      </w:r>
      <w:r w:rsidR="00D54013" w:rsidRPr="00A71938">
        <w:rPr>
          <w:rFonts w:ascii="Times New Roman" w:hAnsi="Times New Roman" w:cs="Times New Roman"/>
          <w:bCs/>
          <w:lang w:val="en-US"/>
        </w:rPr>
        <w:t>]</w:t>
      </w:r>
      <w:r w:rsidRPr="00A71938">
        <w:rPr>
          <w:rFonts w:ascii="Times New Roman" w:hAnsi="Times New Roman" w:cs="Times New Roman"/>
          <w:lang w:val="en-US"/>
        </w:rPr>
        <w:t>.</w:t>
      </w:r>
      <w:r w:rsidR="005F4B41" w:rsidRPr="00A71938">
        <w:rPr>
          <w:rFonts w:ascii="Times New Roman" w:hAnsi="Times New Roman" w:cs="Times New Roman"/>
          <w:vertAlign w:val="superscript"/>
          <w:lang w:val="en-US"/>
        </w:rPr>
        <w:t xml:space="preserve"> </w:t>
      </w:r>
      <w:r w:rsidR="005F4B41" w:rsidRPr="00A71938">
        <w:rPr>
          <w:rFonts w:ascii="Times New Roman" w:hAnsi="Times New Roman" w:cs="Times New Roman"/>
          <w:lang w:val="en-US"/>
        </w:rPr>
        <w:t>All the analyses were carried out taking into account the cross-sectional design of the survey, using appropriate tests for this design.</w:t>
      </w:r>
      <w:r w:rsidR="005F4B41" w:rsidRPr="00A71938">
        <w:rPr>
          <w:rFonts w:ascii="Times New Roman" w:hAnsi="Times New Roman" w:cs="Times New Roman"/>
          <w:vertAlign w:val="superscript"/>
          <w:lang w:val="en-US"/>
        </w:rPr>
        <w:t xml:space="preserve"> </w:t>
      </w:r>
      <w:r w:rsidRPr="00A71938">
        <w:rPr>
          <w:rFonts w:ascii="Times New Roman" w:hAnsi="Times New Roman" w:cs="Times New Roman"/>
          <w:lang w:val="en-US"/>
        </w:rPr>
        <w:t>Differences in the s</w:t>
      </w:r>
      <w:r w:rsidR="00A47C56" w:rsidRPr="00A71938">
        <w:rPr>
          <w:rFonts w:ascii="Times New Roman" w:hAnsi="Times New Roman" w:cs="Times New Roman"/>
          <w:lang w:val="en-US"/>
        </w:rPr>
        <w:t>ample characteristics</w:t>
      </w:r>
      <w:r w:rsidR="00900515" w:rsidRPr="00A71938">
        <w:rPr>
          <w:rFonts w:ascii="Times New Roman" w:hAnsi="Times New Roman" w:cs="Times New Roman"/>
          <w:lang w:val="en-US"/>
        </w:rPr>
        <w:t xml:space="preserve"> (by multimorbidity status) and in the prevalence of </w:t>
      </w:r>
      <w:r w:rsidR="00FF4B5D" w:rsidRPr="00A71938">
        <w:rPr>
          <w:rFonts w:ascii="Times New Roman" w:hAnsi="Times New Roman" w:cs="Times New Roman"/>
          <w:lang w:val="en-US"/>
        </w:rPr>
        <w:t>UI</w:t>
      </w:r>
      <w:r w:rsidR="00900515" w:rsidRPr="00A71938">
        <w:rPr>
          <w:rFonts w:ascii="Times New Roman" w:hAnsi="Times New Roman" w:cs="Times New Roman"/>
          <w:lang w:val="en-US"/>
        </w:rPr>
        <w:t xml:space="preserve"> (by chronic condition and multimorbidity</w:t>
      </w:r>
      <w:r w:rsidR="001B0DEB" w:rsidRPr="00A71938">
        <w:rPr>
          <w:rFonts w:ascii="Times New Roman" w:hAnsi="Times New Roman" w:cs="Times New Roman"/>
          <w:lang w:val="en-US"/>
        </w:rPr>
        <w:t xml:space="preserve"> status</w:t>
      </w:r>
      <w:r w:rsidR="00900515" w:rsidRPr="00A71938">
        <w:rPr>
          <w:rFonts w:ascii="Times New Roman" w:hAnsi="Times New Roman" w:cs="Times New Roman"/>
          <w:lang w:val="en-US"/>
        </w:rPr>
        <w:t xml:space="preserve">) </w:t>
      </w:r>
      <w:r w:rsidRPr="00A71938">
        <w:rPr>
          <w:rFonts w:ascii="Times New Roman" w:hAnsi="Times New Roman" w:cs="Times New Roman"/>
          <w:lang w:val="en-US"/>
        </w:rPr>
        <w:t xml:space="preserve">were assessed by </w:t>
      </w:r>
      <w:r w:rsidR="00FF52C8" w:rsidRPr="00A71938">
        <w:rPr>
          <w:rFonts w:ascii="Times New Roman" w:hAnsi="Times New Roman" w:cs="Times New Roman"/>
          <w:lang w:val="en-US"/>
        </w:rPr>
        <w:t>c</w:t>
      </w:r>
      <w:r w:rsidRPr="00A71938">
        <w:rPr>
          <w:rFonts w:ascii="Times New Roman" w:hAnsi="Times New Roman" w:cs="Times New Roman"/>
          <w:lang w:val="en-US"/>
        </w:rPr>
        <w:t>hi-squared tests for al</w:t>
      </w:r>
      <w:r w:rsidR="00A47C56" w:rsidRPr="00A71938">
        <w:rPr>
          <w:rFonts w:ascii="Times New Roman" w:hAnsi="Times New Roman" w:cs="Times New Roman"/>
          <w:lang w:val="en-US"/>
        </w:rPr>
        <w:t>l variables except age (t-test</w:t>
      </w:r>
      <w:r w:rsidR="00900515" w:rsidRPr="00A71938">
        <w:rPr>
          <w:rFonts w:ascii="Times New Roman" w:hAnsi="Times New Roman" w:cs="Times New Roman"/>
          <w:lang w:val="en-US"/>
        </w:rPr>
        <w:t>)</w:t>
      </w:r>
      <w:r w:rsidR="00470779" w:rsidRPr="00A71938">
        <w:rPr>
          <w:rFonts w:ascii="Times New Roman" w:hAnsi="Times New Roman" w:cs="Times New Roman"/>
          <w:lang w:val="en-US"/>
        </w:rPr>
        <w:t xml:space="preserve">. The association between multimorbidity (independent variable) and </w:t>
      </w:r>
      <w:r w:rsidR="00FF4B5D" w:rsidRPr="00A71938">
        <w:rPr>
          <w:rFonts w:ascii="Times New Roman" w:hAnsi="Times New Roman" w:cs="Times New Roman"/>
          <w:lang w:val="en-US"/>
        </w:rPr>
        <w:t>UI</w:t>
      </w:r>
      <w:r w:rsidR="00E61145" w:rsidRPr="00A71938">
        <w:rPr>
          <w:rFonts w:ascii="Times New Roman" w:hAnsi="Times New Roman" w:cs="Times New Roman"/>
          <w:lang w:val="en-US"/>
        </w:rPr>
        <w:t xml:space="preserve"> (dependent variable) </w:t>
      </w:r>
      <w:r w:rsidR="00054F76" w:rsidRPr="00A71938">
        <w:rPr>
          <w:rFonts w:ascii="Times New Roman" w:hAnsi="Times New Roman" w:cs="Times New Roman"/>
          <w:lang w:val="en-US"/>
        </w:rPr>
        <w:t>was assessed using multivaria</w:t>
      </w:r>
      <w:r w:rsidR="00026227" w:rsidRPr="00A71938">
        <w:rPr>
          <w:rFonts w:ascii="Times New Roman" w:hAnsi="Times New Roman" w:cs="Times New Roman"/>
          <w:lang w:val="en-US"/>
        </w:rPr>
        <w:t>ble</w:t>
      </w:r>
      <w:r w:rsidR="00611EEC" w:rsidRPr="00A71938">
        <w:rPr>
          <w:rFonts w:ascii="Times New Roman" w:hAnsi="Times New Roman" w:cs="Times New Roman"/>
          <w:lang w:val="en-US"/>
        </w:rPr>
        <w:t xml:space="preserve"> logistic regression</w:t>
      </w:r>
      <w:r w:rsidR="00054F76" w:rsidRPr="00A71938">
        <w:rPr>
          <w:rFonts w:ascii="Times New Roman" w:hAnsi="Times New Roman" w:cs="Times New Roman"/>
          <w:lang w:val="en-US"/>
        </w:rPr>
        <w:t>.</w:t>
      </w:r>
      <w:r w:rsidR="00611EEC" w:rsidRPr="00A71938">
        <w:rPr>
          <w:rFonts w:ascii="Times New Roman" w:hAnsi="Times New Roman" w:cs="Times New Roman"/>
          <w:lang w:val="en-US"/>
        </w:rPr>
        <w:t xml:space="preserve"> </w:t>
      </w:r>
      <w:r w:rsidR="00861ABA" w:rsidRPr="00A71938">
        <w:rPr>
          <w:rFonts w:ascii="Times New Roman" w:hAnsi="Times New Roman" w:cs="Times New Roman"/>
          <w:lang w:val="en-US"/>
        </w:rPr>
        <w:t>Independent</w:t>
      </w:r>
      <w:r w:rsidR="00054F76" w:rsidRPr="00A71938">
        <w:rPr>
          <w:rFonts w:ascii="Times New Roman" w:hAnsi="Times New Roman" w:cs="Times New Roman"/>
          <w:lang w:val="en-US"/>
        </w:rPr>
        <w:t xml:space="preserve"> variables were included in the models as categorical variables with the exception of age which was included as a continuous variable. </w:t>
      </w:r>
      <w:r w:rsidR="00FF4B5D" w:rsidRPr="00A71938">
        <w:rPr>
          <w:rFonts w:ascii="Times New Roman" w:hAnsi="Times New Roman" w:cs="Times New Roman"/>
          <w:lang w:val="en-US"/>
        </w:rPr>
        <w:t>UI</w:t>
      </w:r>
      <w:r w:rsidR="00054F76" w:rsidRPr="00A71938">
        <w:rPr>
          <w:rFonts w:ascii="Times New Roman" w:hAnsi="Times New Roman" w:cs="Times New Roman"/>
          <w:lang w:val="en-US"/>
        </w:rPr>
        <w:t xml:space="preserve"> </w:t>
      </w:r>
      <w:r w:rsidR="00E61145" w:rsidRPr="00A71938">
        <w:rPr>
          <w:rFonts w:ascii="Times New Roman" w:hAnsi="Times New Roman" w:cs="Times New Roman"/>
          <w:lang w:val="en-US"/>
        </w:rPr>
        <w:t>was included in the model as dichotomous variable</w:t>
      </w:r>
      <w:r w:rsidR="00054F76" w:rsidRPr="00A71938">
        <w:rPr>
          <w:rFonts w:ascii="Times New Roman" w:hAnsi="Times New Roman" w:cs="Times New Roman"/>
          <w:lang w:val="en-US"/>
        </w:rPr>
        <w:t xml:space="preserve">. </w:t>
      </w:r>
      <w:r w:rsidR="00037069" w:rsidRPr="00A71938">
        <w:rPr>
          <w:rFonts w:ascii="Times New Roman" w:hAnsi="Times New Roman" w:cs="Times New Roman"/>
          <w:lang w:val="en-US"/>
        </w:rPr>
        <w:t xml:space="preserve">Models were adjusted for basic </w:t>
      </w:r>
      <w:r w:rsidR="00037069" w:rsidRPr="00A71938">
        <w:rPr>
          <w:rFonts w:ascii="Times New Roman" w:hAnsi="Times New Roman" w:cs="Times New Roman"/>
          <w:lang w:val="en-US"/>
        </w:rPr>
        <w:lastRenderedPageBreak/>
        <w:t>sociodemographic and behavioral variables (i.e., sex, age, marital status, education, smoking, alcohol)</w:t>
      </w:r>
      <w:r w:rsidR="00D832C7" w:rsidRPr="00A71938">
        <w:rPr>
          <w:rFonts w:ascii="Times New Roman" w:hAnsi="Times New Roman" w:cs="Times New Roman"/>
          <w:lang w:val="en-US"/>
        </w:rPr>
        <w:t xml:space="preserve"> [22-30]</w:t>
      </w:r>
      <w:r w:rsidR="00054F76" w:rsidRPr="00A71938">
        <w:rPr>
          <w:rFonts w:ascii="Times New Roman" w:hAnsi="Times New Roman" w:cs="Times New Roman"/>
          <w:lang w:val="en-US"/>
        </w:rPr>
        <w:t>.</w:t>
      </w:r>
      <w:r w:rsidR="008F1017" w:rsidRPr="00A71938">
        <w:rPr>
          <w:rFonts w:ascii="Times New Roman" w:hAnsi="Times New Roman" w:cs="Times New Roman"/>
          <w:lang w:val="en-US"/>
        </w:rPr>
        <w:t xml:space="preserve"> </w:t>
      </w:r>
      <w:r w:rsidRPr="00A71938">
        <w:rPr>
          <w:rFonts w:ascii="Times New Roman" w:hAnsi="Times New Roman" w:cs="Times New Roman"/>
          <w:lang w:val="en-US"/>
        </w:rPr>
        <w:t xml:space="preserve">There were missing data only for the following variables: marital status (n=39, 0.17%), smoking (n=22, 0.10%), alcohol consumption (n=26, </w:t>
      </w:r>
      <w:r w:rsidR="008F1017" w:rsidRPr="00A71938">
        <w:rPr>
          <w:rFonts w:ascii="Times New Roman" w:hAnsi="Times New Roman" w:cs="Times New Roman"/>
          <w:lang w:val="en-US"/>
        </w:rPr>
        <w:t>0.11%), and obesity (n=1070, 4.63%)</w:t>
      </w:r>
      <w:r w:rsidRPr="00A71938">
        <w:rPr>
          <w:rFonts w:ascii="Times New Roman" w:hAnsi="Times New Roman" w:cs="Times New Roman"/>
          <w:lang w:val="en-US"/>
        </w:rPr>
        <w:t xml:space="preserve">. Complete-case analysis was carried out. Results from the logistic regression analyses are presented as </w:t>
      </w:r>
      <w:r w:rsidR="006A17BD" w:rsidRPr="00A71938">
        <w:rPr>
          <w:rFonts w:ascii="Times New Roman" w:hAnsi="Times New Roman" w:cs="Times New Roman"/>
          <w:lang w:val="en-US"/>
        </w:rPr>
        <w:t>odds ratios (ORs)</w:t>
      </w:r>
      <w:r w:rsidRPr="00A71938">
        <w:rPr>
          <w:rFonts w:ascii="Times New Roman" w:hAnsi="Times New Roman" w:cs="Times New Roman"/>
          <w:lang w:val="en-US"/>
        </w:rPr>
        <w:t xml:space="preserve"> and </w:t>
      </w:r>
      <w:r w:rsidR="009B3F7D" w:rsidRPr="00A71938">
        <w:rPr>
          <w:rFonts w:ascii="Times New Roman" w:hAnsi="Times New Roman" w:cs="Times New Roman"/>
          <w:lang w:val="en-US"/>
        </w:rPr>
        <w:t xml:space="preserve">95% confidence intervals (CIs). </w:t>
      </w:r>
      <w:r w:rsidR="008F1017" w:rsidRPr="00A71938">
        <w:rPr>
          <w:rFonts w:ascii="Times New Roman" w:hAnsi="Times New Roman" w:cs="Times New Roman"/>
          <w:lang w:val="en-US"/>
        </w:rPr>
        <w:t xml:space="preserve">Confidence intervals </w:t>
      </w:r>
      <w:r w:rsidR="005E466C" w:rsidRPr="00A71938">
        <w:rPr>
          <w:rFonts w:ascii="Times New Roman" w:hAnsi="Times New Roman" w:cs="Times New Roman"/>
          <w:lang w:val="en-US"/>
        </w:rPr>
        <w:t xml:space="preserve">and p-values </w:t>
      </w:r>
      <w:r w:rsidR="008F1017" w:rsidRPr="00A71938">
        <w:rPr>
          <w:rFonts w:ascii="Times New Roman" w:hAnsi="Times New Roman" w:cs="Times New Roman"/>
          <w:lang w:val="en-US"/>
        </w:rPr>
        <w:t>were corrected using the Benjamin</w:t>
      </w:r>
      <w:r w:rsidR="00FF4B5D" w:rsidRPr="00A71938">
        <w:rPr>
          <w:rFonts w:ascii="Times New Roman" w:hAnsi="Times New Roman" w:cs="Times New Roman"/>
          <w:lang w:val="en-US"/>
        </w:rPr>
        <w:t>-</w:t>
      </w:r>
      <w:proofErr w:type="spellStart"/>
      <w:r w:rsidR="008F1017" w:rsidRPr="00A71938">
        <w:rPr>
          <w:rFonts w:ascii="Times New Roman" w:hAnsi="Times New Roman" w:cs="Times New Roman"/>
          <w:lang w:val="en-US"/>
        </w:rPr>
        <w:t>Yekutieli</w:t>
      </w:r>
      <w:proofErr w:type="spellEnd"/>
      <w:r w:rsidR="008F1017" w:rsidRPr="00A71938">
        <w:rPr>
          <w:rFonts w:ascii="Times New Roman" w:hAnsi="Times New Roman" w:cs="Times New Roman"/>
          <w:lang w:val="en-US"/>
        </w:rPr>
        <w:t xml:space="preserve"> </w:t>
      </w:r>
      <w:r w:rsidR="005E466C" w:rsidRPr="00A71938">
        <w:rPr>
          <w:rFonts w:ascii="Times New Roman" w:hAnsi="Times New Roman" w:cs="Times New Roman"/>
          <w:lang w:val="en-US"/>
        </w:rPr>
        <w:t xml:space="preserve">and the Benjamin-Hochberg </w:t>
      </w:r>
      <w:r w:rsidR="008F1017" w:rsidRPr="00A71938">
        <w:rPr>
          <w:rFonts w:ascii="Times New Roman" w:hAnsi="Times New Roman" w:cs="Times New Roman"/>
          <w:lang w:val="en-US"/>
        </w:rPr>
        <w:t>adjustment method</w:t>
      </w:r>
      <w:r w:rsidR="00B01351" w:rsidRPr="00A71938">
        <w:rPr>
          <w:rFonts w:ascii="Times New Roman" w:hAnsi="Times New Roman" w:cs="Times New Roman"/>
          <w:lang w:val="en-US"/>
        </w:rPr>
        <w:t xml:space="preserve"> to control the false discovery rate</w:t>
      </w:r>
      <w:r w:rsidR="008F1017" w:rsidRPr="00A71938">
        <w:rPr>
          <w:rFonts w:ascii="Times New Roman" w:hAnsi="Times New Roman" w:cs="Times New Roman"/>
          <w:lang w:val="en-US"/>
        </w:rPr>
        <w:t>.</w:t>
      </w:r>
      <w:r w:rsidR="009B3F7D" w:rsidRPr="00A71938">
        <w:rPr>
          <w:rFonts w:ascii="Times New Roman" w:hAnsi="Times New Roman" w:cs="Times New Roman"/>
          <w:lang w:val="en-US"/>
        </w:rPr>
        <w:t xml:space="preserve"> </w:t>
      </w:r>
      <w:r w:rsidRPr="00A71938">
        <w:rPr>
          <w:rFonts w:ascii="Times New Roman" w:hAnsi="Times New Roman" w:cs="Times New Roman"/>
          <w:lang w:val="en-US"/>
        </w:rPr>
        <w:t xml:space="preserve">The level of statistical significance was set at p &lt; 0.05. </w:t>
      </w:r>
    </w:p>
    <w:p w14:paraId="4EFDFA59" w14:textId="77777777" w:rsidR="00FF4B5D" w:rsidRPr="00A71938" w:rsidRDefault="00FF4B5D" w:rsidP="008C7353">
      <w:pPr>
        <w:spacing w:line="480" w:lineRule="auto"/>
        <w:rPr>
          <w:rFonts w:ascii="Times New Roman" w:hAnsi="Times New Roman" w:cs="Times New Roman"/>
          <w:lang w:val="en-US"/>
        </w:rPr>
      </w:pPr>
    </w:p>
    <w:p w14:paraId="65AD3437" w14:textId="7D36FB94" w:rsidR="00367AF1" w:rsidRPr="00A71938" w:rsidRDefault="006966D1" w:rsidP="006739AB">
      <w:pPr>
        <w:pStyle w:val="Heading1"/>
      </w:pPr>
      <w:r w:rsidRPr="00A71938">
        <w:t xml:space="preserve">3. </w:t>
      </w:r>
      <w:r w:rsidR="00367AF1" w:rsidRPr="00A71938">
        <w:t>Results</w:t>
      </w:r>
    </w:p>
    <w:p w14:paraId="415E522E" w14:textId="77777777" w:rsidR="003D44B4" w:rsidRPr="00A71938" w:rsidRDefault="003D44B4" w:rsidP="008C7353">
      <w:pPr>
        <w:spacing w:line="480" w:lineRule="auto"/>
        <w:rPr>
          <w:rFonts w:ascii="Times New Roman" w:hAnsi="Times New Roman" w:cs="Times New Roman"/>
          <w:b/>
          <w:bCs/>
          <w:lang w:val="en-US"/>
        </w:rPr>
      </w:pPr>
    </w:p>
    <w:p w14:paraId="14BFD410" w14:textId="6A86C2F3" w:rsidR="006A7E31" w:rsidRPr="00A71938" w:rsidRDefault="006A7E31" w:rsidP="008C7353">
      <w:p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There were 23,089 </w:t>
      </w:r>
      <w:r w:rsidR="00C81E6C" w:rsidRPr="00A71938">
        <w:rPr>
          <w:rFonts w:ascii="Times New Roman" w:hAnsi="Times New Roman" w:cs="Times New Roman"/>
          <w:bCs/>
          <w:lang w:val="en-US"/>
        </w:rPr>
        <w:t xml:space="preserve">individuals aged ≥15 years </w:t>
      </w:r>
      <w:r w:rsidRPr="00A71938">
        <w:rPr>
          <w:rFonts w:ascii="Times New Roman" w:hAnsi="Times New Roman" w:cs="Times New Roman"/>
          <w:lang w:val="en-US"/>
        </w:rPr>
        <w:t xml:space="preserve">included in this cross-sectional study [54.1% of women; mean (standard deviation) age 53.4 (18.9) years; </w:t>
      </w:r>
      <w:r w:rsidR="00E936C1" w:rsidRPr="00A71938">
        <w:rPr>
          <w:rFonts w:ascii="Times New Roman" w:hAnsi="Times New Roman" w:cs="Times New Roman"/>
          <w:b/>
          <w:bCs/>
          <w:lang w:val="en-US"/>
        </w:rPr>
        <w:t>Table 2</w:t>
      </w:r>
      <w:r w:rsidRPr="00A71938">
        <w:rPr>
          <w:rFonts w:ascii="Times New Roman" w:hAnsi="Times New Roman" w:cs="Times New Roman"/>
          <w:lang w:val="en-US"/>
        </w:rPr>
        <w:t xml:space="preserve">]. The proportion of women, married individuals, people with ≤primary education, past smokers, and people with no alcohol consumption was more frequent in the multimorbidity than in the no-multimorbidity group, while </w:t>
      </w:r>
      <w:r w:rsidR="00C81E6C" w:rsidRPr="00A71938">
        <w:rPr>
          <w:rFonts w:ascii="Times New Roman" w:hAnsi="Times New Roman" w:cs="Times New Roman"/>
          <w:lang w:val="en-US"/>
        </w:rPr>
        <w:t>people</w:t>
      </w:r>
      <w:r w:rsidRPr="00A71938">
        <w:rPr>
          <w:rFonts w:ascii="Times New Roman" w:hAnsi="Times New Roman" w:cs="Times New Roman"/>
          <w:lang w:val="en-US"/>
        </w:rPr>
        <w:t xml:space="preserve"> with multimorbidity were older than those without multimorbidity. The prevalence of </w:t>
      </w:r>
      <w:r w:rsidR="00FF4B5D" w:rsidRPr="00A71938">
        <w:rPr>
          <w:rFonts w:ascii="Times New Roman" w:hAnsi="Times New Roman" w:cs="Times New Roman"/>
          <w:lang w:val="en-US"/>
        </w:rPr>
        <w:t>UI</w:t>
      </w:r>
      <w:r w:rsidRPr="00A71938">
        <w:rPr>
          <w:rFonts w:ascii="Times New Roman" w:hAnsi="Times New Roman" w:cs="Times New Roman"/>
          <w:lang w:val="en-US"/>
        </w:rPr>
        <w:t xml:space="preserve"> was 5.9% in this sample. U</w:t>
      </w:r>
      <w:r w:rsidR="00FF4B5D" w:rsidRPr="00A71938">
        <w:rPr>
          <w:rFonts w:ascii="Times New Roman" w:hAnsi="Times New Roman" w:cs="Times New Roman"/>
          <w:lang w:val="en-US"/>
        </w:rPr>
        <w:t>I</w:t>
      </w:r>
      <w:r w:rsidRPr="00A71938">
        <w:rPr>
          <w:rFonts w:ascii="Times New Roman" w:hAnsi="Times New Roman" w:cs="Times New Roman"/>
          <w:lang w:val="en-US"/>
        </w:rPr>
        <w:t xml:space="preserve"> was more frequent in the presence than in the absence of each one of the 30 chronic conditions (p-values&lt;0.001; </w:t>
      </w:r>
      <w:r w:rsidRPr="00A71938">
        <w:rPr>
          <w:rFonts w:ascii="Times New Roman" w:hAnsi="Times New Roman" w:cs="Times New Roman"/>
          <w:b/>
          <w:bCs/>
          <w:lang w:val="en-US"/>
        </w:rPr>
        <w:t>Figure 1</w:t>
      </w:r>
      <w:r w:rsidRPr="00A71938">
        <w:rPr>
          <w:rFonts w:ascii="Times New Roman" w:hAnsi="Times New Roman" w:cs="Times New Roman"/>
          <w:lang w:val="en-US"/>
        </w:rPr>
        <w:t xml:space="preserve">). The proportion of people with </w:t>
      </w:r>
      <w:r w:rsidR="00FF4B5D" w:rsidRPr="00A71938">
        <w:rPr>
          <w:rFonts w:ascii="Times New Roman" w:hAnsi="Times New Roman" w:cs="Times New Roman"/>
          <w:lang w:val="en-US"/>
        </w:rPr>
        <w:t>UI</w:t>
      </w:r>
      <w:r w:rsidRPr="00A71938">
        <w:rPr>
          <w:rFonts w:ascii="Times New Roman" w:hAnsi="Times New Roman" w:cs="Times New Roman"/>
          <w:lang w:val="en-US"/>
        </w:rPr>
        <w:t xml:space="preserve"> was also higher in the multimorbidity than in the no-multimorbidity group (9.8% versus 0.7%, p-value&lt;0.001). The results of the regression analysis are displayed in </w:t>
      </w:r>
      <w:r w:rsidR="00E936C1" w:rsidRPr="00A71938">
        <w:rPr>
          <w:rFonts w:ascii="Times New Roman" w:hAnsi="Times New Roman" w:cs="Times New Roman"/>
          <w:b/>
          <w:bCs/>
          <w:lang w:val="en-US"/>
        </w:rPr>
        <w:t>Table 3</w:t>
      </w:r>
      <w:r w:rsidRPr="00A71938">
        <w:rPr>
          <w:rFonts w:ascii="Times New Roman" w:hAnsi="Times New Roman" w:cs="Times New Roman"/>
          <w:lang w:val="en-US"/>
        </w:rPr>
        <w:t xml:space="preserve">. After adjusting for several potential confounders (i.e., sex, age, marital status, education, smoking, alcohol), there was a significant and positive relationship between multimorbidity and </w:t>
      </w:r>
      <w:r w:rsidR="00FF4B5D" w:rsidRPr="00A71938">
        <w:rPr>
          <w:rFonts w:ascii="Times New Roman" w:hAnsi="Times New Roman" w:cs="Times New Roman"/>
          <w:lang w:val="en-US"/>
        </w:rPr>
        <w:t>UI</w:t>
      </w:r>
      <w:r w:rsidRPr="00A71938">
        <w:rPr>
          <w:rFonts w:ascii="Times New Roman" w:hAnsi="Times New Roman" w:cs="Times New Roman"/>
          <w:lang w:val="en-US"/>
        </w:rPr>
        <w:t xml:space="preserve"> (odds ratio=5.02, 95% confidence interval 3.89-6.59, p-value&lt;0.001).</w:t>
      </w:r>
    </w:p>
    <w:p w14:paraId="25176440" w14:textId="0A5B9274" w:rsidR="00FF4B5D" w:rsidRDefault="00FF4B5D" w:rsidP="008C7353">
      <w:pPr>
        <w:spacing w:line="480" w:lineRule="auto"/>
        <w:jc w:val="both"/>
        <w:rPr>
          <w:rFonts w:ascii="Times New Roman" w:hAnsi="Times New Roman" w:cs="Times New Roman"/>
          <w:lang w:val="en-US"/>
        </w:rPr>
      </w:pPr>
    </w:p>
    <w:p w14:paraId="760E327F" w14:textId="77777777" w:rsidR="006739AB" w:rsidRPr="00A71938" w:rsidRDefault="006739AB" w:rsidP="008C7353">
      <w:pPr>
        <w:spacing w:line="480" w:lineRule="auto"/>
        <w:jc w:val="both"/>
        <w:rPr>
          <w:rFonts w:ascii="Times New Roman" w:hAnsi="Times New Roman" w:cs="Times New Roman"/>
          <w:lang w:val="en-US"/>
        </w:rPr>
      </w:pPr>
    </w:p>
    <w:p w14:paraId="1D67D72F" w14:textId="03FB07F7" w:rsidR="00895F40" w:rsidRPr="00A71938" w:rsidRDefault="006966D1" w:rsidP="006739AB">
      <w:pPr>
        <w:pStyle w:val="Heading1"/>
      </w:pPr>
      <w:r w:rsidRPr="00A71938">
        <w:lastRenderedPageBreak/>
        <w:t xml:space="preserve">4. </w:t>
      </w:r>
      <w:r w:rsidR="00895F40" w:rsidRPr="00A71938">
        <w:t>Discussion</w:t>
      </w:r>
    </w:p>
    <w:p w14:paraId="394C08C9" w14:textId="393409E2" w:rsidR="00442928" w:rsidRPr="00A71938" w:rsidRDefault="00442928" w:rsidP="008C7353">
      <w:pPr>
        <w:spacing w:line="480" w:lineRule="auto"/>
        <w:rPr>
          <w:rFonts w:ascii="Times New Roman" w:hAnsi="Times New Roman" w:cs="Times New Roman"/>
          <w:i/>
          <w:lang w:val="en-US"/>
        </w:rPr>
      </w:pPr>
      <w:r w:rsidRPr="00A71938">
        <w:rPr>
          <w:rFonts w:ascii="Times New Roman" w:hAnsi="Times New Roman" w:cs="Times New Roman"/>
          <w:i/>
          <w:lang w:val="en-US"/>
        </w:rPr>
        <w:t xml:space="preserve">Summary </w:t>
      </w:r>
    </w:p>
    <w:p w14:paraId="0D1DC2C8" w14:textId="727FBFDB" w:rsidR="00442928" w:rsidRPr="00A71938" w:rsidRDefault="00442928" w:rsidP="008C7353">
      <w:pPr>
        <w:spacing w:line="480" w:lineRule="auto"/>
        <w:rPr>
          <w:rFonts w:ascii="Times New Roman" w:hAnsi="Times New Roman" w:cs="Times New Roman"/>
          <w:bCs/>
          <w:lang w:val="en-GB"/>
        </w:rPr>
      </w:pPr>
      <w:r w:rsidRPr="00A71938">
        <w:rPr>
          <w:rFonts w:ascii="Times New Roman" w:hAnsi="Times New Roman" w:cs="Times New Roman"/>
          <w:bCs/>
          <w:lang w:val="en-US"/>
        </w:rPr>
        <w:t xml:space="preserve">In this large and representative sample </w:t>
      </w:r>
      <w:r w:rsidRPr="00A71938">
        <w:rPr>
          <w:rFonts w:ascii="Times New Roman" w:hAnsi="Times New Roman" w:cs="Times New Roman"/>
          <w:bCs/>
          <w:lang w:val="en-GB"/>
        </w:rPr>
        <w:t>of the Spanish population, it was found that the prevalence of UI was 5.9%. Moreover, those with multimorbidity were five times more likely to suffer from UI. These findings support previous literature where another study showed in a small sample of Brazilian women that approximately two thirds of those with UI suffered from multimorbidity [</w:t>
      </w:r>
      <w:r w:rsidR="001F692E" w:rsidRPr="00A71938">
        <w:rPr>
          <w:rFonts w:ascii="Times New Roman" w:hAnsi="Times New Roman" w:cs="Times New Roman"/>
          <w:bCs/>
          <w:lang w:val="en-GB"/>
        </w:rPr>
        <w:t>16</w:t>
      </w:r>
      <w:r w:rsidRPr="00A71938">
        <w:rPr>
          <w:rFonts w:ascii="Times New Roman" w:hAnsi="Times New Roman" w:cs="Times New Roman"/>
          <w:bCs/>
          <w:lang w:val="en-GB"/>
        </w:rPr>
        <w:t xml:space="preserve">]. The present study adds to this literature through showing that such an association exists in a representative sample of men and women residing in Spain. </w:t>
      </w:r>
    </w:p>
    <w:p w14:paraId="27E0A475" w14:textId="77777777" w:rsidR="00A2061C" w:rsidRPr="00A71938" w:rsidRDefault="00A2061C" w:rsidP="008C7353">
      <w:pPr>
        <w:spacing w:line="480" w:lineRule="auto"/>
        <w:rPr>
          <w:rFonts w:ascii="Times New Roman" w:hAnsi="Times New Roman" w:cs="Times New Roman"/>
          <w:bCs/>
          <w:lang w:val="en-GB"/>
        </w:rPr>
      </w:pPr>
    </w:p>
    <w:p w14:paraId="29DBFBDE" w14:textId="3BF3A56B" w:rsidR="00442928" w:rsidRPr="00A71938" w:rsidRDefault="00442928" w:rsidP="008C7353">
      <w:pPr>
        <w:spacing w:line="480" w:lineRule="auto"/>
        <w:rPr>
          <w:rFonts w:ascii="Times New Roman" w:hAnsi="Times New Roman" w:cs="Times New Roman"/>
          <w:i/>
          <w:lang w:val="en-US"/>
        </w:rPr>
      </w:pPr>
      <w:r w:rsidRPr="00A71938">
        <w:rPr>
          <w:rFonts w:ascii="Times New Roman" w:hAnsi="Times New Roman" w:cs="Times New Roman"/>
          <w:i/>
          <w:lang w:val="en-US"/>
        </w:rPr>
        <w:t>Strengths and limitations</w:t>
      </w:r>
    </w:p>
    <w:p w14:paraId="49BEE12B" w14:textId="52F466A1" w:rsidR="00442928" w:rsidRPr="00A71938" w:rsidRDefault="00A2061C" w:rsidP="008C7353">
      <w:pPr>
        <w:spacing w:line="480" w:lineRule="auto"/>
        <w:rPr>
          <w:rFonts w:ascii="Times New Roman" w:hAnsi="Times New Roman" w:cs="Times New Roman"/>
          <w:bCs/>
          <w:lang w:val="en-GB"/>
        </w:rPr>
      </w:pPr>
      <w:r w:rsidRPr="00A71938">
        <w:rPr>
          <w:rFonts w:ascii="Times New Roman" w:hAnsi="Times New Roman" w:cs="Times New Roman"/>
          <w:bCs/>
          <w:lang w:val="en-GB"/>
        </w:rPr>
        <w:t xml:space="preserve">The present study </w:t>
      </w:r>
      <w:r w:rsidR="00442928" w:rsidRPr="00A71938">
        <w:rPr>
          <w:rFonts w:ascii="Times New Roman" w:hAnsi="Times New Roman" w:cs="Times New Roman"/>
          <w:bCs/>
          <w:lang w:val="en-GB"/>
        </w:rPr>
        <w:t>investigate</w:t>
      </w:r>
      <w:r w:rsidRPr="00A71938">
        <w:rPr>
          <w:rFonts w:ascii="Times New Roman" w:hAnsi="Times New Roman" w:cs="Times New Roman"/>
          <w:bCs/>
          <w:lang w:val="en-GB"/>
        </w:rPr>
        <w:t>d</w:t>
      </w:r>
      <w:r w:rsidR="00442928" w:rsidRPr="00A71938">
        <w:rPr>
          <w:rFonts w:ascii="Times New Roman" w:hAnsi="Times New Roman" w:cs="Times New Roman"/>
          <w:bCs/>
          <w:lang w:val="en-GB"/>
        </w:rPr>
        <w:t xml:space="preserve"> the relationship between multimorbidity and UI in a large representative sample of men and women. However, the present findings must be interpreted in light of the study limitations. Both UI and all chronic conditions were self-reported, potentially introducing bias. The stem question asked was ‘‘Have you ever been diagnosed with ‘chronic condition’?” owing to the wording of the question it is possible that a person used to have a specific chronic condition but no longer does, potentially inflating the prevalence of multimorbidity observed in this study. Furthermore, participants were only asked whether they suffered from UI and not the type of UI; different types of UI may have different associations with multimorbidity, and further research is now required to address this question. </w:t>
      </w:r>
      <w:bookmarkStart w:id="5" w:name="_Hlk41937667"/>
      <w:r w:rsidR="00324DB9" w:rsidRPr="00A71938">
        <w:rPr>
          <w:rFonts w:ascii="Times New Roman" w:hAnsi="Times New Roman" w:cs="Times New Roman"/>
          <w:bCs/>
          <w:lang w:val="en-GB"/>
        </w:rPr>
        <w:t>Data on length of time one had a chronic condition for was not available and thus potentially introducing some bias into analyses.</w:t>
      </w:r>
      <w:r w:rsidR="006C36BE" w:rsidRPr="00A71938">
        <w:rPr>
          <w:rFonts w:ascii="Times New Roman" w:hAnsi="Times New Roman" w:cs="Times New Roman"/>
          <w:bCs/>
          <w:lang w:val="en-GB"/>
        </w:rPr>
        <w:t xml:space="preserve"> Moreover, there was no information on parity, although parity is a</w:t>
      </w:r>
      <w:r w:rsidR="003F4912" w:rsidRPr="00A71938">
        <w:rPr>
          <w:rFonts w:ascii="Times New Roman" w:hAnsi="Times New Roman" w:cs="Times New Roman"/>
          <w:bCs/>
          <w:lang w:val="en-GB"/>
        </w:rPr>
        <w:t xml:space="preserve"> well-known</w:t>
      </w:r>
      <w:r w:rsidR="006C36BE" w:rsidRPr="00A71938">
        <w:rPr>
          <w:rFonts w:ascii="Times New Roman" w:hAnsi="Times New Roman" w:cs="Times New Roman"/>
          <w:bCs/>
          <w:lang w:val="en-GB"/>
        </w:rPr>
        <w:t xml:space="preserve"> risk factor for UI in women.</w:t>
      </w:r>
      <w:r w:rsidR="00324DB9" w:rsidRPr="00A71938">
        <w:rPr>
          <w:rFonts w:ascii="Times New Roman" w:hAnsi="Times New Roman" w:cs="Times New Roman"/>
          <w:bCs/>
          <w:lang w:val="en-GB"/>
        </w:rPr>
        <w:t xml:space="preserve"> </w:t>
      </w:r>
      <w:bookmarkEnd w:id="5"/>
      <w:r w:rsidR="00442928" w:rsidRPr="00A71938">
        <w:rPr>
          <w:rFonts w:ascii="Times New Roman" w:hAnsi="Times New Roman" w:cs="Times New Roman"/>
          <w:bCs/>
          <w:lang w:val="en-GB"/>
        </w:rPr>
        <w:t xml:space="preserve">Finally, the cross-sectional nature of the study means the direction of observed associations is not known. Therefore, future longitudinal studies are needed to clarify the direction of causality. </w:t>
      </w:r>
      <w:r w:rsidR="00442928" w:rsidRPr="00A71938">
        <w:rPr>
          <w:rFonts w:ascii="Times New Roman" w:hAnsi="Times New Roman" w:cs="Times New Roman"/>
          <w:bCs/>
          <w:lang w:val="en-GB"/>
        </w:rPr>
        <w:lastRenderedPageBreak/>
        <w:t>Nevertheless, the mere coexisting presence of UI with chronic conditions and multimorbidity highlights an important health priority and informs targeted intervention.</w:t>
      </w:r>
    </w:p>
    <w:p w14:paraId="73F737B2" w14:textId="2CDC24AF" w:rsidR="00442928" w:rsidRPr="00A71938" w:rsidRDefault="00442928" w:rsidP="008C7353">
      <w:pPr>
        <w:spacing w:line="480" w:lineRule="auto"/>
        <w:rPr>
          <w:rFonts w:ascii="Times New Roman" w:hAnsi="Times New Roman" w:cs="Times New Roman"/>
          <w:i/>
          <w:lang w:val="en-US"/>
        </w:rPr>
      </w:pPr>
      <w:r w:rsidRPr="00A71938">
        <w:rPr>
          <w:rFonts w:ascii="Times New Roman" w:hAnsi="Times New Roman" w:cs="Times New Roman"/>
          <w:i/>
          <w:lang w:val="en-US"/>
        </w:rPr>
        <w:t>Comparison with existing literature</w:t>
      </w:r>
    </w:p>
    <w:p w14:paraId="28003862" w14:textId="79F1FAEE" w:rsidR="009F44C2" w:rsidRPr="00A71938" w:rsidRDefault="0055762B" w:rsidP="008C4AA2">
      <w:pPr>
        <w:spacing w:line="480" w:lineRule="auto"/>
        <w:rPr>
          <w:rFonts w:ascii="Times New Roman" w:hAnsi="Times New Roman" w:cs="Times New Roman"/>
          <w:bCs/>
          <w:lang w:val="en-GB"/>
        </w:rPr>
      </w:pPr>
      <w:r w:rsidRPr="00A71938">
        <w:rPr>
          <w:rFonts w:ascii="Times New Roman" w:hAnsi="Times New Roman" w:cs="Times New Roman"/>
          <w:bCs/>
          <w:lang w:val="en-US"/>
        </w:rPr>
        <w:t xml:space="preserve">In this large and representative sample </w:t>
      </w:r>
      <w:r w:rsidRPr="00A71938">
        <w:rPr>
          <w:rFonts w:ascii="Times New Roman" w:hAnsi="Times New Roman" w:cs="Times New Roman"/>
          <w:bCs/>
          <w:lang w:val="en-GB"/>
        </w:rPr>
        <w:t xml:space="preserve">of the Spanish population, </w:t>
      </w:r>
      <w:r w:rsidR="00477AE4" w:rsidRPr="00A71938">
        <w:rPr>
          <w:rFonts w:ascii="Times New Roman" w:hAnsi="Times New Roman" w:cs="Times New Roman"/>
          <w:bCs/>
          <w:lang w:val="en-GB"/>
        </w:rPr>
        <w:t xml:space="preserve">the prevalence of UI was 5.9% and the prevalence of multimorbidity was </w:t>
      </w:r>
      <w:r w:rsidR="005508C5" w:rsidRPr="00A71938">
        <w:rPr>
          <w:rFonts w:ascii="Times New Roman" w:hAnsi="Times New Roman" w:cs="Times New Roman"/>
          <w:bCs/>
          <w:lang w:val="en-GB"/>
        </w:rPr>
        <w:t>56.9</w:t>
      </w:r>
      <w:r w:rsidR="00477AE4" w:rsidRPr="00A71938">
        <w:rPr>
          <w:rFonts w:ascii="Times New Roman" w:hAnsi="Times New Roman" w:cs="Times New Roman"/>
          <w:bCs/>
          <w:lang w:val="en-GB"/>
        </w:rPr>
        <w:t>%.</w:t>
      </w:r>
      <w:r w:rsidR="003E2BE6" w:rsidRPr="00A71938">
        <w:rPr>
          <w:rFonts w:ascii="Times New Roman" w:hAnsi="Times New Roman" w:cs="Times New Roman"/>
          <w:bCs/>
          <w:lang w:val="en-GB"/>
        </w:rPr>
        <w:t xml:space="preserve"> This prevalence is comparable with existing literature. For example, a systematic review </w:t>
      </w:r>
      <w:r w:rsidR="008C4AA2" w:rsidRPr="00A71938">
        <w:rPr>
          <w:rFonts w:ascii="Times New Roman" w:hAnsi="Times New Roman" w:cs="Times New Roman"/>
          <w:bCs/>
          <w:lang w:val="en-GB"/>
        </w:rPr>
        <w:t xml:space="preserve">assessed the global prevalence of UI in different samples of adults from Europe, the United States, Asia, and Africa, obtaining </w:t>
      </w:r>
      <w:r w:rsidR="003E2BE6" w:rsidRPr="00A71938">
        <w:rPr>
          <w:rFonts w:ascii="Times New Roman" w:hAnsi="Times New Roman" w:cs="Times New Roman"/>
          <w:bCs/>
          <w:lang w:val="en-US"/>
        </w:rPr>
        <w:t xml:space="preserve">varying UI prevalence estimates with ranges of 1.8-30.5% in European populations, 1.7-36.4% in US populations, and 1.5-15.2% in Asian populations, with prevalence dependent on age and gender </w:t>
      </w:r>
      <w:r w:rsidR="001F692E" w:rsidRPr="00A71938">
        <w:rPr>
          <w:rFonts w:ascii="Times New Roman" w:hAnsi="Times New Roman" w:cs="Times New Roman"/>
          <w:bCs/>
          <w:lang w:val="en-GB"/>
        </w:rPr>
        <w:t>[7</w:t>
      </w:r>
      <w:r w:rsidR="003E2BE6" w:rsidRPr="00A71938">
        <w:rPr>
          <w:rFonts w:ascii="Times New Roman" w:hAnsi="Times New Roman" w:cs="Times New Roman"/>
          <w:bCs/>
          <w:lang w:val="en-GB"/>
        </w:rPr>
        <w:t xml:space="preserve">]. </w:t>
      </w:r>
      <w:r w:rsidR="002A7925" w:rsidRPr="00A71938">
        <w:rPr>
          <w:rFonts w:ascii="Times New Roman" w:hAnsi="Times New Roman" w:cs="Times New Roman"/>
          <w:bCs/>
          <w:lang w:val="en-US"/>
        </w:rPr>
        <w:t xml:space="preserve">Regarding the prevalence of </w:t>
      </w:r>
      <w:r w:rsidR="002A7925" w:rsidRPr="00A71938">
        <w:rPr>
          <w:rFonts w:ascii="Times New Roman" w:hAnsi="Times New Roman" w:cs="Times New Roman"/>
          <w:bCs/>
          <w:lang w:val="en-GB"/>
        </w:rPr>
        <w:t>multimorbidity</w:t>
      </w:r>
      <w:r w:rsidR="009F44C2" w:rsidRPr="00A71938">
        <w:rPr>
          <w:rFonts w:ascii="Times New Roman" w:hAnsi="Times New Roman" w:cs="Times New Roman"/>
          <w:bCs/>
          <w:lang w:val="en-GB"/>
        </w:rPr>
        <w:t xml:space="preserve">, another systematic review including </w:t>
      </w:r>
      <w:r w:rsidR="009F44C2" w:rsidRPr="00A71938">
        <w:rPr>
          <w:rFonts w:ascii="Times New Roman" w:hAnsi="Times New Roman" w:cs="Times New Roman"/>
          <w:lang w:val="en-US"/>
        </w:rPr>
        <w:t xml:space="preserve">70,057,611 patients in 12 countries found a </w:t>
      </w:r>
      <w:r w:rsidR="009F44C2" w:rsidRPr="00A71938">
        <w:rPr>
          <w:rFonts w:ascii="Times New Roman" w:hAnsi="Times New Roman" w:cs="Times New Roman"/>
          <w:bCs/>
          <w:lang w:val="en-GB"/>
        </w:rPr>
        <w:t>multimorbidity prevale</w:t>
      </w:r>
      <w:r w:rsidR="008C4AA2" w:rsidRPr="00A71938">
        <w:rPr>
          <w:rFonts w:ascii="Times New Roman" w:hAnsi="Times New Roman" w:cs="Times New Roman"/>
          <w:bCs/>
          <w:lang w:val="en-GB"/>
        </w:rPr>
        <w:t>nce</w:t>
      </w:r>
      <w:r w:rsidR="001F692E" w:rsidRPr="00A71938">
        <w:rPr>
          <w:rFonts w:ascii="Times New Roman" w:hAnsi="Times New Roman" w:cs="Times New Roman"/>
          <w:bCs/>
          <w:lang w:val="en-GB"/>
        </w:rPr>
        <w:t xml:space="preserve"> ranging from 12.9% to 95.1% [32</w:t>
      </w:r>
      <w:r w:rsidR="008C4AA2" w:rsidRPr="00A71938">
        <w:rPr>
          <w:rFonts w:ascii="Times New Roman" w:hAnsi="Times New Roman" w:cs="Times New Roman"/>
          <w:bCs/>
          <w:lang w:val="en-GB"/>
        </w:rPr>
        <w:t>].</w:t>
      </w:r>
    </w:p>
    <w:p w14:paraId="62E0B665" w14:textId="2248D812" w:rsidR="00EA477A" w:rsidRPr="00A71938" w:rsidRDefault="00E32B36" w:rsidP="008C7353">
      <w:pPr>
        <w:spacing w:line="480" w:lineRule="auto"/>
        <w:rPr>
          <w:rFonts w:ascii="Times New Roman" w:hAnsi="Times New Roman" w:cs="Times New Roman"/>
          <w:bCs/>
          <w:lang w:val="en-US"/>
        </w:rPr>
      </w:pPr>
      <w:r w:rsidRPr="00A71938">
        <w:rPr>
          <w:rFonts w:ascii="Times New Roman" w:hAnsi="Times New Roman" w:cs="Times New Roman"/>
          <w:bCs/>
          <w:lang w:val="en-GB"/>
        </w:rPr>
        <w:t xml:space="preserve">There are several plausible mechanisms that likely increase </w:t>
      </w:r>
      <w:r w:rsidR="00461273" w:rsidRPr="00A71938">
        <w:rPr>
          <w:rFonts w:ascii="Times New Roman" w:hAnsi="Times New Roman" w:cs="Times New Roman"/>
          <w:bCs/>
          <w:lang w:val="en-GB"/>
        </w:rPr>
        <w:t>one’s</w:t>
      </w:r>
      <w:r w:rsidRPr="00A71938">
        <w:rPr>
          <w:rFonts w:ascii="Times New Roman" w:hAnsi="Times New Roman" w:cs="Times New Roman"/>
          <w:bCs/>
          <w:lang w:val="en-GB"/>
        </w:rPr>
        <w:t xml:space="preserve"> risk of </w:t>
      </w:r>
      <w:r w:rsidR="00AD7361" w:rsidRPr="00A71938">
        <w:rPr>
          <w:rFonts w:ascii="Times New Roman" w:hAnsi="Times New Roman" w:cs="Times New Roman"/>
          <w:bCs/>
          <w:lang w:val="en-GB"/>
        </w:rPr>
        <w:t>UI when suffering from multimorbidity</w:t>
      </w:r>
      <w:r w:rsidRPr="00A71938">
        <w:rPr>
          <w:rFonts w:ascii="Times New Roman" w:hAnsi="Times New Roman" w:cs="Times New Roman"/>
          <w:bCs/>
          <w:lang w:val="en-GB"/>
        </w:rPr>
        <w:t xml:space="preserve">. </w:t>
      </w:r>
      <w:r w:rsidR="00461273" w:rsidRPr="00A71938">
        <w:rPr>
          <w:rFonts w:ascii="Times New Roman" w:hAnsi="Times New Roman" w:cs="Times New Roman"/>
          <w:bCs/>
          <w:lang w:val="en-GB"/>
        </w:rPr>
        <w:t xml:space="preserve">First, changes in age-related immune functions, hormonal changes, and increasing incidence of comorbid diseases may facilitate urinary tract infections that </w:t>
      </w:r>
      <w:r w:rsidR="00116B15" w:rsidRPr="00A71938">
        <w:rPr>
          <w:rFonts w:ascii="Times New Roman" w:hAnsi="Times New Roman" w:cs="Times New Roman"/>
          <w:bCs/>
          <w:lang w:val="en-GB"/>
        </w:rPr>
        <w:t xml:space="preserve">can result in </w:t>
      </w:r>
      <w:r w:rsidR="00461273" w:rsidRPr="00A71938">
        <w:rPr>
          <w:rFonts w:ascii="Times New Roman" w:hAnsi="Times New Roman" w:cs="Times New Roman"/>
          <w:bCs/>
          <w:lang w:val="en-GB"/>
        </w:rPr>
        <w:t>UI</w:t>
      </w:r>
      <w:r w:rsidR="00E17A2C" w:rsidRPr="00A71938">
        <w:rPr>
          <w:rFonts w:ascii="Times New Roman" w:hAnsi="Times New Roman" w:cs="Times New Roman"/>
          <w:bCs/>
          <w:lang w:val="en-GB"/>
        </w:rPr>
        <w:t xml:space="preserve"> [</w:t>
      </w:r>
      <w:r w:rsidR="001F692E" w:rsidRPr="00A71938">
        <w:rPr>
          <w:rFonts w:ascii="Times New Roman" w:hAnsi="Times New Roman" w:cs="Times New Roman"/>
          <w:bCs/>
          <w:lang w:val="en-GB"/>
        </w:rPr>
        <w:t>33</w:t>
      </w:r>
      <w:r w:rsidR="00E17A2C" w:rsidRPr="00A71938">
        <w:rPr>
          <w:rFonts w:ascii="Times New Roman" w:hAnsi="Times New Roman" w:cs="Times New Roman"/>
          <w:bCs/>
          <w:lang w:val="en-GB"/>
        </w:rPr>
        <w:t>]</w:t>
      </w:r>
      <w:r w:rsidR="00461273" w:rsidRPr="00A71938">
        <w:rPr>
          <w:rFonts w:ascii="Times New Roman" w:hAnsi="Times New Roman" w:cs="Times New Roman"/>
          <w:bCs/>
          <w:lang w:val="en-GB"/>
        </w:rPr>
        <w:t>.</w:t>
      </w:r>
      <w:r w:rsidR="009F7EEE" w:rsidRPr="00A71938">
        <w:rPr>
          <w:rFonts w:ascii="Times New Roman" w:hAnsi="Times New Roman" w:cs="Times New Roman"/>
          <w:bCs/>
          <w:lang w:val="en-GB"/>
        </w:rPr>
        <w:t xml:space="preserve"> Second, poor sleep quality</w:t>
      </w:r>
      <w:r w:rsidR="00E17A2C" w:rsidRPr="00A71938">
        <w:rPr>
          <w:rFonts w:ascii="Times New Roman" w:hAnsi="Times New Roman" w:cs="Times New Roman"/>
          <w:bCs/>
          <w:lang w:val="en-GB"/>
        </w:rPr>
        <w:t xml:space="preserve"> [</w:t>
      </w:r>
      <w:r w:rsidR="001F692E" w:rsidRPr="00A71938">
        <w:rPr>
          <w:rFonts w:ascii="Times New Roman" w:hAnsi="Times New Roman" w:cs="Times New Roman"/>
          <w:bCs/>
          <w:lang w:val="en-GB"/>
        </w:rPr>
        <w:t>34</w:t>
      </w:r>
      <w:r w:rsidR="00E17A2C" w:rsidRPr="00A71938">
        <w:rPr>
          <w:rFonts w:ascii="Times New Roman" w:hAnsi="Times New Roman" w:cs="Times New Roman"/>
          <w:bCs/>
          <w:lang w:val="en-GB"/>
        </w:rPr>
        <w:t>]</w:t>
      </w:r>
      <w:r w:rsidR="00DC11C6" w:rsidRPr="00A71938">
        <w:rPr>
          <w:rFonts w:ascii="Times New Roman" w:hAnsi="Times New Roman" w:cs="Times New Roman"/>
          <w:bCs/>
          <w:lang w:val="en-GB"/>
        </w:rPr>
        <w:t xml:space="preserve"> </w:t>
      </w:r>
      <w:r w:rsidR="009F7EEE" w:rsidRPr="00A71938">
        <w:rPr>
          <w:rFonts w:ascii="Times New Roman" w:hAnsi="Times New Roman" w:cs="Times New Roman"/>
          <w:bCs/>
          <w:lang w:val="en-GB"/>
        </w:rPr>
        <w:t>is associated with nocturia (waking from sleep to void).</w:t>
      </w:r>
      <w:r w:rsidR="00EA477A" w:rsidRPr="00A71938">
        <w:rPr>
          <w:rFonts w:ascii="Times New Roman" w:hAnsi="Times New Roman" w:cs="Times New Roman"/>
          <w:bCs/>
          <w:lang w:val="en-GB"/>
        </w:rPr>
        <w:t xml:space="preserve"> Third, </w:t>
      </w:r>
      <w:r w:rsidR="00D31E6C" w:rsidRPr="00A71938">
        <w:rPr>
          <w:rFonts w:ascii="Times New Roman" w:hAnsi="Times New Roman" w:cs="Times New Roman"/>
          <w:bCs/>
          <w:lang w:val="en-US"/>
        </w:rPr>
        <w:t>multimorbidity</w:t>
      </w:r>
      <w:r w:rsidR="007B2A47" w:rsidRPr="00A71938">
        <w:rPr>
          <w:rFonts w:ascii="Times New Roman" w:hAnsi="Times New Roman" w:cs="Times New Roman"/>
          <w:bCs/>
          <w:lang w:val="en-US"/>
        </w:rPr>
        <w:t xml:space="preserve"> is associated with mild cognitive impairment</w:t>
      </w:r>
      <w:r w:rsidR="00E17A2C" w:rsidRPr="00A71938">
        <w:rPr>
          <w:rFonts w:ascii="Times New Roman" w:hAnsi="Times New Roman" w:cs="Times New Roman"/>
          <w:bCs/>
          <w:lang w:val="en-US"/>
        </w:rPr>
        <w:t xml:space="preserve"> [</w:t>
      </w:r>
      <w:r w:rsidR="001F692E" w:rsidRPr="00A71938">
        <w:rPr>
          <w:rFonts w:ascii="Times New Roman" w:hAnsi="Times New Roman" w:cs="Times New Roman"/>
          <w:bCs/>
          <w:lang w:val="en-US"/>
        </w:rPr>
        <w:t>35,36</w:t>
      </w:r>
      <w:r w:rsidR="00E17A2C" w:rsidRPr="00A71938">
        <w:rPr>
          <w:rFonts w:ascii="Times New Roman" w:hAnsi="Times New Roman" w:cs="Times New Roman"/>
          <w:bCs/>
          <w:lang w:val="en-US"/>
        </w:rPr>
        <w:t>]</w:t>
      </w:r>
      <w:r w:rsidR="00DC11C6" w:rsidRPr="00A71938">
        <w:rPr>
          <w:rFonts w:ascii="Times New Roman" w:hAnsi="Times New Roman" w:cs="Times New Roman"/>
          <w:bCs/>
          <w:lang w:val="en-US"/>
        </w:rPr>
        <w:t xml:space="preserve"> </w:t>
      </w:r>
      <w:r w:rsidR="007B2A47" w:rsidRPr="00A71938">
        <w:rPr>
          <w:rFonts w:ascii="Times New Roman" w:hAnsi="Times New Roman" w:cs="Times New Roman"/>
          <w:bCs/>
          <w:lang w:val="en-US"/>
        </w:rPr>
        <w:t xml:space="preserve">and with cognitive decline </w:t>
      </w:r>
      <w:r w:rsidR="00E17A2C" w:rsidRPr="00A71938">
        <w:rPr>
          <w:rFonts w:ascii="Times New Roman" w:hAnsi="Times New Roman" w:cs="Times New Roman"/>
          <w:bCs/>
          <w:lang w:val="en-US"/>
        </w:rPr>
        <w:t>[</w:t>
      </w:r>
      <w:r w:rsidR="001F692E" w:rsidRPr="00A71938">
        <w:rPr>
          <w:rFonts w:ascii="Times New Roman" w:hAnsi="Times New Roman" w:cs="Times New Roman"/>
          <w:bCs/>
          <w:lang w:val="en-US"/>
        </w:rPr>
        <w:t>37</w:t>
      </w:r>
      <w:r w:rsidR="00DC11C6" w:rsidRPr="00A71938">
        <w:rPr>
          <w:rFonts w:ascii="Times New Roman" w:hAnsi="Times New Roman" w:cs="Times New Roman"/>
          <w:bCs/>
          <w:lang w:val="en-US"/>
        </w:rPr>
        <w:t xml:space="preserve">] </w:t>
      </w:r>
      <w:r w:rsidR="007B2A47" w:rsidRPr="00A71938">
        <w:rPr>
          <w:rFonts w:ascii="Times New Roman" w:hAnsi="Times New Roman" w:cs="Times New Roman"/>
          <w:lang w:val="en-US"/>
        </w:rPr>
        <w:t xml:space="preserve">and, in turn, </w:t>
      </w:r>
      <w:r w:rsidR="007B2A47" w:rsidRPr="00A71938">
        <w:rPr>
          <w:rFonts w:ascii="Times New Roman" w:hAnsi="Times New Roman" w:cs="Times New Roman"/>
          <w:bCs/>
          <w:lang w:val="en-US"/>
        </w:rPr>
        <w:t>those with a dementia diagnosis</w:t>
      </w:r>
      <w:r w:rsidR="00DC11C6" w:rsidRPr="00A71938">
        <w:rPr>
          <w:rFonts w:ascii="Times New Roman" w:hAnsi="Times New Roman" w:cs="Times New Roman"/>
          <w:bCs/>
          <w:lang w:val="en-US"/>
        </w:rPr>
        <w:t xml:space="preserve"> (</w:t>
      </w:r>
      <w:r w:rsidR="00B2755C" w:rsidRPr="00A71938">
        <w:rPr>
          <w:rFonts w:ascii="Times New Roman" w:hAnsi="Times New Roman" w:cs="Times New Roman"/>
          <w:bCs/>
          <w:lang w:val="en-US"/>
        </w:rPr>
        <w:t>a condition not available in the present study)</w:t>
      </w:r>
      <w:r w:rsidR="007B2A47" w:rsidRPr="00A71938">
        <w:rPr>
          <w:rFonts w:ascii="Times New Roman" w:hAnsi="Times New Roman" w:cs="Times New Roman"/>
          <w:bCs/>
          <w:lang w:val="en-US"/>
        </w:rPr>
        <w:t xml:space="preserve"> have approximately three times the rate of diagnosis of </w:t>
      </w:r>
      <w:r w:rsidR="0029745D" w:rsidRPr="00A71938">
        <w:rPr>
          <w:rFonts w:ascii="Times New Roman" w:hAnsi="Times New Roman" w:cs="Times New Roman"/>
          <w:bCs/>
          <w:lang w:val="en-US"/>
        </w:rPr>
        <w:t>UI</w:t>
      </w:r>
      <w:r w:rsidR="00E17A2C" w:rsidRPr="00A71938">
        <w:rPr>
          <w:rFonts w:ascii="Times New Roman" w:hAnsi="Times New Roman" w:cs="Times New Roman"/>
          <w:bCs/>
          <w:lang w:val="en-US"/>
        </w:rPr>
        <w:t xml:space="preserve"> [</w:t>
      </w:r>
      <w:r w:rsidR="001F692E" w:rsidRPr="00A71938">
        <w:rPr>
          <w:rFonts w:ascii="Times New Roman" w:hAnsi="Times New Roman" w:cs="Times New Roman"/>
          <w:bCs/>
          <w:lang w:val="en-US"/>
        </w:rPr>
        <w:t>38</w:t>
      </w:r>
      <w:r w:rsidR="00E17A2C" w:rsidRPr="00A71938">
        <w:rPr>
          <w:rFonts w:ascii="Times New Roman" w:hAnsi="Times New Roman" w:cs="Times New Roman"/>
          <w:bCs/>
          <w:lang w:val="en-US"/>
        </w:rPr>
        <w:t>]</w:t>
      </w:r>
      <w:r w:rsidR="007B2A47" w:rsidRPr="00A71938">
        <w:rPr>
          <w:rFonts w:ascii="Times New Roman" w:hAnsi="Times New Roman" w:cs="Times New Roman"/>
          <w:bCs/>
          <w:lang w:val="en-US"/>
        </w:rPr>
        <w:t>.</w:t>
      </w:r>
      <w:r w:rsidR="005710E8" w:rsidRPr="00A71938">
        <w:rPr>
          <w:rFonts w:ascii="Times New Roman" w:hAnsi="Times New Roman" w:cs="Times New Roman"/>
          <w:bCs/>
          <w:lang w:val="en-US"/>
        </w:rPr>
        <w:t xml:space="preserve"> </w:t>
      </w:r>
      <w:r w:rsidR="001E0024" w:rsidRPr="00A71938">
        <w:rPr>
          <w:rFonts w:ascii="Times New Roman" w:hAnsi="Times New Roman" w:cs="Times New Roman"/>
          <w:bCs/>
          <w:lang w:val="en-US"/>
        </w:rPr>
        <w:t>Fourth, a</w:t>
      </w:r>
      <w:r w:rsidR="00293F97" w:rsidRPr="00A71938">
        <w:rPr>
          <w:rFonts w:ascii="Times New Roman" w:hAnsi="Times New Roman" w:cs="Times New Roman"/>
          <w:bCs/>
          <w:lang w:val="en-US"/>
        </w:rPr>
        <w:t>nother</w:t>
      </w:r>
      <w:r w:rsidR="005710E8" w:rsidRPr="00A71938">
        <w:rPr>
          <w:rFonts w:ascii="Times New Roman" w:hAnsi="Times New Roman" w:cs="Times New Roman"/>
          <w:bCs/>
          <w:lang w:val="en-US"/>
        </w:rPr>
        <w:t xml:space="preserve"> possible mechanism is polypharmacy (often defined as the prescription of at least five different drugs</w:t>
      </w:r>
      <w:r w:rsidR="00820DB2" w:rsidRPr="00A71938">
        <w:rPr>
          <w:rFonts w:ascii="Times New Roman" w:hAnsi="Times New Roman" w:cs="Times New Roman"/>
          <w:bCs/>
          <w:lang w:val="en-US"/>
        </w:rPr>
        <w:t>), as polypharmacy is</w:t>
      </w:r>
      <w:r w:rsidR="005710E8" w:rsidRPr="00A71938">
        <w:rPr>
          <w:rFonts w:ascii="Times New Roman" w:hAnsi="Times New Roman" w:cs="Times New Roman"/>
          <w:bCs/>
          <w:lang w:val="en-US"/>
        </w:rPr>
        <w:t xml:space="preserve"> strongly associated with multimorbidity</w:t>
      </w:r>
      <w:r w:rsidR="00E17A2C" w:rsidRPr="00A71938">
        <w:rPr>
          <w:rFonts w:ascii="Times New Roman" w:hAnsi="Times New Roman" w:cs="Times New Roman"/>
          <w:bCs/>
          <w:lang w:val="en-US"/>
        </w:rPr>
        <w:t xml:space="preserve"> [</w:t>
      </w:r>
      <w:r w:rsidR="001F692E" w:rsidRPr="00A71938">
        <w:rPr>
          <w:rFonts w:ascii="Times New Roman" w:hAnsi="Times New Roman" w:cs="Times New Roman"/>
          <w:bCs/>
          <w:lang w:val="en-US"/>
        </w:rPr>
        <w:t>39</w:t>
      </w:r>
      <w:r w:rsidR="00E17A2C" w:rsidRPr="00A71938">
        <w:rPr>
          <w:rFonts w:ascii="Times New Roman" w:hAnsi="Times New Roman" w:cs="Times New Roman"/>
          <w:bCs/>
          <w:lang w:val="en-US"/>
        </w:rPr>
        <w:t>]</w:t>
      </w:r>
      <w:r w:rsidR="00DC11C6" w:rsidRPr="00A71938">
        <w:rPr>
          <w:rFonts w:ascii="Times New Roman" w:hAnsi="Times New Roman" w:cs="Times New Roman"/>
          <w:bCs/>
          <w:lang w:val="en-US"/>
        </w:rPr>
        <w:t xml:space="preserve">, </w:t>
      </w:r>
      <w:r w:rsidR="00E41836" w:rsidRPr="00A71938">
        <w:rPr>
          <w:rFonts w:ascii="Times New Roman" w:hAnsi="Times New Roman" w:cs="Times New Roman"/>
          <w:bCs/>
          <w:lang w:val="en-US"/>
        </w:rPr>
        <w:t>while</w:t>
      </w:r>
      <w:r w:rsidR="005710E8" w:rsidRPr="00A71938">
        <w:rPr>
          <w:rFonts w:ascii="Times New Roman" w:hAnsi="Times New Roman" w:cs="Times New Roman"/>
          <w:bCs/>
          <w:lang w:val="en-US"/>
        </w:rPr>
        <w:t xml:space="preserve"> </w:t>
      </w:r>
      <w:r w:rsidR="002B6B82" w:rsidRPr="00A71938">
        <w:rPr>
          <w:rFonts w:ascii="Times New Roman" w:hAnsi="Times New Roman" w:cs="Times New Roman"/>
          <w:bCs/>
          <w:lang w:val="en-US"/>
        </w:rPr>
        <w:t xml:space="preserve">the frequency </w:t>
      </w:r>
      <w:r w:rsidR="00904E49" w:rsidRPr="00A71938">
        <w:rPr>
          <w:rFonts w:ascii="Times New Roman" w:hAnsi="Times New Roman" w:cs="Times New Roman"/>
          <w:bCs/>
          <w:lang w:val="en-US"/>
        </w:rPr>
        <w:t xml:space="preserve">of polypharmacy </w:t>
      </w:r>
      <w:r w:rsidR="002B6B82" w:rsidRPr="00A71938">
        <w:rPr>
          <w:rFonts w:ascii="Times New Roman" w:hAnsi="Times New Roman" w:cs="Times New Roman"/>
          <w:bCs/>
          <w:lang w:val="en-US"/>
        </w:rPr>
        <w:t>is</w:t>
      </w:r>
      <w:r w:rsidR="00904E49" w:rsidRPr="00A71938">
        <w:rPr>
          <w:rFonts w:ascii="Times New Roman" w:hAnsi="Times New Roman" w:cs="Times New Roman"/>
          <w:bCs/>
          <w:lang w:val="en-US"/>
        </w:rPr>
        <w:t xml:space="preserve"> high among patients </w:t>
      </w:r>
      <w:r w:rsidR="00774E04" w:rsidRPr="00A71938">
        <w:rPr>
          <w:rFonts w:ascii="Times New Roman" w:hAnsi="Times New Roman" w:cs="Times New Roman"/>
          <w:bCs/>
          <w:lang w:val="en-US"/>
        </w:rPr>
        <w:t xml:space="preserve">attending </w:t>
      </w:r>
      <w:r w:rsidR="00904E49" w:rsidRPr="00A71938">
        <w:rPr>
          <w:rFonts w:ascii="Times New Roman" w:hAnsi="Times New Roman" w:cs="Times New Roman"/>
          <w:bCs/>
          <w:lang w:val="en-US"/>
        </w:rPr>
        <w:t xml:space="preserve">a specialist outpatient department for </w:t>
      </w:r>
      <w:r w:rsidR="0029745D" w:rsidRPr="00A71938">
        <w:rPr>
          <w:rFonts w:ascii="Times New Roman" w:hAnsi="Times New Roman" w:cs="Times New Roman"/>
          <w:bCs/>
          <w:lang w:val="en-US"/>
        </w:rPr>
        <w:t>UI</w:t>
      </w:r>
      <w:r w:rsidR="00E17A2C" w:rsidRPr="00A71938">
        <w:rPr>
          <w:rFonts w:ascii="Times New Roman" w:hAnsi="Times New Roman" w:cs="Times New Roman"/>
          <w:bCs/>
          <w:lang w:val="en-US"/>
        </w:rPr>
        <w:t xml:space="preserve"> [</w:t>
      </w:r>
      <w:r w:rsidR="001F692E" w:rsidRPr="00A71938">
        <w:rPr>
          <w:rFonts w:ascii="Times New Roman" w:hAnsi="Times New Roman" w:cs="Times New Roman"/>
          <w:bCs/>
          <w:lang w:val="en-US"/>
        </w:rPr>
        <w:t>40</w:t>
      </w:r>
      <w:r w:rsidR="00E17A2C" w:rsidRPr="00A71938">
        <w:rPr>
          <w:rFonts w:ascii="Times New Roman" w:hAnsi="Times New Roman" w:cs="Times New Roman"/>
          <w:bCs/>
          <w:lang w:val="en-US"/>
        </w:rPr>
        <w:t>]</w:t>
      </w:r>
      <w:r w:rsidR="00904E49" w:rsidRPr="00A71938">
        <w:rPr>
          <w:rFonts w:ascii="Times New Roman" w:hAnsi="Times New Roman" w:cs="Times New Roman"/>
          <w:bCs/>
          <w:lang w:val="en-US"/>
        </w:rPr>
        <w:t>.</w:t>
      </w:r>
      <w:r w:rsidR="00DC11C6" w:rsidRPr="00A71938">
        <w:rPr>
          <w:rFonts w:ascii="Times New Roman" w:hAnsi="Times New Roman" w:cs="Times New Roman"/>
          <w:bCs/>
          <w:lang w:val="en-US"/>
        </w:rPr>
        <w:t xml:space="preserve"> </w:t>
      </w:r>
      <w:r w:rsidR="00177CDC" w:rsidRPr="00A71938">
        <w:rPr>
          <w:rFonts w:ascii="Times New Roman" w:hAnsi="Times New Roman" w:cs="Times New Roman"/>
          <w:bCs/>
          <w:lang w:val="en-US"/>
        </w:rPr>
        <w:t>Fifth, s</w:t>
      </w:r>
      <w:r w:rsidR="002B6B82" w:rsidRPr="00A71938">
        <w:rPr>
          <w:rFonts w:ascii="Times New Roman" w:hAnsi="Times New Roman" w:cs="Times New Roman"/>
          <w:bCs/>
          <w:lang w:val="en-US"/>
        </w:rPr>
        <w:t>arcopenia could have also a mediat</w:t>
      </w:r>
      <w:r w:rsidR="00177CDC" w:rsidRPr="00A71938">
        <w:rPr>
          <w:rFonts w:ascii="Times New Roman" w:hAnsi="Times New Roman" w:cs="Times New Roman"/>
          <w:bCs/>
          <w:lang w:val="en-US"/>
        </w:rPr>
        <w:t>ing</w:t>
      </w:r>
      <w:r w:rsidR="002B6B82" w:rsidRPr="00A71938">
        <w:rPr>
          <w:rFonts w:ascii="Times New Roman" w:hAnsi="Times New Roman" w:cs="Times New Roman"/>
          <w:bCs/>
          <w:lang w:val="en-US"/>
        </w:rPr>
        <w:t xml:space="preserve"> role in the association between multimorbidity and UI, as previous studies have found associations of sarcopenia with </w:t>
      </w:r>
      <w:r w:rsidR="005B7184" w:rsidRPr="00A71938">
        <w:rPr>
          <w:rFonts w:ascii="Times New Roman" w:hAnsi="Times New Roman" w:cs="Times New Roman"/>
          <w:bCs/>
          <w:lang w:val="en-US"/>
        </w:rPr>
        <w:t xml:space="preserve">both </w:t>
      </w:r>
      <w:r w:rsidR="002B6B82" w:rsidRPr="00A71938">
        <w:rPr>
          <w:rFonts w:ascii="Times New Roman" w:hAnsi="Times New Roman" w:cs="Times New Roman"/>
          <w:bCs/>
          <w:lang w:val="en-US"/>
        </w:rPr>
        <w:t xml:space="preserve">multimorbidity </w:t>
      </w:r>
      <w:r w:rsidR="00E17A2C" w:rsidRPr="00A71938">
        <w:rPr>
          <w:rFonts w:ascii="Times New Roman" w:hAnsi="Times New Roman" w:cs="Times New Roman"/>
          <w:bCs/>
          <w:lang w:val="en-US"/>
        </w:rPr>
        <w:t>[</w:t>
      </w:r>
      <w:r w:rsidR="001F692E" w:rsidRPr="00A71938">
        <w:rPr>
          <w:rFonts w:ascii="Times New Roman" w:hAnsi="Times New Roman" w:cs="Times New Roman"/>
          <w:bCs/>
          <w:lang w:val="en-US"/>
        </w:rPr>
        <w:t>41</w:t>
      </w:r>
      <w:r w:rsidR="00E17A2C" w:rsidRPr="00A71938">
        <w:rPr>
          <w:rFonts w:ascii="Times New Roman" w:hAnsi="Times New Roman" w:cs="Times New Roman"/>
          <w:bCs/>
          <w:lang w:val="en-US"/>
        </w:rPr>
        <w:t xml:space="preserve">] </w:t>
      </w:r>
      <w:r w:rsidR="002B6B82" w:rsidRPr="00A71938">
        <w:rPr>
          <w:rFonts w:ascii="Times New Roman" w:hAnsi="Times New Roman" w:cs="Times New Roman"/>
          <w:bCs/>
          <w:lang w:val="en-US"/>
        </w:rPr>
        <w:t xml:space="preserve">and UI </w:t>
      </w:r>
      <w:r w:rsidR="00E17A2C" w:rsidRPr="00A71938">
        <w:rPr>
          <w:rFonts w:ascii="Times New Roman" w:hAnsi="Times New Roman" w:cs="Times New Roman"/>
          <w:bCs/>
          <w:lang w:val="en-US"/>
        </w:rPr>
        <w:t>[</w:t>
      </w:r>
      <w:r w:rsidR="001F692E" w:rsidRPr="00A71938">
        <w:rPr>
          <w:rFonts w:ascii="Times New Roman" w:hAnsi="Times New Roman" w:cs="Times New Roman"/>
          <w:bCs/>
          <w:lang w:val="en-US"/>
        </w:rPr>
        <w:t>42</w:t>
      </w:r>
      <w:r w:rsidR="00DC11C6" w:rsidRPr="00A71938">
        <w:rPr>
          <w:rFonts w:ascii="Times New Roman" w:hAnsi="Times New Roman" w:cs="Times New Roman"/>
          <w:bCs/>
          <w:lang w:val="en-US"/>
        </w:rPr>
        <w:t xml:space="preserve">]. </w:t>
      </w:r>
      <w:r w:rsidR="00FA6B30" w:rsidRPr="00A71938">
        <w:rPr>
          <w:rFonts w:ascii="Times New Roman" w:hAnsi="Times New Roman" w:cs="Times New Roman"/>
          <w:bCs/>
          <w:lang w:val="en-US"/>
        </w:rPr>
        <w:t>Sixth</w:t>
      </w:r>
      <w:r w:rsidR="002B6B82" w:rsidRPr="00A71938">
        <w:rPr>
          <w:rFonts w:ascii="Times New Roman" w:hAnsi="Times New Roman" w:cs="Times New Roman"/>
          <w:bCs/>
          <w:lang w:val="en-US"/>
        </w:rPr>
        <w:t xml:space="preserve">, </w:t>
      </w:r>
      <w:r w:rsidR="00F261AB" w:rsidRPr="00A71938">
        <w:rPr>
          <w:rFonts w:ascii="Times New Roman" w:hAnsi="Times New Roman" w:cs="Times New Roman"/>
          <w:bCs/>
          <w:lang w:val="en-US"/>
        </w:rPr>
        <w:t xml:space="preserve">another important factor is physical activity, </w:t>
      </w:r>
      <w:r w:rsidR="00F261AB" w:rsidRPr="00A71938">
        <w:rPr>
          <w:rFonts w:ascii="Times New Roman" w:hAnsi="Times New Roman" w:cs="Times New Roman"/>
          <w:bCs/>
          <w:lang w:val="en-US"/>
        </w:rPr>
        <w:lastRenderedPageBreak/>
        <w:t xml:space="preserve">as </w:t>
      </w:r>
      <w:r w:rsidR="002B6B82" w:rsidRPr="00A71938">
        <w:rPr>
          <w:rFonts w:ascii="Times New Roman" w:hAnsi="Times New Roman" w:cs="Times New Roman"/>
          <w:bCs/>
          <w:lang w:val="en-US"/>
        </w:rPr>
        <w:t xml:space="preserve">less physical activity is associated with </w:t>
      </w:r>
      <w:r w:rsidR="00F261AB" w:rsidRPr="00A71938">
        <w:rPr>
          <w:rFonts w:ascii="Times New Roman" w:hAnsi="Times New Roman" w:cs="Times New Roman"/>
          <w:bCs/>
          <w:lang w:val="en-US"/>
        </w:rPr>
        <w:t>a higher prevalence of</w:t>
      </w:r>
      <w:r w:rsidR="002B6B82" w:rsidRPr="00A71938">
        <w:rPr>
          <w:rFonts w:ascii="Times New Roman" w:hAnsi="Times New Roman" w:cs="Times New Roman"/>
          <w:bCs/>
          <w:lang w:val="en-US"/>
        </w:rPr>
        <w:t xml:space="preserve"> multimorbidity</w:t>
      </w:r>
      <w:r w:rsidR="00E17A2C" w:rsidRPr="00A71938">
        <w:rPr>
          <w:rFonts w:ascii="Times New Roman" w:hAnsi="Times New Roman" w:cs="Times New Roman"/>
          <w:bCs/>
          <w:lang w:val="en-US"/>
        </w:rPr>
        <w:t xml:space="preserve"> [</w:t>
      </w:r>
      <w:r w:rsidR="001F692E" w:rsidRPr="00A71938">
        <w:rPr>
          <w:rFonts w:ascii="Times New Roman" w:hAnsi="Times New Roman" w:cs="Times New Roman"/>
          <w:bCs/>
          <w:lang w:val="en-US"/>
        </w:rPr>
        <w:t>43</w:t>
      </w:r>
      <w:r w:rsidR="00E17A2C" w:rsidRPr="00A71938">
        <w:rPr>
          <w:rFonts w:ascii="Times New Roman" w:hAnsi="Times New Roman" w:cs="Times New Roman"/>
          <w:bCs/>
          <w:lang w:val="en-US"/>
        </w:rPr>
        <w:t>]</w:t>
      </w:r>
      <w:r w:rsidR="00DC11C6" w:rsidRPr="00A71938">
        <w:rPr>
          <w:rFonts w:ascii="Times New Roman" w:hAnsi="Times New Roman" w:cs="Times New Roman"/>
          <w:bCs/>
          <w:lang w:val="en-US"/>
        </w:rPr>
        <w:t xml:space="preserve"> </w:t>
      </w:r>
      <w:r w:rsidR="00F261AB" w:rsidRPr="00A71938">
        <w:rPr>
          <w:rFonts w:ascii="Times New Roman" w:hAnsi="Times New Roman" w:cs="Times New Roman"/>
          <w:bCs/>
          <w:lang w:val="en-US"/>
        </w:rPr>
        <w:t xml:space="preserve">and UI </w:t>
      </w:r>
      <w:r w:rsidR="00E17A2C" w:rsidRPr="00A71938">
        <w:rPr>
          <w:rFonts w:ascii="Times New Roman" w:hAnsi="Times New Roman" w:cs="Times New Roman"/>
          <w:bCs/>
          <w:lang w:val="en-US"/>
        </w:rPr>
        <w:t>[</w:t>
      </w:r>
      <w:r w:rsidR="007200D7" w:rsidRPr="00A71938">
        <w:rPr>
          <w:rFonts w:ascii="Times New Roman" w:hAnsi="Times New Roman" w:cs="Times New Roman"/>
          <w:bCs/>
          <w:lang w:val="en-US"/>
        </w:rPr>
        <w:t>4</w:t>
      </w:r>
      <w:r w:rsidR="001F692E" w:rsidRPr="00A71938">
        <w:rPr>
          <w:rFonts w:ascii="Times New Roman" w:hAnsi="Times New Roman" w:cs="Times New Roman"/>
          <w:bCs/>
          <w:lang w:val="en-US"/>
        </w:rPr>
        <w:t>4</w:t>
      </w:r>
      <w:r w:rsidR="00E17A2C" w:rsidRPr="00A71938">
        <w:rPr>
          <w:rFonts w:ascii="Times New Roman" w:hAnsi="Times New Roman" w:cs="Times New Roman"/>
          <w:bCs/>
          <w:lang w:val="en-US"/>
        </w:rPr>
        <w:t>]</w:t>
      </w:r>
      <w:r w:rsidR="00F261AB" w:rsidRPr="00A71938">
        <w:rPr>
          <w:rFonts w:ascii="Times New Roman" w:hAnsi="Times New Roman" w:cs="Times New Roman"/>
          <w:bCs/>
          <w:lang w:val="en-US"/>
        </w:rPr>
        <w:t>.</w:t>
      </w:r>
    </w:p>
    <w:p w14:paraId="5DFC8495" w14:textId="73CE2B9C" w:rsidR="00442928" w:rsidRPr="00A71938" w:rsidRDefault="00442928" w:rsidP="00442928">
      <w:pPr>
        <w:spacing w:line="480" w:lineRule="auto"/>
        <w:rPr>
          <w:rFonts w:ascii="Times New Roman" w:hAnsi="Times New Roman" w:cs="Times New Roman"/>
          <w:i/>
          <w:lang w:val="en-US"/>
        </w:rPr>
      </w:pPr>
      <w:bookmarkStart w:id="6" w:name="_Hlk41936939"/>
      <w:r w:rsidRPr="00A71938">
        <w:rPr>
          <w:rFonts w:ascii="Times New Roman" w:hAnsi="Times New Roman" w:cs="Times New Roman"/>
          <w:i/>
          <w:lang w:val="en-US"/>
        </w:rPr>
        <w:t>Implications for Research and/or practice</w:t>
      </w:r>
    </w:p>
    <w:p w14:paraId="4AF69118" w14:textId="1DC6D58D" w:rsidR="009D274D" w:rsidRPr="00A71938" w:rsidRDefault="00226CF9" w:rsidP="00442928">
      <w:pPr>
        <w:spacing w:line="480" w:lineRule="auto"/>
        <w:rPr>
          <w:rFonts w:ascii="Times New Roman" w:hAnsi="Times New Roman" w:cs="Times New Roman"/>
          <w:lang w:val="en-US"/>
        </w:rPr>
      </w:pPr>
      <w:bookmarkStart w:id="7" w:name="_Hlk42887146"/>
      <w:r w:rsidRPr="00A71938">
        <w:rPr>
          <w:rFonts w:ascii="Times New Roman" w:hAnsi="Times New Roman" w:cs="Times New Roman"/>
          <w:lang w:val="en-US"/>
        </w:rPr>
        <w:t xml:space="preserve">Understanding </w:t>
      </w:r>
      <w:r w:rsidR="009D274D" w:rsidRPr="00A71938">
        <w:rPr>
          <w:rFonts w:ascii="Times New Roman" w:hAnsi="Times New Roman" w:cs="Times New Roman"/>
          <w:lang w:val="en-US"/>
        </w:rPr>
        <w:t>multimorbidity</w:t>
      </w:r>
      <w:r w:rsidRPr="00A71938">
        <w:rPr>
          <w:rFonts w:ascii="Times New Roman" w:hAnsi="Times New Roman" w:cs="Times New Roman"/>
          <w:lang w:val="en-US"/>
        </w:rPr>
        <w:t xml:space="preserve"> and UI is critical for </w:t>
      </w:r>
      <w:r w:rsidR="009D274D" w:rsidRPr="00A71938">
        <w:rPr>
          <w:rFonts w:ascii="Times New Roman" w:hAnsi="Times New Roman" w:cs="Times New Roman"/>
          <w:lang w:val="en-US"/>
        </w:rPr>
        <w:t xml:space="preserve">medical </w:t>
      </w:r>
      <w:r w:rsidRPr="00A71938">
        <w:rPr>
          <w:rFonts w:ascii="Times New Roman" w:hAnsi="Times New Roman" w:cs="Times New Roman"/>
          <w:lang w:val="en-US"/>
        </w:rPr>
        <w:t xml:space="preserve">practitioners. First, in managing </w:t>
      </w:r>
      <w:r w:rsidR="009D274D" w:rsidRPr="00A71938">
        <w:rPr>
          <w:rFonts w:ascii="Times New Roman" w:hAnsi="Times New Roman" w:cs="Times New Roman"/>
          <w:lang w:val="en-US"/>
        </w:rPr>
        <w:t>multimorbidity</w:t>
      </w:r>
      <w:r w:rsidRPr="00A71938">
        <w:rPr>
          <w:rFonts w:ascii="Times New Roman" w:hAnsi="Times New Roman" w:cs="Times New Roman"/>
          <w:lang w:val="en-US"/>
        </w:rPr>
        <w:t xml:space="preserve">, UI </w:t>
      </w:r>
      <w:r w:rsidR="009D274D" w:rsidRPr="00A71938">
        <w:rPr>
          <w:rFonts w:ascii="Times New Roman" w:hAnsi="Times New Roman" w:cs="Times New Roman"/>
          <w:lang w:val="en-US"/>
        </w:rPr>
        <w:t>can easily be</w:t>
      </w:r>
      <w:r w:rsidRPr="00A71938">
        <w:rPr>
          <w:rFonts w:ascii="Times New Roman" w:hAnsi="Times New Roman" w:cs="Times New Roman"/>
          <w:lang w:val="en-US"/>
        </w:rPr>
        <w:t xml:space="preserve"> overlooked </w:t>
      </w:r>
      <w:r w:rsidR="00823C60" w:rsidRPr="00A71938">
        <w:rPr>
          <w:rFonts w:ascii="Times New Roman" w:hAnsi="Times New Roman" w:cs="Times New Roman"/>
          <w:lang w:val="en-US"/>
        </w:rPr>
        <w:t>or eclipsed</w:t>
      </w:r>
      <w:r w:rsidRPr="00A71938">
        <w:rPr>
          <w:rFonts w:ascii="Times New Roman" w:hAnsi="Times New Roman" w:cs="Times New Roman"/>
          <w:lang w:val="en-US"/>
        </w:rPr>
        <w:t xml:space="preserve"> by other more pressing complaints</w:t>
      </w:r>
      <w:r w:rsidR="00823C60" w:rsidRPr="00A71938">
        <w:rPr>
          <w:rFonts w:ascii="Times New Roman" w:hAnsi="Times New Roman" w:cs="Times New Roman"/>
          <w:lang w:val="en-US"/>
        </w:rPr>
        <w:t>, especially if p</w:t>
      </w:r>
      <w:r w:rsidRPr="00A71938">
        <w:rPr>
          <w:rFonts w:ascii="Times New Roman" w:hAnsi="Times New Roman" w:cs="Times New Roman"/>
          <w:lang w:val="en-US"/>
        </w:rPr>
        <w:t xml:space="preserve">atients </w:t>
      </w:r>
      <w:r w:rsidR="00823C60" w:rsidRPr="00A71938">
        <w:rPr>
          <w:rFonts w:ascii="Times New Roman" w:hAnsi="Times New Roman" w:cs="Times New Roman"/>
          <w:lang w:val="en-US"/>
        </w:rPr>
        <w:t>feel too</w:t>
      </w:r>
      <w:r w:rsidRPr="00A71938">
        <w:rPr>
          <w:rFonts w:ascii="Times New Roman" w:hAnsi="Times New Roman" w:cs="Times New Roman"/>
          <w:lang w:val="en-US"/>
        </w:rPr>
        <w:t xml:space="preserve"> embarrassed to m</w:t>
      </w:r>
      <w:r w:rsidR="009D274D" w:rsidRPr="00A71938">
        <w:rPr>
          <w:rFonts w:ascii="Times New Roman" w:hAnsi="Times New Roman" w:cs="Times New Roman"/>
          <w:lang w:val="en-US"/>
        </w:rPr>
        <w:t>ention the topic</w:t>
      </w:r>
      <w:r w:rsidRPr="00A71938">
        <w:rPr>
          <w:rFonts w:ascii="Times New Roman" w:hAnsi="Times New Roman" w:cs="Times New Roman"/>
          <w:lang w:val="en-US"/>
        </w:rPr>
        <w:t xml:space="preserve">. </w:t>
      </w:r>
      <w:r w:rsidR="009D274D" w:rsidRPr="00A71938">
        <w:rPr>
          <w:rFonts w:ascii="Times New Roman" w:hAnsi="Times New Roman" w:cs="Times New Roman"/>
          <w:lang w:val="en-US"/>
        </w:rPr>
        <w:t xml:space="preserve">In this case, it is incumbent upon the medical provider to elicit this information from the patient. </w:t>
      </w:r>
      <w:r w:rsidRPr="00A71938">
        <w:rPr>
          <w:rFonts w:ascii="Times New Roman" w:hAnsi="Times New Roman" w:cs="Times New Roman"/>
          <w:lang w:val="en-US"/>
        </w:rPr>
        <w:t xml:space="preserve">Our findings </w:t>
      </w:r>
      <w:r w:rsidR="009D274D" w:rsidRPr="00A71938">
        <w:rPr>
          <w:rFonts w:ascii="Times New Roman" w:hAnsi="Times New Roman" w:cs="Times New Roman"/>
          <w:lang w:val="en-US"/>
        </w:rPr>
        <w:t xml:space="preserve">suggest that </w:t>
      </w:r>
      <w:r w:rsidRPr="00A71938">
        <w:rPr>
          <w:rFonts w:ascii="Times New Roman" w:hAnsi="Times New Roman" w:cs="Times New Roman"/>
          <w:lang w:val="en-US"/>
        </w:rPr>
        <w:t>UI should become a standard feature of clinical interviews</w:t>
      </w:r>
      <w:r w:rsidR="00823C60" w:rsidRPr="00A71938">
        <w:rPr>
          <w:rFonts w:ascii="Times New Roman" w:hAnsi="Times New Roman" w:cs="Times New Roman"/>
          <w:lang w:val="en-US"/>
        </w:rPr>
        <w:t>, given that</w:t>
      </w:r>
      <w:r w:rsidRPr="00A71938">
        <w:rPr>
          <w:rFonts w:ascii="Times New Roman" w:hAnsi="Times New Roman" w:cs="Times New Roman"/>
          <w:lang w:val="en-US"/>
        </w:rPr>
        <w:t xml:space="preserve"> treatment for UI could involve </w:t>
      </w:r>
      <w:r w:rsidR="009D274D" w:rsidRPr="00A71938">
        <w:rPr>
          <w:rFonts w:ascii="Times New Roman" w:hAnsi="Times New Roman" w:cs="Times New Roman"/>
          <w:lang w:val="en-US"/>
        </w:rPr>
        <w:t xml:space="preserve">a number of interventions (e.g. </w:t>
      </w:r>
      <w:r w:rsidRPr="00A71938">
        <w:rPr>
          <w:rFonts w:ascii="Times New Roman" w:hAnsi="Times New Roman" w:cs="Times New Roman"/>
          <w:lang w:val="en-US"/>
        </w:rPr>
        <w:t>pelvic floor exercises, medications, surgery, medical devices</w:t>
      </w:r>
      <w:r w:rsidR="009D274D" w:rsidRPr="00A71938">
        <w:rPr>
          <w:rFonts w:ascii="Times New Roman" w:hAnsi="Times New Roman" w:cs="Times New Roman"/>
          <w:lang w:val="en-US"/>
        </w:rPr>
        <w:t xml:space="preserve">) that must </w:t>
      </w:r>
      <w:r w:rsidRPr="00A71938">
        <w:rPr>
          <w:rFonts w:ascii="Times New Roman" w:hAnsi="Times New Roman" w:cs="Times New Roman"/>
          <w:lang w:val="en-US"/>
        </w:rPr>
        <w:t xml:space="preserve">figure into already complicated treatment plans for patients with </w:t>
      </w:r>
      <w:r w:rsidR="00A2061C" w:rsidRPr="00A71938">
        <w:rPr>
          <w:rFonts w:ascii="Times New Roman" w:hAnsi="Times New Roman" w:cs="Times New Roman"/>
          <w:lang w:val="en-US"/>
        </w:rPr>
        <w:t>multimorbidity</w:t>
      </w:r>
      <w:r w:rsidRPr="00A71938">
        <w:rPr>
          <w:rFonts w:ascii="Times New Roman" w:hAnsi="Times New Roman" w:cs="Times New Roman"/>
          <w:lang w:val="en-US"/>
        </w:rPr>
        <w:t xml:space="preserve">. Second, UI is associated with significant impairment in occupational, social, </w:t>
      </w:r>
      <w:r w:rsidR="009D274D" w:rsidRPr="00A71938">
        <w:rPr>
          <w:rFonts w:ascii="Times New Roman" w:hAnsi="Times New Roman" w:cs="Times New Roman"/>
          <w:lang w:val="en-US"/>
        </w:rPr>
        <w:t xml:space="preserve">sexual, </w:t>
      </w:r>
      <w:r w:rsidRPr="00A71938">
        <w:rPr>
          <w:rFonts w:ascii="Times New Roman" w:hAnsi="Times New Roman" w:cs="Times New Roman"/>
          <w:lang w:val="en-US"/>
        </w:rPr>
        <w:t xml:space="preserve">and </w:t>
      </w:r>
      <w:r w:rsidR="00823C60" w:rsidRPr="00A71938">
        <w:rPr>
          <w:rFonts w:ascii="Times New Roman" w:hAnsi="Times New Roman" w:cs="Times New Roman"/>
          <w:lang w:val="en-US"/>
        </w:rPr>
        <w:t>recreational functioning.</w:t>
      </w:r>
      <w:r w:rsidRPr="00A71938">
        <w:rPr>
          <w:rFonts w:ascii="Times New Roman" w:hAnsi="Times New Roman" w:cs="Times New Roman"/>
          <w:lang w:val="en-US"/>
        </w:rPr>
        <w:t xml:space="preserve"> </w:t>
      </w:r>
      <w:r w:rsidR="009D274D" w:rsidRPr="00A71938">
        <w:rPr>
          <w:rFonts w:ascii="Times New Roman" w:hAnsi="Times New Roman" w:cs="Times New Roman"/>
          <w:lang w:val="en-US"/>
        </w:rPr>
        <w:t xml:space="preserve">That is, daily activities may be constrained by geographic proximity to bathrooms. Patients </w:t>
      </w:r>
      <w:r w:rsidRPr="00A71938">
        <w:rPr>
          <w:rFonts w:ascii="Times New Roman" w:hAnsi="Times New Roman" w:cs="Times New Roman"/>
          <w:lang w:val="en-US"/>
        </w:rPr>
        <w:t xml:space="preserve">with </w:t>
      </w:r>
      <w:r w:rsidR="009D274D" w:rsidRPr="00A71938">
        <w:rPr>
          <w:rFonts w:ascii="Times New Roman" w:hAnsi="Times New Roman" w:cs="Times New Roman"/>
          <w:lang w:val="en-US"/>
        </w:rPr>
        <w:t>multimorbidity</w:t>
      </w:r>
      <w:r w:rsidRPr="00A71938">
        <w:rPr>
          <w:rFonts w:ascii="Times New Roman" w:hAnsi="Times New Roman" w:cs="Times New Roman"/>
          <w:lang w:val="en-US"/>
        </w:rPr>
        <w:t xml:space="preserve"> may already face </w:t>
      </w:r>
      <w:r w:rsidR="009D274D" w:rsidRPr="00A71938">
        <w:rPr>
          <w:rFonts w:ascii="Times New Roman" w:hAnsi="Times New Roman" w:cs="Times New Roman"/>
          <w:lang w:val="en-US"/>
        </w:rPr>
        <w:t xml:space="preserve">significant </w:t>
      </w:r>
      <w:r w:rsidRPr="00A71938">
        <w:rPr>
          <w:rFonts w:ascii="Times New Roman" w:hAnsi="Times New Roman" w:cs="Times New Roman"/>
          <w:lang w:val="en-US"/>
        </w:rPr>
        <w:t xml:space="preserve">impairment from </w:t>
      </w:r>
      <w:r w:rsidR="00823C60" w:rsidRPr="00A71938">
        <w:rPr>
          <w:rFonts w:ascii="Times New Roman" w:hAnsi="Times New Roman" w:cs="Times New Roman"/>
          <w:lang w:val="en-US"/>
        </w:rPr>
        <w:t xml:space="preserve">multiple </w:t>
      </w:r>
      <w:r w:rsidRPr="00A71938">
        <w:rPr>
          <w:rFonts w:ascii="Times New Roman" w:hAnsi="Times New Roman" w:cs="Times New Roman"/>
          <w:lang w:val="en-US"/>
        </w:rPr>
        <w:t>underlying conditions</w:t>
      </w:r>
      <w:r w:rsidR="009D274D" w:rsidRPr="00A71938">
        <w:rPr>
          <w:rFonts w:ascii="Times New Roman" w:hAnsi="Times New Roman" w:cs="Times New Roman"/>
          <w:lang w:val="en-US"/>
        </w:rPr>
        <w:t>, and often treatment for these conditions aim to maximize overall functioning and independent living. T</w:t>
      </w:r>
      <w:r w:rsidRPr="00A71938">
        <w:rPr>
          <w:rFonts w:ascii="Times New Roman" w:hAnsi="Times New Roman" w:cs="Times New Roman"/>
          <w:lang w:val="en-US"/>
        </w:rPr>
        <w:t xml:space="preserve">he presence of UI can </w:t>
      </w:r>
      <w:r w:rsidR="009D274D" w:rsidRPr="00A71938">
        <w:rPr>
          <w:rFonts w:ascii="Times New Roman" w:hAnsi="Times New Roman" w:cs="Times New Roman"/>
          <w:lang w:val="en-US"/>
        </w:rPr>
        <w:t>interfere with this treatment aim</w:t>
      </w:r>
      <w:r w:rsidRPr="00A71938">
        <w:rPr>
          <w:rFonts w:ascii="Times New Roman" w:hAnsi="Times New Roman" w:cs="Times New Roman"/>
          <w:lang w:val="en-US"/>
        </w:rPr>
        <w:t xml:space="preserve">. Third, UI is associated with falls and other injuries that are especially concerning if occurring </w:t>
      </w:r>
      <w:r w:rsidR="009D274D" w:rsidRPr="00A71938">
        <w:rPr>
          <w:rFonts w:ascii="Times New Roman" w:hAnsi="Times New Roman" w:cs="Times New Roman"/>
          <w:lang w:val="en-US"/>
        </w:rPr>
        <w:t>among people with</w:t>
      </w:r>
      <w:r w:rsidRPr="00A71938">
        <w:rPr>
          <w:rFonts w:ascii="Times New Roman" w:hAnsi="Times New Roman" w:cs="Times New Roman"/>
          <w:lang w:val="en-US"/>
        </w:rPr>
        <w:t xml:space="preserve"> </w:t>
      </w:r>
      <w:r w:rsidR="009D274D" w:rsidRPr="00A71938">
        <w:rPr>
          <w:rFonts w:ascii="Times New Roman" w:hAnsi="Times New Roman" w:cs="Times New Roman"/>
          <w:lang w:val="en-US"/>
        </w:rPr>
        <w:t>multimorbidity</w:t>
      </w:r>
      <w:r w:rsidR="00823C60" w:rsidRPr="00A71938">
        <w:rPr>
          <w:rFonts w:ascii="Times New Roman" w:hAnsi="Times New Roman" w:cs="Times New Roman"/>
          <w:lang w:val="en-US"/>
        </w:rPr>
        <w:t>,</w:t>
      </w:r>
      <w:r w:rsidRPr="00A71938">
        <w:rPr>
          <w:rFonts w:ascii="Times New Roman" w:hAnsi="Times New Roman" w:cs="Times New Roman"/>
          <w:lang w:val="en-US"/>
        </w:rPr>
        <w:t xml:space="preserve"> </w:t>
      </w:r>
      <w:r w:rsidR="009D274D" w:rsidRPr="00A71938">
        <w:rPr>
          <w:rFonts w:ascii="Times New Roman" w:hAnsi="Times New Roman" w:cs="Times New Roman"/>
          <w:lang w:val="en-US"/>
        </w:rPr>
        <w:t>given that they are</w:t>
      </w:r>
      <w:r w:rsidRPr="00A71938">
        <w:rPr>
          <w:rFonts w:ascii="Times New Roman" w:hAnsi="Times New Roman" w:cs="Times New Roman"/>
          <w:lang w:val="en-US"/>
        </w:rPr>
        <w:t xml:space="preserve"> already </w:t>
      </w:r>
      <w:r w:rsidR="00823C60" w:rsidRPr="00A71938">
        <w:rPr>
          <w:rFonts w:ascii="Times New Roman" w:hAnsi="Times New Roman" w:cs="Times New Roman"/>
          <w:lang w:val="en-US"/>
        </w:rPr>
        <w:t>physical</w:t>
      </w:r>
      <w:r w:rsidRPr="00A71938">
        <w:rPr>
          <w:rFonts w:ascii="Times New Roman" w:hAnsi="Times New Roman" w:cs="Times New Roman"/>
          <w:lang w:val="en-US"/>
        </w:rPr>
        <w:t>ly vulnerable</w:t>
      </w:r>
      <w:r w:rsidR="009D274D" w:rsidRPr="00A71938">
        <w:rPr>
          <w:rFonts w:ascii="Times New Roman" w:hAnsi="Times New Roman" w:cs="Times New Roman"/>
          <w:lang w:val="en-US"/>
        </w:rPr>
        <w:t xml:space="preserve">, and may likely suffer more serious injuries </w:t>
      </w:r>
      <w:r w:rsidR="00823C60" w:rsidRPr="00A71938">
        <w:rPr>
          <w:rFonts w:ascii="Times New Roman" w:hAnsi="Times New Roman" w:cs="Times New Roman"/>
          <w:lang w:val="en-US"/>
        </w:rPr>
        <w:t xml:space="preserve">or </w:t>
      </w:r>
      <w:r w:rsidR="009D274D" w:rsidRPr="00A71938">
        <w:rPr>
          <w:rFonts w:ascii="Times New Roman" w:hAnsi="Times New Roman" w:cs="Times New Roman"/>
          <w:lang w:val="en-US"/>
        </w:rPr>
        <w:t>take longer to recover</w:t>
      </w:r>
      <w:r w:rsidR="00823C60" w:rsidRPr="00A71938">
        <w:rPr>
          <w:rFonts w:ascii="Times New Roman" w:hAnsi="Times New Roman" w:cs="Times New Roman"/>
          <w:lang w:val="en-US"/>
        </w:rPr>
        <w:t>.</w:t>
      </w:r>
      <w:r w:rsidR="009D274D" w:rsidRPr="00A71938">
        <w:rPr>
          <w:rFonts w:ascii="Times New Roman" w:hAnsi="Times New Roman" w:cs="Times New Roman"/>
          <w:lang w:val="en-US"/>
        </w:rPr>
        <w:t xml:space="preserve"> </w:t>
      </w:r>
      <w:r w:rsidR="002D24F3" w:rsidRPr="00A71938">
        <w:rPr>
          <w:rFonts w:ascii="Times New Roman" w:hAnsi="Times New Roman" w:cs="Times New Roman"/>
          <w:lang w:val="en-US"/>
        </w:rPr>
        <w:t>Taking that into account, a</w:t>
      </w:r>
      <w:r w:rsidR="009D274D" w:rsidRPr="00A71938">
        <w:rPr>
          <w:rFonts w:ascii="Times New Roman" w:hAnsi="Times New Roman" w:cs="Times New Roman"/>
          <w:lang w:val="en-US"/>
        </w:rPr>
        <w:t>ddressing UI may help prevent further injury.</w:t>
      </w:r>
      <w:bookmarkStart w:id="8" w:name="_Hlk41937004"/>
      <w:bookmarkEnd w:id="6"/>
      <w:r w:rsidR="00A71938" w:rsidRPr="00A71938">
        <w:rPr>
          <w:rFonts w:ascii="Times New Roman" w:hAnsi="Times New Roman" w:cs="Times New Roman"/>
          <w:lang w:val="en-US"/>
        </w:rPr>
        <w:t xml:space="preserve"> Finally, data on those who </w:t>
      </w:r>
      <w:proofErr w:type="spellStart"/>
      <w:r w:rsidR="00A71938" w:rsidRPr="00A71938">
        <w:rPr>
          <w:rFonts w:ascii="Times New Roman" w:hAnsi="Times New Roman" w:cs="Times New Roman"/>
          <w:lang w:val="en-US"/>
        </w:rPr>
        <w:t>recieved</w:t>
      </w:r>
      <w:proofErr w:type="spellEnd"/>
      <w:r w:rsidR="00A71938" w:rsidRPr="00A71938">
        <w:rPr>
          <w:rFonts w:ascii="Times New Roman" w:hAnsi="Times New Roman" w:cs="Times New Roman"/>
          <w:lang w:val="en-US"/>
        </w:rPr>
        <w:t xml:space="preserve"> the survey and did not respond is not </w:t>
      </w:r>
      <w:proofErr w:type="spellStart"/>
      <w:r w:rsidR="00A71938" w:rsidRPr="00A71938">
        <w:rPr>
          <w:rFonts w:ascii="Times New Roman" w:hAnsi="Times New Roman" w:cs="Times New Roman"/>
          <w:lang w:val="en-US"/>
        </w:rPr>
        <w:t>avaliable</w:t>
      </w:r>
      <w:proofErr w:type="spellEnd"/>
      <w:r w:rsidR="00A71938" w:rsidRPr="00A71938">
        <w:rPr>
          <w:rFonts w:ascii="Times New Roman" w:hAnsi="Times New Roman" w:cs="Times New Roman"/>
          <w:lang w:val="en-US"/>
        </w:rPr>
        <w:t xml:space="preserve">. Moreover, there are no recent </w:t>
      </w:r>
      <w:proofErr w:type="spellStart"/>
      <w:r w:rsidR="00A71938" w:rsidRPr="00A71938">
        <w:rPr>
          <w:rFonts w:ascii="Times New Roman" w:hAnsi="Times New Roman" w:cs="Times New Roman"/>
          <w:lang w:val="en-US"/>
        </w:rPr>
        <w:t>avaliable</w:t>
      </w:r>
      <w:proofErr w:type="spellEnd"/>
      <w:r w:rsidR="00A71938" w:rsidRPr="00A71938">
        <w:rPr>
          <w:rFonts w:ascii="Times New Roman" w:hAnsi="Times New Roman" w:cs="Times New Roman"/>
          <w:lang w:val="en-US"/>
        </w:rPr>
        <w:t xml:space="preserve"> national statistics to compare the present sample to. Therefore, the representativeness of the present sample is not known.</w:t>
      </w:r>
    </w:p>
    <w:bookmarkEnd w:id="7"/>
    <w:p w14:paraId="53AD50B0" w14:textId="77777777" w:rsidR="00D2527A" w:rsidRPr="00A71938" w:rsidRDefault="00D2527A" w:rsidP="00442928">
      <w:pPr>
        <w:spacing w:line="480" w:lineRule="auto"/>
        <w:rPr>
          <w:rFonts w:ascii="Times New Roman" w:hAnsi="Times New Roman" w:cs="Times New Roman"/>
          <w:lang w:val="en-US"/>
        </w:rPr>
      </w:pPr>
    </w:p>
    <w:bookmarkEnd w:id="8"/>
    <w:p w14:paraId="66DBCCAF" w14:textId="2025F3EB" w:rsidR="008A5569" w:rsidRPr="00A71938" w:rsidRDefault="008A5569" w:rsidP="008C7353">
      <w:pPr>
        <w:spacing w:line="480" w:lineRule="auto"/>
        <w:rPr>
          <w:rFonts w:ascii="Times New Roman" w:hAnsi="Times New Roman" w:cs="Times New Roman"/>
          <w:bCs/>
          <w:lang w:val="en-GB"/>
        </w:rPr>
      </w:pPr>
      <w:r w:rsidRPr="00A71938">
        <w:rPr>
          <w:rFonts w:ascii="Times New Roman" w:hAnsi="Times New Roman" w:cs="Times New Roman"/>
          <w:bCs/>
          <w:lang w:val="en-GB"/>
        </w:rPr>
        <w:t xml:space="preserve">In conclusion, in this large representative sample of </w:t>
      </w:r>
      <w:r w:rsidR="00122D9C" w:rsidRPr="00A71938">
        <w:rPr>
          <w:rFonts w:ascii="Times New Roman" w:hAnsi="Times New Roman" w:cs="Times New Roman"/>
          <w:bCs/>
          <w:lang w:val="en-GB"/>
        </w:rPr>
        <w:t xml:space="preserve">Spanish </w:t>
      </w:r>
      <w:r w:rsidR="00C81E6C" w:rsidRPr="00A71938">
        <w:rPr>
          <w:rFonts w:ascii="Times New Roman" w:hAnsi="Times New Roman" w:cs="Times New Roman"/>
          <w:bCs/>
          <w:lang w:val="en-US"/>
        </w:rPr>
        <w:t>individuals aged ≥15 years</w:t>
      </w:r>
      <w:r w:rsidR="002B52E8" w:rsidRPr="00A71938">
        <w:rPr>
          <w:rFonts w:ascii="Times New Roman" w:hAnsi="Times New Roman" w:cs="Times New Roman"/>
          <w:bCs/>
          <w:lang w:val="en-GB"/>
        </w:rPr>
        <w:t>,</w:t>
      </w:r>
      <w:r w:rsidR="00122D9C" w:rsidRPr="00A71938">
        <w:rPr>
          <w:rFonts w:ascii="Times New Roman" w:hAnsi="Times New Roman" w:cs="Times New Roman"/>
          <w:bCs/>
          <w:lang w:val="en-GB"/>
        </w:rPr>
        <w:t xml:space="preserve"> suffering from multimorbidity</w:t>
      </w:r>
      <w:r w:rsidRPr="00A71938">
        <w:rPr>
          <w:rFonts w:ascii="Times New Roman" w:hAnsi="Times New Roman" w:cs="Times New Roman"/>
          <w:bCs/>
          <w:lang w:val="en-GB"/>
        </w:rPr>
        <w:t xml:space="preserve"> was associated with a significantly higher increased risk of </w:t>
      </w:r>
      <w:r w:rsidR="00122D9C" w:rsidRPr="00A71938">
        <w:rPr>
          <w:rFonts w:ascii="Times New Roman" w:hAnsi="Times New Roman" w:cs="Times New Roman"/>
          <w:bCs/>
          <w:lang w:val="en-GB"/>
        </w:rPr>
        <w:t>UI</w:t>
      </w:r>
      <w:r w:rsidRPr="00A71938">
        <w:rPr>
          <w:rFonts w:ascii="Times New Roman" w:hAnsi="Times New Roman" w:cs="Times New Roman"/>
          <w:bCs/>
          <w:lang w:val="en-GB"/>
        </w:rPr>
        <w:t xml:space="preserve">. </w:t>
      </w:r>
      <w:r w:rsidRPr="00A71938">
        <w:rPr>
          <w:rFonts w:ascii="Times New Roman" w:hAnsi="Times New Roman" w:cs="Times New Roman"/>
          <w:bCs/>
          <w:lang w:val="en-GB"/>
        </w:rPr>
        <w:lastRenderedPageBreak/>
        <w:t xml:space="preserve">Interventions specifically designed for those with </w:t>
      </w:r>
      <w:r w:rsidR="00122D9C" w:rsidRPr="00A71938">
        <w:rPr>
          <w:rFonts w:ascii="Times New Roman" w:hAnsi="Times New Roman" w:cs="Times New Roman"/>
          <w:bCs/>
          <w:lang w:val="en-GB"/>
        </w:rPr>
        <w:t>multimorbidity</w:t>
      </w:r>
      <w:r w:rsidRPr="00A71938">
        <w:rPr>
          <w:rFonts w:ascii="Times New Roman" w:hAnsi="Times New Roman" w:cs="Times New Roman"/>
          <w:bCs/>
          <w:lang w:val="en-GB"/>
        </w:rPr>
        <w:t xml:space="preserve"> to reduce or manage co-occurring </w:t>
      </w:r>
      <w:r w:rsidR="00122D9C" w:rsidRPr="00A71938">
        <w:rPr>
          <w:rFonts w:ascii="Times New Roman" w:hAnsi="Times New Roman" w:cs="Times New Roman"/>
          <w:bCs/>
          <w:lang w:val="en-GB"/>
        </w:rPr>
        <w:t>UI</w:t>
      </w:r>
      <w:r w:rsidRPr="00A71938">
        <w:rPr>
          <w:rFonts w:ascii="Times New Roman" w:hAnsi="Times New Roman" w:cs="Times New Roman"/>
          <w:bCs/>
          <w:lang w:val="en-GB"/>
        </w:rPr>
        <w:t xml:space="preserve"> are required. Finally, urologists and </w:t>
      </w:r>
      <w:r w:rsidR="00A2061C" w:rsidRPr="00A71938">
        <w:rPr>
          <w:rFonts w:ascii="Times New Roman" w:hAnsi="Times New Roman" w:cs="Times New Roman"/>
          <w:bCs/>
          <w:lang w:val="en-GB"/>
        </w:rPr>
        <w:t>general</w:t>
      </w:r>
      <w:r w:rsidRPr="00A71938">
        <w:rPr>
          <w:rFonts w:ascii="Times New Roman" w:hAnsi="Times New Roman" w:cs="Times New Roman"/>
          <w:bCs/>
          <w:lang w:val="en-GB"/>
        </w:rPr>
        <w:t xml:space="preserve"> practitioners should be aware that those with </w:t>
      </w:r>
      <w:r w:rsidR="00122D9C" w:rsidRPr="00A71938">
        <w:rPr>
          <w:rFonts w:ascii="Times New Roman" w:hAnsi="Times New Roman" w:cs="Times New Roman"/>
          <w:bCs/>
          <w:lang w:val="en-GB"/>
        </w:rPr>
        <w:t>multimorbidity</w:t>
      </w:r>
      <w:r w:rsidRPr="00A71938">
        <w:rPr>
          <w:rFonts w:ascii="Times New Roman" w:hAnsi="Times New Roman" w:cs="Times New Roman"/>
          <w:bCs/>
          <w:lang w:val="en-GB"/>
        </w:rPr>
        <w:t xml:space="preserve"> are at an increased risk of </w:t>
      </w:r>
      <w:r w:rsidR="00122D9C" w:rsidRPr="00A71938">
        <w:rPr>
          <w:rFonts w:ascii="Times New Roman" w:hAnsi="Times New Roman" w:cs="Times New Roman"/>
          <w:bCs/>
          <w:lang w:val="en-GB"/>
        </w:rPr>
        <w:t>UI</w:t>
      </w:r>
      <w:r w:rsidRPr="00A71938">
        <w:rPr>
          <w:rFonts w:ascii="Times New Roman" w:hAnsi="Times New Roman" w:cs="Times New Roman"/>
          <w:bCs/>
          <w:lang w:val="en-GB"/>
        </w:rPr>
        <w:t>.</w:t>
      </w:r>
    </w:p>
    <w:p w14:paraId="6973FFFB" w14:textId="22302F4E" w:rsidR="00E32B36" w:rsidRPr="00A71938" w:rsidRDefault="00E32B36" w:rsidP="008C7353">
      <w:pPr>
        <w:spacing w:line="480" w:lineRule="auto"/>
        <w:rPr>
          <w:rFonts w:ascii="Times New Roman" w:hAnsi="Times New Roman" w:cs="Times New Roman"/>
          <w:b/>
          <w:lang w:val="en-US"/>
        </w:rPr>
      </w:pPr>
    </w:p>
    <w:p w14:paraId="2D938520" w14:textId="1E5547DD" w:rsidR="00E32B36" w:rsidRPr="00A71938" w:rsidRDefault="00D54374" w:rsidP="008C7353">
      <w:pPr>
        <w:spacing w:line="480" w:lineRule="auto"/>
        <w:rPr>
          <w:rFonts w:ascii="Times New Roman" w:hAnsi="Times New Roman" w:cs="Times New Roman"/>
          <w:lang w:val="en-US"/>
        </w:rPr>
      </w:pPr>
      <w:r w:rsidRPr="00A71938">
        <w:rPr>
          <w:rFonts w:ascii="Times New Roman" w:hAnsi="Times New Roman" w:cs="Times New Roman"/>
          <w:b/>
          <w:lang w:val="en-US"/>
        </w:rPr>
        <w:t xml:space="preserve">Conflict of interest: </w:t>
      </w:r>
      <w:r w:rsidRPr="00A71938">
        <w:rPr>
          <w:rFonts w:ascii="Times New Roman" w:hAnsi="Times New Roman" w:cs="Times New Roman"/>
          <w:lang w:val="en-US"/>
        </w:rPr>
        <w:t>None.</w:t>
      </w:r>
    </w:p>
    <w:p w14:paraId="48B2B004" w14:textId="77777777" w:rsidR="00D54374" w:rsidRPr="00A71938" w:rsidRDefault="00D54374" w:rsidP="008C7353">
      <w:pPr>
        <w:spacing w:line="480" w:lineRule="auto"/>
        <w:rPr>
          <w:rFonts w:ascii="Times New Roman" w:hAnsi="Times New Roman" w:cs="Times New Roman"/>
          <w:b/>
          <w:lang w:val="en-US"/>
        </w:rPr>
      </w:pPr>
    </w:p>
    <w:p w14:paraId="338C6A72" w14:textId="21B62809" w:rsidR="00D54374" w:rsidRPr="00A71938" w:rsidRDefault="00D54374" w:rsidP="008C7353">
      <w:pPr>
        <w:spacing w:line="480" w:lineRule="auto"/>
        <w:rPr>
          <w:rFonts w:ascii="Times New Roman" w:hAnsi="Times New Roman" w:cs="Times New Roman"/>
          <w:b/>
          <w:lang w:val="en-US"/>
        </w:rPr>
      </w:pPr>
      <w:r w:rsidRPr="00A71938">
        <w:rPr>
          <w:rFonts w:ascii="Times New Roman" w:hAnsi="Times New Roman" w:cs="Times New Roman"/>
          <w:b/>
          <w:lang w:val="en-US"/>
        </w:rPr>
        <w:t xml:space="preserve">Funding: </w:t>
      </w:r>
      <w:r w:rsidRPr="00A71938">
        <w:rPr>
          <w:rFonts w:ascii="Times New Roman" w:hAnsi="Times New Roman" w:cs="Times New Roman"/>
          <w:lang w:val="en-US"/>
        </w:rPr>
        <w:t>None.</w:t>
      </w:r>
      <w:r w:rsidRPr="00A71938">
        <w:rPr>
          <w:rFonts w:ascii="Times New Roman" w:hAnsi="Times New Roman" w:cs="Times New Roman"/>
          <w:b/>
          <w:lang w:val="en-US"/>
        </w:rPr>
        <w:t xml:space="preserve"> </w:t>
      </w:r>
    </w:p>
    <w:p w14:paraId="4EAF9094" w14:textId="3510DABD" w:rsidR="00D54374" w:rsidRPr="00A71938" w:rsidRDefault="00D54374" w:rsidP="008C7353">
      <w:pPr>
        <w:spacing w:line="480" w:lineRule="auto"/>
        <w:rPr>
          <w:rFonts w:ascii="Times New Roman" w:hAnsi="Times New Roman" w:cs="Times New Roman"/>
          <w:b/>
          <w:lang w:val="en-US"/>
        </w:rPr>
      </w:pPr>
    </w:p>
    <w:p w14:paraId="62A463BE" w14:textId="4F25AED7" w:rsidR="00455BE9" w:rsidRPr="00A71938" w:rsidRDefault="00455BE9" w:rsidP="008C7353">
      <w:pPr>
        <w:spacing w:line="480" w:lineRule="auto"/>
        <w:rPr>
          <w:rFonts w:ascii="Times New Roman" w:hAnsi="Times New Roman" w:cs="Times New Roman"/>
          <w:b/>
          <w:lang w:val="en-US"/>
        </w:rPr>
      </w:pPr>
    </w:p>
    <w:p w14:paraId="352FF00F" w14:textId="58E0B4D4" w:rsidR="00F873F2" w:rsidRPr="00A71938" w:rsidRDefault="006966D1" w:rsidP="006739AB">
      <w:pPr>
        <w:pStyle w:val="Heading1"/>
      </w:pPr>
      <w:r w:rsidRPr="00A71938">
        <w:t xml:space="preserve">5. </w:t>
      </w:r>
      <w:r w:rsidR="00280A0F" w:rsidRPr="00A71938">
        <w:t>References</w:t>
      </w:r>
    </w:p>
    <w:p w14:paraId="4691D362" w14:textId="488EA7F9"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Abrams P, Cardozo L, Fall M, et al. The </w:t>
      </w:r>
      <w:proofErr w:type="spellStart"/>
      <w:r w:rsidRPr="00A71938">
        <w:rPr>
          <w:rFonts w:ascii="Times New Roman" w:hAnsi="Times New Roman" w:cs="Times New Roman"/>
          <w:lang w:val="en-US"/>
        </w:rPr>
        <w:t>standardisation</w:t>
      </w:r>
      <w:proofErr w:type="spellEnd"/>
      <w:r w:rsidRPr="00A71938">
        <w:rPr>
          <w:rFonts w:ascii="Times New Roman" w:hAnsi="Times New Roman" w:cs="Times New Roman"/>
          <w:lang w:val="en-US"/>
        </w:rPr>
        <w:t xml:space="preserve"> of terminology of lower urinary tract function: report from the </w:t>
      </w:r>
      <w:proofErr w:type="spellStart"/>
      <w:r w:rsidRPr="00A71938">
        <w:rPr>
          <w:rFonts w:ascii="Times New Roman" w:hAnsi="Times New Roman" w:cs="Times New Roman"/>
          <w:lang w:val="en-US"/>
        </w:rPr>
        <w:t>Standardisation</w:t>
      </w:r>
      <w:proofErr w:type="spellEnd"/>
      <w:r w:rsidRPr="00A71938">
        <w:rPr>
          <w:rFonts w:ascii="Times New Roman" w:hAnsi="Times New Roman" w:cs="Times New Roman"/>
          <w:lang w:val="en-US"/>
        </w:rPr>
        <w:t xml:space="preserve"> Sub‐committee of the International Continence Society. </w:t>
      </w:r>
      <w:proofErr w:type="spellStart"/>
      <w:r w:rsidRPr="00A71938">
        <w:rPr>
          <w:rFonts w:ascii="Times New Roman" w:hAnsi="Times New Roman" w:cs="Times New Roman"/>
          <w:lang w:val="en-US"/>
        </w:rPr>
        <w:t>Neurourol</w:t>
      </w:r>
      <w:proofErr w:type="spellEnd"/>
      <w:r w:rsidRPr="00A71938">
        <w:rPr>
          <w:rFonts w:ascii="Times New Roman" w:hAnsi="Times New Roman" w:cs="Times New Roman"/>
          <w:lang w:val="en-US"/>
        </w:rPr>
        <w:t xml:space="preserve"> </w:t>
      </w:r>
      <w:proofErr w:type="spellStart"/>
      <w:r w:rsidRPr="00A71938">
        <w:rPr>
          <w:rFonts w:ascii="Times New Roman" w:hAnsi="Times New Roman" w:cs="Times New Roman"/>
          <w:lang w:val="en-US"/>
        </w:rPr>
        <w:t>Urodyn</w:t>
      </w:r>
      <w:proofErr w:type="spellEnd"/>
      <w:r w:rsidRPr="00A71938">
        <w:rPr>
          <w:rFonts w:ascii="Times New Roman" w:hAnsi="Times New Roman" w:cs="Times New Roman"/>
          <w:lang w:val="en-US"/>
        </w:rPr>
        <w:t xml:space="preserve"> 2002;21(2):167-78.</w:t>
      </w:r>
    </w:p>
    <w:p w14:paraId="23CED081" w14:textId="2E3AB5E1" w:rsidR="001F692E" w:rsidRPr="00A71938" w:rsidRDefault="001F692E" w:rsidP="00CB78E6">
      <w:pPr>
        <w:pStyle w:val="ListParagraph"/>
        <w:numPr>
          <w:ilvl w:val="0"/>
          <w:numId w:val="1"/>
        </w:numPr>
        <w:spacing w:line="480" w:lineRule="auto"/>
        <w:jc w:val="both"/>
        <w:rPr>
          <w:rFonts w:ascii="Times New Roman" w:hAnsi="Times New Roman" w:cs="Times New Roman"/>
          <w:lang w:val="en-US"/>
        </w:rPr>
      </w:pPr>
      <w:r w:rsidRPr="00A71938">
        <w:rPr>
          <w:rFonts w:ascii="Times New Roman" w:eastAsia="Times New Roman" w:hAnsi="Times New Roman" w:cs="Times New Roman"/>
          <w:lang w:val="en-US"/>
        </w:rPr>
        <w:t>Nitti V</w:t>
      </w:r>
      <w:r w:rsidR="00CB78E6" w:rsidRPr="00A71938">
        <w:rPr>
          <w:rFonts w:ascii="Times New Roman" w:eastAsia="Times New Roman" w:hAnsi="Times New Roman" w:cs="Times New Roman"/>
          <w:lang w:val="en-US"/>
        </w:rPr>
        <w:t>W</w:t>
      </w:r>
      <w:r w:rsidRPr="00A71938">
        <w:rPr>
          <w:rFonts w:ascii="Times New Roman" w:eastAsia="Times New Roman" w:hAnsi="Times New Roman" w:cs="Times New Roman"/>
          <w:lang w:val="en-US"/>
        </w:rPr>
        <w:t>. The pre</w:t>
      </w:r>
      <w:r w:rsidR="00CB78E6" w:rsidRPr="00A71938">
        <w:rPr>
          <w:rFonts w:ascii="Times New Roman" w:eastAsia="Times New Roman" w:hAnsi="Times New Roman" w:cs="Times New Roman"/>
          <w:lang w:val="en-US"/>
        </w:rPr>
        <w:t>valence of urinary incontinence</w:t>
      </w:r>
      <w:r w:rsidRPr="00A71938">
        <w:rPr>
          <w:rFonts w:ascii="Times New Roman" w:eastAsia="Times New Roman" w:hAnsi="Times New Roman" w:cs="Times New Roman"/>
          <w:lang w:val="en-US"/>
        </w:rPr>
        <w:t>.</w:t>
      </w:r>
      <w:r w:rsidR="00CB78E6" w:rsidRPr="00A71938">
        <w:rPr>
          <w:rFonts w:ascii="Times New Roman" w:eastAsia="Times New Roman" w:hAnsi="Times New Roman" w:cs="Times New Roman"/>
          <w:lang w:val="en-US"/>
        </w:rPr>
        <w:t xml:space="preserve"> Rev Urol. 2001;3(Suppl 1):S2–S6.</w:t>
      </w:r>
    </w:p>
    <w:p w14:paraId="6367433F"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Othman JA, </w:t>
      </w:r>
      <w:proofErr w:type="spellStart"/>
      <w:r w:rsidRPr="00A71938">
        <w:rPr>
          <w:rFonts w:ascii="Times New Roman" w:hAnsi="Times New Roman" w:cs="Times New Roman"/>
          <w:lang w:val="en-US"/>
        </w:rPr>
        <w:t>Åkervall</w:t>
      </w:r>
      <w:proofErr w:type="spellEnd"/>
      <w:r w:rsidRPr="00A71938">
        <w:rPr>
          <w:rFonts w:ascii="Times New Roman" w:hAnsi="Times New Roman" w:cs="Times New Roman"/>
          <w:lang w:val="en-US"/>
        </w:rPr>
        <w:t xml:space="preserve"> S, Milsom I, </w:t>
      </w:r>
      <w:proofErr w:type="spellStart"/>
      <w:r w:rsidRPr="00A71938">
        <w:rPr>
          <w:rFonts w:ascii="Times New Roman" w:hAnsi="Times New Roman" w:cs="Times New Roman"/>
          <w:lang w:val="en-US"/>
        </w:rPr>
        <w:t>Gyhagen</w:t>
      </w:r>
      <w:proofErr w:type="spellEnd"/>
      <w:r w:rsidRPr="00A71938">
        <w:rPr>
          <w:rFonts w:ascii="Times New Roman" w:hAnsi="Times New Roman" w:cs="Times New Roman"/>
          <w:lang w:val="en-US"/>
        </w:rPr>
        <w:t xml:space="preserve"> M. Urinary incontinence in nulliparous women aged 25-64 years: a national survey. Am J </w:t>
      </w:r>
      <w:proofErr w:type="spellStart"/>
      <w:r w:rsidRPr="00A71938">
        <w:rPr>
          <w:rFonts w:ascii="Times New Roman" w:hAnsi="Times New Roman" w:cs="Times New Roman"/>
          <w:lang w:val="en-US"/>
        </w:rPr>
        <w:t>Obstet</w:t>
      </w:r>
      <w:proofErr w:type="spellEnd"/>
      <w:r w:rsidRPr="00A71938">
        <w:rPr>
          <w:rFonts w:ascii="Times New Roman" w:hAnsi="Times New Roman" w:cs="Times New Roman"/>
          <w:lang w:val="en-US"/>
        </w:rPr>
        <w:t xml:space="preserve"> </w:t>
      </w:r>
      <w:proofErr w:type="spellStart"/>
      <w:r w:rsidRPr="00A71938">
        <w:rPr>
          <w:rFonts w:ascii="Times New Roman" w:hAnsi="Times New Roman" w:cs="Times New Roman"/>
          <w:lang w:val="en-US"/>
        </w:rPr>
        <w:t>Gynecol</w:t>
      </w:r>
      <w:proofErr w:type="spellEnd"/>
      <w:r w:rsidRPr="00A71938">
        <w:rPr>
          <w:rFonts w:ascii="Times New Roman" w:hAnsi="Times New Roman" w:cs="Times New Roman"/>
          <w:lang w:val="en-US"/>
        </w:rPr>
        <w:t xml:space="preserve"> 2017;216(2):149-e1.</w:t>
      </w:r>
    </w:p>
    <w:p w14:paraId="0B8BB044"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Nygaard I, Barber MD, </w:t>
      </w:r>
      <w:proofErr w:type="spellStart"/>
      <w:r w:rsidRPr="00A71938">
        <w:rPr>
          <w:rFonts w:ascii="Times New Roman" w:hAnsi="Times New Roman" w:cs="Times New Roman"/>
          <w:lang w:val="en-US"/>
        </w:rPr>
        <w:t>Burgio</w:t>
      </w:r>
      <w:proofErr w:type="spellEnd"/>
      <w:r w:rsidRPr="00A71938">
        <w:rPr>
          <w:rFonts w:ascii="Times New Roman" w:hAnsi="Times New Roman" w:cs="Times New Roman"/>
          <w:lang w:val="en-US"/>
        </w:rPr>
        <w:t xml:space="preserve"> KL, et al. Prevalence of symptomatic pelvic floor disorders in US women. Jama 2008;300(11):1311-6.</w:t>
      </w:r>
    </w:p>
    <w:p w14:paraId="08F5D528"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Buckley BS, </w:t>
      </w:r>
      <w:proofErr w:type="spellStart"/>
      <w:r w:rsidRPr="00A71938">
        <w:rPr>
          <w:rFonts w:ascii="Times New Roman" w:hAnsi="Times New Roman" w:cs="Times New Roman"/>
          <w:lang w:val="en-US"/>
        </w:rPr>
        <w:t>Lapitan</w:t>
      </w:r>
      <w:proofErr w:type="spellEnd"/>
      <w:r w:rsidRPr="00A71938">
        <w:rPr>
          <w:rFonts w:ascii="Times New Roman" w:hAnsi="Times New Roman" w:cs="Times New Roman"/>
          <w:lang w:val="en-US"/>
        </w:rPr>
        <w:t xml:space="preserve"> MC. Prevalence of urinary incontinence in men, women, and children—current evidence: findings of the Fourth International Consultation on Incontinence. Urology 2010;76(2):265-70.</w:t>
      </w:r>
    </w:p>
    <w:p w14:paraId="59FF18B3"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shd w:val="clear" w:color="auto" w:fill="FFFFFF"/>
          <w:lang w:val="en-GB"/>
        </w:rPr>
        <w:t xml:space="preserve">Coyne KS, </w:t>
      </w:r>
      <w:proofErr w:type="spellStart"/>
      <w:r w:rsidRPr="00A71938">
        <w:rPr>
          <w:rFonts w:ascii="Times New Roman" w:hAnsi="Times New Roman" w:cs="Times New Roman"/>
          <w:shd w:val="clear" w:color="auto" w:fill="FFFFFF"/>
          <w:lang w:val="en-GB"/>
        </w:rPr>
        <w:t>Kvasz</w:t>
      </w:r>
      <w:proofErr w:type="spellEnd"/>
      <w:r w:rsidRPr="00A71938">
        <w:rPr>
          <w:rFonts w:ascii="Times New Roman" w:hAnsi="Times New Roman" w:cs="Times New Roman"/>
          <w:shd w:val="clear" w:color="auto" w:fill="FFFFFF"/>
          <w:lang w:val="en-GB"/>
        </w:rPr>
        <w:t xml:space="preserve"> M, Ireland AM, et al. Urinary incontinence and its relationship to mental health and health-related quality of life in men and women in Sweden, the United Kingdom, and the United States. </w:t>
      </w:r>
      <w:r w:rsidRPr="00A71938">
        <w:rPr>
          <w:rFonts w:ascii="Times New Roman" w:hAnsi="Times New Roman" w:cs="Times New Roman"/>
          <w:shd w:val="clear" w:color="auto" w:fill="FFFFFF"/>
          <w:lang w:val="en-US"/>
        </w:rPr>
        <w:t xml:space="preserve">Eur </w:t>
      </w:r>
      <w:proofErr w:type="spellStart"/>
      <w:r w:rsidRPr="00A71938">
        <w:rPr>
          <w:rFonts w:ascii="Times New Roman" w:hAnsi="Times New Roman" w:cs="Times New Roman"/>
          <w:shd w:val="clear" w:color="auto" w:fill="FFFFFF"/>
          <w:lang w:val="en-US"/>
        </w:rPr>
        <w:t>Urol</w:t>
      </w:r>
      <w:proofErr w:type="spellEnd"/>
      <w:r w:rsidRPr="00A71938">
        <w:rPr>
          <w:rFonts w:ascii="Times New Roman" w:hAnsi="Times New Roman" w:cs="Times New Roman"/>
          <w:shd w:val="clear" w:color="auto" w:fill="FFFFFF"/>
          <w:lang w:val="en-US"/>
        </w:rPr>
        <w:t xml:space="preserve"> 2012;61(1):88-95.</w:t>
      </w:r>
    </w:p>
    <w:p w14:paraId="2A637B92"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shd w:val="clear" w:color="auto" w:fill="FFFFFF"/>
          <w:lang w:val="pl-PL"/>
        </w:rPr>
        <w:lastRenderedPageBreak/>
        <w:t xml:space="preserve">Milsom I, Coyne KS, Nicholson S, et al. </w:t>
      </w:r>
      <w:r w:rsidRPr="00A71938">
        <w:rPr>
          <w:rFonts w:ascii="Times New Roman" w:hAnsi="Times New Roman" w:cs="Times New Roman"/>
          <w:shd w:val="clear" w:color="auto" w:fill="FFFFFF"/>
          <w:lang w:val="en-GB"/>
        </w:rPr>
        <w:t xml:space="preserve">Global prevalence and economic burden of urgency urinary incontinence: a systematic review. </w:t>
      </w:r>
      <w:r w:rsidRPr="00A71938">
        <w:rPr>
          <w:rFonts w:ascii="Times New Roman" w:hAnsi="Times New Roman" w:cs="Times New Roman"/>
          <w:shd w:val="clear" w:color="auto" w:fill="FFFFFF"/>
          <w:lang w:val="en-US"/>
        </w:rPr>
        <w:t xml:space="preserve">Eur </w:t>
      </w:r>
      <w:proofErr w:type="spellStart"/>
      <w:r w:rsidRPr="00A71938">
        <w:rPr>
          <w:rFonts w:ascii="Times New Roman" w:hAnsi="Times New Roman" w:cs="Times New Roman"/>
          <w:shd w:val="clear" w:color="auto" w:fill="FFFFFF"/>
          <w:lang w:val="en-US"/>
        </w:rPr>
        <w:t>Urol</w:t>
      </w:r>
      <w:proofErr w:type="spellEnd"/>
      <w:r w:rsidRPr="00A71938">
        <w:rPr>
          <w:rFonts w:ascii="Times New Roman" w:hAnsi="Times New Roman" w:cs="Times New Roman"/>
          <w:shd w:val="clear" w:color="auto" w:fill="FFFFFF"/>
          <w:lang w:val="es-ES"/>
        </w:rPr>
        <w:t xml:space="preserve"> 2014;65(1):79-95.</w:t>
      </w:r>
    </w:p>
    <w:p w14:paraId="45886322"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shd w:val="clear" w:color="auto" w:fill="FFFFFF"/>
          <w:lang w:val="en-GB"/>
        </w:rPr>
        <w:t xml:space="preserve">Barnett K, Mercer SW, Norbury M, et al. Epidemiology of multimorbidity and implications for health care, research, and medical education: a cross-sectional study. </w:t>
      </w:r>
      <w:r w:rsidRPr="00A71938">
        <w:rPr>
          <w:rFonts w:ascii="Times New Roman" w:hAnsi="Times New Roman" w:cs="Times New Roman"/>
          <w:shd w:val="clear" w:color="auto" w:fill="FFFFFF"/>
          <w:lang w:val="en-US"/>
        </w:rPr>
        <w:t>The Lancet 2012;380(9836):37-43.</w:t>
      </w:r>
    </w:p>
    <w:p w14:paraId="1C4FFA0D"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World Health Organization. Multimorbidity: Technical Series on Safer Primary Care. 2016. </w:t>
      </w:r>
      <w:hyperlink r:id="rId10" w:history="1">
        <w:r w:rsidRPr="00A71938">
          <w:rPr>
            <w:rStyle w:val="Hyperlink"/>
            <w:rFonts w:ascii="Times New Roman" w:hAnsi="Times New Roman" w:cs="Times New Roman"/>
            <w:color w:val="auto"/>
            <w:lang w:val="en-US"/>
          </w:rPr>
          <w:t>https://apps.who.int/iris/bitstream/handle/10665/252275/9789241511650-eng.pdf;sequence=1</w:t>
        </w:r>
      </w:hyperlink>
      <w:r w:rsidRPr="00A71938">
        <w:rPr>
          <w:rFonts w:ascii="Times New Roman" w:hAnsi="Times New Roman" w:cs="Times New Roman"/>
          <w:lang w:val="en-US"/>
        </w:rPr>
        <w:t xml:space="preserve"> Accessed 13 April 2020.</w:t>
      </w:r>
    </w:p>
    <w:p w14:paraId="43389160"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proofErr w:type="spellStart"/>
      <w:r w:rsidRPr="00A71938">
        <w:rPr>
          <w:rFonts w:ascii="Times New Roman" w:hAnsi="Times New Roman" w:cs="Times New Roman"/>
          <w:lang w:val="en-US"/>
        </w:rPr>
        <w:t>Gijsen</w:t>
      </w:r>
      <w:proofErr w:type="spellEnd"/>
      <w:r w:rsidRPr="00A71938">
        <w:rPr>
          <w:rFonts w:ascii="Times New Roman" w:hAnsi="Times New Roman" w:cs="Times New Roman"/>
          <w:lang w:val="en-US"/>
        </w:rPr>
        <w:t xml:space="preserve"> R, </w:t>
      </w:r>
      <w:proofErr w:type="spellStart"/>
      <w:r w:rsidRPr="00A71938">
        <w:rPr>
          <w:rFonts w:ascii="Times New Roman" w:hAnsi="Times New Roman" w:cs="Times New Roman"/>
          <w:lang w:val="en-US"/>
        </w:rPr>
        <w:t>Hoeymans</w:t>
      </w:r>
      <w:proofErr w:type="spellEnd"/>
      <w:r w:rsidRPr="00A71938">
        <w:rPr>
          <w:rFonts w:ascii="Times New Roman" w:hAnsi="Times New Roman" w:cs="Times New Roman"/>
          <w:lang w:val="en-US"/>
        </w:rPr>
        <w:t xml:space="preserve"> N, </w:t>
      </w:r>
      <w:proofErr w:type="spellStart"/>
      <w:r w:rsidRPr="00A71938">
        <w:rPr>
          <w:rFonts w:ascii="Times New Roman" w:hAnsi="Times New Roman" w:cs="Times New Roman"/>
          <w:lang w:val="en-US"/>
        </w:rPr>
        <w:t>Schellevis</w:t>
      </w:r>
      <w:proofErr w:type="spellEnd"/>
      <w:r w:rsidRPr="00A71938">
        <w:rPr>
          <w:rFonts w:ascii="Times New Roman" w:hAnsi="Times New Roman" w:cs="Times New Roman"/>
          <w:lang w:val="en-US"/>
        </w:rPr>
        <w:t xml:space="preserve"> FG, </w:t>
      </w:r>
      <w:proofErr w:type="spellStart"/>
      <w:r w:rsidRPr="00A71938">
        <w:rPr>
          <w:rFonts w:ascii="Times New Roman" w:hAnsi="Times New Roman" w:cs="Times New Roman"/>
          <w:lang w:val="en-US"/>
        </w:rPr>
        <w:t>Ruwaard</w:t>
      </w:r>
      <w:proofErr w:type="spellEnd"/>
      <w:r w:rsidRPr="00A71938">
        <w:rPr>
          <w:rFonts w:ascii="Times New Roman" w:hAnsi="Times New Roman" w:cs="Times New Roman"/>
          <w:lang w:val="en-US"/>
        </w:rPr>
        <w:t xml:space="preserve"> D, Satariano WA, van den Bos GA. Causes and consequences of comorbidity: a review. J Clin Epidemiol 2001;54(7):661-74.</w:t>
      </w:r>
    </w:p>
    <w:p w14:paraId="6C2DE2BE"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Kadam UT, Croft PR, North Staffordshire GP Consortium Group. Clinical multimorbidity and physical function in older adults: a record and health status linkage study in general practice. Fam </w:t>
      </w:r>
      <w:proofErr w:type="spellStart"/>
      <w:r w:rsidRPr="00A71938">
        <w:rPr>
          <w:rFonts w:ascii="Times New Roman" w:hAnsi="Times New Roman" w:cs="Times New Roman"/>
          <w:lang w:val="en-US"/>
        </w:rPr>
        <w:t>pract</w:t>
      </w:r>
      <w:proofErr w:type="spellEnd"/>
      <w:r w:rsidRPr="00A71938">
        <w:rPr>
          <w:rFonts w:ascii="Times New Roman" w:hAnsi="Times New Roman" w:cs="Times New Roman"/>
          <w:lang w:val="en-US"/>
        </w:rPr>
        <w:t xml:space="preserve"> 2007;24(5):412-9.</w:t>
      </w:r>
    </w:p>
    <w:p w14:paraId="37608F2E"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Salisbury C, Johnson L, Purdy S, </w:t>
      </w:r>
      <w:proofErr w:type="spellStart"/>
      <w:r w:rsidRPr="00A71938">
        <w:rPr>
          <w:rFonts w:ascii="Times New Roman" w:hAnsi="Times New Roman" w:cs="Times New Roman"/>
          <w:lang w:val="en-US"/>
        </w:rPr>
        <w:t>Valderas</w:t>
      </w:r>
      <w:proofErr w:type="spellEnd"/>
      <w:r w:rsidRPr="00A71938">
        <w:rPr>
          <w:rFonts w:ascii="Times New Roman" w:hAnsi="Times New Roman" w:cs="Times New Roman"/>
          <w:lang w:val="en-US"/>
        </w:rPr>
        <w:t xml:space="preserve"> JM, Montgomery AA. Epidemiology and impact of multimorbidity in primary care: a retrospective cohort study. Br J Gen </w:t>
      </w:r>
      <w:proofErr w:type="spellStart"/>
      <w:r w:rsidRPr="00A71938">
        <w:rPr>
          <w:rFonts w:ascii="Times New Roman" w:hAnsi="Times New Roman" w:cs="Times New Roman"/>
          <w:lang w:val="en-US"/>
        </w:rPr>
        <w:t>Pract</w:t>
      </w:r>
      <w:proofErr w:type="spellEnd"/>
      <w:r w:rsidRPr="00A71938">
        <w:rPr>
          <w:rFonts w:ascii="Times New Roman" w:hAnsi="Times New Roman" w:cs="Times New Roman"/>
          <w:lang w:val="en-US"/>
        </w:rPr>
        <w:t xml:space="preserve"> 2011;61(582):e12-21.</w:t>
      </w:r>
    </w:p>
    <w:p w14:paraId="0E61B0CE"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Wolff JL, Starfield B, Anderson G. Prevalence, expenditures, and complications of multiple chronic conditions in the elderly. Arch Intern Med 2002;162(20):2269-76.</w:t>
      </w:r>
    </w:p>
    <w:p w14:paraId="54C88130"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Klingler HC, </w:t>
      </w:r>
      <w:proofErr w:type="spellStart"/>
      <w:r w:rsidRPr="00A71938">
        <w:rPr>
          <w:rFonts w:ascii="Times New Roman" w:hAnsi="Times New Roman" w:cs="Times New Roman"/>
          <w:lang w:val="en-US"/>
        </w:rPr>
        <w:t>Heidler</w:t>
      </w:r>
      <w:proofErr w:type="spellEnd"/>
      <w:r w:rsidRPr="00A71938">
        <w:rPr>
          <w:rFonts w:ascii="Times New Roman" w:hAnsi="Times New Roman" w:cs="Times New Roman"/>
          <w:lang w:val="en-US"/>
        </w:rPr>
        <w:t xml:space="preserve"> H, </w:t>
      </w:r>
      <w:proofErr w:type="spellStart"/>
      <w:r w:rsidRPr="00A71938">
        <w:rPr>
          <w:rFonts w:ascii="Times New Roman" w:hAnsi="Times New Roman" w:cs="Times New Roman"/>
          <w:lang w:val="en-US"/>
        </w:rPr>
        <w:t>Madersbacher</w:t>
      </w:r>
      <w:proofErr w:type="spellEnd"/>
      <w:r w:rsidRPr="00A71938">
        <w:rPr>
          <w:rFonts w:ascii="Times New Roman" w:hAnsi="Times New Roman" w:cs="Times New Roman"/>
          <w:lang w:val="en-US"/>
        </w:rPr>
        <w:t xml:space="preserve"> H, Primus G. Nocturia: an Austrian study on the multifactorial etiology of this symptom. </w:t>
      </w:r>
      <w:proofErr w:type="spellStart"/>
      <w:r w:rsidRPr="00A71938">
        <w:rPr>
          <w:rFonts w:ascii="Times New Roman" w:hAnsi="Times New Roman" w:cs="Times New Roman"/>
          <w:lang w:val="en-US"/>
        </w:rPr>
        <w:t>Neurourol</w:t>
      </w:r>
      <w:proofErr w:type="spellEnd"/>
      <w:r w:rsidRPr="00A71938">
        <w:rPr>
          <w:rFonts w:ascii="Times New Roman" w:hAnsi="Times New Roman" w:cs="Times New Roman"/>
          <w:lang w:val="en-US"/>
        </w:rPr>
        <w:t xml:space="preserve"> </w:t>
      </w:r>
      <w:proofErr w:type="spellStart"/>
      <w:r w:rsidRPr="00A71938">
        <w:rPr>
          <w:rFonts w:ascii="Times New Roman" w:hAnsi="Times New Roman" w:cs="Times New Roman"/>
          <w:lang w:val="en-US"/>
        </w:rPr>
        <w:t>Urodyn</w:t>
      </w:r>
      <w:proofErr w:type="spellEnd"/>
      <w:r w:rsidRPr="00A71938">
        <w:rPr>
          <w:rFonts w:ascii="Times New Roman" w:hAnsi="Times New Roman" w:cs="Times New Roman"/>
          <w:lang w:val="en-US"/>
        </w:rPr>
        <w:t xml:space="preserve"> 2009;28(5):427-31.</w:t>
      </w:r>
    </w:p>
    <w:p w14:paraId="2B10EAAD"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proofErr w:type="spellStart"/>
      <w:r w:rsidRPr="00A71938">
        <w:rPr>
          <w:rFonts w:ascii="Times New Roman" w:hAnsi="Times New Roman" w:cs="Times New Roman"/>
          <w:shd w:val="clear" w:color="auto" w:fill="FFFFFF"/>
          <w:lang w:val="en-US"/>
        </w:rPr>
        <w:t>McGrother</w:t>
      </w:r>
      <w:proofErr w:type="spellEnd"/>
      <w:r w:rsidRPr="00A71938">
        <w:rPr>
          <w:rFonts w:ascii="Times New Roman" w:hAnsi="Times New Roman" w:cs="Times New Roman"/>
          <w:shd w:val="clear" w:color="auto" w:fill="FFFFFF"/>
          <w:lang w:val="en-US"/>
        </w:rPr>
        <w:t xml:space="preserve"> C, Resnick M, </w:t>
      </w:r>
      <w:proofErr w:type="spellStart"/>
      <w:r w:rsidRPr="00A71938">
        <w:rPr>
          <w:rFonts w:ascii="Times New Roman" w:hAnsi="Times New Roman" w:cs="Times New Roman"/>
          <w:shd w:val="clear" w:color="auto" w:fill="FFFFFF"/>
          <w:lang w:val="en-US"/>
        </w:rPr>
        <w:t>Yalla</w:t>
      </w:r>
      <w:proofErr w:type="spellEnd"/>
      <w:r w:rsidRPr="00A71938">
        <w:rPr>
          <w:rFonts w:ascii="Times New Roman" w:hAnsi="Times New Roman" w:cs="Times New Roman"/>
          <w:shd w:val="clear" w:color="auto" w:fill="FFFFFF"/>
          <w:lang w:val="en-US"/>
        </w:rPr>
        <w:t xml:space="preserve"> SV, et al. </w:t>
      </w:r>
      <w:r w:rsidRPr="00A71938">
        <w:rPr>
          <w:rFonts w:ascii="Times New Roman" w:hAnsi="Times New Roman" w:cs="Times New Roman"/>
          <w:shd w:val="clear" w:color="auto" w:fill="FFFFFF"/>
          <w:lang w:val="en-GB"/>
        </w:rPr>
        <w:t xml:space="preserve">Epidemiology and </w:t>
      </w:r>
      <w:proofErr w:type="spellStart"/>
      <w:r w:rsidRPr="00A71938">
        <w:rPr>
          <w:rFonts w:ascii="Times New Roman" w:hAnsi="Times New Roman" w:cs="Times New Roman"/>
          <w:shd w:val="clear" w:color="auto" w:fill="FFFFFF"/>
          <w:lang w:val="en-GB"/>
        </w:rPr>
        <w:t>etiology</w:t>
      </w:r>
      <w:proofErr w:type="spellEnd"/>
      <w:r w:rsidRPr="00A71938">
        <w:rPr>
          <w:rFonts w:ascii="Times New Roman" w:hAnsi="Times New Roman" w:cs="Times New Roman"/>
          <w:shd w:val="clear" w:color="auto" w:fill="FFFFFF"/>
          <w:lang w:val="en-GB"/>
        </w:rPr>
        <w:t xml:space="preserve"> of urinary incontinence in the elderly. World J </w:t>
      </w:r>
      <w:proofErr w:type="spellStart"/>
      <w:r w:rsidRPr="00A71938">
        <w:rPr>
          <w:rFonts w:ascii="Times New Roman" w:hAnsi="Times New Roman" w:cs="Times New Roman"/>
          <w:shd w:val="clear" w:color="auto" w:fill="FFFFFF"/>
          <w:lang w:val="en-GB"/>
        </w:rPr>
        <w:t>Urol</w:t>
      </w:r>
      <w:proofErr w:type="spellEnd"/>
      <w:r w:rsidRPr="00A71938">
        <w:rPr>
          <w:rFonts w:ascii="Times New Roman" w:hAnsi="Times New Roman" w:cs="Times New Roman"/>
          <w:shd w:val="clear" w:color="auto" w:fill="FFFFFF"/>
          <w:lang w:val="en-GB"/>
        </w:rPr>
        <w:t xml:space="preserve"> </w:t>
      </w:r>
      <w:r w:rsidRPr="00A71938">
        <w:rPr>
          <w:rFonts w:ascii="Times New Roman" w:hAnsi="Times New Roman" w:cs="Times New Roman"/>
          <w:shd w:val="clear" w:color="auto" w:fill="FFFFFF"/>
          <w:lang w:val="en-US"/>
        </w:rPr>
        <w:t>1998;</w:t>
      </w:r>
      <w:proofErr w:type="gramStart"/>
      <w:r w:rsidRPr="00A71938">
        <w:rPr>
          <w:rFonts w:ascii="Times New Roman" w:hAnsi="Times New Roman" w:cs="Times New Roman"/>
          <w:shd w:val="clear" w:color="auto" w:fill="FFFFFF"/>
          <w:lang w:val="en-US"/>
        </w:rPr>
        <w:t>16:S</w:t>
      </w:r>
      <w:proofErr w:type="gramEnd"/>
      <w:r w:rsidRPr="00A71938">
        <w:rPr>
          <w:rFonts w:ascii="Times New Roman" w:hAnsi="Times New Roman" w:cs="Times New Roman"/>
          <w:shd w:val="clear" w:color="auto" w:fill="FFFFFF"/>
          <w:lang w:val="en-US"/>
        </w:rPr>
        <w:t>3.</w:t>
      </w:r>
    </w:p>
    <w:p w14:paraId="4307B954"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proofErr w:type="spellStart"/>
      <w:r w:rsidRPr="00A71938">
        <w:rPr>
          <w:rFonts w:ascii="Times New Roman" w:hAnsi="Times New Roman" w:cs="Times New Roman"/>
          <w:lang w:val="es-ES"/>
        </w:rPr>
        <w:lastRenderedPageBreak/>
        <w:t>Reigota</w:t>
      </w:r>
      <w:proofErr w:type="spellEnd"/>
      <w:r w:rsidRPr="00A71938">
        <w:rPr>
          <w:rFonts w:ascii="Times New Roman" w:hAnsi="Times New Roman" w:cs="Times New Roman"/>
          <w:lang w:val="es-ES"/>
        </w:rPr>
        <w:t xml:space="preserve"> RB, Pedro AO, de Souza Santos Machado V, Costa‐Paiva L, Pinto‐Neto AM. </w:t>
      </w:r>
      <w:r w:rsidRPr="00A71938">
        <w:rPr>
          <w:rFonts w:ascii="Times New Roman" w:hAnsi="Times New Roman" w:cs="Times New Roman"/>
          <w:lang w:val="en-US"/>
        </w:rPr>
        <w:t xml:space="preserve">Prevalence of urinary incontinence and its association with multimorbidity in women aged 50 years or older: a population‐based study. </w:t>
      </w:r>
      <w:proofErr w:type="spellStart"/>
      <w:r w:rsidRPr="00A71938">
        <w:rPr>
          <w:rFonts w:ascii="Times New Roman" w:hAnsi="Times New Roman" w:cs="Times New Roman"/>
          <w:lang w:val="en-US"/>
        </w:rPr>
        <w:t>Neurourol</w:t>
      </w:r>
      <w:proofErr w:type="spellEnd"/>
      <w:r w:rsidRPr="00A71938">
        <w:rPr>
          <w:rFonts w:ascii="Times New Roman" w:hAnsi="Times New Roman" w:cs="Times New Roman"/>
          <w:lang w:val="en-US"/>
        </w:rPr>
        <w:t xml:space="preserve"> </w:t>
      </w:r>
      <w:proofErr w:type="spellStart"/>
      <w:r w:rsidRPr="00A71938">
        <w:rPr>
          <w:rFonts w:ascii="Times New Roman" w:hAnsi="Times New Roman" w:cs="Times New Roman"/>
          <w:lang w:val="en-US"/>
        </w:rPr>
        <w:t>Urodyn</w:t>
      </w:r>
      <w:proofErr w:type="spellEnd"/>
      <w:r w:rsidRPr="00A71938">
        <w:rPr>
          <w:rFonts w:ascii="Times New Roman" w:hAnsi="Times New Roman" w:cs="Times New Roman"/>
          <w:lang w:val="en-US"/>
        </w:rPr>
        <w:t xml:space="preserve"> 2016;35(1):62-8.</w:t>
      </w:r>
    </w:p>
    <w:p w14:paraId="1A5D9420" w14:textId="2A462306"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s-ES"/>
        </w:rPr>
        <w:t>Ministerio de Sanidad, Servicios Sociales e Igualdad &amp; Instituto Nacional de Estadística</w:t>
      </w:r>
      <w:r w:rsidRPr="00A71938">
        <w:rPr>
          <w:rFonts w:ascii="Times New Roman" w:hAnsi="Times New Roman" w:cs="Times New Roman"/>
          <w:noProof/>
          <w:lang w:val="es-ES"/>
        </w:rPr>
        <w:t xml:space="preserve">. </w:t>
      </w:r>
      <w:r w:rsidRPr="00A71938">
        <w:rPr>
          <w:rFonts w:ascii="Times New Roman" w:hAnsi="Times New Roman" w:cs="Times New Roman"/>
          <w:noProof/>
          <w:lang w:val="en-US"/>
        </w:rPr>
        <w:t xml:space="preserve">Spanish National Health Survey 2017: Methodology. </w:t>
      </w:r>
      <w:hyperlink r:id="rId11" w:history="1">
        <w:r w:rsidRPr="00A71938">
          <w:rPr>
            <w:rStyle w:val="Hyperlink"/>
            <w:rFonts w:ascii="Times New Roman" w:hAnsi="Times New Roman" w:cs="Times New Roman"/>
            <w:color w:val="auto"/>
            <w:lang w:val="en-US"/>
          </w:rPr>
          <w:t xml:space="preserve">https://www.mscbs.gob.es/estadEstudios/estadisticas/encuestaNacional/encuestaNac2017/ENSE17_Metodologia.pdf </w:t>
        </w:r>
        <w:r w:rsidRPr="00A71938">
          <w:rPr>
            <w:rStyle w:val="Hyperlink"/>
            <w:rFonts w:ascii="Times New Roman" w:hAnsi="Times New Roman" w:cs="Times New Roman"/>
            <w:color w:val="auto"/>
            <w:shd w:val="clear" w:color="auto" w:fill="FFFFFF"/>
            <w:lang w:val="en-US"/>
          </w:rPr>
          <w:t>Accessed 13 April 2020</w:t>
        </w:r>
      </w:hyperlink>
      <w:r w:rsidRPr="00A71938">
        <w:rPr>
          <w:rFonts w:ascii="Times New Roman" w:hAnsi="Times New Roman" w:cs="Times New Roman"/>
          <w:shd w:val="clear" w:color="auto" w:fill="FFFFFF"/>
          <w:lang w:val="en-US"/>
        </w:rPr>
        <w:t>.</w:t>
      </w:r>
    </w:p>
    <w:p w14:paraId="587775D9" w14:textId="0097C9F1" w:rsidR="00D87112" w:rsidRPr="00A71938" w:rsidRDefault="00D87112" w:rsidP="00D87112">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Martin LM, </w:t>
      </w:r>
      <w:proofErr w:type="spellStart"/>
      <w:r w:rsidRPr="00A71938">
        <w:rPr>
          <w:rFonts w:ascii="Times New Roman" w:hAnsi="Times New Roman" w:cs="Times New Roman"/>
          <w:lang w:val="en-US"/>
        </w:rPr>
        <w:t>Leff</w:t>
      </w:r>
      <w:proofErr w:type="spellEnd"/>
      <w:r w:rsidRPr="00A71938">
        <w:rPr>
          <w:rFonts w:ascii="Times New Roman" w:hAnsi="Times New Roman" w:cs="Times New Roman"/>
          <w:lang w:val="en-US"/>
        </w:rPr>
        <w:t xml:space="preserve"> M, </w:t>
      </w:r>
      <w:proofErr w:type="spellStart"/>
      <w:r w:rsidRPr="00A71938">
        <w:rPr>
          <w:rFonts w:ascii="Times New Roman" w:hAnsi="Times New Roman" w:cs="Times New Roman"/>
          <w:lang w:val="en-US"/>
        </w:rPr>
        <w:t>Calonge</w:t>
      </w:r>
      <w:proofErr w:type="spellEnd"/>
      <w:r w:rsidRPr="00A71938">
        <w:rPr>
          <w:rFonts w:ascii="Times New Roman" w:hAnsi="Times New Roman" w:cs="Times New Roman"/>
          <w:lang w:val="en-US"/>
        </w:rPr>
        <w:t xml:space="preserve"> N, Garrett C, Nelson DE. Validation of self-reported chronic conditions and health services in a managed care population</w:t>
      </w:r>
      <w:r w:rsidR="00E65E50" w:rsidRPr="00A71938">
        <w:rPr>
          <w:rFonts w:ascii="Times New Roman" w:hAnsi="Times New Roman" w:cs="Times New Roman"/>
          <w:lang w:val="en-US"/>
        </w:rPr>
        <w:t xml:space="preserve">. Am J </w:t>
      </w:r>
      <w:proofErr w:type="spellStart"/>
      <w:r w:rsidR="00E65E50" w:rsidRPr="00A71938">
        <w:rPr>
          <w:rFonts w:ascii="Times New Roman" w:hAnsi="Times New Roman" w:cs="Times New Roman"/>
          <w:lang w:val="en-US"/>
        </w:rPr>
        <w:t>Prev</w:t>
      </w:r>
      <w:proofErr w:type="spellEnd"/>
      <w:r w:rsidR="00E65E50" w:rsidRPr="00A71938">
        <w:rPr>
          <w:rFonts w:ascii="Times New Roman" w:hAnsi="Times New Roman" w:cs="Times New Roman"/>
          <w:lang w:val="en-US"/>
        </w:rPr>
        <w:t xml:space="preserve"> Med. 2000;18:215–8.</w:t>
      </w:r>
    </w:p>
    <w:p w14:paraId="5FBA6363" w14:textId="3CF80C0A" w:rsidR="00D87112" w:rsidRPr="00A71938" w:rsidRDefault="00D87112" w:rsidP="00D87112">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Bergmann MM, Byers T, Freedman DS, </w:t>
      </w:r>
      <w:proofErr w:type="spellStart"/>
      <w:r w:rsidRPr="00A71938">
        <w:rPr>
          <w:rFonts w:ascii="Times New Roman" w:hAnsi="Times New Roman" w:cs="Times New Roman"/>
          <w:lang w:val="en-US"/>
        </w:rPr>
        <w:t>Mokdad</w:t>
      </w:r>
      <w:proofErr w:type="spellEnd"/>
      <w:r w:rsidRPr="00A71938">
        <w:rPr>
          <w:rFonts w:ascii="Times New Roman" w:hAnsi="Times New Roman" w:cs="Times New Roman"/>
          <w:lang w:val="en-US"/>
        </w:rPr>
        <w:t xml:space="preserve"> A. Validity of self-reported diagnoses leading to hospitalization: a comparison of self-reports with hospital records in a prospective study of American adults. A</w:t>
      </w:r>
      <w:r w:rsidR="00E65E50" w:rsidRPr="00A71938">
        <w:rPr>
          <w:rFonts w:ascii="Times New Roman" w:hAnsi="Times New Roman" w:cs="Times New Roman"/>
          <w:lang w:val="en-US"/>
        </w:rPr>
        <w:t>m J Epidemiol. 1998;147:969–77.</w:t>
      </w:r>
    </w:p>
    <w:p w14:paraId="1308437A" w14:textId="342536E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World Health Organization. Body mass index – BMI. </w:t>
      </w:r>
      <w:hyperlink r:id="rId12" w:history="1">
        <w:r w:rsidRPr="00A71938">
          <w:rPr>
            <w:rStyle w:val="Hyperlink"/>
            <w:rFonts w:ascii="Times New Roman" w:hAnsi="Times New Roman" w:cs="Times New Roman"/>
            <w:color w:val="auto"/>
            <w:lang w:val="en-US"/>
          </w:rPr>
          <w:t>http://www.euro.who.int/en/health-topics/disease-prevention/nutrition/a-healthy-lifestyle/body-mass-index-bmi</w:t>
        </w:r>
      </w:hyperlink>
      <w:r w:rsidRPr="00A71938">
        <w:rPr>
          <w:rFonts w:ascii="Times New Roman" w:hAnsi="Times New Roman" w:cs="Times New Roman"/>
          <w:lang w:val="en-US"/>
        </w:rPr>
        <w:t xml:space="preserve"> </w:t>
      </w:r>
      <w:r w:rsidRPr="00A71938">
        <w:rPr>
          <w:rFonts w:ascii="Times New Roman" w:hAnsi="Times New Roman" w:cs="Times New Roman"/>
          <w:shd w:val="clear" w:color="auto" w:fill="FFFFFF"/>
          <w:lang w:val="en-US"/>
        </w:rPr>
        <w:t>Accessed 13 April 2020.</w:t>
      </w:r>
    </w:p>
    <w:p w14:paraId="12B81323" w14:textId="01E29E4A" w:rsidR="00E65E50" w:rsidRPr="00A71938" w:rsidRDefault="00E65E50" w:rsidP="00E65E50">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Bradley CS, Brown JS, Van Den </w:t>
      </w:r>
      <w:proofErr w:type="spellStart"/>
      <w:r w:rsidRPr="00A71938">
        <w:rPr>
          <w:rFonts w:ascii="Times New Roman" w:hAnsi="Times New Roman" w:cs="Times New Roman"/>
          <w:lang w:val="en-US"/>
        </w:rPr>
        <w:t>Eeden</w:t>
      </w:r>
      <w:proofErr w:type="spellEnd"/>
      <w:r w:rsidRPr="00A71938">
        <w:rPr>
          <w:rFonts w:ascii="Times New Roman" w:hAnsi="Times New Roman" w:cs="Times New Roman"/>
          <w:lang w:val="en-US"/>
        </w:rPr>
        <w:t xml:space="preserve"> SK, Schembri M, </w:t>
      </w:r>
      <w:proofErr w:type="spellStart"/>
      <w:r w:rsidRPr="00A71938">
        <w:rPr>
          <w:rFonts w:ascii="Times New Roman" w:hAnsi="Times New Roman" w:cs="Times New Roman"/>
          <w:lang w:val="en-US"/>
        </w:rPr>
        <w:t>Ragins</w:t>
      </w:r>
      <w:proofErr w:type="spellEnd"/>
      <w:r w:rsidRPr="00A71938">
        <w:rPr>
          <w:rFonts w:ascii="Times New Roman" w:hAnsi="Times New Roman" w:cs="Times New Roman"/>
          <w:lang w:val="en-US"/>
        </w:rPr>
        <w:t xml:space="preserve"> A, Thom DH. Urinary incontinence self-report questions: reproducibility and agreement with bladder diary. Int </w:t>
      </w:r>
      <w:proofErr w:type="spellStart"/>
      <w:r w:rsidRPr="00A71938">
        <w:rPr>
          <w:rFonts w:ascii="Times New Roman" w:hAnsi="Times New Roman" w:cs="Times New Roman"/>
          <w:lang w:val="en-US"/>
        </w:rPr>
        <w:t>Urogynecol</w:t>
      </w:r>
      <w:proofErr w:type="spellEnd"/>
      <w:r w:rsidRPr="00A71938">
        <w:rPr>
          <w:rFonts w:ascii="Times New Roman" w:hAnsi="Times New Roman" w:cs="Times New Roman"/>
          <w:lang w:val="en-US"/>
        </w:rPr>
        <w:t xml:space="preserve"> J. 2011;22(12):1565-71. </w:t>
      </w:r>
    </w:p>
    <w:p w14:paraId="3F116D79"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proofErr w:type="spellStart"/>
      <w:r w:rsidRPr="00A71938">
        <w:rPr>
          <w:rFonts w:ascii="Times New Roman" w:hAnsi="Times New Roman" w:cs="Times New Roman"/>
          <w:shd w:val="clear" w:color="auto" w:fill="FFFFFF"/>
          <w:lang w:val="es-ES"/>
        </w:rPr>
        <w:t>Alimohammadian</w:t>
      </w:r>
      <w:proofErr w:type="spellEnd"/>
      <w:r w:rsidRPr="00A71938">
        <w:rPr>
          <w:rFonts w:ascii="Times New Roman" w:hAnsi="Times New Roman" w:cs="Times New Roman"/>
          <w:shd w:val="clear" w:color="auto" w:fill="FFFFFF"/>
          <w:lang w:val="es-ES"/>
        </w:rPr>
        <w:t xml:space="preserve"> M, </w:t>
      </w:r>
      <w:proofErr w:type="spellStart"/>
      <w:r w:rsidRPr="00A71938">
        <w:rPr>
          <w:rFonts w:ascii="Times New Roman" w:hAnsi="Times New Roman" w:cs="Times New Roman"/>
          <w:shd w:val="clear" w:color="auto" w:fill="FFFFFF"/>
          <w:lang w:val="es-ES"/>
        </w:rPr>
        <w:t>Majidi</w:t>
      </w:r>
      <w:proofErr w:type="spellEnd"/>
      <w:r w:rsidRPr="00A71938">
        <w:rPr>
          <w:rFonts w:ascii="Times New Roman" w:hAnsi="Times New Roman" w:cs="Times New Roman"/>
          <w:shd w:val="clear" w:color="auto" w:fill="FFFFFF"/>
          <w:lang w:val="es-ES"/>
        </w:rPr>
        <w:t xml:space="preserve"> A, </w:t>
      </w:r>
      <w:proofErr w:type="spellStart"/>
      <w:r w:rsidRPr="00A71938">
        <w:rPr>
          <w:rFonts w:ascii="Times New Roman" w:hAnsi="Times New Roman" w:cs="Times New Roman"/>
          <w:shd w:val="clear" w:color="auto" w:fill="FFFFFF"/>
          <w:lang w:val="es-ES"/>
        </w:rPr>
        <w:t>Yaseri</w:t>
      </w:r>
      <w:proofErr w:type="spellEnd"/>
      <w:r w:rsidRPr="00A71938">
        <w:rPr>
          <w:rFonts w:ascii="Times New Roman" w:hAnsi="Times New Roman" w:cs="Times New Roman"/>
          <w:shd w:val="clear" w:color="auto" w:fill="FFFFFF"/>
          <w:lang w:val="es-ES"/>
        </w:rPr>
        <w:t xml:space="preserve"> M, et al. </w:t>
      </w:r>
      <w:r w:rsidRPr="00A71938">
        <w:rPr>
          <w:rFonts w:ascii="Times New Roman" w:hAnsi="Times New Roman" w:cs="Times New Roman"/>
          <w:shd w:val="clear" w:color="auto" w:fill="FFFFFF"/>
          <w:lang w:val="en-GB"/>
        </w:rPr>
        <w:t>Multimorbidity as an important issue among women: results of a gender difference investigation in a large population-based cross-sectional study in West Asia. BMJ open 2017;7(5</w:t>
      </w:r>
      <w:proofErr w:type="gramStart"/>
      <w:r w:rsidRPr="00A71938">
        <w:rPr>
          <w:rFonts w:ascii="Times New Roman" w:hAnsi="Times New Roman" w:cs="Times New Roman"/>
          <w:shd w:val="clear" w:color="auto" w:fill="FFFFFF"/>
          <w:lang w:val="en-GB"/>
        </w:rPr>
        <w:t>):e</w:t>
      </w:r>
      <w:proofErr w:type="gramEnd"/>
      <w:r w:rsidRPr="00A71938">
        <w:rPr>
          <w:rFonts w:ascii="Times New Roman" w:hAnsi="Times New Roman" w:cs="Times New Roman"/>
          <w:shd w:val="clear" w:color="auto" w:fill="FFFFFF"/>
          <w:lang w:val="en-GB"/>
        </w:rPr>
        <w:t>013548.</w:t>
      </w:r>
    </w:p>
    <w:p w14:paraId="1AA17FBE"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shd w:val="clear" w:color="auto" w:fill="FFFFFF"/>
          <w:lang w:val="it-IT"/>
        </w:rPr>
        <w:t xml:space="preserve">Lenzi J, Avaldi VM, Rucci P, Pieri G, Fantini MP. </w:t>
      </w:r>
      <w:r w:rsidRPr="00A71938">
        <w:rPr>
          <w:rFonts w:ascii="Times New Roman" w:hAnsi="Times New Roman" w:cs="Times New Roman"/>
          <w:shd w:val="clear" w:color="auto" w:fill="FFFFFF"/>
          <w:lang w:val="en-GB"/>
        </w:rPr>
        <w:t xml:space="preserve">Burden of multimorbidity in relation to age, gender and immigrant status: a cross-sectional study based on administrative data. </w:t>
      </w:r>
      <w:r w:rsidRPr="00A71938">
        <w:rPr>
          <w:rFonts w:ascii="Times New Roman" w:hAnsi="Times New Roman" w:cs="Times New Roman"/>
          <w:shd w:val="clear" w:color="auto" w:fill="FFFFFF"/>
        </w:rPr>
        <w:t xml:space="preserve">BMJ open </w:t>
      </w:r>
      <w:proofErr w:type="gramStart"/>
      <w:r w:rsidRPr="00A71938">
        <w:rPr>
          <w:rFonts w:ascii="Times New Roman" w:hAnsi="Times New Roman" w:cs="Times New Roman"/>
          <w:shd w:val="clear" w:color="auto" w:fill="FFFFFF"/>
        </w:rPr>
        <w:t>2016;</w:t>
      </w:r>
      <w:proofErr w:type="gramEnd"/>
      <w:r w:rsidRPr="00A71938">
        <w:rPr>
          <w:rFonts w:ascii="Times New Roman" w:hAnsi="Times New Roman" w:cs="Times New Roman"/>
          <w:shd w:val="clear" w:color="auto" w:fill="FFFFFF"/>
        </w:rPr>
        <w:t>6(12): e012812.</w:t>
      </w:r>
    </w:p>
    <w:p w14:paraId="40AE6C1F"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shd w:val="clear" w:color="auto" w:fill="FFFFFF"/>
          <w:lang w:val="en-GB"/>
        </w:rPr>
        <w:lastRenderedPageBreak/>
        <w:t xml:space="preserve">Nagel G, Peter R, </w:t>
      </w:r>
      <w:proofErr w:type="spellStart"/>
      <w:r w:rsidRPr="00A71938">
        <w:rPr>
          <w:rFonts w:ascii="Times New Roman" w:hAnsi="Times New Roman" w:cs="Times New Roman"/>
          <w:shd w:val="clear" w:color="auto" w:fill="FFFFFF"/>
          <w:lang w:val="en-GB"/>
        </w:rPr>
        <w:t>Braig</w:t>
      </w:r>
      <w:proofErr w:type="spellEnd"/>
      <w:r w:rsidRPr="00A71938">
        <w:rPr>
          <w:rFonts w:ascii="Times New Roman" w:hAnsi="Times New Roman" w:cs="Times New Roman"/>
          <w:shd w:val="clear" w:color="auto" w:fill="FFFFFF"/>
          <w:lang w:val="en-GB"/>
        </w:rPr>
        <w:t xml:space="preserve"> S, Hermann S, </w:t>
      </w:r>
      <w:proofErr w:type="spellStart"/>
      <w:r w:rsidRPr="00A71938">
        <w:rPr>
          <w:rFonts w:ascii="Times New Roman" w:hAnsi="Times New Roman" w:cs="Times New Roman"/>
          <w:shd w:val="clear" w:color="auto" w:fill="FFFFFF"/>
          <w:lang w:val="en-GB"/>
        </w:rPr>
        <w:t>Rohrmann</w:t>
      </w:r>
      <w:proofErr w:type="spellEnd"/>
      <w:r w:rsidRPr="00A71938">
        <w:rPr>
          <w:rFonts w:ascii="Times New Roman" w:hAnsi="Times New Roman" w:cs="Times New Roman"/>
          <w:shd w:val="clear" w:color="auto" w:fill="FFFFFF"/>
          <w:lang w:val="en-GB"/>
        </w:rPr>
        <w:t xml:space="preserve"> S, </w:t>
      </w:r>
      <w:proofErr w:type="spellStart"/>
      <w:r w:rsidRPr="00A71938">
        <w:rPr>
          <w:rFonts w:ascii="Times New Roman" w:hAnsi="Times New Roman" w:cs="Times New Roman"/>
          <w:shd w:val="clear" w:color="auto" w:fill="FFFFFF"/>
          <w:lang w:val="en-GB"/>
        </w:rPr>
        <w:t>Linseisen</w:t>
      </w:r>
      <w:proofErr w:type="spellEnd"/>
      <w:r w:rsidRPr="00A71938">
        <w:rPr>
          <w:rFonts w:ascii="Times New Roman" w:hAnsi="Times New Roman" w:cs="Times New Roman"/>
          <w:shd w:val="clear" w:color="auto" w:fill="FFFFFF"/>
          <w:lang w:val="en-GB"/>
        </w:rPr>
        <w:t xml:space="preserve"> J. The impact of education on risk factors and the occurrence of multimorbidity in the EPIC-Heidelberg cohort. BMC public health 2008;8(1):384.</w:t>
      </w:r>
    </w:p>
    <w:p w14:paraId="7E76C1C4"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shd w:val="clear" w:color="auto" w:fill="FFFFFF"/>
          <w:lang w:val="en-GB"/>
        </w:rPr>
        <w:t xml:space="preserve">Fortin M, Haggerty J, </w:t>
      </w:r>
      <w:proofErr w:type="spellStart"/>
      <w:r w:rsidRPr="00A71938">
        <w:rPr>
          <w:rFonts w:ascii="Times New Roman" w:hAnsi="Times New Roman" w:cs="Times New Roman"/>
          <w:shd w:val="clear" w:color="auto" w:fill="FFFFFF"/>
          <w:lang w:val="en-GB"/>
        </w:rPr>
        <w:t>Almirall</w:t>
      </w:r>
      <w:proofErr w:type="spellEnd"/>
      <w:r w:rsidRPr="00A71938">
        <w:rPr>
          <w:rFonts w:ascii="Times New Roman" w:hAnsi="Times New Roman" w:cs="Times New Roman"/>
          <w:shd w:val="clear" w:color="auto" w:fill="FFFFFF"/>
          <w:lang w:val="en-GB"/>
        </w:rPr>
        <w:t xml:space="preserve"> J, </w:t>
      </w:r>
      <w:proofErr w:type="spellStart"/>
      <w:r w:rsidRPr="00A71938">
        <w:rPr>
          <w:rFonts w:ascii="Times New Roman" w:hAnsi="Times New Roman" w:cs="Times New Roman"/>
          <w:shd w:val="clear" w:color="auto" w:fill="FFFFFF"/>
          <w:lang w:val="en-GB"/>
        </w:rPr>
        <w:t>Bouhali</w:t>
      </w:r>
      <w:proofErr w:type="spellEnd"/>
      <w:r w:rsidRPr="00A71938">
        <w:rPr>
          <w:rFonts w:ascii="Times New Roman" w:hAnsi="Times New Roman" w:cs="Times New Roman"/>
          <w:shd w:val="clear" w:color="auto" w:fill="FFFFFF"/>
          <w:lang w:val="en-GB"/>
        </w:rPr>
        <w:t xml:space="preserve"> T, Sasseville M, Lemieux M. Lifestyle factors and multimorbidity: a cross sectional study. </w:t>
      </w:r>
      <w:r w:rsidRPr="00A71938">
        <w:rPr>
          <w:rFonts w:ascii="Times New Roman" w:hAnsi="Times New Roman" w:cs="Times New Roman"/>
          <w:shd w:val="clear" w:color="auto" w:fill="FFFFFF"/>
        </w:rPr>
        <w:t xml:space="preserve">BMC public </w:t>
      </w:r>
      <w:proofErr w:type="spellStart"/>
      <w:r w:rsidRPr="00A71938">
        <w:rPr>
          <w:rFonts w:ascii="Times New Roman" w:hAnsi="Times New Roman" w:cs="Times New Roman"/>
          <w:shd w:val="clear" w:color="auto" w:fill="FFFFFF"/>
        </w:rPr>
        <w:t>health</w:t>
      </w:r>
      <w:proofErr w:type="spellEnd"/>
      <w:r w:rsidRPr="00A71938">
        <w:rPr>
          <w:rFonts w:ascii="Times New Roman" w:hAnsi="Times New Roman" w:cs="Times New Roman"/>
          <w:shd w:val="clear" w:color="auto" w:fill="FFFFFF"/>
        </w:rPr>
        <w:t xml:space="preserve"> </w:t>
      </w:r>
      <w:proofErr w:type="gramStart"/>
      <w:r w:rsidRPr="00A71938">
        <w:rPr>
          <w:rFonts w:ascii="Times New Roman" w:hAnsi="Times New Roman" w:cs="Times New Roman"/>
          <w:shd w:val="clear" w:color="auto" w:fill="FFFFFF"/>
        </w:rPr>
        <w:t>2014;</w:t>
      </w:r>
      <w:proofErr w:type="gramEnd"/>
      <w:r w:rsidRPr="00A71938">
        <w:rPr>
          <w:rFonts w:ascii="Times New Roman" w:hAnsi="Times New Roman" w:cs="Times New Roman"/>
          <w:shd w:val="clear" w:color="auto" w:fill="FFFFFF"/>
        </w:rPr>
        <w:t>14(1):686.</w:t>
      </w:r>
    </w:p>
    <w:p w14:paraId="2CF47A9C"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Singer L, Green M, Rowe F, Ben-</w:t>
      </w:r>
      <w:proofErr w:type="spellStart"/>
      <w:r w:rsidRPr="00A71938">
        <w:rPr>
          <w:rFonts w:ascii="Times New Roman" w:hAnsi="Times New Roman" w:cs="Times New Roman"/>
          <w:lang w:val="en-US"/>
        </w:rPr>
        <w:t>Shlomo</w:t>
      </w:r>
      <w:proofErr w:type="spellEnd"/>
      <w:r w:rsidRPr="00A71938">
        <w:rPr>
          <w:rFonts w:ascii="Times New Roman" w:hAnsi="Times New Roman" w:cs="Times New Roman"/>
          <w:lang w:val="en-US"/>
        </w:rPr>
        <w:t xml:space="preserve"> Y, Morrissey K. Social determinants of multimorbidity and multiple functional limitations among the ageing population of England, 2002–2015. SSM </w:t>
      </w:r>
      <w:proofErr w:type="spellStart"/>
      <w:r w:rsidRPr="00A71938">
        <w:rPr>
          <w:rFonts w:ascii="Times New Roman" w:hAnsi="Times New Roman" w:cs="Times New Roman"/>
          <w:lang w:val="en-US"/>
        </w:rPr>
        <w:t>Popul</w:t>
      </w:r>
      <w:proofErr w:type="spellEnd"/>
      <w:r w:rsidRPr="00A71938">
        <w:rPr>
          <w:rFonts w:ascii="Times New Roman" w:hAnsi="Times New Roman" w:cs="Times New Roman"/>
          <w:lang w:val="en-US"/>
        </w:rPr>
        <w:t xml:space="preserve"> Health 2019;8:100413.</w:t>
      </w:r>
    </w:p>
    <w:p w14:paraId="3A1076A2"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proofErr w:type="spellStart"/>
      <w:r w:rsidRPr="00A71938">
        <w:rPr>
          <w:rFonts w:ascii="Times New Roman" w:hAnsi="Times New Roman" w:cs="Times New Roman"/>
          <w:lang w:val="es-ES"/>
        </w:rPr>
        <w:t>Teunissen</w:t>
      </w:r>
      <w:proofErr w:type="spellEnd"/>
      <w:r w:rsidRPr="00A71938">
        <w:rPr>
          <w:rFonts w:ascii="Times New Roman" w:hAnsi="Times New Roman" w:cs="Times New Roman"/>
          <w:lang w:val="es-ES"/>
        </w:rPr>
        <w:t xml:space="preserve"> TA, </w:t>
      </w:r>
      <w:proofErr w:type="spellStart"/>
      <w:r w:rsidRPr="00A71938">
        <w:rPr>
          <w:rFonts w:ascii="Times New Roman" w:hAnsi="Times New Roman" w:cs="Times New Roman"/>
          <w:lang w:val="es-ES"/>
        </w:rPr>
        <w:t>Lagro</w:t>
      </w:r>
      <w:proofErr w:type="spellEnd"/>
      <w:r w:rsidRPr="00A71938">
        <w:rPr>
          <w:rFonts w:ascii="Times New Roman" w:hAnsi="Times New Roman" w:cs="Times New Roman"/>
          <w:lang w:val="es-ES"/>
        </w:rPr>
        <w:t xml:space="preserve">-Janssen AL, Van Den Bosch WJ, Van Den </w:t>
      </w:r>
      <w:proofErr w:type="spellStart"/>
      <w:r w:rsidRPr="00A71938">
        <w:rPr>
          <w:rFonts w:ascii="Times New Roman" w:hAnsi="Times New Roman" w:cs="Times New Roman"/>
          <w:lang w:val="es-ES"/>
        </w:rPr>
        <w:t>Hoogen</w:t>
      </w:r>
      <w:proofErr w:type="spellEnd"/>
      <w:r w:rsidRPr="00A71938">
        <w:rPr>
          <w:rFonts w:ascii="Times New Roman" w:hAnsi="Times New Roman" w:cs="Times New Roman"/>
          <w:lang w:val="es-ES"/>
        </w:rPr>
        <w:t xml:space="preserve"> HJ. </w:t>
      </w:r>
      <w:r w:rsidRPr="00A71938">
        <w:rPr>
          <w:rFonts w:ascii="Times New Roman" w:hAnsi="Times New Roman" w:cs="Times New Roman"/>
          <w:lang w:val="en-US"/>
        </w:rPr>
        <w:t xml:space="preserve">Prevalence of urinary, fecal and double incontinence in the elderly living at home. Int </w:t>
      </w:r>
      <w:proofErr w:type="spellStart"/>
      <w:r w:rsidRPr="00A71938">
        <w:rPr>
          <w:rFonts w:ascii="Times New Roman" w:hAnsi="Times New Roman" w:cs="Times New Roman"/>
          <w:lang w:val="en-US"/>
        </w:rPr>
        <w:t>Urogynecol</w:t>
      </w:r>
      <w:proofErr w:type="spellEnd"/>
      <w:r w:rsidRPr="00A71938">
        <w:rPr>
          <w:rFonts w:ascii="Times New Roman" w:hAnsi="Times New Roman" w:cs="Times New Roman"/>
          <w:lang w:val="en-US"/>
        </w:rPr>
        <w:t xml:space="preserve"> J. 2004;15(1):10-3.</w:t>
      </w:r>
    </w:p>
    <w:p w14:paraId="24A3F507"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proofErr w:type="spellStart"/>
      <w:r w:rsidRPr="00A71938">
        <w:rPr>
          <w:rFonts w:ascii="Times New Roman" w:hAnsi="Times New Roman" w:cs="Times New Roman"/>
          <w:lang w:val="en-GB"/>
        </w:rPr>
        <w:t>Kirss</w:t>
      </w:r>
      <w:proofErr w:type="spellEnd"/>
      <w:r w:rsidRPr="00A71938">
        <w:rPr>
          <w:rFonts w:ascii="Times New Roman" w:hAnsi="Times New Roman" w:cs="Times New Roman"/>
          <w:lang w:val="en-GB"/>
        </w:rPr>
        <w:t xml:space="preserve"> F, Lang K, </w:t>
      </w:r>
      <w:proofErr w:type="spellStart"/>
      <w:r w:rsidRPr="00A71938">
        <w:rPr>
          <w:rFonts w:ascii="Times New Roman" w:hAnsi="Times New Roman" w:cs="Times New Roman"/>
          <w:lang w:val="en-GB"/>
        </w:rPr>
        <w:t>Toompere</w:t>
      </w:r>
      <w:proofErr w:type="spellEnd"/>
      <w:r w:rsidRPr="00A71938">
        <w:rPr>
          <w:rFonts w:ascii="Times New Roman" w:hAnsi="Times New Roman" w:cs="Times New Roman"/>
          <w:lang w:val="en-GB"/>
        </w:rPr>
        <w:t xml:space="preserve"> K, </w:t>
      </w:r>
      <w:proofErr w:type="spellStart"/>
      <w:r w:rsidRPr="00A71938">
        <w:rPr>
          <w:rFonts w:ascii="Times New Roman" w:hAnsi="Times New Roman" w:cs="Times New Roman"/>
          <w:lang w:val="en-GB"/>
        </w:rPr>
        <w:t>Veerus</w:t>
      </w:r>
      <w:proofErr w:type="spellEnd"/>
      <w:r w:rsidRPr="00A71938">
        <w:rPr>
          <w:rFonts w:ascii="Times New Roman" w:hAnsi="Times New Roman" w:cs="Times New Roman"/>
          <w:lang w:val="en-GB"/>
        </w:rPr>
        <w:t xml:space="preserve"> P. Prevalence and risk factors of urinary incontinence among Estonian postmenopausal women. </w:t>
      </w:r>
      <w:proofErr w:type="spellStart"/>
      <w:r w:rsidRPr="00A71938">
        <w:rPr>
          <w:rFonts w:ascii="Times New Roman" w:hAnsi="Times New Roman" w:cs="Times New Roman"/>
        </w:rPr>
        <w:t>Springerplus</w:t>
      </w:r>
      <w:proofErr w:type="spellEnd"/>
      <w:r w:rsidRPr="00A71938">
        <w:rPr>
          <w:rFonts w:ascii="Times New Roman" w:hAnsi="Times New Roman" w:cs="Times New Roman"/>
        </w:rPr>
        <w:t xml:space="preserve"> </w:t>
      </w:r>
      <w:proofErr w:type="gramStart"/>
      <w:r w:rsidRPr="00A71938">
        <w:rPr>
          <w:rFonts w:ascii="Times New Roman" w:hAnsi="Times New Roman" w:cs="Times New Roman"/>
        </w:rPr>
        <w:t>2013;</w:t>
      </w:r>
      <w:proofErr w:type="gramEnd"/>
      <w:r w:rsidRPr="00A71938">
        <w:rPr>
          <w:rFonts w:ascii="Times New Roman" w:hAnsi="Times New Roman" w:cs="Times New Roman"/>
        </w:rPr>
        <w:t>2(1):524.</w:t>
      </w:r>
    </w:p>
    <w:p w14:paraId="40FBCEA8"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Bump RC, </w:t>
      </w:r>
      <w:proofErr w:type="spellStart"/>
      <w:r w:rsidRPr="00A71938">
        <w:rPr>
          <w:rFonts w:ascii="Times New Roman" w:hAnsi="Times New Roman" w:cs="Times New Roman"/>
          <w:lang w:val="en-US"/>
        </w:rPr>
        <w:t>McClish</w:t>
      </w:r>
      <w:proofErr w:type="spellEnd"/>
      <w:r w:rsidRPr="00A71938">
        <w:rPr>
          <w:rFonts w:ascii="Times New Roman" w:hAnsi="Times New Roman" w:cs="Times New Roman"/>
          <w:lang w:val="en-US"/>
        </w:rPr>
        <w:t xml:space="preserve"> DK. Cigarette smoking and urinary incontinence in women. Am J </w:t>
      </w:r>
      <w:proofErr w:type="spellStart"/>
      <w:r w:rsidRPr="00A71938">
        <w:rPr>
          <w:rFonts w:ascii="Times New Roman" w:hAnsi="Times New Roman" w:cs="Times New Roman"/>
          <w:lang w:val="en-US"/>
        </w:rPr>
        <w:t>Obstet</w:t>
      </w:r>
      <w:proofErr w:type="spellEnd"/>
      <w:r w:rsidRPr="00A71938">
        <w:rPr>
          <w:rFonts w:ascii="Times New Roman" w:hAnsi="Times New Roman" w:cs="Times New Roman"/>
          <w:lang w:val="en-US"/>
        </w:rPr>
        <w:t xml:space="preserve"> </w:t>
      </w:r>
      <w:proofErr w:type="spellStart"/>
      <w:r w:rsidRPr="00A71938">
        <w:rPr>
          <w:rFonts w:ascii="Times New Roman" w:hAnsi="Times New Roman" w:cs="Times New Roman"/>
          <w:lang w:val="en-US"/>
        </w:rPr>
        <w:t>Gynecol</w:t>
      </w:r>
      <w:proofErr w:type="spellEnd"/>
      <w:r w:rsidRPr="00A71938">
        <w:rPr>
          <w:rFonts w:ascii="Times New Roman" w:hAnsi="Times New Roman" w:cs="Times New Roman"/>
          <w:lang w:val="en-US"/>
        </w:rPr>
        <w:t xml:space="preserve"> 1992;167(5):1213-8.</w:t>
      </w:r>
    </w:p>
    <w:p w14:paraId="1733D6F4"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shd w:val="clear" w:color="auto" w:fill="FFFFFF"/>
          <w:lang w:val="en-GB"/>
        </w:rPr>
        <w:t xml:space="preserve">Lee AH, Hirayama F. Is alcohol consumption associated with male urinary incontinence? </w:t>
      </w:r>
      <w:r w:rsidRPr="00A71938">
        <w:rPr>
          <w:rFonts w:ascii="Times New Roman" w:hAnsi="Times New Roman" w:cs="Times New Roman"/>
          <w:shd w:val="clear" w:color="auto" w:fill="FFFFFF"/>
        </w:rPr>
        <w:t xml:space="preserve">LUTS </w:t>
      </w:r>
      <w:proofErr w:type="gramStart"/>
      <w:r w:rsidRPr="00A71938">
        <w:rPr>
          <w:rFonts w:ascii="Times New Roman" w:hAnsi="Times New Roman" w:cs="Times New Roman"/>
          <w:shd w:val="clear" w:color="auto" w:fill="FFFFFF"/>
        </w:rPr>
        <w:t>2011;</w:t>
      </w:r>
      <w:proofErr w:type="gramEnd"/>
      <w:r w:rsidRPr="00A71938">
        <w:rPr>
          <w:rFonts w:ascii="Times New Roman" w:hAnsi="Times New Roman" w:cs="Times New Roman"/>
          <w:shd w:val="clear" w:color="auto" w:fill="FFFFFF"/>
        </w:rPr>
        <w:t>3(1):19-24.</w:t>
      </w:r>
    </w:p>
    <w:p w14:paraId="3ACA12E7" w14:textId="429534C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lang w:val="en-US"/>
        </w:rPr>
        <w:t xml:space="preserve">R Core Team. R: A Language and Environment for Statistical Computing. Vienna, Austria: R Foundation for Statistical Computing; 2018. </w:t>
      </w:r>
      <w:hyperlink r:id="rId13" w:history="1">
        <w:r w:rsidRPr="00A71938">
          <w:rPr>
            <w:rStyle w:val="Hyperlink"/>
            <w:rFonts w:ascii="Times New Roman" w:hAnsi="Times New Roman" w:cs="Times New Roman"/>
            <w:color w:val="auto"/>
            <w:lang w:val="en-US"/>
          </w:rPr>
          <w:t>https://www.R-project.org/</w:t>
        </w:r>
      </w:hyperlink>
      <w:r w:rsidRPr="00A71938">
        <w:rPr>
          <w:rFonts w:ascii="Times New Roman" w:hAnsi="Times New Roman" w:cs="Times New Roman"/>
          <w:lang w:val="en-US"/>
        </w:rPr>
        <w:t xml:space="preserve"> </w:t>
      </w:r>
      <w:r w:rsidRPr="00A71938">
        <w:rPr>
          <w:rFonts w:ascii="Times New Roman" w:hAnsi="Times New Roman" w:cs="Times New Roman"/>
          <w:shd w:val="clear" w:color="auto" w:fill="FFFFFF"/>
          <w:lang w:val="en-US"/>
        </w:rPr>
        <w:t>Accessed 13 April 2020.</w:t>
      </w:r>
    </w:p>
    <w:p w14:paraId="71168EB5" w14:textId="53CE77B1" w:rsidR="008C4AA2" w:rsidRPr="00A71938" w:rsidRDefault="008C4AA2" w:rsidP="008C4AA2">
      <w:pPr>
        <w:pStyle w:val="ListParagraph"/>
        <w:numPr>
          <w:ilvl w:val="0"/>
          <w:numId w:val="1"/>
        </w:numPr>
        <w:spacing w:line="480" w:lineRule="auto"/>
        <w:jc w:val="both"/>
        <w:rPr>
          <w:rFonts w:ascii="Times New Roman" w:hAnsi="Times New Roman" w:cs="Times New Roman"/>
          <w:lang w:val="en-US"/>
        </w:rPr>
      </w:pPr>
      <w:proofErr w:type="spellStart"/>
      <w:r w:rsidRPr="00A71938">
        <w:rPr>
          <w:rFonts w:ascii="Times New Roman" w:hAnsi="Times New Roman" w:cs="Times New Roman"/>
          <w:lang w:val="en-US"/>
        </w:rPr>
        <w:t>Violan</w:t>
      </w:r>
      <w:proofErr w:type="spellEnd"/>
      <w:r w:rsidRPr="00A71938">
        <w:rPr>
          <w:rFonts w:ascii="Times New Roman" w:hAnsi="Times New Roman" w:cs="Times New Roman"/>
          <w:lang w:val="en-US"/>
        </w:rPr>
        <w:t xml:space="preserve"> C, </w:t>
      </w:r>
      <w:proofErr w:type="spellStart"/>
      <w:r w:rsidRPr="00A71938">
        <w:rPr>
          <w:rFonts w:ascii="Times New Roman" w:hAnsi="Times New Roman" w:cs="Times New Roman"/>
          <w:lang w:val="en-US"/>
        </w:rPr>
        <w:t>Foguet-Boreu</w:t>
      </w:r>
      <w:proofErr w:type="spellEnd"/>
      <w:r w:rsidRPr="00A71938">
        <w:rPr>
          <w:rFonts w:ascii="Times New Roman" w:hAnsi="Times New Roman" w:cs="Times New Roman"/>
          <w:lang w:val="en-US"/>
        </w:rPr>
        <w:t xml:space="preserve"> Q, Flores-Mateo G, et al</w:t>
      </w:r>
      <w:r w:rsidRPr="00A71938">
        <w:rPr>
          <w:rFonts w:ascii="Times New Roman" w:hAnsi="Times New Roman" w:cs="Times New Roman"/>
        </w:rPr>
        <w:t xml:space="preserve">. </w:t>
      </w:r>
      <w:r w:rsidRPr="00A71938">
        <w:rPr>
          <w:rFonts w:ascii="Times New Roman" w:hAnsi="Times New Roman" w:cs="Times New Roman"/>
          <w:lang w:val="en-US"/>
        </w:rPr>
        <w:t xml:space="preserve">Prevalence, determinants and patterns of multimorbidity in primary care: a systematic review of observational studies. </w:t>
      </w:r>
      <w:proofErr w:type="spellStart"/>
      <w:r w:rsidRPr="00A71938">
        <w:rPr>
          <w:rFonts w:ascii="Times New Roman" w:hAnsi="Times New Roman" w:cs="Times New Roman"/>
          <w:lang w:val="en-US"/>
        </w:rPr>
        <w:t>PloS</w:t>
      </w:r>
      <w:proofErr w:type="spellEnd"/>
      <w:r w:rsidRPr="00A71938">
        <w:rPr>
          <w:rFonts w:ascii="Times New Roman" w:hAnsi="Times New Roman" w:cs="Times New Roman"/>
          <w:lang w:val="en-US"/>
        </w:rPr>
        <w:t xml:space="preserve"> one 2014;9(7):e102149.</w:t>
      </w:r>
    </w:p>
    <w:p w14:paraId="7543ED99"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bCs/>
          <w:lang w:val="es-ES"/>
        </w:rPr>
        <w:lastRenderedPageBreak/>
        <w:t xml:space="preserve">Marques LP, Flores JT, Junior OD, </w:t>
      </w:r>
      <w:proofErr w:type="spellStart"/>
      <w:r w:rsidRPr="00A71938">
        <w:rPr>
          <w:rFonts w:ascii="Times New Roman" w:hAnsi="Times New Roman" w:cs="Times New Roman"/>
          <w:bCs/>
          <w:lang w:val="es-ES"/>
        </w:rPr>
        <w:t>Rodrigues</w:t>
      </w:r>
      <w:proofErr w:type="spellEnd"/>
      <w:r w:rsidRPr="00A71938">
        <w:rPr>
          <w:rFonts w:ascii="Times New Roman" w:hAnsi="Times New Roman" w:cs="Times New Roman"/>
          <w:bCs/>
          <w:lang w:val="es-ES"/>
        </w:rPr>
        <w:t xml:space="preserve"> GB, de Medeiros </w:t>
      </w:r>
      <w:proofErr w:type="spellStart"/>
      <w:r w:rsidRPr="00A71938">
        <w:rPr>
          <w:rFonts w:ascii="Times New Roman" w:hAnsi="Times New Roman" w:cs="Times New Roman"/>
          <w:bCs/>
          <w:lang w:val="es-ES"/>
        </w:rPr>
        <w:t>Mourão</w:t>
      </w:r>
      <w:proofErr w:type="spellEnd"/>
      <w:r w:rsidRPr="00A71938">
        <w:rPr>
          <w:rFonts w:ascii="Times New Roman" w:hAnsi="Times New Roman" w:cs="Times New Roman"/>
          <w:bCs/>
          <w:lang w:val="es-ES"/>
        </w:rPr>
        <w:t xml:space="preserve"> C, Moreira RM. </w:t>
      </w:r>
      <w:r w:rsidRPr="00A71938">
        <w:rPr>
          <w:rFonts w:ascii="Times New Roman" w:hAnsi="Times New Roman" w:cs="Times New Roman"/>
          <w:bCs/>
          <w:lang w:val="en-GB"/>
        </w:rPr>
        <w:t xml:space="preserve">Epidemiological and clinical aspects of urinary tract infection in community-dwelling elderly women. </w:t>
      </w:r>
      <w:proofErr w:type="spellStart"/>
      <w:r w:rsidRPr="00A71938">
        <w:rPr>
          <w:rFonts w:ascii="Times New Roman" w:hAnsi="Times New Roman" w:cs="Times New Roman"/>
          <w:bCs/>
          <w:lang w:val="en-GB"/>
        </w:rPr>
        <w:t>Braz</w:t>
      </w:r>
      <w:proofErr w:type="spellEnd"/>
      <w:r w:rsidRPr="00A71938">
        <w:rPr>
          <w:rFonts w:ascii="Times New Roman" w:hAnsi="Times New Roman" w:cs="Times New Roman"/>
          <w:bCs/>
          <w:lang w:val="en-GB"/>
        </w:rPr>
        <w:t xml:space="preserve"> J Infect Dis 2012;16(5):436-41.</w:t>
      </w:r>
    </w:p>
    <w:p w14:paraId="49FF03F0"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bCs/>
          <w:lang w:val="en-US"/>
        </w:rPr>
        <w:t xml:space="preserve">Fung CH, Vaughan CP, Markland AD, et al. Nocturia is associated with poor sleep quality among older women in the study of osteoporotic fractures. J Am </w:t>
      </w:r>
      <w:proofErr w:type="spellStart"/>
      <w:r w:rsidRPr="00A71938">
        <w:rPr>
          <w:rFonts w:ascii="Times New Roman" w:hAnsi="Times New Roman" w:cs="Times New Roman"/>
          <w:bCs/>
          <w:lang w:val="en-US"/>
        </w:rPr>
        <w:t>Geriatr</w:t>
      </w:r>
      <w:proofErr w:type="spellEnd"/>
      <w:r w:rsidRPr="00A71938">
        <w:rPr>
          <w:rFonts w:ascii="Times New Roman" w:hAnsi="Times New Roman" w:cs="Times New Roman"/>
          <w:bCs/>
          <w:lang w:val="en-US"/>
        </w:rPr>
        <w:t xml:space="preserve"> Soc 2017;65(11):2502-9.</w:t>
      </w:r>
    </w:p>
    <w:p w14:paraId="5746E3AE"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bCs/>
          <w:lang w:val="es-ES"/>
        </w:rPr>
        <w:t xml:space="preserve">Koyanagi A, Lara E, Stubbs B, et al. </w:t>
      </w:r>
      <w:r w:rsidRPr="00A71938">
        <w:rPr>
          <w:rFonts w:ascii="Times New Roman" w:hAnsi="Times New Roman" w:cs="Times New Roman"/>
          <w:bCs/>
          <w:lang w:val="en-US"/>
        </w:rPr>
        <w:t xml:space="preserve">Chronic physical conditions, multimorbidity, and mild cognitive impairment in low‐and middle‐income countries. J Am </w:t>
      </w:r>
      <w:proofErr w:type="spellStart"/>
      <w:r w:rsidRPr="00A71938">
        <w:rPr>
          <w:rFonts w:ascii="Times New Roman" w:hAnsi="Times New Roman" w:cs="Times New Roman"/>
          <w:bCs/>
          <w:lang w:val="en-US"/>
        </w:rPr>
        <w:t>Geriatr</w:t>
      </w:r>
      <w:proofErr w:type="spellEnd"/>
      <w:r w:rsidRPr="00A71938">
        <w:rPr>
          <w:rFonts w:ascii="Times New Roman" w:hAnsi="Times New Roman" w:cs="Times New Roman"/>
          <w:bCs/>
          <w:lang w:val="en-US"/>
        </w:rPr>
        <w:t xml:space="preserve"> Soc 2018;66(4):721-7.</w:t>
      </w:r>
    </w:p>
    <w:p w14:paraId="55996DB7"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proofErr w:type="spellStart"/>
      <w:r w:rsidRPr="00A71938">
        <w:rPr>
          <w:rFonts w:ascii="Times New Roman" w:hAnsi="Times New Roman" w:cs="Times New Roman"/>
          <w:bCs/>
        </w:rPr>
        <w:t>Vassilaki</w:t>
      </w:r>
      <w:proofErr w:type="spellEnd"/>
      <w:r w:rsidRPr="00A71938">
        <w:rPr>
          <w:rFonts w:ascii="Times New Roman" w:hAnsi="Times New Roman" w:cs="Times New Roman"/>
          <w:bCs/>
        </w:rPr>
        <w:t xml:space="preserve"> M, </w:t>
      </w:r>
      <w:proofErr w:type="spellStart"/>
      <w:r w:rsidRPr="00A71938">
        <w:rPr>
          <w:rFonts w:ascii="Times New Roman" w:hAnsi="Times New Roman" w:cs="Times New Roman"/>
          <w:bCs/>
        </w:rPr>
        <w:t>Aakre</w:t>
      </w:r>
      <w:proofErr w:type="spellEnd"/>
      <w:r w:rsidRPr="00A71938">
        <w:rPr>
          <w:rFonts w:ascii="Times New Roman" w:hAnsi="Times New Roman" w:cs="Times New Roman"/>
          <w:bCs/>
        </w:rPr>
        <w:t xml:space="preserve"> JA, </w:t>
      </w:r>
      <w:proofErr w:type="spellStart"/>
      <w:r w:rsidRPr="00A71938">
        <w:rPr>
          <w:rFonts w:ascii="Times New Roman" w:hAnsi="Times New Roman" w:cs="Times New Roman"/>
          <w:bCs/>
        </w:rPr>
        <w:t>Cha</w:t>
      </w:r>
      <w:proofErr w:type="spellEnd"/>
      <w:r w:rsidRPr="00A71938">
        <w:rPr>
          <w:rFonts w:ascii="Times New Roman" w:hAnsi="Times New Roman" w:cs="Times New Roman"/>
          <w:bCs/>
        </w:rPr>
        <w:t xml:space="preserve"> RH, et al. </w:t>
      </w:r>
      <w:r w:rsidRPr="00A71938">
        <w:rPr>
          <w:rFonts w:ascii="Times New Roman" w:hAnsi="Times New Roman" w:cs="Times New Roman"/>
          <w:bCs/>
          <w:lang w:val="en-GB"/>
        </w:rPr>
        <w:t xml:space="preserve">Multimorbidity and risk of mild cognitive impairment. </w:t>
      </w:r>
      <w:r w:rsidRPr="00A71938">
        <w:rPr>
          <w:rFonts w:ascii="Times New Roman" w:hAnsi="Times New Roman" w:cs="Times New Roman"/>
          <w:bCs/>
          <w:lang w:val="en-US"/>
        </w:rPr>
        <w:t xml:space="preserve">J Am </w:t>
      </w:r>
      <w:proofErr w:type="spellStart"/>
      <w:r w:rsidRPr="00A71938">
        <w:rPr>
          <w:rFonts w:ascii="Times New Roman" w:hAnsi="Times New Roman" w:cs="Times New Roman"/>
          <w:bCs/>
          <w:lang w:val="en-US"/>
        </w:rPr>
        <w:t>Geriatr</w:t>
      </w:r>
      <w:proofErr w:type="spellEnd"/>
      <w:r w:rsidRPr="00A71938">
        <w:rPr>
          <w:rFonts w:ascii="Times New Roman" w:hAnsi="Times New Roman" w:cs="Times New Roman"/>
          <w:bCs/>
          <w:lang w:val="en-US"/>
        </w:rPr>
        <w:t xml:space="preserve"> Soc </w:t>
      </w:r>
      <w:r w:rsidRPr="00A71938">
        <w:rPr>
          <w:rFonts w:ascii="Times New Roman" w:hAnsi="Times New Roman" w:cs="Times New Roman"/>
          <w:bCs/>
        </w:rPr>
        <w:t>2015;63(9):1783-90.</w:t>
      </w:r>
    </w:p>
    <w:p w14:paraId="7A12E7B5"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bCs/>
          <w:lang w:val="pl-PL"/>
        </w:rPr>
        <w:t xml:space="preserve">Wei MY, Levine DA, Zahodne LB, Kabeto MU, Langa KM. </w:t>
      </w:r>
      <w:r w:rsidRPr="00A71938">
        <w:rPr>
          <w:rFonts w:ascii="Times New Roman" w:hAnsi="Times New Roman" w:cs="Times New Roman"/>
          <w:bCs/>
          <w:lang w:val="en-US"/>
        </w:rPr>
        <w:t xml:space="preserve">Multimorbidity and cognitive decline over 14 years in older Americans. J </w:t>
      </w:r>
      <w:proofErr w:type="spellStart"/>
      <w:r w:rsidRPr="00A71938">
        <w:rPr>
          <w:rFonts w:ascii="Times New Roman" w:hAnsi="Times New Roman" w:cs="Times New Roman"/>
          <w:bCs/>
          <w:lang w:val="en-US"/>
        </w:rPr>
        <w:t>Gerontol</w:t>
      </w:r>
      <w:proofErr w:type="spellEnd"/>
      <w:r w:rsidRPr="00A71938">
        <w:rPr>
          <w:rFonts w:ascii="Times New Roman" w:hAnsi="Times New Roman" w:cs="Times New Roman"/>
          <w:bCs/>
          <w:lang w:val="en-US"/>
        </w:rPr>
        <w:t xml:space="preserve"> A Biol Sci Med Sci </w:t>
      </w:r>
      <w:proofErr w:type="gramStart"/>
      <w:r w:rsidRPr="00A71938">
        <w:rPr>
          <w:rFonts w:ascii="Times New Roman" w:hAnsi="Times New Roman" w:cs="Times New Roman"/>
          <w:bCs/>
          <w:lang w:val="en-US"/>
        </w:rPr>
        <w:t>2019;glz</w:t>
      </w:r>
      <w:proofErr w:type="gramEnd"/>
      <w:r w:rsidRPr="00A71938">
        <w:rPr>
          <w:rFonts w:ascii="Times New Roman" w:hAnsi="Times New Roman" w:cs="Times New Roman"/>
          <w:bCs/>
          <w:lang w:val="en-US"/>
        </w:rPr>
        <w:t xml:space="preserve">147. </w:t>
      </w:r>
    </w:p>
    <w:p w14:paraId="42500FFA"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bCs/>
          <w:lang w:val="en-US"/>
        </w:rPr>
        <w:t xml:space="preserve">Grant RL, Drennan VM, </w:t>
      </w:r>
      <w:proofErr w:type="spellStart"/>
      <w:r w:rsidRPr="00A71938">
        <w:rPr>
          <w:rFonts w:ascii="Times New Roman" w:hAnsi="Times New Roman" w:cs="Times New Roman"/>
          <w:bCs/>
          <w:lang w:val="en-US"/>
        </w:rPr>
        <w:t>Rait</w:t>
      </w:r>
      <w:proofErr w:type="spellEnd"/>
      <w:r w:rsidRPr="00A71938">
        <w:rPr>
          <w:rFonts w:ascii="Times New Roman" w:hAnsi="Times New Roman" w:cs="Times New Roman"/>
          <w:bCs/>
          <w:lang w:val="en-US"/>
        </w:rPr>
        <w:t xml:space="preserve"> G, Petersen I, </w:t>
      </w:r>
      <w:proofErr w:type="spellStart"/>
      <w:r w:rsidRPr="00A71938">
        <w:rPr>
          <w:rFonts w:ascii="Times New Roman" w:hAnsi="Times New Roman" w:cs="Times New Roman"/>
          <w:bCs/>
          <w:lang w:val="en-US"/>
        </w:rPr>
        <w:t>Iliffe</w:t>
      </w:r>
      <w:proofErr w:type="spellEnd"/>
      <w:r w:rsidRPr="00A71938">
        <w:rPr>
          <w:rFonts w:ascii="Times New Roman" w:hAnsi="Times New Roman" w:cs="Times New Roman"/>
          <w:bCs/>
          <w:lang w:val="en-US"/>
        </w:rPr>
        <w:t xml:space="preserve"> S. First diagnosis and management of incontinence in older people with and without dementia in primary care: a cohort study using The Health Improvement Network primary care database. </w:t>
      </w:r>
      <w:proofErr w:type="spellStart"/>
      <w:r w:rsidRPr="00A71938">
        <w:rPr>
          <w:rFonts w:ascii="Times New Roman" w:hAnsi="Times New Roman" w:cs="Times New Roman"/>
          <w:bCs/>
          <w:lang w:val="es-ES"/>
        </w:rPr>
        <w:t>PLoS</w:t>
      </w:r>
      <w:proofErr w:type="spellEnd"/>
      <w:r w:rsidRPr="00A71938">
        <w:rPr>
          <w:rFonts w:ascii="Times New Roman" w:hAnsi="Times New Roman" w:cs="Times New Roman"/>
          <w:bCs/>
          <w:lang w:val="es-ES"/>
        </w:rPr>
        <w:t xml:space="preserve"> </w:t>
      </w:r>
      <w:proofErr w:type="spellStart"/>
      <w:r w:rsidRPr="00A71938">
        <w:rPr>
          <w:rFonts w:ascii="Times New Roman" w:hAnsi="Times New Roman" w:cs="Times New Roman"/>
          <w:bCs/>
          <w:lang w:val="es-ES"/>
        </w:rPr>
        <w:t>med</w:t>
      </w:r>
      <w:proofErr w:type="spellEnd"/>
      <w:r w:rsidRPr="00A71938">
        <w:rPr>
          <w:rFonts w:ascii="Times New Roman" w:hAnsi="Times New Roman" w:cs="Times New Roman"/>
          <w:bCs/>
          <w:lang w:val="es-ES"/>
        </w:rPr>
        <w:t xml:space="preserve"> 2013;10(8</w:t>
      </w:r>
      <w:proofErr w:type="gramStart"/>
      <w:r w:rsidRPr="00A71938">
        <w:rPr>
          <w:rFonts w:ascii="Times New Roman" w:hAnsi="Times New Roman" w:cs="Times New Roman"/>
          <w:bCs/>
          <w:lang w:val="es-ES"/>
        </w:rPr>
        <w:t>):e</w:t>
      </w:r>
      <w:proofErr w:type="gramEnd"/>
      <w:r w:rsidRPr="00A71938">
        <w:rPr>
          <w:rFonts w:ascii="Times New Roman" w:hAnsi="Times New Roman" w:cs="Times New Roman"/>
          <w:bCs/>
          <w:lang w:val="es-ES"/>
        </w:rPr>
        <w:t>1001505.</w:t>
      </w:r>
    </w:p>
    <w:p w14:paraId="1481C22A"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proofErr w:type="spellStart"/>
      <w:r w:rsidRPr="00A71938">
        <w:rPr>
          <w:rFonts w:ascii="Times New Roman" w:hAnsi="Times New Roman" w:cs="Times New Roman"/>
          <w:shd w:val="clear" w:color="auto" w:fill="FFFFFF"/>
          <w:lang w:val="en-GB"/>
        </w:rPr>
        <w:t>Kostev</w:t>
      </w:r>
      <w:proofErr w:type="spellEnd"/>
      <w:r w:rsidRPr="00A71938">
        <w:rPr>
          <w:rFonts w:ascii="Times New Roman" w:hAnsi="Times New Roman" w:cs="Times New Roman"/>
          <w:shd w:val="clear" w:color="auto" w:fill="FFFFFF"/>
          <w:lang w:val="en-GB"/>
        </w:rPr>
        <w:t xml:space="preserve"> K, Jacob L. Multimorbidity and polypharmacy among elderly people followed in general practices in Germany. </w:t>
      </w:r>
      <w:proofErr w:type="spellStart"/>
      <w:r w:rsidRPr="00A71938">
        <w:rPr>
          <w:rFonts w:ascii="Times New Roman" w:hAnsi="Times New Roman" w:cs="Times New Roman"/>
          <w:shd w:val="clear" w:color="auto" w:fill="FFFFFF"/>
        </w:rPr>
        <w:t>Eur</w:t>
      </w:r>
      <w:proofErr w:type="spellEnd"/>
      <w:r w:rsidRPr="00A71938">
        <w:rPr>
          <w:rFonts w:ascii="Times New Roman" w:hAnsi="Times New Roman" w:cs="Times New Roman"/>
          <w:shd w:val="clear" w:color="auto" w:fill="FFFFFF"/>
        </w:rPr>
        <w:t xml:space="preserve"> J </w:t>
      </w:r>
      <w:proofErr w:type="spellStart"/>
      <w:r w:rsidRPr="00A71938">
        <w:rPr>
          <w:rFonts w:ascii="Times New Roman" w:hAnsi="Times New Roman" w:cs="Times New Roman"/>
          <w:shd w:val="clear" w:color="auto" w:fill="FFFFFF"/>
        </w:rPr>
        <w:t>Intern</w:t>
      </w:r>
      <w:proofErr w:type="spellEnd"/>
      <w:r w:rsidRPr="00A71938">
        <w:rPr>
          <w:rFonts w:ascii="Times New Roman" w:hAnsi="Times New Roman" w:cs="Times New Roman"/>
          <w:shd w:val="clear" w:color="auto" w:fill="FFFFFF"/>
        </w:rPr>
        <w:t xml:space="preserve"> Med </w:t>
      </w:r>
      <w:proofErr w:type="gramStart"/>
      <w:r w:rsidRPr="00A71938">
        <w:rPr>
          <w:rFonts w:ascii="Times New Roman" w:hAnsi="Times New Roman" w:cs="Times New Roman"/>
          <w:shd w:val="clear" w:color="auto" w:fill="FFFFFF"/>
        </w:rPr>
        <w:t>2018;</w:t>
      </w:r>
      <w:proofErr w:type="gramEnd"/>
      <w:r w:rsidRPr="00A71938">
        <w:rPr>
          <w:rFonts w:ascii="Times New Roman" w:hAnsi="Times New Roman" w:cs="Times New Roman"/>
          <w:shd w:val="clear" w:color="auto" w:fill="FFFFFF"/>
        </w:rPr>
        <w:t>55:66-8.</w:t>
      </w:r>
    </w:p>
    <w:p w14:paraId="51027EA7"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proofErr w:type="spellStart"/>
      <w:r w:rsidRPr="00A71938">
        <w:rPr>
          <w:rFonts w:ascii="Times New Roman" w:hAnsi="Times New Roman" w:cs="Times New Roman"/>
          <w:bCs/>
          <w:lang w:val="en-GB"/>
        </w:rPr>
        <w:t>Schneidinger</w:t>
      </w:r>
      <w:proofErr w:type="spellEnd"/>
      <w:r w:rsidRPr="00A71938">
        <w:rPr>
          <w:rFonts w:ascii="Times New Roman" w:hAnsi="Times New Roman" w:cs="Times New Roman"/>
          <w:bCs/>
          <w:lang w:val="en-GB"/>
        </w:rPr>
        <w:t xml:space="preserve"> CS, </w:t>
      </w:r>
      <w:proofErr w:type="spellStart"/>
      <w:r w:rsidRPr="00A71938">
        <w:rPr>
          <w:rFonts w:ascii="Times New Roman" w:hAnsi="Times New Roman" w:cs="Times New Roman"/>
          <w:bCs/>
          <w:lang w:val="en-GB"/>
        </w:rPr>
        <w:t>Umek</w:t>
      </w:r>
      <w:proofErr w:type="spellEnd"/>
      <w:r w:rsidRPr="00A71938">
        <w:rPr>
          <w:rFonts w:ascii="Times New Roman" w:hAnsi="Times New Roman" w:cs="Times New Roman"/>
          <w:bCs/>
          <w:lang w:val="en-GB"/>
        </w:rPr>
        <w:t xml:space="preserve"> W, </w:t>
      </w:r>
      <w:proofErr w:type="spellStart"/>
      <w:r w:rsidRPr="00A71938">
        <w:rPr>
          <w:rFonts w:ascii="Times New Roman" w:hAnsi="Times New Roman" w:cs="Times New Roman"/>
          <w:bCs/>
          <w:lang w:val="en-GB"/>
        </w:rPr>
        <w:t>Böhmdorfer</w:t>
      </w:r>
      <w:proofErr w:type="spellEnd"/>
      <w:r w:rsidRPr="00A71938">
        <w:rPr>
          <w:rFonts w:ascii="Times New Roman" w:hAnsi="Times New Roman" w:cs="Times New Roman"/>
          <w:bCs/>
          <w:lang w:val="en-GB"/>
        </w:rPr>
        <w:t xml:space="preserve"> B. The Problem of Polypharmacy in Female Patients with Overactive Bladders–Cross-Sectional Study in a Specialist Outpatient Department. </w:t>
      </w:r>
      <w:proofErr w:type="spellStart"/>
      <w:r w:rsidRPr="00A71938">
        <w:rPr>
          <w:rFonts w:ascii="Times New Roman" w:hAnsi="Times New Roman" w:cs="Times New Roman"/>
          <w:bCs/>
          <w:lang w:val="en-US"/>
        </w:rPr>
        <w:t>Geburtshilfe</w:t>
      </w:r>
      <w:proofErr w:type="spellEnd"/>
      <w:r w:rsidRPr="00A71938">
        <w:rPr>
          <w:rFonts w:ascii="Times New Roman" w:hAnsi="Times New Roman" w:cs="Times New Roman"/>
          <w:bCs/>
          <w:lang w:val="en-US"/>
        </w:rPr>
        <w:t xml:space="preserve"> </w:t>
      </w:r>
      <w:proofErr w:type="spellStart"/>
      <w:r w:rsidRPr="00A71938">
        <w:rPr>
          <w:rFonts w:ascii="Times New Roman" w:hAnsi="Times New Roman" w:cs="Times New Roman"/>
          <w:bCs/>
          <w:lang w:val="en-US"/>
        </w:rPr>
        <w:t>Frauenheilkd</w:t>
      </w:r>
      <w:proofErr w:type="spellEnd"/>
      <w:r w:rsidRPr="00A71938">
        <w:rPr>
          <w:rFonts w:ascii="Times New Roman" w:hAnsi="Times New Roman" w:cs="Times New Roman"/>
          <w:bCs/>
          <w:lang w:val="en-US"/>
        </w:rPr>
        <w:t xml:space="preserve"> 2016;76(12):1318-24.</w:t>
      </w:r>
    </w:p>
    <w:p w14:paraId="67C1ABC0"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proofErr w:type="spellStart"/>
      <w:r w:rsidRPr="00A71938">
        <w:rPr>
          <w:rFonts w:ascii="Times New Roman" w:hAnsi="Times New Roman" w:cs="Times New Roman"/>
          <w:bCs/>
          <w:lang w:val="en-GB"/>
        </w:rPr>
        <w:lastRenderedPageBreak/>
        <w:t>Dodds</w:t>
      </w:r>
      <w:proofErr w:type="spellEnd"/>
      <w:r w:rsidRPr="00A71938">
        <w:rPr>
          <w:rFonts w:ascii="Times New Roman" w:hAnsi="Times New Roman" w:cs="Times New Roman"/>
          <w:bCs/>
          <w:lang w:val="en-GB"/>
        </w:rPr>
        <w:t xml:space="preserve"> RM, </w:t>
      </w:r>
      <w:proofErr w:type="spellStart"/>
      <w:r w:rsidRPr="00A71938">
        <w:rPr>
          <w:rFonts w:ascii="Times New Roman" w:hAnsi="Times New Roman" w:cs="Times New Roman"/>
          <w:bCs/>
          <w:lang w:val="en-GB"/>
        </w:rPr>
        <w:t>Granic</w:t>
      </w:r>
      <w:proofErr w:type="spellEnd"/>
      <w:r w:rsidRPr="00A71938">
        <w:rPr>
          <w:rFonts w:ascii="Times New Roman" w:hAnsi="Times New Roman" w:cs="Times New Roman"/>
          <w:bCs/>
          <w:lang w:val="en-GB"/>
        </w:rPr>
        <w:t xml:space="preserve"> A, Robinson SM, Sayer AA. Sarcopenia, long‐term conditions, and multimorbidity: findings from UK Biobank participants. </w:t>
      </w:r>
      <w:r w:rsidRPr="00A71938">
        <w:rPr>
          <w:rFonts w:ascii="Times New Roman" w:hAnsi="Times New Roman" w:cs="Times New Roman"/>
          <w:bCs/>
          <w:lang w:val="es-ES"/>
        </w:rPr>
        <w:t xml:space="preserve">J </w:t>
      </w:r>
      <w:proofErr w:type="spellStart"/>
      <w:r w:rsidRPr="00A71938">
        <w:rPr>
          <w:rFonts w:ascii="Times New Roman" w:hAnsi="Times New Roman" w:cs="Times New Roman"/>
          <w:bCs/>
          <w:lang w:val="es-ES"/>
        </w:rPr>
        <w:t>Cachexia</w:t>
      </w:r>
      <w:proofErr w:type="spellEnd"/>
      <w:r w:rsidRPr="00A71938">
        <w:rPr>
          <w:rFonts w:ascii="Times New Roman" w:hAnsi="Times New Roman" w:cs="Times New Roman"/>
          <w:bCs/>
          <w:lang w:val="es-ES"/>
        </w:rPr>
        <w:t xml:space="preserve"> Sarcopenia </w:t>
      </w:r>
      <w:proofErr w:type="spellStart"/>
      <w:r w:rsidRPr="00A71938">
        <w:rPr>
          <w:rFonts w:ascii="Times New Roman" w:hAnsi="Times New Roman" w:cs="Times New Roman"/>
          <w:bCs/>
          <w:lang w:val="es-ES"/>
        </w:rPr>
        <w:t>Muscle</w:t>
      </w:r>
      <w:proofErr w:type="spellEnd"/>
      <w:r w:rsidRPr="00A71938">
        <w:rPr>
          <w:rFonts w:ascii="Times New Roman" w:hAnsi="Times New Roman" w:cs="Times New Roman"/>
          <w:bCs/>
          <w:lang w:val="es-ES"/>
        </w:rPr>
        <w:t xml:space="preserve"> 2019;</w:t>
      </w:r>
      <w:r w:rsidRPr="00A71938">
        <w:rPr>
          <w:rFonts w:ascii="Times New Roman" w:hAnsi="Times New Roman" w:cs="Times New Roman"/>
        </w:rPr>
        <w:t xml:space="preserve"> </w:t>
      </w:r>
      <w:r w:rsidRPr="00A71938">
        <w:rPr>
          <w:rFonts w:ascii="Times New Roman" w:hAnsi="Times New Roman" w:cs="Times New Roman"/>
          <w:bCs/>
          <w:lang w:val="es-ES"/>
        </w:rPr>
        <w:t xml:space="preserve">11(1):62-68. </w:t>
      </w:r>
    </w:p>
    <w:p w14:paraId="0BE6D1D9"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bCs/>
        </w:rPr>
        <w:t xml:space="preserve">Erdogan T, </w:t>
      </w:r>
      <w:proofErr w:type="spellStart"/>
      <w:r w:rsidRPr="00A71938">
        <w:rPr>
          <w:rFonts w:ascii="Times New Roman" w:hAnsi="Times New Roman" w:cs="Times New Roman"/>
          <w:bCs/>
        </w:rPr>
        <w:t>Bahat</w:t>
      </w:r>
      <w:proofErr w:type="spellEnd"/>
      <w:r w:rsidRPr="00A71938">
        <w:rPr>
          <w:rFonts w:ascii="Times New Roman" w:hAnsi="Times New Roman" w:cs="Times New Roman"/>
          <w:bCs/>
        </w:rPr>
        <w:t xml:space="preserve"> G, </w:t>
      </w:r>
      <w:proofErr w:type="spellStart"/>
      <w:r w:rsidRPr="00A71938">
        <w:rPr>
          <w:rFonts w:ascii="Times New Roman" w:hAnsi="Times New Roman" w:cs="Times New Roman"/>
          <w:bCs/>
        </w:rPr>
        <w:t>Kilic</w:t>
      </w:r>
      <w:proofErr w:type="spellEnd"/>
      <w:r w:rsidRPr="00A71938">
        <w:rPr>
          <w:rFonts w:ascii="Times New Roman" w:hAnsi="Times New Roman" w:cs="Times New Roman"/>
          <w:bCs/>
        </w:rPr>
        <w:t xml:space="preserve"> C, et al. </w:t>
      </w:r>
      <w:r w:rsidRPr="00A71938">
        <w:rPr>
          <w:rFonts w:ascii="Times New Roman" w:hAnsi="Times New Roman" w:cs="Times New Roman"/>
          <w:bCs/>
          <w:lang w:val="en-GB"/>
        </w:rPr>
        <w:t xml:space="preserve">The relationship between sarcopenia and urinary incontinence. </w:t>
      </w:r>
      <w:proofErr w:type="spellStart"/>
      <w:r w:rsidRPr="00A71938">
        <w:rPr>
          <w:rFonts w:ascii="Times New Roman" w:hAnsi="Times New Roman" w:cs="Times New Roman"/>
          <w:bCs/>
          <w:lang w:val="es-ES"/>
        </w:rPr>
        <w:t>Eur</w:t>
      </w:r>
      <w:proofErr w:type="spellEnd"/>
      <w:r w:rsidRPr="00A71938">
        <w:rPr>
          <w:rFonts w:ascii="Times New Roman" w:hAnsi="Times New Roman" w:cs="Times New Roman"/>
          <w:bCs/>
          <w:lang w:val="es-ES"/>
        </w:rPr>
        <w:t xml:space="preserve"> </w:t>
      </w:r>
      <w:proofErr w:type="spellStart"/>
      <w:r w:rsidRPr="00A71938">
        <w:rPr>
          <w:rFonts w:ascii="Times New Roman" w:hAnsi="Times New Roman" w:cs="Times New Roman"/>
          <w:bCs/>
          <w:lang w:val="es-ES"/>
        </w:rPr>
        <w:t>Geriatr</w:t>
      </w:r>
      <w:proofErr w:type="spellEnd"/>
      <w:r w:rsidRPr="00A71938">
        <w:rPr>
          <w:rFonts w:ascii="Times New Roman" w:hAnsi="Times New Roman" w:cs="Times New Roman"/>
          <w:bCs/>
          <w:lang w:val="es-ES"/>
        </w:rPr>
        <w:t xml:space="preserve"> </w:t>
      </w:r>
      <w:proofErr w:type="spellStart"/>
      <w:r w:rsidRPr="00A71938">
        <w:rPr>
          <w:rFonts w:ascii="Times New Roman" w:hAnsi="Times New Roman" w:cs="Times New Roman"/>
          <w:bCs/>
          <w:lang w:val="es-ES"/>
        </w:rPr>
        <w:t>Med</w:t>
      </w:r>
      <w:proofErr w:type="spellEnd"/>
      <w:r w:rsidRPr="00A71938">
        <w:rPr>
          <w:rFonts w:ascii="Times New Roman" w:hAnsi="Times New Roman" w:cs="Times New Roman"/>
          <w:bCs/>
          <w:lang w:val="es-ES"/>
        </w:rPr>
        <w:t xml:space="preserve"> 2019;10(6):923-9.</w:t>
      </w:r>
    </w:p>
    <w:p w14:paraId="310D374B" w14:textId="77777777" w:rsidR="00864582" w:rsidRPr="00A71938" w:rsidRDefault="00864582" w:rsidP="008C7353">
      <w:pPr>
        <w:pStyle w:val="ListParagraph"/>
        <w:numPr>
          <w:ilvl w:val="0"/>
          <w:numId w:val="1"/>
        </w:numPr>
        <w:spacing w:line="480" w:lineRule="auto"/>
        <w:jc w:val="both"/>
        <w:rPr>
          <w:rFonts w:ascii="Times New Roman" w:hAnsi="Times New Roman" w:cs="Times New Roman"/>
          <w:lang w:val="en-US"/>
        </w:rPr>
      </w:pPr>
      <w:r w:rsidRPr="00A71938">
        <w:rPr>
          <w:rFonts w:ascii="Times New Roman" w:hAnsi="Times New Roman" w:cs="Times New Roman"/>
          <w:bCs/>
          <w:lang w:val="es-ES"/>
        </w:rPr>
        <w:t>Cimarras-</w:t>
      </w:r>
      <w:proofErr w:type="spellStart"/>
      <w:r w:rsidRPr="00A71938">
        <w:rPr>
          <w:rFonts w:ascii="Times New Roman" w:hAnsi="Times New Roman" w:cs="Times New Roman"/>
          <w:bCs/>
          <w:lang w:val="es-ES"/>
        </w:rPr>
        <w:t>Otal</w:t>
      </w:r>
      <w:proofErr w:type="spellEnd"/>
      <w:r w:rsidRPr="00A71938">
        <w:rPr>
          <w:rFonts w:ascii="Times New Roman" w:hAnsi="Times New Roman" w:cs="Times New Roman"/>
          <w:bCs/>
          <w:lang w:val="es-ES"/>
        </w:rPr>
        <w:t xml:space="preserve"> C, Calderón-Larrañaga A, Poblador-</w:t>
      </w:r>
      <w:proofErr w:type="spellStart"/>
      <w:r w:rsidRPr="00A71938">
        <w:rPr>
          <w:rFonts w:ascii="Times New Roman" w:hAnsi="Times New Roman" w:cs="Times New Roman"/>
          <w:bCs/>
          <w:lang w:val="es-ES"/>
        </w:rPr>
        <w:t>Plou</w:t>
      </w:r>
      <w:proofErr w:type="spellEnd"/>
      <w:r w:rsidRPr="00A71938">
        <w:rPr>
          <w:rFonts w:ascii="Times New Roman" w:hAnsi="Times New Roman" w:cs="Times New Roman"/>
          <w:bCs/>
          <w:lang w:val="es-ES"/>
        </w:rPr>
        <w:t xml:space="preserve"> B, et al. </w:t>
      </w:r>
      <w:r w:rsidRPr="00A71938">
        <w:rPr>
          <w:rFonts w:ascii="Times New Roman" w:hAnsi="Times New Roman" w:cs="Times New Roman"/>
          <w:bCs/>
          <w:lang w:val="en-GB"/>
        </w:rPr>
        <w:t>Association between physical activity, multimorbidity, self-rated health and functional limitation in the Spanish population. BMC public health. 2014;14(1):1170.</w:t>
      </w:r>
    </w:p>
    <w:p w14:paraId="22BF23D5" w14:textId="1743E180" w:rsidR="006D3FC5" w:rsidRPr="00A71938" w:rsidRDefault="00864582" w:rsidP="008C666C">
      <w:pPr>
        <w:pStyle w:val="ListParagraph"/>
        <w:numPr>
          <w:ilvl w:val="0"/>
          <w:numId w:val="1"/>
        </w:numPr>
        <w:spacing w:line="480" w:lineRule="auto"/>
        <w:jc w:val="both"/>
        <w:rPr>
          <w:rFonts w:ascii="Times New Roman" w:hAnsi="Times New Roman" w:cs="Times New Roman"/>
          <w:shd w:val="clear" w:color="auto" w:fill="FFFFFF"/>
          <w:lang w:val="en-GB"/>
        </w:rPr>
      </w:pPr>
      <w:r w:rsidRPr="00A71938">
        <w:rPr>
          <w:rFonts w:ascii="Times New Roman" w:hAnsi="Times New Roman" w:cs="Times New Roman"/>
          <w:bCs/>
          <w:lang w:val="es-ES"/>
        </w:rPr>
        <w:t xml:space="preserve">Kikuchi A, </w:t>
      </w:r>
      <w:proofErr w:type="spellStart"/>
      <w:r w:rsidRPr="00A71938">
        <w:rPr>
          <w:rFonts w:ascii="Times New Roman" w:hAnsi="Times New Roman" w:cs="Times New Roman"/>
          <w:bCs/>
          <w:lang w:val="es-ES"/>
        </w:rPr>
        <w:t>Niu</w:t>
      </w:r>
      <w:proofErr w:type="spellEnd"/>
      <w:r w:rsidRPr="00A71938">
        <w:rPr>
          <w:rFonts w:ascii="Times New Roman" w:hAnsi="Times New Roman" w:cs="Times New Roman"/>
          <w:bCs/>
          <w:lang w:val="es-ES"/>
        </w:rPr>
        <w:t xml:space="preserve"> K, Ikeda Y, et al. </w:t>
      </w:r>
      <w:r w:rsidRPr="00A71938">
        <w:rPr>
          <w:rFonts w:ascii="Times New Roman" w:hAnsi="Times New Roman" w:cs="Times New Roman"/>
          <w:bCs/>
          <w:lang w:val="en-GB"/>
        </w:rPr>
        <w:t xml:space="preserve">Association between physical activity and urinary incontinence in a community-based elderly population aged 70 years and over. Eur </w:t>
      </w:r>
      <w:proofErr w:type="spellStart"/>
      <w:r w:rsidRPr="00A71938">
        <w:rPr>
          <w:rFonts w:ascii="Times New Roman" w:hAnsi="Times New Roman" w:cs="Times New Roman"/>
          <w:bCs/>
          <w:lang w:val="en-GB"/>
        </w:rPr>
        <w:t>Urol</w:t>
      </w:r>
      <w:proofErr w:type="spellEnd"/>
      <w:r w:rsidRPr="00A71938">
        <w:rPr>
          <w:rFonts w:ascii="Times New Roman" w:hAnsi="Times New Roman" w:cs="Times New Roman"/>
          <w:bCs/>
          <w:lang w:val="en-GB"/>
        </w:rPr>
        <w:t xml:space="preserve"> 2007;52(3):868-75.</w:t>
      </w:r>
    </w:p>
    <w:sectPr w:rsidR="006D3FC5" w:rsidRPr="00A71938" w:rsidSect="00D8798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B35A0" w14:textId="77777777" w:rsidR="00163FDD" w:rsidRDefault="00163FDD" w:rsidP="00296716">
      <w:r>
        <w:separator/>
      </w:r>
    </w:p>
  </w:endnote>
  <w:endnote w:type="continuationSeparator" w:id="0">
    <w:p w14:paraId="7060D406" w14:textId="77777777" w:rsidR="00163FDD" w:rsidRDefault="00163FDD" w:rsidP="0029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Times New Roman"/>
    <w:panose1 w:val="020B0502040204020203"/>
    <w:charset w:val="00"/>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543545"/>
      <w:docPartObj>
        <w:docPartGallery w:val="Page Numbers (Bottom of Page)"/>
        <w:docPartUnique/>
      </w:docPartObj>
    </w:sdtPr>
    <w:sdtEndPr>
      <w:rPr>
        <w:noProof/>
      </w:rPr>
    </w:sdtEndPr>
    <w:sdtContent>
      <w:p w14:paraId="56CD5B13" w14:textId="4EA7E697" w:rsidR="00D94DB0" w:rsidRDefault="00D94DB0">
        <w:pPr>
          <w:pStyle w:val="Footer"/>
          <w:jc w:val="center"/>
        </w:pPr>
        <w:r>
          <w:fldChar w:fldCharType="begin"/>
        </w:r>
        <w:r>
          <w:instrText xml:space="preserve"> PAGE   \* MERGEFORMAT </w:instrText>
        </w:r>
        <w:r>
          <w:fldChar w:fldCharType="separate"/>
        </w:r>
        <w:r w:rsidR="007C055B">
          <w:rPr>
            <w:noProof/>
          </w:rPr>
          <w:t>18</w:t>
        </w:r>
        <w:r>
          <w:rPr>
            <w:noProof/>
          </w:rPr>
          <w:fldChar w:fldCharType="end"/>
        </w:r>
      </w:p>
    </w:sdtContent>
  </w:sdt>
  <w:p w14:paraId="3B259B5C" w14:textId="77777777" w:rsidR="00D94DB0" w:rsidRDefault="00D94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A4287" w14:textId="77777777" w:rsidR="00163FDD" w:rsidRDefault="00163FDD" w:rsidP="00296716">
      <w:r>
        <w:separator/>
      </w:r>
    </w:p>
  </w:footnote>
  <w:footnote w:type="continuationSeparator" w:id="0">
    <w:p w14:paraId="4AE01BD1" w14:textId="77777777" w:rsidR="00163FDD" w:rsidRDefault="00163FDD" w:rsidP="00296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FA508D"/>
    <w:multiLevelType w:val="hybridMultilevel"/>
    <w:tmpl w:val="A1FE1A48"/>
    <w:lvl w:ilvl="0" w:tplc="8716EA14">
      <w:start w:val="1"/>
      <w:numFmt w:val="decimal"/>
      <w:lvlText w:val="%1."/>
      <w:lvlJc w:val="left"/>
      <w:pPr>
        <w:ind w:left="720" w:hanging="360"/>
      </w:pPr>
      <w:rPr>
        <w:rFonts w:asciiTheme="minorHAnsi" w:hAnsiTheme="minorHAnsi" w:cstheme="minorBidi"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6A0A4E02"/>
    <w:multiLevelType w:val="hybridMultilevel"/>
    <w:tmpl w:val="D4A2E7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0"/>
  <w:activeWritingStyle w:appName="MSWord" w:lang="es-E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0" w:nlCheck="1" w:checkStyle="0"/>
  <w:activeWritingStyle w:appName="MSWord" w:lang="en-GB" w:vendorID="64" w:dllVersion="4096" w:nlCheck="1" w:checkStyle="0"/>
  <w:activeWritingStyle w:appName="MSWord" w:lang="en-GB" w:vendorID="64" w:dllVersion="6" w:nlCheck="1" w:checkStyle="0"/>
  <w:activeWritingStyle w:appName="MSWord" w:lang="pl-PL" w:vendorID="64" w:dllVersion="4096" w:nlCheck="1" w:checkStyle="0"/>
  <w:activeWritingStyle w:appName="MSWord" w:lang="it-IT"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F1"/>
    <w:rsid w:val="00000047"/>
    <w:rsid w:val="000037EC"/>
    <w:rsid w:val="00014CBC"/>
    <w:rsid w:val="00023ED6"/>
    <w:rsid w:val="00026227"/>
    <w:rsid w:val="00036D89"/>
    <w:rsid w:val="00037069"/>
    <w:rsid w:val="000421FA"/>
    <w:rsid w:val="00042F5A"/>
    <w:rsid w:val="00050A81"/>
    <w:rsid w:val="000528CE"/>
    <w:rsid w:val="00054F76"/>
    <w:rsid w:val="00057498"/>
    <w:rsid w:val="00065D72"/>
    <w:rsid w:val="0007429A"/>
    <w:rsid w:val="00075B14"/>
    <w:rsid w:val="000817E1"/>
    <w:rsid w:val="0008254D"/>
    <w:rsid w:val="00085304"/>
    <w:rsid w:val="0009769F"/>
    <w:rsid w:val="000A1428"/>
    <w:rsid w:val="000B4E82"/>
    <w:rsid w:val="000B7809"/>
    <w:rsid w:val="000D007A"/>
    <w:rsid w:val="000D154B"/>
    <w:rsid w:val="000D18D5"/>
    <w:rsid w:val="000E188C"/>
    <w:rsid w:val="000F290C"/>
    <w:rsid w:val="000F2FC5"/>
    <w:rsid w:val="00101810"/>
    <w:rsid w:val="0010460F"/>
    <w:rsid w:val="00107A1A"/>
    <w:rsid w:val="00116B15"/>
    <w:rsid w:val="00116CB3"/>
    <w:rsid w:val="001205D4"/>
    <w:rsid w:val="00122D9C"/>
    <w:rsid w:val="00125CB6"/>
    <w:rsid w:val="0013331B"/>
    <w:rsid w:val="001363B6"/>
    <w:rsid w:val="0014743F"/>
    <w:rsid w:val="0015413D"/>
    <w:rsid w:val="00154B35"/>
    <w:rsid w:val="001552AC"/>
    <w:rsid w:val="001622F2"/>
    <w:rsid w:val="00163C6D"/>
    <w:rsid w:val="00163FDD"/>
    <w:rsid w:val="00177CDC"/>
    <w:rsid w:val="00181D9C"/>
    <w:rsid w:val="00181F23"/>
    <w:rsid w:val="0018522B"/>
    <w:rsid w:val="00190E34"/>
    <w:rsid w:val="00191611"/>
    <w:rsid w:val="001A6A79"/>
    <w:rsid w:val="001B0DEB"/>
    <w:rsid w:val="001B10AE"/>
    <w:rsid w:val="001B370C"/>
    <w:rsid w:val="001B69E3"/>
    <w:rsid w:val="001C1E74"/>
    <w:rsid w:val="001C3121"/>
    <w:rsid w:val="001C4A84"/>
    <w:rsid w:val="001D046A"/>
    <w:rsid w:val="001D7748"/>
    <w:rsid w:val="001E0024"/>
    <w:rsid w:val="001E0DC4"/>
    <w:rsid w:val="001E6187"/>
    <w:rsid w:val="001E6450"/>
    <w:rsid w:val="001F692E"/>
    <w:rsid w:val="00200F70"/>
    <w:rsid w:val="002136CE"/>
    <w:rsid w:val="0021507D"/>
    <w:rsid w:val="00215B75"/>
    <w:rsid w:val="00216EC3"/>
    <w:rsid w:val="00220D6F"/>
    <w:rsid w:val="002237BC"/>
    <w:rsid w:val="00226CF9"/>
    <w:rsid w:val="00235B73"/>
    <w:rsid w:val="00236537"/>
    <w:rsid w:val="00246557"/>
    <w:rsid w:val="00250609"/>
    <w:rsid w:val="00252D70"/>
    <w:rsid w:val="00263080"/>
    <w:rsid w:val="00265698"/>
    <w:rsid w:val="00273F22"/>
    <w:rsid w:val="0027638F"/>
    <w:rsid w:val="00277B5C"/>
    <w:rsid w:val="00280604"/>
    <w:rsid w:val="00280A0F"/>
    <w:rsid w:val="00283CF7"/>
    <w:rsid w:val="00290DED"/>
    <w:rsid w:val="00293F97"/>
    <w:rsid w:val="00296716"/>
    <w:rsid w:val="0029745D"/>
    <w:rsid w:val="002A0240"/>
    <w:rsid w:val="002A3CB5"/>
    <w:rsid w:val="002A5CA2"/>
    <w:rsid w:val="002A7925"/>
    <w:rsid w:val="002B2D4C"/>
    <w:rsid w:val="002B424B"/>
    <w:rsid w:val="002B52E8"/>
    <w:rsid w:val="002B6B82"/>
    <w:rsid w:val="002D0D7A"/>
    <w:rsid w:val="002D24F3"/>
    <w:rsid w:val="002D2A1A"/>
    <w:rsid w:val="002D53D7"/>
    <w:rsid w:val="002E08F7"/>
    <w:rsid w:val="002F3CC4"/>
    <w:rsid w:val="003036F9"/>
    <w:rsid w:val="00307CBC"/>
    <w:rsid w:val="00317CCE"/>
    <w:rsid w:val="00321EA3"/>
    <w:rsid w:val="00322D82"/>
    <w:rsid w:val="00324DB9"/>
    <w:rsid w:val="003432CF"/>
    <w:rsid w:val="00351A76"/>
    <w:rsid w:val="0035442E"/>
    <w:rsid w:val="003550AA"/>
    <w:rsid w:val="00355CD5"/>
    <w:rsid w:val="00357030"/>
    <w:rsid w:val="00367AF1"/>
    <w:rsid w:val="0037569C"/>
    <w:rsid w:val="00377D8A"/>
    <w:rsid w:val="00396B48"/>
    <w:rsid w:val="003A155C"/>
    <w:rsid w:val="003A286F"/>
    <w:rsid w:val="003A5955"/>
    <w:rsid w:val="003C15CD"/>
    <w:rsid w:val="003C302E"/>
    <w:rsid w:val="003D09B9"/>
    <w:rsid w:val="003D0A9D"/>
    <w:rsid w:val="003D1A04"/>
    <w:rsid w:val="003D2ABB"/>
    <w:rsid w:val="003D44B4"/>
    <w:rsid w:val="003D53CC"/>
    <w:rsid w:val="003E0657"/>
    <w:rsid w:val="003E26F5"/>
    <w:rsid w:val="003E2BE6"/>
    <w:rsid w:val="003E5141"/>
    <w:rsid w:val="003E7F83"/>
    <w:rsid w:val="003F06C1"/>
    <w:rsid w:val="003F4912"/>
    <w:rsid w:val="0040020E"/>
    <w:rsid w:val="00404FA2"/>
    <w:rsid w:val="004063CB"/>
    <w:rsid w:val="0041719B"/>
    <w:rsid w:val="00421031"/>
    <w:rsid w:val="0042234B"/>
    <w:rsid w:val="0043633F"/>
    <w:rsid w:val="00442928"/>
    <w:rsid w:val="00445878"/>
    <w:rsid w:val="00451F26"/>
    <w:rsid w:val="00455BE9"/>
    <w:rsid w:val="0046038F"/>
    <w:rsid w:val="00461273"/>
    <w:rsid w:val="004629F3"/>
    <w:rsid w:val="00463222"/>
    <w:rsid w:val="004637A5"/>
    <w:rsid w:val="00465328"/>
    <w:rsid w:val="00465BB6"/>
    <w:rsid w:val="00466CFA"/>
    <w:rsid w:val="00470446"/>
    <w:rsid w:val="00470779"/>
    <w:rsid w:val="00472045"/>
    <w:rsid w:val="004740F6"/>
    <w:rsid w:val="00475771"/>
    <w:rsid w:val="00477AE4"/>
    <w:rsid w:val="00477EF6"/>
    <w:rsid w:val="004862D0"/>
    <w:rsid w:val="00495C4B"/>
    <w:rsid w:val="0049748D"/>
    <w:rsid w:val="004A5E9B"/>
    <w:rsid w:val="004B5808"/>
    <w:rsid w:val="004B67C1"/>
    <w:rsid w:val="004E3EB4"/>
    <w:rsid w:val="004E49B4"/>
    <w:rsid w:val="004E6F47"/>
    <w:rsid w:val="004E73AF"/>
    <w:rsid w:val="00507D4A"/>
    <w:rsid w:val="0051013B"/>
    <w:rsid w:val="00520CE9"/>
    <w:rsid w:val="00524B04"/>
    <w:rsid w:val="005308A5"/>
    <w:rsid w:val="00534623"/>
    <w:rsid w:val="00535A14"/>
    <w:rsid w:val="0054345D"/>
    <w:rsid w:val="00543E38"/>
    <w:rsid w:val="00545298"/>
    <w:rsid w:val="00545BFB"/>
    <w:rsid w:val="00546E2D"/>
    <w:rsid w:val="005508C5"/>
    <w:rsid w:val="005512F1"/>
    <w:rsid w:val="00551962"/>
    <w:rsid w:val="00553C50"/>
    <w:rsid w:val="00555988"/>
    <w:rsid w:val="0055729F"/>
    <w:rsid w:val="00557403"/>
    <w:rsid w:val="0055762B"/>
    <w:rsid w:val="00562ADF"/>
    <w:rsid w:val="005679D5"/>
    <w:rsid w:val="005710E8"/>
    <w:rsid w:val="005727C6"/>
    <w:rsid w:val="0058409C"/>
    <w:rsid w:val="005956C0"/>
    <w:rsid w:val="00597AA8"/>
    <w:rsid w:val="005A115D"/>
    <w:rsid w:val="005A2EA9"/>
    <w:rsid w:val="005A7C5B"/>
    <w:rsid w:val="005B7184"/>
    <w:rsid w:val="005C2990"/>
    <w:rsid w:val="005D270B"/>
    <w:rsid w:val="005E2643"/>
    <w:rsid w:val="005E466C"/>
    <w:rsid w:val="005F48EE"/>
    <w:rsid w:val="005F4B41"/>
    <w:rsid w:val="005F6643"/>
    <w:rsid w:val="006032CE"/>
    <w:rsid w:val="00605CE5"/>
    <w:rsid w:val="00611C58"/>
    <w:rsid w:val="00611EEC"/>
    <w:rsid w:val="00613198"/>
    <w:rsid w:val="00614F11"/>
    <w:rsid w:val="00617022"/>
    <w:rsid w:val="006216C1"/>
    <w:rsid w:val="006237FB"/>
    <w:rsid w:val="00625A8E"/>
    <w:rsid w:val="006267AD"/>
    <w:rsid w:val="006305F0"/>
    <w:rsid w:val="00652749"/>
    <w:rsid w:val="00657595"/>
    <w:rsid w:val="00670C46"/>
    <w:rsid w:val="006739AB"/>
    <w:rsid w:val="006763AB"/>
    <w:rsid w:val="00677B77"/>
    <w:rsid w:val="0068113F"/>
    <w:rsid w:val="00683533"/>
    <w:rsid w:val="006875A5"/>
    <w:rsid w:val="006940C7"/>
    <w:rsid w:val="0069648E"/>
    <w:rsid w:val="006966D1"/>
    <w:rsid w:val="006A17BD"/>
    <w:rsid w:val="006A45E0"/>
    <w:rsid w:val="006A4D62"/>
    <w:rsid w:val="006A7E31"/>
    <w:rsid w:val="006B3DB2"/>
    <w:rsid w:val="006B7985"/>
    <w:rsid w:val="006C36BE"/>
    <w:rsid w:val="006C5284"/>
    <w:rsid w:val="006D3FC5"/>
    <w:rsid w:val="006D4F4D"/>
    <w:rsid w:val="006E2BB4"/>
    <w:rsid w:val="006F13C2"/>
    <w:rsid w:val="006F1D9C"/>
    <w:rsid w:val="006F7392"/>
    <w:rsid w:val="007015D1"/>
    <w:rsid w:val="00702095"/>
    <w:rsid w:val="007063AC"/>
    <w:rsid w:val="0070677B"/>
    <w:rsid w:val="00715F9B"/>
    <w:rsid w:val="007200D7"/>
    <w:rsid w:val="00720E41"/>
    <w:rsid w:val="007213D0"/>
    <w:rsid w:val="0072183E"/>
    <w:rsid w:val="007308B9"/>
    <w:rsid w:val="00733C4E"/>
    <w:rsid w:val="00736609"/>
    <w:rsid w:val="00747094"/>
    <w:rsid w:val="00750FFC"/>
    <w:rsid w:val="00752A88"/>
    <w:rsid w:val="007624E3"/>
    <w:rsid w:val="00773622"/>
    <w:rsid w:val="007744E5"/>
    <w:rsid w:val="00774E04"/>
    <w:rsid w:val="007755CB"/>
    <w:rsid w:val="0078513E"/>
    <w:rsid w:val="00785DE5"/>
    <w:rsid w:val="00790499"/>
    <w:rsid w:val="00795F81"/>
    <w:rsid w:val="007B15F8"/>
    <w:rsid w:val="007B1AE6"/>
    <w:rsid w:val="007B2A47"/>
    <w:rsid w:val="007B3684"/>
    <w:rsid w:val="007B41F5"/>
    <w:rsid w:val="007B7BBE"/>
    <w:rsid w:val="007C055B"/>
    <w:rsid w:val="007C4912"/>
    <w:rsid w:val="007D262A"/>
    <w:rsid w:val="007D62B5"/>
    <w:rsid w:val="007E2A62"/>
    <w:rsid w:val="007E3381"/>
    <w:rsid w:val="007E671D"/>
    <w:rsid w:val="007E71C5"/>
    <w:rsid w:val="007F4F58"/>
    <w:rsid w:val="007F6B1E"/>
    <w:rsid w:val="007F77CE"/>
    <w:rsid w:val="007F7D5F"/>
    <w:rsid w:val="0080110E"/>
    <w:rsid w:val="008015BA"/>
    <w:rsid w:val="00811517"/>
    <w:rsid w:val="00813DC2"/>
    <w:rsid w:val="00813FC2"/>
    <w:rsid w:val="00817FC5"/>
    <w:rsid w:val="00820DB2"/>
    <w:rsid w:val="00823C60"/>
    <w:rsid w:val="00837861"/>
    <w:rsid w:val="0084435A"/>
    <w:rsid w:val="008443B3"/>
    <w:rsid w:val="00847D42"/>
    <w:rsid w:val="00850CAE"/>
    <w:rsid w:val="00851E70"/>
    <w:rsid w:val="008550AB"/>
    <w:rsid w:val="00861ABA"/>
    <w:rsid w:val="00864582"/>
    <w:rsid w:val="00866D0B"/>
    <w:rsid w:val="00866EDB"/>
    <w:rsid w:val="008769E7"/>
    <w:rsid w:val="008837CC"/>
    <w:rsid w:val="00893196"/>
    <w:rsid w:val="00893916"/>
    <w:rsid w:val="00895F40"/>
    <w:rsid w:val="008A237B"/>
    <w:rsid w:val="008A5569"/>
    <w:rsid w:val="008B5FCE"/>
    <w:rsid w:val="008C21B2"/>
    <w:rsid w:val="008C4AA2"/>
    <w:rsid w:val="008C5CD9"/>
    <w:rsid w:val="008C666C"/>
    <w:rsid w:val="008C7353"/>
    <w:rsid w:val="008E13E8"/>
    <w:rsid w:val="008E3893"/>
    <w:rsid w:val="008F1017"/>
    <w:rsid w:val="008F6733"/>
    <w:rsid w:val="00900515"/>
    <w:rsid w:val="00900E6C"/>
    <w:rsid w:val="00904E49"/>
    <w:rsid w:val="0090622B"/>
    <w:rsid w:val="00906942"/>
    <w:rsid w:val="0091330E"/>
    <w:rsid w:val="00913AE4"/>
    <w:rsid w:val="00920CD3"/>
    <w:rsid w:val="00921011"/>
    <w:rsid w:val="0092115A"/>
    <w:rsid w:val="00921C10"/>
    <w:rsid w:val="009234E3"/>
    <w:rsid w:val="00925336"/>
    <w:rsid w:val="00925F6F"/>
    <w:rsid w:val="0092720C"/>
    <w:rsid w:val="009272B2"/>
    <w:rsid w:val="0093687B"/>
    <w:rsid w:val="0094006F"/>
    <w:rsid w:val="00940C57"/>
    <w:rsid w:val="00940F60"/>
    <w:rsid w:val="0094187B"/>
    <w:rsid w:val="00943A41"/>
    <w:rsid w:val="0094732B"/>
    <w:rsid w:val="00950BFC"/>
    <w:rsid w:val="00956211"/>
    <w:rsid w:val="0096110B"/>
    <w:rsid w:val="009672C6"/>
    <w:rsid w:val="00971F3C"/>
    <w:rsid w:val="0097294E"/>
    <w:rsid w:val="00972B0B"/>
    <w:rsid w:val="0097518F"/>
    <w:rsid w:val="0097613C"/>
    <w:rsid w:val="009761F3"/>
    <w:rsid w:val="00980D67"/>
    <w:rsid w:val="00985E9D"/>
    <w:rsid w:val="009918AD"/>
    <w:rsid w:val="00996D1D"/>
    <w:rsid w:val="009972F3"/>
    <w:rsid w:val="009A02AA"/>
    <w:rsid w:val="009A04A7"/>
    <w:rsid w:val="009A0D4A"/>
    <w:rsid w:val="009A4FE1"/>
    <w:rsid w:val="009A70C1"/>
    <w:rsid w:val="009B25EE"/>
    <w:rsid w:val="009B3F7D"/>
    <w:rsid w:val="009B7C82"/>
    <w:rsid w:val="009C3F47"/>
    <w:rsid w:val="009C60E4"/>
    <w:rsid w:val="009D183A"/>
    <w:rsid w:val="009D274D"/>
    <w:rsid w:val="009D4C6F"/>
    <w:rsid w:val="009D57BD"/>
    <w:rsid w:val="009D631E"/>
    <w:rsid w:val="009D68AE"/>
    <w:rsid w:val="009D6C8F"/>
    <w:rsid w:val="009E5B93"/>
    <w:rsid w:val="009F0E11"/>
    <w:rsid w:val="009F31AF"/>
    <w:rsid w:val="009F44C2"/>
    <w:rsid w:val="009F674C"/>
    <w:rsid w:val="009F6C69"/>
    <w:rsid w:val="009F7EEE"/>
    <w:rsid w:val="00A034E7"/>
    <w:rsid w:val="00A03BFB"/>
    <w:rsid w:val="00A04DF8"/>
    <w:rsid w:val="00A1578A"/>
    <w:rsid w:val="00A160E2"/>
    <w:rsid w:val="00A16D07"/>
    <w:rsid w:val="00A2061C"/>
    <w:rsid w:val="00A20749"/>
    <w:rsid w:val="00A21126"/>
    <w:rsid w:val="00A22D7C"/>
    <w:rsid w:val="00A23A78"/>
    <w:rsid w:val="00A27D63"/>
    <w:rsid w:val="00A3175E"/>
    <w:rsid w:val="00A35100"/>
    <w:rsid w:val="00A37C1F"/>
    <w:rsid w:val="00A4650B"/>
    <w:rsid w:val="00A469B4"/>
    <w:rsid w:val="00A47776"/>
    <w:rsid w:val="00A47C56"/>
    <w:rsid w:val="00A51433"/>
    <w:rsid w:val="00A62DA0"/>
    <w:rsid w:val="00A71938"/>
    <w:rsid w:val="00A812BD"/>
    <w:rsid w:val="00A821FE"/>
    <w:rsid w:val="00A84967"/>
    <w:rsid w:val="00A86206"/>
    <w:rsid w:val="00AA234F"/>
    <w:rsid w:val="00AA4952"/>
    <w:rsid w:val="00AC23BE"/>
    <w:rsid w:val="00AC7B16"/>
    <w:rsid w:val="00AC7ECC"/>
    <w:rsid w:val="00AD0F9E"/>
    <w:rsid w:val="00AD7361"/>
    <w:rsid w:val="00AF5F6D"/>
    <w:rsid w:val="00B01351"/>
    <w:rsid w:val="00B14AD3"/>
    <w:rsid w:val="00B2755C"/>
    <w:rsid w:val="00B31391"/>
    <w:rsid w:val="00B33D39"/>
    <w:rsid w:val="00B55415"/>
    <w:rsid w:val="00B64F46"/>
    <w:rsid w:val="00B725F3"/>
    <w:rsid w:val="00B72C05"/>
    <w:rsid w:val="00B772B2"/>
    <w:rsid w:val="00B84891"/>
    <w:rsid w:val="00B851AB"/>
    <w:rsid w:val="00B8580C"/>
    <w:rsid w:val="00B95D38"/>
    <w:rsid w:val="00BA3801"/>
    <w:rsid w:val="00BA3FBD"/>
    <w:rsid w:val="00BA5320"/>
    <w:rsid w:val="00BA5BEA"/>
    <w:rsid w:val="00BA660D"/>
    <w:rsid w:val="00BB4DDB"/>
    <w:rsid w:val="00BC1271"/>
    <w:rsid w:val="00BC1A76"/>
    <w:rsid w:val="00BC6F46"/>
    <w:rsid w:val="00BC7AA5"/>
    <w:rsid w:val="00BD1B11"/>
    <w:rsid w:val="00BF1FE7"/>
    <w:rsid w:val="00C13715"/>
    <w:rsid w:val="00C146F9"/>
    <w:rsid w:val="00C220FD"/>
    <w:rsid w:val="00C27E1E"/>
    <w:rsid w:val="00C36807"/>
    <w:rsid w:val="00C444F5"/>
    <w:rsid w:val="00C45B79"/>
    <w:rsid w:val="00C52A29"/>
    <w:rsid w:val="00C5538B"/>
    <w:rsid w:val="00C70200"/>
    <w:rsid w:val="00C81E6C"/>
    <w:rsid w:val="00C8361B"/>
    <w:rsid w:val="00C8736B"/>
    <w:rsid w:val="00CA083C"/>
    <w:rsid w:val="00CA780A"/>
    <w:rsid w:val="00CA7978"/>
    <w:rsid w:val="00CB786E"/>
    <w:rsid w:val="00CB78E6"/>
    <w:rsid w:val="00CC15C6"/>
    <w:rsid w:val="00CC1669"/>
    <w:rsid w:val="00CC2F78"/>
    <w:rsid w:val="00CC4FE7"/>
    <w:rsid w:val="00CC6143"/>
    <w:rsid w:val="00CD2691"/>
    <w:rsid w:val="00CD29D4"/>
    <w:rsid w:val="00CD429A"/>
    <w:rsid w:val="00CF161B"/>
    <w:rsid w:val="00CF195A"/>
    <w:rsid w:val="00D03313"/>
    <w:rsid w:val="00D2527A"/>
    <w:rsid w:val="00D27977"/>
    <w:rsid w:val="00D27D2F"/>
    <w:rsid w:val="00D31E6C"/>
    <w:rsid w:val="00D3351E"/>
    <w:rsid w:val="00D40401"/>
    <w:rsid w:val="00D40AF4"/>
    <w:rsid w:val="00D4268A"/>
    <w:rsid w:val="00D52AFF"/>
    <w:rsid w:val="00D54013"/>
    <w:rsid w:val="00D54374"/>
    <w:rsid w:val="00D572CF"/>
    <w:rsid w:val="00D62DC4"/>
    <w:rsid w:val="00D65B69"/>
    <w:rsid w:val="00D66AFC"/>
    <w:rsid w:val="00D67B15"/>
    <w:rsid w:val="00D72392"/>
    <w:rsid w:val="00D832C7"/>
    <w:rsid w:val="00D85DAC"/>
    <w:rsid w:val="00D87112"/>
    <w:rsid w:val="00D87981"/>
    <w:rsid w:val="00D91CBF"/>
    <w:rsid w:val="00D94DB0"/>
    <w:rsid w:val="00D972F6"/>
    <w:rsid w:val="00DA16DA"/>
    <w:rsid w:val="00DB0050"/>
    <w:rsid w:val="00DB185B"/>
    <w:rsid w:val="00DB35FD"/>
    <w:rsid w:val="00DB6D33"/>
    <w:rsid w:val="00DB7990"/>
    <w:rsid w:val="00DB79E9"/>
    <w:rsid w:val="00DC0C50"/>
    <w:rsid w:val="00DC11C6"/>
    <w:rsid w:val="00DE2AC1"/>
    <w:rsid w:val="00DE7219"/>
    <w:rsid w:val="00DF212E"/>
    <w:rsid w:val="00DF6570"/>
    <w:rsid w:val="00DF7EE3"/>
    <w:rsid w:val="00E027E3"/>
    <w:rsid w:val="00E111B0"/>
    <w:rsid w:val="00E13E1E"/>
    <w:rsid w:val="00E145D2"/>
    <w:rsid w:val="00E16282"/>
    <w:rsid w:val="00E17A2C"/>
    <w:rsid w:val="00E2226F"/>
    <w:rsid w:val="00E25E68"/>
    <w:rsid w:val="00E3121C"/>
    <w:rsid w:val="00E32B36"/>
    <w:rsid w:val="00E41836"/>
    <w:rsid w:val="00E43733"/>
    <w:rsid w:val="00E444B8"/>
    <w:rsid w:val="00E5468C"/>
    <w:rsid w:val="00E61145"/>
    <w:rsid w:val="00E6270E"/>
    <w:rsid w:val="00E65E50"/>
    <w:rsid w:val="00E67A99"/>
    <w:rsid w:val="00E7193B"/>
    <w:rsid w:val="00E72BBC"/>
    <w:rsid w:val="00E74EA8"/>
    <w:rsid w:val="00E936C1"/>
    <w:rsid w:val="00EA44E4"/>
    <w:rsid w:val="00EA477A"/>
    <w:rsid w:val="00EA4CBD"/>
    <w:rsid w:val="00EB71E7"/>
    <w:rsid w:val="00EC0088"/>
    <w:rsid w:val="00EC5E4B"/>
    <w:rsid w:val="00ED15C5"/>
    <w:rsid w:val="00ED549A"/>
    <w:rsid w:val="00ED54F5"/>
    <w:rsid w:val="00EE29B3"/>
    <w:rsid w:val="00EF6300"/>
    <w:rsid w:val="00F02347"/>
    <w:rsid w:val="00F12639"/>
    <w:rsid w:val="00F218E0"/>
    <w:rsid w:val="00F261AB"/>
    <w:rsid w:val="00F31266"/>
    <w:rsid w:val="00F35667"/>
    <w:rsid w:val="00F378AB"/>
    <w:rsid w:val="00F43CD1"/>
    <w:rsid w:val="00F46718"/>
    <w:rsid w:val="00F6526F"/>
    <w:rsid w:val="00F70C2E"/>
    <w:rsid w:val="00F71B38"/>
    <w:rsid w:val="00F73BB1"/>
    <w:rsid w:val="00F81AFC"/>
    <w:rsid w:val="00F856BE"/>
    <w:rsid w:val="00F873F2"/>
    <w:rsid w:val="00F97388"/>
    <w:rsid w:val="00FA49CA"/>
    <w:rsid w:val="00FA6B30"/>
    <w:rsid w:val="00FA7534"/>
    <w:rsid w:val="00FB23F6"/>
    <w:rsid w:val="00FB37B5"/>
    <w:rsid w:val="00FB40C4"/>
    <w:rsid w:val="00FB4F27"/>
    <w:rsid w:val="00FC20AC"/>
    <w:rsid w:val="00FC3E8E"/>
    <w:rsid w:val="00FC43D6"/>
    <w:rsid w:val="00FE404B"/>
    <w:rsid w:val="00FF2EE5"/>
    <w:rsid w:val="00FF3756"/>
    <w:rsid w:val="00FF4B5D"/>
    <w:rsid w:val="00FF52C8"/>
    <w:rsid w:val="00FF62E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CE678A"/>
  <w15:docId w15:val="{509AEB7D-4709-0041-92A1-291A1E17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2B5"/>
  </w:style>
  <w:style w:type="paragraph" w:styleId="Heading1">
    <w:name w:val="heading 1"/>
    <w:basedOn w:val="Normal"/>
    <w:next w:val="Normal"/>
    <w:link w:val="Heading1Char"/>
    <w:uiPriority w:val="9"/>
    <w:qFormat/>
    <w:rsid w:val="006739AB"/>
    <w:pPr>
      <w:spacing w:line="480" w:lineRule="auto"/>
      <w:outlineLvl w:val="0"/>
    </w:pPr>
    <w:rPr>
      <w:rFonts w:ascii="Times New Roman" w:hAnsi="Times New Roman" w:cs="Times New Roman"/>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5284"/>
    <w:rPr>
      <w:color w:val="0563C1" w:themeColor="hyperlink"/>
      <w:u w:val="single"/>
    </w:rPr>
  </w:style>
  <w:style w:type="character" w:styleId="FollowedHyperlink">
    <w:name w:val="FollowedHyperlink"/>
    <w:basedOn w:val="DefaultParagraphFont"/>
    <w:uiPriority w:val="99"/>
    <w:semiHidden/>
    <w:unhideWhenUsed/>
    <w:rsid w:val="00535A14"/>
    <w:rPr>
      <w:color w:val="954F72" w:themeColor="followedHyperlink"/>
      <w:u w:val="single"/>
    </w:rPr>
  </w:style>
  <w:style w:type="character" w:styleId="CommentReference">
    <w:name w:val="annotation reference"/>
    <w:basedOn w:val="DefaultParagraphFont"/>
    <w:uiPriority w:val="99"/>
    <w:semiHidden/>
    <w:unhideWhenUsed/>
    <w:rsid w:val="00107A1A"/>
    <w:rPr>
      <w:sz w:val="16"/>
      <w:szCs w:val="16"/>
    </w:rPr>
  </w:style>
  <w:style w:type="paragraph" w:styleId="CommentText">
    <w:name w:val="annotation text"/>
    <w:basedOn w:val="Normal"/>
    <w:link w:val="CommentTextChar"/>
    <w:uiPriority w:val="99"/>
    <w:unhideWhenUsed/>
    <w:rsid w:val="00107A1A"/>
    <w:rPr>
      <w:sz w:val="20"/>
      <w:szCs w:val="20"/>
    </w:rPr>
  </w:style>
  <w:style w:type="character" w:customStyle="1" w:styleId="CommentTextChar">
    <w:name w:val="Comment Text Char"/>
    <w:basedOn w:val="DefaultParagraphFont"/>
    <w:link w:val="CommentText"/>
    <w:uiPriority w:val="99"/>
    <w:rsid w:val="00107A1A"/>
    <w:rPr>
      <w:sz w:val="20"/>
      <w:szCs w:val="20"/>
    </w:rPr>
  </w:style>
  <w:style w:type="paragraph" w:styleId="CommentSubject">
    <w:name w:val="annotation subject"/>
    <w:basedOn w:val="CommentText"/>
    <w:next w:val="CommentText"/>
    <w:link w:val="CommentSubjectChar"/>
    <w:uiPriority w:val="99"/>
    <w:semiHidden/>
    <w:unhideWhenUsed/>
    <w:rsid w:val="00107A1A"/>
    <w:rPr>
      <w:b/>
      <w:bCs/>
    </w:rPr>
  </w:style>
  <w:style w:type="character" w:customStyle="1" w:styleId="CommentSubjectChar">
    <w:name w:val="Comment Subject Char"/>
    <w:basedOn w:val="CommentTextChar"/>
    <w:link w:val="CommentSubject"/>
    <w:uiPriority w:val="99"/>
    <w:semiHidden/>
    <w:rsid w:val="00107A1A"/>
    <w:rPr>
      <w:b/>
      <w:bCs/>
      <w:sz w:val="20"/>
      <w:szCs w:val="20"/>
    </w:rPr>
  </w:style>
  <w:style w:type="paragraph" w:styleId="BalloonText">
    <w:name w:val="Balloon Text"/>
    <w:basedOn w:val="Normal"/>
    <w:link w:val="BalloonTextChar"/>
    <w:uiPriority w:val="99"/>
    <w:semiHidden/>
    <w:unhideWhenUsed/>
    <w:rsid w:val="00107A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A1A"/>
    <w:rPr>
      <w:rFonts w:ascii="Segoe UI" w:hAnsi="Segoe UI" w:cs="Segoe UI"/>
      <w:sz w:val="18"/>
      <w:szCs w:val="18"/>
    </w:rPr>
  </w:style>
  <w:style w:type="paragraph" w:styleId="ListParagraph">
    <w:name w:val="List Paragraph"/>
    <w:basedOn w:val="Normal"/>
    <w:uiPriority w:val="34"/>
    <w:qFormat/>
    <w:rsid w:val="006966D1"/>
    <w:pPr>
      <w:ind w:left="720"/>
      <w:contextualSpacing/>
    </w:pPr>
  </w:style>
  <w:style w:type="character" w:customStyle="1" w:styleId="1">
    <w:name w:val="확인되지 않은 멘션1"/>
    <w:basedOn w:val="DefaultParagraphFont"/>
    <w:uiPriority w:val="99"/>
    <w:semiHidden/>
    <w:unhideWhenUsed/>
    <w:rsid w:val="0008254D"/>
    <w:rPr>
      <w:color w:val="605E5C"/>
      <w:shd w:val="clear" w:color="auto" w:fill="E1DFDD"/>
    </w:rPr>
  </w:style>
  <w:style w:type="paragraph" w:styleId="Header">
    <w:name w:val="header"/>
    <w:basedOn w:val="Normal"/>
    <w:link w:val="HeaderChar"/>
    <w:uiPriority w:val="99"/>
    <w:unhideWhenUsed/>
    <w:rsid w:val="00296716"/>
    <w:pPr>
      <w:tabs>
        <w:tab w:val="center" w:pos="4252"/>
        <w:tab w:val="right" w:pos="8504"/>
      </w:tabs>
    </w:pPr>
  </w:style>
  <w:style w:type="character" w:customStyle="1" w:styleId="HeaderChar">
    <w:name w:val="Header Char"/>
    <w:basedOn w:val="DefaultParagraphFont"/>
    <w:link w:val="Header"/>
    <w:uiPriority w:val="99"/>
    <w:rsid w:val="00296716"/>
  </w:style>
  <w:style w:type="paragraph" w:styleId="Footer">
    <w:name w:val="footer"/>
    <w:basedOn w:val="Normal"/>
    <w:link w:val="FooterChar"/>
    <w:uiPriority w:val="99"/>
    <w:unhideWhenUsed/>
    <w:rsid w:val="00296716"/>
    <w:pPr>
      <w:tabs>
        <w:tab w:val="center" w:pos="4252"/>
        <w:tab w:val="right" w:pos="8504"/>
      </w:tabs>
    </w:pPr>
  </w:style>
  <w:style w:type="character" w:customStyle="1" w:styleId="FooterChar">
    <w:name w:val="Footer Char"/>
    <w:basedOn w:val="DefaultParagraphFont"/>
    <w:link w:val="Footer"/>
    <w:uiPriority w:val="99"/>
    <w:rsid w:val="00296716"/>
  </w:style>
  <w:style w:type="character" w:styleId="LineNumber">
    <w:name w:val="line number"/>
    <w:basedOn w:val="DefaultParagraphFont"/>
    <w:uiPriority w:val="99"/>
    <w:semiHidden/>
    <w:unhideWhenUsed/>
    <w:rsid w:val="00296716"/>
  </w:style>
  <w:style w:type="character" w:customStyle="1" w:styleId="UnresolvedMention1">
    <w:name w:val="Unresolved Mention1"/>
    <w:basedOn w:val="DefaultParagraphFont"/>
    <w:uiPriority w:val="99"/>
    <w:semiHidden/>
    <w:unhideWhenUsed/>
    <w:rsid w:val="002B424B"/>
    <w:rPr>
      <w:color w:val="605E5C"/>
      <w:shd w:val="clear" w:color="auto" w:fill="E1DFDD"/>
    </w:rPr>
  </w:style>
  <w:style w:type="character" w:customStyle="1" w:styleId="Mentionnonrsolue1">
    <w:name w:val="Mention non résolue1"/>
    <w:basedOn w:val="DefaultParagraphFont"/>
    <w:uiPriority w:val="99"/>
    <w:semiHidden/>
    <w:unhideWhenUsed/>
    <w:rsid w:val="00317CCE"/>
    <w:rPr>
      <w:color w:val="605E5C"/>
      <w:shd w:val="clear" w:color="auto" w:fill="E1DFDD"/>
    </w:rPr>
  </w:style>
  <w:style w:type="character" w:customStyle="1" w:styleId="UnresolvedMention2">
    <w:name w:val="Unresolved Mention2"/>
    <w:basedOn w:val="DefaultParagraphFont"/>
    <w:uiPriority w:val="99"/>
    <w:semiHidden/>
    <w:unhideWhenUsed/>
    <w:rsid w:val="00E74EA8"/>
    <w:rPr>
      <w:color w:val="605E5C"/>
      <w:shd w:val="clear" w:color="auto" w:fill="E1DFDD"/>
    </w:rPr>
  </w:style>
  <w:style w:type="table" w:styleId="TableGrid">
    <w:name w:val="Table Grid"/>
    <w:basedOn w:val="TableNormal"/>
    <w:uiPriority w:val="39"/>
    <w:rsid w:val="00D335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6739AB"/>
    <w:pPr>
      <w:spacing w:line="480" w:lineRule="auto"/>
      <w:jc w:val="center"/>
    </w:pPr>
    <w:rPr>
      <w:rFonts w:ascii="Times New Roman" w:hAnsi="Times New Roman" w:cs="Times New Roman"/>
      <w:b/>
      <w:bCs/>
      <w:lang w:val="en-US"/>
    </w:rPr>
  </w:style>
  <w:style w:type="character" w:customStyle="1" w:styleId="TitleChar">
    <w:name w:val="Title Char"/>
    <w:basedOn w:val="DefaultParagraphFont"/>
    <w:link w:val="Title"/>
    <w:uiPriority w:val="10"/>
    <w:rsid w:val="006739AB"/>
    <w:rPr>
      <w:rFonts w:ascii="Times New Roman" w:hAnsi="Times New Roman" w:cs="Times New Roman"/>
      <w:b/>
      <w:bCs/>
      <w:lang w:val="en-US"/>
    </w:rPr>
  </w:style>
  <w:style w:type="character" w:customStyle="1" w:styleId="Heading1Char">
    <w:name w:val="Heading 1 Char"/>
    <w:basedOn w:val="DefaultParagraphFont"/>
    <w:link w:val="Heading1"/>
    <w:uiPriority w:val="9"/>
    <w:rsid w:val="006739AB"/>
    <w:rPr>
      <w:rFonts w:ascii="Times New Roman" w:hAnsi="Times New Roman" w:cs="Times New Roman"/>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5222">
      <w:bodyDiv w:val="1"/>
      <w:marLeft w:val="0"/>
      <w:marRight w:val="0"/>
      <w:marTop w:val="0"/>
      <w:marBottom w:val="0"/>
      <w:divBdr>
        <w:top w:val="none" w:sz="0" w:space="0" w:color="auto"/>
        <w:left w:val="none" w:sz="0" w:space="0" w:color="auto"/>
        <w:bottom w:val="none" w:sz="0" w:space="0" w:color="auto"/>
        <w:right w:val="none" w:sz="0" w:space="0" w:color="auto"/>
      </w:divBdr>
    </w:div>
    <w:div w:id="226261064">
      <w:bodyDiv w:val="1"/>
      <w:marLeft w:val="0"/>
      <w:marRight w:val="0"/>
      <w:marTop w:val="0"/>
      <w:marBottom w:val="0"/>
      <w:divBdr>
        <w:top w:val="none" w:sz="0" w:space="0" w:color="auto"/>
        <w:left w:val="none" w:sz="0" w:space="0" w:color="auto"/>
        <w:bottom w:val="none" w:sz="0" w:space="0" w:color="auto"/>
        <w:right w:val="none" w:sz="0" w:space="0" w:color="auto"/>
      </w:divBdr>
    </w:div>
    <w:div w:id="336663365">
      <w:bodyDiv w:val="1"/>
      <w:marLeft w:val="0"/>
      <w:marRight w:val="0"/>
      <w:marTop w:val="0"/>
      <w:marBottom w:val="0"/>
      <w:divBdr>
        <w:top w:val="none" w:sz="0" w:space="0" w:color="auto"/>
        <w:left w:val="none" w:sz="0" w:space="0" w:color="auto"/>
        <w:bottom w:val="none" w:sz="0" w:space="0" w:color="auto"/>
        <w:right w:val="none" w:sz="0" w:space="0" w:color="auto"/>
      </w:divBdr>
    </w:div>
    <w:div w:id="390813550">
      <w:bodyDiv w:val="1"/>
      <w:marLeft w:val="0"/>
      <w:marRight w:val="0"/>
      <w:marTop w:val="0"/>
      <w:marBottom w:val="0"/>
      <w:divBdr>
        <w:top w:val="none" w:sz="0" w:space="0" w:color="auto"/>
        <w:left w:val="none" w:sz="0" w:space="0" w:color="auto"/>
        <w:bottom w:val="none" w:sz="0" w:space="0" w:color="auto"/>
        <w:right w:val="none" w:sz="0" w:space="0" w:color="auto"/>
      </w:divBdr>
    </w:div>
    <w:div w:id="456922097">
      <w:bodyDiv w:val="1"/>
      <w:marLeft w:val="0"/>
      <w:marRight w:val="0"/>
      <w:marTop w:val="0"/>
      <w:marBottom w:val="0"/>
      <w:divBdr>
        <w:top w:val="none" w:sz="0" w:space="0" w:color="auto"/>
        <w:left w:val="none" w:sz="0" w:space="0" w:color="auto"/>
        <w:bottom w:val="none" w:sz="0" w:space="0" w:color="auto"/>
        <w:right w:val="none" w:sz="0" w:space="0" w:color="auto"/>
      </w:divBdr>
    </w:div>
    <w:div w:id="471799988">
      <w:bodyDiv w:val="1"/>
      <w:marLeft w:val="0"/>
      <w:marRight w:val="0"/>
      <w:marTop w:val="0"/>
      <w:marBottom w:val="0"/>
      <w:divBdr>
        <w:top w:val="none" w:sz="0" w:space="0" w:color="auto"/>
        <w:left w:val="none" w:sz="0" w:space="0" w:color="auto"/>
        <w:bottom w:val="none" w:sz="0" w:space="0" w:color="auto"/>
        <w:right w:val="none" w:sz="0" w:space="0" w:color="auto"/>
      </w:divBdr>
    </w:div>
    <w:div w:id="482235627">
      <w:bodyDiv w:val="1"/>
      <w:marLeft w:val="0"/>
      <w:marRight w:val="0"/>
      <w:marTop w:val="0"/>
      <w:marBottom w:val="0"/>
      <w:divBdr>
        <w:top w:val="none" w:sz="0" w:space="0" w:color="auto"/>
        <w:left w:val="none" w:sz="0" w:space="0" w:color="auto"/>
        <w:bottom w:val="none" w:sz="0" w:space="0" w:color="auto"/>
        <w:right w:val="none" w:sz="0" w:space="0" w:color="auto"/>
      </w:divBdr>
    </w:div>
    <w:div w:id="807283861">
      <w:bodyDiv w:val="1"/>
      <w:marLeft w:val="0"/>
      <w:marRight w:val="0"/>
      <w:marTop w:val="0"/>
      <w:marBottom w:val="0"/>
      <w:divBdr>
        <w:top w:val="none" w:sz="0" w:space="0" w:color="auto"/>
        <w:left w:val="none" w:sz="0" w:space="0" w:color="auto"/>
        <w:bottom w:val="none" w:sz="0" w:space="0" w:color="auto"/>
        <w:right w:val="none" w:sz="0" w:space="0" w:color="auto"/>
      </w:divBdr>
    </w:div>
    <w:div w:id="934291646">
      <w:bodyDiv w:val="1"/>
      <w:marLeft w:val="0"/>
      <w:marRight w:val="0"/>
      <w:marTop w:val="0"/>
      <w:marBottom w:val="0"/>
      <w:divBdr>
        <w:top w:val="none" w:sz="0" w:space="0" w:color="auto"/>
        <w:left w:val="none" w:sz="0" w:space="0" w:color="auto"/>
        <w:bottom w:val="none" w:sz="0" w:space="0" w:color="auto"/>
        <w:right w:val="none" w:sz="0" w:space="0" w:color="auto"/>
      </w:divBdr>
    </w:div>
    <w:div w:id="999889144">
      <w:bodyDiv w:val="1"/>
      <w:marLeft w:val="0"/>
      <w:marRight w:val="0"/>
      <w:marTop w:val="0"/>
      <w:marBottom w:val="0"/>
      <w:divBdr>
        <w:top w:val="none" w:sz="0" w:space="0" w:color="auto"/>
        <w:left w:val="none" w:sz="0" w:space="0" w:color="auto"/>
        <w:bottom w:val="none" w:sz="0" w:space="0" w:color="auto"/>
        <w:right w:val="none" w:sz="0" w:space="0" w:color="auto"/>
      </w:divBdr>
    </w:div>
    <w:div w:id="1077946229">
      <w:bodyDiv w:val="1"/>
      <w:marLeft w:val="0"/>
      <w:marRight w:val="0"/>
      <w:marTop w:val="0"/>
      <w:marBottom w:val="0"/>
      <w:divBdr>
        <w:top w:val="none" w:sz="0" w:space="0" w:color="auto"/>
        <w:left w:val="none" w:sz="0" w:space="0" w:color="auto"/>
        <w:bottom w:val="none" w:sz="0" w:space="0" w:color="auto"/>
        <w:right w:val="none" w:sz="0" w:space="0" w:color="auto"/>
      </w:divBdr>
    </w:div>
    <w:div w:id="1186485074">
      <w:bodyDiv w:val="1"/>
      <w:marLeft w:val="0"/>
      <w:marRight w:val="0"/>
      <w:marTop w:val="0"/>
      <w:marBottom w:val="0"/>
      <w:divBdr>
        <w:top w:val="none" w:sz="0" w:space="0" w:color="auto"/>
        <w:left w:val="none" w:sz="0" w:space="0" w:color="auto"/>
        <w:bottom w:val="none" w:sz="0" w:space="0" w:color="auto"/>
        <w:right w:val="none" w:sz="0" w:space="0" w:color="auto"/>
      </w:divBdr>
    </w:div>
    <w:div w:id="1401714731">
      <w:bodyDiv w:val="1"/>
      <w:marLeft w:val="0"/>
      <w:marRight w:val="0"/>
      <w:marTop w:val="0"/>
      <w:marBottom w:val="0"/>
      <w:divBdr>
        <w:top w:val="none" w:sz="0" w:space="0" w:color="auto"/>
        <w:left w:val="none" w:sz="0" w:space="0" w:color="auto"/>
        <w:bottom w:val="none" w:sz="0" w:space="0" w:color="auto"/>
        <w:right w:val="none" w:sz="0" w:space="0" w:color="auto"/>
      </w:divBdr>
    </w:div>
    <w:div w:id="1499534709">
      <w:bodyDiv w:val="1"/>
      <w:marLeft w:val="0"/>
      <w:marRight w:val="0"/>
      <w:marTop w:val="0"/>
      <w:marBottom w:val="0"/>
      <w:divBdr>
        <w:top w:val="none" w:sz="0" w:space="0" w:color="auto"/>
        <w:left w:val="none" w:sz="0" w:space="0" w:color="auto"/>
        <w:bottom w:val="none" w:sz="0" w:space="0" w:color="auto"/>
        <w:right w:val="none" w:sz="0" w:space="0" w:color="auto"/>
      </w:divBdr>
    </w:div>
    <w:div w:id="1648976921">
      <w:bodyDiv w:val="1"/>
      <w:marLeft w:val="0"/>
      <w:marRight w:val="0"/>
      <w:marTop w:val="0"/>
      <w:marBottom w:val="0"/>
      <w:divBdr>
        <w:top w:val="none" w:sz="0" w:space="0" w:color="auto"/>
        <w:left w:val="none" w:sz="0" w:space="0" w:color="auto"/>
        <w:bottom w:val="none" w:sz="0" w:space="0" w:color="auto"/>
        <w:right w:val="none" w:sz="0" w:space="0" w:color="auto"/>
      </w:divBdr>
    </w:div>
    <w:div w:id="1653212362">
      <w:bodyDiv w:val="1"/>
      <w:marLeft w:val="0"/>
      <w:marRight w:val="0"/>
      <w:marTop w:val="0"/>
      <w:marBottom w:val="0"/>
      <w:divBdr>
        <w:top w:val="none" w:sz="0" w:space="0" w:color="auto"/>
        <w:left w:val="none" w:sz="0" w:space="0" w:color="auto"/>
        <w:bottom w:val="none" w:sz="0" w:space="0" w:color="auto"/>
        <w:right w:val="none" w:sz="0" w:space="0" w:color="auto"/>
      </w:divBdr>
    </w:div>
    <w:div w:id="1668164622">
      <w:bodyDiv w:val="1"/>
      <w:marLeft w:val="0"/>
      <w:marRight w:val="0"/>
      <w:marTop w:val="0"/>
      <w:marBottom w:val="0"/>
      <w:divBdr>
        <w:top w:val="none" w:sz="0" w:space="0" w:color="auto"/>
        <w:left w:val="none" w:sz="0" w:space="0" w:color="auto"/>
        <w:bottom w:val="none" w:sz="0" w:space="0" w:color="auto"/>
        <w:right w:val="none" w:sz="0" w:space="0" w:color="auto"/>
      </w:divBdr>
    </w:div>
    <w:div w:id="1684741834">
      <w:bodyDiv w:val="1"/>
      <w:marLeft w:val="0"/>
      <w:marRight w:val="0"/>
      <w:marTop w:val="0"/>
      <w:marBottom w:val="0"/>
      <w:divBdr>
        <w:top w:val="none" w:sz="0" w:space="0" w:color="auto"/>
        <w:left w:val="none" w:sz="0" w:space="0" w:color="auto"/>
        <w:bottom w:val="none" w:sz="0" w:space="0" w:color="auto"/>
        <w:right w:val="none" w:sz="0" w:space="0" w:color="auto"/>
      </w:divBdr>
    </w:div>
    <w:div w:id="1731539938">
      <w:bodyDiv w:val="1"/>
      <w:marLeft w:val="0"/>
      <w:marRight w:val="0"/>
      <w:marTop w:val="0"/>
      <w:marBottom w:val="0"/>
      <w:divBdr>
        <w:top w:val="none" w:sz="0" w:space="0" w:color="auto"/>
        <w:left w:val="none" w:sz="0" w:space="0" w:color="auto"/>
        <w:bottom w:val="none" w:sz="0" w:space="0" w:color="auto"/>
        <w:right w:val="none" w:sz="0" w:space="0" w:color="auto"/>
      </w:divBdr>
    </w:div>
    <w:div w:id="1763644336">
      <w:bodyDiv w:val="1"/>
      <w:marLeft w:val="0"/>
      <w:marRight w:val="0"/>
      <w:marTop w:val="0"/>
      <w:marBottom w:val="0"/>
      <w:divBdr>
        <w:top w:val="none" w:sz="0" w:space="0" w:color="auto"/>
        <w:left w:val="none" w:sz="0" w:space="0" w:color="auto"/>
        <w:bottom w:val="none" w:sz="0" w:space="0" w:color="auto"/>
        <w:right w:val="none" w:sz="0" w:space="0" w:color="auto"/>
      </w:divBdr>
    </w:div>
    <w:div w:id="1875002191">
      <w:bodyDiv w:val="1"/>
      <w:marLeft w:val="0"/>
      <w:marRight w:val="0"/>
      <w:marTop w:val="0"/>
      <w:marBottom w:val="0"/>
      <w:divBdr>
        <w:top w:val="none" w:sz="0" w:space="0" w:color="auto"/>
        <w:left w:val="none" w:sz="0" w:space="0" w:color="auto"/>
        <w:bottom w:val="none" w:sz="0" w:space="0" w:color="auto"/>
        <w:right w:val="none" w:sz="0" w:space="0" w:color="auto"/>
      </w:divBdr>
    </w:div>
    <w:div w:id="209389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R-project.org/" TargetMode="External"/><Relationship Id="rId3" Type="http://schemas.openxmlformats.org/officeDocument/2006/relationships/settings" Target="settings.xml"/><Relationship Id="rId7" Type="http://schemas.openxmlformats.org/officeDocument/2006/relationships/hyperlink" Target="mailto:gfls@um.es" TargetMode="External"/><Relationship Id="rId12" Type="http://schemas.openxmlformats.org/officeDocument/2006/relationships/hyperlink" Target="http://www.euro.who.int/en/health-topics/disease-prevention/nutrition/a-healthy-lifestyle/body-mass-index-b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scbs.gob.es/estadEstudios/estadisticas/encuestaNacional/encuestaNac2017/ENSE17_Metodologia.pdf%20Accessed%2013%20April%20202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apps.who.int/iris/bitstream/handle/10665/252275/9789241511650-eng.pdf;sequence=1" TargetMode="External"/><Relationship Id="rId4" Type="http://schemas.openxmlformats.org/officeDocument/2006/relationships/webSettings" Target="webSettings.xml"/><Relationship Id="rId9" Type="http://schemas.openxmlformats.org/officeDocument/2006/relationships/hyperlink" Target="https://icd.who.int"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4249</Words>
  <Characters>24220</Characters>
  <Application>Microsoft Office Word</Application>
  <DocSecurity>0</DocSecurity>
  <Lines>201</Lines>
  <Paragraphs>56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Jacob</dc:creator>
  <cp:keywords/>
  <dc:description/>
  <cp:lastModifiedBy>Blanshard, Lisa</cp:lastModifiedBy>
  <cp:revision>3</cp:revision>
  <dcterms:created xsi:type="dcterms:W3CDTF">2020-06-23T10:58:00Z</dcterms:created>
  <dcterms:modified xsi:type="dcterms:W3CDTF">2021-09-08T12:04:00Z</dcterms:modified>
</cp:coreProperties>
</file>