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B525C" w14:textId="77777777" w:rsidR="00FB4FDC" w:rsidRPr="00FB4FDC" w:rsidRDefault="00FB4FDC" w:rsidP="00FB4FDC">
      <w:pPr>
        <w:pStyle w:val="NormalWeb"/>
        <w:spacing w:before="0" w:beforeAutospacing="0" w:after="240" w:afterAutospacing="0"/>
        <w:jc w:val="both"/>
        <w:rPr>
          <w:rFonts w:eastAsia="Times New Roman"/>
          <w:lang w:eastAsia="en-GB"/>
        </w:rPr>
      </w:pPr>
      <w:r w:rsidRPr="00FB4FDC">
        <w:rPr>
          <w:rFonts w:eastAsia="Times New Roman"/>
          <w:b/>
          <w:bCs/>
          <w:color w:val="000000"/>
          <w:lang w:eastAsia="en-GB"/>
        </w:rPr>
        <w:t xml:space="preserve">Title : ‘I'm not just a number on a sheet , I’m a person’: Domiciliary care, self and getting older </w:t>
      </w:r>
      <w:r w:rsidRPr="00FB4FDC">
        <w:rPr>
          <w:rFonts w:eastAsia="Times New Roman"/>
          <w:color w:val="FF0000"/>
          <w:lang w:eastAsia="en-GB"/>
        </w:rPr>
        <w:t> </w:t>
      </w:r>
    </w:p>
    <w:p w14:paraId="7E5337FC" w14:textId="77777777" w:rsidR="00FB4FDC" w:rsidRPr="00FB4FDC" w:rsidRDefault="00FB4FDC" w:rsidP="00FB4FDC">
      <w:pPr>
        <w:spacing w:after="240"/>
        <w:jc w:val="both"/>
        <w:rPr>
          <w:rFonts w:ascii="Times New Roman" w:eastAsia="Times New Roman" w:hAnsi="Times New Roman" w:cs="Times New Roman"/>
          <w:sz w:val="24"/>
          <w:szCs w:val="24"/>
          <w:lang w:eastAsia="en-GB"/>
        </w:rPr>
      </w:pPr>
      <w:r w:rsidRPr="00FB4FDC">
        <w:rPr>
          <w:rFonts w:ascii="Times New Roman" w:eastAsia="Times New Roman" w:hAnsi="Times New Roman" w:cs="Times New Roman"/>
          <w:b/>
          <w:bCs/>
          <w:color w:val="000000"/>
          <w:sz w:val="24"/>
          <w:szCs w:val="24"/>
          <w:lang w:eastAsia="en-GB"/>
        </w:rPr>
        <w:t>Abstract </w:t>
      </w:r>
    </w:p>
    <w:p w14:paraId="5997B0F6"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Social care funding is reducing in spite of a growing older population. Within this context, domiciliary services are increasingly failing to deliver care that respects the individuality and heterogeneity of older people (EHRC, 2011). To date, there has been limited research in the U.K. that explores, from the older person’s perspective, how care practices interact with self.</w:t>
      </w:r>
    </w:p>
    <w:p w14:paraId="2B6CB54B"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Using biographical narrative methodology, this study takes a constructionist approach to understand the individual’s lived experience of care and how it interacts with sense of self. A three-stage model of data collection was used, beginning with a narrative biographic enquiry, exploring with participants (65yrs+, n=17) their journeys into care and any possible relationship to personal identity. Stage 2 involved a two-week period of diary completion, with participants recording daily reflections on their care experiences. In stage 3, a semi-structured interview explored the diary entries, linking back to the narrative biographic enquiry to reveal ways in which specific care practices interacted with the sense of self.  </w:t>
      </w:r>
    </w:p>
    <w:p w14:paraId="0473D59E" w14:textId="778865D0"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The findings reveal that a strong relationship between older person and </w:t>
      </w:r>
      <w:r w:rsidR="00155C02" w:rsidRPr="00FF1575">
        <w:rPr>
          <w:rFonts w:ascii="Times New Roman" w:eastAsia="Times New Roman" w:hAnsi="Times New Roman" w:cs="Times New Roman"/>
          <w:color w:val="000000"/>
          <w:sz w:val="24"/>
          <w:szCs w:val="24"/>
          <w:lang w:eastAsia="en-GB"/>
        </w:rPr>
        <w:t xml:space="preserve">formal </w:t>
      </w:r>
      <w:r w:rsidRPr="00FF1575">
        <w:rPr>
          <w:rFonts w:ascii="Times New Roman" w:eastAsia="Times New Roman" w:hAnsi="Times New Roman" w:cs="Times New Roman"/>
          <w:color w:val="000000"/>
          <w:sz w:val="24"/>
          <w:szCs w:val="24"/>
          <w:lang w:eastAsia="en-GB"/>
        </w:rPr>
        <w:t>carer, forged through familiarity, regularity and consistency, plays a significant role in promoting feelings of autonomy. Furthermore</w:t>
      </w:r>
      <w:r w:rsidR="00591FBE"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color w:val="000000"/>
          <w:sz w:val="24"/>
          <w:szCs w:val="24"/>
          <w:lang w:eastAsia="en-GB"/>
        </w:rPr>
        <w:t xml:space="preserve"> such relationship mediates against the loss of executional autonomy that often accompanies  increasing disability. Maintaining autonomy and control was a recurring theme, including in relation to  home,  privacy and  dignity. Feelings of autonomy  are also promoted when </w:t>
      </w:r>
      <w:r w:rsidR="00155C02" w:rsidRPr="00FF1575">
        <w:rPr>
          <w:rFonts w:ascii="Times New Roman" w:eastAsia="Times New Roman" w:hAnsi="Times New Roman" w:cs="Times New Roman"/>
          <w:color w:val="000000"/>
          <w:sz w:val="24"/>
          <w:szCs w:val="24"/>
          <w:lang w:eastAsia="en-GB"/>
        </w:rPr>
        <w:t xml:space="preserve">formal </w:t>
      </w:r>
      <w:r w:rsidRPr="00FF1575">
        <w:rPr>
          <w:rFonts w:ascii="Times New Roman" w:eastAsia="Times New Roman" w:hAnsi="Times New Roman" w:cs="Times New Roman"/>
          <w:color w:val="000000"/>
          <w:sz w:val="24"/>
          <w:szCs w:val="24"/>
          <w:lang w:eastAsia="en-GB"/>
        </w:rPr>
        <w:t>carers understand the unique ways in which individuals experience ageing and being in the cared-for relationship.</w:t>
      </w:r>
    </w:p>
    <w:p w14:paraId="6AD6B9EE"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 xml:space="preserve">This paper suggests that </w:t>
      </w:r>
      <w:r w:rsidRPr="00FF1575">
        <w:rPr>
          <w:rFonts w:ascii="Times New Roman" w:eastAsia="Times New Roman" w:hAnsi="Times New Roman" w:cs="Times New Roman"/>
          <w:color w:val="000000"/>
          <w:sz w:val="24"/>
          <w:szCs w:val="24"/>
          <w:lang w:eastAsia="en-GB"/>
        </w:rPr>
        <w:t> a care approach should be based on two tenets. First, a knowledge and insight into the importance of understanding and respecting the older person’s continuing development of self, and second applying this knowledge to care through a positive, stable and consistent relationship between the older person and the carer. </w:t>
      </w:r>
    </w:p>
    <w:p w14:paraId="4AA7CDC1"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Keywords: ‘domiciliary care’, ageing, self, identity</w:t>
      </w:r>
    </w:p>
    <w:p w14:paraId="228D4D57"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What is known:</w:t>
      </w:r>
    </w:p>
    <w:p w14:paraId="21DCCF7C"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lastRenderedPageBreak/>
        <w:t>• Domiciliary care does not always support older people’s autonomy  </w:t>
      </w:r>
    </w:p>
    <w:p w14:paraId="2F108976"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 Continuity of </w:t>
      </w:r>
      <w:r w:rsidR="00155C02" w:rsidRPr="00FF1575">
        <w:rPr>
          <w:rFonts w:ascii="Times New Roman" w:eastAsia="Times New Roman" w:hAnsi="Times New Roman" w:cs="Times New Roman"/>
          <w:color w:val="000000"/>
          <w:sz w:val="24"/>
          <w:szCs w:val="24"/>
          <w:lang w:eastAsia="en-GB"/>
        </w:rPr>
        <w:t xml:space="preserve">formal </w:t>
      </w:r>
      <w:r w:rsidRPr="00FF1575">
        <w:rPr>
          <w:rFonts w:ascii="Times New Roman" w:eastAsia="Times New Roman" w:hAnsi="Times New Roman" w:cs="Times New Roman"/>
          <w:color w:val="000000"/>
          <w:sz w:val="24"/>
          <w:szCs w:val="24"/>
          <w:lang w:eastAsia="en-GB"/>
        </w:rPr>
        <w:t>carers is problematic and  provision is often basic and restricted  </w:t>
      </w:r>
    </w:p>
    <w:p w14:paraId="28763D4C"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Care services can treat older people as a homogenous group</w:t>
      </w:r>
    </w:p>
    <w:p w14:paraId="5B1A66BF"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w:t>
      </w:r>
    </w:p>
    <w:p w14:paraId="1EE49AEF"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What this paper adds:</w:t>
      </w:r>
    </w:p>
    <w:p w14:paraId="43188BBB" w14:textId="77777777" w:rsidR="00FB4FDC" w:rsidRPr="00FF1575" w:rsidRDefault="00FB4FDC" w:rsidP="00FB4FDC">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Care is enhanced through understanding the self, different experiences of ageing and the value the older person places on  home space</w:t>
      </w:r>
    </w:p>
    <w:p w14:paraId="1FB554A9" w14:textId="77777777" w:rsidR="00FB4FDC" w:rsidRPr="00FF1575" w:rsidRDefault="00FB4FDC" w:rsidP="00FB4FDC">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 </w:t>
      </w:r>
      <w:r w:rsidR="00B152BE" w:rsidRPr="00FF1575">
        <w:rPr>
          <w:rFonts w:ascii="Times New Roman" w:eastAsia="Times New Roman" w:hAnsi="Times New Roman" w:cs="Times New Roman"/>
          <w:color w:val="000000"/>
          <w:sz w:val="24"/>
          <w:szCs w:val="24"/>
          <w:lang w:eastAsia="en-GB"/>
        </w:rPr>
        <w:t>C</w:t>
      </w:r>
      <w:r w:rsidRPr="00FF1575">
        <w:rPr>
          <w:rFonts w:ascii="Times New Roman" w:eastAsia="Times New Roman" w:hAnsi="Times New Roman" w:cs="Times New Roman"/>
          <w:color w:val="000000"/>
          <w:sz w:val="24"/>
          <w:szCs w:val="24"/>
          <w:lang w:eastAsia="en-GB"/>
        </w:rPr>
        <w:t>arer consistency supports development of valued relationships</w:t>
      </w:r>
    </w:p>
    <w:p w14:paraId="0A7D9510" w14:textId="77777777" w:rsidR="00FB4FDC" w:rsidRPr="00FF1575" w:rsidRDefault="00FB4FDC" w:rsidP="00FB4FDC">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Autonomy is promoted when timing of calls is well-managed and care is flexible</w:t>
      </w:r>
    </w:p>
    <w:p w14:paraId="0ECC4D19" w14:textId="77777777" w:rsidR="00FB4FDC" w:rsidRPr="00FF1575" w:rsidRDefault="00FB4FDC" w:rsidP="00FB4FDC">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Introduction </w:t>
      </w:r>
      <w:r w:rsidRPr="00FF1575">
        <w:rPr>
          <w:rFonts w:ascii="Times New Roman" w:eastAsia="Times New Roman" w:hAnsi="Times New Roman" w:cs="Times New Roman"/>
          <w:color w:val="000000"/>
          <w:sz w:val="32"/>
          <w:szCs w:val="32"/>
          <w:lang w:eastAsia="en-GB"/>
        </w:rPr>
        <w:t> </w:t>
      </w:r>
    </w:p>
    <w:p w14:paraId="4EB67A18" w14:textId="77777777" w:rsidR="00FB4FDC" w:rsidRPr="00FF1575" w:rsidRDefault="00FB4FDC" w:rsidP="00FB4FDC">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This study aims to understand older people’s experiences of domiciliary care and whether care practices have implications for their sense of self or personhood. The current emphasis on ageing in place is only supportable if appropriate care is available (Sixsmith and Sixsmith, 2008). However, to date there has been comparatively little research on the social relationships of domiciliary care and older people’s sense of identity within these relationships.</w:t>
      </w:r>
    </w:p>
    <w:p w14:paraId="4976C588"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Background</w:t>
      </w:r>
    </w:p>
    <w:p w14:paraId="6C84D1F0"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Domiciliary care services in the UK are under pressure. Austerity measures have resulted in a real-term 7% reduction in  social care budgets, with  gross spending on adult social care services falling from £19.1 billion in 2009/10 to £17.8 billion in 2016/17 (Nuffield Trust, 2017). Yet the older population is growing, with the proportion of people aged over 65 expected to rise across the UK from 18% in 2016 to 24.7% by 2036 (ONS,2017). </w:t>
      </w:r>
      <w:r w:rsidRPr="00FF1575">
        <w:rPr>
          <w:rFonts w:ascii="Times New Roman" w:eastAsia="Times New Roman" w:hAnsi="Times New Roman" w:cs="Times New Roman"/>
          <w:color w:val="000000"/>
          <w:sz w:val="24"/>
          <w:szCs w:val="24"/>
          <w:shd w:val="clear" w:color="auto" w:fill="FFFFFF"/>
          <w:lang w:eastAsia="en-GB"/>
        </w:rPr>
        <w:t>The Local Government Association’s Well-being Board (2018) expressed</w:t>
      </w:r>
      <w:r w:rsidRPr="00FF1575">
        <w:rPr>
          <w:rFonts w:ascii="Times New Roman" w:eastAsia="Times New Roman" w:hAnsi="Times New Roman" w:cs="Times New Roman"/>
          <w:color w:val="000000"/>
          <w:sz w:val="24"/>
          <w:szCs w:val="24"/>
          <w:lang w:eastAsia="en-GB"/>
        </w:rPr>
        <w:t xml:space="preserve"> serious concerns that a growing funding crisis will jeopardise local authority services.</w:t>
      </w:r>
    </w:p>
    <w:p w14:paraId="3E76D4BB" w14:textId="57F8CB6C"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sz w:val="24"/>
          <w:szCs w:val="24"/>
          <w:shd w:val="clear" w:color="auto" w:fill="FFFFFF"/>
          <w:lang w:eastAsia="en-GB"/>
        </w:rPr>
        <w:lastRenderedPageBreak/>
        <w:t>It is therefore unsurprising that much research has focused on the commissioning, management and quality of care (</w:t>
      </w:r>
      <w:r w:rsidRPr="00FF1575">
        <w:rPr>
          <w:rFonts w:ascii="Times New Roman" w:eastAsia="Times New Roman" w:hAnsi="Times New Roman" w:cs="Times New Roman"/>
          <w:sz w:val="24"/>
          <w:szCs w:val="24"/>
          <w:lang w:eastAsia="en-GB"/>
        </w:rPr>
        <w:t>Gethin-Jones, 2012</w:t>
      </w:r>
      <w:r w:rsidRPr="00FF1575">
        <w:rPr>
          <w:rFonts w:ascii="Times New Roman" w:eastAsia="Times New Roman" w:hAnsi="Times New Roman" w:cs="Times New Roman"/>
          <w:sz w:val="24"/>
          <w:szCs w:val="24"/>
          <w:shd w:val="clear" w:color="auto" w:fill="FFFFFF"/>
          <w:lang w:eastAsia="en-GB"/>
        </w:rPr>
        <w:t xml:space="preserve">; </w:t>
      </w:r>
      <w:r w:rsidRPr="00FF1575">
        <w:rPr>
          <w:rFonts w:ascii="Times New Roman" w:eastAsia="Times New Roman" w:hAnsi="Times New Roman" w:cs="Times New Roman"/>
          <w:sz w:val="24"/>
          <w:szCs w:val="24"/>
          <w:lang w:eastAsia="en-GB"/>
        </w:rPr>
        <w:t xml:space="preserve">Glendinning et al., 2008; Francis and Netten, 2004; Qureshi and Henwood, 2000; </w:t>
      </w:r>
      <w:r w:rsidRPr="00FF1575">
        <w:rPr>
          <w:rFonts w:ascii="Times New Roman" w:eastAsia="Times New Roman" w:hAnsi="Times New Roman" w:cs="Times New Roman"/>
          <w:sz w:val="24"/>
          <w:szCs w:val="24"/>
          <w:shd w:val="clear" w:color="auto" w:fill="FFFFFF"/>
          <w:lang w:eastAsia="en-GB"/>
        </w:rPr>
        <w:t>Patmore</w:t>
      </w:r>
      <w:r w:rsidRPr="00FF1575">
        <w:rPr>
          <w:rFonts w:ascii="Times New Roman" w:eastAsia="Times New Roman" w:hAnsi="Times New Roman" w:cs="Times New Roman"/>
          <w:sz w:val="24"/>
          <w:szCs w:val="24"/>
          <w:lang w:eastAsia="en-GB"/>
        </w:rPr>
        <w:t xml:space="preserve"> and McNulty</w:t>
      </w:r>
      <w:r w:rsidRPr="00FF1575">
        <w:rPr>
          <w:rFonts w:ascii="Times New Roman" w:eastAsia="Times New Roman" w:hAnsi="Times New Roman" w:cs="Times New Roman"/>
          <w:sz w:val="24"/>
          <w:szCs w:val="24"/>
          <w:shd w:val="clear" w:color="auto" w:fill="FFFFFF"/>
          <w:lang w:eastAsia="en-GB"/>
        </w:rPr>
        <w:t xml:space="preserve">, 2005). However, care in the home can also be considered in terms of how it interacts with an older person's sense of self, with a particular emphasis on whether it supports autonomy, as advocated within a person-centred care philosophy (Care Act, 2014) . </w:t>
      </w:r>
      <w:r w:rsidRPr="00FF1575">
        <w:rPr>
          <w:rFonts w:ascii="Times New Roman" w:eastAsia="Times New Roman" w:hAnsi="Times New Roman" w:cs="Times New Roman"/>
          <w:sz w:val="24"/>
          <w:szCs w:val="24"/>
          <w:lang w:eastAsia="en-GB"/>
        </w:rPr>
        <w:t xml:space="preserve">Collopy (1995) </w:t>
      </w:r>
      <w:r w:rsidRPr="00FF1575">
        <w:rPr>
          <w:rFonts w:ascii="Times New Roman" w:eastAsia="Times New Roman" w:hAnsi="Times New Roman" w:cs="Times New Roman"/>
          <w:sz w:val="24"/>
          <w:szCs w:val="24"/>
          <w:shd w:val="clear" w:color="auto" w:fill="FFFFFF"/>
          <w:lang w:eastAsia="en-GB"/>
        </w:rPr>
        <w:t xml:space="preserve">distinguishes between decisional autonomy and executional autonomy, that is the ability to make decisions about one’s care and then to carry them out independently. Collopy (1988)  suggests that </w:t>
      </w:r>
      <w:r w:rsidRPr="00FF1575">
        <w:rPr>
          <w:rFonts w:ascii="Times New Roman" w:eastAsia="Times New Roman" w:hAnsi="Times New Roman" w:cs="Times New Roman"/>
          <w:sz w:val="24"/>
          <w:szCs w:val="24"/>
          <w:lang w:eastAsia="en-GB"/>
        </w:rPr>
        <w:t>older people see independence and autonomy not as a measure of their functional ability, but rather the extent to which they have control over their world and how seamlessly their care enables this.  When an older person requires personal care, they may also begin to lose the opportunity to execute decisions personally (</w:t>
      </w:r>
      <w:r w:rsidRPr="00FF1575">
        <w:rPr>
          <w:rFonts w:ascii="Times New Roman" w:eastAsia="Times New Roman" w:hAnsi="Times New Roman" w:cs="Times New Roman"/>
          <w:sz w:val="24"/>
          <w:szCs w:val="24"/>
          <w:shd w:val="clear" w:color="auto" w:fill="FFFFFF"/>
          <w:lang w:eastAsia="en-GB"/>
        </w:rPr>
        <w:t xml:space="preserve">EHRC,2011; Sykes and Groom,2011; </w:t>
      </w:r>
      <w:r w:rsidRPr="00FF1575">
        <w:rPr>
          <w:rFonts w:ascii="Times New Roman" w:eastAsia="Times New Roman" w:hAnsi="Times New Roman" w:cs="Times New Roman"/>
          <w:sz w:val="24"/>
          <w:szCs w:val="24"/>
          <w:lang w:eastAsia="en-GB"/>
        </w:rPr>
        <w:t>Karlsson et al.</w:t>
      </w:r>
      <w:r w:rsidRPr="00FF1575">
        <w:rPr>
          <w:rFonts w:ascii="Times New Roman" w:eastAsia="Times New Roman" w:hAnsi="Times New Roman" w:cs="Times New Roman"/>
          <w:sz w:val="24"/>
          <w:szCs w:val="24"/>
          <w:shd w:val="clear" w:color="auto" w:fill="FFFFFF"/>
          <w:lang w:eastAsia="en-GB"/>
        </w:rPr>
        <w:t xml:space="preserve">, 2013). Although community-based care is commonly assumed to promote choice and control, Boyle’s (2004) study found that older people receiving domiciliary care perceived themselves as having less decisional autonomy than those in institutional care. Furthermore, Boyle (2004) suggests that restrictions on decisional autonomy can have more impact on mental ill-health than physical impairment and </w:t>
      </w:r>
      <w:r w:rsidR="00591FBE" w:rsidRPr="00FF1575">
        <w:rPr>
          <w:rFonts w:ascii="Times New Roman" w:eastAsia="Times New Roman" w:hAnsi="Times New Roman" w:cs="Times New Roman"/>
          <w:sz w:val="24"/>
          <w:szCs w:val="24"/>
          <w:shd w:val="clear" w:color="auto" w:fill="FFFFFF"/>
          <w:lang w:eastAsia="en-GB"/>
        </w:rPr>
        <w:t xml:space="preserve">can </w:t>
      </w:r>
      <w:r w:rsidRPr="00FF1575">
        <w:rPr>
          <w:rFonts w:ascii="Times New Roman" w:eastAsia="Times New Roman" w:hAnsi="Times New Roman" w:cs="Times New Roman"/>
          <w:sz w:val="24"/>
          <w:szCs w:val="24"/>
          <w:shd w:val="clear" w:color="auto" w:fill="FFFFFF"/>
          <w:lang w:eastAsia="en-GB"/>
        </w:rPr>
        <w:t xml:space="preserve">contribute to feelings of hopelessness and depression. Healey-Ogden (2014) argues that caregivers’ entry to the home can feel invasive and challenge personal identity. Aronson (2002) states that older people want to take charge of their care, but struggle to do so in the context of service rationing, leading to resignation and limited expectations. </w:t>
      </w:r>
      <w:r w:rsidRPr="00FF1575">
        <w:rPr>
          <w:rFonts w:ascii="Arial" w:eastAsia="Times New Roman" w:hAnsi="Arial" w:cs="Arial"/>
          <w:i/>
          <w:iCs/>
          <w:sz w:val="20"/>
          <w:szCs w:val="20"/>
          <w:shd w:val="clear" w:color="auto" w:fill="FFFFFF"/>
          <w:lang w:eastAsia="en-GB"/>
        </w:rPr>
        <w:t>  </w:t>
      </w:r>
    </w:p>
    <w:p w14:paraId="6FCBDD2D" w14:textId="6B9CF119"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Th</w:t>
      </w:r>
      <w:r w:rsidR="00591FBE" w:rsidRPr="00FF1575">
        <w:rPr>
          <w:rFonts w:ascii="Times New Roman" w:eastAsia="Times New Roman" w:hAnsi="Times New Roman" w:cs="Times New Roman"/>
          <w:color w:val="000000"/>
          <w:sz w:val="24"/>
          <w:szCs w:val="24"/>
          <w:shd w:val="clear" w:color="auto" w:fill="FFFFFF"/>
          <w:lang w:eastAsia="en-GB"/>
        </w:rPr>
        <w:t>u</w:t>
      </w:r>
      <w:r w:rsidRPr="00FF1575">
        <w:rPr>
          <w:rFonts w:ascii="Times New Roman" w:eastAsia="Times New Roman" w:hAnsi="Times New Roman" w:cs="Times New Roman"/>
          <w:color w:val="000000"/>
          <w:sz w:val="24"/>
          <w:szCs w:val="24"/>
          <w:shd w:val="clear" w:color="auto" w:fill="FFFFFF"/>
          <w:lang w:eastAsia="en-GB"/>
        </w:rPr>
        <w:t>s</w:t>
      </w:r>
      <w:r w:rsidR="00591FBE" w:rsidRPr="00FF1575">
        <w:rPr>
          <w:rFonts w:ascii="Times New Roman" w:eastAsia="Times New Roman" w:hAnsi="Times New Roman" w:cs="Times New Roman"/>
          <w:color w:val="000000"/>
          <w:sz w:val="24"/>
          <w:szCs w:val="24"/>
          <w:shd w:val="clear" w:color="auto" w:fill="FFFFFF"/>
          <w:lang w:eastAsia="en-GB"/>
        </w:rPr>
        <w:t>,</w:t>
      </w:r>
      <w:r w:rsidRPr="00FF1575">
        <w:rPr>
          <w:rFonts w:ascii="Times New Roman" w:eastAsia="Times New Roman" w:hAnsi="Times New Roman" w:cs="Times New Roman"/>
          <w:color w:val="000000"/>
          <w:sz w:val="24"/>
          <w:szCs w:val="24"/>
          <w:shd w:val="clear" w:color="auto" w:fill="FFFFFF"/>
          <w:lang w:eastAsia="en-GB"/>
        </w:rPr>
        <w:t xml:space="preserve"> </w:t>
      </w:r>
      <w:r w:rsidR="00591FBE" w:rsidRPr="00FF1575">
        <w:rPr>
          <w:rFonts w:ascii="Times New Roman" w:eastAsia="Times New Roman" w:hAnsi="Times New Roman" w:cs="Times New Roman"/>
          <w:color w:val="000000"/>
          <w:sz w:val="24"/>
          <w:szCs w:val="24"/>
          <w:shd w:val="clear" w:color="auto" w:fill="FFFFFF"/>
          <w:lang w:eastAsia="en-GB"/>
        </w:rPr>
        <w:t xml:space="preserve">this </w:t>
      </w:r>
      <w:r w:rsidRPr="00FF1575">
        <w:rPr>
          <w:rFonts w:ascii="Times New Roman" w:eastAsia="Times New Roman" w:hAnsi="Times New Roman" w:cs="Times New Roman"/>
          <w:color w:val="000000"/>
          <w:sz w:val="24"/>
          <w:szCs w:val="24"/>
          <w:shd w:val="clear" w:color="auto" w:fill="FFFFFF"/>
          <w:lang w:eastAsia="en-GB"/>
        </w:rPr>
        <w:t xml:space="preserve">study explores, from the older person’s perspective, the specific aspects of </w:t>
      </w:r>
      <w:r w:rsidR="003D11D2" w:rsidRPr="00FF1575">
        <w:rPr>
          <w:rFonts w:ascii="Times New Roman" w:eastAsia="Times New Roman" w:hAnsi="Times New Roman" w:cs="Times New Roman"/>
          <w:color w:val="000000"/>
          <w:sz w:val="24"/>
          <w:szCs w:val="24"/>
          <w:shd w:val="clear" w:color="auto" w:fill="FFFFFF"/>
          <w:lang w:eastAsia="en-GB"/>
        </w:rPr>
        <w:t xml:space="preserve">formal </w:t>
      </w:r>
      <w:r w:rsidRPr="00FF1575">
        <w:rPr>
          <w:rFonts w:ascii="Times New Roman" w:eastAsia="Times New Roman" w:hAnsi="Times New Roman" w:cs="Times New Roman"/>
          <w:color w:val="000000"/>
          <w:sz w:val="24"/>
          <w:szCs w:val="24"/>
          <w:shd w:val="clear" w:color="auto" w:fill="FFFFFF"/>
          <w:lang w:eastAsia="en-GB"/>
        </w:rPr>
        <w:t xml:space="preserve">care that promote autonomy and respect the self in the home.  </w:t>
      </w:r>
      <w:r w:rsidRPr="00FF1575">
        <w:rPr>
          <w:rFonts w:ascii="Times New Roman" w:eastAsia="Times New Roman" w:hAnsi="Times New Roman" w:cs="Times New Roman"/>
          <w:color w:val="000000"/>
          <w:sz w:val="24"/>
          <w:szCs w:val="24"/>
          <w:lang w:eastAsia="en-GB"/>
        </w:rPr>
        <w:t> There are multiple definitions of the concepts of self and identity in the literature, which take account of experiences such as ageing, context and social relationships in various ways. This study is underpinned by two theoretical approaches from Erikson (1982)</w:t>
      </w:r>
      <w:r w:rsidR="003D11D2" w:rsidRPr="00FF1575">
        <w:rPr>
          <w:rFonts w:ascii="Times New Roman" w:eastAsia="Times New Roman" w:hAnsi="Times New Roman" w:cs="Times New Roman"/>
          <w:color w:val="000000"/>
          <w:sz w:val="24"/>
          <w:szCs w:val="24"/>
          <w:lang w:eastAsia="en-GB"/>
        </w:rPr>
        <w:t xml:space="preserve"> and Stryker and Statham (1985)</w:t>
      </w:r>
      <w:r w:rsidRPr="00FF1575">
        <w:rPr>
          <w:rFonts w:ascii="Times New Roman" w:eastAsia="Times New Roman" w:hAnsi="Times New Roman" w:cs="Times New Roman"/>
          <w:color w:val="000000"/>
          <w:sz w:val="24"/>
          <w:szCs w:val="24"/>
          <w:lang w:eastAsia="en-GB"/>
        </w:rPr>
        <w:t>. Erikson’s life stage theory (1982) proposes that the ego unfolds as an individual moves through the stages of life. Each new stage presents disequilibrium and challenges that the ego must master. How these challenges are tackled shapes how well the individual navigates later stages of life. For example,</w:t>
      </w:r>
      <w:r w:rsidRPr="00FF1575">
        <w:rPr>
          <w:rFonts w:ascii="Times New Roman" w:eastAsia="Times New Roman" w:hAnsi="Times New Roman" w:cs="Times New Roman"/>
          <w:color w:val="FF0000"/>
          <w:sz w:val="24"/>
          <w:szCs w:val="24"/>
          <w:lang w:eastAsia="en-GB"/>
        </w:rPr>
        <w:t xml:space="preserve"> </w:t>
      </w:r>
      <w:r w:rsidRPr="00FF1575">
        <w:rPr>
          <w:rFonts w:ascii="Times New Roman" w:eastAsia="Times New Roman" w:hAnsi="Times New Roman" w:cs="Times New Roman"/>
          <w:color w:val="000000"/>
          <w:sz w:val="24"/>
          <w:szCs w:val="24"/>
          <w:lang w:eastAsia="en-GB"/>
        </w:rPr>
        <w:t>Hvalvik et al. (2011) foun</w:t>
      </w:r>
      <w:r w:rsidR="003D11D2" w:rsidRPr="00FF1575">
        <w:rPr>
          <w:rFonts w:ascii="Times New Roman" w:eastAsia="Times New Roman" w:hAnsi="Times New Roman" w:cs="Times New Roman"/>
          <w:color w:val="000000"/>
          <w:sz w:val="24"/>
          <w:szCs w:val="24"/>
          <w:lang w:eastAsia="en-GB"/>
        </w:rPr>
        <w:t>d </w:t>
      </w:r>
      <w:r w:rsidRPr="00FF1575">
        <w:rPr>
          <w:rFonts w:ascii="Times New Roman" w:eastAsia="Times New Roman" w:hAnsi="Times New Roman" w:cs="Times New Roman"/>
          <w:color w:val="000000"/>
          <w:sz w:val="24"/>
          <w:szCs w:val="24"/>
          <w:lang w:eastAsia="en-GB"/>
        </w:rPr>
        <w:t xml:space="preserve">that older people receiving care at home were happier when they had reached a point of acceptance. Acceptance was attained through flexibility, </w:t>
      </w:r>
      <w:r w:rsidRPr="00FF1575">
        <w:rPr>
          <w:rFonts w:ascii="Times New Roman" w:eastAsia="Times New Roman" w:hAnsi="Times New Roman" w:cs="Times New Roman"/>
          <w:color w:val="000000"/>
          <w:sz w:val="24"/>
          <w:szCs w:val="24"/>
          <w:lang w:eastAsia="en-GB"/>
        </w:rPr>
        <w:lastRenderedPageBreak/>
        <w:t>recognition and hope, from valuing and understanding their selves, and from how selves were seen in the context of past experiences.  </w:t>
      </w:r>
    </w:p>
    <w:p w14:paraId="7AF0FFFB"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However, concepts of self can also be considered as socially constructed; the transient self</w:t>
      </w:r>
      <w:r w:rsidR="003D11D2" w:rsidRPr="00FF1575">
        <w:rPr>
          <w:rFonts w:ascii="Times New Roman" w:eastAsia="Times New Roman" w:hAnsi="Times New Roman" w:cs="Times New Roman"/>
          <w:color w:val="000000"/>
          <w:sz w:val="24"/>
          <w:szCs w:val="24"/>
          <w:lang w:eastAsia="en-GB"/>
        </w:rPr>
        <w:t xml:space="preserve"> </w:t>
      </w:r>
      <w:r w:rsidRPr="00FF1575">
        <w:rPr>
          <w:rFonts w:ascii="Times New Roman" w:eastAsia="Times New Roman" w:hAnsi="Times New Roman" w:cs="Times New Roman"/>
          <w:color w:val="000000"/>
          <w:sz w:val="24"/>
          <w:szCs w:val="24"/>
          <w:lang w:eastAsia="en-GB"/>
        </w:rPr>
        <w:t>reconstructs in response to the social context. Stryker and Sta</w:t>
      </w:r>
      <w:r w:rsidR="003D11D2" w:rsidRPr="00FF1575">
        <w:rPr>
          <w:rFonts w:ascii="Times New Roman" w:eastAsia="Times New Roman" w:hAnsi="Times New Roman" w:cs="Times New Roman"/>
          <w:color w:val="000000"/>
          <w:sz w:val="24"/>
          <w:szCs w:val="24"/>
          <w:lang w:eastAsia="en-GB"/>
        </w:rPr>
        <w:t>t</w:t>
      </w:r>
      <w:r w:rsidRPr="00FF1575">
        <w:rPr>
          <w:rFonts w:ascii="Times New Roman" w:eastAsia="Times New Roman" w:hAnsi="Times New Roman" w:cs="Times New Roman"/>
          <w:color w:val="000000"/>
          <w:sz w:val="24"/>
          <w:szCs w:val="24"/>
          <w:lang w:eastAsia="en-GB"/>
        </w:rPr>
        <w:t xml:space="preserve">ham (1985) argue that the self is </w:t>
      </w:r>
      <w:r w:rsidR="003D11D2" w:rsidRPr="00FF1575">
        <w:rPr>
          <w:rFonts w:ascii="Times New Roman" w:eastAsia="Times New Roman" w:hAnsi="Times New Roman" w:cs="Times New Roman"/>
          <w:color w:val="000000"/>
          <w:sz w:val="24"/>
          <w:szCs w:val="24"/>
          <w:lang w:eastAsia="en-GB"/>
        </w:rPr>
        <w:t>shap</w:t>
      </w:r>
      <w:r w:rsidRPr="00FF1575">
        <w:rPr>
          <w:rFonts w:ascii="Times New Roman" w:eastAsia="Times New Roman" w:hAnsi="Times New Roman" w:cs="Times New Roman"/>
          <w:color w:val="000000"/>
          <w:sz w:val="24"/>
          <w:szCs w:val="24"/>
          <w:lang w:eastAsia="en-GB"/>
        </w:rPr>
        <w:t>ed through roles that are played out, with each bringing forth a role identity. The</w:t>
      </w:r>
      <w:r w:rsidR="003D11D2" w:rsidRPr="00FF1575">
        <w:rPr>
          <w:rFonts w:ascii="Times New Roman" w:eastAsia="Times New Roman" w:hAnsi="Times New Roman" w:cs="Times New Roman"/>
          <w:color w:val="000000"/>
          <w:sz w:val="24"/>
          <w:szCs w:val="24"/>
          <w:lang w:eastAsia="en-GB"/>
        </w:rPr>
        <w:t xml:space="preserve"> </w:t>
      </w:r>
      <w:r w:rsidRPr="00FF1575">
        <w:rPr>
          <w:rFonts w:ascii="Times New Roman" w:eastAsia="Times New Roman" w:hAnsi="Times New Roman" w:cs="Times New Roman"/>
          <w:color w:val="000000"/>
          <w:sz w:val="24"/>
          <w:szCs w:val="24"/>
          <w:lang w:eastAsia="en-GB"/>
        </w:rPr>
        <w:t>‘social self’ is realised through interaction with others, and identities are developed and maintained within role relationships. For example, placing this in the context of care, Janssen et al.</w:t>
      </w:r>
      <w:r w:rsidR="0011194E" w:rsidRPr="00FF1575">
        <w:rPr>
          <w:rFonts w:ascii="Times New Roman" w:eastAsia="Times New Roman" w:hAnsi="Times New Roman" w:cs="Times New Roman"/>
          <w:color w:val="000000"/>
          <w:sz w:val="24"/>
          <w:szCs w:val="24"/>
          <w:lang w:eastAsia="en-GB"/>
        </w:rPr>
        <w:t>’s (2011)</w:t>
      </w:r>
      <w:r w:rsidRPr="00FF1575">
        <w:rPr>
          <w:rFonts w:ascii="Times New Roman" w:eastAsia="Times New Roman" w:hAnsi="Times New Roman" w:cs="Times New Roman"/>
          <w:color w:val="000000"/>
          <w:sz w:val="24"/>
          <w:szCs w:val="24"/>
          <w:lang w:eastAsia="en-GB"/>
        </w:rPr>
        <w:t xml:space="preserve"> qualitative study with older people </w:t>
      </w:r>
      <w:r w:rsidR="0011194E" w:rsidRPr="00FF1575">
        <w:rPr>
          <w:rFonts w:ascii="Times New Roman" w:eastAsia="Times New Roman" w:hAnsi="Times New Roman" w:cs="Times New Roman"/>
          <w:color w:val="000000"/>
          <w:sz w:val="24"/>
          <w:szCs w:val="24"/>
          <w:lang w:eastAsia="en-GB"/>
        </w:rPr>
        <w:t>receiving care in the community</w:t>
      </w:r>
      <w:r w:rsidRPr="00FF1575">
        <w:rPr>
          <w:rFonts w:ascii="Times New Roman" w:eastAsia="Times New Roman" w:hAnsi="Times New Roman" w:cs="Times New Roman"/>
          <w:color w:val="000000"/>
          <w:sz w:val="24"/>
          <w:szCs w:val="24"/>
          <w:lang w:eastAsia="en-GB"/>
        </w:rPr>
        <w:t xml:space="preserve"> report</w:t>
      </w:r>
      <w:r w:rsidR="0011194E" w:rsidRPr="00FF1575">
        <w:rPr>
          <w:rFonts w:ascii="Times New Roman" w:eastAsia="Times New Roman" w:hAnsi="Times New Roman" w:cs="Times New Roman"/>
          <w:color w:val="000000"/>
          <w:sz w:val="24"/>
          <w:szCs w:val="24"/>
          <w:lang w:eastAsia="en-GB"/>
        </w:rPr>
        <w:t>s</w:t>
      </w:r>
      <w:r w:rsidRPr="00FF1575">
        <w:rPr>
          <w:rFonts w:ascii="Times New Roman" w:eastAsia="Times New Roman" w:hAnsi="Times New Roman" w:cs="Times New Roman"/>
          <w:color w:val="000000"/>
          <w:sz w:val="24"/>
          <w:szCs w:val="24"/>
          <w:lang w:eastAsia="en-GB"/>
        </w:rPr>
        <w:t xml:space="preserve"> participants placing great importance on mutual responsibility and solidarity. In spite of their own difficulties they felt empowered by help</w:t>
      </w:r>
      <w:r w:rsidR="0011194E" w:rsidRPr="00FF1575">
        <w:rPr>
          <w:rFonts w:ascii="Times New Roman" w:eastAsia="Times New Roman" w:hAnsi="Times New Roman" w:cs="Times New Roman"/>
          <w:color w:val="000000"/>
          <w:sz w:val="24"/>
          <w:szCs w:val="24"/>
          <w:lang w:eastAsia="en-GB"/>
        </w:rPr>
        <w:t>ing</w:t>
      </w:r>
      <w:r w:rsidRPr="00FF1575">
        <w:rPr>
          <w:rFonts w:ascii="Times New Roman" w:eastAsia="Times New Roman" w:hAnsi="Times New Roman" w:cs="Times New Roman"/>
          <w:color w:val="000000"/>
          <w:sz w:val="24"/>
          <w:szCs w:val="24"/>
          <w:lang w:eastAsia="en-GB"/>
        </w:rPr>
        <w:t xml:space="preserve"> others, and being part of the community was a source of strength and agency.   </w:t>
      </w:r>
    </w:p>
    <w:p w14:paraId="0A992B1C" w14:textId="77777777" w:rsidR="00FB4FDC" w:rsidRPr="00FF1575" w:rsidRDefault="00FB4FDC" w:rsidP="00FB4FDC">
      <w:pPr>
        <w:rPr>
          <w:rFonts w:ascii="Times New Roman" w:eastAsia="Times New Roman" w:hAnsi="Times New Roman" w:cs="Times New Roman"/>
          <w:color w:val="000000"/>
          <w:sz w:val="24"/>
          <w:szCs w:val="24"/>
          <w:lang w:eastAsia="en-GB"/>
        </w:rPr>
      </w:pPr>
      <w:r w:rsidRPr="00FF1575">
        <w:rPr>
          <w:rFonts w:ascii="Times New Roman" w:eastAsia="Times New Roman" w:hAnsi="Times New Roman" w:cs="Times New Roman"/>
          <w:color w:val="000000"/>
          <w:sz w:val="24"/>
          <w:szCs w:val="24"/>
          <w:lang w:eastAsia="en-GB"/>
        </w:rPr>
        <w:t>This study’s conceptual framework thus drew upon Erikson’s life stage theory for insight into the older person’s continuing development of self, and social constructionist role theory to understand how identity is realised through relationships within the context of care.  This framework informed exploration of the following research questions:</w:t>
      </w:r>
    </w:p>
    <w:p w14:paraId="31178C71" w14:textId="77777777" w:rsidR="00FB4FDC" w:rsidRPr="00FF1575" w:rsidRDefault="00FB4FDC" w:rsidP="00FB4FDC">
      <w:pPr>
        <w:ind w:left="1360" w:hanging="36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1.</w:t>
      </w:r>
      <w:r w:rsidRPr="00FF1575">
        <w:rPr>
          <w:rFonts w:ascii="Times New Roman" w:eastAsia="Times New Roman" w:hAnsi="Times New Roman" w:cs="Times New Roman"/>
          <w:color w:val="000000"/>
          <w:sz w:val="14"/>
          <w:szCs w:val="14"/>
          <w:lang w:eastAsia="en-GB"/>
        </w:rPr>
        <w:t xml:space="preserve">      </w:t>
      </w:r>
      <w:r w:rsidRPr="00FF1575">
        <w:rPr>
          <w:rFonts w:ascii="Times New Roman" w:eastAsia="Times New Roman" w:hAnsi="Times New Roman" w:cs="Times New Roman"/>
          <w:color w:val="000000"/>
          <w:sz w:val="24"/>
          <w:szCs w:val="24"/>
          <w:lang w:eastAsia="en-GB"/>
        </w:rPr>
        <w:t>How are domiciliary care practices experienced by older people?</w:t>
      </w:r>
    </w:p>
    <w:p w14:paraId="6F739886" w14:textId="77777777" w:rsidR="00FB4FDC" w:rsidRPr="00FF1575" w:rsidRDefault="00FB4FDC" w:rsidP="00FB4FDC">
      <w:pPr>
        <w:ind w:left="1340" w:hanging="36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2.</w:t>
      </w:r>
      <w:r w:rsidRPr="00FF1575">
        <w:rPr>
          <w:rFonts w:ascii="Times New Roman" w:eastAsia="Times New Roman" w:hAnsi="Times New Roman" w:cs="Times New Roman"/>
          <w:color w:val="000000"/>
          <w:sz w:val="14"/>
          <w:szCs w:val="14"/>
          <w:lang w:eastAsia="en-GB"/>
        </w:rPr>
        <w:t xml:space="preserve">      </w:t>
      </w:r>
      <w:r w:rsidRPr="00FF1575">
        <w:rPr>
          <w:rFonts w:ascii="Times New Roman" w:eastAsia="Times New Roman" w:hAnsi="Times New Roman" w:cs="Times New Roman"/>
          <w:color w:val="000000"/>
          <w:sz w:val="24"/>
          <w:szCs w:val="24"/>
          <w:lang w:eastAsia="en-GB"/>
        </w:rPr>
        <w:t>How do care practices link to autonomy and how important is this for sense of self?</w:t>
      </w:r>
    </w:p>
    <w:p w14:paraId="40AF45D7"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Methods</w:t>
      </w:r>
    </w:p>
    <w:p w14:paraId="1F171802" w14:textId="6827A300" w:rsidR="00FB4FDC" w:rsidRPr="00FF1575" w:rsidRDefault="00FB4FDC" w:rsidP="00FB4FDC">
      <w:pPr>
        <w:spacing w:after="0"/>
        <w:rPr>
          <w:rFonts w:ascii="Times New Roman" w:eastAsia="Times New Roman" w:hAnsi="Times New Roman" w:cs="Times New Roman"/>
          <w:color w:val="000000"/>
          <w:sz w:val="24"/>
          <w:szCs w:val="24"/>
          <w:lang w:eastAsia="en-GB"/>
        </w:rPr>
      </w:pPr>
      <w:r w:rsidRPr="00FF1575">
        <w:rPr>
          <w:rFonts w:ascii="Times New Roman" w:eastAsia="Times New Roman" w:hAnsi="Times New Roman" w:cs="Times New Roman"/>
          <w:color w:val="000000"/>
          <w:sz w:val="24"/>
          <w:szCs w:val="24"/>
          <w:lang w:eastAsia="en-GB"/>
        </w:rPr>
        <w:t>The research was undertaken as part of a doctoral study. It employed an in-depth qualitative approach using biographical</w:t>
      </w:r>
      <w:r w:rsidR="00591FBE"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color w:val="000000"/>
          <w:sz w:val="24"/>
          <w:szCs w:val="24"/>
          <w:lang w:eastAsia="en-GB"/>
        </w:rPr>
        <w:t xml:space="preserve">narrative methodology. There were three stages of data collection: </w:t>
      </w:r>
    </w:p>
    <w:p w14:paraId="5400C277" w14:textId="77777777" w:rsidR="00FB4FDC" w:rsidRPr="00FF1575" w:rsidRDefault="00FB4FDC" w:rsidP="00FB4FDC">
      <w:pPr>
        <w:pStyle w:val="ListParagraph"/>
        <w:numPr>
          <w:ilvl w:val="0"/>
          <w:numId w:val="6"/>
        </w:num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1F1F1F"/>
          <w:sz w:val="24"/>
          <w:szCs w:val="24"/>
          <w:lang w:eastAsia="en-GB"/>
        </w:rPr>
        <w:t xml:space="preserve">a </w:t>
      </w:r>
      <w:r w:rsidRPr="00FF1575">
        <w:rPr>
          <w:rFonts w:ascii="Times New Roman" w:eastAsia="Times New Roman" w:hAnsi="Times New Roman" w:cs="Times New Roman"/>
          <w:color w:val="000000"/>
          <w:sz w:val="24"/>
          <w:szCs w:val="24"/>
          <w:lang w:eastAsia="en-GB"/>
        </w:rPr>
        <w:t xml:space="preserve"> biographical-narrative interview,  exploring participants’ experiences of </w:t>
      </w:r>
      <w:r w:rsidR="0011194E" w:rsidRPr="00FF1575">
        <w:rPr>
          <w:rFonts w:ascii="Times New Roman" w:eastAsia="Times New Roman" w:hAnsi="Times New Roman" w:cs="Times New Roman"/>
          <w:color w:val="000000"/>
          <w:sz w:val="24"/>
          <w:szCs w:val="24"/>
          <w:lang w:eastAsia="en-GB"/>
        </w:rPr>
        <w:t xml:space="preserve">formal </w:t>
      </w:r>
      <w:r w:rsidRPr="00FF1575">
        <w:rPr>
          <w:rFonts w:ascii="Times New Roman" w:eastAsia="Times New Roman" w:hAnsi="Times New Roman" w:cs="Times New Roman"/>
          <w:color w:val="000000"/>
          <w:sz w:val="24"/>
          <w:szCs w:val="24"/>
          <w:lang w:eastAsia="en-GB"/>
        </w:rPr>
        <w:t>care and any interaction with sense of self</w:t>
      </w:r>
    </w:p>
    <w:p w14:paraId="3C3142D8" w14:textId="77777777" w:rsidR="00FB4FDC" w:rsidRPr="00FF1575" w:rsidRDefault="00FB4FDC" w:rsidP="00FB4FDC">
      <w:pPr>
        <w:pStyle w:val="ListParagraph"/>
        <w:numPr>
          <w:ilvl w:val="0"/>
          <w:numId w:val="6"/>
        </w:num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a care diary</w:t>
      </w:r>
    </w:p>
    <w:p w14:paraId="48DE3CB9" w14:textId="77777777" w:rsidR="00FB4FDC" w:rsidRPr="00FF1575" w:rsidRDefault="00FB4FDC" w:rsidP="00FB4FDC">
      <w:pPr>
        <w:pStyle w:val="ListParagraph"/>
        <w:numPr>
          <w:ilvl w:val="0"/>
          <w:numId w:val="6"/>
        </w:num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a follow-up interview to explore emerging issues and how care episodes related to individual selves, needs and values.</w:t>
      </w:r>
    </w:p>
    <w:p w14:paraId="10CC6066" w14:textId="77777777" w:rsidR="00FB4FDC" w:rsidRPr="00FF1575" w:rsidRDefault="00FB4FDC" w:rsidP="00FB4FDC">
      <w:pPr>
        <w:pStyle w:val="ListParagraph"/>
        <w:spacing w:after="0"/>
        <w:ind w:left="780"/>
        <w:rPr>
          <w:rFonts w:ascii="Times New Roman" w:eastAsia="Times New Roman" w:hAnsi="Times New Roman" w:cs="Times New Roman"/>
          <w:color w:val="000000"/>
          <w:sz w:val="24"/>
          <w:szCs w:val="24"/>
          <w:lang w:eastAsia="en-GB"/>
        </w:rPr>
      </w:pPr>
    </w:p>
    <w:p w14:paraId="0B9ADEB5" w14:textId="77777777" w:rsidR="00FB4FDC" w:rsidRPr="00FF1575" w:rsidRDefault="00FB4FDC" w:rsidP="00FB4FDC">
      <w:pPr>
        <w:pStyle w:val="ListParagraph"/>
        <w:spacing w:after="0"/>
        <w:ind w:left="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shd w:val="clear" w:color="auto" w:fill="FFFFFF"/>
          <w:lang w:eastAsia="en-GB"/>
        </w:rPr>
        <w:lastRenderedPageBreak/>
        <w:t>Participants</w:t>
      </w:r>
    </w:p>
    <w:p w14:paraId="4F5E7B54"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SH spoke about the study and invited participants at various local organisations, including day centres, user groups and forums. Some third sector organisations also promoted the study in their magazines, inviting interested parties to contact SH directly.  Inclusion criteria </w:t>
      </w:r>
      <w:r w:rsidRPr="00FF1575">
        <w:rPr>
          <w:rFonts w:ascii="Times New Roman" w:eastAsia="Times New Roman" w:hAnsi="Times New Roman" w:cs="Times New Roman"/>
          <w:color w:val="000000"/>
          <w:sz w:val="24"/>
          <w:szCs w:val="24"/>
          <w:shd w:val="clear" w:color="auto" w:fill="FFFFFF"/>
          <w:lang w:eastAsia="en-GB"/>
        </w:rPr>
        <w:t>were:</w:t>
      </w:r>
    </w:p>
    <w:p w14:paraId="76AE1A7B" w14:textId="0F82583E" w:rsidR="00FB4FDC" w:rsidRPr="00FF1575" w:rsidRDefault="00FB4FDC" w:rsidP="00FB4FDC">
      <w:pPr>
        <w:numPr>
          <w:ilvl w:val="0"/>
          <w:numId w:val="4"/>
        </w:numPr>
        <w:spacing w:after="0"/>
        <w:ind w:left="2160" w:hanging="1593"/>
        <w:textAlignment w:val="baseline"/>
        <w:rPr>
          <w:rFonts w:ascii="Arial" w:eastAsia="Times New Roman" w:hAnsi="Arial" w:cs="Arial"/>
          <w:color w:val="000000"/>
          <w:lang w:eastAsia="en-GB"/>
        </w:rPr>
      </w:pPr>
      <w:r w:rsidRPr="00FF1575">
        <w:rPr>
          <w:rFonts w:ascii="Arial" w:eastAsia="Times New Roman" w:hAnsi="Arial" w:cs="Arial"/>
          <w:color w:val="000000"/>
          <w:sz w:val="24"/>
          <w:szCs w:val="24"/>
          <w:lang w:eastAsia="en-GB"/>
        </w:rPr>
        <w:t>·</w:t>
      </w:r>
      <w:r w:rsidRPr="00FF1575">
        <w:rPr>
          <w:rFonts w:ascii="Times New Roman" w:eastAsia="Times New Roman" w:hAnsi="Times New Roman" w:cs="Times New Roman"/>
          <w:color w:val="000000"/>
          <w:sz w:val="14"/>
          <w:szCs w:val="14"/>
          <w:lang w:eastAsia="en-GB"/>
        </w:rPr>
        <w:t xml:space="preserve">         </w:t>
      </w:r>
      <w:r w:rsidRPr="00FF1575">
        <w:rPr>
          <w:rFonts w:ascii="Times New Roman" w:eastAsia="Times New Roman" w:hAnsi="Times New Roman" w:cs="Times New Roman"/>
          <w:color w:val="000000"/>
          <w:sz w:val="24"/>
          <w:szCs w:val="24"/>
          <w:shd w:val="clear" w:color="auto" w:fill="FFFFFF"/>
          <w:lang w:eastAsia="en-GB"/>
        </w:rPr>
        <w:t>Men and women aged 65</w:t>
      </w:r>
      <w:r w:rsidR="009711C5">
        <w:rPr>
          <w:rFonts w:ascii="Times New Roman" w:eastAsia="Times New Roman" w:hAnsi="Times New Roman" w:cs="Times New Roman"/>
          <w:color w:val="000000"/>
          <w:sz w:val="24"/>
          <w:szCs w:val="24"/>
          <w:shd w:val="clear" w:color="auto" w:fill="FFFFFF"/>
          <w:lang w:eastAsia="en-GB"/>
        </w:rPr>
        <w:t>+</w:t>
      </w:r>
    </w:p>
    <w:p w14:paraId="103AE024" w14:textId="77777777" w:rsidR="00FB4FDC" w:rsidRPr="00FF1575" w:rsidRDefault="00FB4FDC" w:rsidP="00FB4FDC">
      <w:pPr>
        <w:numPr>
          <w:ilvl w:val="0"/>
          <w:numId w:val="4"/>
        </w:numPr>
        <w:spacing w:after="0"/>
        <w:ind w:left="1134" w:hanging="567"/>
        <w:jc w:val="both"/>
        <w:textAlignment w:val="baseline"/>
        <w:rPr>
          <w:rFonts w:ascii="Arial" w:eastAsia="Times New Roman" w:hAnsi="Arial" w:cs="Arial"/>
          <w:color w:val="000000"/>
          <w:lang w:eastAsia="en-GB"/>
        </w:rPr>
      </w:pPr>
      <w:r w:rsidRPr="00FF1575">
        <w:rPr>
          <w:rFonts w:ascii="Times New Roman" w:eastAsia="Times New Roman" w:hAnsi="Times New Roman" w:cs="Times New Roman"/>
          <w:color w:val="000000"/>
          <w:sz w:val="24"/>
          <w:szCs w:val="24"/>
          <w:shd w:val="clear" w:color="auto" w:fill="FFFFFF"/>
          <w:lang w:eastAsia="en-GB"/>
        </w:rPr>
        <w:t xml:space="preserve">       In receipt of formal care in their own homes (typically that which</w:t>
      </w:r>
      <w:r w:rsidR="00DB72AD" w:rsidRPr="00FF1575">
        <w:rPr>
          <w:rFonts w:ascii="Times New Roman" w:eastAsia="Times New Roman" w:hAnsi="Times New Roman" w:cs="Times New Roman"/>
          <w:color w:val="000000"/>
          <w:sz w:val="24"/>
          <w:szCs w:val="24"/>
          <w:shd w:val="clear" w:color="auto" w:fill="FFFFFF"/>
          <w:lang w:eastAsia="en-GB"/>
        </w:rPr>
        <w:t xml:space="preserve"> </w:t>
      </w:r>
      <w:r w:rsidRPr="00FF1575">
        <w:rPr>
          <w:rFonts w:ascii="Times New Roman" w:eastAsia="Times New Roman" w:hAnsi="Times New Roman" w:cs="Times New Roman"/>
          <w:color w:val="000000"/>
          <w:sz w:val="24"/>
          <w:szCs w:val="24"/>
          <w:shd w:val="clear" w:color="auto" w:fill="FFFFFF"/>
          <w:lang w:eastAsia="en-GB"/>
        </w:rPr>
        <w:t>is   </w:t>
      </w:r>
      <w:r w:rsidR="003E117C" w:rsidRPr="00FF1575">
        <w:rPr>
          <w:rFonts w:ascii="Times New Roman" w:eastAsia="Times New Roman" w:hAnsi="Times New Roman" w:cs="Times New Roman"/>
          <w:color w:val="000000"/>
          <w:sz w:val="24"/>
          <w:szCs w:val="24"/>
          <w:shd w:val="clear" w:color="auto" w:fill="FFFFFF"/>
          <w:lang w:eastAsia="en-GB"/>
        </w:rPr>
        <w:t>paid, regulated</w:t>
      </w:r>
      <w:r w:rsidRPr="00FF1575">
        <w:rPr>
          <w:rFonts w:ascii="Times New Roman" w:eastAsia="Times New Roman" w:hAnsi="Times New Roman" w:cs="Times New Roman"/>
          <w:color w:val="000000"/>
          <w:sz w:val="24"/>
          <w:szCs w:val="24"/>
          <w:shd w:val="clear" w:color="auto" w:fill="FFFFFF"/>
          <w:lang w:eastAsia="en-GB"/>
        </w:rPr>
        <w:t xml:space="preserve"> and monitored, rather than  informal care) </w:t>
      </w:r>
    </w:p>
    <w:p w14:paraId="3DB57781" w14:textId="77777777" w:rsidR="00FB4FDC" w:rsidRPr="00FF1575" w:rsidRDefault="00FB4FDC" w:rsidP="00FB4FDC">
      <w:pPr>
        <w:numPr>
          <w:ilvl w:val="0"/>
          <w:numId w:val="4"/>
        </w:numPr>
        <w:spacing w:after="0"/>
        <w:ind w:left="1134" w:hanging="567"/>
        <w:jc w:val="both"/>
        <w:textAlignment w:val="baseline"/>
        <w:rPr>
          <w:rFonts w:ascii="Arial" w:eastAsia="Times New Roman" w:hAnsi="Arial" w:cs="Arial"/>
          <w:color w:val="000000"/>
          <w:lang w:eastAsia="en-GB"/>
        </w:rPr>
      </w:pPr>
      <w:r w:rsidRPr="00FF1575">
        <w:rPr>
          <w:rFonts w:ascii="Arial" w:eastAsia="Times New Roman" w:hAnsi="Arial" w:cs="Arial"/>
          <w:color w:val="000000"/>
          <w:lang w:eastAsia="en-GB"/>
        </w:rPr>
        <w:t xml:space="preserve">      </w:t>
      </w:r>
      <w:r w:rsidRPr="00FF1575">
        <w:rPr>
          <w:rFonts w:ascii="Times New Roman" w:eastAsia="Times New Roman" w:hAnsi="Times New Roman" w:cs="Times New Roman"/>
          <w:color w:val="000000"/>
          <w:sz w:val="24"/>
          <w:szCs w:val="24"/>
          <w:shd w:val="clear" w:color="auto" w:fill="FFFFFF"/>
          <w:lang w:eastAsia="en-GB"/>
        </w:rPr>
        <w:t>Living in the Eastern region</w:t>
      </w:r>
      <w:r w:rsidR="00155C02" w:rsidRPr="00FF1575">
        <w:rPr>
          <w:rFonts w:ascii="Times New Roman" w:eastAsia="Times New Roman" w:hAnsi="Times New Roman" w:cs="Times New Roman"/>
          <w:color w:val="000000"/>
          <w:sz w:val="24"/>
          <w:szCs w:val="24"/>
          <w:shd w:val="clear" w:color="auto" w:fill="FFFFFF"/>
          <w:lang w:eastAsia="en-GB"/>
        </w:rPr>
        <w:t xml:space="preserve"> of England</w:t>
      </w:r>
      <w:bookmarkStart w:id="0" w:name="_GoBack"/>
      <w:bookmarkEnd w:id="0"/>
    </w:p>
    <w:p w14:paraId="75B67311" w14:textId="1547762C" w:rsidR="00FB4FDC" w:rsidRPr="00FF1575" w:rsidRDefault="00FB4FDC" w:rsidP="00FB4FDC">
      <w:pPr>
        <w:numPr>
          <w:ilvl w:val="0"/>
          <w:numId w:val="4"/>
        </w:numPr>
        <w:spacing w:after="0"/>
        <w:ind w:left="1134" w:hanging="567"/>
        <w:jc w:val="both"/>
        <w:textAlignment w:val="baseline"/>
        <w:rPr>
          <w:rFonts w:ascii="Arial" w:eastAsia="Times New Roman" w:hAnsi="Arial" w:cs="Arial"/>
          <w:color w:val="000000"/>
          <w:lang w:eastAsia="en-GB"/>
        </w:rPr>
      </w:pPr>
      <w:r w:rsidRPr="00FF1575">
        <w:rPr>
          <w:rFonts w:ascii="Times New Roman" w:eastAsia="Times New Roman" w:hAnsi="Times New Roman" w:cs="Times New Roman"/>
          <w:color w:val="000000"/>
          <w:sz w:val="24"/>
          <w:szCs w:val="24"/>
          <w:shd w:val="clear" w:color="auto" w:fill="FFFFFF"/>
          <w:lang w:eastAsia="en-GB"/>
        </w:rPr>
        <w:t xml:space="preserve">      Able to communicate </w:t>
      </w:r>
      <w:r w:rsidR="00591FBE" w:rsidRPr="00FF1575">
        <w:rPr>
          <w:rFonts w:ascii="Times New Roman" w:eastAsia="Times New Roman" w:hAnsi="Times New Roman" w:cs="Times New Roman"/>
          <w:color w:val="000000"/>
          <w:sz w:val="24"/>
          <w:szCs w:val="24"/>
          <w:shd w:val="clear" w:color="auto" w:fill="FFFFFF"/>
          <w:lang w:eastAsia="en-GB"/>
        </w:rPr>
        <w:t xml:space="preserve">in English , </w:t>
      </w:r>
      <w:r w:rsidRPr="00FF1575">
        <w:rPr>
          <w:rFonts w:ascii="Times New Roman" w:eastAsia="Times New Roman" w:hAnsi="Times New Roman" w:cs="Times New Roman"/>
          <w:color w:val="000000"/>
          <w:sz w:val="24"/>
          <w:szCs w:val="24"/>
          <w:shd w:val="clear" w:color="auto" w:fill="FFFFFF"/>
          <w:lang w:eastAsia="en-GB"/>
        </w:rPr>
        <w:t xml:space="preserve">both verbally and in writing </w:t>
      </w:r>
    </w:p>
    <w:p w14:paraId="73693FE5"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Day centre managers</w:t>
      </w:r>
      <w:r w:rsidR="0011194E" w:rsidRPr="00FF1575">
        <w:rPr>
          <w:rFonts w:ascii="Times New Roman" w:eastAsia="Times New Roman" w:hAnsi="Times New Roman" w:cs="Times New Roman"/>
          <w:color w:val="000000"/>
          <w:sz w:val="24"/>
          <w:szCs w:val="24"/>
          <w:shd w:val="clear" w:color="auto" w:fill="FFFFFF"/>
          <w:lang w:eastAsia="en-GB"/>
        </w:rPr>
        <w:t xml:space="preserve"> acted as gatekeepers</w:t>
      </w:r>
      <w:r w:rsidRPr="00FF1575">
        <w:rPr>
          <w:rFonts w:ascii="Times New Roman" w:eastAsia="Times New Roman" w:hAnsi="Times New Roman" w:cs="Times New Roman"/>
          <w:color w:val="000000"/>
          <w:sz w:val="24"/>
          <w:szCs w:val="24"/>
          <w:shd w:val="clear" w:color="auto" w:fill="FFFFFF"/>
          <w:lang w:eastAsia="en-GB"/>
        </w:rPr>
        <w:t>.  Whilst the study aimed to be inclusive, only those who had the capacity to understand the purpose of the research and to recall events were put forward.  Fourteen participants were recruited through day centres, one via a magazine and two through users’ forums. The sample</w:t>
      </w:r>
      <w:r w:rsidR="00B52036" w:rsidRPr="00FF1575">
        <w:rPr>
          <w:rFonts w:ascii="Times New Roman" w:eastAsia="Times New Roman" w:hAnsi="Times New Roman" w:cs="Times New Roman"/>
          <w:color w:val="000000"/>
          <w:sz w:val="24"/>
          <w:szCs w:val="24"/>
          <w:shd w:val="clear" w:color="auto" w:fill="FFFFFF"/>
          <w:lang w:eastAsia="en-GB"/>
        </w:rPr>
        <w:t>,</w:t>
      </w:r>
      <w:r w:rsidRPr="00FF1575">
        <w:rPr>
          <w:rFonts w:ascii="Times New Roman" w:eastAsia="Times New Roman" w:hAnsi="Times New Roman" w:cs="Times New Roman"/>
          <w:color w:val="000000"/>
          <w:sz w:val="24"/>
          <w:szCs w:val="24"/>
          <w:shd w:val="clear" w:color="auto" w:fill="FFFFFF"/>
          <w:lang w:eastAsia="en-GB"/>
        </w:rPr>
        <w:t xml:space="preserve"> </w:t>
      </w:r>
      <w:r w:rsidR="00B52036" w:rsidRPr="00FF1575">
        <w:rPr>
          <w:rFonts w:ascii="Times New Roman" w:eastAsia="Times New Roman" w:hAnsi="Times New Roman" w:cs="Times New Roman"/>
          <w:color w:val="000000"/>
          <w:sz w:val="24"/>
          <w:szCs w:val="24"/>
          <w:shd w:val="clear" w:color="auto" w:fill="FFFFFF"/>
          <w:lang w:eastAsia="en-GB"/>
        </w:rPr>
        <w:t>a</w:t>
      </w:r>
      <w:r w:rsidRPr="00FF1575">
        <w:rPr>
          <w:rFonts w:ascii="Times New Roman" w:eastAsia="Times New Roman" w:hAnsi="Times New Roman" w:cs="Times New Roman"/>
          <w:color w:val="000000"/>
          <w:sz w:val="24"/>
          <w:szCs w:val="24"/>
          <w:shd w:val="clear" w:color="auto" w:fill="FFFFFF"/>
          <w:lang w:eastAsia="en-GB"/>
        </w:rPr>
        <w:t>s detailed in Table 1</w:t>
      </w:r>
      <w:r w:rsidR="00B52036" w:rsidRPr="00FF1575">
        <w:rPr>
          <w:rFonts w:ascii="Times New Roman" w:eastAsia="Times New Roman" w:hAnsi="Times New Roman" w:cs="Times New Roman"/>
          <w:color w:val="000000"/>
          <w:sz w:val="24"/>
          <w:szCs w:val="24"/>
          <w:shd w:val="clear" w:color="auto" w:fill="FFFFFF"/>
          <w:lang w:eastAsia="en-GB"/>
        </w:rPr>
        <w:t>, co</w:t>
      </w:r>
      <w:r w:rsidR="0011194E" w:rsidRPr="00FF1575">
        <w:rPr>
          <w:rFonts w:ascii="Times New Roman" w:eastAsia="Times New Roman" w:hAnsi="Times New Roman" w:cs="Times New Roman"/>
          <w:color w:val="000000"/>
          <w:sz w:val="24"/>
          <w:szCs w:val="24"/>
          <w:shd w:val="clear" w:color="auto" w:fill="FFFFFF"/>
          <w:lang w:eastAsia="en-GB"/>
        </w:rPr>
        <w:t xml:space="preserve">mprised men (n=3) and women </w:t>
      </w:r>
      <w:r w:rsidR="00B52036" w:rsidRPr="00FF1575">
        <w:rPr>
          <w:rFonts w:ascii="Times New Roman" w:eastAsia="Times New Roman" w:hAnsi="Times New Roman" w:cs="Times New Roman"/>
          <w:color w:val="000000"/>
          <w:sz w:val="24"/>
          <w:szCs w:val="24"/>
          <w:shd w:val="clear" w:color="auto" w:fill="FFFFFF"/>
          <w:lang w:eastAsia="en-GB"/>
        </w:rPr>
        <w:t xml:space="preserve">(n=14) aged 67 </w:t>
      </w:r>
      <w:r w:rsidR="00E819C1" w:rsidRPr="00FF1575">
        <w:rPr>
          <w:rFonts w:ascii="Times New Roman" w:eastAsia="Times New Roman" w:hAnsi="Times New Roman" w:cs="Times New Roman"/>
          <w:color w:val="000000"/>
          <w:sz w:val="24"/>
          <w:szCs w:val="24"/>
          <w:shd w:val="clear" w:color="auto" w:fill="FFFFFF"/>
          <w:lang w:eastAsia="en-GB"/>
        </w:rPr>
        <w:t>-</w:t>
      </w:r>
      <w:r w:rsidR="00B52036" w:rsidRPr="00FF1575">
        <w:rPr>
          <w:rFonts w:ascii="Times New Roman" w:eastAsia="Times New Roman" w:hAnsi="Times New Roman" w:cs="Times New Roman"/>
          <w:color w:val="000000"/>
          <w:sz w:val="24"/>
          <w:szCs w:val="24"/>
          <w:shd w:val="clear" w:color="auto" w:fill="FFFFFF"/>
          <w:lang w:eastAsia="en-GB"/>
        </w:rPr>
        <w:t xml:space="preserve"> 92 with a range of disabilities</w:t>
      </w:r>
      <w:r w:rsidRPr="00FF1575">
        <w:rPr>
          <w:rFonts w:ascii="Times New Roman" w:eastAsia="Times New Roman" w:hAnsi="Times New Roman" w:cs="Times New Roman"/>
          <w:color w:val="000000"/>
          <w:sz w:val="24"/>
          <w:szCs w:val="24"/>
          <w:shd w:val="clear" w:color="auto" w:fill="FFFFFF"/>
          <w:lang w:eastAsia="en-GB"/>
        </w:rPr>
        <w:t xml:space="preserve">. </w:t>
      </w:r>
      <w:r w:rsidR="00B52036" w:rsidRPr="00FF1575">
        <w:rPr>
          <w:rFonts w:ascii="Times New Roman" w:eastAsia="Times New Roman" w:hAnsi="Times New Roman" w:cs="Times New Roman"/>
          <w:color w:val="000000"/>
          <w:sz w:val="24"/>
          <w:szCs w:val="24"/>
          <w:shd w:val="clear" w:color="auto" w:fill="FFFFFF"/>
          <w:lang w:eastAsia="en-GB"/>
        </w:rPr>
        <w:t xml:space="preserve">They </w:t>
      </w:r>
      <w:r w:rsidRPr="00FF1575">
        <w:rPr>
          <w:rFonts w:ascii="Times New Roman" w:eastAsia="Times New Roman" w:hAnsi="Times New Roman" w:cs="Times New Roman"/>
          <w:color w:val="000000"/>
          <w:sz w:val="24"/>
          <w:szCs w:val="24"/>
          <w:shd w:val="clear" w:color="auto" w:fill="FFFFFF"/>
          <w:lang w:eastAsia="en-GB"/>
        </w:rPr>
        <w:t>all required support with activities of daily living, such as washing, dressing, toileting, and taking  prescribed medication. Some were severely disabled and required intensive support, whilst others needed lower level input because they lacked informal care. </w:t>
      </w:r>
    </w:p>
    <w:p w14:paraId="27C5239D" w14:textId="77777777" w:rsidR="00FB4FDC" w:rsidRPr="00FF1575" w:rsidRDefault="00FB4FDC" w:rsidP="00FB4FDC">
      <w:pPr>
        <w:spacing w:before="180" w:after="18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shd w:val="clear" w:color="auto" w:fill="FFFFFF"/>
          <w:lang w:eastAsia="en-GB"/>
        </w:rPr>
        <w:t>Setting</w:t>
      </w:r>
    </w:p>
    <w:p w14:paraId="50F3F568" w14:textId="7529257A" w:rsidR="00FB4FDC" w:rsidRPr="00FF1575" w:rsidRDefault="00FB4FDC" w:rsidP="00FB4FDC">
      <w:pPr>
        <w:spacing w:before="180" w:after="18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 xml:space="preserve">Interviews </w:t>
      </w:r>
      <w:r w:rsidR="0011194E" w:rsidRPr="00FF1575">
        <w:rPr>
          <w:rFonts w:ascii="Times New Roman" w:eastAsia="Times New Roman" w:hAnsi="Times New Roman" w:cs="Times New Roman"/>
          <w:color w:val="000000"/>
          <w:sz w:val="24"/>
          <w:szCs w:val="24"/>
          <w:shd w:val="clear" w:color="auto" w:fill="FFFFFF"/>
          <w:lang w:eastAsia="en-GB"/>
        </w:rPr>
        <w:t xml:space="preserve">took place in participants’ </w:t>
      </w:r>
      <w:r w:rsidRPr="00FF1575">
        <w:rPr>
          <w:rFonts w:ascii="Times New Roman" w:eastAsia="Times New Roman" w:hAnsi="Times New Roman" w:cs="Times New Roman"/>
          <w:color w:val="000000"/>
          <w:sz w:val="24"/>
          <w:szCs w:val="24"/>
          <w:shd w:val="clear" w:color="auto" w:fill="FFFFFF"/>
          <w:lang w:eastAsia="en-GB"/>
        </w:rPr>
        <w:t xml:space="preserve">homes and between care visits, to ensure privacy and avoid intrusion. Since diary entries could refer to </w:t>
      </w:r>
      <w:r w:rsidR="00155C02" w:rsidRPr="00FF1575">
        <w:rPr>
          <w:rFonts w:ascii="Times New Roman" w:eastAsia="Times New Roman" w:hAnsi="Times New Roman" w:cs="Times New Roman"/>
          <w:color w:val="000000"/>
          <w:sz w:val="24"/>
          <w:szCs w:val="24"/>
          <w:shd w:val="clear" w:color="auto" w:fill="FFFFFF"/>
          <w:lang w:eastAsia="en-GB"/>
        </w:rPr>
        <w:t xml:space="preserve">formal </w:t>
      </w:r>
      <w:r w:rsidRPr="00FF1575">
        <w:rPr>
          <w:rFonts w:ascii="Times New Roman" w:eastAsia="Times New Roman" w:hAnsi="Times New Roman" w:cs="Times New Roman"/>
          <w:color w:val="000000"/>
          <w:sz w:val="24"/>
          <w:szCs w:val="24"/>
          <w:shd w:val="clear" w:color="auto" w:fill="FFFFFF"/>
          <w:lang w:eastAsia="en-GB"/>
        </w:rPr>
        <w:t xml:space="preserve">carers’ actions, SH suggested that </w:t>
      </w:r>
      <w:r w:rsidR="00591FBE" w:rsidRPr="00FF1575">
        <w:rPr>
          <w:rFonts w:ascii="Times New Roman" w:eastAsia="Times New Roman" w:hAnsi="Times New Roman" w:cs="Times New Roman"/>
          <w:color w:val="000000"/>
          <w:sz w:val="24"/>
          <w:szCs w:val="24"/>
          <w:shd w:val="clear" w:color="auto" w:fill="FFFFFF"/>
          <w:lang w:eastAsia="en-GB"/>
        </w:rPr>
        <w:t>diaries</w:t>
      </w:r>
      <w:r w:rsidRPr="00FF1575">
        <w:rPr>
          <w:rFonts w:ascii="Times New Roman" w:eastAsia="Times New Roman" w:hAnsi="Times New Roman" w:cs="Times New Roman"/>
          <w:color w:val="000000"/>
          <w:sz w:val="24"/>
          <w:szCs w:val="24"/>
          <w:shd w:val="clear" w:color="auto" w:fill="FFFFFF"/>
          <w:lang w:eastAsia="en-GB"/>
        </w:rPr>
        <w:t xml:space="preserve"> be kept in a private place. At any sign of fatigue or distress, participants were offered comfort breaks or asked if they wished to continue at a later date.</w:t>
      </w:r>
    </w:p>
    <w:p w14:paraId="3A1A798A" w14:textId="77777777" w:rsidR="00EF4FCC" w:rsidRPr="00FF1575" w:rsidRDefault="00EF4FCC" w:rsidP="00EF4FCC">
      <w:pPr>
        <w:spacing w:after="0"/>
        <w:rPr>
          <w:rFonts w:ascii="Times New Roman" w:eastAsia="Times New Roman" w:hAnsi="Times New Roman" w:cs="Times New Roman"/>
          <w:i/>
          <w:iCs/>
          <w:sz w:val="24"/>
          <w:szCs w:val="24"/>
          <w:lang w:eastAsia="en-GB"/>
        </w:rPr>
      </w:pPr>
      <w:r w:rsidRPr="00FF1575">
        <w:rPr>
          <w:rFonts w:ascii="Times New Roman" w:eastAsia="Times New Roman" w:hAnsi="Times New Roman" w:cs="Times New Roman"/>
          <w:i/>
          <w:iCs/>
          <w:color w:val="000000"/>
          <w:sz w:val="24"/>
          <w:szCs w:val="24"/>
          <w:lang w:eastAsia="en-GB"/>
        </w:rPr>
        <w:t>Limitations of the study</w:t>
      </w:r>
    </w:p>
    <w:p w14:paraId="24B5660C" w14:textId="77777777" w:rsidR="00EF4FCC" w:rsidRPr="00FF1575" w:rsidRDefault="00EF4FCC" w:rsidP="00EF4FC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The sample was not diverse in terms of ethnicity (although it was representative of the local population) or gender. Reflecting other researchers’ difficulties in recruiting men to similar studies (</w:t>
      </w:r>
      <w:r w:rsidRPr="00FF1575">
        <w:rPr>
          <w:rFonts w:ascii="Times New Roman" w:eastAsia="Times New Roman" w:hAnsi="Times New Roman" w:cs="Times New Roman"/>
          <w:color w:val="000000"/>
          <w:sz w:val="24"/>
          <w:szCs w:val="24"/>
          <w:shd w:val="clear" w:color="auto" w:fill="FFFFFF"/>
          <w:lang w:eastAsia="en-GB"/>
        </w:rPr>
        <w:t xml:space="preserve">EHRC, 2011; Gethin-Jones, 2012), all but three of the seventeen participants were women.  </w:t>
      </w:r>
      <w:r w:rsidRPr="00FF1575">
        <w:rPr>
          <w:rFonts w:ascii="Times New Roman" w:eastAsia="Times New Roman" w:hAnsi="Times New Roman" w:cs="Times New Roman"/>
          <w:color w:val="000000"/>
          <w:sz w:val="24"/>
          <w:szCs w:val="24"/>
          <w:lang w:eastAsia="en-GB"/>
        </w:rPr>
        <w:t>It also proved difficult to reach those who were unable to leave their homes due to frailty and poor physical functioning. </w:t>
      </w:r>
    </w:p>
    <w:p w14:paraId="5E1895B3"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shd w:val="clear" w:color="auto" w:fill="FFFFFF"/>
          <w:lang w:eastAsia="en-GB"/>
        </w:rPr>
        <w:lastRenderedPageBreak/>
        <w:t>Ethical approval </w:t>
      </w:r>
    </w:p>
    <w:p w14:paraId="7033EED5"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Ethical approval was granted by the University’s Faculty Research Ethics Panel in November 2013</w:t>
      </w:r>
      <w:r w:rsidR="00E819C1" w:rsidRPr="00FF1575">
        <w:rPr>
          <w:rFonts w:ascii="Times New Roman" w:eastAsia="Times New Roman" w:hAnsi="Times New Roman" w:cs="Times New Roman"/>
          <w:color w:val="000000"/>
          <w:sz w:val="24"/>
          <w:szCs w:val="24"/>
          <w:shd w:val="clear" w:color="auto" w:fill="FFFFFF"/>
          <w:lang w:eastAsia="en-GB"/>
        </w:rPr>
        <w:t>,</w:t>
      </w:r>
      <w:r w:rsidRPr="00FF1575">
        <w:rPr>
          <w:rFonts w:ascii="Times New Roman" w:eastAsia="Times New Roman" w:hAnsi="Times New Roman" w:cs="Times New Roman"/>
          <w:color w:val="000000"/>
          <w:sz w:val="24"/>
          <w:szCs w:val="24"/>
          <w:shd w:val="clear" w:color="auto" w:fill="FFFFFF"/>
          <w:lang w:eastAsia="en-GB"/>
        </w:rPr>
        <w:t xml:space="preserve"> and data collection </w:t>
      </w:r>
      <w:r w:rsidR="00E819C1" w:rsidRPr="00FF1575">
        <w:rPr>
          <w:rFonts w:ascii="Times New Roman" w:eastAsia="Times New Roman" w:hAnsi="Times New Roman" w:cs="Times New Roman"/>
          <w:color w:val="000000"/>
          <w:sz w:val="24"/>
          <w:szCs w:val="24"/>
          <w:shd w:val="clear" w:color="auto" w:fill="FFFFFF"/>
          <w:lang w:eastAsia="en-GB"/>
        </w:rPr>
        <w:t>occurred</w:t>
      </w:r>
      <w:r w:rsidRPr="00FF1575">
        <w:rPr>
          <w:rFonts w:ascii="Times New Roman" w:eastAsia="Times New Roman" w:hAnsi="Times New Roman" w:cs="Times New Roman"/>
          <w:color w:val="000000"/>
          <w:sz w:val="24"/>
          <w:szCs w:val="24"/>
          <w:shd w:val="clear" w:color="auto" w:fill="FFFFFF"/>
          <w:lang w:eastAsia="en-GB"/>
        </w:rPr>
        <w:t xml:space="preserve"> during 2014. Following initial contact, SH visited participants to introduce the study and ensure consent was fully informed. Written consent was obtained in all instances.</w:t>
      </w:r>
    </w:p>
    <w:p w14:paraId="135E566C" w14:textId="77777777" w:rsidR="00FB4FDC" w:rsidRPr="00FF1575" w:rsidRDefault="00FB4FDC" w:rsidP="00FB4FDC">
      <w:pPr>
        <w:spacing w:before="180" w:after="18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1F1F1F"/>
          <w:sz w:val="24"/>
          <w:szCs w:val="24"/>
          <w:shd w:val="clear" w:color="auto" w:fill="FFFFFF"/>
          <w:lang w:eastAsia="en-GB"/>
        </w:rPr>
        <w:t>Data collection </w:t>
      </w:r>
    </w:p>
    <w:p w14:paraId="25261639" w14:textId="77777777" w:rsidR="00FB4FDC" w:rsidRPr="00FF1575" w:rsidRDefault="00FB4FDC" w:rsidP="00FB4FDC">
      <w:pPr>
        <w:spacing w:before="180" w:after="18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1F1F1F"/>
          <w:sz w:val="24"/>
          <w:szCs w:val="24"/>
          <w:shd w:val="clear" w:color="auto" w:fill="FFFFFF"/>
          <w:lang w:eastAsia="en-GB"/>
        </w:rPr>
        <w:t>Data collection was a three-stage process.</w:t>
      </w:r>
    </w:p>
    <w:p w14:paraId="412F49E5" w14:textId="77777777" w:rsidR="00FB4FDC" w:rsidRPr="00FF1575" w:rsidRDefault="00FB4FDC" w:rsidP="00FB4FDC">
      <w:pPr>
        <w:spacing w:before="180" w:after="18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1F1F1F"/>
          <w:sz w:val="24"/>
          <w:szCs w:val="24"/>
          <w:u w:val="single"/>
          <w:shd w:val="clear" w:color="auto" w:fill="FFFFFF"/>
          <w:lang w:eastAsia="en-GB"/>
        </w:rPr>
        <w:t>Stage 1 – Narrative-biographical interview</w:t>
      </w:r>
    </w:p>
    <w:p w14:paraId="4E32B114" w14:textId="77777777" w:rsidR="00FB4FDC" w:rsidRPr="00FF1575" w:rsidRDefault="00FB4FDC" w:rsidP="00FB4FDC">
      <w:pPr>
        <w:spacing w:after="0"/>
        <w:ind w:right="10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Participants were asked to talk about their lives as they aged and how they managed any transition from independence to being in a relationship of care. A biographical-narrative approach provides insight into the narrator’s social and cultural identity as they construct stories about their life (McAdams, 2001</w:t>
      </w:r>
      <w:r w:rsidRPr="00FF1575">
        <w:rPr>
          <w:rFonts w:ascii="Times New Roman" w:eastAsia="Times New Roman" w:hAnsi="Times New Roman" w:cs="Times New Roman"/>
          <w:color w:val="FF0000"/>
          <w:sz w:val="24"/>
          <w:szCs w:val="24"/>
          <w:lang w:eastAsia="en-GB"/>
        </w:rPr>
        <w:t>,</w:t>
      </w:r>
      <w:hyperlink r:id="rId7" w:anchor="b0230" w:history="1">
        <w:r w:rsidRPr="00FF1575">
          <w:rPr>
            <w:rFonts w:ascii="Times New Roman" w:eastAsia="Times New Roman" w:hAnsi="Times New Roman" w:cs="Times New Roman"/>
            <w:color w:val="FF0000"/>
            <w:sz w:val="24"/>
            <w:szCs w:val="24"/>
            <w:lang w:eastAsia="en-GB"/>
          </w:rPr>
          <w:t xml:space="preserve"> </w:t>
        </w:r>
        <w:r w:rsidRPr="00FF1575">
          <w:rPr>
            <w:rFonts w:ascii="Times New Roman" w:eastAsia="Times New Roman" w:hAnsi="Times New Roman" w:cs="Times New Roman"/>
            <w:color w:val="000000"/>
            <w:sz w:val="24"/>
            <w:szCs w:val="24"/>
            <w:lang w:eastAsia="en-GB"/>
          </w:rPr>
          <w:t>Pasupathi et al., 2007)</w:t>
        </w:r>
      </w:hyperlink>
      <w:r w:rsidRPr="00FF1575">
        <w:rPr>
          <w:rFonts w:ascii="Times New Roman" w:eastAsia="Times New Roman" w:hAnsi="Times New Roman" w:cs="Times New Roman"/>
          <w:color w:val="000000"/>
          <w:sz w:val="24"/>
          <w:szCs w:val="24"/>
          <w:lang w:eastAsia="en-GB"/>
        </w:rPr>
        <w:t>.</w:t>
      </w:r>
    </w:p>
    <w:p w14:paraId="09C032C5" w14:textId="77777777" w:rsidR="00FB4FDC" w:rsidRPr="00FF1575" w:rsidRDefault="00FB4FDC" w:rsidP="00FB4FDC">
      <w:pPr>
        <w:spacing w:before="180" w:after="18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1F1F1F"/>
          <w:sz w:val="24"/>
          <w:szCs w:val="24"/>
          <w:u w:val="single"/>
          <w:shd w:val="clear" w:color="auto" w:fill="FFFFFF"/>
          <w:lang w:eastAsia="en-GB"/>
        </w:rPr>
        <w:t>Stage 2 –Diary   </w:t>
      </w:r>
    </w:p>
    <w:p w14:paraId="2D6875A0"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222222"/>
          <w:sz w:val="24"/>
          <w:szCs w:val="24"/>
          <w:shd w:val="clear" w:color="auto" w:fill="FFFFFF"/>
          <w:lang w:eastAsia="en-GB"/>
        </w:rPr>
        <w:t>Participants were each provided with a notebook</w:t>
      </w:r>
      <w:r w:rsidRPr="00FF1575">
        <w:rPr>
          <w:rFonts w:ascii="Times New Roman" w:eastAsia="Times New Roman" w:hAnsi="Times New Roman" w:cs="Times New Roman"/>
          <w:color w:val="000000"/>
          <w:sz w:val="24"/>
          <w:szCs w:val="24"/>
          <w:shd w:val="clear" w:color="auto" w:fill="FFFFFF"/>
          <w:lang w:eastAsia="en-GB"/>
        </w:rPr>
        <w:t xml:space="preserve"> and asked </w:t>
      </w:r>
      <w:r w:rsidRPr="00FF1575">
        <w:rPr>
          <w:rFonts w:ascii="Times New Roman" w:eastAsia="Times New Roman" w:hAnsi="Times New Roman" w:cs="Times New Roman"/>
          <w:color w:val="222222"/>
          <w:sz w:val="24"/>
          <w:szCs w:val="24"/>
          <w:shd w:val="clear" w:color="auto" w:fill="FFFFFF"/>
          <w:lang w:eastAsia="en-GB"/>
        </w:rPr>
        <w:t>to record daily thoughts and reflections about the</w:t>
      </w:r>
      <w:r w:rsidR="0011194E" w:rsidRPr="00FF1575">
        <w:rPr>
          <w:rFonts w:ascii="Times New Roman" w:eastAsia="Times New Roman" w:hAnsi="Times New Roman" w:cs="Times New Roman"/>
          <w:color w:val="222222"/>
          <w:sz w:val="24"/>
          <w:szCs w:val="24"/>
          <w:shd w:val="clear" w:color="auto" w:fill="FFFFFF"/>
          <w:lang w:eastAsia="en-GB"/>
        </w:rPr>
        <w:t>ir formal</w:t>
      </w:r>
      <w:r w:rsidRPr="00FF1575">
        <w:rPr>
          <w:rFonts w:ascii="Times New Roman" w:eastAsia="Times New Roman" w:hAnsi="Times New Roman" w:cs="Times New Roman"/>
          <w:color w:val="222222"/>
          <w:sz w:val="24"/>
          <w:szCs w:val="24"/>
          <w:shd w:val="clear" w:color="auto" w:fill="FFFFFF"/>
          <w:lang w:eastAsia="en-GB"/>
        </w:rPr>
        <w:t xml:space="preserve"> care </w:t>
      </w:r>
      <w:r w:rsidR="00DF6C53" w:rsidRPr="00FF1575">
        <w:rPr>
          <w:rFonts w:ascii="Times New Roman" w:eastAsia="Times New Roman" w:hAnsi="Times New Roman" w:cs="Times New Roman"/>
          <w:color w:val="222222"/>
          <w:sz w:val="24"/>
          <w:szCs w:val="24"/>
          <w:shd w:val="clear" w:color="auto" w:fill="FFFFFF"/>
          <w:lang w:eastAsia="en-GB"/>
        </w:rPr>
        <w:t>over a period of 14 days</w:t>
      </w:r>
      <w:r w:rsidRPr="00FF1575">
        <w:rPr>
          <w:rFonts w:ascii="Times New Roman" w:eastAsia="Times New Roman" w:hAnsi="Times New Roman" w:cs="Times New Roman"/>
          <w:color w:val="222222"/>
          <w:sz w:val="24"/>
          <w:szCs w:val="24"/>
          <w:shd w:val="clear" w:color="auto" w:fill="FFFFFF"/>
          <w:lang w:eastAsia="en-GB"/>
        </w:rPr>
        <w:t xml:space="preserve">. </w:t>
      </w:r>
      <w:r w:rsidRPr="00FF1575">
        <w:rPr>
          <w:rFonts w:ascii="Times New Roman" w:eastAsia="Times New Roman" w:hAnsi="Times New Roman" w:cs="Times New Roman"/>
          <w:color w:val="000000"/>
          <w:sz w:val="24"/>
          <w:szCs w:val="24"/>
          <w:lang w:eastAsia="en-GB"/>
        </w:rPr>
        <w:t xml:space="preserve"> The diary is  another narrative tool, </w:t>
      </w:r>
      <w:r w:rsidR="00DF6C53" w:rsidRPr="00FF1575">
        <w:rPr>
          <w:rFonts w:ascii="Times New Roman" w:eastAsia="Times New Roman" w:hAnsi="Times New Roman" w:cs="Times New Roman"/>
          <w:color w:val="000000"/>
          <w:sz w:val="24"/>
          <w:szCs w:val="24"/>
          <w:lang w:eastAsia="en-GB"/>
        </w:rPr>
        <w:t>yielding</w:t>
      </w:r>
      <w:r w:rsidRPr="00FF1575">
        <w:rPr>
          <w:rFonts w:ascii="Times New Roman" w:eastAsia="Times New Roman" w:hAnsi="Times New Roman" w:cs="Times New Roman"/>
          <w:color w:val="000000"/>
          <w:sz w:val="24"/>
          <w:szCs w:val="24"/>
          <w:lang w:eastAsia="en-GB"/>
        </w:rPr>
        <w:t xml:space="preserve"> rich qualitative data that tells the participant’s own story and can be used to “record an ever-changing present” (Plummer, 2001, p.48).</w:t>
      </w:r>
    </w:p>
    <w:p w14:paraId="1B754E99" w14:textId="77777777" w:rsidR="00FB4FDC" w:rsidRPr="00FF1575" w:rsidRDefault="00FB4FDC" w:rsidP="00FB4FDC">
      <w:pPr>
        <w:spacing w:before="180" w:after="18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1F1F1F"/>
          <w:sz w:val="24"/>
          <w:szCs w:val="24"/>
          <w:u w:val="single"/>
          <w:shd w:val="clear" w:color="auto" w:fill="FFFFFF"/>
          <w:lang w:eastAsia="en-GB"/>
        </w:rPr>
        <w:t>Stage 3 –Follow-up interview</w:t>
      </w:r>
    </w:p>
    <w:p w14:paraId="7E550464"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The follow-up interview enabled emergent issues to be explored, focusing on how participants felt about the incidents they recorded in the diary and any interaction between care practices and sense of self.  </w:t>
      </w:r>
    </w:p>
    <w:p w14:paraId="1E96751A" w14:textId="77777777" w:rsidR="00B058E7" w:rsidRPr="00FF1575" w:rsidRDefault="00AB4725" w:rsidP="00FB4FDC">
      <w:pPr>
        <w:spacing w:after="0"/>
      </w:pPr>
      <w:r w:rsidRPr="00FF1575">
        <w:rPr>
          <w:rFonts w:ascii="Times New Roman" w:eastAsia="Times New Roman" w:hAnsi="Times New Roman" w:cs="Times New Roman"/>
          <w:color w:val="000000"/>
          <w:sz w:val="24"/>
          <w:szCs w:val="24"/>
          <w:shd w:val="clear" w:color="auto" w:fill="FFFFFF"/>
          <w:lang w:eastAsia="en-GB"/>
        </w:rPr>
        <w:t>Whilst</w:t>
      </w:r>
      <w:r w:rsidR="00362609" w:rsidRPr="00FF1575">
        <w:rPr>
          <w:rFonts w:ascii="Times New Roman" w:eastAsia="Times New Roman" w:hAnsi="Times New Roman" w:cs="Times New Roman"/>
          <w:color w:val="000000"/>
          <w:sz w:val="24"/>
          <w:szCs w:val="24"/>
          <w:shd w:val="clear" w:color="auto" w:fill="FFFFFF"/>
          <w:lang w:eastAsia="en-GB"/>
        </w:rPr>
        <w:t xml:space="preserve"> </w:t>
      </w:r>
      <w:r w:rsidRPr="00FF1575">
        <w:rPr>
          <w:rFonts w:ascii="Times New Roman" w:eastAsia="Times New Roman" w:hAnsi="Times New Roman" w:cs="Times New Roman"/>
          <w:color w:val="000000"/>
          <w:sz w:val="24"/>
          <w:szCs w:val="24"/>
          <w:shd w:val="clear" w:color="auto" w:fill="FFFFFF"/>
          <w:lang w:eastAsia="en-GB"/>
        </w:rPr>
        <w:t>thirty-four items of data were obtained</w:t>
      </w:r>
      <w:r w:rsidR="00097918" w:rsidRPr="00FF1575">
        <w:rPr>
          <w:rFonts w:ascii="Times New Roman" w:eastAsia="Times New Roman" w:hAnsi="Times New Roman" w:cs="Times New Roman"/>
          <w:color w:val="000000"/>
          <w:sz w:val="24"/>
          <w:szCs w:val="24"/>
          <w:shd w:val="clear" w:color="auto" w:fill="FFFFFF"/>
          <w:lang w:eastAsia="en-GB"/>
        </w:rPr>
        <w:t>,</w:t>
      </w:r>
      <w:r w:rsidR="00362609" w:rsidRPr="00FF1575">
        <w:rPr>
          <w:rFonts w:ascii="Times New Roman" w:eastAsia="Times New Roman" w:hAnsi="Times New Roman" w:cs="Times New Roman"/>
          <w:color w:val="000000"/>
          <w:sz w:val="24"/>
          <w:szCs w:val="24"/>
          <w:shd w:val="clear" w:color="auto" w:fill="FFFFFF"/>
          <w:lang w:eastAsia="en-GB"/>
        </w:rPr>
        <w:t xml:space="preserve"> o</w:t>
      </w:r>
      <w:r w:rsidRPr="00FF1575">
        <w:rPr>
          <w:rFonts w:ascii="Times New Roman" w:eastAsia="Times New Roman" w:hAnsi="Times New Roman" w:cs="Times New Roman"/>
          <w:color w:val="000000"/>
          <w:sz w:val="24"/>
          <w:szCs w:val="24"/>
          <w:shd w:val="clear" w:color="auto" w:fill="FFFFFF"/>
          <w:lang w:eastAsia="en-GB"/>
        </w:rPr>
        <w:t xml:space="preserve">nly eight of </w:t>
      </w:r>
      <w:r w:rsidR="00362609" w:rsidRPr="00FF1575">
        <w:rPr>
          <w:rFonts w:ascii="Times New Roman" w:eastAsia="Times New Roman" w:hAnsi="Times New Roman" w:cs="Times New Roman"/>
          <w:color w:val="000000"/>
          <w:sz w:val="24"/>
          <w:szCs w:val="24"/>
          <w:shd w:val="clear" w:color="auto" w:fill="FFFFFF"/>
          <w:lang w:eastAsia="en-GB"/>
        </w:rPr>
        <w:t xml:space="preserve">the </w:t>
      </w:r>
      <w:r w:rsidRPr="00FF1575">
        <w:rPr>
          <w:rFonts w:ascii="Times New Roman" w:eastAsia="Times New Roman" w:hAnsi="Times New Roman" w:cs="Times New Roman"/>
          <w:color w:val="000000"/>
          <w:sz w:val="24"/>
          <w:szCs w:val="24"/>
          <w:shd w:val="clear" w:color="auto" w:fill="FFFFFF"/>
          <w:lang w:eastAsia="en-GB"/>
        </w:rPr>
        <w:t>seventeen participants completed all three stages of data collection (see Table 1)</w:t>
      </w:r>
      <w:r w:rsidR="00362609" w:rsidRPr="00FF1575">
        <w:rPr>
          <w:rFonts w:ascii="Times New Roman" w:eastAsia="Times New Roman" w:hAnsi="Times New Roman" w:cs="Times New Roman"/>
          <w:color w:val="000000"/>
          <w:sz w:val="24"/>
          <w:szCs w:val="24"/>
          <w:shd w:val="clear" w:color="auto" w:fill="FFFFFF"/>
          <w:lang w:eastAsia="en-GB"/>
        </w:rPr>
        <w:t xml:space="preserve">. </w:t>
      </w:r>
      <w:r w:rsidR="00B26B48" w:rsidRPr="00FF1575">
        <w:rPr>
          <w:rFonts w:ascii="Times New Roman" w:eastAsia="Times New Roman" w:hAnsi="Times New Roman" w:cs="Times New Roman"/>
          <w:color w:val="000000"/>
          <w:sz w:val="24"/>
          <w:szCs w:val="24"/>
          <w:shd w:val="clear" w:color="auto" w:fill="FFFFFF"/>
          <w:lang w:eastAsia="en-GB"/>
        </w:rPr>
        <w:t>T</w:t>
      </w:r>
      <w:r w:rsidR="00FB4FDC" w:rsidRPr="00FF1575">
        <w:rPr>
          <w:rFonts w:ascii="Times New Roman" w:eastAsia="Times New Roman" w:hAnsi="Times New Roman" w:cs="Times New Roman"/>
          <w:color w:val="000000"/>
          <w:sz w:val="24"/>
          <w:szCs w:val="24"/>
          <w:lang w:eastAsia="en-GB"/>
        </w:rPr>
        <w:t xml:space="preserve">he range of methods </w:t>
      </w:r>
      <w:r w:rsidR="00B26B48" w:rsidRPr="00FF1575">
        <w:rPr>
          <w:rFonts w:ascii="Times New Roman" w:eastAsia="Times New Roman" w:hAnsi="Times New Roman" w:cs="Times New Roman"/>
          <w:color w:val="000000"/>
          <w:sz w:val="24"/>
          <w:szCs w:val="24"/>
          <w:lang w:eastAsia="en-GB"/>
        </w:rPr>
        <w:t>enabled</w:t>
      </w:r>
      <w:r w:rsidR="00FB4FDC" w:rsidRPr="00FF1575">
        <w:rPr>
          <w:rFonts w:ascii="Times New Roman" w:eastAsia="Times New Roman" w:hAnsi="Times New Roman" w:cs="Times New Roman"/>
          <w:color w:val="000000"/>
          <w:sz w:val="24"/>
          <w:szCs w:val="24"/>
          <w:lang w:eastAsia="en-GB"/>
        </w:rPr>
        <w:t xml:space="preserve"> participants to express their thoughts about their care in different ways</w:t>
      </w:r>
      <w:r w:rsidRPr="00FF1575">
        <w:rPr>
          <w:rFonts w:ascii="Times New Roman" w:eastAsia="Times New Roman" w:hAnsi="Times New Roman" w:cs="Times New Roman"/>
          <w:color w:val="000000"/>
          <w:sz w:val="24"/>
          <w:szCs w:val="24"/>
          <w:lang w:eastAsia="en-GB"/>
        </w:rPr>
        <w:t xml:space="preserve">. </w:t>
      </w:r>
      <w:r w:rsidR="00FB4FDC" w:rsidRPr="00FF1575">
        <w:rPr>
          <w:rFonts w:ascii="Times New Roman" w:eastAsia="Times New Roman" w:hAnsi="Times New Roman" w:cs="Times New Roman"/>
          <w:color w:val="000000"/>
          <w:sz w:val="24"/>
          <w:szCs w:val="24"/>
          <w:lang w:eastAsia="en-GB"/>
        </w:rPr>
        <w:t xml:space="preserve"> </w:t>
      </w:r>
      <w:r w:rsidR="00B26B48" w:rsidRPr="00FF1575">
        <w:rPr>
          <w:rFonts w:ascii="Times New Roman" w:eastAsia="Times New Roman" w:hAnsi="Times New Roman" w:cs="Times New Roman"/>
          <w:color w:val="000000"/>
          <w:sz w:val="24"/>
          <w:szCs w:val="24"/>
          <w:lang w:eastAsia="en-GB"/>
        </w:rPr>
        <w:t>W</w:t>
      </w:r>
      <w:r w:rsidR="00362609" w:rsidRPr="00FF1575">
        <w:rPr>
          <w:rFonts w:ascii="Times New Roman" w:eastAsia="Times New Roman" w:hAnsi="Times New Roman" w:cs="Times New Roman"/>
          <w:color w:val="000000"/>
          <w:sz w:val="24"/>
          <w:szCs w:val="24"/>
          <w:shd w:val="clear" w:color="auto" w:fill="FFFFFF"/>
          <w:lang w:eastAsia="en-GB"/>
        </w:rPr>
        <w:t xml:space="preserve">here diaries and follow-up interviews </w:t>
      </w:r>
      <w:r w:rsidR="00362609" w:rsidRPr="00FF1575">
        <w:rPr>
          <w:rFonts w:ascii="Times New Roman" w:eastAsia="Times New Roman" w:hAnsi="Times New Roman" w:cs="Times New Roman"/>
          <w:i/>
          <w:iCs/>
          <w:color w:val="000000"/>
          <w:sz w:val="24"/>
          <w:szCs w:val="24"/>
          <w:shd w:val="clear" w:color="auto" w:fill="FFFFFF"/>
          <w:lang w:eastAsia="en-GB"/>
        </w:rPr>
        <w:t>were</w:t>
      </w:r>
      <w:r w:rsidR="00362609" w:rsidRPr="00FF1575">
        <w:rPr>
          <w:rFonts w:ascii="Times New Roman" w:eastAsia="Times New Roman" w:hAnsi="Times New Roman" w:cs="Times New Roman"/>
          <w:color w:val="000000"/>
          <w:sz w:val="24"/>
          <w:szCs w:val="24"/>
          <w:shd w:val="clear" w:color="auto" w:fill="FFFFFF"/>
          <w:lang w:eastAsia="en-GB"/>
        </w:rPr>
        <w:t xml:space="preserve"> available</w:t>
      </w:r>
      <w:r w:rsidR="00097918" w:rsidRPr="00FF1575">
        <w:rPr>
          <w:rFonts w:ascii="Times New Roman" w:eastAsia="Times New Roman" w:hAnsi="Times New Roman" w:cs="Times New Roman"/>
          <w:color w:val="000000"/>
          <w:sz w:val="24"/>
          <w:szCs w:val="24"/>
          <w:shd w:val="clear" w:color="auto" w:fill="FFFFFF"/>
          <w:lang w:eastAsia="en-GB"/>
        </w:rPr>
        <w:t>,</w:t>
      </w:r>
      <w:r w:rsidR="00362609" w:rsidRPr="00FF1575">
        <w:rPr>
          <w:rFonts w:ascii="Times New Roman" w:eastAsia="Times New Roman" w:hAnsi="Times New Roman" w:cs="Times New Roman"/>
          <w:color w:val="000000"/>
          <w:sz w:val="24"/>
          <w:szCs w:val="24"/>
          <w:shd w:val="clear" w:color="auto" w:fill="FFFFFF"/>
          <w:lang w:eastAsia="en-GB"/>
        </w:rPr>
        <w:t xml:space="preserve"> they provided valuable additional insights to the primary vehicle of the biographical-narrative interview</w:t>
      </w:r>
      <w:r w:rsidR="00097918" w:rsidRPr="00FF1575">
        <w:rPr>
          <w:rFonts w:ascii="Times New Roman" w:eastAsia="Times New Roman" w:hAnsi="Times New Roman" w:cs="Times New Roman"/>
          <w:color w:val="000000"/>
          <w:sz w:val="24"/>
          <w:szCs w:val="24"/>
          <w:shd w:val="clear" w:color="auto" w:fill="FFFFFF"/>
          <w:lang w:eastAsia="en-GB"/>
        </w:rPr>
        <w:t>. Nevertheless,</w:t>
      </w:r>
      <w:r w:rsidR="00097918" w:rsidRPr="00FF1575">
        <w:rPr>
          <w:rFonts w:ascii="Times New Roman" w:eastAsia="Times New Roman" w:hAnsi="Times New Roman" w:cs="Times New Roman"/>
          <w:color w:val="000000"/>
          <w:sz w:val="24"/>
          <w:szCs w:val="24"/>
          <w:lang w:eastAsia="en-GB"/>
        </w:rPr>
        <w:t xml:space="preserve"> each method </w:t>
      </w:r>
      <w:r w:rsidR="00B26B48" w:rsidRPr="00FF1575">
        <w:rPr>
          <w:rFonts w:ascii="Times New Roman" w:eastAsia="Times New Roman" w:hAnsi="Times New Roman" w:cs="Times New Roman"/>
          <w:color w:val="000000"/>
          <w:sz w:val="24"/>
          <w:szCs w:val="24"/>
          <w:lang w:eastAsia="en-GB"/>
        </w:rPr>
        <w:t xml:space="preserve">was </w:t>
      </w:r>
      <w:r w:rsidR="00097918" w:rsidRPr="00FF1575">
        <w:rPr>
          <w:rFonts w:ascii="Times New Roman" w:eastAsia="Times New Roman" w:hAnsi="Times New Roman" w:cs="Times New Roman"/>
          <w:color w:val="000000"/>
          <w:sz w:val="24"/>
          <w:szCs w:val="24"/>
          <w:lang w:eastAsia="en-GB"/>
        </w:rPr>
        <w:t xml:space="preserve">a valuable </w:t>
      </w:r>
      <w:r w:rsidR="00097918" w:rsidRPr="00FF1575">
        <w:rPr>
          <w:rFonts w:ascii="Times New Roman" w:eastAsia="Times New Roman" w:hAnsi="Times New Roman" w:cs="Times New Roman"/>
          <w:color w:val="000000"/>
          <w:sz w:val="24"/>
          <w:szCs w:val="24"/>
          <w:lang w:eastAsia="en-GB"/>
        </w:rPr>
        <w:lastRenderedPageBreak/>
        <w:t>resource in its own right.</w:t>
      </w:r>
      <w:r w:rsidR="00FB4FDC" w:rsidRPr="00FF1575">
        <w:rPr>
          <w:rFonts w:ascii="Times New Roman" w:eastAsia="Times New Roman" w:hAnsi="Times New Roman" w:cs="Times New Roman"/>
          <w:color w:val="000000"/>
          <w:sz w:val="24"/>
          <w:szCs w:val="24"/>
          <w:lang w:eastAsia="en-GB"/>
        </w:rPr>
        <w:t xml:space="preserve"> </w:t>
      </w:r>
      <w:r w:rsidR="00B26B48" w:rsidRPr="00FF1575">
        <w:rPr>
          <w:rFonts w:ascii="Times New Roman" w:eastAsia="Times New Roman" w:hAnsi="Times New Roman" w:cs="Times New Roman"/>
          <w:color w:val="000000"/>
          <w:sz w:val="24"/>
          <w:szCs w:val="24"/>
          <w:lang w:eastAsia="en-GB"/>
        </w:rPr>
        <w:t>C</w:t>
      </w:r>
      <w:r w:rsidR="00097918" w:rsidRPr="00FF1575">
        <w:rPr>
          <w:rFonts w:ascii="Times New Roman" w:eastAsia="Times New Roman" w:hAnsi="Times New Roman" w:cs="Times New Roman"/>
          <w:color w:val="000000"/>
          <w:sz w:val="24"/>
          <w:szCs w:val="24"/>
          <w:lang w:eastAsia="en-GB"/>
        </w:rPr>
        <w:t xml:space="preserve">ompleting the diary </w:t>
      </w:r>
      <w:r w:rsidR="00DF6C53" w:rsidRPr="00FF1575">
        <w:rPr>
          <w:rFonts w:ascii="Times New Roman" w:hAnsi="Times New Roman" w:cs="Times New Roman"/>
          <w:sz w:val="24"/>
          <w:szCs w:val="24"/>
          <w:shd w:val="clear" w:color="auto" w:fill="FFFFFF"/>
        </w:rPr>
        <w:t>at home</w:t>
      </w:r>
      <w:r w:rsidR="00B26B48" w:rsidRPr="00FF1575">
        <w:rPr>
          <w:rFonts w:ascii="Times New Roman" w:hAnsi="Times New Roman" w:cs="Times New Roman"/>
          <w:sz w:val="24"/>
          <w:szCs w:val="24"/>
          <w:shd w:val="clear" w:color="auto" w:fill="FFFFFF"/>
        </w:rPr>
        <w:t xml:space="preserve"> </w:t>
      </w:r>
      <w:r w:rsidR="00097918" w:rsidRPr="00FF1575">
        <w:rPr>
          <w:rFonts w:ascii="Times New Roman" w:hAnsi="Times New Roman" w:cs="Times New Roman"/>
          <w:sz w:val="24"/>
          <w:szCs w:val="24"/>
          <w:shd w:val="clear" w:color="auto" w:fill="FFFFFF"/>
        </w:rPr>
        <w:t xml:space="preserve">gave </w:t>
      </w:r>
      <w:r w:rsidR="00362609" w:rsidRPr="00FF1575">
        <w:rPr>
          <w:rFonts w:ascii="Times New Roman" w:hAnsi="Times New Roman" w:cs="Times New Roman"/>
          <w:sz w:val="24"/>
          <w:szCs w:val="24"/>
          <w:shd w:val="clear" w:color="auto" w:fill="FFFFFF"/>
        </w:rPr>
        <w:t xml:space="preserve">participants the </w:t>
      </w:r>
      <w:r w:rsidR="00DF6C53" w:rsidRPr="00FF1575">
        <w:rPr>
          <w:rFonts w:ascii="Times New Roman" w:hAnsi="Times New Roman" w:cs="Times New Roman"/>
          <w:sz w:val="24"/>
          <w:szCs w:val="24"/>
          <w:shd w:val="clear" w:color="auto" w:fill="FFFFFF"/>
        </w:rPr>
        <w:t>opportunity to contextualise</w:t>
      </w:r>
      <w:r w:rsidR="00362609" w:rsidRPr="00FF1575">
        <w:rPr>
          <w:rFonts w:ascii="Times New Roman" w:hAnsi="Times New Roman" w:cs="Times New Roman"/>
          <w:sz w:val="24"/>
          <w:szCs w:val="24"/>
          <w:shd w:val="clear" w:color="auto" w:fill="FFFFFF"/>
        </w:rPr>
        <w:t xml:space="preserve"> entries</w:t>
      </w:r>
      <w:r w:rsidR="00D23964" w:rsidRPr="00FF1575">
        <w:rPr>
          <w:rFonts w:ascii="Times New Roman" w:hAnsi="Times New Roman" w:cs="Times New Roman"/>
          <w:sz w:val="24"/>
          <w:szCs w:val="24"/>
          <w:shd w:val="clear" w:color="auto" w:fill="FFFFFF"/>
        </w:rPr>
        <w:t>, writing about events where</w:t>
      </w:r>
      <w:r w:rsidR="00CC7DE2" w:rsidRPr="00FF1575">
        <w:rPr>
          <w:rFonts w:ascii="Times New Roman" w:hAnsi="Times New Roman" w:cs="Times New Roman"/>
          <w:sz w:val="24"/>
          <w:szCs w:val="24"/>
          <w:shd w:val="clear" w:color="auto" w:fill="FFFFFF"/>
        </w:rPr>
        <w:t xml:space="preserve"> and when</w:t>
      </w:r>
      <w:r w:rsidR="00D23964" w:rsidRPr="00FF1575">
        <w:rPr>
          <w:rFonts w:ascii="Times New Roman" w:hAnsi="Times New Roman" w:cs="Times New Roman"/>
          <w:sz w:val="24"/>
          <w:szCs w:val="24"/>
          <w:shd w:val="clear" w:color="auto" w:fill="FFFFFF"/>
        </w:rPr>
        <w:t xml:space="preserve"> they happened</w:t>
      </w:r>
      <w:r w:rsidR="00CC7DE2" w:rsidRPr="00FF1575">
        <w:rPr>
          <w:rFonts w:ascii="Times New Roman" w:hAnsi="Times New Roman" w:cs="Times New Roman"/>
          <w:sz w:val="24"/>
          <w:szCs w:val="24"/>
          <w:shd w:val="clear" w:color="auto" w:fill="FFFFFF"/>
        </w:rPr>
        <w:t xml:space="preserve">, which </w:t>
      </w:r>
      <w:r w:rsidR="00B26B48" w:rsidRPr="00FF1575">
        <w:rPr>
          <w:rFonts w:ascii="Times New Roman" w:hAnsi="Times New Roman" w:cs="Times New Roman"/>
          <w:sz w:val="24"/>
          <w:szCs w:val="24"/>
          <w:shd w:val="clear" w:color="auto" w:fill="FFFFFF"/>
        </w:rPr>
        <w:t>improved recall and</w:t>
      </w:r>
      <w:r w:rsidR="00362609" w:rsidRPr="00FF1575">
        <w:rPr>
          <w:rFonts w:ascii="Times New Roman" w:hAnsi="Times New Roman" w:cs="Times New Roman"/>
          <w:sz w:val="24"/>
          <w:szCs w:val="24"/>
          <w:shd w:val="clear" w:color="auto" w:fill="FFFFFF"/>
        </w:rPr>
        <w:t xml:space="preserve"> </w:t>
      </w:r>
      <w:r w:rsidR="00B26B48" w:rsidRPr="00FF1575">
        <w:rPr>
          <w:rFonts w:ascii="Times New Roman" w:hAnsi="Times New Roman" w:cs="Times New Roman"/>
          <w:sz w:val="24"/>
          <w:szCs w:val="24"/>
          <w:shd w:val="clear" w:color="auto" w:fill="FFFFFF"/>
        </w:rPr>
        <w:t>helped capture</w:t>
      </w:r>
      <w:r w:rsidR="00362609" w:rsidRPr="00FF1575">
        <w:rPr>
          <w:rFonts w:ascii="Times New Roman" w:hAnsi="Times New Roman" w:cs="Times New Roman"/>
          <w:sz w:val="24"/>
          <w:szCs w:val="24"/>
          <w:shd w:val="clear" w:color="auto" w:fill="FFFFFF"/>
        </w:rPr>
        <w:t xml:space="preserve"> events that </w:t>
      </w:r>
      <w:r w:rsidR="00CC7DE2" w:rsidRPr="00FF1575">
        <w:rPr>
          <w:rFonts w:ascii="Times New Roman" w:hAnsi="Times New Roman" w:cs="Times New Roman"/>
          <w:sz w:val="24"/>
          <w:szCs w:val="24"/>
          <w:shd w:val="clear" w:color="auto" w:fill="FFFFFF"/>
        </w:rPr>
        <w:t>could</w:t>
      </w:r>
      <w:r w:rsidR="00362609" w:rsidRPr="00FF1575">
        <w:rPr>
          <w:rFonts w:ascii="Times New Roman" w:hAnsi="Times New Roman" w:cs="Times New Roman"/>
          <w:sz w:val="24"/>
          <w:szCs w:val="24"/>
          <w:shd w:val="clear" w:color="auto" w:fill="FFFFFF"/>
        </w:rPr>
        <w:t xml:space="preserve"> be seen as trivial and </w:t>
      </w:r>
      <w:r w:rsidR="00B26B48" w:rsidRPr="00FF1575">
        <w:rPr>
          <w:rFonts w:ascii="Times New Roman" w:hAnsi="Times New Roman" w:cs="Times New Roman"/>
          <w:sz w:val="24"/>
          <w:szCs w:val="24"/>
          <w:shd w:val="clear" w:color="auto" w:fill="FFFFFF"/>
        </w:rPr>
        <w:t>thus</w:t>
      </w:r>
      <w:r w:rsidR="00362609" w:rsidRPr="00FF1575">
        <w:rPr>
          <w:rFonts w:ascii="Times New Roman" w:hAnsi="Times New Roman" w:cs="Times New Roman"/>
          <w:sz w:val="24"/>
          <w:szCs w:val="24"/>
          <w:shd w:val="clear" w:color="auto" w:fill="FFFFFF"/>
        </w:rPr>
        <w:t xml:space="preserve"> forgotten over time (</w:t>
      </w:r>
      <w:proofErr w:type="spellStart"/>
      <w:r w:rsidR="00362609" w:rsidRPr="00FF1575">
        <w:rPr>
          <w:rFonts w:ascii="Times New Roman" w:hAnsi="Times New Roman" w:cs="Times New Roman"/>
          <w:sz w:val="24"/>
          <w:szCs w:val="24"/>
          <w:shd w:val="clear" w:color="auto" w:fill="FFFFFF"/>
        </w:rPr>
        <w:t>Verbrugge</w:t>
      </w:r>
      <w:proofErr w:type="spellEnd"/>
      <w:r w:rsidR="00362609" w:rsidRPr="00FF1575">
        <w:rPr>
          <w:rFonts w:ascii="Times New Roman" w:hAnsi="Times New Roman" w:cs="Times New Roman"/>
          <w:sz w:val="24"/>
          <w:szCs w:val="24"/>
          <w:shd w:val="clear" w:color="auto" w:fill="FFFFFF"/>
        </w:rPr>
        <w:t xml:space="preserve">, 1980). </w:t>
      </w:r>
      <w:r w:rsidR="00B26B48" w:rsidRPr="00FF1575">
        <w:rPr>
          <w:rFonts w:ascii="Times New Roman" w:hAnsi="Times New Roman" w:cs="Times New Roman"/>
          <w:sz w:val="24"/>
          <w:szCs w:val="24"/>
          <w:shd w:val="clear" w:color="auto" w:fill="FFFFFF"/>
        </w:rPr>
        <w:t>S</w:t>
      </w:r>
      <w:r w:rsidR="00D23964" w:rsidRPr="00FF1575">
        <w:rPr>
          <w:rFonts w:ascii="Times New Roman" w:hAnsi="Times New Roman" w:cs="Times New Roman"/>
          <w:sz w:val="24"/>
          <w:szCs w:val="24"/>
          <w:shd w:val="clear" w:color="auto" w:fill="FFFFFF"/>
        </w:rPr>
        <w:t>ome used the diary to vent frustrations</w:t>
      </w:r>
      <w:r w:rsidR="00B26B48" w:rsidRPr="00FF1575">
        <w:rPr>
          <w:rFonts w:ascii="Times New Roman" w:hAnsi="Times New Roman" w:cs="Times New Roman"/>
          <w:sz w:val="24"/>
          <w:szCs w:val="24"/>
          <w:shd w:val="clear" w:color="auto" w:fill="FFFFFF"/>
        </w:rPr>
        <w:t xml:space="preserve"> or process thoughts</w:t>
      </w:r>
      <w:r w:rsidR="00D23964" w:rsidRPr="00FF1575">
        <w:rPr>
          <w:rFonts w:ascii="Times New Roman" w:hAnsi="Times New Roman" w:cs="Times New Roman"/>
          <w:sz w:val="24"/>
          <w:szCs w:val="24"/>
          <w:shd w:val="clear" w:color="auto" w:fill="FFFFFF"/>
        </w:rPr>
        <w:t xml:space="preserve"> about their car</w:t>
      </w:r>
      <w:r w:rsidR="00B26B48" w:rsidRPr="00FF1575">
        <w:rPr>
          <w:rFonts w:ascii="Times New Roman" w:hAnsi="Times New Roman" w:cs="Times New Roman"/>
          <w:sz w:val="24"/>
          <w:szCs w:val="24"/>
          <w:shd w:val="clear" w:color="auto" w:fill="FFFFFF"/>
        </w:rPr>
        <w:t>e</w:t>
      </w:r>
      <w:r w:rsidR="00097918" w:rsidRPr="00FF1575">
        <w:rPr>
          <w:rFonts w:ascii="Times New Roman" w:hAnsi="Times New Roman" w:cs="Times New Roman"/>
          <w:sz w:val="24"/>
          <w:szCs w:val="24"/>
          <w:shd w:val="clear" w:color="auto" w:fill="FFFFFF"/>
        </w:rPr>
        <w:t>.</w:t>
      </w:r>
      <w:r w:rsidR="00FC1742" w:rsidRPr="00FF1575">
        <w:rPr>
          <w:rFonts w:ascii="Times New Roman" w:hAnsi="Times New Roman" w:cs="Times New Roman"/>
          <w:sz w:val="24"/>
          <w:szCs w:val="24"/>
          <w:shd w:val="clear" w:color="auto" w:fill="FFFFFF"/>
        </w:rPr>
        <w:t xml:space="preserve"> </w:t>
      </w:r>
    </w:p>
    <w:p w14:paraId="0D173B31"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1F1F1F"/>
          <w:sz w:val="24"/>
          <w:szCs w:val="24"/>
          <w:shd w:val="clear" w:color="auto" w:fill="FFFFFF"/>
          <w:lang w:eastAsia="en-GB"/>
        </w:rPr>
        <w:t>Data analysis</w:t>
      </w:r>
    </w:p>
    <w:p w14:paraId="4F468AFC"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All interviews were audio recorded, transcribed and anonymised</w:t>
      </w:r>
      <w:r w:rsidRPr="00FF1575">
        <w:rPr>
          <w:rFonts w:ascii="Times New Roman" w:eastAsia="Times New Roman" w:hAnsi="Times New Roman" w:cs="Times New Roman"/>
          <w:sz w:val="24"/>
          <w:szCs w:val="24"/>
          <w:shd w:val="clear" w:color="auto" w:fill="FFFFFF"/>
          <w:lang w:eastAsia="en-GB"/>
        </w:rPr>
        <w:t>.   Fictitious names were chosen, to give a sense of the persons in the experiences (Given, 2015).</w:t>
      </w:r>
      <w:r w:rsidRPr="00FF1575">
        <w:rPr>
          <w:rFonts w:ascii="Arial" w:eastAsia="Times New Roman" w:hAnsi="Arial" w:cs="Arial"/>
          <w:sz w:val="20"/>
          <w:szCs w:val="20"/>
          <w:shd w:val="clear" w:color="auto" w:fill="FFFFFF"/>
          <w:lang w:eastAsia="en-GB"/>
        </w:rPr>
        <w:t xml:space="preserve"> </w:t>
      </w:r>
      <w:r w:rsidRPr="00FF1575">
        <w:rPr>
          <w:rFonts w:ascii="Times New Roman" w:eastAsia="Times New Roman" w:hAnsi="Times New Roman" w:cs="Times New Roman"/>
          <w:color w:val="000000"/>
          <w:sz w:val="24"/>
          <w:szCs w:val="24"/>
          <w:shd w:val="clear" w:color="auto" w:fill="FFFFFF"/>
          <w:lang w:eastAsia="en-GB"/>
        </w:rPr>
        <w:t>Using NVivo, transcripts were reviewed and re-reviewed, codes were identified a</w:t>
      </w:r>
      <w:r w:rsidR="00DF6C53" w:rsidRPr="00FF1575">
        <w:rPr>
          <w:rFonts w:ascii="Times New Roman" w:eastAsia="Times New Roman" w:hAnsi="Times New Roman" w:cs="Times New Roman"/>
          <w:color w:val="000000"/>
          <w:sz w:val="24"/>
          <w:szCs w:val="24"/>
          <w:shd w:val="clear" w:color="auto" w:fill="FFFFFF"/>
          <w:lang w:eastAsia="en-GB"/>
        </w:rPr>
        <w:t>nd significant themes generated</w:t>
      </w:r>
      <w:r w:rsidRPr="00FF1575">
        <w:rPr>
          <w:rFonts w:ascii="Times New Roman" w:eastAsia="Times New Roman" w:hAnsi="Times New Roman" w:cs="Times New Roman"/>
          <w:color w:val="000000"/>
          <w:sz w:val="24"/>
          <w:szCs w:val="24"/>
          <w:shd w:val="clear" w:color="auto" w:fill="FFFFFF"/>
          <w:lang w:eastAsia="en-GB"/>
        </w:rPr>
        <w:t xml:space="preserve">.  Diaries were typed up and coded </w:t>
      </w:r>
      <w:r w:rsidR="00DF6C53" w:rsidRPr="00FF1575">
        <w:rPr>
          <w:rFonts w:ascii="Times New Roman" w:eastAsia="Times New Roman" w:hAnsi="Times New Roman" w:cs="Times New Roman"/>
          <w:color w:val="000000"/>
          <w:sz w:val="24"/>
          <w:szCs w:val="24"/>
          <w:shd w:val="clear" w:color="auto" w:fill="FFFFFF"/>
          <w:lang w:eastAsia="en-GB"/>
        </w:rPr>
        <w:t>similarly</w:t>
      </w:r>
      <w:r w:rsidRPr="00FF1575">
        <w:rPr>
          <w:rFonts w:ascii="Times New Roman" w:eastAsia="Times New Roman" w:hAnsi="Times New Roman" w:cs="Times New Roman"/>
          <w:color w:val="000000"/>
          <w:sz w:val="24"/>
          <w:szCs w:val="24"/>
          <w:shd w:val="clear" w:color="auto" w:fill="FFFFFF"/>
          <w:lang w:eastAsia="en-GB"/>
        </w:rPr>
        <w:t xml:space="preserve">.   SH used both the biographical-narrative and diary themes to prepare a list of </w:t>
      </w:r>
      <w:r w:rsidR="007D5A96" w:rsidRPr="00FF1575">
        <w:rPr>
          <w:rFonts w:ascii="Times New Roman" w:eastAsia="Times New Roman" w:hAnsi="Times New Roman" w:cs="Times New Roman"/>
          <w:color w:val="000000"/>
          <w:sz w:val="24"/>
          <w:szCs w:val="24"/>
          <w:shd w:val="clear" w:color="auto" w:fill="FFFFFF"/>
          <w:lang w:eastAsia="en-GB"/>
        </w:rPr>
        <w:t>common</w:t>
      </w:r>
      <w:r w:rsidR="000E427D" w:rsidRPr="00FF1575">
        <w:rPr>
          <w:rFonts w:ascii="Times New Roman" w:eastAsia="Times New Roman" w:hAnsi="Times New Roman" w:cs="Times New Roman"/>
          <w:color w:val="000000"/>
          <w:sz w:val="24"/>
          <w:szCs w:val="24"/>
          <w:shd w:val="clear" w:color="auto" w:fill="FFFFFF"/>
          <w:lang w:eastAsia="en-GB"/>
        </w:rPr>
        <w:t xml:space="preserve"> </w:t>
      </w:r>
      <w:r w:rsidRPr="00FF1575">
        <w:rPr>
          <w:rFonts w:ascii="Times New Roman" w:eastAsia="Times New Roman" w:hAnsi="Times New Roman" w:cs="Times New Roman"/>
          <w:color w:val="000000"/>
          <w:sz w:val="24"/>
          <w:szCs w:val="24"/>
          <w:shd w:val="clear" w:color="auto" w:fill="FFFFFF"/>
          <w:lang w:eastAsia="en-GB"/>
        </w:rPr>
        <w:t>probes and questions for the follow-up interviews</w:t>
      </w:r>
      <w:r w:rsidR="00434790" w:rsidRPr="00FF1575">
        <w:rPr>
          <w:rFonts w:ascii="Times New Roman" w:eastAsia="Times New Roman" w:hAnsi="Times New Roman" w:cs="Times New Roman"/>
          <w:color w:val="000000"/>
          <w:sz w:val="24"/>
          <w:szCs w:val="24"/>
          <w:shd w:val="clear" w:color="auto" w:fill="FFFFFF"/>
          <w:lang w:eastAsia="en-GB"/>
        </w:rPr>
        <w:t xml:space="preserve">, </w:t>
      </w:r>
      <w:r w:rsidR="000E427D" w:rsidRPr="00FF1575">
        <w:rPr>
          <w:rFonts w:ascii="Times New Roman" w:eastAsia="Times New Roman" w:hAnsi="Times New Roman" w:cs="Times New Roman"/>
          <w:color w:val="000000"/>
          <w:sz w:val="24"/>
          <w:szCs w:val="24"/>
          <w:shd w:val="clear" w:color="auto" w:fill="FFFFFF"/>
          <w:lang w:eastAsia="en-GB"/>
        </w:rPr>
        <w:t>alongside some individual-specific items</w:t>
      </w:r>
      <w:r w:rsidRPr="00FF1575">
        <w:rPr>
          <w:rFonts w:ascii="Times New Roman" w:eastAsia="Times New Roman" w:hAnsi="Times New Roman" w:cs="Times New Roman"/>
          <w:color w:val="000000"/>
          <w:sz w:val="24"/>
          <w:szCs w:val="24"/>
          <w:shd w:val="clear" w:color="auto" w:fill="FFFFFF"/>
          <w:lang w:eastAsia="en-GB"/>
        </w:rPr>
        <w:t xml:space="preserve">. </w:t>
      </w:r>
      <w:r w:rsidR="006B7184" w:rsidRPr="00FF1575">
        <w:rPr>
          <w:rFonts w:ascii="Times New Roman" w:eastAsia="Times New Roman" w:hAnsi="Times New Roman" w:cs="Times New Roman"/>
          <w:color w:val="000000"/>
          <w:sz w:val="24"/>
          <w:szCs w:val="24"/>
          <w:shd w:val="clear" w:color="auto" w:fill="FFFFFF"/>
          <w:lang w:eastAsia="en-GB"/>
        </w:rPr>
        <w:t xml:space="preserve">For example, someone who frequently recorded frustration at carers’ lateness in his diary was subsequently asked </w:t>
      </w:r>
      <w:r w:rsidR="00DF6C53" w:rsidRPr="00FF1575">
        <w:rPr>
          <w:rFonts w:ascii="Times New Roman" w:eastAsia="Times New Roman" w:hAnsi="Times New Roman" w:cs="Times New Roman"/>
          <w:color w:val="000000"/>
          <w:sz w:val="24"/>
          <w:szCs w:val="24"/>
          <w:shd w:val="clear" w:color="auto" w:fill="FFFFFF"/>
          <w:lang w:eastAsia="en-GB"/>
        </w:rPr>
        <w:t>to expand on this and how it</w:t>
      </w:r>
      <w:r w:rsidR="006B7184" w:rsidRPr="00FF1575">
        <w:rPr>
          <w:rFonts w:ascii="Times New Roman" w:eastAsia="Times New Roman" w:hAnsi="Times New Roman" w:cs="Times New Roman"/>
          <w:color w:val="000000"/>
          <w:sz w:val="24"/>
          <w:szCs w:val="24"/>
          <w:shd w:val="clear" w:color="auto" w:fill="FFFFFF"/>
          <w:lang w:eastAsia="en-GB"/>
        </w:rPr>
        <w:t xml:space="preserve"> had made him feel as a person. Another, who talked </w:t>
      </w:r>
      <w:r w:rsidR="00DF6C53" w:rsidRPr="00FF1575">
        <w:rPr>
          <w:rFonts w:ascii="Times New Roman" w:eastAsia="Times New Roman" w:hAnsi="Times New Roman" w:cs="Times New Roman"/>
          <w:color w:val="000000"/>
          <w:sz w:val="24"/>
          <w:szCs w:val="24"/>
          <w:shd w:val="clear" w:color="auto" w:fill="FFFFFF"/>
          <w:lang w:eastAsia="en-GB"/>
        </w:rPr>
        <w:t xml:space="preserve">about </w:t>
      </w:r>
      <w:r w:rsidR="006B7184" w:rsidRPr="00FF1575">
        <w:rPr>
          <w:rFonts w:ascii="Times New Roman" w:eastAsia="Times New Roman" w:hAnsi="Times New Roman" w:cs="Times New Roman"/>
          <w:color w:val="000000"/>
          <w:sz w:val="24"/>
          <w:szCs w:val="24"/>
          <w:shd w:val="clear" w:color="auto" w:fill="FFFFFF"/>
          <w:lang w:eastAsia="en-GB"/>
        </w:rPr>
        <w:t xml:space="preserve">experiences of lifelong disability requiring care, was later asked how more recent care compared. </w:t>
      </w:r>
      <w:r w:rsidRPr="00FF1575">
        <w:rPr>
          <w:rFonts w:ascii="Times New Roman" w:eastAsia="Times New Roman" w:hAnsi="Times New Roman" w:cs="Times New Roman"/>
          <w:color w:val="000000"/>
          <w:sz w:val="24"/>
          <w:szCs w:val="24"/>
          <w:shd w:val="clear" w:color="auto" w:fill="FFFFFF"/>
          <w:lang w:eastAsia="en-GB"/>
        </w:rPr>
        <w:t>Follow-up interviews were then transcribed and analysed in turn. This provided a complete single data set for each participant.  Coding and themes were reviewed within the research team, in order to support the interpretation of the data and increase credibility (Lincoln &amp; Guba, 1985).</w:t>
      </w:r>
    </w:p>
    <w:p w14:paraId="604ECAA0" w14:textId="77777777" w:rsidR="00E02BB0"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Findings   </w:t>
      </w:r>
      <w:r w:rsidRPr="00FF1575">
        <w:rPr>
          <w:rFonts w:ascii="Times New Roman" w:eastAsia="Times New Roman" w:hAnsi="Times New Roman" w:cs="Times New Roman"/>
          <w:color w:val="FF0000"/>
          <w:sz w:val="24"/>
          <w:szCs w:val="24"/>
          <w:lang w:eastAsia="en-GB"/>
        </w:rPr>
        <w:t>  </w:t>
      </w:r>
    </w:p>
    <w:p w14:paraId="49C0373D"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 xml:space="preserve">Three major themes were identified. First, </w:t>
      </w:r>
      <w:r w:rsidRPr="00FF1575">
        <w:rPr>
          <w:rFonts w:ascii="Times New Roman" w:eastAsia="Times New Roman" w:hAnsi="Times New Roman" w:cs="Times New Roman"/>
          <w:i/>
          <w:iCs/>
          <w:color w:val="000000"/>
          <w:sz w:val="24"/>
          <w:szCs w:val="24"/>
          <w:shd w:val="clear" w:color="auto" w:fill="FFFFFF"/>
          <w:lang w:eastAsia="en-GB"/>
        </w:rPr>
        <w:t>self, identity and getting older</w:t>
      </w:r>
      <w:r w:rsidRPr="00FF1575">
        <w:rPr>
          <w:rFonts w:ascii="Times New Roman" w:eastAsia="Times New Roman" w:hAnsi="Times New Roman" w:cs="Times New Roman"/>
          <w:color w:val="000000"/>
          <w:sz w:val="24"/>
          <w:szCs w:val="24"/>
          <w:shd w:val="clear" w:color="auto" w:fill="FFFFFF"/>
          <w:lang w:eastAsia="en-GB"/>
        </w:rPr>
        <w:t xml:space="preserve"> addressed how older people receiving care at home saw themselves within this context. Second, </w:t>
      </w:r>
      <w:r w:rsidRPr="00FF1575">
        <w:rPr>
          <w:rFonts w:ascii="Times New Roman" w:eastAsia="Times New Roman" w:hAnsi="Times New Roman" w:cs="Times New Roman"/>
          <w:i/>
          <w:iCs/>
          <w:color w:val="000000"/>
          <w:sz w:val="24"/>
          <w:szCs w:val="24"/>
          <w:shd w:val="clear" w:color="auto" w:fill="FFFFFF"/>
          <w:lang w:eastAsia="en-GB"/>
        </w:rPr>
        <w:t xml:space="preserve">relationships with others </w:t>
      </w:r>
      <w:r w:rsidRPr="00FF1575">
        <w:rPr>
          <w:rFonts w:ascii="Times New Roman" w:eastAsia="Times New Roman" w:hAnsi="Times New Roman" w:cs="Times New Roman"/>
          <w:color w:val="000000"/>
          <w:sz w:val="24"/>
          <w:szCs w:val="24"/>
          <w:shd w:val="clear" w:color="auto" w:fill="FFFFFF"/>
          <w:lang w:eastAsia="en-GB"/>
        </w:rPr>
        <w:t xml:space="preserve">reflected the social context of care.  Third, </w:t>
      </w:r>
      <w:r w:rsidRPr="00FF1575">
        <w:rPr>
          <w:rFonts w:ascii="Times New Roman" w:eastAsia="Times New Roman" w:hAnsi="Times New Roman" w:cs="Times New Roman"/>
          <w:i/>
          <w:iCs/>
          <w:color w:val="000000"/>
          <w:sz w:val="24"/>
          <w:szCs w:val="24"/>
          <w:shd w:val="clear" w:color="auto" w:fill="FFFFFF"/>
          <w:lang w:eastAsia="en-GB"/>
        </w:rPr>
        <w:t xml:space="preserve">autonomy </w:t>
      </w:r>
      <w:r w:rsidRPr="00FF1575">
        <w:rPr>
          <w:rFonts w:ascii="Times New Roman" w:eastAsia="Times New Roman" w:hAnsi="Times New Roman" w:cs="Times New Roman"/>
          <w:color w:val="000000"/>
          <w:sz w:val="24"/>
          <w:szCs w:val="24"/>
          <w:shd w:val="clear" w:color="auto" w:fill="FFFFFF"/>
          <w:lang w:eastAsia="en-GB"/>
        </w:rPr>
        <w:t>emphasised the importance of maintaining control over personal environments. </w:t>
      </w:r>
    </w:p>
    <w:p w14:paraId="6E13F434"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Theme 1: Self, identity and getting older  </w:t>
      </w:r>
    </w:p>
    <w:p w14:paraId="0E8C4EF4"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Participants were eager to speak about their lives, how they saw themselves as they aged and how they felt about receiving care. Earlier life experiences were seen as key, reflecting a common emphasis on continuity of self. Personality traits</w:t>
      </w:r>
      <w:r w:rsidR="00DF6C53" w:rsidRPr="00FF1575">
        <w:rPr>
          <w:rFonts w:ascii="Times New Roman" w:eastAsia="Times New Roman" w:hAnsi="Times New Roman" w:cs="Times New Roman"/>
          <w:color w:val="000000"/>
          <w:sz w:val="24"/>
          <w:szCs w:val="24"/>
          <w:lang w:eastAsia="en-GB"/>
        </w:rPr>
        <w:t>, such as integrity and honesty,</w:t>
      </w:r>
      <w:r w:rsidRPr="00FF1575">
        <w:rPr>
          <w:rFonts w:ascii="Times New Roman" w:eastAsia="Times New Roman" w:hAnsi="Times New Roman" w:cs="Times New Roman"/>
          <w:color w:val="000000"/>
          <w:sz w:val="24"/>
          <w:szCs w:val="24"/>
          <w:lang w:eastAsia="en-GB"/>
        </w:rPr>
        <w:t xml:space="preserve"> were highlighted as enduring and influencing current experiences of care. Lionel </w:t>
      </w:r>
      <w:r w:rsidR="008D635C" w:rsidRPr="00FF1575">
        <w:rPr>
          <w:rFonts w:ascii="Times New Roman" w:eastAsia="Times New Roman" w:hAnsi="Times New Roman" w:cs="Times New Roman"/>
          <w:color w:val="000000"/>
          <w:sz w:val="24"/>
          <w:szCs w:val="24"/>
          <w:lang w:eastAsia="en-GB"/>
        </w:rPr>
        <w:t>(8</w:t>
      </w:r>
      <w:r w:rsidRPr="00FF1575">
        <w:rPr>
          <w:rFonts w:ascii="Times New Roman" w:eastAsia="Times New Roman" w:hAnsi="Times New Roman" w:cs="Times New Roman"/>
          <w:color w:val="000000"/>
          <w:sz w:val="24"/>
          <w:szCs w:val="24"/>
          <w:lang w:eastAsia="en-GB"/>
        </w:rPr>
        <w:t>4</w:t>
      </w:r>
      <w:r w:rsidR="008D635C"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color w:val="000000"/>
          <w:sz w:val="24"/>
          <w:szCs w:val="24"/>
          <w:lang w:eastAsia="en-GB"/>
        </w:rPr>
        <w:t xml:space="preserve"> </w:t>
      </w:r>
      <w:r w:rsidR="008D635C" w:rsidRPr="00FF1575">
        <w:rPr>
          <w:rFonts w:ascii="Times New Roman" w:eastAsia="Times New Roman" w:hAnsi="Times New Roman" w:cs="Times New Roman"/>
          <w:color w:val="000000"/>
          <w:sz w:val="24"/>
          <w:szCs w:val="24"/>
          <w:lang w:eastAsia="en-GB"/>
        </w:rPr>
        <w:t xml:space="preserve">had been </w:t>
      </w:r>
      <w:r w:rsidR="008D635C" w:rsidRPr="00FF1575">
        <w:rPr>
          <w:rFonts w:ascii="Times New Roman" w:eastAsia="Times New Roman" w:hAnsi="Times New Roman" w:cs="Times New Roman"/>
          <w:color w:val="000000"/>
          <w:sz w:val="24"/>
          <w:szCs w:val="24"/>
          <w:lang w:eastAsia="en-GB"/>
        </w:rPr>
        <w:lastRenderedPageBreak/>
        <w:t xml:space="preserve">unable to walk unaided </w:t>
      </w:r>
      <w:r w:rsidRPr="00FF1575">
        <w:rPr>
          <w:rFonts w:ascii="Times New Roman" w:eastAsia="Times New Roman" w:hAnsi="Times New Roman" w:cs="Times New Roman"/>
          <w:color w:val="000000"/>
          <w:sz w:val="24"/>
          <w:szCs w:val="24"/>
          <w:lang w:eastAsia="en-GB"/>
        </w:rPr>
        <w:t xml:space="preserve">since suffering a stroke. His wife </w:t>
      </w:r>
      <w:r w:rsidR="008D635C"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color w:val="000000"/>
          <w:sz w:val="24"/>
          <w:szCs w:val="24"/>
          <w:lang w:eastAsia="en-GB"/>
        </w:rPr>
        <w:t>82</w:t>
      </w:r>
      <w:r w:rsidR="008D635C"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color w:val="000000"/>
          <w:sz w:val="24"/>
          <w:szCs w:val="24"/>
          <w:lang w:eastAsia="en-GB"/>
        </w:rPr>
        <w:t xml:space="preserve"> was unable to care for him, and so</w:t>
      </w:r>
      <w:r w:rsidR="00155C02" w:rsidRPr="00FF1575">
        <w:rPr>
          <w:rFonts w:ascii="Times New Roman" w:eastAsia="Times New Roman" w:hAnsi="Times New Roman" w:cs="Times New Roman"/>
          <w:color w:val="000000"/>
          <w:sz w:val="24"/>
          <w:szCs w:val="24"/>
          <w:lang w:eastAsia="en-GB"/>
        </w:rPr>
        <w:t xml:space="preserve"> </w:t>
      </w:r>
      <w:r w:rsidR="00CC7DE2" w:rsidRPr="00FF1575">
        <w:rPr>
          <w:rFonts w:ascii="Times New Roman" w:eastAsia="Times New Roman" w:hAnsi="Times New Roman" w:cs="Times New Roman"/>
          <w:color w:val="000000"/>
          <w:sz w:val="24"/>
          <w:szCs w:val="24"/>
          <w:lang w:eastAsia="en-GB"/>
        </w:rPr>
        <w:t xml:space="preserve">carers visited </w:t>
      </w:r>
      <w:r w:rsidRPr="00FF1575">
        <w:rPr>
          <w:rFonts w:ascii="Times New Roman" w:eastAsia="Times New Roman" w:hAnsi="Times New Roman" w:cs="Times New Roman"/>
          <w:color w:val="000000"/>
          <w:sz w:val="24"/>
          <w:szCs w:val="24"/>
          <w:lang w:eastAsia="en-GB"/>
        </w:rPr>
        <w:t xml:space="preserve">four times a day to help </w:t>
      </w:r>
      <w:r w:rsidR="00CC7DE2" w:rsidRPr="00FF1575">
        <w:rPr>
          <w:rFonts w:ascii="Times New Roman" w:eastAsia="Times New Roman" w:hAnsi="Times New Roman" w:cs="Times New Roman"/>
          <w:color w:val="000000"/>
          <w:sz w:val="24"/>
          <w:szCs w:val="24"/>
          <w:lang w:eastAsia="en-GB"/>
        </w:rPr>
        <w:t xml:space="preserve">with washing, dressing, </w:t>
      </w:r>
      <w:r w:rsidRPr="00FF1575">
        <w:rPr>
          <w:rFonts w:ascii="Times New Roman" w:eastAsia="Times New Roman" w:hAnsi="Times New Roman" w:cs="Times New Roman"/>
          <w:color w:val="000000"/>
          <w:sz w:val="24"/>
          <w:szCs w:val="24"/>
          <w:lang w:eastAsia="en-GB"/>
        </w:rPr>
        <w:t>toilet</w:t>
      </w:r>
      <w:r w:rsidR="00CC7DE2" w:rsidRPr="00FF1575">
        <w:rPr>
          <w:rFonts w:ascii="Times New Roman" w:eastAsia="Times New Roman" w:hAnsi="Times New Roman" w:cs="Times New Roman"/>
          <w:color w:val="000000"/>
          <w:sz w:val="24"/>
          <w:szCs w:val="24"/>
          <w:lang w:eastAsia="en-GB"/>
        </w:rPr>
        <w:t>ing</w:t>
      </w:r>
      <w:r w:rsidRPr="00FF1575">
        <w:rPr>
          <w:rFonts w:ascii="Times New Roman" w:eastAsia="Times New Roman" w:hAnsi="Times New Roman" w:cs="Times New Roman"/>
          <w:color w:val="000000"/>
          <w:sz w:val="24"/>
          <w:szCs w:val="24"/>
          <w:lang w:eastAsia="en-GB"/>
        </w:rPr>
        <w:t>, meal</w:t>
      </w:r>
      <w:r w:rsidR="00CC7DE2" w:rsidRPr="00FF1575">
        <w:rPr>
          <w:rFonts w:ascii="Times New Roman" w:eastAsia="Times New Roman" w:hAnsi="Times New Roman" w:cs="Times New Roman"/>
          <w:color w:val="000000"/>
          <w:sz w:val="24"/>
          <w:szCs w:val="24"/>
          <w:lang w:eastAsia="en-GB"/>
        </w:rPr>
        <w:t xml:space="preserve"> preparation</w:t>
      </w:r>
      <w:r w:rsidRPr="00FF1575">
        <w:rPr>
          <w:rFonts w:ascii="Times New Roman" w:eastAsia="Times New Roman" w:hAnsi="Times New Roman" w:cs="Times New Roman"/>
          <w:color w:val="000000"/>
          <w:sz w:val="24"/>
          <w:szCs w:val="24"/>
          <w:lang w:eastAsia="en-GB"/>
        </w:rPr>
        <w:t xml:space="preserve"> and medication</w:t>
      </w:r>
      <w:r w:rsidR="00CC7DE2" w:rsidRPr="00FF1575">
        <w:rPr>
          <w:rFonts w:ascii="Times New Roman" w:eastAsia="Times New Roman" w:hAnsi="Times New Roman" w:cs="Times New Roman"/>
          <w:color w:val="000000"/>
          <w:sz w:val="24"/>
          <w:szCs w:val="24"/>
          <w:lang w:eastAsia="en-GB"/>
        </w:rPr>
        <w:t xml:space="preserve"> prompts</w:t>
      </w:r>
      <w:r w:rsidRPr="00FF1575">
        <w:rPr>
          <w:rFonts w:ascii="Times New Roman" w:eastAsia="Times New Roman" w:hAnsi="Times New Roman" w:cs="Times New Roman"/>
          <w:color w:val="000000"/>
          <w:sz w:val="24"/>
          <w:szCs w:val="24"/>
          <w:lang w:eastAsia="en-GB"/>
        </w:rPr>
        <w:t>. Throughout his working life he had held a senior role, and he took great pride in his prof</w:t>
      </w:r>
      <w:r w:rsidR="008D635C" w:rsidRPr="00FF1575">
        <w:rPr>
          <w:rFonts w:ascii="Times New Roman" w:eastAsia="Times New Roman" w:hAnsi="Times New Roman" w:cs="Times New Roman"/>
          <w:color w:val="000000"/>
          <w:sz w:val="24"/>
          <w:szCs w:val="24"/>
          <w:lang w:eastAsia="en-GB"/>
        </w:rPr>
        <w:t>essionalism and integrity. When</w:t>
      </w:r>
      <w:r w:rsidR="00155C02" w:rsidRPr="00FF1575">
        <w:rPr>
          <w:rFonts w:ascii="Times New Roman" w:eastAsia="Times New Roman" w:hAnsi="Times New Roman" w:cs="Times New Roman"/>
          <w:color w:val="000000"/>
          <w:sz w:val="24"/>
          <w:szCs w:val="24"/>
          <w:lang w:eastAsia="en-GB"/>
        </w:rPr>
        <w:t xml:space="preserve"> </w:t>
      </w:r>
      <w:r w:rsidRPr="00FF1575">
        <w:rPr>
          <w:rFonts w:ascii="Times New Roman" w:eastAsia="Times New Roman" w:hAnsi="Times New Roman" w:cs="Times New Roman"/>
          <w:color w:val="000000"/>
          <w:sz w:val="24"/>
          <w:szCs w:val="24"/>
          <w:lang w:eastAsia="en-GB"/>
        </w:rPr>
        <w:t>carers failed to uphold these values he felt frustrated and unhappy: </w:t>
      </w:r>
    </w:p>
    <w:p w14:paraId="37BD9506"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                      “See I spent a lot of my working life in sales and if I couldn’t fulfil</w:t>
      </w:r>
    </w:p>
    <w:p w14:paraId="7F0ACB5C"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something I said I’d do I’d ring the person up and not leave them</w:t>
      </w:r>
    </w:p>
    <w:p w14:paraId="5C2893DD"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to find out, which to me is courtesy. Hmm, I’m not just a number</w:t>
      </w:r>
    </w:p>
    <w:p w14:paraId="1BBD607A"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on a sheet , I’m a person”</w:t>
      </w:r>
    </w:p>
    <w:p w14:paraId="4B2ADDF8"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w:t>
      </w:r>
      <w:r w:rsidRPr="00FF1575">
        <w:rPr>
          <w:rFonts w:ascii="Times New Roman" w:eastAsia="Times New Roman" w:hAnsi="Times New Roman" w:cs="Times New Roman"/>
          <w:color w:val="000000"/>
          <w:sz w:val="24"/>
          <w:szCs w:val="24"/>
          <w:lang w:eastAsia="en-GB"/>
        </w:rPr>
        <w:tab/>
        <w:t>[Lionel, Follow-up Interview]</w:t>
      </w:r>
    </w:p>
    <w:p w14:paraId="46924F08" w14:textId="77777777" w:rsidR="00FB4FDC" w:rsidRPr="00FF1575" w:rsidRDefault="00FB4FDC" w:rsidP="00FB4FDC">
      <w:pPr>
        <w:spacing w:after="0"/>
        <w:rPr>
          <w:rFonts w:ascii="Times New Roman" w:eastAsia="Times New Roman" w:hAnsi="Times New Roman" w:cs="Times New Roman"/>
          <w:sz w:val="24"/>
          <w:szCs w:val="24"/>
          <w:lang w:eastAsia="en-GB"/>
        </w:rPr>
      </w:pPr>
    </w:p>
    <w:p w14:paraId="75EEBADF" w14:textId="6CDB2ACD"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Similarly, Maurice</w:t>
      </w:r>
      <w:r w:rsidR="007D3E2F" w:rsidRPr="00FF1575">
        <w:rPr>
          <w:rFonts w:ascii="Times New Roman" w:eastAsia="Times New Roman" w:hAnsi="Times New Roman" w:cs="Times New Roman"/>
          <w:color w:val="000000"/>
          <w:sz w:val="24"/>
          <w:szCs w:val="24"/>
          <w:lang w:eastAsia="en-GB"/>
        </w:rPr>
        <w:t xml:space="preserve"> (</w:t>
      </w:r>
      <w:r w:rsidR="00CD0336" w:rsidRPr="00FF1575">
        <w:rPr>
          <w:rFonts w:ascii="Times New Roman" w:eastAsia="Times New Roman" w:hAnsi="Times New Roman" w:cs="Times New Roman"/>
          <w:color w:val="000000"/>
          <w:sz w:val="24"/>
          <w:szCs w:val="24"/>
          <w:lang w:eastAsia="en-GB"/>
        </w:rPr>
        <w:t>74</w:t>
      </w:r>
      <w:r w:rsidR="007D3E2F"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color w:val="000000"/>
          <w:sz w:val="24"/>
          <w:szCs w:val="24"/>
          <w:lang w:eastAsia="en-GB"/>
        </w:rPr>
        <w:t xml:space="preserve"> had been severely disabled since a teenager</w:t>
      </w:r>
      <w:r w:rsidR="00CC7DE2" w:rsidRPr="00FF1575">
        <w:rPr>
          <w:rFonts w:ascii="Times New Roman" w:eastAsia="Times New Roman" w:hAnsi="Times New Roman" w:cs="Times New Roman"/>
          <w:color w:val="000000"/>
          <w:sz w:val="24"/>
          <w:szCs w:val="24"/>
          <w:lang w:eastAsia="en-GB"/>
        </w:rPr>
        <w:t xml:space="preserve"> and needed</w:t>
      </w:r>
      <w:r w:rsidR="0013199C" w:rsidRPr="00FF1575">
        <w:rPr>
          <w:rFonts w:ascii="Times New Roman" w:eastAsia="Times New Roman" w:hAnsi="Times New Roman" w:cs="Times New Roman"/>
          <w:color w:val="000000"/>
          <w:sz w:val="24"/>
          <w:szCs w:val="24"/>
          <w:lang w:eastAsia="en-GB"/>
        </w:rPr>
        <w:t xml:space="preserve"> </w:t>
      </w:r>
      <w:r w:rsidR="008D635C" w:rsidRPr="00FF1575">
        <w:rPr>
          <w:rFonts w:ascii="Times New Roman" w:eastAsia="Times New Roman" w:hAnsi="Times New Roman" w:cs="Times New Roman"/>
          <w:color w:val="000000"/>
          <w:sz w:val="24"/>
          <w:szCs w:val="24"/>
          <w:lang w:eastAsia="en-GB"/>
        </w:rPr>
        <w:t xml:space="preserve">considerable </w:t>
      </w:r>
      <w:r w:rsidR="0013199C" w:rsidRPr="00FF1575">
        <w:rPr>
          <w:rFonts w:ascii="Times New Roman" w:eastAsia="Times New Roman" w:hAnsi="Times New Roman" w:cs="Times New Roman"/>
          <w:color w:val="000000"/>
          <w:sz w:val="24"/>
          <w:szCs w:val="24"/>
          <w:lang w:eastAsia="en-GB"/>
        </w:rPr>
        <w:t>he</w:t>
      </w:r>
      <w:r w:rsidR="00CC7DE2" w:rsidRPr="00FF1575">
        <w:rPr>
          <w:rFonts w:ascii="Times New Roman" w:eastAsia="Times New Roman" w:hAnsi="Times New Roman" w:cs="Times New Roman"/>
          <w:color w:val="000000"/>
          <w:sz w:val="24"/>
          <w:szCs w:val="24"/>
          <w:lang w:eastAsia="en-GB"/>
        </w:rPr>
        <w:t>lp</w:t>
      </w:r>
      <w:r w:rsidRPr="00FF1575">
        <w:rPr>
          <w:rFonts w:ascii="Times New Roman" w:eastAsia="Times New Roman" w:hAnsi="Times New Roman" w:cs="Times New Roman"/>
          <w:color w:val="000000"/>
          <w:sz w:val="24"/>
          <w:szCs w:val="24"/>
          <w:lang w:eastAsia="en-GB"/>
        </w:rPr>
        <w:t xml:space="preserve">. He had always been determined to live a full life, presenting himself as smart, able and positive, yet his extreme physical limitations meant that he now needed carers four times a day. However, he was adamant that </w:t>
      </w:r>
      <w:r w:rsidR="00CC7DE2" w:rsidRPr="00FF1575">
        <w:rPr>
          <w:rFonts w:ascii="Times New Roman" w:eastAsia="Times New Roman" w:hAnsi="Times New Roman" w:cs="Times New Roman"/>
          <w:color w:val="000000"/>
          <w:sz w:val="24"/>
          <w:szCs w:val="24"/>
          <w:lang w:eastAsia="en-GB"/>
        </w:rPr>
        <w:t>they</w:t>
      </w:r>
      <w:r w:rsidRPr="00FF1575">
        <w:rPr>
          <w:rFonts w:ascii="Times New Roman" w:eastAsia="Times New Roman" w:hAnsi="Times New Roman" w:cs="Times New Roman"/>
          <w:color w:val="000000"/>
          <w:sz w:val="24"/>
          <w:szCs w:val="24"/>
          <w:lang w:eastAsia="en-GB"/>
        </w:rPr>
        <w:t xml:space="preserve"> should respect his high standards of personal presentation:  </w:t>
      </w:r>
    </w:p>
    <w:p w14:paraId="6283FC77" w14:textId="77777777" w:rsidR="00FB4FDC" w:rsidRPr="00FF1575" w:rsidRDefault="00FB4FDC" w:rsidP="00E02BB0">
      <w:pPr>
        <w:spacing w:line="240" w:lineRule="auto"/>
        <w:ind w:left="1985"/>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xml:space="preserve">“At one time I wouldn’t ever go out without a tie on …. I don’t like to give an appearance where I’m all dishevelled… you don’t have to go </w:t>
      </w:r>
      <w:r w:rsidR="003E117C" w:rsidRPr="00FF1575">
        <w:rPr>
          <w:rFonts w:ascii="Times New Roman" w:eastAsia="Times New Roman" w:hAnsi="Times New Roman" w:cs="Times New Roman"/>
          <w:i/>
          <w:iCs/>
          <w:color w:val="000000"/>
          <w:sz w:val="24"/>
          <w:szCs w:val="24"/>
          <w:lang w:eastAsia="en-GB"/>
        </w:rPr>
        <w:t>around</w:t>
      </w:r>
      <w:r w:rsidRPr="00FF1575">
        <w:rPr>
          <w:rFonts w:ascii="Times New Roman" w:eastAsia="Times New Roman" w:hAnsi="Times New Roman" w:cs="Times New Roman"/>
          <w:i/>
          <w:iCs/>
          <w:color w:val="000000"/>
          <w:sz w:val="24"/>
          <w:szCs w:val="24"/>
          <w:lang w:eastAsia="en-GB"/>
        </w:rPr>
        <w:t xml:space="preserve">   in stained clothes”</w:t>
      </w:r>
    </w:p>
    <w:p w14:paraId="7C793A04" w14:textId="77777777" w:rsidR="00FB4FDC" w:rsidRPr="00FF1575" w:rsidRDefault="00FB4FDC" w:rsidP="00E02BB0">
      <w:pPr>
        <w:spacing w:line="240" w:lineRule="auto"/>
        <w:contextualSpacing/>
        <w:rPr>
          <w:rFonts w:ascii="Times New Roman" w:eastAsia="Times New Roman" w:hAnsi="Times New Roman" w:cs="Times New Roman"/>
          <w:color w:val="000000"/>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 xml:space="preserve">           </w:t>
      </w:r>
      <w:r w:rsidR="008D635C" w:rsidRPr="00FF1575">
        <w:rPr>
          <w:rFonts w:ascii="Times New Roman" w:eastAsia="Times New Roman" w:hAnsi="Times New Roman" w:cs="Times New Roman"/>
          <w:color w:val="000000"/>
          <w:sz w:val="24"/>
          <w:szCs w:val="24"/>
          <w:lang w:eastAsia="en-GB"/>
        </w:rPr>
        <w:t>[Maurice</w:t>
      </w:r>
      <w:r w:rsidRPr="00FF1575">
        <w:rPr>
          <w:rFonts w:ascii="Times New Roman" w:eastAsia="Times New Roman" w:hAnsi="Times New Roman" w:cs="Times New Roman"/>
          <w:color w:val="000000"/>
          <w:sz w:val="24"/>
          <w:szCs w:val="24"/>
          <w:lang w:eastAsia="en-GB"/>
        </w:rPr>
        <w:t>: Follow-up Interview]</w:t>
      </w:r>
    </w:p>
    <w:p w14:paraId="51B3B505" w14:textId="77777777" w:rsidR="00E02BB0" w:rsidRPr="00FF1575" w:rsidRDefault="00E02BB0" w:rsidP="00E02BB0">
      <w:pPr>
        <w:spacing w:line="240" w:lineRule="auto"/>
        <w:contextualSpacing/>
        <w:rPr>
          <w:rFonts w:ascii="Times New Roman" w:eastAsia="Times New Roman" w:hAnsi="Times New Roman" w:cs="Times New Roman"/>
          <w:sz w:val="24"/>
          <w:szCs w:val="24"/>
          <w:lang w:eastAsia="en-GB"/>
        </w:rPr>
      </w:pPr>
    </w:p>
    <w:p w14:paraId="76346D89" w14:textId="1994E642"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Others highlighted characteristics of endurance and determination, which now helped them in their cared-for role. For example, Clare</w:t>
      </w:r>
      <w:r w:rsidR="007D3E2F" w:rsidRPr="00FF1575">
        <w:rPr>
          <w:rFonts w:ascii="Times New Roman" w:eastAsia="Times New Roman" w:hAnsi="Times New Roman" w:cs="Times New Roman"/>
          <w:color w:val="000000"/>
          <w:sz w:val="24"/>
          <w:szCs w:val="24"/>
          <w:lang w:eastAsia="en-GB"/>
        </w:rPr>
        <w:t xml:space="preserve"> (</w:t>
      </w:r>
      <w:r w:rsidR="00CD0336" w:rsidRPr="00FF1575">
        <w:rPr>
          <w:rFonts w:ascii="Times New Roman" w:eastAsia="Times New Roman" w:hAnsi="Times New Roman" w:cs="Times New Roman"/>
          <w:color w:val="000000"/>
          <w:sz w:val="24"/>
          <w:szCs w:val="24"/>
          <w:lang w:eastAsia="en-GB"/>
        </w:rPr>
        <w:t>82</w:t>
      </w:r>
      <w:r w:rsidR="007D3E2F" w:rsidRPr="00FF1575">
        <w:rPr>
          <w:rFonts w:ascii="Times New Roman" w:eastAsia="Times New Roman" w:hAnsi="Times New Roman" w:cs="Times New Roman"/>
          <w:color w:val="000000"/>
          <w:sz w:val="24"/>
          <w:szCs w:val="24"/>
          <w:lang w:eastAsia="en-GB"/>
        </w:rPr>
        <w:t>)</w:t>
      </w:r>
      <w:r w:rsidR="00CD0336" w:rsidRPr="00FF1575">
        <w:rPr>
          <w:rFonts w:ascii="Times New Roman" w:hAnsi="Times New Roman" w:cs="Times New Roman"/>
          <w:sz w:val="24"/>
          <w:szCs w:val="24"/>
        </w:rPr>
        <w:t xml:space="preserve"> who suffered a stroke and </w:t>
      </w:r>
      <w:r w:rsidR="00EB2BBA" w:rsidRPr="00FF1575">
        <w:rPr>
          <w:rFonts w:ascii="Times New Roman" w:eastAsia="Times New Roman" w:hAnsi="Times New Roman" w:cs="Times New Roman"/>
          <w:color w:val="000000"/>
          <w:sz w:val="24"/>
          <w:szCs w:val="24"/>
          <w:lang w:eastAsia="en-GB"/>
        </w:rPr>
        <w:t>m</w:t>
      </w:r>
      <w:r w:rsidR="00CD0336" w:rsidRPr="00FF1575">
        <w:rPr>
          <w:rFonts w:ascii="Times New Roman" w:eastAsia="Times New Roman" w:hAnsi="Times New Roman" w:cs="Times New Roman"/>
          <w:color w:val="000000"/>
          <w:sz w:val="24"/>
          <w:szCs w:val="24"/>
          <w:lang w:eastAsia="en-GB"/>
        </w:rPr>
        <w:t xml:space="preserve">ultiple </w:t>
      </w:r>
      <w:r w:rsidR="00EB2BBA" w:rsidRPr="00FF1575">
        <w:rPr>
          <w:rFonts w:ascii="Times New Roman" w:eastAsia="Times New Roman" w:hAnsi="Times New Roman" w:cs="Times New Roman"/>
          <w:color w:val="000000"/>
          <w:sz w:val="24"/>
          <w:szCs w:val="24"/>
          <w:lang w:eastAsia="en-GB"/>
        </w:rPr>
        <w:t>s</w:t>
      </w:r>
      <w:r w:rsidR="00CD0336" w:rsidRPr="00FF1575">
        <w:rPr>
          <w:rFonts w:ascii="Times New Roman" w:eastAsia="Times New Roman" w:hAnsi="Times New Roman" w:cs="Times New Roman"/>
          <w:color w:val="000000"/>
          <w:sz w:val="24"/>
          <w:szCs w:val="24"/>
          <w:lang w:eastAsia="en-GB"/>
        </w:rPr>
        <w:t>clerosis,</w:t>
      </w:r>
      <w:r w:rsidRPr="00FF1575">
        <w:rPr>
          <w:rFonts w:ascii="Times New Roman" w:eastAsia="Times New Roman" w:hAnsi="Times New Roman" w:cs="Times New Roman"/>
          <w:color w:val="000000"/>
          <w:sz w:val="24"/>
          <w:szCs w:val="24"/>
          <w:lang w:eastAsia="en-GB"/>
        </w:rPr>
        <w:t xml:space="preserve"> had experienced extreme childhood poverty, which she believed had equipped her with a will to triumph over adversity, helping her to negotiate multiple sclerosis later in life.  </w:t>
      </w:r>
    </w:p>
    <w:p w14:paraId="545B101D" w14:textId="57E5C9FB"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However, this enduring sense of self could be jeopardized by changes brought about by ageing and the need for care. For example, participants spoke about</w:t>
      </w:r>
      <w:r w:rsidR="008D635C" w:rsidRPr="00FF1575">
        <w:rPr>
          <w:rFonts w:ascii="Times New Roman" w:eastAsia="Times New Roman" w:hAnsi="Times New Roman" w:cs="Times New Roman"/>
          <w:color w:val="000000"/>
          <w:sz w:val="24"/>
          <w:szCs w:val="24"/>
          <w:lang w:eastAsia="en-GB"/>
        </w:rPr>
        <w:t xml:space="preserve"> growing vulnerability and</w:t>
      </w:r>
      <w:r w:rsidRPr="00FF1575">
        <w:rPr>
          <w:rFonts w:ascii="Times New Roman" w:eastAsia="Times New Roman" w:hAnsi="Times New Roman" w:cs="Times New Roman"/>
          <w:color w:val="000000"/>
          <w:sz w:val="24"/>
          <w:szCs w:val="24"/>
          <w:lang w:eastAsia="en-GB"/>
        </w:rPr>
        <w:t> fears of intruders, falling,</w:t>
      </w:r>
      <w:r w:rsidR="008D635C" w:rsidRPr="00FF1575">
        <w:rPr>
          <w:rFonts w:ascii="Times New Roman" w:eastAsia="Times New Roman" w:hAnsi="Times New Roman" w:cs="Times New Roman"/>
          <w:color w:val="000000"/>
          <w:sz w:val="24"/>
          <w:szCs w:val="24"/>
          <w:lang w:eastAsia="en-GB"/>
        </w:rPr>
        <w:t xml:space="preserve"> </w:t>
      </w:r>
      <w:r w:rsidRPr="00FF1575">
        <w:rPr>
          <w:rFonts w:ascii="Times New Roman" w:eastAsia="Times New Roman" w:hAnsi="Times New Roman" w:cs="Times New Roman"/>
          <w:color w:val="000000"/>
          <w:sz w:val="24"/>
          <w:szCs w:val="24"/>
          <w:lang w:eastAsia="en-GB"/>
        </w:rPr>
        <w:t xml:space="preserve">loss of financial control or cognitive decline. </w:t>
      </w:r>
      <w:r w:rsidR="008D635C" w:rsidRPr="00FF1575">
        <w:rPr>
          <w:rFonts w:ascii="Times New Roman" w:eastAsia="Times New Roman" w:hAnsi="Times New Roman" w:cs="Times New Roman"/>
          <w:color w:val="000000"/>
          <w:sz w:val="24"/>
          <w:szCs w:val="24"/>
          <w:shd w:val="clear" w:color="auto" w:fill="FFFFFF"/>
          <w:lang w:eastAsia="en-GB"/>
        </w:rPr>
        <w:t>Susan</w:t>
      </w:r>
      <w:r w:rsidR="00CC7DE2" w:rsidRPr="00FF1575">
        <w:rPr>
          <w:rFonts w:ascii="Times New Roman" w:eastAsia="Times New Roman" w:hAnsi="Times New Roman" w:cs="Times New Roman"/>
          <w:color w:val="000000"/>
          <w:sz w:val="24"/>
          <w:szCs w:val="24"/>
          <w:shd w:val="clear" w:color="auto" w:fill="FFFFFF"/>
          <w:lang w:eastAsia="en-GB"/>
        </w:rPr>
        <w:t xml:space="preserve"> </w:t>
      </w:r>
      <w:r w:rsidR="008D635C" w:rsidRPr="00FF1575">
        <w:rPr>
          <w:rFonts w:ascii="Times New Roman" w:eastAsia="Times New Roman" w:hAnsi="Times New Roman" w:cs="Times New Roman"/>
          <w:color w:val="000000"/>
          <w:sz w:val="24"/>
          <w:szCs w:val="24"/>
          <w:shd w:val="clear" w:color="auto" w:fill="FFFFFF"/>
          <w:lang w:eastAsia="en-GB"/>
        </w:rPr>
        <w:t>(</w:t>
      </w:r>
      <w:r w:rsidR="00CC7DE2" w:rsidRPr="00FF1575">
        <w:rPr>
          <w:rFonts w:ascii="Times New Roman" w:eastAsia="Times New Roman" w:hAnsi="Times New Roman" w:cs="Times New Roman"/>
          <w:color w:val="000000"/>
          <w:sz w:val="24"/>
          <w:szCs w:val="24"/>
          <w:shd w:val="clear" w:color="auto" w:fill="FFFFFF"/>
          <w:lang w:eastAsia="en-GB"/>
        </w:rPr>
        <w:t>72</w:t>
      </w:r>
      <w:r w:rsidR="008D635C" w:rsidRPr="00FF1575">
        <w:rPr>
          <w:rFonts w:ascii="Times New Roman" w:eastAsia="Times New Roman" w:hAnsi="Times New Roman" w:cs="Times New Roman"/>
          <w:color w:val="000000"/>
          <w:sz w:val="24"/>
          <w:szCs w:val="24"/>
          <w:shd w:val="clear" w:color="auto" w:fill="FFFFFF"/>
          <w:lang w:eastAsia="en-GB"/>
        </w:rPr>
        <w:t>)</w:t>
      </w:r>
      <w:r w:rsidR="00CC7DE2" w:rsidRPr="00FF1575">
        <w:rPr>
          <w:rFonts w:ascii="Times New Roman" w:eastAsia="Times New Roman" w:hAnsi="Times New Roman" w:cs="Times New Roman"/>
          <w:color w:val="000000"/>
          <w:sz w:val="24"/>
          <w:szCs w:val="24"/>
          <w:shd w:val="clear" w:color="auto" w:fill="FFFFFF"/>
          <w:lang w:eastAsia="en-GB"/>
        </w:rPr>
        <w:t xml:space="preserve"> had</w:t>
      </w:r>
      <w:r w:rsidRPr="00FF1575">
        <w:rPr>
          <w:rFonts w:ascii="Times New Roman" w:eastAsia="Times New Roman" w:hAnsi="Times New Roman" w:cs="Times New Roman"/>
          <w:color w:val="000000"/>
          <w:sz w:val="24"/>
          <w:szCs w:val="24"/>
          <w:shd w:val="clear" w:color="auto" w:fill="FFFFFF"/>
          <w:lang w:eastAsia="en-GB"/>
        </w:rPr>
        <w:t xml:space="preserve"> a spinal disc problem and chroni</w:t>
      </w:r>
      <w:r w:rsidR="00AD45C3" w:rsidRPr="00FF1575">
        <w:rPr>
          <w:rFonts w:ascii="Times New Roman" w:eastAsia="Times New Roman" w:hAnsi="Times New Roman" w:cs="Times New Roman"/>
          <w:color w:val="000000"/>
          <w:sz w:val="24"/>
          <w:szCs w:val="24"/>
          <w:shd w:val="clear" w:color="auto" w:fill="FFFFFF"/>
          <w:lang w:eastAsia="en-GB"/>
        </w:rPr>
        <w:t>c obstructive pulmonary disease; she used</w:t>
      </w:r>
      <w:r w:rsidRPr="00FF1575">
        <w:rPr>
          <w:rFonts w:ascii="Times New Roman" w:eastAsia="Times New Roman" w:hAnsi="Times New Roman" w:cs="Times New Roman"/>
          <w:color w:val="000000"/>
          <w:sz w:val="24"/>
          <w:szCs w:val="24"/>
          <w:shd w:val="clear" w:color="auto" w:fill="FFFFFF"/>
          <w:lang w:eastAsia="en-GB"/>
        </w:rPr>
        <w:t xml:space="preserve"> an oxygen mask and </w:t>
      </w:r>
      <w:r w:rsidR="00AD45C3" w:rsidRPr="00FF1575">
        <w:rPr>
          <w:rFonts w:ascii="Times New Roman" w:eastAsia="Times New Roman" w:hAnsi="Times New Roman" w:cs="Times New Roman"/>
          <w:color w:val="000000"/>
          <w:sz w:val="24"/>
          <w:szCs w:val="24"/>
          <w:shd w:val="clear" w:color="auto" w:fill="FFFFFF"/>
          <w:lang w:eastAsia="en-GB"/>
        </w:rPr>
        <w:t>had a permanent</w:t>
      </w:r>
      <w:r w:rsidRPr="00FF1575">
        <w:rPr>
          <w:rFonts w:ascii="Times New Roman" w:eastAsia="Times New Roman" w:hAnsi="Times New Roman" w:cs="Times New Roman"/>
          <w:color w:val="000000"/>
          <w:sz w:val="24"/>
          <w:szCs w:val="24"/>
          <w:shd w:val="clear" w:color="auto" w:fill="FFFFFF"/>
          <w:lang w:eastAsia="en-GB"/>
        </w:rPr>
        <w:t xml:space="preserve"> catheter.  </w:t>
      </w:r>
      <w:r w:rsidRPr="00FF1575">
        <w:rPr>
          <w:rFonts w:ascii="Times New Roman" w:eastAsia="Times New Roman" w:hAnsi="Times New Roman" w:cs="Times New Roman"/>
          <w:color w:val="000000"/>
          <w:sz w:val="24"/>
          <w:szCs w:val="24"/>
          <w:lang w:eastAsia="en-GB"/>
        </w:rPr>
        <w:t>S</w:t>
      </w:r>
      <w:r w:rsidR="00EB2BBA" w:rsidRPr="00FF1575">
        <w:rPr>
          <w:rFonts w:ascii="Times New Roman" w:eastAsia="Times New Roman" w:hAnsi="Times New Roman" w:cs="Times New Roman"/>
          <w:color w:val="000000"/>
          <w:sz w:val="24"/>
          <w:szCs w:val="24"/>
          <w:lang w:eastAsia="en-GB"/>
        </w:rPr>
        <w:t>he</w:t>
      </w:r>
      <w:r w:rsidRPr="00FF1575">
        <w:rPr>
          <w:rFonts w:ascii="Times New Roman" w:eastAsia="Times New Roman" w:hAnsi="Times New Roman" w:cs="Times New Roman"/>
          <w:color w:val="000000"/>
          <w:sz w:val="24"/>
          <w:szCs w:val="24"/>
          <w:lang w:eastAsia="en-GB"/>
        </w:rPr>
        <w:t xml:space="preserve"> noted in her diary that she was taken to the toilet by a carer and left there without any indication of when they would return. Because she was afraid of falling she had to wait:</w:t>
      </w:r>
      <w:r w:rsidRPr="00FF1575">
        <w:rPr>
          <w:rFonts w:ascii="Times New Roman" w:eastAsia="Times New Roman" w:hAnsi="Times New Roman" w:cs="Times New Roman"/>
          <w:i/>
          <w:iCs/>
          <w:color w:val="000000"/>
          <w:sz w:val="24"/>
          <w:szCs w:val="24"/>
          <w:lang w:eastAsia="en-GB"/>
        </w:rPr>
        <w:t xml:space="preserve">  </w:t>
      </w:r>
      <w:r w:rsidRPr="00FF1575">
        <w:rPr>
          <w:rFonts w:ascii="Times New Roman" w:eastAsia="Times New Roman" w:hAnsi="Times New Roman" w:cs="Times New Roman"/>
          <w:i/>
          <w:iCs/>
          <w:color w:val="000000"/>
          <w:sz w:val="24"/>
          <w:szCs w:val="24"/>
          <w:lang w:eastAsia="en-GB"/>
        </w:rPr>
        <w:tab/>
      </w:r>
    </w:p>
    <w:p w14:paraId="4485FF61"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 xml:space="preserve">                       “I couldn’t get up, I was just dumped there, I thought I might be</w:t>
      </w:r>
    </w:p>
    <w:p w14:paraId="63A2F3B8"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lastRenderedPageBreak/>
        <w:t>                            </w:t>
      </w:r>
      <w:r w:rsidRPr="00FF1575">
        <w:rPr>
          <w:rFonts w:ascii="Times New Roman" w:eastAsia="Times New Roman" w:hAnsi="Times New Roman" w:cs="Times New Roman"/>
          <w:i/>
          <w:iCs/>
          <w:color w:val="000000"/>
          <w:sz w:val="24"/>
          <w:szCs w:val="24"/>
          <w:lang w:eastAsia="en-GB"/>
        </w:rPr>
        <w:tab/>
        <w:t>there hours”  </w:t>
      </w:r>
    </w:p>
    <w:p w14:paraId="7D6CBE9E"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w:t>
      </w:r>
      <w:r w:rsidRPr="00FF1575">
        <w:rPr>
          <w:rFonts w:ascii="Times New Roman" w:eastAsia="Times New Roman" w:hAnsi="Times New Roman" w:cs="Times New Roman"/>
          <w:color w:val="000000"/>
          <w:sz w:val="24"/>
          <w:szCs w:val="24"/>
          <w:lang w:eastAsia="en-GB"/>
        </w:rPr>
        <w:tab/>
        <w:t>[Susan, Follow-up Interview]</w:t>
      </w:r>
    </w:p>
    <w:p w14:paraId="4FD9BF5D"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Some </w:t>
      </w:r>
      <w:r w:rsidR="00AD45C3" w:rsidRPr="00FF1575">
        <w:rPr>
          <w:rFonts w:ascii="Times New Roman" w:eastAsia="Times New Roman" w:hAnsi="Times New Roman" w:cs="Times New Roman"/>
          <w:color w:val="000000"/>
          <w:sz w:val="24"/>
          <w:szCs w:val="24"/>
          <w:lang w:eastAsia="en-GB"/>
        </w:rPr>
        <w:t>felt</w:t>
      </w:r>
      <w:r w:rsidRPr="00FF1575">
        <w:rPr>
          <w:rFonts w:ascii="Times New Roman" w:eastAsia="Times New Roman" w:hAnsi="Times New Roman" w:cs="Times New Roman"/>
          <w:color w:val="000000"/>
          <w:sz w:val="24"/>
          <w:szCs w:val="24"/>
          <w:lang w:eastAsia="en-GB"/>
        </w:rPr>
        <w:t xml:space="preserve"> treated them in a demeaning manner.  Being seen as old and inadequate resulted in depersonalised care, as reflected in Lionel’s dislike of day centre provision:</w:t>
      </w:r>
    </w:p>
    <w:p w14:paraId="6F8F384F"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 xml:space="preserve">           “it’s full of old people and I want a challenge and I don’t want to sit</w:t>
      </w:r>
    </w:p>
    <w:p w14:paraId="6470339F"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in a circle and sing songs”</w:t>
      </w:r>
    </w:p>
    <w:p w14:paraId="3F793D98"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w:t>
      </w:r>
      <w:r w:rsidRPr="00FF1575">
        <w:rPr>
          <w:rFonts w:ascii="Times New Roman" w:eastAsia="Times New Roman" w:hAnsi="Times New Roman" w:cs="Times New Roman"/>
          <w:color w:val="000000"/>
          <w:sz w:val="24"/>
          <w:szCs w:val="24"/>
          <w:lang w:eastAsia="en-GB"/>
        </w:rPr>
        <w:tab/>
        <w:t>[Lionel, Follow-up Interview]</w:t>
      </w:r>
    </w:p>
    <w:p w14:paraId="293CBA1A" w14:textId="77777777" w:rsidR="00FB4FDC" w:rsidRPr="00FF1575" w:rsidRDefault="00FB4FDC" w:rsidP="00FB4FDC">
      <w:pPr>
        <w:spacing w:after="0"/>
        <w:rPr>
          <w:rFonts w:ascii="Times New Roman" w:eastAsia="Times New Roman" w:hAnsi="Times New Roman" w:cs="Times New Roman"/>
          <w:sz w:val="24"/>
          <w:szCs w:val="24"/>
          <w:lang w:eastAsia="en-GB"/>
        </w:rPr>
      </w:pPr>
    </w:p>
    <w:p w14:paraId="19BC2EAC"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As can be seen, the way in which care is delivered can have a direct impact on personal identity.</w:t>
      </w:r>
    </w:p>
    <w:p w14:paraId="63572AF0" w14:textId="77777777" w:rsidR="00FB4FDC" w:rsidRPr="00FF1575" w:rsidRDefault="00FB4FDC" w:rsidP="00FB4FDC">
      <w:pPr>
        <w:spacing w:before="240" w:after="240"/>
        <w:ind w:right="-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Another key element in this theme was the strong link between home and identity. The home assumed increasing significance as horizons shrank due to limited mobility. This was challenged by the presence of</w:t>
      </w:r>
      <w:r w:rsidR="00155C02" w:rsidRPr="00FF1575">
        <w:rPr>
          <w:rFonts w:ascii="Times New Roman" w:eastAsia="Times New Roman" w:hAnsi="Times New Roman" w:cs="Times New Roman"/>
          <w:color w:val="000000"/>
          <w:sz w:val="24"/>
          <w:szCs w:val="24"/>
          <w:shd w:val="clear" w:color="auto" w:fill="FFFFFF"/>
          <w:lang w:eastAsia="en-GB"/>
        </w:rPr>
        <w:t xml:space="preserve"> formal</w:t>
      </w:r>
      <w:r w:rsidRPr="00FF1575">
        <w:rPr>
          <w:rFonts w:ascii="Times New Roman" w:eastAsia="Times New Roman" w:hAnsi="Times New Roman" w:cs="Times New Roman"/>
          <w:color w:val="000000"/>
          <w:sz w:val="24"/>
          <w:szCs w:val="24"/>
          <w:shd w:val="clear" w:color="auto" w:fill="FFFFFF"/>
          <w:lang w:eastAsia="en-GB"/>
        </w:rPr>
        <w:t xml:space="preserve"> carers and intrusive care equipment, which reconstructed the home as a site of </w:t>
      </w:r>
      <w:r w:rsidR="003E117C" w:rsidRPr="00FF1575">
        <w:rPr>
          <w:rFonts w:ascii="Times New Roman" w:eastAsia="Times New Roman" w:hAnsi="Times New Roman" w:cs="Times New Roman"/>
          <w:color w:val="000000"/>
          <w:sz w:val="24"/>
          <w:szCs w:val="24"/>
          <w:shd w:val="clear" w:color="auto" w:fill="FFFFFF"/>
          <w:lang w:eastAsia="en-GB"/>
        </w:rPr>
        <w:t>caregiving</w:t>
      </w:r>
      <w:r w:rsidRPr="00FF1575">
        <w:rPr>
          <w:rFonts w:ascii="Times New Roman" w:eastAsia="Times New Roman" w:hAnsi="Times New Roman" w:cs="Times New Roman"/>
          <w:color w:val="000000"/>
          <w:sz w:val="24"/>
          <w:szCs w:val="24"/>
          <w:shd w:val="clear" w:color="auto" w:fill="FFFFFF"/>
          <w:lang w:eastAsia="en-GB"/>
        </w:rPr>
        <w:t>, clouding the boundaries between the private and social selves.  For example, Maurice</w:t>
      </w:r>
      <w:r w:rsidR="00AD45C3" w:rsidRPr="00FF1575">
        <w:rPr>
          <w:rFonts w:ascii="Times New Roman" w:eastAsia="Times New Roman" w:hAnsi="Times New Roman" w:cs="Times New Roman"/>
          <w:color w:val="000000"/>
          <w:sz w:val="24"/>
          <w:szCs w:val="24"/>
          <w:shd w:val="clear" w:color="auto" w:fill="FFFFFF"/>
          <w:lang w:eastAsia="en-GB"/>
        </w:rPr>
        <w:t>’s carer</w:t>
      </w:r>
      <w:r w:rsidRPr="00FF1575">
        <w:rPr>
          <w:rFonts w:ascii="Times New Roman" w:eastAsia="Times New Roman" w:hAnsi="Times New Roman" w:cs="Times New Roman"/>
          <w:color w:val="000000"/>
          <w:sz w:val="24"/>
          <w:szCs w:val="24"/>
          <w:shd w:val="clear" w:color="auto" w:fill="FFFFFF"/>
          <w:lang w:eastAsia="en-GB"/>
        </w:rPr>
        <w:t xml:space="preserve"> </w:t>
      </w:r>
      <w:r w:rsidR="00AD45C3" w:rsidRPr="00FF1575">
        <w:rPr>
          <w:rFonts w:ascii="Times New Roman" w:eastAsia="Times New Roman" w:hAnsi="Times New Roman" w:cs="Times New Roman"/>
          <w:color w:val="000000"/>
          <w:sz w:val="24"/>
          <w:szCs w:val="24"/>
          <w:shd w:val="clear" w:color="auto" w:fill="FFFFFF"/>
          <w:lang w:eastAsia="en-GB"/>
        </w:rPr>
        <w:t xml:space="preserve">threatened </w:t>
      </w:r>
      <w:r w:rsidRPr="00FF1575">
        <w:rPr>
          <w:rFonts w:ascii="Times New Roman" w:eastAsia="Times New Roman" w:hAnsi="Times New Roman" w:cs="Times New Roman"/>
          <w:color w:val="000000"/>
          <w:sz w:val="24"/>
          <w:szCs w:val="24"/>
          <w:shd w:val="clear" w:color="auto" w:fill="FFFFFF"/>
          <w:lang w:eastAsia="en-GB"/>
        </w:rPr>
        <w:t>his</w:t>
      </w:r>
      <w:r w:rsidR="00AD45C3" w:rsidRPr="00FF1575">
        <w:rPr>
          <w:rFonts w:ascii="Times New Roman" w:eastAsia="Times New Roman" w:hAnsi="Times New Roman" w:cs="Times New Roman"/>
          <w:color w:val="000000"/>
          <w:sz w:val="24"/>
          <w:szCs w:val="24"/>
          <w:shd w:val="clear" w:color="auto" w:fill="FFFFFF"/>
          <w:lang w:eastAsia="en-GB"/>
        </w:rPr>
        <w:t xml:space="preserve"> control</w:t>
      </w:r>
      <w:r w:rsidRPr="00FF1575">
        <w:rPr>
          <w:rFonts w:ascii="Times New Roman" w:eastAsia="Times New Roman" w:hAnsi="Times New Roman" w:cs="Times New Roman"/>
          <w:color w:val="000000"/>
          <w:sz w:val="24"/>
          <w:szCs w:val="24"/>
          <w:shd w:val="clear" w:color="auto" w:fill="FFFFFF"/>
          <w:lang w:eastAsia="en-GB"/>
        </w:rPr>
        <w:t>: </w:t>
      </w:r>
    </w:p>
    <w:p w14:paraId="22172AB5" w14:textId="77777777" w:rsidR="00FB4FDC" w:rsidRPr="00FF1575" w:rsidRDefault="00FB4FDC" w:rsidP="00E02BB0">
      <w:pPr>
        <w:spacing w:line="240" w:lineRule="auto"/>
        <w:ind w:right="-40"/>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shd w:val="clear" w:color="auto" w:fill="FFFFFF"/>
          <w:lang w:eastAsia="en-GB"/>
        </w:rPr>
        <w:t>       </w:t>
      </w:r>
      <w:r w:rsidRPr="00FF1575">
        <w:rPr>
          <w:rFonts w:ascii="Times New Roman" w:eastAsia="Times New Roman" w:hAnsi="Times New Roman" w:cs="Times New Roman"/>
          <w:i/>
          <w:iCs/>
          <w:color w:val="000000"/>
          <w:sz w:val="24"/>
          <w:szCs w:val="24"/>
          <w:shd w:val="clear" w:color="auto" w:fill="FFFFFF"/>
          <w:lang w:eastAsia="en-GB"/>
        </w:rPr>
        <w:tab/>
        <w:t xml:space="preserve">                         “ </w:t>
      </w:r>
      <w:r w:rsidR="00AD45C3" w:rsidRPr="00FF1575">
        <w:rPr>
          <w:rFonts w:ascii="Times New Roman" w:eastAsia="Times New Roman" w:hAnsi="Times New Roman" w:cs="Times New Roman"/>
          <w:i/>
          <w:iCs/>
          <w:color w:val="000000"/>
          <w:sz w:val="24"/>
          <w:szCs w:val="24"/>
          <w:shd w:val="clear" w:color="auto" w:fill="FFFFFF"/>
          <w:lang w:eastAsia="en-GB"/>
        </w:rPr>
        <w:t>…</w:t>
      </w:r>
      <w:r w:rsidRPr="00FF1575">
        <w:rPr>
          <w:rFonts w:ascii="Times New Roman" w:eastAsia="Times New Roman" w:hAnsi="Times New Roman" w:cs="Times New Roman"/>
          <w:i/>
          <w:iCs/>
          <w:color w:val="000000"/>
          <w:sz w:val="24"/>
          <w:szCs w:val="24"/>
          <w:shd w:val="clear" w:color="auto" w:fill="FFFFFF"/>
          <w:lang w:eastAsia="en-GB"/>
        </w:rPr>
        <w:t>she was coming in and invading our space… she was telling me</w:t>
      </w:r>
    </w:p>
    <w:p w14:paraId="6DCE1C58" w14:textId="77777777" w:rsidR="00FB4FDC" w:rsidRPr="00FF1575" w:rsidRDefault="00FB4FDC" w:rsidP="00E02BB0">
      <w:pPr>
        <w:spacing w:line="240" w:lineRule="auto"/>
        <w:ind w:right="-40"/>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shd w:val="clear" w:color="auto" w:fill="FFFFFF"/>
          <w:lang w:eastAsia="en-GB"/>
        </w:rPr>
        <w:t>                             </w:t>
      </w:r>
      <w:r w:rsidRPr="00FF1575">
        <w:rPr>
          <w:rFonts w:ascii="Times New Roman" w:eastAsia="Times New Roman" w:hAnsi="Times New Roman" w:cs="Times New Roman"/>
          <w:i/>
          <w:iCs/>
          <w:color w:val="000000"/>
          <w:sz w:val="24"/>
          <w:szCs w:val="24"/>
          <w:shd w:val="clear" w:color="auto" w:fill="FFFFFF"/>
          <w:lang w:eastAsia="en-GB"/>
        </w:rPr>
        <w:tab/>
        <w:t>what I could do and I knew exactly what I was up to and sometimes</w:t>
      </w:r>
    </w:p>
    <w:p w14:paraId="17225DD3" w14:textId="77777777" w:rsidR="00FB4FDC" w:rsidRPr="00FF1575" w:rsidRDefault="00FB4FDC" w:rsidP="00E02BB0">
      <w:pPr>
        <w:spacing w:line="240" w:lineRule="auto"/>
        <w:ind w:right="-40"/>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shd w:val="clear" w:color="auto" w:fill="FFFFFF"/>
          <w:lang w:eastAsia="en-GB"/>
        </w:rPr>
        <w:t>                             </w:t>
      </w:r>
      <w:r w:rsidRPr="00FF1575">
        <w:rPr>
          <w:rFonts w:ascii="Times New Roman" w:eastAsia="Times New Roman" w:hAnsi="Times New Roman" w:cs="Times New Roman"/>
          <w:i/>
          <w:iCs/>
          <w:color w:val="000000"/>
          <w:sz w:val="24"/>
          <w:szCs w:val="24"/>
          <w:shd w:val="clear" w:color="auto" w:fill="FFFFFF"/>
          <w:lang w:eastAsia="en-GB"/>
        </w:rPr>
        <w:tab/>
        <w:t>I’ve had to say to people ‘I also live here!’ “</w:t>
      </w:r>
    </w:p>
    <w:p w14:paraId="1C7612E3" w14:textId="77777777" w:rsidR="00FB4FDC" w:rsidRPr="00FF1575" w:rsidRDefault="00FB4FDC" w:rsidP="00E02BB0">
      <w:pPr>
        <w:ind w:right="-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                             </w:t>
      </w:r>
      <w:r w:rsidRPr="00FF1575">
        <w:rPr>
          <w:rFonts w:ascii="Times New Roman" w:eastAsia="Times New Roman" w:hAnsi="Times New Roman" w:cs="Times New Roman"/>
          <w:color w:val="000000"/>
          <w:sz w:val="24"/>
          <w:szCs w:val="24"/>
          <w:shd w:val="clear" w:color="auto" w:fill="FFFFFF"/>
          <w:lang w:eastAsia="en-GB"/>
        </w:rPr>
        <w:tab/>
        <w:t>[Maurice : Follow-up Interview]</w:t>
      </w:r>
    </w:p>
    <w:p w14:paraId="78BF60E2" w14:textId="77777777" w:rsidR="00FB4FDC" w:rsidRPr="00FF1575" w:rsidRDefault="00FB4FDC" w:rsidP="00E02BB0">
      <w:pPr>
        <w:ind w:right="-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Susan</w:t>
      </w:r>
      <w:r w:rsidR="00AD45C3" w:rsidRPr="00FF1575">
        <w:rPr>
          <w:rFonts w:ascii="Times New Roman" w:eastAsia="Times New Roman" w:hAnsi="Times New Roman" w:cs="Times New Roman"/>
          <w:color w:val="000000"/>
          <w:sz w:val="24"/>
          <w:szCs w:val="24"/>
          <w:shd w:val="clear" w:color="auto" w:fill="FFFFFF"/>
          <w:lang w:eastAsia="en-GB"/>
        </w:rPr>
        <w:t>’s</w:t>
      </w:r>
      <w:r w:rsidRPr="00FF1575">
        <w:rPr>
          <w:rFonts w:ascii="Times New Roman" w:eastAsia="Times New Roman" w:hAnsi="Times New Roman" w:cs="Times New Roman"/>
          <w:color w:val="000000"/>
          <w:sz w:val="24"/>
          <w:szCs w:val="24"/>
          <w:shd w:val="clear" w:color="auto" w:fill="FFFFFF"/>
          <w:lang w:eastAsia="en-GB"/>
        </w:rPr>
        <w:t xml:space="preserve"> home</w:t>
      </w:r>
      <w:r w:rsidR="00434790" w:rsidRPr="00FF1575">
        <w:rPr>
          <w:rFonts w:ascii="Times New Roman" w:eastAsia="Times New Roman" w:hAnsi="Times New Roman" w:cs="Times New Roman"/>
          <w:color w:val="000000"/>
          <w:sz w:val="24"/>
          <w:szCs w:val="24"/>
          <w:shd w:val="clear" w:color="auto" w:fill="FFFFFF"/>
          <w:lang w:eastAsia="en-GB"/>
        </w:rPr>
        <w:t>,</w:t>
      </w:r>
      <w:r w:rsidRPr="00FF1575">
        <w:rPr>
          <w:rFonts w:ascii="Times New Roman" w:eastAsia="Times New Roman" w:hAnsi="Times New Roman" w:cs="Times New Roman"/>
          <w:color w:val="000000"/>
          <w:sz w:val="24"/>
          <w:szCs w:val="24"/>
          <w:shd w:val="clear" w:color="auto" w:fill="FFFFFF"/>
          <w:lang w:eastAsia="en-GB"/>
        </w:rPr>
        <w:t xml:space="preserve"> where she had lived with her husband for many years, was very important to her. She found carers intrusive:</w:t>
      </w:r>
    </w:p>
    <w:p w14:paraId="60F4B6CF" w14:textId="77777777" w:rsidR="00580EAE" w:rsidRPr="00FF1575" w:rsidRDefault="00FB4FDC" w:rsidP="00E02BB0">
      <w:pPr>
        <w:spacing w:line="240" w:lineRule="auto"/>
        <w:ind w:right="-40"/>
        <w:contextualSpacing/>
        <w:rPr>
          <w:rFonts w:ascii="Times New Roman" w:eastAsia="Times New Roman" w:hAnsi="Times New Roman" w:cs="Times New Roman"/>
          <w:i/>
          <w:iCs/>
          <w:color w:val="000000"/>
          <w:sz w:val="24"/>
          <w:szCs w:val="24"/>
          <w:shd w:val="clear" w:color="auto" w:fill="FFFFFF"/>
          <w:lang w:eastAsia="en-GB"/>
        </w:rPr>
      </w:pPr>
      <w:r w:rsidRPr="00FF1575">
        <w:rPr>
          <w:rFonts w:ascii="Times New Roman" w:eastAsia="Times New Roman" w:hAnsi="Times New Roman" w:cs="Times New Roman"/>
          <w:i/>
          <w:iCs/>
          <w:color w:val="000000"/>
          <w:sz w:val="24"/>
          <w:szCs w:val="24"/>
          <w:shd w:val="clear" w:color="auto" w:fill="FFFFFF"/>
          <w:lang w:eastAsia="en-GB"/>
        </w:rPr>
        <w:t>                 </w:t>
      </w:r>
      <w:r w:rsidRPr="00FF1575">
        <w:rPr>
          <w:rFonts w:ascii="Times New Roman" w:eastAsia="Times New Roman" w:hAnsi="Times New Roman" w:cs="Times New Roman"/>
          <w:i/>
          <w:iCs/>
          <w:color w:val="000000"/>
          <w:sz w:val="24"/>
          <w:szCs w:val="24"/>
          <w:shd w:val="clear" w:color="auto" w:fill="FFFFFF"/>
          <w:lang w:eastAsia="en-GB"/>
        </w:rPr>
        <w:tab/>
        <w:t xml:space="preserve">            “They’re invading my privacy… they’re spoiling it…   they come in </w:t>
      </w:r>
    </w:p>
    <w:p w14:paraId="27161504" w14:textId="77777777" w:rsidR="00FB4FDC" w:rsidRPr="00FF1575" w:rsidRDefault="00580EAE" w:rsidP="00E02BB0">
      <w:pPr>
        <w:spacing w:line="240" w:lineRule="auto"/>
        <w:ind w:right="-40"/>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shd w:val="clear" w:color="auto" w:fill="FFFFFF"/>
          <w:lang w:eastAsia="en-GB"/>
        </w:rPr>
        <w:t xml:space="preserve">                                    </w:t>
      </w:r>
      <w:r w:rsidR="00FB4FDC" w:rsidRPr="00FF1575">
        <w:rPr>
          <w:rFonts w:ascii="Times New Roman" w:eastAsia="Times New Roman" w:hAnsi="Times New Roman" w:cs="Times New Roman"/>
          <w:i/>
          <w:iCs/>
          <w:color w:val="000000"/>
          <w:sz w:val="24"/>
          <w:szCs w:val="24"/>
          <w:shd w:val="clear" w:color="auto" w:fill="FFFFFF"/>
          <w:lang w:eastAsia="en-GB"/>
        </w:rPr>
        <w:t>on my privacy and I don’t like that”</w:t>
      </w:r>
    </w:p>
    <w:p w14:paraId="153110EC" w14:textId="77777777" w:rsidR="00FB4FDC" w:rsidRPr="00FF1575" w:rsidRDefault="00FB4FDC" w:rsidP="00E02BB0">
      <w:pPr>
        <w:spacing w:line="240" w:lineRule="auto"/>
        <w:ind w:right="-40"/>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                                     [Susan: Biographical-Narrative]</w:t>
      </w:r>
    </w:p>
    <w:p w14:paraId="1662F8BE" w14:textId="77777777" w:rsidR="00FB4FDC" w:rsidRPr="00FF1575" w:rsidRDefault="00FB4FDC" w:rsidP="00FB4FDC">
      <w:pPr>
        <w:spacing w:after="0"/>
        <w:rPr>
          <w:rFonts w:ascii="Times New Roman" w:eastAsia="Times New Roman" w:hAnsi="Times New Roman" w:cs="Times New Roman"/>
          <w:sz w:val="24"/>
          <w:szCs w:val="24"/>
          <w:lang w:eastAsia="en-GB"/>
        </w:rPr>
      </w:pPr>
    </w:p>
    <w:p w14:paraId="6DED3DAE"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Theme 2:  Relationships with others  </w:t>
      </w:r>
    </w:p>
    <w:p w14:paraId="41641FF1" w14:textId="7B63848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Whilst a few saw </w:t>
      </w:r>
      <w:r w:rsidR="00155C02" w:rsidRPr="00FF1575">
        <w:rPr>
          <w:rFonts w:ascii="Times New Roman" w:eastAsia="Times New Roman" w:hAnsi="Times New Roman" w:cs="Times New Roman"/>
          <w:color w:val="000000"/>
          <w:sz w:val="24"/>
          <w:szCs w:val="24"/>
          <w:lang w:eastAsia="en-GB"/>
        </w:rPr>
        <w:t xml:space="preserve">formal </w:t>
      </w:r>
      <w:r w:rsidRPr="00FF1575">
        <w:rPr>
          <w:rFonts w:ascii="Times New Roman" w:eastAsia="Times New Roman" w:hAnsi="Times New Roman" w:cs="Times New Roman"/>
          <w:color w:val="000000"/>
          <w:sz w:val="24"/>
          <w:szCs w:val="24"/>
          <w:lang w:eastAsia="en-GB"/>
        </w:rPr>
        <w:t>carers as an unwelcome intrusion, many cherished and de</w:t>
      </w:r>
      <w:r w:rsidR="00AD45C3" w:rsidRPr="00FF1575">
        <w:rPr>
          <w:rFonts w:ascii="Times New Roman" w:eastAsia="Times New Roman" w:hAnsi="Times New Roman" w:cs="Times New Roman"/>
          <w:color w:val="000000"/>
          <w:sz w:val="24"/>
          <w:szCs w:val="24"/>
          <w:lang w:eastAsia="en-GB"/>
        </w:rPr>
        <w:t>pended on their visits. Pauline</w:t>
      </w:r>
      <w:r w:rsidRPr="00FF1575">
        <w:rPr>
          <w:rFonts w:ascii="Times New Roman" w:eastAsia="Times New Roman" w:hAnsi="Times New Roman" w:cs="Times New Roman"/>
          <w:color w:val="000000"/>
          <w:sz w:val="24"/>
          <w:szCs w:val="24"/>
          <w:lang w:eastAsia="en-GB"/>
        </w:rPr>
        <w:t xml:space="preserve"> </w:t>
      </w:r>
      <w:r w:rsidR="00AD45C3"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color w:val="000000"/>
          <w:sz w:val="24"/>
          <w:szCs w:val="24"/>
          <w:lang w:eastAsia="en-GB"/>
        </w:rPr>
        <w:t>85</w:t>
      </w:r>
      <w:r w:rsidR="00AD45C3" w:rsidRPr="00FF1575">
        <w:rPr>
          <w:rFonts w:ascii="Times New Roman" w:eastAsia="Times New Roman" w:hAnsi="Times New Roman" w:cs="Times New Roman"/>
          <w:color w:val="000000"/>
          <w:sz w:val="24"/>
          <w:szCs w:val="24"/>
          <w:lang w:eastAsia="en-GB"/>
        </w:rPr>
        <w:t>)</w:t>
      </w:r>
      <w:r w:rsidR="007C3348"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color w:val="000000"/>
          <w:sz w:val="24"/>
          <w:szCs w:val="24"/>
          <w:lang w:eastAsia="en-GB"/>
        </w:rPr>
        <w:t xml:space="preserve"> </w:t>
      </w:r>
      <w:r w:rsidR="007C3348" w:rsidRPr="00FF1575">
        <w:rPr>
          <w:rFonts w:ascii="Times New Roman" w:eastAsia="Times New Roman" w:hAnsi="Times New Roman" w:cs="Times New Roman"/>
          <w:color w:val="000000"/>
          <w:sz w:val="24"/>
          <w:szCs w:val="24"/>
          <w:lang w:eastAsia="en-GB"/>
        </w:rPr>
        <w:t xml:space="preserve">who had limited mobility due to </w:t>
      </w:r>
      <w:r w:rsidR="007C3348" w:rsidRPr="00FF1575">
        <w:rPr>
          <w:rFonts w:ascii="Times New Roman" w:hAnsi="Times New Roman" w:cs="Times New Roman"/>
          <w:sz w:val="24"/>
          <w:szCs w:val="24"/>
          <w:shd w:val="clear" w:color="auto" w:fill="FFFFFF"/>
        </w:rPr>
        <w:t>osteoporosis,</w:t>
      </w:r>
      <w:r w:rsidR="007C3348" w:rsidRPr="00FF1575">
        <w:rPr>
          <w:rFonts w:ascii="Times New Roman" w:eastAsia="Times New Roman" w:hAnsi="Times New Roman" w:cs="Times New Roman"/>
          <w:color w:val="000000"/>
          <w:sz w:val="24"/>
          <w:szCs w:val="24"/>
          <w:lang w:eastAsia="en-GB"/>
        </w:rPr>
        <w:t xml:space="preserve"> </w:t>
      </w:r>
      <w:r w:rsidRPr="00FF1575">
        <w:rPr>
          <w:rFonts w:ascii="Times New Roman" w:eastAsia="Times New Roman" w:hAnsi="Times New Roman" w:cs="Times New Roman"/>
          <w:color w:val="000000"/>
          <w:sz w:val="24"/>
          <w:szCs w:val="24"/>
          <w:lang w:eastAsia="en-GB"/>
        </w:rPr>
        <w:t xml:space="preserve">lived alone and needed daily help. When she fell ill but her carer could not attend, Pauline was frightened; she struggled to feed herself and keep hydrated. </w:t>
      </w:r>
      <w:r w:rsidR="00AD45C3" w:rsidRPr="00FF1575">
        <w:rPr>
          <w:rFonts w:ascii="Times New Roman" w:eastAsia="Times New Roman" w:hAnsi="Times New Roman" w:cs="Times New Roman"/>
          <w:color w:val="000000"/>
          <w:sz w:val="24"/>
          <w:szCs w:val="24"/>
          <w:lang w:eastAsia="en-GB"/>
        </w:rPr>
        <w:t>Davina (71)</w:t>
      </w:r>
      <w:r w:rsidR="007C3348" w:rsidRPr="00FF1575">
        <w:rPr>
          <w:rFonts w:ascii="Times New Roman" w:eastAsia="Times New Roman" w:hAnsi="Times New Roman" w:cs="Times New Roman"/>
          <w:color w:val="000000"/>
          <w:sz w:val="24"/>
          <w:szCs w:val="24"/>
          <w:lang w:eastAsia="en-GB"/>
        </w:rPr>
        <w:t>, a widow</w:t>
      </w:r>
      <w:r w:rsidR="00EB2BBA" w:rsidRPr="00FF1575">
        <w:rPr>
          <w:rFonts w:ascii="Times New Roman" w:eastAsia="Times New Roman" w:hAnsi="Times New Roman" w:cs="Times New Roman"/>
          <w:color w:val="000000"/>
          <w:sz w:val="24"/>
          <w:szCs w:val="24"/>
          <w:lang w:eastAsia="en-GB"/>
        </w:rPr>
        <w:t xml:space="preserve"> who had </w:t>
      </w:r>
      <w:r w:rsidR="007C3348" w:rsidRPr="00FF1575">
        <w:rPr>
          <w:rFonts w:ascii="Times New Roman" w:eastAsia="Times New Roman" w:hAnsi="Times New Roman" w:cs="Times New Roman"/>
          <w:color w:val="000000"/>
          <w:sz w:val="24"/>
          <w:szCs w:val="24"/>
          <w:lang w:eastAsia="en-GB"/>
        </w:rPr>
        <w:t xml:space="preserve"> suffered a </w:t>
      </w:r>
      <w:r w:rsidR="007C3348" w:rsidRPr="00FF1575">
        <w:rPr>
          <w:rFonts w:ascii="Times New Roman" w:eastAsia="Times New Roman" w:hAnsi="Times New Roman" w:cs="Times New Roman"/>
          <w:color w:val="000000"/>
          <w:sz w:val="24"/>
          <w:szCs w:val="24"/>
          <w:lang w:eastAsia="en-GB"/>
        </w:rPr>
        <w:lastRenderedPageBreak/>
        <w:t>stroke</w:t>
      </w:r>
      <w:r w:rsidR="00EB2BBA" w:rsidRPr="00FF1575">
        <w:rPr>
          <w:rFonts w:ascii="Times New Roman" w:eastAsia="Times New Roman" w:hAnsi="Times New Roman" w:cs="Times New Roman"/>
          <w:color w:val="000000"/>
          <w:sz w:val="24"/>
          <w:szCs w:val="24"/>
          <w:lang w:eastAsia="en-GB"/>
        </w:rPr>
        <w:t>,</w:t>
      </w:r>
      <w:r w:rsidR="007C3348" w:rsidRPr="00FF1575">
        <w:rPr>
          <w:rFonts w:ascii="Times New Roman" w:eastAsia="Times New Roman" w:hAnsi="Times New Roman" w:cs="Times New Roman"/>
          <w:color w:val="000000"/>
          <w:sz w:val="24"/>
          <w:szCs w:val="24"/>
          <w:lang w:eastAsia="en-GB"/>
        </w:rPr>
        <w:t xml:space="preserve"> had limited mobility</w:t>
      </w:r>
      <w:r w:rsidR="00EB2BBA" w:rsidRPr="00FF1575">
        <w:rPr>
          <w:rFonts w:ascii="Times New Roman" w:eastAsia="Times New Roman" w:hAnsi="Times New Roman" w:cs="Times New Roman"/>
          <w:color w:val="000000"/>
          <w:sz w:val="24"/>
          <w:szCs w:val="24"/>
          <w:lang w:eastAsia="en-GB"/>
        </w:rPr>
        <w:t xml:space="preserve"> and </w:t>
      </w:r>
      <w:r w:rsidR="00AD45C3" w:rsidRPr="00FF1575">
        <w:rPr>
          <w:rFonts w:ascii="Times New Roman" w:eastAsia="Times New Roman" w:hAnsi="Times New Roman" w:cs="Times New Roman"/>
          <w:color w:val="000000"/>
          <w:sz w:val="24"/>
          <w:szCs w:val="24"/>
          <w:lang w:eastAsia="en-GB"/>
        </w:rPr>
        <w:t> </w:t>
      </w:r>
      <w:r w:rsidRPr="00FF1575">
        <w:rPr>
          <w:rFonts w:ascii="Times New Roman" w:eastAsia="Times New Roman" w:hAnsi="Times New Roman" w:cs="Times New Roman"/>
          <w:color w:val="000000"/>
          <w:sz w:val="24"/>
          <w:szCs w:val="24"/>
          <w:lang w:eastAsia="en-GB"/>
        </w:rPr>
        <w:t>was dependent on</w:t>
      </w:r>
      <w:r w:rsidR="00155C02" w:rsidRPr="00FF1575">
        <w:rPr>
          <w:rFonts w:ascii="Times New Roman" w:eastAsia="Times New Roman" w:hAnsi="Times New Roman" w:cs="Times New Roman"/>
          <w:color w:val="000000"/>
          <w:sz w:val="24"/>
          <w:szCs w:val="24"/>
          <w:lang w:eastAsia="en-GB"/>
        </w:rPr>
        <w:t xml:space="preserve"> formal </w:t>
      </w:r>
      <w:r w:rsidRPr="00FF1575">
        <w:rPr>
          <w:rFonts w:ascii="Times New Roman" w:eastAsia="Times New Roman" w:hAnsi="Times New Roman" w:cs="Times New Roman"/>
          <w:color w:val="000000"/>
          <w:sz w:val="24"/>
          <w:szCs w:val="24"/>
          <w:lang w:eastAsia="en-GB"/>
        </w:rPr>
        <w:t>care</w:t>
      </w:r>
      <w:r w:rsidR="00155C02" w:rsidRPr="00FF1575">
        <w:rPr>
          <w:rFonts w:ascii="Times New Roman" w:eastAsia="Times New Roman" w:hAnsi="Times New Roman" w:cs="Times New Roman"/>
          <w:color w:val="000000"/>
          <w:sz w:val="24"/>
          <w:szCs w:val="24"/>
          <w:lang w:eastAsia="en-GB"/>
        </w:rPr>
        <w:t xml:space="preserve"> </w:t>
      </w:r>
      <w:r w:rsidRPr="00FF1575">
        <w:rPr>
          <w:rFonts w:ascii="Times New Roman" w:eastAsia="Times New Roman" w:hAnsi="Times New Roman" w:cs="Times New Roman"/>
          <w:color w:val="000000"/>
          <w:sz w:val="24"/>
          <w:szCs w:val="24"/>
          <w:lang w:eastAsia="en-GB"/>
        </w:rPr>
        <w:t>three times a day,  found the isolation hard to bear: </w:t>
      </w:r>
    </w:p>
    <w:p w14:paraId="392A3166" w14:textId="77777777" w:rsidR="00580EAE" w:rsidRPr="00FF1575" w:rsidRDefault="00FB4FDC" w:rsidP="00E02BB0">
      <w:pPr>
        <w:spacing w:line="240" w:lineRule="auto"/>
        <w:contextualSpacing/>
        <w:rPr>
          <w:rFonts w:ascii="Times New Roman" w:eastAsia="Times New Roman" w:hAnsi="Times New Roman" w:cs="Times New Roman"/>
          <w:i/>
          <w:iCs/>
          <w:color w:val="000000"/>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 xml:space="preserve">                         “I just say I hate my life…. The loneliness</w:t>
      </w:r>
      <w:r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i/>
          <w:iCs/>
          <w:color w:val="000000"/>
          <w:sz w:val="24"/>
          <w:szCs w:val="24"/>
          <w:lang w:eastAsia="en-GB"/>
        </w:rPr>
        <w:t>I wave at people and</w:t>
      </w:r>
    </w:p>
    <w:p w14:paraId="22B5EF85" w14:textId="77777777" w:rsidR="00FB4FDC" w:rsidRPr="00FF1575" w:rsidRDefault="00580EAE"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xml:space="preserve">                                     </w:t>
      </w:r>
      <w:r w:rsidR="00FB4FDC" w:rsidRPr="00FF1575">
        <w:rPr>
          <w:rFonts w:ascii="Times New Roman" w:eastAsia="Times New Roman" w:hAnsi="Times New Roman" w:cs="Times New Roman"/>
          <w:i/>
          <w:iCs/>
          <w:color w:val="000000"/>
          <w:sz w:val="24"/>
          <w:szCs w:val="24"/>
          <w:lang w:eastAsia="en-GB"/>
        </w:rPr>
        <w:t xml:space="preserve"> they wave back”</w:t>
      </w:r>
    </w:p>
    <w:p w14:paraId="38B29683"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w:t>
      </w:r>
      <w:r w:rsidRPr="00FF1575">
        <w:rPr>
          <w:rFonts w:ascii="Times New Roman" w:eastAsia="Times New Roman" w:hAnsi="Times New Roman" w:cs="Times New Roman"/>
          <w:color w:val="000000"/>
          <w:sz w:val="24"/>
          <w:szCs w:val="24"/>
          <w:lang w:eastAsia="en-GB"/>
        </w:rPr>
        <w:tab/>
        <w:t>  [Davina, Biographical-Narrative]</w:t>
      </w:r>
    </w:p>
    <w:p w14:paraId="3644E739" w14:textId="77777777" w:rsidR="00FB4FDC" w:rsidRPr="00FF1575" w:rsidRDefault="00FB4FDC" w:rsidP="00FB4FDC">
      <w:pPr>
        <w:spacing w:after="0"/>
        <w:rPr>
          <w:rFonts w:ascii="Times New Roman" w:eastAsia="Times New Roman" w:hAnsi="Times New Roman" w:cs="Times New Roman"/>
          <w:sz w:val="24"/>
          <w:szCs w:val="24"/>
          <w:lang w:eastAsia="en-GB"/>
        </w:rPr>
      </w:pPr>
    </w:p>
    <w:p w14:paraId="0C674210" w14:textId="031D26BE" w:rsidR="00FB4FDC" w:rsidRPr="00FF1575" w:rsidRDefault="00AD45C3"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Clare</w:t>
      </w:r>
      <w:r w:rsidR="00FB4FDC" w:rsidRPr="00FF1575">
        <w:rPr>
          <w:rFonts w:ascii="Times New Roman" w:eastAsia="Times New Roman" w:hAnsi="Times New Roman" w:cs="Times New Roman"/>
          <w:color w:val="000000"/>
          <w:sz w:val="24"/>
          <w:szCs w:val="24"/>
          <w:lang w:eastAsia="en-GB"/>
        </w:rPr>
        <w:t xml:space="preserve"> found the periods in between day centre visits hard:</w:t>
      </w:r>
    </w:p>
    <w:p w14:paraId="705E16CF"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    “I’ve got Saturday Sunday, Monday, on my own…</w:t>
      </w:r>
      <w:r w:rsidRPr="00FF1575">
        <w:rPr>
          <w:rFonts w:ascii="Arial" w:eastAsia="Times New Roman" w:hAnsi="Arial" w:cs="Arial"/>
          <w:i/>
          <w:iCs/>
          <w:color w:val="000000"/>
          <w:lang w:eastAsia="en-GB"/>
        </w:rPr>
        <w:t xml:space="preserve"> </w:t>
      </w:r>
      <w:r w:rsidRPr="00FF1575">
        <w:rPr>
          <w:rFonts w:ascii="Times New Roman" w:eastAsia="Times New Roman" w:hAnsi="Times New Roman" w:cs="Times New Roman"/>
          <w:i/>
          <w:iCs/>
          <w:color w:val="000000"/>
          <w:sz w:val="24"/>
          <w:szCs w:val="24"/>
          <w:lang w:eastAsia="en-GB"/>
        </w:rPr>
        <w:t> Well there’s</w:t>
      </w:r>
    </w:p>
    <w:p w14:paraId="649DE979" w14:textId="77777777" w:rsidR="00580EAE" w:rsidRPr="00FF1575" w:rsidRDefault="00FB4FDC" w:rsidP="00E02BB0">
      <w:pPr>
        <w:spacing w:line="240" w:lineRule="auto"/>
        <w:contextualSpacing/>
        <w:rPr>
          <w:rFonts w:ascii="Times New Roman" w:eastAsia="Times New Roman" w:hAnsi="Times New Roman" w:cs="Times New Roman"/>
          <w:i/>
          <w:iCs/>
          <w:color w:val="000000"/>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 xml:space="preserve">                 nothing wrong with the care, it’s just sitting here alone for so </w:t>
      </w:r>
    </w:p>
    <w:p w14:paraId="1912C4EA" w14:textId="77777777" w:rsidR="00FB4FDC" w:rsidRPr="00FF1575" w:rsidRDefault="00580EAE"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xml:space="preserve">                                         </w:t>
      </w:r>
      <w:r w:rsidR="00FB4FDC" w:rsidRPr="00FF1575">
        <w:rPr>
          <w:rFonts w:ascii="Times New Roman" w:eastAsia="Times New Roman" w:hAnsi="Times New Roman" w:cs="Times New Roman"/>
          <w:i/>
          <w:iCs/>
          <w:color w:val="000000"/>
          <w:sz w:val="24"/>
          <w:szCs w:val="24"/>
          <w:lang w:eastAsia="en-GB"/>
        </w:rPr>
        <w:t>long”</w:t>
      </w:r>
    </w:p>
    <w:p w14:paraId="00190573" w14:textId="77777777" w:rsidR="00FB4FDC" w:rsidRPr="00FF1575" w:rsidRDefault="00FB4FDC" w:rsidP="00E02BB0">
      <w:pPr>
        <w:spacing w:line="240" w:lineRule="auto"/>
        <w:contextualSpacing/>
        <w:rPr>
          <w:rFonts w:ascii="Times New Roman" w:eastAsia="Times New Roman" w:hAnsi="Times New Roman" w:cs="Times New Roman"/>
          <w:color w:val="000000"/>
          <w:sz w:val="24"/>
          <w:szCs w:val="24"/>
          <w:lang w:eastAsia="en-GB"/>
        </w:rPr>
      </w:pPr>
      <w:r w:rsidRPr="00FF1575">
        <w:rPr>
          <w:rFonts w:ascii="Times New Roman" w:eastAsia="Times New Roman" w:hAnsi="Times New Roman" w:cs="Times New Roman"/>
          <w:color w:val="000000"/>
          <w:sz w:val="24"/>
          <w:szCs w:val="24"/>
          <w:lang w:eastAsia="en-GB"/>
        </w:rPr>
        <w:t>                       </w:t>
      </w:r>
      <w:r w:rsidRPr="00FF1575">
        <w:rPr>
          <w:rFonts w:ascii="Times New Roman" w:eastAsia="Times New Roman" w:hAnsi="Times New Roman" w:cs="Times New Roman"/>
          <w:color w:val="000000"/>
          <w:sz w:val="24"/>
          <w:szCs w:val="24"/>
          <w:lang w:eastAsia="en-GB"/>
        </w:rPr>
        <w:tab/>
        <w:t>                  [Clare, Follow-up Interview]</w:t>
      </w:r>
    </w:p>
    <w:p w14:paraId="5AF2C858" w14:textId="77777777" w:rsidR="0013199C" w:rsidRPr="00FF1575" w:rsidRDefault="0013199C" w:rsidP="00E02BB0">
      <w:pPr>
        <w:spacing w:line="240" w:lineRule="auto"/>
        <w:contextualSpacing/>
        <w:rPr>
          <w:rFonts w:ascii="Times New Roman" w:eastAsia="Times New Roman" w:hAnsi="Times New Roman" w:cs="Times New Roman"/>
          <w:sz w:val="24"/>
          <w:szCs w:val="24"/>
          <w:lang w:eastAsia="en-GB"/>
        </w:rPr>
      </w:pPr>
    </w:p>
    <w:p w14:paraId="2EFCC152" w14:textId="77777777" w:rsidR="00FB4FDC" w:rsidRPr="00FF1575" w:rsidRDefault="00FB4FDC" w:rsidP="00FB4FDC">
      <w:pPr>
        <w:spacing w:after="20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The caring relationship was as much social as practical. Consistency was </w:t>
      </w:r>
      <w:r w:rsidR="003E117C" w:rsidRPr="00FF1575">
        <w:rPr>
          <w:rFonts w:ascii="Times New Roman" w:eastAsia="Times New Roman" w:hAnsi="Times New Roman" w:cs="Times New Roman"/>
          <w:color w:val="000000"/>
          <w:sz w:val="24"/>
          <w:szCs w:val="24"/>
          <w:lang w:eastAsia="en-GB"/>
        </w:rPr>
        <w:t>vital and</w:t>
      </w:r>
      <w:r w:rsidRPr="00FF1575">
        <w:rPr>
          <w:rFonts w:ascii="Times New Roman" w:eastAsia="Times New Roman" w:hAnsi="Times New Roman" w:cs="Times New Roman"/>
          <w:color w:val="000000"/>
          <w:sz w:val="24"/>
          <w:szCs w:val="24"/>
          <w:lang w:eastAsia="en-GB"/>
        </w:rPr>
        <w:t xml:space="preserve"> emphasised by eleven participants. Repeated visits allowed trusting relationships to flourish, promoting a greater sense of  control. Yet consistency of carer was not always possible. Some never knew who would arrive to deliver what could be very personal care.  </w:t>
      </w:r>
    </w:p>
    <w:p w14:paraId="319136BD"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Susan spoke of her long-term </w:t>
      </w:r>
      <w:r w:rsidR="00155C02" w:rsidRPr="00FF1575">
        <w:rPr>
          <w:rFonts w:ascii="Times New Roman" w:eastAsia="Times New Roman" w:hAnsi="Times New Roman" w:cs="Times New Roman"/>
          <w:color w:val="000000"/>
          <w:sz w:val="24"/>
          <w:szCs w:val="24"/>
          <w:lang w:eastAsia="en-GB"/>
        </w:rPr>
        <w:t xml:space="preserve">formal </w:t>
      </w:r>
      <w:r w:rsidRPr="00FF1575">
        <w:rPr>
          <w:rFonts w:ascii="Times New Roman" w:eastAsia="Times New Roman" w:hAnsi="Times New Roman" w:cs="Times New Roman"/>
          <w:color w:val="000000"/>
          <w:sz w:val="24"/>
          <w:szCs w:val="24"/>
          <w:lang w:eastAsia="en-GB"/>
        </w:rPr>
        <w:t xml:space="preserve">carers with great warmth. In contrast, new carers threatened </w:t>
      </w:r>
      <w:r w:rsidR="002500F0" w:rsidRPr="00FF1575">
        <w:rPr>
          <w:rFonts w:ascii="Times New Roman" w:eastAsia="Times New Roman" w:hAnsi="Times New Roman" w:cs="Times New Roman"/>
          <w:color w:val="000000"/>
          <w:sz w:val="24"/>
          <w:szCs w:val="24"/>
          <w:lang w:eastAsia="en-GB"/>
        </w:rPr>
        <w:t xml:space="preserve">her </w:t>
      </w:r>
      <w:r w:rsidRPr="00FF1575">
        <w:rPr>
          <w:rFonts w:ascii="Times New Roman" w:eastAsia="Times New Roman" w:hAnsi="Times New Roman" w:cs="Times New Roman"/>
          <w:color w:val="000000"/>
          <w:sz w:val="24"/>
          <w:szCs w:val="24"/>
          <w:lang w:eastAsia="en-GB"/>
        </w:rPr>
        <w:t>dignity. Susan gave examples of not wanting to have a shower with a new carer, and of the way that carers would address her husband rather than her:</w:t>
      </w:r>
      <w:r w:rsidRPr="00FF1575">
        <w:rPr>
          <w:rFonts w:ascii="Times New Roman" w:eastAsia="Times New Roman" w:hAnsi="Times New Roman" w:cs="Times New Roman"/>
          <w:i/>
          <w:iCs/>
          <w:color w:val="000000"/>
          <w:sz w:val="24"/>
          <w:szCs w:val="24"/>
          <w:lang w:eastAsia="en-GB"/>
        </w:rPr>
        <w:t>      </w:t>
      </w:r>
    </w:p>
    <w:p w14:paraId="2AEDC33C"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“Well people come in and look over my head .</w:t>
      </w:r>
    </w:p>
    <w:p w14:paraId="7E678EB7"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They don’t bother with me, I’m not there…  they make me feel </w:t>
      </w:r>
    </w:p>
    <w:p w14:paraId="65DAEBFA"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I shouldn’t be here…just not be on this</w:t>
      </w:r>
    </w:p>
    <w:p w14:paraId="1A9BCC6F"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earth”</w:t>
      </w:r>
    </w:p>
    <w:p w14:paraId="65FE8667"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w:t>
      </w:r>
      <w:r w:rsidRPr="00FF1575">
        <w:rPr>
          <w:rFonts w:ascii="Times New Roman" w:eastAsia="Times New Roman" w:hAnsi="Times New Roman" w:cs="Times New Roman"/>
          <w:color w:val="000000"/>
          <w:sz w:val="24"/>
          <w:szCs w:val="24"/>
          <w:lang w:eastAsia="en-GB"/>
        </w:rPr>
        <w:tab/>
        <w:t>[Susan,  Follow-up Interview]</w:t>
      </w:r>
    </w:p>
    <w:p w14:paraId="70771394"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Regular carers became familiar with individual routines, which </w:t>
      </w:r>
      <w:r w:rsidR="002500F0" w:rsidRPr="00FF1575">
        <w:rPr>
          <w:rFonts w:ascii="Times New Roman" w:eastAsia="Times New Roman" w:hAnsi="Times New Roman" w:cs="Times New Roman"/>
          <w:color w:val="000000"/>
          <w:sz w:val="24"/>
          <w:szCs w:val="24"/>
          <w:lang w:eastAsia="en-GB"/>
        </w:rPr>
        <w:t>made the process of care feel</w:t>
      </w:r>
      <w:r w:rsidRPr="00FF1575">
        <w:rPr>
          <w:rFonts w:ascii="Times New Roman" w:eastAsia="Times New Roman" w:hAnsi="Times New Roman" w:cs="Times New Roman"/>
          <w:color w:val="000000"/>
          <w:sz w:val="24"/>
          <w:szCs w:val="24"/>
          <w:lang w:eastAsia="en-GB"/>
        </w:rPr>
        <w:t xml:space="preserve"> reliable. In contrast, new carers could cause pain and unhappiness. For example, Maurice’s new carers rubbed his legs in the wrong direction causing him discomfort. </w:t>
      </w:r>
      <w:r w:rsidR="00434790" w:rsidRPr="00FF1575">
        <w:rPr>
          <w:rFonts w:ascii="Times New Roman" w:eastAsia="Times New Roman" w:hAnsi="Times New Roman" w:cs="Times New Roman"/>
          <w:color w:val="000000"/>
          <w:sz w:val="24"/>
          <w:szCs w:val="24"/>
          <w:lang w:eastAsia="en-GB"/>
        </w:rPr>
        <w:t>R</w:t>
      </w:r>
      <w:r w:rsidRPr="00FF1575">
        <w:rPr>
          <w:rFonts w:ascii="Times New Roman" w:eastAsia="Times New Roman" w:hAnsi="Times New Roman" w:cs="Times New Roman"/>
          <w:color w:val="000000"/>
          <w:sz w:val="24"/>
          <w:szCs w:val="24"/>
          <w:lang w:eastAsia="en-GB"/>
        </w:rPr>
        <w:t xml:space="preserve">egular carers </w:t>
      </w:r>
      <w:r w:rsidR="00434790" w:rsidRPr="00FF1575">
        <w:rPr>
          <w:rFonts w:ascii="Times New Roman" w:eastAsia="Times New Roman" w:hAnsi="Times New Roman" w:cs="Times New Roman"/>
          <w:color w:val="000000"/>
          <w:sz w:val="24"/>
          <w:szCs w:val="24"/>
          <w:lang w:eastAsia="en-GB"/>
        </w:rPr>
        <w:t>also</w:t>
      </w:r>
      <w:r w:rsidRPr="00FF1575">
        <w:rPr>
          <w:rFonts w:ascii="Times New Roman" w:eastAsia="Times New Roman" w:hAnsi="Times New Roman" w:cs="Times New Roman"/>
          <w:color w:val="000000"/>
          <w:sz w:val="24"/>
          <w:szCs w:val="24"/>
          <w:lang w:eastAsia="en-GB"/>
        </w:rPr>
        <w:t xml:space="preserve"> completed the tasks quicker and had time to talk:</w:t>
      </w:r>
    </w:p>
    <w:p w14:paraId="2336FFC4"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 xml:space="preserve">           “She [</w:t>
      </w:r>
      <w:r w:rsidR="00B152BE" w:rsidRPr="00FF1575">
        <w:rPr>
          <w:rFonts w:ascii="Times New Roman" w:eastAsia="Times New Roman" w:hAnsi="Times New Roman" w:cs="Times New Roman"/>
          <w:i/>
          <w:iCs/>
          <w:color w:val="000000"/>
          <w:sz w:val="24"/>
          <w:szCs w:val="24"/>
          <w:lang w:eastAsia="en-GB"/>
        </w:rPr>
        <w:t xml:space="preserve">formal </w:t>
      </w:r>
      <w:r w:rsidRPr="00FF1575">
        <w:rPr>
          <w:rFonts w:ascii="Times New Roman" w:eastAsia="Times New Roman" w:hAnsi="Times New Roman" w:cs="Times New Roman"/>
          <w:i/>
          <w:iCs/>
          <w:color w:val="000000"/>
          <w:sz w:val="24"/>
          <w:szCs w:val="24"/>
          <w:lang w:eastAsia="en-GB"/>
        </w:rPr>
        <w:t>carer]  is  here the same time as everyone else but gets </w:t>
      </w:r>
    </w:p>
    <w:p w14:paraId="0FFEC45E" w14:textId="77777777" w:rsidR="00FB4FDC" w:rsidRPr="00FF1575" w:rsidRDefault="00FB4FDC" w:rsidP="002500F0">
      <w:pPr>
        <w:spacing w:line="240" w:lineRule="auto"/>
        <w:ind w:left="2160"/>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xml:space="preserve">everything done, always perfect... and she always has time for a good </w:t>
      </w:r>
      <w:r w:rsidR="002500F0" w:rsidRPr="00FF1575">
        <w:rPr>
          <w:rFonts w:ascii="Times New Roman" w:eastAsia="Times New Roman" w:hAnsi="Times New Roman" w:cs="Times New Roman"/>
          <w:i/>
          <w:iCs/>
          <w:color w:val="000000"/>
          <w:sz w:val="24"/>
          <w:szCs w:val="24"/>
          <w:lang w:eastAsia="en-GB"/>
        </w:rPr>
        <w:t xml:space="preserve">                                    </w:t>
      </w:r>
      <w:r w:rsidRPr="00FF1575">
        <w:rPr>
          <w:rFonts w:ascii="Times New Roman" w:eastAsia="Times New Roman" w:hAnsi="Times New Roman" w:cs="Times New Roman"/>
          <w:i/>
          <w:iCs/>
          <w:color w:val="000000"/>
          <w:sz w:val="24"/>
          <w:szCs w:val="24"/>
          <w:lang w:eastAsia="en-GB"/>
        </w:rPr>
        <w:t>chat”</w:t>
      </w:r>
    </w:p>
    <w:p w14:paraId="3BC00C89"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w:t>
      </w:r>
      <w:r w:rsidRPr="00FF1575">
        <w:rPr>
          <w:rFonts w:ascii="Times New Roman" w:eastAsia="Times New Roman" w:hAnsi="Times New Roman" w:cs="Times New Roman"/>
          <w:color w:val="000000"/>
          <w:sz w:val="24"/>
          <w:szCs w:val="24"/>
          <w:lang w:eastAsia="en-GB"/>
        </w:rPr>
        <w:tab/>
        <w:t>[Susan, Diary]</w:t>
      </w:r>
    </w:p>
    <w:p w14:paraId="51ADBB0F"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If regular carers </w:t>
      </w:r>
      <w:r w:rsidR="00434790" w:rsidRPr="00FF1575">
        <w:rPr>
          <w:rFonts w:ascii="Times New Roman" w:eastAsia="Times New Roman" w:hAnsi="Times New Roman" w:cs="Times New Roman"/>
          <w:color w:val="000000"/>
          <w:sz w:val="24"/>
          <w:szCs w:val="24"/>
          <w:lang w:eastAsia="en-GB"/>
        </w:rPr>
        <w:t>could not</w:t>
      </w:r>
      <w:r w:rsidRPr="00FF1575">
        <w:rPr>
          <w:rFonts w:ascii="Times New Roman" w:eastAsia="Times New Roman" w:hAnsi="Times New Roman" w:cs="Times New Roman"/>
          <w:color w:val="000000"/>
          <w:sz w:val="24"/>
          <w:szCs w:val="24"/>
          <w:lang w:eastAsia="en-GB"/>
        </w:rPr>
        <w:t xml:space="preserve"> attend, it was important to participants that they </w:t>
      </w:r>
      <w:r w:rsidR="002500F0" w:rsidRPr="00FF1575">
        <w:rPr>
          <w:rFonts w:ascii="Times New Roman" w:eastAsia="Times New Roman" w:hAnsi="Times New Roman" w:cs="Times New Roman"/>
          <w:color w:val="000000"/>
          <w:sz w:val="24"/>
          <w:szCs w:val="24"/>
          <w:lang w:eastAsia="en-GB"/>
        </w:rPr>
        <w:t>knew</w:t>
      </w:r>
      <w:r w:rsidRPr="00FF1575">
        <w:rPr>
          <w:rFonts w:ascii="Times New Roman" w:eastAsia="Times New Roman" w:hAnsi="Times New Roman" w:cs="Times New Roman"/>
          <w:color w:val="000000"/>
          <w:sz w:val="24"/>
          <w:szCs w:val="24"/>
          <w:lang w:eastAsia="en-GB"/>
        </w:rPr>
        <w:t xml:space="preserve"> before</w:t>
      </w:r>
      <w:r w:rsidR="002500F0" w:rsidRPr="00FF1575">
        <w:rPr>
          <w:rFonts w:ascii="Times New Roman" w:eastAsia="Times New Roman" w:hAnsi="Times New Roman" w:cs="Times New Roman"/>
          <w:color w:val="000000"/>
          <w:sz w:val="24"/>
          <w:szCs w:val="24"/>
          <w:lang w:eastAsia="en-GB"/>
        </w:rPr>
        <w:t>hand</w:t>
      </w:r>
      <w:r w:rsidRPr="00FF1575">
        <w:rPr>
          <w:rFonts w:ascii="Times New Roman" w:eastAsia="Times New Roman" w:hAnsi="Times New Roman" w:cs="Times New Roman"/>
          <w:color w:val="000000"/>
          <w:sz w:val="24"/>
          <w:szCs w:val="24"/>
          <w:lang w:eastAsia="en-GB"/>
        </w:rPr>
        <w:t xml:space="preserve"> </w:t>
      </w:r>
      <w:r w:rsidR="002500F0" w:rsidRPr="00FF1575">
        <w:rPr>
          <w:rFonts w:ascii="Times New Roman" w:eastAsia="Times New Roman" w:hAnsi="Times New Roman" w:cs="Times New Roman"/>
          <w:color w:val="000000"/>
          <w:sz w:val="24"/>
          <w:szCs w:val="24"/>
          <w:lang w:eastAsia="en-GB"/>
        </w:rPr>
        <w:t>and</w:t>
      </w:r>
      <w:r w:rsidRPr="00FF1575">
        <w:rPr>
          <w:rFonts w:ascii="Times New Roman" w:eastAsia="Times New Roman" w:hAnsi="Times New Roman" w:cs="Times New Roman"/>
          <w:color w:val="000000"/>
          <w:sz w:val="24"/>
          <w:szCs w:val="24"/>
          <w:lang w:eastAsia="en-GB"/>
        </w:rPr>
        <w:t xml:space="preserve"> had</w:t>
      </w:r>
      <w:r w:rsidR="002500F0" w:rsidRPr="00FF1575">
        <w:rPr>
          <w:rFonts w:ascii="Times New Roman" w:eastAsia="Times New Roman" w:hAnsi="Times New Roman" w:cs="Times New Roman"/>
          <w:color w:val="000000"/>
          <w:sz w:val="24"/>
          <w:szCs w:val="24"/>
          <w:lang w:eastAsia="en-GB"/>
        </w:rPr>
        <w:t xml:space="preserve"> been previously introduced to the</w:t>
      </w:r>
      <w:r w:rsidRPr="00FF1575">
        <w:rPr>
          <w:rFonts w:ascii="Times New Roman" w:eastAsia="Times New Roman" w:hAnsi="Times New Roman" w:cs="Times New Roman"/>
          <w:color w:val="000000"/>
          <w:sz w:val="24"/>
          <w:szCs w:val="24"/>
          <w:lang w:eastAsia="en-GB"/>
        </w:rPr>
        <w:t xml:space="preserve"> new carer.  Susan explained:</w:t>
      </w:r>
    </w:p>
    <w:p w14:paraId="10EE1FBE"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“I wish they would tell me who they are…. makes me annoyed and</w:t>
      </w:r>
    </w:p>
    <w:p w14:paraId="1A448814"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angry because I don’t know who I’m talking to. It could be a man</w:t>
      </w:r>
    </w:p>
    <w:p w14:paraId="522528C1"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or woman off the street.  It makes me feel like a baby again”</w:t>
      </w:r>
    </w:p>
    <w:p w14:paraId="76994482"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w:t>
      </w:r>
      <w:r w:rsidRPr="00FF1575">
        <w:rPr>
          <w:rFonts w:ascii="Times New Roman" w:eastAsia="Times New Roman" w:hAnsi="Times New Roman" w:cs="Times New Roman"/>
          <w:color w:val="000000"/>
          <w:sz w:val="24"/>
          <w:szCs w:val="24"/>
          <w:lang w:eastAsia="en-GB"/>
        </w:rPr>
        <w:tab/>
        <w:t>[Susan,  Follow-up Interview]</w:t>
      </w:r>
    </w:p>
    <w:p w14:paraId="70E62B9B"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Theme 3 Autonomy</w:t>
      </w:r>
    </w:p>
    <w:p w14:paraId="4923C73A"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Maintaining control over personal environments and lives was a powerful theme. Autonomy was affected by practical aspects of care. </w:t>
      </w:r>
      <w:r w:rsidR="002500F0" w:rsidRPr="00FF1575">
        <w:rPr>
          <w:rFonts w:ascii="Times New Roman" w:eastAsia="Times New Roman" w:hAnsi="Times New Roman" w:cs="Times New Roman"/>
          <w:color w:val="000000"/>
          <w:sz w:val="24"/>
          <w:szCs w:val="24"/>
          <w:lang w:eastAsia="en-GB"/>
        </w:rPr>
        <w:t>T</w:t>
      </w:r>
      <w:r w:rsidRPr="00FF1575">
        <w:rPr>
          <w:rFonts w:ascii="Times New Roman" w:eastAsia="Times New Roman" w:hAnsi="Times New Roman" w:cs="Times New Roman"/>
          <w:color w:val="000000"/>
          <w:sz w:val="24"/>
          <w:szCs w:val="24"/>
          <w:lang w:eastAsia="en-GB"/>
        </w:rPr>
        <w:t>iming was crucial, and unpredictable visits  could affect plans for the rest of the day. Clare, for example, missed her day centre: </w:t>
      </w:r>
    </w:p>
    <w:p w14:paraId="7C9EE7E4" w14:textId="77777777" w:rsidR="00FB4FDC" w:rsidRPr="00FF1575" w:rsidRDefault="00FB4FDC" w:rsidP="00E02BB0">
      <w:pPr>
        <w:spacing w:line="240" w:lineRule="auto"/>
        <w:ind w:left="2160"/>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“One time I had to stay at home because my</w:t>
      </w:r>
      <w:r w:rsidR="002500F0" w:rsidRPr="00FF1575">
        <w:rPr>
          <w:rFonts w:ascii="Times New Roman" w:eastAsia="Times New Roman" w:hAnsi="Times New Roman" w:cs="Times New Roman"/>
          <w:i/>
          <w:iCs/>
          <w:color w:val="000000"/>
          <w:sz w:val="24"/>
          <w:szCs w:val="24"/>
          <w:lang w:eastAsia="en-GB"/>
        </w:rPr>
        <w:t xml:space="preserve"> </w:t>
      </w:r>
      <w:proofErr w:type="spellStart"/>
      <w:r w:rsidR="002500F0" w:rsidRPr="00FF1575">
        <w:rPr>
          <w:rFonts w:ascii="Times New Roman" w:eastAsia="Times New Roman" w:hAnsi="Times New Roman" w:cs="Times New Roman"/>
          <w:i/>
          <w:iCs/>
          <w:color w:val="000000"/>
          <w:sz w:val="24"/>
          <w:szCs w:val="24"/>
          <w:lang w:eastAsia="en-GB"/>
        </w:rPr>
        <w:t>carer</w:t>
      </w:r>
      <w:proofErr w:type="spellEnd"/>
      <w:r w:rsidR="002500F0"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was too early  and I would have to be in the</w:t>
      </w:r>
      <w:r w:rsidR="002500F0" w:rsidRPr="00FF1575">
        <w:rPr>
          <w:rFonts w:ascii="Times New Roman" w:eastAsia="Times New Roman" w:hAnsi="Times New Roman" w:cs="Times New Roman"/>
          <w:i/>
          <w:iCs/>
          <w:color w:val="000000"/>
          <w:sz w:val="24"/>
          <w:szCs w:val="24"/>
          <w:lang w:eastAsia="en-GB"/>
        </w:rPr>
        <w:t xml:space="preserve">  chair  for hours. The driver </w:t>
      </w:r>
      <w:r w:rsidRPr="00FF1575">
        <w:rPr>
          <w:rFonts w:ascii="Times New Roman" w:eastAsia="Times New Roman" w:hAnsi="Times New Roman" w:cs="Times New Roman"/>
          <w:i/>
          <w:iCs/>
          <w:color w:val="000000"/>
          <w:sz w:val="24"/>
          <w:szCs w:val="24"/>
          <w:lang w:eastAsia="en-GB"/>
        </w:rPr>
        <w:t>said you’re supposed to be sitting in the wheelchair.</w:t>
      </w:r>
    </w:p>
    <w:p w14:paraId="7732FE46" w14:textId="77777777" w:rsidR="00FB4FDC" w:rsidRPr="00FF1575" w:rsidRDefault="00FB4FDC" w:rsidP="00E02BB0">
      <w:pPr>
        <w:ind w:left="14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[Clare, Follow-up Interview]</w:t>
      </w:r>
    </w:p>
    <w:p w14:paraId="7A51CBB9"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Late c</w:t>
      </w:r>
      <w:r w:rsidR="002500F0" w:rsidRPr="00FF1575">
        <w:rPr>
          <w:rFonts w:ascii="Times New Roman" w:eastAsia="Times New Roman" w:hAnsi="Times New Roman" w:cs="Times New Roman"/>
          <w:color w:val="000000"/>
          <w:sz w:val="24"/>
          <w:szCs w:val="24"/>
          <w:lang w:eastAsia="en-GB"/>
        </w:rPr>
        <w:t>alls could also impact autonomy</w:t>
      </w:r>
      <w:r w:rsidRPr="00FF1575">
        <w:rPr>
          <w:rFonts w:ascii="Times New Roman" w:eastAsia="Times New Roman" w:hAnsi="Times New Roman" w:cs="Times New Roman"/>
          <w:color w:val="000000"/>
          <w:sz w:val="24"/>
          <w:szCs w:val="24"/>
          <w:lang w:eastAsia="en-GB"/>
        </w:rPr>
        <w:t>:</w:t>
      </w:r>
    </w:p>
    <w:p w14:paraId="2F0161A2" w14:textId="77777777" w:rsidR="00FB4FDC" w:rsidRPr="00FF1575" w:rsidRDefault="00FB4FDC" w:rsidP="00E02BB0">
      <w:pPr>
        <w:spacing w:line="240" w:lineRule="auto"/>
        <w:ind w:left="2268"/>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lang w:eastAsia="en-GB"/>
        </w:rPr>
        <w:t>“</w:t>
      </w:r>
      <w:r w:rsidRPr="00FF1575">
        <w:rPr>
          <w:rFonts w:ascii="Times New Roman" w:eastAsia="Times New Roman" w:hAnsi="Times New Roman" w:cs="Times New Roman"/>
          <w:i/>
          <w:iCs/>
          <w:color w:val="000000"/>
          <w:sz w:val="24"/>
          <w:szCs w:val="24"/>
          <w:lang w:eastAsia="en-GB"/>
        </w:rPr>
        <w:t xml:space="preserve">the people that come to take me to </w:t>
      </w:r>
      <w:r w:rsidR="003E117C" w:rsidRPr="00FF1575">
        <w:rPr>
          <w:rFonts w:ascii="Times New Roman" w:eastAsia="Times New Roman" w:hAnsi="Times New Roman" w:cs="Times New Roman"/>
          <w:i/>
          <w:iCs/>
          <w:color w:val="000000"/>
          <w:sz w:val="24"/>
          <w:szCs w:val="24"/>
          <w:lang w:eastAsia="en-GB"/>
        </w:rPr>
        <w:t xml:space="preserve">the </w:t>
      </w:r>
      <w:r w:rsidRPr="00FF1575">
        <w:rPr>
          <w:rFonts w:ascii="Times New Roman" w:eastAsia="Times New Roman" w:hAnsi="Times New Roman" w:cs="Times New Roman"/>
          <w:i/>
          <w:iCs/>
          <w:color w:val="000000"/>
          <w:sz w:val="24"/>
          <w:szCs w:val="24"/>
          <w:lang w:eastAsia="en-GB"/>
        </w:rPr>
        <w:t xml:space="preserve">day centre  they have their </w:t>
      </w:r>
      <w:r w:rsidR="00E02BB0" w:rsidRPr="00FF1575">
        <w:rPr>
          <w:rFonts w:ascii="Times New Roman" w:eastAsia="Times New Roman" w:hAnsi="Times New Roman" w:cs="Times New Roman"/>
          <w:i/>
          <w:iCs/>
          <w:color w:val="000000"/>
          <w:sz w:val="24"/>
          <w:szCs w:val="24"/>
          <w:lang w:eastAsia="en-GB"/>
        </w:rPr>
        <w:t>s</w:t>
      </w:r>
      <w:r w:rsidRPr="00FF1575">
        <w:rPr>
          <w:rFonts w:ascii="Times New Roman" w:eastAsia="Times New Roman" w:hAnsi="Times New Roman" w:cs="Times New Roman"/>
          <w:i/>
          <w:iCs/>
          <w:color w:val="000000"/>
          <w:sz w:val="24"/>
          <w:szCs w:val="24"/>
          <w:lang w:eastAsia="en-GB"/>
        </w:rPr>
        <w:t>chedule for driving and  that and they like to be o</w:t>
      </w:r>
      <w:r w:rsidR="002500F0" w:rsidRPr="00FF1575">
        <w:rPr>
          <w:rFonts w:ascii="Times New Roman" w:eastAsia="Times New Roman" w:hAnsi="Times New Roman" w:cs="Times New Roman"/>
          <w:i/>
          <w:iCs/>
          <w:color w:val="000000"/>
          <w:sz w:val="24"/>
          <w:szCs w:val="24"/>
          <w:lang w:eastAsia="en-GB"/>
        </w:rPr>
        <w:t>n time if I’m lucky enough  the</w:t>
      </w:r>
      <w:r w:rsidR="00B152BE" w:rsidRPr="00FF1575">
        <w:rPr>
          <w:rFonts w:ascii="Times New Roman" w:eastAsia="Times New Roman" w:hAnsi="Times New Roman" w:cs="Times New Roman"/>
          <w:i/>
          <w:iCs/>
          <w:color w:val="000000"/>
          <w:sz w:val="24"/>
          <w:szCs w:val="24"/>
          <w:lang w:eastAsia="en-GB"/>
        </w:rPr>
        <w:t xml:space="preserve"> </w:t>
      </w:r>
      <w:r w:rsidRPr="00FF1575">
        <w:rPr>
          <w:rFonts w:ascii="Times New Roman" w:eastAsia="Times New Roman" w:hAnsi="Times New Roman" w:cs="Times New Roman"/>
          <w:i/>
          <w:iCs/>
          <w:color w:val="000000"/>
          <w:sz w:val="24"/>
          <w:szCs w:val="24"/>
          <w:lang w:eastAsia="en-GB"/>
        </w:rPr>
        <w:t>carers are on time</w:t>
      </w:r>
      <w:r w:rsidR="00E02BB0" w:rsidRPr="00FF1575">
        <w:rPr>
          <w:rFonts w:ascii="Times New Roman" w:eastAsia="Times New Roman" w:hAnsi="Times New Roman" w:cs="Times New Roman"/>
          <w:i/>
          <w:iCs/>
          <w:color w:val="000000"/>
          <w:sz w:val="24"/>
          <w:szCs w:val="24"/>
          <w:lang w:eastAsia="en-GB"/>
        </w:rPr>
        <w:t>”</w:t>
      </w:r>
    </w:p>
    <w:p w14:paraId="630B4D34" w14:textId="75F86982"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lang w:eastAsia="en-GB"/>
        </w:rPr>
        <w:t>                                     </w:t>
      </w:r>
      <w:r w:rsidR="00E02BB0" w:rsidRPr="00FF1575">
        <w:rPr>
          <w:rFonts w:ascii="Times New Roman" w:eastAsia="Times New Roman" w:hAnsi="Times New Roman" w:cs="Times New Roman"/>
          <w:i/>
          <w:iCs/>
          <w:color w:val="000000"/>
          <w:lang w:eastAsia="en-GB"/>
        </w:rPr>
        <w:t xml:space="preserve"> </w:t>
      </w:r>
      <w:r w:rsidRPr="00FF1575">
        <w:rPr>
          <w:rFonts w:ascii="Times New Roman" w:eastAsia="Times New Roman" w:hAnsi="Times New Roman" w:cs="Times New Roman"/>
          <w:i/>
          <w:iCs/>
          <w:color w:val="000000"/>
          <w:lang w:eastAsia="en-GB"/>
        </w:rPr>
        <w:t> </w:t>
      </w:r>
      <w:r w:rsidRPr="00FF1575">
        <w:rPr>
          <w:rFonts w:ascii="Times New Roman" w:eastAsia="Times New Roman" w:hAnsi="Times New Roman" w:cs="Times New Roman"/>
          <w:color w:val="000000"/>
          <w:sz w:val="24"/>
          <w:szCs w:val="24"/>
          <w:lang w:eastAsia="en-GB"/>
        </w:rPr>
        <w:t>[Eva</w:t>
      </w:r>
      <w:r w:rsidR="007D3E2F" w:rsidRPr="00FF1575">
        <w:rPr>
          <w:rFonts w:ascii="Times New Roman" w:eastAsia="Times New Roman" w:hAnsi="Times New Roman" w:cs="Times New Roman"/>
          <w:color w:val="000000"/>
          <w:sz w:val="24"/>
          <w:szCs w:val="24"/>
          <w:lang w:eastAsia="en-GB"/>
        </w:rPr>
        <w:t xml:space="preserve"> (</w:t>
      </w:r>
      <w:r w:rsidR="007C3348" w:rsidRPr="00FF1575">
        <w:rPr>
          <w:rFonts w:ascii="Times New Roman" w:eastAsia="Times New Roman" w:hAnsi="Times New Roman" w:cs="Times New Roman"/>
          <w:color w:val="000000"/>
          <w:sz w:val="24"/>
          <w:szCs w:val="24"/>
          <w:lang w:eastAsia="en-GB"/>
        </w:rPr>
        <w:t>92</w:t>
      </w:r>
      <w:r w:rsidR="007D3E2F"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color w:val="000000"/>
          <w:sz w:val="24"/>
          <w:szCs w:val="24"/>
          <w:lang w:eastAsia="en-GB"/>
        </w:rPr>
        <w:t>,  Biographical-Narrative]</w:t>
      </w:r>
    </w:p>
    <w:p w14:paraId="439DBD6D"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For some, it was the uncertainty of when the carer would visit that worried them:</w:t>
      </w:r>
    </w:p>
    <w:p w14:paraId="1578C9E7" w14:textId="77777777" w:rsidR="00FB4FDC" w:rsidRPr="00FF1575" w:rsidRDefault="00FB4FDC" w:rsidP="00E02BB0">
      <w:pPr>
        <w:spacing w:line="240" w:lineRule="auto"/>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t xml:space="preserve">           “</w:t>
      </w:r>
      <w:r w:rsidR="002500F0" w:rsidRPr="00FF1575">
        <w:rPr>
          <w:rFonts w:ascii="Times New Roman" w:eastAsia="Times New Roman" w:hAnsi="Times New Roman" w:cs="Times New Roman"/>
          <w:i/>
          <w:iCs/>
          <w:color w:val="000000"/>
          <w:sz w:val="24"/>
          <w:szCs w:val="24"/>
          <w:lang w:eastAsia="en-GB"/>
        </w:rPr>
        <w:t>C</w:t>
      </w:r>
      <w:r w:rsidRPr="00FF1575">
        <w:rPr>
          <w:rFonts w:ascii="Times New Roman" w:eastAsia="Times New Roman" w:hAnsi="Times New Roman" w:cs="Times New Roman"/>
          <w:i/>
          <w:iCs/>
          <w:color w:val="000000"/>
          <w:sz w:val="24"/>
          <w:szCs w:val="24"/>
          <w:lang w:eastAsia="en-GB"/>
        </w:rPr>
        <w:t>arers do not call if they’re going to be late”</w:t>
      </w:r>
    </w:p>
    <w:p w14:paraId="55E66B73"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w:t>
      </w:r>
      <w:r w:rsidRPr="00FF1575">
        <w:rPr>
          <w:rFonts w:ascii="Times New Roman" w:eastAsia="Times New Roman" w:hAnsi="Times New Roman" w:cs="Times New Roman"/>
          <w:color w:val="000000"/>
          <w:sz w:val="24"/>
          <w:szCs w:val="24"/>
          <w:lang w:eastAsia="en-GB"/>
        </w:rPr>
        <w:tab/>
        <w:t>[Lionel, Biographical-Narrative]</w:t>
      </w:r>
    </w:p>
    <w:p w14:paraId="03B4EE07"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Autonomy was diminished by </w:t>
      </w:r>
      <w:r w:rsidR="000566C8" w:rsidRPr="00FF1575">
        <w:rPr>
          <w:rFonts w:ascii="Times New Roman" w:eastAsia="Times New Roman" w:hAnsi="Times New Roman" w:cs="Times New Roman"/>
          <w:color w:val="000000"/>
          <w:sz w:val="24"/>
          <w:szCs w:val="24"/>
          <w:lang w:eastAsia="en-GB"/>
        </w:rPr>
        <w:t xml:space="preserve">task-centred and inflexible </w:t>
      </w:r>
      <w:r w:rsidRPr="00FF1575">
        <w:rPr>
          <w:rFonts w:ascii="Times New Roman" w:eastAsia="Times New Roman" w:hAnsi="Times New Roman" w:cs="Times New Roman"/>
          <w:color w:val="000000"/>
          <w:sz w:val="24"/>
          <w:szCs w:val="24"/>
          <w:lang w:eastAsia="en-GB"/>
        </w:rPr>
        <w:t xml:space="preserve">care. Working rigidly to a tight list of tasks left participants feeling rushed and carers with little time to sit and talk. Susan reported that carers </w:t>
      </w:r>
      <w:r w:rsidR="000566C8" w:rsidRPr="00FF1575">
        <w:rPr>
          <w:rFonts w:ascii="Times New Roman" w:eastAsia="Times New Roman" w:hAnsi="Times New Roman" w:cs="Times New Roman"/>
          <w:color w:val="000000"/>
          <w:sz w:val="24"/>
          <w:szCs w:val="24"/>
          <w:lang w:eastAsia="en-GB"/>
        </w:rPr>
        <w:t xml:space="preserve">who </w:t>
      </w:r>
      <w:r w:rsidRPr="00FF1575">
        <w:rPr>
          <w:rFonts w:ascii="Times New Roman" w:eastAsia="Times New Roman" w:hAnsi="Times New Roman" w:cs="Times New Roman"/>
          <w:color w:val="000000"/>
          <w:sz w:val="24"/>
          <w:szCs w:val="24"/>
          <w:lang w:eastAsia="en-GB"/>
        </w:rPr>
        <w:t>found themselves running late would rush her care to compensate. In contrast, when carers took the time to consider other needs, including social support, participants felt valued and more confident.</w:t>
      </w:r>
      <w:r w:rsidRPr="00FF1575">
        <w:rPr>
          <w:rFonts w:ascii="Times New Roman" w:eastAsia="Times New Roman" w:hAnsi="Times New Roman" w:cs="Times New Roman"/>
          <w:i/>
          <w:iCs/>
          <w:color w:val="000000"/>
          <w:sz w:val="24"/>
          <w:szCs w:val="24"/>
          <w:lang w:eastAsia="en-GB"/>
        </w:rPr>
        <w:t> </w:t>
      </w:r>
    </w:p>
    <w:p w14:paraId="4F1C2E73" w14:textId="5AB17E42" w:rsidR="00FB4FDC" w:rsidRPr="00FF1575" w:rsidRDefault="00FB4FDC" w:rsidP="00E02BB0">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Some spoke positively about carers going beyond prescribed duties.  Janet</w:t>
      </w:r>
      <w:r w:rsidR="007D3E2F" w:rsidRPr="00FF1575">
        <w:rPr>
          <w:rFonts w:ascii="Times New Roman" w:eastAsia="Times New Roman" w:hAnsi="Times New Roman" w:cs="Times New Roman"/>
          <w:color w:val="000000"/>
          <w:sz w:val="24"/>
          <w:szCs w:val="24"/>
          <w:lang w:eastAsia="en-GB"/>
        </w:rPr>
        <w:t xml:space="preserve"> (</w:t>
      </w:r>
      <w:r w:rsidR="007C3348" w:rsidRPr="00FF1575">
        <w:rPr>
          <w:rFonts w:ascii="Times New Roman" w:eastAsia="Times New Roman" w:hAnsi="Times New Roman" w:cs="Times New Roman"/>
          <w:color w:val="000000"/>
          <w:sz w:val="24"/>
          <w:szCs w:val="24"/>
          <w:lang w:eastAsia="en-GB"/>
        </w:rPr>
        <w:t>82)</w:t>
      </w:r>
      <w:r w:rsidRPr="00FF1575">
        <w:rPr>
          <w:rFonts w:ascii="Times New Roman" w:eastAsia="Times New Roman" w:hAnsi="Times New Roman" w:cs="Times New Roman"/>
          <w:color w:val="000000"/>
          <w:sz w:val="24"/>
          <w:szCs w:val="24"/>
          <w:lang w:eastAsia="en-GB"/>
        </w:rPr>
        <w:t xml:space="preserve"> and Margaret </w:t>
      </w:r>
      <w:r w:rsidR="007D3E2F" w:rsidRPr="00FF1575">
        <w:rPr>
          <w:rFonts w:ascii="Times New Roman" w:eastAsia="Times New Roman" w:hAnsi="Times New Roman" w:cs="Times New Roman"/>
          <w:color w:val="000000"/>
          <w:sz w:val="24"/>
          <w:szCs w:val="24"/>
          <w:lang w:eastAsia="en-GB"/>
        </w:rPr>
        <w:t>(</w:t>
      </w:r>
      <w:r w:rsidR="007C3348" w:rsidRPr="00FF1575">
        <w:rPr>
          <w:rFonts w:ascii="Times New Roman" w:eastAsia="Times New Roman" w:hAnsi="Times New Roman" w:cs="Times New Roman"/>
          <w:color w:val="000000"/>
          <w:sz w:val="24"/>
          <w:szCs w:val="24"/>
          <w:lang w:eastAsia="en-GB"/>
        </w:rPr>
        <w:t>73</w:t>
      </w:r>
      <w:r w:rsidR="007D3E2F" w:rsidRPr="00FF1575">
        <w:rPr>
          <w:rFonts w:ascii="Times New Roman" w:eastAsia="Times New Roman" w:hAnsi="Times New Roman" w:cs="Times New Roman"/>
          <w:color w:val="000000"/>
          <w:sz w:val="24"/>
          <w:szCs w:val="24"/>
          <w:lang w:eastAsia="en-GB"/>
        </w:rPr>
        <w:t xml:space="preserve">) </w:t>
      </w:r>
      <w:r w:rsidRPr="00FF1575">
        <w:rPr>
          <w:rFonts w:ascii="Times New Roman" w:eastAsia="Times New Roman" w:hAnsi="Times New Roman" w:cs="Times New Roman"/>
          <w:color w:val="000000"/>
          <w:sz w:val="24"/>
          <w:szCs w:val="24"/>
          <w:lang w:eastAsia="en-GB"/>
        </w:rPr>
        <w:t>said that their carers did extra little things that made them feel safer, and Lionel was happy when one carer went beyond the care plan and took him o</w:t>
      </w:r>
      <w:r w:rsidR="00132C99" w:rsidRPr="00FF1575">
        <w:rPr>
          <w:rFonts w:ascii="Times New Roman" w:eastAsia="Times New Roman" w:hAnsi="Times New Roman" w:cs="Times New Roman"/>
          <w:color w:val="000000"/>
          <w:sz w:val="24"/>
          <w:szCs w:val="24"/>
          <w:lang w:eastAsia="en-GB"/>
        </w:rPr>
        <w:t>utside</w:t>
      </w:r>
      <w:r w:rsidRPr="00FF1575">
        <w:rPr>
          <w:rFonts w:ascii="Times New Roman" w:eastAsia="Times New Roman" w:hAnsi="Times New Roman" w:cs="Times New Roman"/>
          <w:color w:val="000000"/>
          <w:sz w:val="24"/>
          <w:szCs w:val="24"/>
          <w:lang w:eastAsia="en-GB"/>
        </w:rPr>
        <w:t>:</w:t>
      </w:r>
    </w:p>
    <w:p w14:paraId="072EDC8E" w14:textId="77777777" w:rsidR="00580EAE" w:rsidRPr="00FF1575" w:rsidRDefault="00FB4FDC" w:rsidP="00E02BB0">
      <w:pPr>
        <w:spacing w:line="240" w:lineRule="auto"/>
        <w:contextualSpacing/>
        <w:rPr>
          <w:rFonts w:ascii="Times New Roman" w:eastAsia="Times New Roman" w:hAnsi="Times New Roman" w:cs="Times New Roman"/>
          <w:i/>
          <w:iCs/>
          <w:color w:val="000000"/>
          <w:sz w:val="24"/>
          <w:szCs w:val="24"/>
          <w:lang w:eastAsia="en-GB"/>
        </w:rPr>
      </w:pPr>
      <w:r w:rsidRPr="00FF1575">
        <w:rPr>
          <w:rFonts w:ascii="Times New Roman" w:eastAsia="Times New Roman" w:hAnsi="Times New Roman" w:cs="Times New Roman"/>
          <w:i/>
          <w:iCs/>
          <w:color w:val="000000"/>
          <w:sz w:val="24"/>
          <w:szCs w:val="24"/>
          <w:lang w:eastAsia="en-GB"/>
        </w:rPr>
        <w:t>          </w:t>
      </w:r>
      <w:r w:rsidRPr="00FF1575">
        <w:rPr>
          <w:rFonts w:ascii="Times New Roman" w:eastAsia="Times New Roman" w:hAnsi="Times New Roman" w:cs="Times New Roman"/>
          <w:i/>
          <w:iCs/>
          <w:color w:val="000000"/>
          <w:sz w:val="24"/>
          <w:szCs w:val="24"/>
          <w:lang w:eastAsia="en-GB"/>
        </w:rPr>
        <w:tab/>
      </w:r>
      <w:r w:rsidRPr="00FF1575">
        <w:rPr>
          <w:rFonts w:ascii="Times New Roman" w:eastAsia="Times New Roman" w:hAnsi="Times New Roman" w:cs="Times New Roman"/>
          <w:i/>
          <w:iCs/>
          <w:color w:val="000000"/>
          <w:sz w:val="24"/>
          <w:szCs w:val="24"/>
          <w:lang w:eastAsia="en-GB"/>
        </w:rPr>
        <w:tab/>
      </w:r>
      <w:r w:rsidRPr="00FF1575">
        <w:rPr>
          <w:rFonts w:ascii="Times New Roman" w:eastAsia="Times New Roman" w:hAnsi="Times New Roman" w:cs="Times New Roman"/>
          <w:i/>
          <w:iCs/>
          <w:color w:val="000000"/>
          <w:sz w:val="24"/>
          <w:szCs w:val="24"/>
          <w:lang w:eastAsia="en-GB"/>
        </w:rPr>
        <w:tab/>
        <w:t>“ If I  want to go out anywhere I have to have someone to push me in</w:t>
      </w:r>
    </w:p>
    <w:p w14:paraId="2BCFE0D8" w14:textId="77777777" w:rsidR="0013199C" w:rsidRPr="00FF1575" w:rsidRDefault="00580EAE" w:rsidP="00580EAE">
      <w:pPr>
        <w:spacing w:line="240" w:lineRule="auto"/>
        <w:contextualSpacing/>
        <w:rPr>
          <w:rFonts w:ascii="Times New Roman" w:eastAsia="Times New Roman" w:hAnsi="Times New Roman" w:cs="Times New Roman"/>
          <w:i/>
          <w:iCs/>
          <w:color w:val="000000"/>
          <w:sz w:val="24"/>
          <w:szCs w:val="24"/>
          <w:lang w:eastAsia="en-GB"/>
        </w:rPr>
      </w:pPr>
      <w:r w:rsidRPr="00FF1575">
        <w:rPr>
          <w:rFonts w:ascii="Times New Roman" w:eastAsia="Times New Roman" w:hAnsi="Times New Roman" w:cs="Times New Roman"/>
          <w:i/>
          <w:iCs/>
          <w:color w:val="000000"/>
          <w:sz w:val="24"/>
          <w:szCs w:val="24"/>
          <w:lang w:eastAsia="en-GB"/>
        </w:rPr>
        <w:t xml:space="preserve">                                   </w:t>
      </w:r>
      <w:r w:rsidR="00FB4FDC" w:rsidRPr="00FF1575">
        <w:rPr>
          <w:rFonts w:ascii="Times New Roman" w:eastAsia="Times New Roman" w:hAnsi="Times New Roman" w:cs="Times New Roman"/>
          <w:i/>
          <w:iCs/>
          <w:color w:val="000000"/>
          <w:sz w:val="24"/>
          <w:szCs w:val="24"/>
          <w:lang w:eastAsia="en-GB"/>
        </w:rPr>
        <w:t xml:space="preserve"> a wheelchair  and  the  carer who comes in the morning took me out</w:t>
      </w:r>
    </w:p>
    <w:p w14:paraId="60F18D37" w14:textId="77777777" w:rsidR="00FB4FDC" w:rsidRPr="00FF1575" w:rsidRDefault="00FB4FDC" w:rsidP="0013199C">
      <w:pPr>
        <w:spacing w:line="240" w:lineRule="auto"/>
        <w:ind w:left="1440" w:firstLine="720"/>
        <w:contextualSpacing/>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xml:space="preserve"> once... it was an additional thing “</w:t>
      </w:r>
    </w:p>
    <w:p w14:paraId="2DC37383"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ab/>
      </w:r>
      <w:r w:rsidRPr="00FF1575">
        <w:rPr>
          <w:rFonts w:ascii="Times New Roman" w:eastAsia="Times New Roman" w:hAnsi="Times New Roman" w:cs="Times New Roman"/>
          <w:color w:val="000000"/>
          <w:sz w:val="24"/>
          <w:szCs w:val="24"/>
          <w:lang w:eastAsia="en-GB"/>
        </w:rPr>
        <w:tab/>
      </w:r>
      <w:r w:rsidRPr="00FF1575">
        <w:rPr>
          <w:rFonts w:ascii="Times New Roman" w:eastAsia="Times New Roman" w:hAnsi="Times New Roman" w:cs="Times New Roman"/>
          <w:color w:val="000000"/>
          <w:sz w:val="24"/>
          <w:szCs w:val="24"/>
          <w:lang w:eastAsia="en-GB"/>
        </w:rPr>
        <w:tab/>
        <w:t>[Lionel, Biographical-Narrative]</w:t>
      </w:r>
    </w:p>
    <w:p w14:paraId="3E333E15" w14:textId="77777777" w:rsidR="00FB4FDC" w:rsidRPr="00FF1575" w:rsidRDefault="00FB4FDC" w:rsidP="00E02BB0">
      <w:pPr>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Discussion</w:t>
      </w:r>
      <w:r w:rsidRPr="00FF1575">
        <w:rPr>
          <w:rFonts w:ascii="Times New Roman" w:eastAsia="Times New Roman" w:hAnsi="Times New Roman" w:cs="Times New Roman"/>
          <w:color w:val="FF0000"/>
          <w:sz w:val="24"/>
          <w:szCs w:val="24"/>
          <w:lang w:eastAsia="en-GB"/>
        </w:rPr>
        <w:t>   </w:t>
      </w:r>
    </w:p>
    <w:p w14:paraId="4EE18F22"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shd w:val="clear" w:color="auto" w:fill="FFFFFF"/>
          <w:lang w:eastAsia="en-GB"/>
        </w:rPr>
        <w:t xml:space="preserve">Participants’ accounts repeatedly show that the way </w:t>
      </w:r>
      <w:r w:rsidRPr="00FF1575">
        <w:rPr>
          <w:rFonts w:ascii="Times New Roman" w:eastAsia="Times New Roman" w:hAnsi="Times New Roman" w:cs="Times New Roman"/>
          <w:color w:val="000000"/>
          <w:sz w:val="24"/>
          <w:szCs w:val="24"/>
          <w:lang w:eastAsia="en-GB"/>
        </w:rPr>
        <w:t xml:space="preserve">care is delivered can affect sense of self, as well as influencing feelings of autonomy. Domiciliary care by its very nature does not occur in a neutral space. Yet if it is solely appraised in terms of cost and quality of service delivery, the home becomes no more than a workplace. </w:t>
      </w:r>
      <w:r w:rsidR="00132C99" w:rsidRPr="00FF1575">
        <w:rPr>
          <w:rFonts w:ascii="Times New Roman" w:eastAsia="Times New Roman" w:hAnsi="Times New Roman" w:cs="Times New Roman"/>
          <w:color w:val="000000"/>
          <w:sz w:val="24"/>
          <w:szCs w:val="24"/>
          <w:lang w:eastAsia="en-GB"/>
        </w:rPr>
        <w:t>T</w:t>
      </w:r>
      <w:r w:rsidRPr="00FF1575">
        <w:rPr>
          <w:rFonts w:ascii="Times New Roman" w:eastAsia="Times New Roman" w:hAnsi="Times New Roman" w:cs="Times New Roman"/>
          <w:color w:val="000000"/>
          <w:sz w:val="24"/>
          <w:szCs w:val="24"/>
          <w:lang w:eastAsia="en-GB"/>
        </w:rPr>
        <w:t>he older person feels they have lost control, and the home “takes on the characteristics of the skeleton of a house rather than the nurturing nature of a home” (Healey-Ogden,</w:t>
      </w:r>
      <w:r w:rsidR="00132C99" w:rsidRPr="00FF1575">
        <w:rPr>
          <w:rFonts w:ascii="Times New Roman" w:eastAsia="Times New Roman" w:hAnsi="Times New Roman" w:cs="Times New Roman"/>
          <w:color w:val="000000"/>
          <w:sz w:val="24"/>
          <w:szCs w:val="24"/>
          <w:lang w:eastAsia="en-GB"/>
        </w:rPr>
        <w:t xml:space="preserve"> </w:t>
      </w:r>
      <w:r w:rsidRPr="00FF1575">
        <w:rPr>
          <w:rFonts w:ascii="Times New Roman" w:eastAsia="Times New Roman" w:hAnsi="Times New Roman" w:cs="Times New Roman"/>
          <w:color w:val="000000"/>
          <w:sz w:val="24"/>
          <w:szCs w:val="24"/>
          <w:lang w:eastAsia="en-GB"/>
        </w:rPr>
        <w:t>2014, p.76).  This study demonstrates the value of taking a more nuanced view of domiciliary care, by exploring its meaning for its recipients.</w:t>
      </w:r>
    </w:p>
    <w:p w14:paraId="3E3CED95"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There are three significant considerations which emerge from this study. First, care can play an important role in supporting an older person’s sense of self. Second, the caring relationship is central, and this can be promoted by regular</w:t>
      </w:r>
      <w:r w:rsidR="00B152BE" w:rsidRPr="00FF1575">
        <w:rPr>
          <w:rFonts w:ascii="Times New Roman" w:eastAsia="Times New Roman" w:hAnsi="Times New Roman" w:cs="Times New Roman"/>
          <w:color w:val="000000"/>
          <w:sz w:val="24"/>
          <w:szCs w:val="24"/>
          <w:lang w:eastAsia="en-GB"/>
        </w:rPr>
        <w:t xml:space="preserve"> formal </w:t>
      </w:r>
      <w:r w:rsidRPr="00FF1575">
        <w:rPr>
          <w:rFonts w:ascii="Times New Roman" w:eastAsia="Times New Roman" w:hAnsi="Times New Roman" w:cs="Times New Roman"/>
          <w:color w:val="000000"/>
          <w:sz w:val="24"/>
          <w:szCs w:val="24"/>
          <w:lang w:eastAsia="en-GB"/>
        </w:rPr>
        <w:t>carers. Third, domiciliary care in itself does not produce autonomy; it is how it is delivered that has major implications for a sense of independence and control. Each of these will be considered in turn.</w:t>
      </w:r>
    </w:p>
    <w:p w14:paraId="42734BFD"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Understanding and supporting the older person’s sense of self</w:t>
      </w:r>
      <w:r w:rsidRPr="00FF1575">
        <w:rPr>
          <w:rFonts w:ascii="Times New Roman" w:eastAsia="Times New Roman" w:hAnsi="Times New Roman" w:cs="Times New Roman"/>
          <w:i/>
          <w:iCs/>
          <w:color w:val="FF0000"/>
          <w:sz w:val="24"/>
          <w:szCs w:val="24"/>
          <w:lang w:eastAsia="en-GB"/>
        </w:rPr>
        <w:t> </w:t>
      </w:r>
    </w:p>
    <w:p w14:paraId="5C370119"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Participants emphasised the relevance of their lives to current experiences of care and ageing, reflecting the value of Erikson’s theory which sees tensions at different life stages as necessary for personal development. Their values and preferences had evolved through the challenges they had faced. Care that accepts and acknowledges these challenges can support older people as they move through the later stages.   Some participants’ identities had been shaped through the process of managing disability for many years, and they needed this to be reflected in </w:t>
      </w:r>
      <w:r w:rsidR="00132C99" w:rsidRPr="00FF1575">
        <w:rPr>
          <w:rFonts w:ascii="Times New Roman" w:eastAsia="Times New Roman" w:hAnsi="Times New Roman" w:cs="Times New Roman"/>
          <w:color w:val="000000"/>
          <w:sz w:val="24"/>
          <w:szCs w:val="24"/>
          <w:lang w:eastAsia="en-GB"/>
        </w:rPr>
        <w:t>how</w:t>
      </w:r>
      <w:r w:rsidRPr="00FF1575">
        <w:rPr>
          <w:rFonts w:ascii="Times New Roman" w:eastAsia="Times New Roman" w:hAnsi="Times New Roman" w:cs="Times New Roman"/>
          <w:color w:val="000000"/>
          <w:sz w:val="24"/>
          <w:szCs w:val="24"/>
          <w:lang w:eastAsia="en-GB"/>
        </w:rPr>
        <w:t xml:space="preserve"> care was delivered, respecting their expertise by experience. The care dynamic could also be responsive to individuals’ values, likes and dislikes in a way which spoke to their distinctive identity, as opposed to ascribing a generic status as an older service user, which felt demeaning. </w:t>
      </w:r>
    </w:p>
    <w:p w14:paraId="45321444" w14:textId="0B857DDE"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It cannot be assumed that because care is delivered in the home it automatically reflects an ethos of being ‘person-centred’.  Taking a biographical approach can play a crucial role in care (Taylor 2003, Clarke, 2000,</w:t>
      </w:r>
      <w:r w:rsidRPr="00FF1575">
        <w:rPr>
          <w:rFonts w:ascii="Times New Roman" w:eastAsia="Times New Roman" w:hAnsi="Times New Roman" w:cs="Times New Roman"/>
          <w:color w:val="FF0000"/>
          <w:sz w:val="24"/>
          <w:szCs w:val="24"/>
          <w:lang w:eastAsia="en-GB"/>
        </w:rPr>
        <w:t xml:space="preserve"> </w:t>
      </w:r>
      <w:r w:rsidRPr="00FF1575">
        <w:rPr>
          <w:rFonts w:ascii="Times New Roman" w:eastAsia="Times New Roman" w:hAnsi="Times New Roman" w:cs="Times New Roman"/>
          <w:color w:val="000000"/>
          <w:sz w:val="24"/>
          <w:szCs w:val="24"/>
          <w:lang w:eastAsia="en-GB"/>
        </w:rPr>
        <w:t>McCormack, 2001) since it is important to develop a clear picture of what an older person values and how they make sense of events.  A narrative approach to care and its relationships develops a more holistic and positive understanding between carer and cared-for.</w:t>
      </w:r>
    </w:p>
    <w:p w14:paraId="2D405C08" w14:textId="1CB83BA8"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Another key message was how differently participants experienced ageing.  Some who were more physically able </w:t>
      </w:r>
      <w:r w:rsidR="004B2402" w:rsidRPr="00FF1575">
        <w:rPr>
          <w:rFonts w:ascii="Times New Roman" w:eastAsia="Times New Roman" w:hAnsi="Times New Roman" w:cs="Times New Roman"/>
          <w:color w:val="000000"/>
          <w:sz w:val="24"/>
          <w:szCs w:val="24"/>
          <w:lang w:eastAsia="en-GB"/>
        </w:rPr>
        <w:t>expressed</w:t>
      </w:r>
      <w:r w:rsidRPr="00FF1575">
        <w:rPr>
          <w:rFonts w:ascii="Times New Roman" w:eastAsia="Times New Roman" w:hAnsi="Times New Roman" w:cs="Times New Roman"/>
          <w:color w:val="000000"/>
          <w:sz w:val="24"/>
          <w:szCs w:val="24"/>
          <w:lang w:eastAsia="en-GB"/>
        </w:rPr>
        <w:t xml:space="preserve"> feelings of agelessness, in which the </w:t>
      </w:r>
      <w:r w:rsidR="004B2402" w:rsidRPr="00FF1575">
        <w:rPr>
          <w:rFonts w:ascii="Times New Roman" w:eastAsia="Times New Roman" w:hAnsi="Times New Roman" w:cs="Times New Roman"/>
          <w:color w:val="000000"/>
          <w:sz w:val="24"/>
          <w:szCs w:val="24"/>
          <w:lang w:eastAsia="en-GB"/>
        </w:rPr>
        <w:t>younger</w:t>
      </w:r>
      <w:r w:rsidRPr="00FF1575">
        <w:rPr>
          <w:rFonts w:ascii="Times New Roman" w:eastAsia="Times New Roman" w:hAnsi="Times New Roman" w:cs="Times New Roman"/>
          <w:color w:val="000000"/>
          <w:sz w:val="24"/>
          <w:szCs w:val="24"/>
          <w:lang w:eastAsia="en-GB"/>
        </w:rPr>
        <w:t xml:space="preserve"> identity simply continues into old age (Kaufmann, 1994). Others reflected a ‘mask of ageing’ (Featherstone and Hepworth, 1989), where </w:t>
      </w:r>
      <w:r w:rsidRPr="00FF1575">
        <w:rPr>
          <w:rFonts w:ascii="Times New Roman" w:eastAsia="Times New Roman" w:hAnsi="Times New Roman" w:cs="Times New Roman"/>
          <w:color w:val="000000"/>
          <w:sz w:val="24"/>
          <w:szCs w:val="24"/>
          <w:shd w:val="clear" w:color="auto" w:fill="FFFFFF"/>
          <w:lang w:eastAsia="en-GB"/>
        </w:rPr>
        <w:t xml:space="preserve">outward physicality obscured the inner subjective younger self.  </w:t>
      </w:r>
      <w:r w:rsidRPr="00FF1575">
        <w:rPr>
          <w:rFonts w:ascii="Times New Roman" w:eastAsia="Times New Roman" w:hAnsi="Times New Roman" w:cs="Times New Roman"/>
          <w:color w:val="000000"/>
          <w:sz w:val="24"/>
          <w:szCs w:val="24"/>
          <w:lang w:eastAsia="en-GB"/>
        </w:rPr>
        <w:t xml:space="preserve"> Yet some, with a higher level of disability and requiring considerable care, found their energies depleted by the demands of coping with daily living, and they truly felt old. Andrews (1999) maintains that </w:t>
      </w:r>
      <w:r w:rsidR="00B058E7" w:rsidRPr="00FF1575">
        <w:rPr>
          <w:rFonts w:ascii="Times New Roman" w:hAnsi="Times New Roman" w:cs="Times New Roman"/>
          <w:sz w:val="24"/>
          <w:szCs w:val="24"/>
        </w:rPr>
        <w:t xml:space="preserve">acceptance of the ageing self </w:t>
      </w:r>
      <w:r w:rsidRPr="00FF1575">
        <w:rPr>
          <w:rFonts w:ascii="Times New Roman" w:eastAsia="Times New Roman" w:hAnsi="Times New Roman" w:cs="Times New Roman"/>
          <w:color w:val="000000"/>
          <w:sz w:val="24"/>
          <w:szCs w:val="24"/>
          <w:lang w:eastAsia="en-GB"/>
        </w:rPr>
        <w:t>offers some relief from trying to remain young and busy in order to be seen as having aged successfully.</w:t>
      </w:r>
    </w:p>
    <w:p w14:paraId="191764E4"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The study </w:t>
      </w:r>
      <w:r w:rsidR="004B2402" w:rsidRPr="00FF1575">
        <w:rPr>
          <w:rFonts w:ascii="Times New Roman" w:eastAsia="Times New Roman" w:hAnsi="Times New Roman" w:cs="Times New Roman"/>
          <w:color w:val="000000"/>
          <w:sz w:val="24"/>
          <w:szCs w:val="24"/>
          <w:lang w:eastAsia="en-GB"/>
        </w:rPr>
        <w:t>underlines</w:t>
      </w:r>
      <w:r w:rsidRPr="00FF1575">
        <w:rPr>
          <w:rFonts w:ascii="Times New Roman" w:eastAsia="Times New Roman" w:hAnsi="Times New Roman" w:cs="Times New Roman"/>
          <w:color w:val="000000"/>
          <w:sz w:val="24"/>
          <w:szCs w:val="24"/>
          <w:lang w:eastAsia="en-GB"/>
        </w:rPr>
        <w:t xml:space="preserve"> the importance of home as a site of identity and security, not simply of care delivery. For many, it represents safety and comfort</w:t>
      </w:r>
      <w:r w:rsidRPr="00FF1575">
        <w:rPr>
          <w:rFonts w:ascii="Times New Roman" w:eastAsia="Times New Roman" w:hAnsi="Times New Roman" w:cs="Times New Roman"/>
          <w:color w:val="000000"/>
          <w:sz w:val="24"/>
          <w:szCs w:val="24"/>
          <w:shd w:val="clear" w:color="auto" w:fill="FFFFFF"/>
          <w:lang w:eastAsia="en-GB"/>
        </w:rPr>
        <w:t>, a place for privacy and retreat</w:t>
      </w:r>
      <w:r w:rsidRPr="00FF1575">
        <w:rPr>
          <w:rFonts w:ascii="Times New Roman" w:eastAsia="Times New Roman" w:hAnsi="Times New Roman" w:cs="Times New Roman"/>
          <w:color w:val="FF0000"/>
          <w:sz w:val="24"/>
          <w:szCs w:val="24"/>
          <w:lang w:eastAsia="en-GB"/>
        </w:rPr>
        <w:t xml:space="preserve"> </w:t>
      </w:r>
      <w:r w:rsidRPr="00FF1575">
        <w:rPr>
          <w:rFonts w:ascii="Times New Roman" w:eastAsia="Times New Roman" w:hAnsi="Times New Roman" w:cs="Times New Roman"/>
          <w:color w:val="000000"/>
          <w:sz w:val="24"/>
          <w:szCs w:val="24"/>
          <w:lang w:eastAsia="en-GB"/>
        </w:rPr>
        <w:t>(</w:t>
      </w:r>
      <w:r w:rsidRPr="00FF1575">
        <w:rPr>
          <w:rFonts w:ascii="Times New Roman" w:eastAsia="Times New Roman" w:hAnsi="Times New Roman" w:cs="Times New Roman"/>
          <w:color w:val="000000"/>
          <w:sz w:val="24"/>
          <w:szCs w:val="24"/>
          <w:shd w:val="clear" w:color="auto" w:fill="FFFFFF"/>
          <w:lang w:eastAsia="en-GB"/>
        </w:rPr>
        <w:t xml:space="preserve">Healey-Ogden, 2014) and a haven of physical and emotional well-being (Bender, </w:t>
      </w:r>
      <w:r w:rsidRPr="00FF1575">
        <w:rPr>
          <w:rFonts w:ascii="Times New Roman" w:eastAsia="Times New Roman" w:hAnsi="Times New Roman" w:cs="Times New Roman"/>
          <w:color w:val="000000"/>
          <w:sz w:val="24"/>
          <w:szCs w:val="24"/>
          <w:lang w:eastAsia="en-GB"/>
        </w:rPr>
        <w:t xml:space="preserve">Clune and Guruge, </w:t>
      </w:r>
      <w:r w:rsidRPr="00FF1575">
        <w:rPr>
          <w:rFonts w:ascii="Times New Roman" w:eastAsia="Times New Roman" w:hAnsi="Times New Roman" w:cs="Times New Roman"/>
          <w:color w:val="000000"/>
          <w:sz w:val="24"/>
          <w:szCs w:val="24"/>
          <w:shd w:val="clear" w:color="auto" w:fill="FFFFFF"/>
          <w:lang w:eastAsia="en-GB"/>
        </w:rPr>
        <w:t>2009).</w:t>
      </w:r>
      <w:r w:rsidRPr="00FF1575">
        <w:rPr>
          <w:rFonts w:ascii="Times New Roman" w:eastAsia="Times New Roman" w:hAnsi="Times New Roman" w:cs="Times New Roman"/>
          <w:color w:val="000000"/>
          <w:sz w:val="24"/>
          <w:szCs w:val="24"/>
          <w:lang w:eastAsia="en-GB"/>
        </w:rPr>
        <w:t xml:space="preserve">  Home was where people spent </w:t>
      </w:r>
      <w:r w:rsidR="004B2402" w:rsidRPr="00FF1575">
        <w:rPr>
          <w:rFonts w:ascii="Times New Roman" w:eastAsia="Times New Roman" w:hAnsi="Times New Roman" w:cs="Times New Roman"/>
          <w:color w:val="000000"/>
          <w:sz w:val="24"/>
          <w:szCs w:val="24"/>
          <w:lang w:eastAsia="en-GB"/>
        </w:rPr>
        <w:t>most</w:t>
      </w:r>
      <w:r w:rsidRPr="00FF1575">
        <w:rPr>
          <w:rFonts w:ascii="Times New Roman" w:eastAsia="Times New Roman" w:hAnsi="Times New Roman" w:cs="Times New Roman"/>
          <w:color w:val="000000"/>
          <w:sz w:val="24"/>
          <w:szCs w:val="24"/>
          <w:lang w:eastAsia="en-GB"/>
        </w:rPr>
        <w:t xml:space="preserve"> of their time. The daily routines and habits which come to personify the self were centred here, yet were subject to disruption by care. Participants felt devalued when their homes were treated as workspaces.  </w:t>
      </w:r>
      <w:r w:rsidR="004B2402" w:rsidRPr="00FF1575">
        <w:rPr>
          <w:rFonts w:ascii="Times New Roman" w:eastAsia="Times New Roman" w:hAnsi="Times New Roman" w:cs="Times New Roman"/>
          <w:color w:val="000000"/>
          <w:sz w:val="24"/>
          <w:szCs w:val="24"/>
          <w:lang w:eastAsia="en-GB"/>
        </w:rPr>
        <w:t>T</w:t>
      </w:r>
      <w:r w:rsidRPr="00FF1575">
        <w:rPr>
          <w:rFonts w:ascii="Times New Roman" w:eastAsia="Times New Roman" w:hAnsi="Times New Roman" w:cs="Times New Roman"/>
          <w:color w:val="000000"/>
          <w:sz w:val="24"/>
          <w:szCs w:val="24"/>
          <w:lang w:eastAsia="en-GB"/>
        </w:rPr>
        <w:t xml:space="preserve">he home is assumed to be private, yet when a </w:t>
      </w:r>
      <w:r w:rsidR="00B152BE" w:rsidRPr="00FF1575">
        <w:rPr>
          <w:rFonts w:ascii="Times New Roman" w:eastAsia="Times New Roman" w:hAnsi="Times New Roman" w:cs="Times New Roman"/>
          <w:color w:val="000000"/>
          <w:sz w:val="24"/>
          <w:szCs w:val="24"/>
          <w:lang w:eastAsia="en-GB"/>
        </w:rPr>
        <w:t xml:space="preserve"> formal </w:t>
      </w:r>
      <w:r w:rsidRPr="00FF1575">
        <w:rPr>
          <w:rFonts w:ascii="Times New Roman" w:eastAsia="Times New Roman" w:hAnsi="Times New Roman" w:cs="Times New Roman"/>
          <w:color w:val="000000"/>
          <w:sz w:val="24"/>
          <w:szCs w:val="24"/>
          <w:lang w:eastAsia="en-GB"/>
        </w:rPr>
        <w:t xml:space="preserve">carer enters it becomes governed by external rules (Dyck and O’Brien, 2003),  and all it represents is compromised. Care equipment has a medicalising impact, and there is a danger that domiciliary services </w:t>
      </w:r>
      <w:r w:rsidRPr="00FF1575">
        <w:rPr>
          <w:rFonts w:ascii="Times New Roman" w:eastAsia="Times New Roman" w:hAnsi="Times New Roman" w:cs="Times New Roman"/>
          <w:color w:val="000000"/>
          <w:sz w:val="24"/>
          <w:szCs w:val="24"/>
          <w:shd w:val="clear" w:color="auto" w:fill="FFFFFF"/>
          <w:lang w:eastAsia="en-GB"/>
        </w:rPr>
        <w:t>create mini-institutions in homes; this is more likely if the focus is purely on completing task-lists.</w:t>
      </w:r>
    </w:p>
    <w:p w14:paraId="31864B55"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 xml:space="preserve">The importance of relationship and the regular carer       </w:t>
      </w:r>
      <w:r w:rsidRPr="00FF1575">
        <w:rPr>
          <w:rFonts w:ascii="Times New Roman" w:eastAsia="Times New Roman" w:hAnsi="Times New Roman" w:cs="Times New Roman"/>
          <w:i/>
          <w:iCs/>
          <w:color w:val="000000"/>
          <w:sz w:val="24"/>
          <w:szCs w:val="24"/>
          <w:lang w:eastAsia="en-GB"/>
        </w:rPr>
        <w:tab/>
      </w:r>
    </w:p>
    <w:p w14:paraId="0804C0D1" w14:textId="77777777" w:rsidR="00327000" w:rsidRPr="00FF1575" w:rsidRDefault="00FB4FDC" w:rsidP="00170746">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When an older person receives </w:t>
      </w:r>
      <w:r w:rsidR="00B152BE" w:rsidRPr="00FF1575">
        <w:rPr>
          <w:rFonts w:ascii="Times New Roman" w:eastAsia="Times New Roman" w:hAnsi="Times New Roman" w:cs="Times New Roman"/>
          <w:color w:val="000000"/>
          <w:sz w:val="24"/>
          <w:szCs w:val="24"/>
          <w:lang w:eastAsia="en-GB"/>
        </w:rPr>
        <w:t xml:space="preserve">formal </w:t>
      </w:r>
      <w:r w:rsidRPr="00FF1575">
        <w:rPr>
          <w:rFonts w:ascii="Times New Roman" w:eastAsia="Times New Roman" w:hAnsi="Times New Roman" w:cs="Times New Roman"/>
          <w:color w:val="000000"/>
          <w:sz w:val="24"/>
          <w:szCs w:val="24"/>
          <w:lang w:eastAsia="en-GB"/>
        </w:rPr>
        <w:t xml:space="preserve">care, they may need to take on a new role of ‘cared-for’, abandoning or renegotiating previously held roles </w:t>
      </w:r>
      <w:r w:rsidRPr="00FF1575">
        <w:rPr>
          <w:rFonts w:ascii="Times New Roman" w:eastAsia="Times New Roman" w:hAnsi="Times New Roman" w:cs="Times New Roman"/>
          <w:color w:val="000000"/>
          <w:sz w:val="24"/>
          <w:szCs w:val="24"/>
          <w:shd w:val="clear" w:color="auto" w:fill="FFFFFF"/>
          <w:lang w:eastAsia="en-GB"/>
        </w:rPr>
        <w:t>(Leary and Tangney, 2011;</w:t>
      </w:r>
      <w:r w:rsidRPr="00FF1575">
        <w:rPr>
          <w:rFonts w:ascii="Times New Roman" w:eastAsia="Times New Roman" w:hAnsi="Times New Roman" w:cs="Times New Roman"/>
          <w:color w:val="FF0000"/>
          <w:sz w:val="24"/>
          <w:szCs w:val="24"/>
          <w:lang w:eastAsia="en-GB"/>
        </w:rPr>
        <w:t xml:space="preserve"> </w:t>
      </w:r>
      <w:r w:rsidRPr="00FF1575">
        <w:rPr>
          <w:rFonts w:ascii="Times New Roman" w:eastAsia="Times New Roman" w:hAnsi="Times New Roman" w:cs="Times New Roman"/>
          <w:color w:val="000000"/>
          <w:sz w:val="24"/>
          <w:szCs w:val="24"/>
          <w:lang w:eastAsia="en-GB"/>
        </w:rPr>
        <w:t>Kaufmann and Elder, 2003;</w:t>
      </w:r>
      <w:r w:rsidRPr="00FF1575">
        <w:rPr>
          <w:rFonts w:ascii="Times New Roman" w:eastAsia="Times New Roman" w:hAnsi="Times New Roman" w:cs="Times New Roman"/>
          <w:color w:val="FF0000"/>
          <w:sz w:val="24"/>
          <w:szCs w:val="24"/>
          <w:shd w:val="clear" w:color="auto" w:fill="FFFFFF"/>
          <w:lang w:eastAsia="en-GB"/>
        </w:rPr>
        <w:t xml:space="preserve"> </w:t>
      </w:r>
      <w:r w:rsidRPr="00FF1575">
        <w:rPr>
          <w:rFonts w:ascii="Times New Roman" w:eastAsia="Times New Roman" w:hAnsi="Times New Roman" w:cs="Times New Roman"/>
          <w:color w:val="000000"/>
          <w:sz w:val="24"/>
          <w:szCs w:val="24"/>
          <w:shd w:val="clear" w:color="auto" w:fill="FFFFFF"/>
          <w:lang w:eastAsia="en-GB"/>
        </w:rPr>
        <w:t>McKenna et al, 2007).</w:t>
      </w:r>
      <w:r w:rsidRPr="00FF1575">
        <w:rPr>
          <w:rFonts w:ascii="Times New Roman" w:eastAsia="Times New Roman" w:hAnsi="Times New Roman" w:cs="Times New Roman"/>
          <w:color w:val="FF0000"/>
          <w:sz w:val="24"/>
          <w:szCs w:val="24"/>
          <w:lang w:eastAsia="en-GB"/>
        </w:rPr>
        <w:t xml:space="preserve"> </w:t>
      </w:r>
      <w:r w:rsidRPr="00FF1575">
        <w:rPr>
          <w:rFonts w:ascii="Times New Roman" w:eastAsia="Times New Roman" w:hAnsi="Times New Roman" w:cs="Times New Roman"/>
          <w:color w:val="000000"/>
          <w:sz w:val="24"/>
          <w:szCs w:val="24"/>
          <w:lang w:eastAsia="en-GB"/>
        </w:rPr>
        <w:t>Within Stryker and Statham’s perspective (1985), i</w:t>
      </w:r>
      <w:r w:rsidRPr="00FF1575">
        <w:rPr>
          <w:rFonts w:ascii="Times New Roman" w:eastAsia="Times New Roman" w:hAnsi="Times New Roman" w:cs="Times New Roman"/>
          <w:color w:val="000000"/>
          <w:sz w:val="24"/>
          <w:szCs w:val="24"/>
          <w:shd w:val="clear" w:color="auto" w:fill="FFFFFF"/>
          <w:lang w:eastAsia="en-GB"/>
        </w:rPr>
        <w:t>dentity is seen as being constructed through role interaction</w:t>
      </w:r>
      <w:r w:rsidRPr="00FF1575">
        <w:rPr>
          <w:rFonts w:ascii="Times New Roman" w:eastAsia="Times New Roman" w:hAnsi="Times New Roman" w:cs="Times New Roman"/>
          <w:color w:val="000000"/>
          <w:sz w:val="24"/>
          <w:szCs w:val="24"/>
          <w:lang w:eastAsia="en-GB"/>
        </w:rPr>
        <w:t xml:space="preserve">.  Resonating with other studies (EHRC, 2011; Doyle, 2012), this research underlines the great importance which older people place on their relationships with carers; the way in which the carer and cared-for roles operated influenced satisfaction with care.  However, some found this role adjustment difficult and tensions arose, particularly when relationships could not develop due to carer turnover (EHRC, 2011).  A clear message of this study is that relational, person-centred care delivered by consistent, regular </w:t>
      </w:r>
      <w:r w:rsidR="00B152BE" w:rsidRPr="00FF1575">
        <w:rPr>
          <w:rFonts w:ascii="Times New Roman" w:eastAsia="Times New Roman" w:hAnsi="Times New Roman" w:cs="Times New Roman"/>
          <w:color w:val="000000"/>
          <w:sz w:val="24"/>
          <w:szCs w:val="24"/>
          <w:lang w:eastAsia="en-GB"/>
        </w:rPr>
        <w:t xml:space="preserve">formal </w:t>
      </w:r>
      <w:r w:rsidRPr="00FF1575">
        <w:rPr>
          <w:rFonts w:ascii="Times New Roman" w:eastAsia="Times New Roman" w:hAnsi="Times New Roman" w:cs="Times New Roman"/>
          <w:color w:val="000000"/>
          <w:sz w:val="24"/>
          <w:szCs w:val="24"/>
          <w:lang w:eastAsia="en-GB"/>
        </w:rPr>
        <w:t xml:space="preserve">carers is important. Participants who developed a trusting and supportive relationship with their carers experienced </w:t>
      </w:r>
      <w:r w:rsidR="007752C9" w:rsidRPr="00FF1575">
        <w:rPr>
          <w:rFonts w:ascii="Times New Roman" w:eastAsia="Times New Roman" w:hAnsi="Times New Roman" w:cs="Times New Roman"/>
          <w:color w:val="000000"/>
          <w:sz w:val="24"/>
          <w:szCs w:val="24"/>
          <w:lang w:eastAsia="en-GB"/>
        </w:rPr>
        <w:t>se</w:t>
      </w:r>
      <w:r w:rsidRPr="00FF1575">
        <w:rPr>
          <w:rFonts w:ascii="Times New Roman" w:eastAsia="Times New Roman" w:hAnsi="Times New Roman" w:cs="Times New Roman"/>
          <w:color w:val="000000"/>
          <w:sz w:val="24"/>
          <w:szCs w:val="24"/>
          <w:lang w:eastAsia="en-GB"/>
        </w:rPr>
        <w:t>curity</w:t>
      </w:r>
      <w:r w:rsidR="007752C9" w:rsidRPr="00FF1575">
        <w:rPr>
          <w:rFonts w:ascii="Times New Roman" w:eastAsia="Times New Roman" w:hAnsi="Times New Roman" w:cs="Times New Roman"/>
          <w:color w:val="000000"/>
          <w:sz w:val="24"/>
          <w:szCs w:val="24"/>
          <w:lang w:eastAsia="en-GB"/>
        </w:rPr>
        <w:t xml:space="preserve">, </w:t>
      </w:r>
      <w:r w:rsidRPr="00FF1575">
        <w:rPr>
          <w:rFonts w:ascii="Times New Roman" w:eastAsia="Times New Roman" w:hAnsi="Times New Roman" w:cs="Times New Roman"/>
          <w:color w:val="000000"/>
          <w:sz w:val="24"/>
          <w:szCs w:val="24"/>
          <w:lang w:eastAsia="en-GB"/>
        </w:rPr>
        <w:t>familiarity and friendship.</w:t>
      </w:r>
      <w:r w:rsidR="008F16DC" w:rsidRPr="00FF1575">
        <w:rPr>
          <w:rFonts w:ascii="Times New Roman" w:eastAsia="Times New Roman" w:hAnsi="Times New Roman" w:cs="Times New Roman"/>
          <w:color w:val="000000"/>
          <w:sz w:val="24"/>
          <w:szCs w:val="24"/>
          <w:lang w:eastAsia="en-GB"/>
        </w:rPr>
        <w:t xml:space="preserve"> This </w:t>
      </w:r>
      <w:r w:rsidR="00324199" w:rsidRPr="00FF1575">
        <w:rPr>
          <w:rFonts w:ascii="Times New Roman" w:eastAsia="Times New Roman" w:hAnsi="Times New Roman" w:cs="Times New Roman"/>
          <w:color w:val="000000"/>
          <w:sz w:val="24"/>
          <w:szCs w:val="24"/>
          <w:lang w:eastAsia="en-GB"/>
        </w:rPr>
        <w:t xml:space="preserve">was </w:t>
      </w:r>
      <w:r w:rsidR="008F16DC" w:rsidRPr="00FF1575">
        <w:rPr>
          <w:rFonts w:ascii="Times New Roman" w:eastAsia="Times New Roman" w:hAnsi="Times New Roman" w:cs="Times New Roman"/>
          <w:color w:val="000000"/>
          <w:sz w:val="24"/>
          <w:szCs w:val="24"/>
          <w:lang w:eastAsia="en-GB"/>
        </w:rPr>
        <w:t>particularly</w:t>
      </w:r>
      <w:r w:rsidR="00324199" w:rsidRPr="00FF1575">
        <w:rPr>
          <w:rFonts w:ascii="Times New Roman" w:eastAsia="Times New Roman" w:hAnsi="Times New Roman" w:cs="Times New Roman"/>
          <w:color w:val="000000"/>
          <w:sz w:val="24"/>
          <w:szCs w:val="24"/>
          <w:lang w:eastAsia="en-GB"/>
        </w:rPr>
        <w:t xml:space="preserve"> </w:t>
      </w:r>
      <w:r w:rsidR="00157A08" w:rsidRPr="00FF1575">
        <w:rPr>
          <w:rFonts w:ascii="Times New Roman" w:eastAsia="Times New Roman" w:hAnsi="Times New Roman" w:cs="Times New Roman"/>
          <w:color w:val="000000"/>
          <w:sz w:val="24"/>
          <w:szCs w:val="24"/>
          <w:lang w:eastAsia="en-GB"/>
        </w:rPr>
        <w:t>important</w:t>
      </w:r>
      <w:r w:rsidR="00324199" w:rsidRPr="00FF1575">
        <w:rPr>
          <w:rFonts w:ascii="Times New Roman" w:eastAsia="Times New Roman" w:hAnsi="Times New Roman" w:cs="Times New Roman"/>
          <w:color w:val="000000"/>
          <w:sz w:val="24"/>
          <w:szCs w:val="24"/>
          <w:lang w:eastAsia="en-GB"/>
        </w:rPr>
        <w:t xml:space="preserve"> for </w:t>
      </w:r>
      <w:r w:rsidR="00170746" w:rsidRPr="00FF1575">
        <w:rPr>
          <w:rFonts w:ascii="Times New Roman" w:eastAsia="Times New Roman" w:hAnsi="Times New Roman" w:cs="Times New Roman"/>
          <w:color w:val="000000"/>
          <w:sz w:val="24"/>
          <w:szCs w:val="24"/>
          <w:lang w:eastAsia="en-GB"/>
        </w:rPr>
        <w:t>those</w:t>
      </w:r>
      <w:r w:rsidR="00324199" w:rsidRPr="00FF1575">
        <w:rPr>
          <w:rFonts w:ascii="Times New Roman" w:eastAsia="Times New Roman" w:hAnsi="Times New Roman" w:cs="Times New Roman"/>
          <w:color w:val="000000"/>
          <w:sz w:val="24"/>
          <w:szCs w:val="24"/>
          <w:lang w:eastAsia="en-GB"/>
        </w:rPr>
        <w:t xml:space="preserve"> who li</w:t>
      </w:r>
      <w:r w:rsidR="008F16DC" w:rsidRPr="00FF1575">
        <w:rPr>
          <w:rFonts w:ascii="Times New Roman" w:eastAsia="Times New Roman" w:hAnsi="Times New Roman" w:cs="Times New Roman"/>
          <w:color w:val="000000"/>
          <w:sz w:val="24"/>
          <w:szCs w:val="24"/>
          <w:lang w:eastAsia="en-GB"/>
        </w:rPr>
        <w:t>v</w:t>
      </w:r>
      <w:r w:rsidR="00324199" w:rsidRPr="00FF1575">
        <w:rPr>
          <w:rFonts w:ascii="Times New Roman" w:eastAsia="Times New Roman" w:hAnsi="Times New Roman" w:cs="Times New Roman"/>
          <w:color w:val="000000"/>
          <w:sz w:val="24"/>
          <w:szCs w:val="24"/>
          <w:lang w:eastAsia="en-GB"/>
        </w:rPr>
        <w:t>ed alone</w:t>
      </w:r>
      <w:r w:rsidR="00170746" w:rsidRPr="00FF1575">
        <w:rPr>
          <w:rFonts w:ascii="Times New Roman" w:eastAsia="Times New Roman" w:hAnsi="Times New Roman" w:cs="Times New Roman"/>
          <w:color w:val="000000"/>
          <w:sz w:val="24"/>
          <w:szCs w:val="24"/>
          <w:lang w:eastAsia="en-GB"/>
        </w:rPr>
        <w:t>.</w:t>
      </w:r>
      <w:r w:rsidR="007752C9" w:rsidRPr="00FF1575">
        <w:rPr>
          <w:rFonts w:ascii="Times New Roman" w:eastAsia="Times New Roman" w:hAnsi="Times New Roman" w:cs="Times New Roman"/>
          <w:color w:val="000000"/>
          <w:sz w:val="24"/>
          <w:szCs w:val="24"/>
          <w:lang w:eastAsia="en-GB"/>
        </w:rPr>
        <w:t xml:space="preserve"> </w:t>
      </w:r>
      <w:r w:rsidR="008F16DC" w:rsidRPr="00FF1575">
        <w:rPr>
          <w:rFonts w:ascii="Times New Roman" w:eastAsia="Times New Roman" w:hAnsi="Times New Roman" w:cs="Times New Roman"/>
          <w:color w:val="000000"/>
          <w:sz w:val="24"/>
          <w:szCs w:val="24"/>
          <w:lang w:eastAsia="en-GB"/>
        </w:rPr>
        <w:t>However</w:t>
      </w:r>
      <w:r w:rsidR="00170746" w:rsidRPr="00FF1575">
        <w:rPr>
          <w:rFonts w:ascii="Times New Roman" w:eastAsia="Times New Roman" w:hAnsi="Times New Roman" w:cs="Times New Roman"/>
          <w:color w:val="000000"/>
          <w:sz w:val="24"/>
          <w:szCs w:val="24"/>
          <w:lang w:eastAsia="en-GB"/>
        </w:rPr>
        <w:t xml:space="preserve">, </w:t>
      </w:r>
      <w:r w:rsidR="007752C9" w:rsidRPr="00FF1575">
        <w:rPr>
          <w:rFonts w:ascii="Times New Roman" w:eastAsia="Times New Roman" w:hAnsi="Times New Roman" w:cs="Times New Roman"/>
          <w:color w:val="000000"/>
          <w:sz w:val="24"/>
          <w:szCs w:val="24"/>
          <w:lang w:eastAsia="en-GB"/>
        </w:rPr>
        <w:t xml:space="preserve">the relationship also </w:t>
      </w:r>
      <w:r w:rsidR="00157A08" w:rsidRPr="00FF1575">
        <w:rPr>
          <w:rFonts w:ascii="Times New Roman" w:eastAsia="Times New Roman" w:hAnsi="Times New Roman" w:cs="Times New Roman"/>
          <w:color w:val="000000"/>
          <w:sz w:val="24"/>
          <w:szCs w:val="24"/>
          <w:lang w:eastAsia="en-GB"/>
        </w:rPr>
        <w:t>mattered to</w:t>
      </w:r>
      <w:r w:rsidR="00170746" w:rsidRPr="00FF1575">
        <w:rPr>
          <w:rFonts w:ascii="Times New Roman" w:eastAsia="Times New Roman" w:hAnsi="Times New Roman" w:cs="Times New Roman"/>
          <w:color w:val="000000"/>
          <w:sz w:val="24"/>
          <w:szCs w:val="24"/>
          <w:lang w:eastAsia="en-GB"/>
        </w:rPr>
        <w:t xml:space="preserve"> </w:t>
      </w:r>
      <w:r w:rsidR="008F16DC" w:rsidRPr="00FF1575">
        <w:rPr>
          <w:rFonts w:ascii="Times New Roman" w:eastAsia="Times New Roman" w:hAnsi="Times New Roman" w:cs="Times New Roman"/>
          <w:color w:val="000000"/>
          <w:sz w:val="24"/>
          <w:szCs w:val="24"/>
          <w:lang w:eastAsia="en-GB"/>
        </w:rPr>
        <w:t xml:space="preserve">those participants </w:t>
      </w:r>
      <w:r w:rsidR="00157A08" w:rsidRPr="00FF1575">
        <w:rPr>
          <w:rFonts w:ascii="Times New Roman" w:eastAsia="Times New Roman" w:hAnsi="Times New Roman" w:cs="Times New Roman"/>
          <w:color w:val="000000"/>
          <w:sz w:val="24"/>
          <w:szCs w:val="24"/>
          <w:lang w:eastAsia="en-GB"/>
        </w:rPr>
        <w:t>with</w:t>
      </w:r>
      <w:r w:rsidR="00170746" w:rsidRPr="00FF1575">
        <w:rPr>
          <w:rFonts w:ascii="Times New Roman" w:eastAsia="Times New Roman" w:hAnsi="Times New Roman" w:cs="Times New Roman"/>
          <w:color w:val="000000"/>
          <w:sz w:val="24"/>
          <w:szCs w:val="24"/>
          <w:lang w:eastAsia="en-GB"/>
        </w:rPr>
        <w:t xml:space="preserve"> </w:t>
      </w:r>
      <w:r w:rsidR="00157A08" w:rsidRPr="00FF1575">
        <w:rPr>
          <w:rFonts w:ascii="Times New Roman" w:eastAsia="Times New Roman" w:hAnsi="Times New Roman" w:cs="Times New Roman"/>
          <w:color w:val="000000"/>
          <w:sz w:val="24"/>
          <w:szCs w:val="24"/>
          <w:lang w:eastAsia="en-GB"/>
        </w:rPr>
        <w:t xml:space="preserve">more </w:t>
      </w:r>
      <w:r w:rsidR="00170746" w:rsidRPr="00FF1575">
        <w:rPr>
          <w:rFonts w:ascii="Times New Roman" w:eastAsia="Times New Roman" w:hAnsi="Times New Roman" w:cs="Times New Roman"/>
          <w:color w:val="000000"/>
          <w:sz w:val="24"/>
          <w:szCs w:val="24"/>
          <w:lang w:eastAsia="en-GB"/>
        </w:rPr>
        <w:t xml:space="preserve">support, </w:t>
      </w:r>
      <w:r w:rsidR="007752C9" w:rsidRPr="00FF1575">
        <w:rPr>
          <w:rFonts w:ascii="Times New Roman" w:eastAsia="Times New Roman" w:hAnsi="Times New Roman" w:cs="Times New Roman"/>
          <w:color w:val="000000"/>
          <w:sz w:val="24"/>
          <w:szCs w:val="24"/>
          <w:lang w:eastAsia="en-GB"/>
        </w:rPr>
        <w:t xml:space="preserve">as </w:t>
      </w:r>
      <w:r w:rsidR="00170746" w:rsidRPr="00FF1575">
        <w:rPr>
          <w:rFonts w:ascii="Times New Roman" w:eastAsia="Times New Roman" w:hAnsi="Times New Roman" w:cs="Times New Roman"/>
          <w:color w:val="000000"/>
          <w:sz w:val="24"/>
          <w:szCs w:val="24"/>
          <w:lang w:eastAsia="en-GB"/>
        </w:rPr>
        <w:t xml:space="preserve">it provided </w:t>
      </w:r>
      <w:r w:rsidR="007752C9" w:rsidRPr="00FF1575">
        <w:rPr>
          <w:rFonts w:ascii="Times New Roman" w:eastAsia="Times New Roman" w:hAnsi="Times New Roman" w:cs="Times New Roman"/>
          <w:color w:val="000000"/>
          <w:sz w:val="24"/>
          <w:szCs w:val="24"/>
          <w:lang w:eastAsia="en-GB"/>
        </w:rPr>
        <w:t>a</w:t>
      </w:r>
      <w:r w:rsidR="00170746" w:rsidRPr="00FF1575">
        <w:rPr>
          <w:rFonts w:ascii="Times New Roman" w:eastAsia="Times New Roman" w:hAnsi="Times New Roman" w:cs="Times New Roman"/>
          <w:color w:val="000000"/>
          <w:sz w:val="24"/>
          <w:szCs w:val="24"/>
          <w:lang w:eastAsia="en-GB"/>
        </w:rPr>
        <w:t xml:space="preserve"> </w:t>
      </w:r>
      <w:r w:rsidR="008F16DC" w:rsidRPr="00FF1575">
        <w:rPr>
          <w:rFonts w:ascii="Times New Roman" w:eastAsia="Times New Roman" w:hAnsi="Times New Roman" w:cs="Times New Roman"/>
          <w:color w:val="000000"/>
          <w:sz w:val="24"/>
          <w:szCs w:val="24"/>
          <w:lang w:eastAsia="en-GB"/>
        </w:rPr>
        <w:t>special</w:t>
      </w:r>
      <w:r w:rsidR="00170746" w:rsidRPr="00FF1575">
        <w:rPr>
          <w:rFonts w:ascii="Times New Roman" w:eastAsia="Times New Roman" w:hAnsi="Times New Roman" w:cs="Times New Roman"/>
          <w:color w:val="000000"/>
          <w:sz w:val="24"/>
          <w:szCs w:val="24"/>
          <w:lang w:eastAsia="en-GB"/>
        </w:rPr>
        <w:t xml:space="preserve"> </w:t>
      </w:r>
      <w:r w:rsidR="00E44F7A" w:rsidRPr="00FF1575">
        <w:rPr>
          <w:rFonts w:ascii="Times New Roman" w:eastAsia="Times New Roman" w:hAnsi="Times New Roman" w:cs="Times New Roman"/>
          <w:color w:val="000000"/>
          <w:sz w:val="24"/>
          <w:szCs w:val="24"/>
          <w:lang w:eastAsia="en-GB"/>
        </w:rPr>
        <w:t xml:space="preserve">friendship </w:t>
      </w:r>
      <w:r w:rsidR="00170746" w:rsidRPr="00FF1575">
        <w:rPr>
          <w:rFonts w:ascii="Times New Roman" w:eastAsia="Times New Roman" w:hAnsi="Times New Roman" w:cs="Times New Roman"/>
          <w:color w:val="000000"/>
          <w:sz w:val="24"/>
          <w:szCs w:val="24"/>
          <w:lang w:eastAsia="en-GB"/>
        </w:rPr>
        <w:t xml:space="preserve">at the same time </w:t>
      </w:r>
      <w:r w:rsidR="007752C9" w:rsidRPr="00FF1575">
        <w:rPr>
          <w:rFonts w:ascii="Times New Roman" w:eastAsia="Times New Roman" w:hAnsi="Times New Roman" w:cs="Times New Roman"/>
          <w:color w:val="000000"/>
          <w:sz w:val="24"/>
          <w:szCs w:val="24"/>
          <w:lang w:eastAsia="en-GB"/>
        </w:rPr>
        <w:t xml:space="preserve">as </w:t>
      </w:r>
      <w:r w:rsidR="008F16DC" w:rsidRPr="00FF1575">
        <w:rPr>
          <w:rFonts w:ascii="Times New Roman" w:eastAsia="Times New Roman" w:hAnsi="Times New Roman" w:cs="Times New Roman"/>
          <w:color w:val="000000"/>
          <w:sz w:val="24"/>
          <w:szCs w:val="24"/>
          <w:lang w:eastAsia="en-GB"/>
        </w:rPr>
        <w:t>giving</w:t>
      </w:r>
      <w:r w:rsidR="00170746" w:rsidRPr="00FF1575">
        <w:rPr>
          <w:rFonts w:ascii="Times New Roman" w:eastAsia="Times New Roman" w:hAnsi="Times New Roman" w:cs="Times New Roman"/>
          <w:color w:val="000000"/>
          <w:sz w:val="24"/>
          <w:szCs w:val="24"/>
          <w:lang w:eastAsia="en-GB"/>
        </w:rPr>
        <w:t xml:space="preserve"> respite to </w:t>
      </w:r>
      <w:r w:rsidR="008F16DC" w:rsidRPr="00FF1575">
        <w:rPr>
          <w:rFonts w:ascii="Times New Roman" w:eastAsia="Times New Roman" w:hAnsi="Times New Roman" w:cs="Times New Roman"/>
          <w:color w:val="000000"/>
          <w:sz w:val="24"/>
          <w:szCs w:val="24"/>
          <w:lang w:eastAsia="en-GB"/>
        </w:rPr>
        <w:t>informal</w:t>
      </w:r>
      <w:r w:rsidR="007752C9" w:rsidRPr="00FF1575">
        <w:rPr>
          <w:rFonts w:ascii="Times New Roman" w:eastAsia="Times New Roman" w:hAnsi="Times New Roman" w:cs="Times New Roman"/>
          <w:color w:val="000000"/>
          <w:sz w:val="24"/>
          <w:szCs w:val="24"/>
          <w:lang w:eastAsia="en-GB"/>
        </w:rPr>
        <w:t xml:space="preserve"> carers.</w:t>
      </w:r>
      <w:r w:rsidR="00170746" w:rsidRPr="00FF1575">
        <w:rPr>
          <w:rFonts w:ascii="Times New Roman" w:eastAsia="Times New Roman" w:hAnsi="Times New Roman" w:cs="Times New Roman"/>
          <w:color w:val="000000"/>
          <w:sz w:val="24"/>
          <w:szCs w:val="24"/>
          <w:lang w:eastAsia="en-GB"/>
        </w:rPr>
        <w:t xml:space="preserve">   </w:t>
      </w:r>
    </w:p>
    <w:p w14:paraId="3965C999" w14:textId="77777777" w:rsidR="00FB4FDC" w:rsidRPr="00FF1575" w:rsidRDefault="00FB4FDC" w:rsidP="00FB4FDC">
      <w:pPr>
        <w:spacing w:after="240"/>
        <w:rPr>
          <w:rFonts w:ascii="Times New Roman" w:eastAsia="Times New Roman" w:hAnsi="Times New Roman" w:cs="Times New Roman"/>
          <w:sz w:val="24"/>
          <w:szCs w:val="24"/>
          <w:lang w:eastAsia="en-GB"/>
        </w:rPr>
      </w:pPr>
      <w:r w:rsidRPr="00FF1575">
        <w:rPr>
          <w:rFonts w:ascii="Times New Roman" w:eastAsia="Times New Roman" w:hAnsi="Times New Roman" w:cs="Times New Roman"/>
          <w:i/>
          <w:iCs/>
          <w:color w:val="000000"/>
          <w:sz w:val="24"/>
          <w:szCs w:val="24"/>
          <w:lang w:eastAsia="en-GB"/>
        </w:rPr>
        <w:t>Understanding independence, dependence and autonomy in care</w:t>
      </w:r>
    </w:p>
    <w:p w14:paraId="10F3CADA" w14:textId="5CE1FC91"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 xml:space="preserve">Care has a strong inter-relationship with autonomy.  In this study it became clear that people receiving domiciliary care were </w:t>
      </w:r>
      <w:r w:rsidR="00C55046" w:rsidRPr="00FF1575">
        <w:rPr>
          <w:rFonts w:ascii="Times New Roman" w:eastAsia="Times New Roman" w:hAnsi="Times New Roman" w:cs="Times New Roman"/>
          <w:color w:val="000000"/>
          <w:sz w:val="24"/>
          <w:szCs w:val="24"/>
          <w:lang w:eastAsia="en-GB"/>
        </w:rPr>
        <w:t xml:space="preserve">often </w:t>
      </w:r>
      <w:r w:rsidRPr="00FF1575">
        <w:rPr>
          <w:rFonts w:ascii="Times New Roman" w:eastAsia="Times New Roman" w:hAnsi="Times New Roman" w:cs="Times New Roman"/>
          <w:color w:val="000000"/>
          <w:sz w:val="24"/>
          <w:szCs w:val="24"/>
          <w:lang w:eastAsia="en-GB"/>
        </w:rPr>
        <w:t xml:space="preserve">deprived of decisional autonomy concerning how it was delivered, echoing Boyle’s (2004) findings. Yet there was also evidence of scope for decisional autonomy to be enhanced, such as when regular </w:t>
      </w:r>
      <w:r w:rsidR="00B152BE" w:rsidRPr="00FF1575">
        <w:rPr>
          <w:rFonts w:ascii="Times New Roman" w:eastAsia="Times New Roman" w:hAnsi="Times New Roman" w:cs="Times New Roman"/>
          <w:color w:val="000000"/>
          <w:sz w:val="24"/>
          <w:szCs w:val="24"/>
          <w:lang w:eastAsia="en-GB"/>
        </w:rPr>
        <w:t xml:space="preserve">formal </w:t>
      </w:r>
      <w:r w:rsidRPr="00FF1575">
        <w:rPr>
          <w:rFonts w:ascii="Times New Roman" w:eastAsia="Times New Roman" w:hAnsi="Times New Roman" w:cs="Times New Roman"/>
          <w:color w:val="000000"/>
          <w:sz w:val="24"/>
          <w:szCs w:val="24"/>
          <w:lang w:eastAsia="en-GB"/>
        </w:rPr>
        <w:t xml:space="preserve">carers were familiar with the range of needs of an older person. A major factor was the timing of care visits, which affected </w:t>
      </w:r>
      <w:r w:rsidR="00157A08" w:rsidRPr="00FF1575">
        <w:rPr>
          <w:rFonts w:ascii="Times New Roman" w:eastAsia="Times New Roman" w:hAnsi="Times New Roman" w:cs="Times New Roman"/>
          <w:color w:val="000000"/>
          <w:sz w:val="24"/>
          <w:szCs w:val="24"/>
          <w:lang w:eastAsia="en-GB"/>
        </w:rPr>
        <w:t>participation</w:t>
      </w:r>
      <w:r w:rsidRPr="00FF1575">
        <w:rPr>
          <w:rFonts w:ascii="Times New Roman" w:eastAsia="Times New Roman" w:hAnsi="Times New Roman" w:cs="Times New Roman"/>
          <w:color w:val="000000"/>
          <w:sz w:val="24"/>
          <w:szCs w:val="24"/>
          <w:lang w:eastAsia="en-GB"/>
        </w:rPr>
        <w:t xml:space="preserve"> in social activities, echoing Patmore’s (2004) findings. These activities are crucial for people who can be isolated, but choice is limited by timing and availability, with attendance at day centres most affected (Pino et al., 2014). As with other research (Palmer et al., 2015; Sykes and Groom, 2011;</w:t>
      </w:r>
      <w:r w:rsidRPr="00FF1575">
        <w:rPr>
          <w:rFonts w:ascii="Times New Roman" w:eastAsia="Times New Roman" w:hAnsi="Times New Roman" w:cs="Times New Roman"/>
          <w:color w:val="FF0000"/>
          <w:sz w:val="24"/>
          <w:szCs w:val="24"/>
          <w:lang w:eastAsia="en-GB"/>
        </w:rPr>
        <w:t xml:space="preserve"> </w:t>
      </w:r>
      <w:r w:rsidRPr="00FF1575">
        <w:rPr>
          <w:rFonts w:ascii="Times New Roman" w:eastAsia="Times New Roman" w:hAnsi="Times New Roman" w:cs="Times New Roman"/>
          <w:color w:val="000000"/>
          <w:sz w:val="24"/>
          <w:szCs w:val="24"/>
          <w:lang w:eastAsia="en-GB"/>
        </w:rPr>
        <w:t>Morvill</w:t>
      </w:r>
      <w:r w:rsidRPr="00FF1575">
        <w:rPr>
          <w:rFonts w:ascii="Times New Roman" w:eastAsia="Times New Roman" w:hAnsi="Times New Roman" w:cs="Times New Roman"/>
          <w:color w:val="000000"/>
          <w:sz w:val="24"/>
          <w:szCs w:val="24"/>
          <w:shd w:val="clear" w:color="auto" w:fill="FFFFFF"/>
          <w:lang w:eastAsia="en-GB"/>
        </w:rPr>
        <w:t xml:space="preserve"> and Fjordside, 2016), </w:t>
      </w:r>
      <w:r w:rsidRPr="00FF1575">
        <w:rPr>
          <w:rFonts w:ascii="Times New Roman" w:eastAsia="Times New Roman" w:hAnsi="Times New Roman" w:cs="Times New Roman"/>
          <w:color w:val="000000"/>
          <w:sz w:val="24"/>
          <w:szCs w:val="24"/>
          <w:lang w:eastAsia="en-GB"/>
        </w:rPr>
        <w:t>this study demonstrates that older people are typically expected to manage their lives around the carer’s schedule.  Uncertain or unreliable visits can cause feelings of frustration, abandonment, fear and anger (Breiholtz, Snellman and Fagerberg, 2013). Some participants in this study were disappointed and even scared by the lack of communication about call times, fearing that visits might not happen at all and they would be left without food, medication or clean pads.</w:t>
      </w:r>
    </w:p>
    <w:p w14:paraId="73B9BF9F"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Care organisations struggle to maintain the continuity so needed by older people, due to high levels of staff turnover and the frequent juggling of rotas to cover absences</w:t>
      </w:r>
      <w:r w:rsidRPr="00FF1575">
        <w:rPr>
          <w:rFonts w:ascii="Times New Roman" w:eastAsia="Times New Roman" w:hAnsi="Times New Roman" w:cs="Times New Roman"/>
          <w:color w:val="000000"/>
          <w:sz w:val="24"/>
          <w:szCs w:val="24"/>
          <w:shd w:val="clear" w:color="auto" w:fill="FFFFFF"/>
          <w:lang w:eastAsia="en-GB"/>
        </w:rPr>
        <w:t xml:space="preserve"> (Francis</w:t>
      </w:r>
      <w:r w:rsidRPr="00FF1575">
        <w:rPr>
          <w:rFonts w:ascii="Times New Roman" w:eastAsia="Times New Roman" w:hAnsi="Times New Roman" w:cs="Times New Roman"/>
          <w:color w:val="000000"/>
          <w:sz w:val="24"/>
          <w:szCs w:val="24"/>
          <w:lang w:eastAsia="en-GB"/>
        </w:rPr>
        <w:t xml:space="preserve"> and Netten, 2004). Yet the study also supports the argument that </w:t>
      </w:r>
      <w:r w:rsidRPr="00FF1575">
        <w:rPr>
          <w:rFonts w:ascii="Times New Roman" w:eastAsia="Times New Roman" w:hAnsi="Times New Roman" w:cs="Times New Roman"/>
          <w:color w:val="000000"/>
          <w:sz w:val="24"/>
          <w:szCs w:val="24"/>
          <w:shd w:val="clear" w:color="auto" w:fill="FFFFFF"/>
          <w:lang w:eastAsia="en-GB"/>
        </w:rPr>
        <w:t>relationships are further impeded by care that rigidly sticks to task lists</w:t>
      </w:r>
      <w:r w:rsidRPr="00FF1575">
        <w:rPr>
          <w:rFonts w:ascii="Times New Roman" w:eastAsia="Times New Roman" w:hAnsi="Times New Roman" w:cs="Times New Roman"/>
          <w:color w:val="000000"/>
          <w:sz w:val="24"/>
          <w:szCs w:val="24"/>
          <w:lang w:eastAsia="en-GB"/>
        </w:rPr>
        <w:t xml:space="preserve"> (Gethin-Jones, 2012)</w:t>
      </w:r>
      <w:r w:rsidRPr="00FF1575">
        <w:rPr>
          <w:rFonts w:ascii="Times New Roman" w:eastAsia="Times New Roman" w:hAnsi="Times New Roman" w:cs="Times New Roman"/>
          <w:color w:val="000000"/>
          <w:sz w:val="24"/>
          <w:szCs w:val="24"/>
          <w:shd w:val="clear" w:color="auto" w:fill="FFFFFF"/>
          <w:lang w:eastAsia="en-GB"/>
        </w:rPr>
        <w:t xml:space="preserve"> allowing little room for negotiation.</w:t>
      </w:r>
    </w:p>
    <w:p w14:paraId="37F919F8" w14:textId="77777777" w:rsidR="00FB4FDC" w:rsidRPr="00FF1575" w:rsidRDefault="00FB4FDC" w:rsidP="00FB4FDC">
      <w:pPr>
        <w:spacing w:after="0"/>
        <w:rPr>
          <w:rFonts w:ascii="Times New Roman" w:eastAsia="Times New Roman" w:hAnsi="Times New Roman" w:cs="Times New Roman"/>
          <w:sz w:val="24"/>
          <w:szCs w:val="24"/>
          <w:lang w:eastAsia="en-GB"/>
        </w:rPr>
      </w:pPr>
      <w:r w:rsidRPr="00FF1575">
        <w:rPr>
          <w:rFonts w:ascii="Times New Roman" w:eastAsia="Times New Roman" w:hAnsi="Times New Roman" w:cs="Times New Roman"/>
          <w:color w:val="000000"/>
          <w:sz w:val="24"/>
          <w:szCs w:val="24"/>
          <w:lang w:eastAsia="en-GB"/>
        </w:rPr>
        <w:t>Conclusion</w:t>
      </w:r>
    </w:p>
    <w:p w14:paraId="6A660573" w14:textId="77777777" w:rsidR="00325951" w:rsidRPr="00FF1575" w:rsidRDefault="00FB4FDC" w:rsidP="00325951">
      <w:pPr>
        <w:spacing w:before="0" w:beforeAutospacing="0"/>
        <w:rPr>
          <w:rFonts w:ascii="Times New Roman" w:eastAsia="Times New Roman" w:hAnsi="Times New Roman" w:cs="Times New Roman"/>
          <w:color w:val="000000"/>
          <w:sz w:val="24"/>
          <w:szCs w:val="24"/>
          <w:lang w:eastAsia="en-GB"/>
        </w:rPr>
      </w:pPr>
      <w:r w:rsidRPr="00FF1575">
        <w:rPr>
          <w:rFonts w:ascii="Times New Roman" w:eastAsia="Times New Roman" w:hAnsi="Times New Roman" w:cs="Times New Roman"/>
          <w:color w:val="000000"/>
          <w:sz w:val="24"/>
          <w:szCs w:val="24"/>
          <w:lang w:eastAsia="en-GB"/>
        </w:rPr>
        <w:t xml:space="preserve">This study has explored the interaction between older people and </w:t>
      </w:r>
      <w:r w:rsidR="00B152BE" w:rsidRPr="00FF1575">
        <w:rPr>
          <w:rFonts w:ascii="Times New Roman" w:eastAsia="Times New Roman" w:hAnsi="Times New Roman" w:cs="Times New Roman"/>
          <w:color w:val="000000"/>
          <w:sz w:val="24"/>
          <w:szCs w:val="24"/>
          <w:lang w:eastAsia="en-GB"/>
        </w:rPr>
        <w:t xml:space="preserve">formal </w:t>
      </w:r>
      <w:r w:rsidRPr="00FF1575">
        <w:rPr>
          <w:rFonts w:ascii="Times New Roman" w:eastAsia="Times New Roman" w:hAnsi="Times New Roman" w:cs="Times New Roman"/>
          <w:color w:val="000000"/>
          <w:sz w:val="24"/>
          <w:szCs w:val="24"/>
          <w:lang w:eastAsia="en-GB"/>
        </w:rPr>
        <w:t>carers within the home. It has demonstrated the importance of considering domiciliary care in terms of older people’s identity, individuality and well-being, as much as cost-effectiveness or quality. Appreciating the experiences of older people receiving care at home entails understanding that domiciliary care interacts with the sense of self. There is both continuity and change in the self, as it results from life experience yet is also mediated through</w:t>
      </w:r>
      <w:r w:rsidR="005009BA" w:rsidRPr="00FF1575">
        <w:rPr>
          <w:rFonts w:ascii="Times New Roman" w:eastAsia="Times New Roman" w:hAnsi="Times New Roman" w:cs="Times New Roman"/>
          <w:color w:val="000000"/>
          <w:sz w:val="24"/>
          <w:szCs w:val="24"/>
          <w:lang w:eastAsia="en-GB"/>
        </w:rPr>
        <w:t xml:space="preserve"> role negotiation. This has</w:t>
      </w:r>
      <w:r w:rsidRPr="00FF1575">
        <w:rPr>
          <w:rFonts w:ascii="Times New Roman" w:eastAsia="Times New Roman" w:hAnsi="Times New Roman" w:cs="Times New Roman"/>
          <w:color w:val="000000"/>
          <w:sz w:val="24"/>
          <w:szCs w:val="24"/>
          <w:lang w:eastAsia="en-GB"/>
        </w:rPr>
        <w:t xml:space="preserve"> significant implications for the care dynamic. </w:t>
      </w:r>
      <w:r w:rsidR="00325951" w:rsidRPr="00FF1575">
        <w:rPr>
          <w:rFonts w:ascii="Times New Roman" w:eastAsia="Times New Roman" w:hAnsi="Times New Roman" w:cs="Times New Roman"/>
          <w:color w:val="000000"/>
          <w:sz w:val="24"/>
          <w:szCs w:val="24"/>
          <w:lang w:eastAsia="en-GB"/>
        </w:rPr>
        <w:t xml:space="preserve">This study </w:t>
      </w:r>
      <w:r w:rsidR="005009BA" w:rsidRPr="00FF1575">
        <w:rPr>
          <w:rFonts w:ascii="Times New Roman" w:eastAsia="Times New Roman" w:hAnsi="Times New Roman" w:cs="Times New Roman"/>
          <w:color w:val="000000"/>
          <w:sz w:val="24"/>
          <w:szCs w:val="24"/>
          <w:lang w:eastAsia="en-GB"/>
        </w:rPr>
        <w:t>therefore has</w:t>
      </w:r>
      <w:r w:rsidRPr="00FF1575">
        <w:rPr>
          <w:rFonts w:ascii="Times New Roman" w:eastAsia="Times New Roman" w:hAnsi="Times New Roman" w:cs="Times New Roman"/>
          <w:color w:val="000000"/>
          <w:sz w:val="24"/>
          <w:szCs w:val="24"/>
          <w:lang w:eastAsia="en-GB"/>
        </w:rPr>
        <w:t xml:space="preserve"> important message</w:t>
      </w:r>
      <w:r w:rsidR="005009BA" w:rsidRPr="00FF1575">
        <w:rPr>
          <w:rFonts w:ascii="Times New Roman" w:eastAsia="Times New Roman" w:hAnsi="Times New Roman" w:cs="Times New Roman"/>
          <w:color w:val="000000"/>
          <w:sz w:val="24"/>
          <w:szCs w:val="24"/>
          <w:lang w:eastAsia="en-GB"/>
        </w:rPr>
        <w:t>s</w:t>
      </w:r>
      <w:r w:rsidRPr="00FF1575">
        <w:rPr>
          <w:rFonts w:ascii="Times New Roman" w:eastAsia="Times New Roman" w:hAnsi="Times New Roman" w:cs="Times New Roman"/>
          <w:color w:val="000000"/>
          <w:sz w:val="24"/>
          <w:szCs w:val="24"/>
          <w:lang w:eastAsia="en-GB"/>
        </w:rPr>
        <w:t xml:space="preserve"> for practice</w:t>
      </w:r>
      <w:r w:rsidR="00325951" w:rsidRPr="00FF1575">
        <w:rPr>
          <w:rFonts w:ascii="Times New Roman" w:eastAsia="Times New Roman" w:hAnsi="Times New Roman" w:cs="Times New Roman"/>
          <w:color w:val="000000"/>
          <w:sz w:val="24"/>
          <w:szCs w:val="24"/>
          <w:lang w:eastAsia="en-GB"/>
        </w:rPr>
        <w:t>:</w:t>
      </w:r>
    </w:p>
    <w:p w14:paraId="66EBFC1E" w14:textId="77777777" w:rsidR="00325951" w:rsidRPr="00FF1575" w:rsidRDefault="00325951" w:rsidP="00325951">
      <w:pPr>
        <w:pStyle w:val="ListParagraph"/>
        <w:numPr>
          <w:ilvl w:val="0"/>
          <w:numId w:val="7"/>
        </w:numPr>
        <w:spacing w:before="0" w:beforeAutospacing="0"/>
        <w:rPr>
          <w:rFonts w:ascii="Times New Roman" w:eastAsia="Times New Roman" w:hAnsi="Times New Roman" w:cs="Times New Roman"/>
          <w:color w:val="000000"/>
          <w:sz w:val="24"/>
          <w:szCs w:val="24"/>
          <w:lang w:eastAsia="en-GB"/>
        </w:rPr>
      </w:pPr>
      <w:r w:rsidRPr="00FF1575">
        <w:rPr>
          <w:rFonts w:ascii="Times New Roman" w:eastAsia="Times New Roman" w:hAnsi="Times New Roman" w:cs="Times New Roman"/>
          <w:color w:val="000000"/>
          <w:sz w:val="24"/>
          <w:szCs w:val="24"/>
          <w:lang w:eastAsia="en-GB"/>
        </w:rPr>
        <w:t>C</w:t>
      </w:r>
      <w:r w:rsidR="00FB4FDC" w:rsidRPr="00FF1575">
        <w:rPr>
          <w:rFonts w:ascii="Times New Roman" w:eastAsia="Times New Roman" w:hAnsi="Times New Roman" w:cs="Times New Roman"/>
          <w:color w:val="000000"/>
          <w:sz w:val="24"/>
          <w:szCs w:val="24"/>
          <w:lang w:eastAsia="en-GB"/>
        </w:rPr>
        <w:t xml:space="preserve">are delivery can be enhanced through an understanding of the self, the different experiences of ageing and the value </w:t>
      </w:r>
      <w:r w:rsidR="00915738" w:rsidRPr="00FF1575">
        <w:rPr>
          <w:rFonts w:ascii="Times New Roman" w:eastAsia="Times New Roman" w:hAnsi="Times New Roman" w:cs="Times New Roman"/>
          <w:color w:val="000000"/>
          <w:sz w:val="24"/>
          <w:szCs w:val="24"/>
          <w:lang w:eastAsia="en-GB"/>
        </w:rPr>
        <w:t>placed on the</w:t>
      </w:r>
      <w:r w:rsidR="00FB4FDC" w:rsidRPr="00FF1575">
        <w:rPr>
          <w:rFonts w:ascii="Times New Roman" w:eastAsia="Times New Roman" w:hAnsi="Times New Roman" w:cs="Times New Roman"/>
          <w:color w:val="000000"/>
          <w:sz w:val="24"/>
          <w:szCs w:val="24"/>
          <w:lang w:eastAsia="en-GB"/>
        </w:rPr>
        <w:t xml:space="preserve"> home space. </w:t>
      </w:r>
      <w:r w:rsidRPr="00FF1575">
        <w:rPr>
          <w:rFonts w:ascii="Times New Roman" w:eastAsia="Times New Roman" w:hAnsi="Times New Roman" w:cs="Times New Roman"/>
          <w:color w:val="000000"/>
          <w:sz w:val="24"/>
          <w:szCs w:val="24"/>
          <w:lang w:eastAsia="en-GB"/>
        </w:rPr>
        <w:t xml:space="preserve">  </w:t>
      </w:r>
      <w:r w:rsidR="00915738" w:rsidRPr="00FF1575">
        <w:rPr>
          <w:rFonts w:ascii="Times New Roman" w:eastAsia="Times New Roman" w:hAnsi="Times New Roman" w:cs="Times New Roman"/>
          <w:color w:val="000000"/>
          <w:sz w:val="24"/>
          <w:szCs w:val="24"/>
          <w:lang w:eastAsia="en-GB"/>
        </w:rPr>
        <w:t>The</w:t>
      </w:r>
      <w:r w:rsidRPr="00FF1575">
        <w:rPr>
          <w:rFonts w:ascii="Times New Roman" w:hAnsi="Times New Roman" w:cs="Times New Roman"/>
          <w:sz w:val="24"/>
          <w:szCs w:val="24"/>
        </w:rPr>
        <w:t xml:space="preserve"> biographical approach</w:t>
      </w:r>
      <w:r w:rsidR="00915738" w:rsidRPr="00FF1575">
        <w:rPr>
          <w:rFonts w:ascii="Times New Roman" w:hAnsi="Times New Roman" w:cs="Times New Roman"/>
          <w:sz w:val="24"/>
          <w:szCs w:val="24"/>
        </w:rPr>
        <w:t xml:space="preserve"> supports knowledge of </w:t>
      </w:r>
      <w:r w:rsidRPr="00FF1575">
        <w:rPr>
          <w:rFonts w:ascii="Times New Roman" w:hAnsi="Times New Roman" w:cs="Times New Roman"/>
          <w:sz w:val="24"/>
          <w:szCs w:val="24"/>
        </w:rPr>
        <w:t xml:space="preserve">the older person through </w:t>
      </w:r>
      <w:r w:rsidR="00915738" w:rsidRPr="00FF1575">
        <w:rPr>
          <w:rFonts w:ascii="Times New Roman" w:hAnsi="Times New Roman" w:cs="Times New Roman"/>
          <w:sz w:val="24"/>
          <w:szCs w:val="24"/>
        </w:rPr>
        <w:t>awareness of</w:t>
      </w:r>
      <w:r w:rsidRPr="00FF1575">
        <w:rPr>
          <w:rFonts w:ascii="Times New Roman" w:hAnsi="Times New Roman" w:cs="Times New Roman"/>
          <w:sz w:val="24"/>
          <w:szCs w:val="24"/>
        </w:rPr>
        <w:t xml:space="preserve"> personal histories, preferences</w:t>
      </w:r>
      <w:r w:rsidR="00915738" w:rsidRPr="00FF1575">
        <w:rPr>
          <w:rFonts w:ascii="Times New Roman" w:hAnsi="Times New Roman" w:cs="Times New Roman"/>
          <w:sz w:val="24"/>
          <w:szCs w:val="24"/>
        </w:rPr>
        <w:t xml:space="preserve"> and</w:t>
      </w:r>
      <w:r w:rsidRPr="00FF1575">
        <w:rPr>
          <w:rFonts w:ascii="Times New Roman" w:hAnsi="Times New Roman" w:cs="Times New Roman"/>
          <w:sz w:val="24"/>
          <w:szCs w:val="24"/>
        </w:rPr>
        <w:t xml:space="preserve"> values</w:t>
      </w:r>
      <w:r w:rsidR="00915738" w:rsidRPr="00FF1575">
        <w:rPr>
          <w:rFonts w:ascii="Times New Roman" w:hAnsi="Times New Roman" w:cs="Times New Roman"/>
          <w:sz w:val="24"/>
          <w:szCs w:val="24"/>
        </w:rPr>
        <w:t>.</w:t>
      </w:r>
      <w:r w:rsidRPr="00FF1575">
        <w:rPr>
          <w:rFonts w:ascii="Times New Roman" w:hAnsi="Times New Roman" w:cs="Times New Roman"/>
          <w:sz w:val="24"/>
          <w:szCs w:val="24"/>
        </w:rPr>
        <w:t xml:space="preserve"> </w:t>
      </w:r>
      <w:r w:rsidR="00915738" w:rsidRPr="00FF1575">
        <w:rPr>
          <w:rFonts w:ascii="Times New Roman" w:hAnsi="Times New Roman" w:cs="Times New Roman"/>
          <w:sz w:val="24"/>
          <w:szCs w:val="24"/>
        </w:rPr>
        <w:t xml:space="preserve">Care plans </w:t>
      </w:r>
      <w:r w:rsidRPr="00FF1575">
        <w:rPr>
          <w:rFonts w:ascii="Times New Roman" w:hAnsi="Times New Roman" w:cs="Times New Roman"/>
          <w:sz w:val="24"/>
          <w:szCs w:val="24"/>
        </w:rPr>
        <w:t>should</w:t>
      </w:r>
      <w:r w:rsidR="00915738" w:rsidRPr="00FF1575">
        <w:rPr>
          <w:rFonts w:ascii="Times New Roman" w:hAnsi="Times New Roman" w:cs="Times New Roman"/>
          <w:sz w:val="24"/>
          <w:szCs w:val="24"/>
        </w:rPr>
        <w:t xml:space="preserve"> go beyond task lists to</w:t>
      </w:r>
      <w:r w:rsidRPr="00FF1575">
        <w:rPr>
          <w:rFonts w:ascii="Times New Roman" w:hAnsi="Times New Roman" w:cs="Times New Roman"/>
          <w:sz w:val="24"/>
          <w:szCs w:val="24"/>
        </w:rPr>
        <w:t xml:space="preserve"> reflect the older person's unique needs and priorities</w:t>
      </w:r>
      <w:r w:rsidR="00915738" w:rsidRPr="00FF1575">
        <w:rPr>
          <w:rFonts w:ascii="Times New Roman" w:hAnsi="Times New Roman" w:cs="Times New Roman"/>
          <w:sz w:val="24"/>
          <w:szCs w:val="24"/>
        </w:rPr>
        <w:t>.</w:t>
      </w:r>
    </w:p>
    <w:p w14:paraId="063407F5" w14:textId="77777777" w:rsidR="00325951" w:rsidRPr="00FF1575" w:rsidRDefault="00915738" w:rsidP="00325951">
      <w:pPr>
        <w:pStyle w:val="ListParagraph"/>
        <w:numPr>
          <w:ilvl w:val="0"/>
          <w:numId w:val="7"/>
        </w:numPr>
        <w:spacing w:before="0" w:beforeAutospacing="0"/>
        <w:rPr>
          <w:rFonts w:ascii="Times New Roman" w:hAnsi="Times New Roman" w:cs="Times New Roman"/>
          <w:sz w:val="24"/>
          <w:szCs w:val="24"/>
        </w:rPr>
      </w:pPr>
      <w:r w:rsidRPr="00FF1575">
        <w:rPr>
          <w:rFonts w:ascii="Times New Roman" w:hAnsi="Times New Roman" w:cs="Times New Roman"/>
          <w:sz w:val="24"/>
          <w:szCs w:val="24"/>
        </w:rPr>
        <w:t>C</w:t>
      </w:r>
      <w:r w:rsidR="00325951" w:rsidRPr="00FF1575">
        <w:rPr>
          <w:rFonts w:ascii="Times New Roman" w:hAnsi="Times New Roman" w:cs="Times New Roman"/>
          <w:sz w:val="24"/>
          <w:szCs w:val="24"/>
        </w:rPr>
        <w:t xml:space="preserve">are organisations should </w:t>
      </w:r>
      <w:r w:rsidRPr="00FF1575">
        <w:rPr>
          <w:rFonts w:ascii="Times New Roman" w:hAnsi="Times New Roman" w:cs="Times New Roman"/>
          <w:sz w:val="24"/>
          <w:szCs w:val="24"/>
        </w:rPr>
        <w:t>prioritise allocating</w:t>
      </w:r>
      <w:r w:rsidR="00325951" w:rsidRPr="00FF1575">
        <w:rPr>
          <w:rFonts w:ascii="Times New Roman" w:hAnsi="Times New Roman" w:cs="Times New Roman"/>
          <w:sz w:val="24"/>
          <w:szCs w:val="24"/>
        </w:rPr>
        <w:t xml:space="preserve"> regular carers to older people </w:t>
      </w:r>
      <w:r w:rsidRPr="00FF1575">
        <w:rPr>
          <w:rFonts w:ascii="Times New Roman" w:hAnsi="Times New Roman" w:cs="Times New Roman"/>
          <w:sz w:val="24"/>
          <w:szCs w:val="24"/>
        </w:rPr>
        <w:t>t</w:t>
      </w:r>
      <w:r w:rsidR="00325951" w:rsidRPr="00FF1575">
        <w:rPr>
          <w:rFonts w:ascii="Times New Roman" w:hAnsi="Times New Roman" w:cs="Times New Roman"/>
          <w:sz w:val="24"/>
          <w:szCs w:val="24"/>
        </w:rPr>
        <w:t xml:space="preserve">o </w:t>
      </w:r>
      <w:r w:rsidRPr="00FF1575">
        <w:rPr>
          <w:rFonts w:ascii="Times New Roman" w:hAnsi="Times New Roman" w:cs="Times New Roman"/>
          <w:sz w:val="24"/>
          <w:szCs w:val="24"/>
        </w:rPr>
        <w:t>foster</w:t>
      </w:r>
      <w:r w:rsidR="00325951" w:rsidRPr="00FF1575">
        <w:rPr>
          <w:rFonts w:ascii="Times New Roman" w:hAnsi="Times New Roman" w:cs="Times New Roman"/>
          <w:sz w:val="24"/>
          <w:szCs w:val="24"/>
        </w:rPr>
        <w:t xml:space="preserve"> under</w:t>
      </w:r>
      <w:r w:rsidRPr="00FF1575">
        <w:rPr>
          <w:rFonts w:ascii="Times New Roman" w:hAnsi="Times New Roman" w:cs="Times New Roman"/>
          <w:sz w:val="24"/>
          <w:szCs w:val="24"/>
        </w:rPr>
        <w:t>standing and rapport</w:t>
      </w:r>
      <w:r w:rsidR="00325951" w:rsidRPr="00FF1575">
        <w:rPr>
          <w:rFonts w:ascii="Times New Roman" w:hAnsi="Times New Roman" w:cs="Times New Roman"/>
          <w:sz w:val="24"/>
          <w:szCs w:val="24"/>
        </w:rPr>
        <w:t xml:space="preserve">. </w:t>
      </w:r>
    </w:p>
    <w:p w14:paraId="1521FB8D" w14:textId="77777777" w:rsidR="00325951" w:rsidRPr="00FF1575" w:rsidRDefault="00325951" w:rsidP="00325951">
      <w:pPr>
        <w:pStyle w:val="ListParagraph"/>
        <w:numPr>
          <w:ilvl w:val="0"/>
          <w:numId w:val="7"/>
        </w:numPr>
        <w:spacing w:before="0" w:beforeAutospacing="0"/>
        <w:rPr>
          <w:rFonts w:ascii="Times New Roman" w:hAnsi="Times New Roman" w:cs="Times New Roman"/>
          <w:sz w:val="24"/>
          <w:szCs w:val="24"/>
        </w:rPr>
      </w:pPr>
      <w:r w:rsidRPr="00FF1575">
        <w:rPr>
          <w:rFonts w:ascii="Times New Roman" w:hAnsi="Times New Roman" w:cs="Times New Roman"/>
          <w:sz w:val="24"/>
          <w:szCs w:val="24"/>
        </w:rPr>
        <w:t xml:space="preserve">Carers should acknowledge and understand the difference between executional autonomy and decisional autonomy. Carers restrict the older person’s autonomy by making choices on their behalf, yet maintaining decisional autonomy is fundamental to feelings of well-being (Boyle, 2005). </w:t>
      </w:r>
      <w:r w:rsidR="00915738" w:rsidRPr="00FF1575">
        <w:rPr>
          <w:rFonts w:ascii="Times New Roman" w:hAnsi="Times New Roman" w:cs="Times New Roman"/>
          <w:sz w:val="24"/>
          <w:szCs w:val="24"/>
        </w:rPr>
        <w:t>Supporting older people’s</w:t>
      </w:r>
      <w:r w:rsidRPr="00FF1575">
        <w:rPr>
          <w:rFonts w:ascii="Times New Roman" w:hAnsi="Times New Roman" w:cs="Times New Roman"/>
          <w:sz w:val="24"/>
          <w:szCs w:val="24"/>
        </w:rPr>
        <w:t xml:space="preserve"> choices and decisions </w:t>
      </w:r>
      <w:r w:rsidR="00915738" w:rsidRPr="00FF1575">
        <w:rPr>
          <w:rFonts w:ascii="Times New Roman" w:hAnsi="Times New Roman" w:cs="Times New Roman"/>
          <w:sz w:val="24"/>
          <w:szCs w:val="24"/>
        </w:rPr>
        <w:t>should be an integral aspect of</w:t>
      </w:r>
      <w:r w:rsidRPr="00FF1575">
        <w:rPr>
          <w:rFonts w:ascii="Times New Roman" w:hAnsi="Times New Roman" w:cs="Times New Roman"/>
          <w:sz w:val="24"/>
          <w:szCs w:val="24"/>
        </w:rPr>
        <w:t xml:space="preserve"> care</w:t>
      </w:r>
      <w:r w:rsidR="00915738" w:rsidRPr="00FF1575">
        <w:rPr>
          <w:rFonts w:ascii="Times New Roman" w:hAnsi="Times New Roman" w:cs="Times New Roman"/>
          <w:sz w:val="24"/>
          <w:szCs w:val="24"/>
        </w:rPr>
        <w:t>.</w:t>
      </w:r>
      <w:r w:rsidRPr="00FF1575">
        <w:rPr>
          <w:rFonts w:ascii="Times New Roman" w:hAnsi="Times New Roman" w:cs="Times New Roman"/>
          <w:sz w:val="24"/>
          <w:szCs w:val="24"/>
        </w:rPr>
        <w:t xml:space="preserve">  </w:t>
      </w:r>
    </w:p>
    <w:p w14:paraId="53BC16E1" w14:textId="77777777" w:rsidR="00325951" w:rsidRPr="00FF1575" w:rsidRDefault="00325951" w:rsidP="00325951">
      <w:pPr>
        <w:spacing w:before="0" w:beforeAutospacing="0"/>
        <w:rPr>
          <w:rFonts w:ascii="Arial" w:eastAsia="Times New Roman" w:hAnsi="Arial" w:cs="Arial"/>
          <w:color w:val="FF0000"/>
          <w:sz w:val="24"/>
          <w:szCs w:val="24"/>
          <w:shd w:val="clear" w:color="auto" w:fill="FFFFFF"/>
          <w:lang w:eastAsia="en-GB"/>
        </w:rPr>
      </w:pPr>
      <w:r w:rsidRPr="00FF1575">
        <w:rPr>
          <w:rFonts w:ascii="Times New Roman" w:eastAsia="Times New Roman" w:hAnsi="Times New Roman" w:cs="Times New Roman"/>
          <w:color w:val="000000"/>
          <w:sz w:val="24"/>
          <w:szCs w:val="24"/>
          <w:lang w:eastAsia="en-GB"/>
        </w:rPr>
        <w:t xml:space="preserve">However, these recommendations </w:t>
      </w:r>
      <w:r w:rsidR="00FB4FDC" w:rsidRPr="00FF1575">
        <w:rPr>
          <w:rFonts w:ascii="Times New Roman" w:eastAsia="Times New Roman" w:hAnsi="Times New Roman" w:cs="Times New Roman"/>
          <w:color w:val="000000"/>
          <w:sz w:val="24"/>
          <w:szCs w:val="24"/>
          <w:lang w:eastAsia="en-GB"/>
        </w:rPr>
        <w:t xml:space="preserve">present challenges for care organisations.  </w:t>
      </w:r>
      <w:r w:rsidR="00FB4FDC" w:rsidRPr="00FF1575">
        <w:rPr>
          <w:rFonts w:ascii="Times New Roman" w:eastAsia="Times New Roman" w:hAnsi="Times New Roman" w:cs="Times New Roman"/>
          <w:color w:val="000000"/>
          <w:sz w:val="24"/>
          <w:szCs w:val="24"/>
          <w:shd w:val="clear" w:color="auto" w:fill="FFFFFF"/>
          <w:lang w:eastAsia="en-GB"/>
        </w:rPr>
        <w:t xml:space="preserve">Glendinning (2012, p. 294) suggests that the market is “fragmented, unstable and diverse” and the turnover of providers is increasing, whilst the UKHCA (2016) expresses </w:t>
      </w:r>
      <w:r w:rsidR="00FB4FDC" w:rsidRPr="00FF1575">
        <w:rPr>
          <w:rFonts w:ascii="Times New Roman" w:eastAsia="Times New Roman" w:hAnsi="Times New Roman" w:cs="Times New Roman"/>
          <w:color w:val="000000"/>
          <w:sz w:val="24"/>
          <w:szCs w:val="24"/>
          <w:lang w:eastAsia="en-GB"/>
        </w:rPr>
        <w:t xml:space="preserve">growing concerns about instability. A rising number of providers are surrendering undeliverable contracts back to local authorities, with fears about the sustainability of their business (UKHCA, 2016).  </w:t>
      </w:r>
      <w:r w:rsidRPr="00FF1575">
        <w:rPr>
          <w:rFonts w:ascii="Times New Roman" w:eastAsia="Times New Roman" w:hAnsi="Times New Roman" w:cs="Times New Roman"/>
          <w:color w:val="000000"/>
          <w:sz w:val="24"/>
          <w:szCs w:val="24"/>
          <w:lang w:eastAsia="en-GB"/>
        </w:rPr>
        <w:t>Hence, f</w:t>
      </w:r>
      <w:r w:rsidR="00FB4FDC" w:rsidRPr="00FF1575">
        <w:rPr>
          <w:rFonts w:ascii="Times New Roman" w:eastAsia="Times New Roman" w:hAnsi="Times New Roman" w:cs="Times New Roman"/>
          <w:color w:val="000000"/>
          <w:sz w:val="24"/>
          <w:szCs w:val="24"/>
          <w:lang w:eastAsia="en-GB"/>
        </w:rPr>
        <w:t xml:space="preserve">urther research should focus on </w:t>
      </w:r>
      <w:r w:rsidR="00287C2B" w:rsidRPr="00FF1575">
        <w:rPr>
          <w:rFonts w:ascii="Times New Roman" w:eastAsia="Times New Roman" w:hAnsi="Times New Roman" w:cs="Times New Roman"/>
          <w:color w:val="000000"/>
          <w:sz w:val="24"/>
          <w:szCs w:val="24"/>
          <w:lang w:eastAsia="en-GB"/>
        </w:rPr>
        <w:t>how organisations operating in this context can best increase</w:t>
      </w:r>
      <w:r w:rsidR="00FB4FDC" w:rsidRPr="00FF1575">
        <w:rPr>
          <w:rFonts w:ascii="Times New Roman" w:eastAsia="Times New Roman" w:hAnsi="Times New Roman" w:cs="Times New Roman"/>
          <w:color w:val="000000"/>
          <w:sz w:val="24"/>
          <w:szCs w:val="24"/>
          <w:lang w:eastAsia="en-GB"/>
        </w:rPr>
        <w:t xml:space="preserve"> awareness of </w:t>
      </w:r>
      <w:r w:rsidR="00287C2B" w:rsidRPr="00FF1575">
        <w:rPr>
          <w:rFonts w:ascii="Times New Roman" w:eastAsia="Times New Roman" w:hAnsi="Times New Roman" w:cs="Times New Roman"/>
          <w:color w:val="000000"/>
          <w:sz w:val="24"/>
          <w:szCs w:val="24"/>
          <w:lang w:eastAsia="en-GB"/>
        </w:rPr>
        <w:t xml:space="preserve">ways in which their </w:t>
      </w:r>
      <w:r w:rsidR="00FB4FDC" w:rsidRPr="00FF1575">
        <w:rPr>
          <w:rFonts w:ascii="Times New Roman" w:eastAsia="Times New Roman" w:hAnsi="Times New Roman" w:cs="Times New Roman"/>
          <w:color w:val="000000"/>
          <w:sz w:val="24"/>
          <w:szCs w:val="24"/>
          <w:lang w:eastAsia="en-GB"/>
        </w:rPr>
        <w:t>procedures and practices directly affect older people receiving care.</w:t>
      </w:r>
      <w:r w:rsidR="00327000" w:rsidRPr="00FF1575">
        <w:rPr>
          <w:rFonts w:ascii="Arial" w:eastAsia="Times New Roman" w:hAnsi="Arial" w:cs="Arial"/>
          <w:color w:val="FF0000"/>
          <w:sz w:val="24"/>
          <w:szCs w:val="24"/>
          <w:shd w:val="clear" w:color="auto" w:fill="FFFFFF"/>
          <w:lang w:eastAsia="en-GB"/>
        </w:rPr>
        <w:t xml:space="preserve"> </w:t>
      </w:r>
    </w:p>
    <w:p w14:paraId="71C69A97" w14:textId="77777777" w:rsidR="00FB4FDC" w:rsidRPr="00FF1575" w:rsidRDefault="00FB4FDC" w:rsidP="00325951">
      <w:pPr>
        <w:spacing w:before="0" w:beforeAutospacing="0"/>
        <w:rPr>
          <w:rFonts w:ascii="Times New Roman" w:hAnsi="Times New Roman" w:cs="Times New Roman"/>
          <w:sz w:val="24"/>
          <w:szCs w:val="24"/>
        </w:rPr>
      </w:pPr>
      <w:r w:rsidRPr="00FF1575">
        <w:rPr>
          <w:rFonts w:ascii="Times New Roman" w:eastAsia="Times New Roman" w:hAnsi="Times New Roman" w:cs="Times New Roman"/>
          <w:color w:val="000000"/>
          <w:sz w:val="24"/>
          <w:szCs w:val="24"/>
          <w:lang w:eastAsia="en-GB"/>
        </w:rPr>
        <w:t xml:space="preserve">In spite of the </w:t>
      </w:r>
      <w:r w:rsidR="00287C2B" w:rsidRPr="00FF1575">
        <w:rPr>
          <w:rFonts w:ascii="Times New Roman" w:eastAsia="Times New Roman" w:hAnsi="Times New Roman" w:cs="Times New Roman"/>
          <w:color w:val="000000"/>
          <w:sz w:val="24"/>
          <w:szCs w:val="24"/>
          <w:lang w:eastAsia="en-GB"/>
        </w:rPr>
        <w:t xml:space="preserve">challenging </w:t>
      </w:r>
      <w:r w:rsidRPr="00FF1575">
        <w:rPr>
          <w:rFonts w:ascii="Times New Roman" w:eastAsia="Times New Roman" w:hAnsi="Times New Roman" w:cs="Times New Roman"/>
          <w:color w:val="000000"/>
          <w:sz w:val="24"/>
          <w:szCs w:val="24"/>
          <w:lang w:eastAsia="en-GB"/>
        </w:rPr>
        <w:t>landscape</w:t>
      </w:r>
      <w:r w:rsidR="00287C2B" w:rsidRPr="00FF1575">
        <w:rPr>
          <w:rFonts w:ascii="Times New Roman" w:eastAsia="Times New Roman" w:hAnsi="Times New Roman" w:cs="Times New Roman"/>
          <w:color w:val="000000"/>
          <w:sz w:val="24"/>
          <w:szCs w:val="24"/>
          <w:lang w:eastAsia="en-GB"/>
        </w:rPr>
        <w:t xml:space="preserve"> of home care services, </w:t>
      </w:r>
      <w:r w:rsidRPr="00FF1575">
        <w:rPr>
          <w:rFonts w:ascii="Times New Roman" w:eastAsia="Times New Roman" w:hAnsi="Times New Roman" w:cs="Times New Roman"/>
          <w:color w:val="000000"/>
          <w:sz w:val="24"/>
          <w:szCs w:val="24"/>
          <w:lang w:eastAsia="en-GB"/>
        </w:rPr>
        <w:t xml:space="preserve">care </w:t>
      </w:r>
      <w:r w:rsidR="00287C2B" w:rsidRPr="00FF1575">
        <w:rPr>
          <w:rFonts w:ascii="Times New Roman" w:eastAsia="Times New Roman" w:hAnsi="Times New Roman" w:cs="Times New Roman"/>
          <w:color w:val="000000"/>
          <w:sz w:val="24"/>
          <w:szCs w:val="24"/>
          <w:lang w:eastAsia="en-GB"/>
        </w:rPr>
        <w:t>delivery can be improved</w:t>
      </w:r>
      <w:r w:rsidRPr="00FF1575">
        <w:rPr>
          <w:rFonts w:ascii="Times New Roman" w:eastAsia="Times New Roman" w:hAnsi="Times New Roman" w:cs="Times New Roman"/>
          <w:color w:val="000000"/>
          <w:sz w:val="24"/>
          <w:szCs w:val="24"/>
          <w:lang w:eastAsia="en-GB"/>
        </w:rPr>
        <w:t>.  When care supports self, identity and autonomy, and when it values the relationship between carer and cared-for, there is scope to bring about positive change. The implications for resourcing go beyond the scope of this paper. However, what is evident is that the way in which care is delivered has a strong bearing on how well it is received.</w:t>
      </w:r>
    </w:p>
    <w:p w14:paraId="6B257F6D"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b/>
          <w:bCs/>
          <w:color w:val="000000"/>
          <w:sz w:val="24"/>
          <w:szCs w:val="24"/>
          <w:lang w:eastAsia="en-GB"/>
        </w:rPr>
        <w:t>References</w:t>
      </w:r>
    </w:p>
    <w:p w14:paraId="18965A15"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Arial" w:eastAsia="Times New Roman" w:hAnsi="Arial" w:cs="Arial"/>
          <w:color w:val="000000"/>
          <w:lang w:eastAsia="en-GB"/>
        </w:rPr>
        <w:t> </w:t>
      </w:r>
    </w:p>
    <w:p w14:paraId="5B0A973E"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Andrews, M.(1999). The seductiveness of agelessness. </w:t>
      </w:r>
      <w:r w:rsidRPr="00FB4FDC">
        <w:rPr>
          <w:rFonts w:ascii="Times New Roman" w:eastAsia="Times New Roman" w:hAnsi="Times New Roman" w:cs="Times New Roman"/>
          <w:i/>
          <w:iCs/>
          <w:color w:val="000000"/>
          <w:sz w:val="24"/>
          <w:szCs w:val="24"/>
          <w:lang w:eastAsia="en-GB"/>
        </w:rPr>
        <w:t>Ageing and Society</w:t>
      </w:r>
      <w:r w:rsidRPr="00FB4FDC">
        <w:rPr>
          <w:rFonts w:ascii="Times New Roman" w:eastAsia="Times New Roman" w:hAnsi="Times New Roman" w:cs="Times New Roman"/>
          <w:color w:val="000000"/>
          <w:sz w:val="24"/>
          <w:szCs w:val="24"/>
          <w:lang w:eastAsia="en-GB"/>
        </w:rPr>
        <w:t>, 19(03), pp. 301-318.</w:t>
      </w:r>
      <w:hyperlink r:id="rId8" w:history="1">
        <w:r w:rsidRPr="00FB4FDC">
          <w:rPr>
            <w:rFonts w:ascii="Arial" w:eastAsia="Times New Roman" w:hAnsi="Arial" w:cs="Arial"/>
            <w:color w:val="000000"/>
            <w:shd w:val="clear" w:color="auto" w:fill="FFFFFF"/>
            <w:lang w:eastAsia="en-GB"/>
          </w:rPr>
          <w:t xml:space="preserve"> </w:t>
        </w:r>
        <w:r w:rsidRPr="00FB4FDC">
          <w:rPr>
            <w:rFonts w:ascii="Times New Roman" w:eastAsia="Times New Roman" w:hAnsi="Times New Roman" w:cs="Times New Roman"/>
            <w:color w:val="000000"/>
            <w:sz w:val="24"/>
            <w:szCs w:val="24"/>
            <w:u w:val="single"/>
            <w:shd w:val="clear" w:color="auto" w:fill="FFFFFF"/>
            <w:lang w:eastAsia="en-GB"/>
          </w:rPr>
          <w:t>http://dx.doi.org/10.1017/S0144686X99007369</w:t>
        </w:r>
      </w:hyperlink>
    </w:p>
    <w:p w14:paraId="40590788"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Aronson, J.(2002). Elderly people's accounts of home care rationing: missing voices in long term care policy debates. </w:t>
      </w:r>
      <w:r w:rsidRPr="00FB4FDC">
        <w:rPr>
          <w:rFonts w:ascii="Times New Roman" w:eastAsia="Times New Roman" w:hAnsi="Times New Roman" w:cs="Times New Roman"/>
          <w:i/>
          <w:iCs/>
          <w:color w:val="000000"/>
          <w:sz w:val="24"/>
          <w:szCs w:val="24"/>
          <w:shd w:val="clear" w:color="auto" w:fill="FFFFFF"/>
          <w:lang w:eastAsia="en-GB"/>
        </w:rPr>
        <w:t>Ageing and Society</w:t>
      </w:r>
      <w:r w:rsidRPr="00FB4FDC">
        <w:rPr>
          <w:rFonts w:ascii="Times New Roman" w:eastAsia="Times New Roman" w:hAnsi="Times New Roman" w:cs="Times New Roman"/>
          <w:color w:val="000000"/>
          <w:sz w:val="24"/>
          <w:szCs w:val="24"/>
          <w:shd w:val="clear" w:color="auto" w:fill="FFFFFF"/>
          <w:lang w:eastAsia="en-GB"/>
        </w:rPr>
        <w:t>, 22, pp. 399-418.</w:t>
      </w:r>
      <w:hyperlink r:id="rId9" w:history="1">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color w:val="000000"/>
            <w:sz w:val="24"/>
            <w:szCs w:val="24"/>
            <w:u w:val="single"/>
            <w:shd w:val="clear" w:color="auto" w:fill="FFFFFF"/>
            <w:lang w:eastAsia="en-GB"/>
          </w:rPr>
          <w:t>https://doi.org/10.1017/S0144686X02008759</w:t>
        </w:r>
      </w:hyperlink>
    </w:p>
    <w:p w14:paraId="3282B65D"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Bender, A., Clune, L., Guruge. S.(2009). Considering place in community health nursing. </w:t>
      </w:r>
      <w:r w:rsidRPr="00FB4FDC">
        <w:rPr>
          <w:rFonts w:ascii="Times New Roman" w:eastAsia="Times New Roman" w:hAnsi="Times New Roman" w:cs="Times New Roman"/>
          <w:i/>
          <w:iCs/>
          <w:color w:val="000000"/>
          <w:sz w:val="24"/>
          <w:szCs w:val="24"/>
          <w:lang w:eastAsia="en-GB"/>
        </w:rPr>
        <w:t xml:space="preserve">Canadian Journal of Nursing Research, </w:t>
      </w:r>
      <w:r w:rsidRPr="00FB4FDC">
        <w:rPr>
          <w:rFonts w:ascii="Times New Roman" w:eastAsia="Times New Roman" w:hAnsi="Times New Roman" w:cs="Times New Roman"/>
          <w:color w:val="000000"/>
          <w:sz w:val="24"/>
          <w:szCs w:val="24"/>
          <w:lang w:eastAsia="en-GB"/>
        </w:rPr>
        <w:t>41, (1), pp. 128-143.</w:t>
      </w:r>
      <w:r w:rsidRPr="00FB4FDC">
        <w:rPr>
          <w:rFonts w:ascii="Arial" w:eastAsia="Times New Roman" w:hAnsi="Arial" w:cs="Arial"/>
          <w:color w:val="000000"/>
          <w:lang w:eastAsia="en-GB"/>
        </w:rPr>
        <w:t xml:space="preserve"> </w:t>
      </w:r>
      <w:r w:rsidRPr="00FB4FDC">
        <w:rPr>
          <w:rFonts w:ascii="Times New Roman" w:eastAsia="Times New Roman" w:hAnsi="Times New Roman" w:cs="Times New Roman"/>
          <w:color w:val="000000"/>
          <w:sz w:val="24"/>
          <w:szCs w:val="24"/>
          <w:lang w:eastAsia="en-GB"/>
        </w:rPr>
        <w:t xml:space="preserve">Available at: </w:t>
      </w:r>
      <w:hyperlink r:id="rId10" w:history="1">
        <w:r w:rsidRPr="00FB4FDC">
          <w:rPr>
            <w:rFonts w:ascii="Times New Roman" w:eastAsia="Times New Roman" w:hAnsi="Times New Roman" w:cs="Times New Roman"/>
            <w:color w:val="000000"/>
            <w:sz w:val="24"/>
            <w:szCs w:val="24"/>
            <w:lang w:eastAsia="en-GB"/>
          </w:rPr>
          <w:t> </w:t>
        </w:r>
        <w:r w:rsidRPr="00FB4FDC">
          <w:rPr>
            <w:rFonts w:ascii="Times New Roman" w:eastAsia="Times New Roman" w:hAnsi="Times New Roman" w:cs="Times New Roman"/>
            <w:color w:val="000000"/>
            <w:sz w:val="24"/>
            <w:szCs w:val="24"/>
            <w:u w:val="single"/>
            <w:lang w:eastAsia="en-GB"/>
          </w:rPr>
          <w:t>https://www.researchgate.net/publication/26255885_Considering_place_in_community_health_nursing/download</w:t>
        </w:r>
      </w:hyperlink>
      <w:r w:rsidRPr="00FB4FDC">
        <w:rPr>
          <w:rFonts w:ascii="Times New Roman" w:eastAsia="Times New Roman" w:hAnsi="Times New Roman" w:cs="Times New Roman"/>
          <w:color w:val="000000"/>
          <w:sz w:val="24"/>
          <w:szCs w:val="24"/>
          <w:lang w:eastAsia="en-GB"/>
        </w:rPr>
        <w:t xml:space="preserve"> [Accessed 10 November 2018].</w:t>
      </w:r>
    </w:p>
    <w:p w14:paraId="5B9ACBF9" w14:textId="77777777" w:rsidR="00FB4FDC" w:rsidRDefault="00FB4FDC" w:rsidP="00FB4FDC">
      <w:pPr>
        <w:spacing w:after="0" w:line="240" w:lineRule="auto"/>
        <w:rPr>
          <w:rFonts w:ascii="Times New Roman" w:eastAsia="Times New Roman" w:hAnsi="Times New Roman" w:cs="Times New Roman"/>
          <w:color w:val="000000"/>
          <w:sz w:val="24"/>
          <w:szCs w:val="24"/>
          <w:u w:val="single"/>
          <w:shd w:val="clear" w:color="auto" w:fill="FFFFFF"/>
          <w:lang w:eastAsia="en-GB"/>
        </w:rPr>
      </w:pPr>
      <w:r w:rsidRPr="00FB4FDC">
        <w:rPr>
          <w:rFonts w:ascii="Times New Roman" w:eastAsia="Times New Roman" w:hAnsi="Times New Roman" w:cs="Times New Roman"/>
          <w:color w:val="000000"/>
          <w:sz w:val="24"/>
          <w:szCs w:val="24"/>
          <w:shd w:val="clear" w:color="auto" w:fill="FFFFFF"/>
          <w:lang w:eastAsia="en-GB"/>
        </w:rPr>
        <w:t xml:space="preserve">Boyle, G. (2004). Facilitating choice and control for older people in long-term care. </w:t>
      </w:r>
      <w:r w:rsidRPr="00FB4FDC">
        <w:rPr>
          <w:rFonts w:ascii="Times New Roman" w:eastAsia="Times New Roman" w:hAnsi="Times New Roman" w:cs="Times New Roman"/>
          <w:i/>
          <w:iCs/>
          <w:color w:val="000000"/>
          <w:sz w:val="24"/>
          <w:szCs w:val="24"/>
          <w:shd w:val="clear" w:color="auto" w:fill="FFFFFF"/>
          <w:lang w:eastAsia="en-GB"/>
        </w:rPr>
        <w:t xml:space="preserve">Health and Social Care in the Community, </w:t>
      </w:r>
      <w:r w:rsidRPr="00FB4FDC">
        <w:rPr>
          <w:rFonts w:ascii="Times New Roman" w:eastAsia="Times New Roman" w:hAnsi="Times New Roman" w:cs="Times New Roman"/>
          <w:color w:val="000000"/>
          <w:sz w:val="24"/>
          <w:szCs w:val="24"/>
          <w:shd w:val="clear" w:color="auto" w:fill="FFFFFF"/>
          <w:lang w:eastAsia="en-GB"/>
        </w:rPr>
        <w:t>12 (3), pp212-220.</w:t>
      </w:r>
      <w:hyperlink r:id="rId11" w:history="1">
        <w:r w:rsidRPr="00FB4FDC">
          <w:rPr>
            <w:rFonts w:ascii="Times New Roman" w:eastAsia="Times New Roman" w:hAnsi="Times New Roman" w:cs="Times New Roman"/>
            <w:color w:val="000000"/>
            <w:sz w:val="24"/>
            <w:szCs w:val="24"/>
            <w:u w:val="single"/>
            <w:shd w:val="clear" w:color="auto" w:fill="FFFFFF"/>
            <w:lang w:eastAsia="en-GB"/>
          </w:rPr>
          <w:t>https://doi.org/10.1111/j.1365-2524.2004.00490.x</w:t>
        </w:r>
      </w:hyperlink>
    </w:p>
    <w:p w14:paraId="5C900684" w14:textId="77777777" w:rsidR="005A31C8" w:rsidRPr="00E462A0" w:rsidRDefault="005A31C8" w:rsidP="005A31C8">
      <w:pPr>
        <w:autoSpaceDE w:val="0"/>
        <w:autoSpaceDN w:val="0"/>
        <w:adjustRightInd w:val="0"/>
        <w:spacing w:before="0" w:beforeAutospacing="0" w:after="0" w:line="240" w:lineRule="auto"/>
        <w:rPr>
          <w:rFonts w:ascii="Times New Roman" w:hAnsi="Times New Roman" w:cs="Times New Roman"/>
          <w:sz w:val="24"/>
          <w:szCs w:val="24"/>
        </w:rPr>
      </w:pPr>
      <w:r w:rsidRPr="00E462A0">
        <w:rPr>
          <w:rFonts w:ascii="Times New Roman" w:hAnsi="Times New Roman" w:cs="Times New Roman"/>
          <w:sz w:val="24"/>
          <w:szCs w:val="24"/>
        </w:rPr>
        <w:t>Boyle, G.</w:t>
      </w:r>
      <w:r>
        <w:rPr>
          <w:rFonts w:ascii="Times New Roman" w:hAnsi="Times New Roman" w:cs="Times New Roman"/>
          <w:sz w:val="24"/>
          <w:szCs w:val="24"/>
        </w:rPr>
        <w:t xml:space="preserve"> (</w:t>
      </w:r>
      <w:r w:rsidRPr="00E462A0">
        <w:rPr>
          <w:rFonts w:ascii="Times New Roman" w:hAnsi="Times New Roman" w:cs="Times New Roman"/>
          <w:sz w:val="24"/>
          <w:szCs w:val="24"/>
        </w:rPr>
        <w:t>2005</w:t>
      </w:r>
      <w:r>
        <w:rPr>
          <w:rFonts w:ascii="Times New Roman" w:hAnsi="Times New Roman" w:cs="Times New Roman"/>
          <w:sz w:val="24"/>
          <w:szCs w:val="24"/>
        </w:rPr>
        <w:t>)</w:t>
      </w:r>
      <w:r w:rsidRPr="00E462A0">
        <w:rPr>
          <w:rFonts w:ascii="Times New Roman" w:hAnsi="Times New Roman" w:cs="Times New Roman"/>
          <w:sz w:val="24"/>
          <w:szCs w:val="24"/>
        </w:rPr>
        <w:t xml:space="preserve">. The role of autonomy in explaining mental ill-health and depression among older people in long-term care settings. </w:t>
      </w:r>
      <w:r w:rsidRPr="00E462A0">
        <w:rPr>
          <w:rFonts w:ascii="Times New Roman" w:hAnsi="Times New Roman" w:cs="Times New Roman"/>
          <w:i/>
          <w:iCs/>
          <w:sz w:val="24"/>
          <w:szCs w:val="24"/>
        </w:rPr>
        <w:t>Ageing and Society, </w:t>
      </w:r>
      <w:r w:rsidRPr="00E462A0">
        <w:rPr>
          <w:rFonts w:ascii="Times New Roman" w:hAnsi="Times New Roman" w:cs="Times New Roman"/>
          <w:bCs/>
          <w:sz w:val="24"/>
          <w:szCs w:val="24"/>
        </w:rPr>
        <w:t>25</w:t>
      </w:r>
      <w:r w:rsidRPr="00E462A0">
        <w:rPr>
          <w:rFonts w:ascii="Times New Roman" w:hAnsi="Times New Roman" w:cs="Times New Roman"/>
          <w:sz w:val="24"/>
          <w:szCs w:val="24"/>
        </w:rPr>
        <w:t>(5), pp. 731-748.</w:t>
      </w:r>
    </w:p>
    <w:p w14:paraId="1C56E7D9"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Breitholtz, A., Snellman, I., Fagerberg, I.(2013). Older people’s dependence on caregivers’ help in their own homes and their lived experiences of their opportunity to make independent decisions. </w:t>
      </w:r>
      <w:r w:rsidRPr="00FB4FDC">
        <w:rPr>
          <w:rFonts w:ascii="Times New Roman" w:eastAsia="Times New Roman" w:hAnsi="Times New Roman" w:cs="Times New Roman"/>
          <w:i/>
          <w:iCs/>
          <w:color w:val="000000"/>
          <w:sz w:val="24"/>
          <w:szCs w:val="24"/>
          <w:shd w:val="clear" w:color="auto" w:fill="FFFFFF"/>
          <w:lang w:eastAsia="en-GB"/>
        </w:rPr>
        <w:t xml:space="preserve">International Journal of Older People Nursing, </w:t>
      </w:r>
      <w:r w:rsidRPr="00FB4FDC">
        <w:rPr>
          <w:rFonts w:ascii="Times New Roman" w:eastAsia="Times New Roman" w:hAnsi="Times New Roman" w:cs="Times New Roman"/>
          <w:color w:val="000000"/>
          <w:sz w:val="24"/>
          <w:szCs w:val="24"/>
          <w:shd w:val="clear" w:color="auto" w:fill="FFFFFF"/>
          <w:lang w:eastAsia="en-GB"/>
        </w:rPr>
        <w:t>8.2, pp. 139-148.</w:t>
      </w:r>
      <w:hyperlink r:id="rId12" w:history="1">
        <w:r w:rsidRPr="00FB4FDC">
          <w:rPr>
            <w:rFonts w:ascii="Times New Roman" w:eastAsia="Times New Roman" w:hAnsi="Times New Roman" w:cs="Times New Roman"/>
            <w:color w:val="000000"/>
            <w:sz w:val="24"/>
            <w:szCs w:val="24"/>
            <w:lang w:eastAsia="en-GB"/>
          </w:rPr>
          <w:t xml:space="preserve"> </w:t>
        </w:r>
        <w:r w:rsidRPr="00FB4FDC">
          <w:rPr>
            <w:rFonts w:ascii="Times New Roman" w:eastAsia="Times New Roman" w:hAnsi="Times New Roman" w:cs="Times New Roman"/>
            <w:color w:val="000000"/>
            <w:sz w:val="24"/>
            <w:szCs w:val="24"/>
            <w:u w:val="single"/>
            <w:shd w:val="clear" w:color="auto" w:fill="FFFFFF"/>
            <w:lang w:eastAsia="en-GB"/>
          </w:rPr>
          <w:t>https://doi.org/10.1111/j.1748-3743.2012.00338.x</w:t>
        </w:r>
      </w:hyperlink>
    </w:p>
    <w:p w14:paraId="4D0926E7"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Care Act 2014. (c.23). HSMO: London.</w:t>
      </w:r>
    </w:p>
    <w:p w14:paraId="73265929"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Clarke, A.(2000). Using biography to enhance the nursing care of older people. </w:t>
      </w:r>
      <w:r w:rsidRPr="00FB4FDC">
        <w:rPr>
          <w:rFonts w:ascii="Times New Roman" w:eastAsia="Times New Roman" w:hAnsi="Times New Roman" w:cs="Times New Roman"/>
          <w:i/>
          <w:iCs/>
          <w:color w:val="000000"/>
          <w:sz w:val="24"/>
          <w:szCs w:val="24"/>
          <w:lang w:eastAsia="en-GB"/>
        </w:rPr>
        <w:t>British Journal of Nursing</w:t>
      </w:r>
      <w:r w:rsidRPr="00FB4FDC">
        <w:rPr>
          <w:rFonts w:ascii="Times New Roman" w:eastAsia="Times New Roman" w:hAnsi="Times New Roman" w:cs="Times New Roman"/>
          <w:color w:val="000000"/>
          <w:sz w:val="24"/>
          <w:szCs w:val="24"/>
          <w:lang w:eastAsia="en-GB"/>
        </w:rPr>
        <w:t>, 9, pp. 429–433.</w:t>
      </w:r>
      <w:hyperlink r:id="rId13" w:history="1">
        <w:r w:rsidRPr="00FB4FDC">
          <w:rPr>
            <w:rFonts w:ascii="Times New Roman" w:eastAsia="Times New Roman" w:hAnsi="Times New Roman" w:cs="Times New Roman"/>
            <w:color w:val="000000"/>
            <w:sz w:val="24"/>
            <w:szCs w:val="24"/>
            <w:u w:val="single"/>
            <w:shd w:val="clear" w:color="auto" w:fill="FFFFFF"/>
            <w:lang w:eastAsia="en-GB"/>
          </w:rPr>
          <w:t>https://doi.org/10.12968/bjon.2000.9.7.6323</w:t>
        </w:r>
      </w:hyperlink>
    </w:p>
    <w:p w14:paraId="213773A8"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Collopy, B.J.(1988). Autonomy in long term care: Some crucial distinctions. </w:t>
      </w:r>
      <w:r w:rsidRPr="00FB4FDC">
        <w:rPr>
          <w:rFonts w:ascii="Times New Roman" w:eastAsia="Times New Roman" w:hAnsi="Times New Roman" w:cs="Times New Roman"/>
          <w:i/>
          <w:iCs/>
          <w:color w:val="000000"/>
          <w:sz w:val="24"/>
          <w:szCs w:val="24"/>
          <w:shd w:val="clear" w:color="auto" w:fill="FFFFFF"/>
          <w:lang w:eastAsia="en-GB"/>
        </w:rPr>
        <w:t>The Gerontologist</w:t>
      </w:r>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i/>
          <w:iCs/>
          <w:color w:val="000000"/>
          <w:sz w:val="24"/>
          <w:szCs w:val="24"/>
          <w:shd w:val="clear" w:color="auto" w:fill="FFFFFF"/>
          <w:lang w:eastAsia="en-GB"/>
        </w:rPr>
        <w:t>28</w:t>
      </w:r>
      <w:r w:rsidRPr="00FB4FDC">
        <w:rPr>
          <w:rFonts w:ascii="Times New Roman" w:eastAsia="Times New Roman" w:hAnsi="Times New Roman" w:cs="Times New Roman"/>
          <w:color w:val="000000"/>
          <w:sz w:val="24"/>
          <w:szCs w:val="24"/>
          <w:shd w:val="clear" w:color="auto" w:fill="FFFFFF"/>
          <w:lang w:eastAsia="en-GB"/>
        </w:rPr>
        <w:t>, pp. 10-17.</w:t>
      </w:r>
      <w:hyperlink r:id="rId14" w:history="1">
        <w:r w:rsidRPr="00FB4FDC">
          <w:rPr>
            <w:rFonts w:ascii="Times New Roman" w:eastAsia="Times New Roman" w:hAnsi="Times New Roman" w:cs="Times New Roman"/>
            <w:color w:val="000000"/>
            <w:sz w:val="24"/>
            <w:szCs w:val="24"/>
            <w:u w:val="single"/>
            <w:shd w:val="clear" w:color="auto" w:fill="FFFFFF"/>
            <w:lang w:eastAsia="en-GB"/>
          </w:rPr>
          <w:t>https://doi.org/10.1093/geront/28.Suppl.10</w:t>
        </w:r>
      </w:hyperlink>
      <w:r w:rsidRPr="00FB4FDC">
        <w:rPr>
          <w:rFonts w:ascii="Arial" w:eastAsia="Times New Roman" w:hAnsi="Arial" w:cs="Arial"/>
          <w:color w:val="000000"/>
          <w:shd w:val="clear" w:color="auto" w:fill="FFFFFF"/>
          <w:lang w:eastAsia="en-GB"/>
        </w:rPr>
        <w:t>.</w:t>
      </w:r>
    </w:p>
    <w:p w14:paraId="675CADF3"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Doyle, S.(2012). Being-in-the-World-of-Care: The Lived Experiences of Older People Receiving Community Aged Care Packages in Queensland. </w:t>
      </w:r>
      <w:r w:rsidRPr="00FB4FDC">
        <w:rPr>
          <w:rFonts w:ascii="Times New Roman" w:eastAsia="Times New Roman" w:hAnsi="Times New Roman" w:cs="Times New Roman"/>
          <w:i/>
          <w:iCs/>
          <w:color w:val="000000"/>
          <w:sz w:val="24"/>
          <w:szCs w:val="24"/>
          <w:shd w:val="clear" w:color="auto" w:fill="FFFFFF"/>
          <w:lang w:eastAsia="en-GB"/>
        </w:rPr>
        <w:t>Health care for women international</w:t>
      </w:r>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i/>
          <w:iCs/>
          <w:color w:val="000000"/>
          <w:sz w:val="24"/>
          <w:szCs w:val="24"/>
          <w:shd w:val="clear" w:color="auto" w:fill="FFFFFF"/>
          <w:lang w:eastAsia="en-GB"/>
        </w:rPr>
        <w:t>33</w:t>
      </w:r>
      <w:r w:rsidRPr="00FB4FDC">
        <w:rPr>
          <w:rFonts w:ascii="Times New Roman" w:eastAsia="Times New Roman" w:hAnsi="Times New Roman" w:cs="Times New Roman"/>
          <w:color w:val="000000"/>
          <w:sz w:val="24"/>
          <w:szCs w:val="24"/>
          <w:shd w:val="clear" w:color="auto" w:fill="FFFFFF"/>
          <w:lang w:eastAsia="en-GB"/>
        </w:rPr>
        <w:t>(10), pp.905-921.</w:t>
      </w:r>
      <w:hyperlink r:id="rId15" w:history="1">
        <w:r w:rsidRPr="00FB4FDC">
          <w:rPr>
            <w:rFonts w:ascii="Arial" w:eastAsia="Times New Roman" w:hAnsi="Arial" w:cs="Arial"/>
            <w:color w:val="000000"/>
            <w:lang w:eastAsia="en-GB"/>
          </w:rPr>
          <w:t> </w:t>
        </w:r>
      </w:hyperlink>
      <w:hyperlink r:id="rId16" w:history="1">
        <w:r w:rsidRPr="00FB4FDC">
          <w:rPr>
            <w:rFonts w:ascii="Times New Roman" w:eastAsia="Times New Roman" w:hAnsi="Times New Roman" w:cs="Times New Roman"/>
            <w:color w:val="000000"/>
            <w:sz w:val="24"/>
            <w:szCs w:val="24"/>
            <w:u w:val="single"/>
            <w:lang w:eastAsia="en-GB"/>
          </w:rPr>
          <w:t>http://dx.doi.org/10.1080/07399332.2012.701256</w:t>
        </w:r>
      </w:hyperlink>
      <w:r w:rsidRPr="00FB4FDC">
        <w:rPr>
          <w:rFonts w:ascii="Arial" w:eastAsia="Times New Roman" w:hAnsi="Arial" w:cs="Arial"/>
          <w:color w:val="000000"/>
          <w:sz w:val="20"/>
          <w:szCs w:val="20"/>
          <w:lang w:eastAsia="en-GB"/>
        </w:rPr>
        <w:t> </w:t>
      </w:r>
    </w:p>
    <w:p w14:paraId="698A2CC6"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Dyck, I., O'Brien, P.(2003). Thinking about environment: incorporating geographies of disability into rehabilitation science. </w:t>
      </w:r>
      <w:r w:rsidRPr="00FB4FDC">
        <w:rPr>
          <w:rFonts w:ascii="Times New Roman" w:eastAsia="Times New Roman" w:hAnsi="Times New Roman" w:cs="Times New Roman"/>
          <w:i/>
          <w:iCs/>
          <w:color w:val="000000"/>
          <w:sz w:val="24"/>
          <w:szCs w:val="24"/>
          <w:shd w:val="clear" w:color="auto" w:fill="FFFFFF"/>
          <w:lang w:eastAsia="en-GB"/>
        </w:rPr>
        <w:t>The Canadian Geographer/Le Géographe canadien</w:t>
      </w:r>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i/>
          <w:iCs/>
          <w:color w:val="000000"/>
          <w:sz w:val="24"/>
          <w:szCs w:val="24"/>
          <w:shd w:val="clear" w:color="auto" w:fill="FFFFFF"/>
          <w:lang w:eastAsia="en-GB"/>
        </w:rPr>
        <w:t>47</w:t>
      </w:r>
      <w:r w:rsidRPr="00FB4FDC">
        <w:rPr>
          <w:rFonts w:ascii="Times New Roman" w:eastAsia="Times New Roman" w:hAnsi="Times New Roman" w:cs="Times New Roman"/>
          <w:color w:val="000000"/>
          <w:sz w:val="24"/>
          <w:szCs w:val="24"/>
          <w:shd w:val="clear" w:color="auto" w:fill="FFFFFF"/>
          <w:lang w:eastAsia="en-GB"/>
        </w:rPr>
        <w:t>(4), pp.400-413.</w:t>
      </w:r>
      <w:r w:rsidRPr="00FB4FDC">
        <w:rPr>
          <w:rFonts w:ascii="Times New Roman" w:eastAsia="Times New Roman" w:hAnsi="Times New Roman" w:cs="Times New Roman"/>
          <w:color w:val="000000"/>
          <w:sz w:val="21"/>
          <w:szCs w:val="21"/>
          <w:shd w:val="clear" w:color="auto" w:fill="FFFFFF"/>
          <w:lang w:eastAsia="en-GB"/>
        </w:rPr>
        <w:t xml:space="preserve"> </w:t>
      </w:r>
      <w:r w:rsidRPr="00FB4FDC">
        <w:rPr>
          <w:rFonts w:ascii="Times New Roman" w:eastAsia="Times New Roman" w:hAnsi="Times New Roman" w:cs="Times New Roman"/>
          <w:color w:val="000000"/>
          <w:sz w:val="24"/>
          <w:szCs w:val="24"/>
          <w:shd w:val="clear" w:color="auto" w:fill="FFFFFF"/>
          <w:lang w:eastAsia="en-GB"/>
        </w:rPr>
        <w:t> </w:t>
      </w:r>
      <w:hyperlink r:id="rId17" w:history="1">
        <w:r w:rsidRPr="00FB4FDC">
          <w:rPr>
            <w:rFonts w:ascii="Times New Roman" w:eastAsia="Times New Roman" w:hAnsi="Times New Roman" w:cs="Times New Roman"/>
            <w:color w:val="000000"/>
            <w:sz w:val="24"/>
            <w:szCs w:val="24"/>
            <w:u w:val="single"/>
            <w:lang w:eastAsia="en-GB"/>
          </w:rPr>
          <w:t>https://doi.org/10.1111/j.0008-3658.2003.00032.x</w:t>
        </w:r>
      </w:hyperlink>
    </w:p>
    <w:p w14:paraId="74E49E8A"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Equality and Human Rights Commission.(2011). </w:t>
      </w:r>
      <w:r w:rsidRPr="00FB4FDC">
        <w:rPr>
          <w:rFonts w:ascii="Times New Roman" w:eastAsia="Times New Roman" w:hAnsi="Times New Roman" w:cs="Times New Roman"/>
          <w:i/>
          <w:iCs/>
          <w:color w:val="000000"/>
          <w:sz w:val="24"/>
          <w:szCs w:val="24"/>
          <w:lang w:eastAsia="en-GB"/>
        </w:rPr>
        <w:t>Close to home: An inquiry into older people and human rights in home care.</w:t>
      </w:r>
      <w:r w:rsidRPr="00FB4FDC">
        <w:rPr>
          <w:rFonts w:ascii="Times New Roman" w:eastAsia="Times New Roman" w:hAnsi="Times New Roman" w:cs="Times New Roman"/>
          <w:color w:val="000000"/>
          <w:sz w:val="24"/>
          <w:szCs w:val="24"/>
          <w:lang w:eastAsia="en-GB"/>
        </w:rPr>
        <w:t xml:space="preserve"> [online] Available at: &lt;http://www.equalityhumanrights.com/legal-and-policy/inquiries-and-assessments/inquiry-into-home-care-of-older-people&gt;</w:t>
      </w:r>
      <w:r w:rsidRPr="00FB4FDC">
        <w:rPr>
          <w:rFonts w:ascii="Times New Roman" w:eastAsia="Times New Roman" w:hAnsi="Times New Roman" w:cs="Times New Roman"/>
          <w:color w:val="000000"/>
          <w:sz w:val="24"/>
          <w:szCs w:val="24"/>
          <w:u w:val="single"/>
          <w:lang w:eastAsia="en-GB"/>
        </w:rPr>
        <w:t xml:space="preserve"> </w:t>
      </w:r>
      <w:r w:rsidRPr="00FB4FDC">
        <w:rPr>
          <w:rFonts w:ascii="Times New Roman" w:eastAsia="Times New Roman" w:hAnsi="Times New Roman" w:cs="Times New Roman"/>
          <w:color w:val="000000"/>
          <w:sz w:val="24"/>
          <w:szCs w:val="24"/>
          <w:lang w:eastAsia="en-GB"/>
        </w:rPr>
        <w:t>[Accessed 10 November 2018].</w:t>
      </w:r>
    </w:p>
    <w:p w14:paraId="01A30295" w14:textId="77777777" w:rsidR="00FB4FDC" w:rsidRPr="00FB4FDC" w:rsidRDefault="00FB4FDC" w:rsidP="00921717">
      <w:pPr>
        <w:spacing w:line="240" w:lineRule="auto"/>
        <w:contextualSpacing/>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Erikson, E. H.(1982). </w:t>
      </w:r>
      <w:r w:rsidRPr="00FB4FDC">
        <w:rPr>
          <w:rFonts w:ascii="Times New Roman" w:eastAsia="Times New Roman" w:hAnsi="Times New Roman" w:cs="Times New Roman"/>
          <w:i/>
          <w:iCs/>
          <w:color w:val="000000"/>
          <w:sz w:val="24"/>
          <w:szCs w:val="24"/>
          <w:lang w:eastAsia="en-GB"/>
        </w:rPr>
        <w:t xml:space="preserve">The life cycle completed. </w:t>
      </w:r>
      <w:r w:rsidRPr="00FB4FDC">
        <w:rPr>
          <w:rFonts w:ascii="Times New Roman" w:eastAsia="Times New Roman" w:hAnsi="Times New Roman" w:cs="Times New Roman"/>
          <w:color w:val="000000"/>
          <w:sz w:val="24"/>
          <w:szCs w:val="24"/>
          <w:lang w:eastAsia="en-GB"/>
        </w:rPr>
        <w:t>New York: W.W Norton and Company.</w:t>
      </w:r>
    </w:p>
    <w:p w14:paraId="65A6B7B6" w14:textId="77777777" w:rsidR="00FB4FDC" w:rsidRPr="00FB4FDC" w:rsidRDefault="00FB4FDC" w:rsidP="00921717">
      <w:pPr>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ISBN: 039301622 6.</w:t>
      </w:r>
    </w:p>
    <w:p w14:paraId="47E2BA0D" w14:textId="77777777" w:rsidR="00FB4FDC" w:rsidRPr="00FB4FDC" w:rsidRDefault="00FB4FDC" w:rsidP="00921717">
      <w:pPr>
        <w:spacing w:line="240" w:lineRule="auto"/>
        <w:contextualSpacing/>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Featherstone, M., Hepworth, M.(1989). Ageing and Old Age: Reflections on the Postmodern Life Course. In: B. Bytheway et al., eds.  </w:t>
      </w:r>
      <w:r w:rsidRPr="00FB4FDC">
        <w:rPr>
          <w:rFonts w:ascii="Times New Roman" w:eastAsia="Times New Roman" w:hAnsi="Times New Roman" w:cs="Times New Roman"/>
          <w:i/>
          <w:iCs/>
          <w:color w:val="000000"/>
          <w:sz w:val="24"/>
          <w:szCs w:val="24"/>
          <w:lang w:eastAsia="en-GB"/>
        </w:rPr>
        <w:t xml:space="preserve">Becoming and Being Old Sociological Approaches to Later Life.  </w:t>
      </w:r>
      <w:r w:rsidRPr="00FB4FDC">
        <w:rPr>
          <w:rFonts w:ascii="Times New Roman" w:eastAsia="Times New Roman" w:hAnsi="Times New Roman" w:cs="Times New Roman"/>
          <w:color w:val="000000"/>
          <w:sz w:val="24"/>
          <w:szCs w:val="24"/>
          <w:lang w:eastAsia="en-GB"/>
        </w:rPr>
        <w:t>London: Sage Publications.</w:t>
      </w:r>
    </w:p>
    <w:p w14:paraId="60087078" w14:textId="77777777" w:rsidR="00FB4FDC" w:rsidRPr="00FB4FDC" w:rsidRDefault="00FB4FDC" w:rsidP="00921717">
      <w:pPr>
        <w:spacing w:line="240" w:lineRule="auto"/>
        <w:contextualSpacing/>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ISBN: 9780803981713.</w:t>
      </w:r>
    </w:p>
    <w:p w14:paraId="3ECF8D13"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Francis, J., Netten, A.(2004). Raising the quality of home care: a study of service users’ views. </w:t>
      </w:r>
      <w:r w:rsidRPr="00FB4FDC">
        <w:rPr>
          <w:rFonts w:ascii="Times New Roman" w:eastAsia="Times New Roman" w:hAnsi="Times New Roman" w:cs="Times New Roman"/>
          <w:i/>
          <w:iCs/>
          <w:color w:val="000000"/>
          <w:sz w:val="24"/>
          <w:szCs w:val="24"/>
          <w:lang w:eastAsia="en-GB"/>
        </w:rPr>
        <w:t xml:space="preserve">Social Policy and Administration, </w:t>
      </w:r>
      <w:r w:rsidRPr="00FB4FDC">
        <w:rPr>
          <w:rFonts w:ascii="Times New Roman" w:eastAsia="Times New Roman" w:hAnsi="Times New Roman" w:cs="Times New Roman"/>
          <w:color w:val="000000"/>
          <w:sz w:val="24"/>
          <w:szCs w:val="24"/>
          <w:lang w:eastAsia="en-GB"/>
        </w:rPr>
        <w:t>38(3), pp. 290-305.</w:t>
      </w:r>
      <w:r w:rsidRPr="00FB4FDC">
        <w:rPr>
          <w:rFonts w:ascii="Times New Roman" w:eastAsia="Times New Roman" w:hAnsi="Times New Roman" w:cs="Times New Roman"/>
          <w:color w:val="000000"/>
          <w:sz w:val="21"/>
          <w:szCs w:val="21"/>
          <w:shd w:val="clear" w:color="auto" w:fill="FFFFFF"/>
          <w:lang w:eastAsia="en-GB"/>
        </w:rPr>
        <w:t xml:space="preserve">  </w:t>
      </w:r>
      <w:hyperlink r:id="rId18" w:history="1">
        <w:r w:rsidRPr="00FB4FDC">
          <w:rPr>
            <w:rFonts w:ascii="Times New Roman" w:eastAsia="Times New Roman" w:hAnsi="Times New Roman" w:cs="Times New Roman"/>
            <w:color w:val="000000"/>
            <w:sz w:val="24"/>
            <w:szCs w:val="24"/>
            <w:u w:val="single"/>
            <w:lang w:eastAsia="en-GB"/>
          </w:rPr>
          <w:t>https://doi.org/10.1111/j.1467-9515.2004.00391.x</w:t>
        </w:r>
      </w:hyperlink>
    </w:p>
    <w:p w14:paraId="3B63F7CE"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Gethin-Jones, S. (2012). </w:t>
      </w:r>
      <w:r w:rsidRPr="00FB4FDC">
        <w:rPr>
          <w:rFonts w:ascii="Times New Roman" w:eastAsia="Times New Roman" w:hAnsi="Times New Roman" w:cs="Times New Roman"/>
          <w:i/>
          <w:iCs/>
          <w:color w:val="000000"/>
          <w:sz w:val="24"/>
          <w:szCs w:val="24"/>
          <w:lang w:eastAsia="en-GB"/>
        </w:rPr>
        <w:t>Does Outcome-focused Intervention for Frail Older People Provide Better Quality Care than Current 'Time and Task' Models?</w:t>
      </w:r>
      <w:r w:rsidRPr="00FB4FDC">
        <w:rPr>
          <w:rFonts w:ascii="Times New Roman" w:eastAsia="Times New Roman" w:hAnsi="Times New Roman" w:cs="Times New Roman"/>
          <w:color w:val="000000"/>
          <w:sz w:val="24"/>
          <w:szCs w:val="24"/>
          <w:lang w:eastAsia="en-GB"/>
        </w:rPr>
        <w:t xml:space="preserve"> PhD. Cardiff University.</w:t>
      </w:r>
      <w:r w:rsidRPr="00FB4FDC">
        <w:rPr>
          <w:rFonts w:ascii="Arial" w:eastAsia="Times New Roman" w:hAnsi="Arial" w:cs="Arial"/>
          <w:color w:val="000000"/>
          <w:lang w:eastAsia="en-GB"/>
        </w:rPr>
        <w:t xml:space="preserve"> </w:t>
      </w:r>
      <w:r w:rsidRPr="00FB4FDC">
        <w:rPr>
          <w:rFonts w:ascii="Times New Roman" w:eastAsia="Times New Roman" w:hAnsi="Times New Roman" w:cs="Times New Roman"/>
          <w:color w:val="000000"/>
          <w:sz w:val="24"/>
          <w:szCs w:val="24"/>
          <w:lang w:eastAsia="en-GB"/>
        </w:rPr>
        <w:t>Available at:</w:t>
      </w:r>
      <w:hyperlink r:id="rId19" w:history="1">
        <w:r w:rsidRPr="00FB4FDC">
          <w:rPr>
            <w:rFonts w:ascii="Times New Roman" w:eastAsia="Times New Roman" w:hAnsi="Times New Roman" w:cs="Times New Roman"/>
            <w:color w:val="000000"/>
            <w:sz w:val="24"/>
            <w:szCs w:val="24"/>
            <w:lang w:eastAsia="en-GB"/>
          </w:rPr>
          <w:t xml:space="preserve"> </w:t>
        </w:r>
        <w:r w:rsidRPr="00FB4FDC">
          <w:rPr>
            <w:rFonts w:ascii="Times New Roman" w:eastAsia="Times New Roman" w:hAnsi="Times New Roman" w:cs="Times New Roman"/>
            <w:color w:val="000000"/>
            <w:sz w:val="24"/>
            <w:szCs w:val="24"/>
            <w:u w:val="single"/>
            <w:lang w:eastAsia="en-GB"/>
          </w:rPr>
          <w:t>http://orca.cf.ac.uk/45266/</w:t>
        </w:r>
      </w:hyperlink>
      <w:r w:rsidRPr="00FB4FDC">
        <w:rPr>
          <w:rFonts w:ascii="Times New Roman" w:eastAsia="Times New Roman" w:hAnsi="Times New Roman" w:cs="Times New Roman"/>
          <w:color w:val="000000"/>
          <w:sz w:val="24"/>
          <w:szCs w:val="24"/>
          <w:lang w:eastAsia="en-GB"/>
        </w:rPr>
        <w:t xml:space="preserve"> </w:t>
      </w:r>
      <w:r w:rsidRPr="00FB4FDC">
        <w:rPr>
          <w:rFonts w:ascii="Times New Roman" w:eastAsia="Times New Roman" w:hAnsi="Times New Roman" w:cs="Times New Roman"/>
          <w:color w:val="000000"/>
          <w:sz w:val="24"/>
          <w:szCs w:val="24"/>
          <w:shd w:val="clear" w:color="auto" w:fill="FFFFFF"/>
          <w:lang w:eastAsia="en-GB"/>
        </w:rPr>
        <w:t> </w:t>
      </w:r>
      <w:r w:rsidRPr="00FB4FDC">
        <w:rPr>
          <w:rFonts w:ascii="Times New Roman" w:eastAsia="Times New Roman" w:hAnsi="Times New Roman" w:cs="Times New Roman"/>
          <w:color w:val="000000"/>
          <w:sz w:val="24"/>
          <w:szCs w:val="24"/>
          <w:lang w:eastAsia="en-GB"/>
        </w:rPr>
        <w:t>[Accessed 10 November 2018].</w:t>
      </w:r>
    </w:p>
    <w:p w14:paraId="052674E1"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Given, L.M.(2015). </w:t>
      </w:r>
      <w:r w:rsidRPr="00FB4FDC">
        <w:rPr>
          <w:rFonts w:ascii="Times New Roman" w:eastAsia="Times New Roman" w:hAnsi="Times New Roman" w:cs="Times New Roman"/>
          <w:i/>
          <w:iCs/>
          <w:color w:val="000000"/>
          <w:sz w:val="24"/>
          <w:szCs w:val="24"/>
          <w:shd w:val="clear" w:color="auto" w:fill="FFFFFF"/>
          <w:lang w:eastAsia="en-GB"/>
        </w:rPr>
        <w:t>100 questions (and answers) about qualitative research</w:t>
      </w:r>
      <w:r w:rsidRPr="00FB4FDC">
        <w:rPr>
          <w:rFonts w:ascii="Times New Roman" w:eastAsia="Times New Roman" w:hAnsi="Times New Roman" w:cs="Times New Roman"/>
          <w:color w:val="000000"/>
          <w:sz w:val="24"/>
          <w:szCs w:val="24"/>
          <w:shd w:val="clear" w:color="auto" w:fill="FFFFFF"/>
          <w:lang w:eastAsia="en-GB"/>
        </w:rPr>
        <w:t>. United States: SAGE Publications.ISBN: 9781483345642</w:t>
      </w:r>
    </w:p>
    <w:p w14:paraId="2F5E8374"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Glendinning, C.(2012). Home care in England: markets in the context of under‐funding. </w:t>
      </w:r>
      <w:r w:rsidRPr="00FB4FDC">
        <w:rPr>
          <w:rFonts w:ascii="Times New Roman" w:eastAsia="Times New Roman" w:hAnsi="Times New Roman" w:cs="Times New Roman"/>
          <w:i/>
          <w:iCs/>
          <w:color w:val="000000"/>
          <w:sz w:val="24"/>
          <w:szCs w:val="24"/>
          <w:shd w:val="clear" w:color="auto" w:fill="FFFFFF"/>
          <w:lang w:eastAsia="en-GB"/>
        </w:rPr>
        <w:t>Health &amp; social care in the community</w:t>
      </w:r>
      <w:r w:rsidRPr="00FB4FDC">
        <w:rPr>
          <w:rFonts w:ascii="Times New Roman" w:eastAsia="Times New Roman" w:hAnsi="Times New Roman" w:cs="Times New Roman"/>
          <w:color w:val="000000"/>
          <w:sz w:val="24"/>
          <w:szCs w:val="24"/>
          <w:shd w:val="clear" w:color="auto" w:fill="FFFFFF"/>
          <w:lang w:eastAsia="en-GB"/>
        </w:rPr>
        <w:t>, 20(3), pp.292-299.</w:t>
      </w:r>
      <w:hyperlink r:id="rId20" w:history="1">
        <w:r w:rsidRPr="00FB4FDC">
          <w:rPr>
            <w:rFonts w:ascii="Arial" w:eastAsia="Times New Roman" w:hAnsi="Arial" w:cs="Arial"/>
            <w:color w:val="000000"/>
            <w:lang w:eastAsia="en-GB"/>
          </w:rPr>
          <w:t xml:space="preserve"> </w:t>
        </w:r>
        <w:r w:rsidRPr="00FB4FDC">
          <w:rPr>
            <w:rFonts w:ascii="Times New Roman" w:eastAsia="Times New Roman" w:hAnsi="Times New Roman" w:cs="Times New Roman"/>
            <w:color w:val="000000"/>
            <w:sz w:val="24"/>
            <w:szCs w:val="24"/>
            <w:u w:val="single"/>
            <w:shd w:val="clear" w:color="auto" w:fill="FFFFFF"/>
            <w:lang w:eastAsia="en-GB"/>
          </w:rPr>
          <w:t>https://doi.org/10.1111/j.1365-2524.2012.01059.x</w:t>
        </w:r>
      </w:hyperlink>
    </w:p>
    <w:p w14:paraId="57E5B6F5"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Glendinning, C., Clarke. S., Hare, P., Maddison, J. (2008). Progress and problems in developing outcome-focused social care services for older people in England. </w:t>
      </w:r>
      <w:r w:rsidRPr="00FB4FDC">
        <w:rPr>
          <w:rFonts w:ascii="Times New Roman" w:eastAsia="Times New Roman" w:hAnsi="Times New Roman" w:cs="Times New Roman"/>
          <w:i/>
          <w:iCs/>
          <w:color w:val="000000"/>
          <w:sz w:val="24"/>
          <w:szCs w:val="24"/>
          <w:lang w:eastAsia="en-GB"/>
        </w:rPr>
        <w:t>Health &amp;</w:t>
      </w:r>
      <w:r w:rsidRPr="00FB4FDC">
        <w:rPr>
          <w:rFonts w:ascii="Times New Roman" w:eastAsia="Times New Roman" w:hAnsi="Times New Roman" w:cs="Times New Roman"/>
          <w:color w:val="000000"/>
          <w:sz w:val="24"/>
          <w:szCs w:val="24"/>
          <w:lang w:eastAsia="en-GB"/>
        </w:rPr>
        <w:t xml:space="preserve"> </w:t>
      </w:r>
      <w:r w:rsidRPr="00FB4FDC">
        <w:rPr>
          <w:rFonts w:ascii="Times New Roman" w:eastAsia="Times New Roman" w:hAnsi="Times New Roman" w:cs="Times New Roman"/>
          <w:i/>
          <w:iCs/>
          <w:color w:val="000000"/>
          <w:sz w:val="24"/>
          <w:szCs w:val="24"/>
          <w:lang w:eastAsia="en-GB"/>
        </w:rPr>
        <w:t>Social Care in the Community</w:t>
      </w:r>
      <w:r w:rsidRPr="00FB4FDC">
        <w:rPr>
          <w:rFonts w:ascii="Times New Roman" w:eastAsia="Times New Roman" w:hAnsi="Times New Roman" w:cs="Times New Roman"/>
          <w:color w:val="000000"/>
          <w:sz w:val="24"/>
          <w:szCs w:val="24"/>
          <w:lang w:eastAsia="en-GB"/>
        </w:rPr>
        <w:t>, 16 (1), pp.54-63.</w:t>
      </w:r>
      <w:hyperlink r:id="rId21" w:history="1">
        <w:r w:rsidRPr="00FB4FDC">
          <w:rPr>
            <w:rFonts w:ascii="Arial" w:eastAsia="Times New Roman" w:hAnsi="Arial" w:cs="Arial"/>
            <w:color w:val="000000"/>
            <w:shd w:val="clear" w:color="auto" w:fill="FFFFFF"/>
            <w:lang w:eastAsia="en-GB"/>
          </w:rPr>
          <w:t> </w:t>
        </w:r>
        <w:r w:rsidRPr="00FB4FDC">
          <w:rPr>
            <w:rFonts w:ascii="Times New Roman" w:eastAsia="Times New Roman" w:hAnsi="Times New Roman" w:cs="Times New Roman"/>
            <w:color w:val="000000"/>
            <w:sz w:val="24"/>
            <w:szCs w:val="24"/>
            <w:u w:val="single"/>
            <w:shd w:val="clear" w:color="auto" w:fill="FFFFFF"/>
            <w:lang w:eastAsia="en-GB"/>
          </w:rPr>
          <w:t>https://doi.org/10.1111/j.1365-2524.2007.00724.x</w:t>
        </w:r>
      </w:hyperlink>
    </w:p>
    <w:p w14:paraId="22A8A93A"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Healey-Ogden, M.J.(2014). Being “at Home” in the Context of Home Care. </w:t>
      </w:r>
      <w:r w:rsidRPr="00FB4FDC">
        <w:rPr>
          <w:rFonts w:ascii="Times New Roman" w:eastAsia="Times New Roman" w:hAnsi="Times New Roman" w:cs="Times New Roman"/>
          <w:i/>
          <w:iCs/>
          <w:color w:val="000000"/>
          <w:sz w:val="24"/>
          <w:szCs w:val="24"/>
          <w:lang w:eastAsia="en-GB"/>
        </w:rPr>
        <w:t>Home Health Care Management &amp; Practice</w:t>
      </w:r>
      <w:r w:rsidRPr="00FB4FDC">
        <w:rPr>
          <w:rFonts w:ascii="Times New Roman" w:eastAsia="Times New Roman" w:hAnsi="Times New Roman" w:cs="Times New Roman"/>
          <w:color w:val="000000"/>
          <w:sz w:val="24"/>
          <w:szCs w:val="24"/>
          <w:lang w:eastAsia="en-GB"/>
        </w:rPr>
        <w:t xml:space="preserve">, </w:t>
      </w:r>
      <w:r w:rsidRPr="00FB4FDC">
        <w:rPr>
          <w:rFonts w:ascii="Times New Roman" w:eastAsia="Times New Roman" w:hAnsi="Times New Roman" w:cs="Times New Roman"/>
          <w:i/>
          <w:iCs/>
          <w:color w:val="000000"/>
          <w:sz w:val="24"/>
          <w:szCs w:val="24"/>
          <w:lang w:eastAsia="en-GB"/>
        </w:rPr>
        <w:t>26</w:t>
      </w:r>
      <w:r w:rsidRPr="00FB4FDC">
        <w:rPr>
          <w:rFonts w:ascii="Times New Roman" w:eastAsia="Times New Roman" w:hAnsi="Times New Roman" w:cs="Times New Roman"/>
          <w:color w:val="000000"/>
          <w:sz w:val="24"/>
          <w:szCs w:val="24"/>
          <w:lang w:eastAsia="en-GB"/>
        </w:rPr>
        <w:t>(2), pp. 72-79.</w:t>
      </w:r>
      <w:hyperlink r:id="rId22" w:history="1">
        <w:r w:rsidRPr="00FB4FDC">
          <w:rPr>
            <w:rFonts w:ascii="Times New Roman" w:eastAsia="Times New Roman" w:hAnsi="Times New Roman" w:cs="Times New Roman"/>
            <w:color w:val="000000"/>
            <w:sz w:val="24"/>
            <w:szCs w:val="24"/>
            <w:u w:val="single"/>
            <w:shd w:val="clear" w:color="auto" w:fill="FFFFFF"/>
            <w:lang w:eastAsia="en-GB"/>
          </w:rPr>
          <w:t>https://doi.org/10.1177/1084822313508646</w:t>
        </w:r>
      </w:hyperlink>
    </w:p>
    <w:p w14:paraId="3B70CFD7" w14:textId="77777777" w:rsidR="00921717"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lang w:eastAsia="en-GB"/>
        </w:rPr>
        <w:t xml:space="preserve">Hvalvik, S., Reierson, I. Å.(2011). Transition from self-supported to supported living: Older people's experiences. </w:t>
      </w:r>
      <w:r w:rsidRPr="00FB4FDC">
        <w:rPr>
          <w:rFonts w:ascii="Times New Roman" w:eastAsia="Times New Roman" w:hAnsi="Times New Roman" w:cs="Times New Roman"/>
          <w:i/>
          <w:iCs/>
          <w:color w:val="000000"/>
          <w:lang w:eastAsia="en-GB"/>
        </w:rPr>
        <w:t>International journal of qualitative studies on health and well-being</w:t>
      </w:r>
      <w:r w:rsidRPr="00FB4FDC">
        <w:rPr>
          <w:rFonts w:ascii="Times New Roman" w:eastAsia="Times New Roman" w:hAnsi="Times New Roman" w:cs="Times New Roman"/>
          <w:color w:val="000000"/>
          <w:lang w:eastAsia="en-GB"/>
        </w:rPr>
        <w:t>, 6(4).</w:t>
      </w:r>
      <w:hyperlink r:id="rId23" w:history="1">
        <w:r w:rsidRPr="00FB4FDC">
          <w:rPr>
            <w:rFonts w:ascii="Times New Roman" w:eastAsia="Times New Roman" w:hAnsi="Times New Roman" w:cs="Times New Roman"/>
            <w:color w:val="000000"/>
            <w:sz w:val="20"/>
            <w:szCs w:val="20"/>
            <w:lang w:eastAsia="en-GB"/>
          </w:rPr>
          <w:t xml:space="preserve"> </w:t>
        </w:r>
        <w:r w:rsidRPr="00FB4FDC">
          <w:rPr>
            <w:rFonts w:ascii="Times New Roman" w:eastAsia="Times New Roman" w:hAnsi="Times New Roman" w:cs="Times New Roman"/>
            <w:color w:val="000000"/>
            <w:sz w:val="24"/>
            <w:szCs w:val="24"/>
            <w:u w:val="single"/>
            <w:lang w:eastAsia="en-GB"/>
          </w:rPr>
          <w:t>https://doi.org/10.3402/qhw.v6i4.7914</w:t>
        </w:r>
      </w:hyperlink>
    </w:p>
    <w:p w14:paraId="71E246AA"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Janssen, B. M., Van Regenmortel, T., Abma, T. A.(2011). Identifying sources of strength: resilience from the perspective of older people receiving long-term community care.</w:t>
      </w:r>
      <w:r w:rsidRPr="00FB4FDC">
        <w:rPr>
          <w:rFonts w:ascii="Times New Roman" w:eastAsia="Times New Roman" w:hAnsi="Times New Roman" w:cs="Times New Roman"/>
          <w:i/>
          <w:iCs/>
          <w:color w:val="000000"/>
          <w:sz w:val="24"/>
          <w:szCs w:val="24"/>
          <w:lang w:eastAsia="en-GB"/>
        </w:rPr>
        <w:t xml:space="preserve"> European journal of ageing</w:t>
      </w:r>
      <w:r w:rsidRPr="00FB4FDC">
        <w:rPr>
          <w:rFonts w:ascii="Times New Roman" w:eastAsia="Times New Roman" w:hAnsi="Times New Roman" w:cs="Times New Roman"/>
          <w:color w:val="000000"/>
          <w:sz w:val="24"/>
          <w:szCs w:val="24"/>
          <w:lang w:eastAsia="en-GB"/>
        </w:rPr>
        <w:t>, 8(3), pp. 145-156.</w:t>
      </w:r>
      <w:r w:rsidR="00921717">
        <w:rPr>
          <w:rFonts w:ascii="Times New Roman" w:eastAsia="Times New Roman" w:hAnsi="Times New Roman" w:cs="Times New Roman"/>
          <w:sz w:val="24"/>
          <w:szCs w:val="24"/>
          <w:lang w:eastAsia="en-GB"/>
        </w:rPr>
        <w:t xml:space="preserve"> </w:t>
      </w:r>
      <w:hyperlink r:id="rId24" w:history="1">
        <w:r w:rsidRPr="00FB4FDC">
          <w:rPr>
            <w:rFonts w:ascii="Times New Roman" w:eastAsia="Times New Roman" w:hAnsi="Times New Roman" w:cs="Times New Roman"/>
            <w:color w:val="000000"/>
            <w:sz w:val="24"/>
            <w:szCs w:val="24"/>
            <w:u w:val="single"/>
            <w:shd w:val="clear" w:color="auto" w:fill="FFFFFF"/>
            <w:lang w:eastAsia="en-GB"/>
          </w:rPr>
          <w:t>http://dx.doi.org/10.1007/s10433-011-0190-8</w:t>
        </w:r>
      </w:hyperlink>
    </w:p>
    <w:p w14:paraId="10BDE69D"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Karlsson, S., Edberg, A., Jakobsson, U., Hallberg, I.R.(2013). Care satisfaction among older people receiving public care and service at home or in special accommodation. </w:t>
      </w:r>
      <w:r w:rsidRPr="00FB4FDC">
        <w:rPr>
          <w:rFonts w:ascii="Times New Roman" w:eastAsia="Times New Roman" w:hAnsi="Times New Roman" w:cs="Times New Roman"/>
          <w:i/>
          <w:iCs/>
          <w:color w:val="000000"/>
          <w:sz w:val="24"/>
          <w:szCs w:val="24"/>
          <w:lang w:eastAsia="en-GB"/>
        </w:rPr>
        <w:t>Journal of clinical nursing</w:t>
      </w:r>
      <w:r w:rsidRPr="00FB4FDC">
        <w:rPr>
          <w:rFonts w:ascii="Times New Roman" w:eastAsia="Times New Roman" w:hAnsi="Times New Roman" w:cs="Times New Roman"/>
          <w:color w:val="000000"/>
          <w:sz w:val="24"/>
          <w:szCs w:val="24"/>
          <w:lang w:eastAsia="en-GB"/>
        </w:rPr>
        <w:t>, 22(3-4) pp. 318-330.</w:t>
      </w:r>
      <w:r w:rsidRPr="00FB4FDC">
        <w:rPr>
          <w:rFonts w:ascii="Arial" w:eastAsia="Times New Roman" w:hAnsi="Arial" w:cs="Arial"/>
          <w:color w:val="000000"/>
          <w:shd w:val="clear" w:color="auto" w:fill="FFFFFF"/>
          <w:lang w:eastAsia="en-GB"/>
        </w:rPr>
        <w:t>  </w:t>
      </w:r>
      <w:hyperlink r:id="rId25" w:history="1">
        <w:r w:rsidRPr="00FB4FDC">
          <w:rPr>
            <w:rFonts w:ascii="Times New Roman" w:eastAsia="Times New Roman" w:hAnsi="Times New Roman" w:cs="Times New Roman"/>
            <w:color w:val="000000"/>
            <w:sz w:val="24"/>
            <w:szCs w:val="24"/>
            <w:u w:val="single"/>
            <w:shd w:val="clear" w:color="auto" w:fill="FFFFFF"/>
            <w:lang w:eastAsia="en-GB"/>
          </w:rPr>
          <w:t>https://doi.org/10.1111/jocn.12115</w:t>
        </w:r>
      </w:hyperlink>
    </w:p>
    <w:p w14:paraId="6044DC71" w14:textId="77777777" w:rsidR="00FB4FDC" w:rsidRPr="00FB4FDC" w:rsidRDefault="00FB4FDC" w:rsidP="00921717">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Kaufman, S. R.(1994). </w:t>
      </w:r>
      <w:r w:rsidRPr="00FB4FDC">
        <w:rPr>
          <w:rFonts w:ascii="Times New Roman" w:eastAsia="Times New Roman" w:hAnsi="Times New Roman" w:cs="Times New Roman"/>
          <w:i/>
          <w:iCs/>
          <w:color w:val="000000"/>
          <w:sz w:val="24"/>
          <w:szCs w:val="24"/>
          <w:lang w:eastAsia="en-GB"/>
        </w:rPr>
        <w:t>The ageless self: Sources of meaning in late life</w:t>
      </w:r>
      <w:r w:rsidRPr="00FB4FDC">
        <w:rPr>
          <w:rFonts w:ascii="Times New Roman" w:eastAsia="Times New Roman" w:hAnsi="Times New Roman" w:cs="Times New Roman"/>
          <w:color w:val="000000"/>
          <w:sz w:val="24"/>
          <w:szCs w:val="24"/>
          <w:lang w:eastAsia="en-GB"/>
        </w:rPr>
        <w:t>. University of Wisconsin Press.</w:t>
      </w:r>
      <w:r w:rsidRPr="00FB4FDC">
        <w:rPr>
          <w:rFonts w:ascii="Times New Roman" w:eastAsia="Times New Roman" w:hAnsi="Times New Roman" w:cs="Times New Roman"/>
          <w:color w:val="000000"/>
          <w:sz w:val="24"/>
          <w:szCs w:val="24"/>
          <w:shd w:val="clear" w:color="auto" w:fill="FFFFFF"/>
          <w:lang w:eastAsia="en-GB"/>
        </w:rPr>
        <w:t>ISBN: 9780299108649.</w:t>
      </w:r>
    </w:p>
    <w:p w14:paraId="4CC9B8DC"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Kaufman, G., Elder Jr, G. H.(2003). Grandparenting and age identity. </w:t>
      </w:r>
      <w:r w:rsidRPr="00FB4FDC">
        <w:rPr>
          <w:rFonts w:ascii="Times New Roman" w:eastAsia="Times New Roman" w:hAnsi="Times New Roman" w:cs="Times New Roman"/>
          <w:i/>
          <w:iCs/>
          <w:color w:val="000000"/>
          <w:sz w:val="24"/>
          <w:szCs w:val="24"/>
          <w:lang w:eastAsia="en-GB"/>
        </w:rPr>
        <w:t xml:space="preserve">Journal of Aging Studies, </w:t>
      </w:r>
      <w:r w:rsidRPr="00FB4FDC">
        <w:rPr>
          <w:rFonts w:ascii="Times New Roman" w:eastAsia="Times New Roman" w:hAnsi="Times New Roman" w:cs="Times New Roman"/>
          <w:color w:val="000000"/>
          <w:sz w:val="24"/>
          <w:szCs w:val="24"/>
          <w:lang w:eastAsia="en-GB"/>
        </w:rPr>
        <w:t>17(3), pp. 269-282.</w:t>
      </w:r>
      <w:r w:rsidRPr="00FB4FDC">
        <w:rPr>
          <w:rFonts w:ascii="Georgia" w:eastAsia="Times New Roman" w:hAnsi="Georgia" w:cs="Times New Roman"/>
          <w:color w:val="000000"/>
          <w:sz w:val="26"/>
          <w:szCs w:val="26"/>
          <w:shd w:val="clear" w:color="auto" w:fill="FCFCFC"/>
          <w:lang w:eastAsia="en-GB"/>
        </w:rPr>
        <w:t> </w:t>
      </w:r>
      <w:r w:rsidRPr="00FB4FDC">
        <w:rPr>
          <w:rFonts w:ascii="Times New Roman" w:eastAsia="Times New Roman" w:hAnsi="Times New Roman" w:cs="Times New Roman"/>
          <w:color w:val="000000"/>
          <w:sz w:val="24"/>
          <w:szCs w:val="24"/>
          <w:shd w:val="clear" w:color="auto" w:fill="FCFCFC"/>
          <w:lang w:eastAsia="en-GB"/>
        </w:rPr>
        <w:t> </w:t>
      </w:r>
      <w:hyperlink r:id="rId26" w:history="1">
        <w:r w:rsidRPr="00FB4FDC">
          <w:rPr>
            <w:rFonts w:ascii="Times New Roman" w:eastAsia="Times New Roman" w:hAnsi="Times New Roman" w:cs="Times New Roman"/>
            <w:color w:val="000000"/>
            <w:sz w:val="24"/>
            <w:szCs w:val="24"/>
            <w:u w:val="single"/>
            <w:shd w:val="clear" w:color="auto" w:fill="FCFCFC"/>
            <w:lang w:eastAsia="en-GB"/>
          </w:rPr>
          <w:t>https://doi.org/10.1016/S0890-4065(03)00030-6</w:t>
        </w:r>
      </w:hyperlink>
    </w:p>
    <w:p w14:paraId="71C5B9A5" w14:textId="77777777" w:rsidR="00FB4FDC" w:rsidRPr="00FB4FDC" w:rsidRDefault="00FB4FDC" w:rsidP="00FB4FDC">
      <w:pPr>
        <w:spacing w:after="0" w:line="240" w:lineRule="auto"/>
        <w:jc w:val="both"/>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Leary, M.R.,Tangney, J.P. eds.(2011). </w:t>
      </w:r>
      <w:r w:rsidRPr="00FB4FDC">
        <w:rPr>
          <w:rFonts w:ascii="Times New Roman" w:eastAsia="Times New Roman" w:hAnsi="Times New Roman" w:cs="Times New Roman"/>
          <w:i/>
          <w:iCs/>
          <w:color w:val="000000"/>
          <w:sz w:val="24"/>
          <w:szCs w:val="24"/>
          <w:shd w:val="clear" w:color="auto" w:fill="FFFFFF"/>
          <w:lang w:eastAsia="en-GB"/>
        </w:rPr>
        <w:t>Handbook of self and identity</w:t>
      </w:r>
      <w:r w:rsidRPr="00FB4FDC">
        <w:rPr>
          <w:rFonts w:ascii="Times New Roman" w:eastAsia="Times New Roman" w:hAnsi="Times New Roman" w:cs="Times New Roman"/>
          <w:color w:val="000000"/>
          <w:sz w:val="24"/>
          <w:szCs w:val="24"/>
          <w:shd w:val="clear" w:color="auto" w:fill="FFFFFF"/>
          <w:lang w:eastAsia="en-GB"/>
        </w:rPr>
        <w:t>. Guilford Press.ISBN 9781462503056 </w:t>
      </w:r>
    </w:p>
    <w:p w14:paraId="496FD418" w14:textId="77777777" w:rsidR="00921717" w:rsidRDefault="00FB4FDC" w:rsidP="00FB4FDC">
      <w:pPr>
        <w:spacing w:after="0" w:line="240" w:lineRule="auto"/>
        <w:jc w:val="both"/>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Lincoln, Y. S., Guba, E. G. (1985). </w:t>
      </w:r>
      <w:r w:rsidRPr="00FB4FDC">
        <w:rPr>
          <w:rFonts w:ascii="Times New Roman" w:eastAsia="Times New Roman" w:hAnsi="Times New Roman" w:cs="Times New Roman"/>
          <w:i/>
          <w:iCs/>
          <w:color w:val="000000"/>
          <w:sz w:val="24"/>
          <w:szCs w:val="24"/>
          <w:lang w:eastAsia="en-GB"/>
        </w:rPr>
        <w:t>Naturalistic inquiry</w:t>
      </w:r>
      <w:r w:rsidRPr="00FB4FDC">
        <w:rPr>
          <w:rFonts w:ascii="Times New Roman" w:eastAsia="Times New Roman" w:hAnsi="Times New Roman" w:cs="Times New Roman"/>
          <w:color w:val="000000"/>
          <w:sz w:val="24"/>
          <w:szCs w:val="24"/>
          <w:lang w:eastAsia="en-GB"/>
        </w:rPr>
        <w:t>. Beverly Hills, CA: Sage</w:t>
      </w:r>
      <w:r w:rsidRPr="00FB4FDC">
        <w:rPr>
          <w:rFonts w:ascii="Times New Roman" w:eastAsia="Times New Roman" w:hAnsi="Times New Roman" w:cs="Times New Roman"/>
          <w:color w:val="000000"/>
          <w:sz w:val="24"/>
          <w:szCs w:val="24"/>
          <w:shd w:val="clear" w:color="auto" w:fill="FFFFFF"/>
          <w:lang w:eastAsia="en-GB"/>
        </w:rPr>
        <w:t>ISBN: 9780803924314</w:t>
      </w:r>
    </w:p>
    <w:p w14:paraId="62287EF3" w14:textId="77777777" w:rsidR="00FB4FDC" w:rsidRPr="00FB4FDC" w:rsidRDefault="00FB4FDC" w:rsidP="00FB4FDC">
      <w:pPr>
        <w:spacing w:after="0" w:line="240" w:lineRule="auto"/>
        <w:jc w:val="both"/>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Local Government Association’s Well-being Board .(2018).</w:t>
      </w:r>
      <w:r w:rsidRPr="00FB4FDC">
        <w:rPr>
          <w:rFonts w:ascii="Arial" w:eastAsia="Times New Roman" w:hAnsi="Arial" w:cs="Arial"/>
          <w:color w:val="000000"/>
          <w:lang w:eastAsia="en-GB"/>
        </w:rPr>
        <w:t xml:space="preserve"> </w:t>
      </w:r>
      <w:r w:rsidRPr="00FB4FDC">
        <w:rPr>
          <w:rFonts w:ascii="Times New Roman" w:eastAsia="Times New Roman" w:hAnsi="Times New Roman" w:cs="Times New Roman"/>
          <w:i/>
          <w:iCs/>
          <w:color w:val="000000"/>
          <w:sz w:val="24"/>
          <w:szCs w:val="24"/>
          <w:shd w:val="clear" w:color="auto" w:fill="FFFFFF"/>
          <w:lang w:eastAsia="en-GB"/>
        </w:rPr>
        <w:t xml:space="preserve">£8 billion funding black hole by 2025 will swallow up popular council services </w:t>
      </w:r>
      <w:r w:rsidRPr="00FB4FDC">
        <w:rPr>
          <w:rFonts w:ascii="Times New Roman" w:eastAsia="Times New Roman" w:hAnsi="Times New Roman" w:cs="Times New Roman"/>
          <w:color w:val="000000"/>
          <w:sz w:val="24"/>
          <w:szCs w:val="24"/>
          <w:lang w:eastAsia="en-GB"/>
        </w:rPr>
        <w:t xml:space="preserve">[online] Available at: </w:t>
      </w:r>
      <w:r w:rsidRPr="00FB4FDC">
        <w:rPr>
          <w:rFonts w:ascii="Times New Roman" w:eastAsia="Times New Roman" w:hAnsi="Times New Roman" w:cs="Times New Roman"/>
          <w:color w:val="000000"/>
          <w:sz w:val="24"/>
          <w:szCs w:val="24"/>
          <w:shd w:val="clear" w:color="auto" w:fill="FFFFFF"/>
          <w:lang w:eastAsia="en-GB"/>
        </w:rPr>
        <w:t>&lt;.</w:t>
      </w:r>
      <w:hyperlink r:id="rId27" w:history="1">
        <w:r w:rsidRPr="00FB4FDC">
          <w:rPr>
            <w:rFonts w:ascii="Times New Roman" w:eastAsia="Times New Roman" w:hAnsi="Times New Roman" w:cs="Times New Roman"/>
            <w:color w:val="000000"/>
            <w:sz w:val="24"/>
            <w:szCs w:val="24"/>
            <w:u w:val="single"/>
            <w:shd w:val="clear" w:color="auto" w:fill="FFFFFF"/>
            <w:lang w:eastAsia="en-GB"/>
          </w:rPr>
          <w:t>https://www.local.gov.uk/about/news/funding-black-hole</w:t>
        </w:r>
      </w:hyperlink>
      <w:r w:rsidRPr="00FB4FDC">
        <w:rPr>
          <w:rFonts w:ascii="Times New Roman" w:eastAsia="Times New Roman" w:hAnsi="Times New Roman" w:cs="Times New Roman"/>
          <w:color w:val="000000"/>
          <w:sz w:val="24"/>
          <w:szCs w:val="24"/>
          <w:shd w:val="clear" w:color="auto" w:fill="FFFFFF"/>
          <w:lang w:eastAsia="en-GB"/>
        </w:rPr>
        <w:t>&gt;.</w:t>
      </w:r>
      <w:r w:rsidRPr="00FB4FDC">
        <w:rPr>
          <w:rFonts w:ascii="Arial" w:eastAsia="Times New Roman" w:hAnsi="Arial" w:cs="Arial"/>
          <w:color w:val="000000"/>
          <w:sz w:val="24"/>
          <w:szCs w:val="24"/>
          <w:lang w:eastAsia="en-GB"/>
        </w:rPr>
        <w:t xml:space="preserve"> </w:t>
      </w:r>
      <w:r w:rsidRPr="00FB4FDC">
        <w:rPr>
          <w:rFonts w:ascii="Times New Roman" w:eastAsia="Times New Roman" w:hAnsi="Times New Roman" w:cs="Times New Roman"/>
          <w:color w:val="000000"/>
          <w:sz w:val="24"/>
          <w:szCs w:val="24"/>
          <w:u w:val="single"/>
          <w:lang w:eastAsia="en-GB"/>
        </w:rPr>
        <w:t> </w:t>
      </w:r>
      <w:r w:rsidRPr="00FB4FDC">
        <w:rPr>
          <w:rFonts w:ascii="Times New Roman" w:eastAsia="Times New Roman" w:hAnsi="Times New Roman" w:cs="Times New Roman"/>
          <w:color w:val="000000"/>
          <w:sz w:val="24"/>
          <w:szCs w:val="24"/>
          <w:lang w:eastAsia="en-GB"/>
        </w:rPr>
        <w:t>[Accessed 10 November 2018].</w:t>
      </w:r>
    </w:p>
    <w:p w14:paraId="469B0F23" w14:textId="77777777" w:rsidR="00FB4FDC" w:rsidRPr="00FB4FDC" w:rsidRDefault="00FB4FDC" w:rsidP="00FB4FDC">
      <w:pPr>
        <w:spacing w:after="0" w:line="240" w:lineRule="auto"/>
        <w:jc w:val="both"/>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McAdams, D.P.(2001). The psychology of life stories. </w:t>
      </w:r>
      <w:r w:rsidRPr="00FB4FDC">
        <w:rPr>
          <w:rFonts w:ascii="Times New Roman" w:eastAsia="Times New Roman" w:hAnsi="Times New Roman" w:cs="Times New Roman"/>
          <w:i/>
          <w:iCs/>
          <w:color w:val="000000"/>
          <w:sz w:val="24"/>
          <w:szCs w:val="24"/>
          <w:shd w:val="clear" w:color="auto" w:fill="FFFFFF"/>
          <w:lang w:eastAsia="en-GB"/>
        </w:rPr>
        <w:t>Review of general psychology</w:t>
      </w:r>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i/>
          <w:iCs/>
          <w:color w:val="000000"/>
          <w:sz w:val="24"/>
          <w:szCs w:val="24"/>
          <w:shd w:val="clear" w:color="auto" w:fill="FFFFFF"/>
          <w:lang w:eastAsia="en-GB"/>
        </w:rPr>
        <w:t>5</w:t>
      </w:r>
      <w:r w:rsidRPr="00FB4FDC">
        <w:rPr>
          <w:rFonts w:ascii="Times New Roman" w:eastAsia="Times New Roman" w:hAnsi="Times New Roman" w:cs="Times New Roman"/>
          <w:color w:val="000000"/>
          <w:sz w:val="24"/>
          <w:szCs w:val="24"/>
          <w:shd w:val="clear" w:color="auto" w:fill="FFFFFF"/>
          <w:lang w:eastAsia="en-GB"/>
        </w:rPr>
        <w:t>(2), p.100.</w:t>
      </w:r>
      <w:hyperlink r:id="rId28" w:history="1">
        <w:r w:rsidRPr="00FB4FDC">
          <w:rPr>
            <w:rFonts w:ascii="Times New Roman" w:eastAsia="Times New Roman" w:hAnsi="Times New Roman" w:cs="Times New Roman"/>
            <w:color w:val="000000"/>
            <w:sz w:val="24"/>
            <w:szCs w:val="24"/>
            <w:lang w:eastAsia="en-GB"/>
          </w:rPr>
          <w:t> </w:t>
        </w:r>
      </w:hyperlink>
      <w:hyperlink r:id="rId29" w:history="1">
        <w:r w:rsidRPr="00FB4FDC">
          <w:rPr>
            <w:rFonts w:ascii="Times New Roman" w:eastAsia="Times New Roman" w:hAnsi="Times New Roman" w:cs="Times New Roman"/>
            <w:color w:val="000000"/>
            <w:sz w:val="24"/>
            <w:szCs w:val="24"/>
            <w:u w:val="single"/>
            <w:lang w:eastAsia="en-GB"/>
          </w:rPr>
          <w:t>http://dx.doi.org/10.1037/1089-2680.5.2.100</w:t>
        </w:r>
      </w:hyperlink>
      <w:r w:rsidRPr="00FB4FDC">
        <w:rPr>
          <w:rFonts w:ascii="Arial" w:eastAsia="Times New Roman" w:hAnsi="Arial" w:cs="Arial"/>
          <w:color w:val="000000"/>
          <w:sz w:val="20"/>
          <w:szCs w:val="20"/>
          <w:lang w:eastAsia="en-GB"/>
        </w:rPr>
        <w:t> </w:t>
      </w:r>
    </w:p>
    <w:p w14:paraId="45A089E8" w14:textId="77777777" w:rsidR="00FB4FDC" w:rsidRPr="00FB4FDC" w:rsidRDefault="00FB4FDC" w:rsidP="00921717">
      <w:pPr>
        <w:spacing w:after="0" w:line="240" w:lineRule="auto"/>
        <w:jc w:val="both"/>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McCormack, B. (2001). </w:t>
      </w:r>
      <w:r w:rsidRPr="00FB4FDC">
        <w:rPr>
          <w:rFonts w:ascii="Times New Roman" w:eastAsia="Times New Roman" w:hAnsi="Times New Roman" w:cs="Times New Roman"/>
          <w:i/>
          <w:iCs/>
          <w:color w:val="000000"/>
          <w:sz w:val="24"/>
          <w:szCs w:val="24"/>
          <w:lang w:eastAsia="en-GB"/>
        </w:rPr>
        <w:t>Negotiating Partnerships with Older People: A Person-Centred Approach</w:t>
      </w:r>
      <w:r w:rsidRPr="00FB4FDC">
        <w:rPr>
          <w:rFonts w:ascii="Times New Roman" w:eastAsia="Times New Roman" w:hAnsi="Times New Roman" w:cs="Times New Roman"/>
          <w:color w:val="000000"/>
          <w:sz w:val="24"/>
          <w:szCs w:val="24"/>
          <w:lang w:eastAsia="en-GB"/>
        </w:rPr>
        <w:t>. Ashgate, Aldershot</w:t>
      </w:r>
      <w:r w:rsidRPr="00FB4FDC">
        <w:rPr>
          <w:rFonts w:ascii="Arial" w:eastAsia="Times New Roman" w:hAnsi="Arial" w:cs="Arial"/>
          <w:color w:val="000000"/>
          <w:lang w:eastAsia="en-GB"/>
        </w:rPr>
        <w:t>.</w:t>
      </w:r>
      <w:hyperlink r:id="rId30" w:history="1">
        <w:r w:rsidRPr="00FB4FDC">
          <w:rPr>
            <w:rFonts w:ascii="Arial" w:eastAsia="Times New Roman" w:hAnsi="Arial" w:cs="Arial"/>
            <w:color w:val="000000"/>
            <w:lang w:eastAsia="en-GB"/>
          </w:rPr>
          <w:t> </w:t>
        </w:r>
      </w:hyperlink>
      <w:hyperlink r:id="rId31" w:history="1">
        <w:r w:rsidRPr="00FB4FDC">
          <w:rPr>
            <w:rFonts w:ascii="Times New Roman" w:eastAsia="Times New Roman" w:hAnsi="Times New Roman" w:cs="Times New Roman"/>
            <w:color w:val="000000"/>
            <w:sz w:val="24"/>
            <w:szCs w:val="24"/>
            <w:u w:val="single"/>
            <w:lang w:eastAsia="en-GB"/>
          </w:rPr>
          <w:t>https://doi.org/10.4324/9781315195346</w:t>
        </w:r>
      </w:hyperlink>
    </w:p>
    <w:p w14:paraId="3AD75B1B" w14:textId="77777777" w:rsidR="00FB4FDC" w:rsidRPr="00FB4FDC" w:rsidRDefault="00FB4FDC" w:rsidP="00921717">
      <w:pPr>
        <w:spacing w:after="0" w:line="240" w:lineRule="auto"/>
        <w:jc w:val="both"/>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McKenna, K., Broome, K., Liddle, J.(2007). What older people do: Time use and exploring the link between role participation and life satisfaction in people aged 65 years and over. </w:t>
      </w:r>
      <w:r w:rsidRPr="00FB4FDC">
        <w:rPr>
          <w:rFonts w:ascii="Times New Roman" w:eastAsia="Times New Roman" w:hAnsi="Times New Roman" w:cs="Times New Roman"/>
          <w:i/>
          <w:iCs/>
          <w:color w:val="000000"/>
          <w:sz w:val="24"/>
          <w:szCs w:val="24"/>
          <w:lang w:eastAsia="en-GB"/>
        </w:rPr>
        <w:t>Australian Occupational Therapy Journal</w:t>
      </w:r>
      <w:r w:rsidRPr="00FB4FDC">
        <w:rPr>
          <w:rFonts w:ascii="Times New Roman" w:eastAsia="Times New Roman" w:hAnsi="Times New Roman" w:cs="Times New Roman"/>
          <w:color w:val="000000"/>
          <w:sz w:val="24"/>
          <w:szCs w:val="24"/>
          <w:lang w:eastAsia="en-GB"/>
        </w:rPr>
        <w:t xml:space="preserve">, </w:t>
      </w:r>
      <w:r w:rsidRPr="00FB4FDC">
        <w:rPr>
          <w:rFonts w:ascii="Times New Roman" w:eastAsia="Times New Roman" w:hAnsi="Times New Roman" w:cs="Times New Roman"/>
          <w:i/>
          <w:iCs/>
          <w:color w:val="000000"/>
          <w:sz w:val="24"/>
          <w:szCs w:val="24"/>
          <w:lang w:eastAsia="en-GB"/>
        </w:rPr>
        <w:t>54</w:t>
      </w:r>
      <w:r w:rsidRPr="00FB4FDC">
        <w:rPr>
          <w:rFonts w:ascii="Times New Roman" w:eastAsia="Times New Roman" w:hAnsi="Times New Roman" w:cs="Times New Roman"/>
          <w:color w:val="000000"/>
          <w:sz w:val="24"/>
          <w:szCs w:val="24"/>
          <w:lang w:eastAsia="en-GB"/>
        </w:rPr>
        <w:t>(4), pp. 273-28.</w:t>
      </w:r>
      <w:hyperlink r:id="rId32" w:history="1">
        <w:r w:rsidRPr="00FB4FDC">
          <w:rPr>
            <w:rFonts w:ascii="Times New Roman" w:eastAsia="Times New Roman" w:hAnsi="Times New Roman" w:cs="Times New Roman"/>
            <w:color w:val="000000"/>
            <w:sz w:val="24"/>
            <w:szCs w:val="24"/>
            <w:lang w:eastAsia="en-GB"/>
          </w:rPr>
          <w:t xml:space="preserve"> </w:t>
        </w:r>
        <w:r w:rsidRPr="00FB4FDC">
          <w:rPr>
            <w:rFonts w:ascii="Times New Roman" w:eastAsia="Times New Roman" w:hAnsi="Times New Roman" w:cs="Times New Roman"/>
            <w:color w:val="000000"/>
            <w:sz w:val="24"/>
            <w:szCs w:val="24"/>
            <w:u w:val="single"/>
            <w:shd w:val="clear" w:color="auto" w:fill="FFFFFF"/>
            <w:lang w:eastAsia="en-GB"/>
          </w:rPr>
          <w:t>https://doi.org/10.1111/j.1440-1630.2007.00642.x</w:t>
        </w:r>
      </w:hyperlink>
    </w:p>
    <w:p w14:paraId="72CEDBC5" w14:textId="77777777" w:rsidR="00495D43" w:rsidRPr="00E462A0" w:rsidRDefault="00495D43" w:rsidP="00495D43">
      <w:pPr>
        <w:autoSpaceDE w:val="0"/>
        <w:autoSpaceDN w:val="0"/>
        <w:adjustRightInd w:val="0"/>
        <w:spacing w:before="0" w:beforeAutospacing="0" w:after="0" w:line="240" w:lineRule="auto"/>
        <w:contextualSpacing/>
        <w:rPr>
          <w:rFonts w:ascii="Times New Roman" w:eastAsia="Times New Roman" w:hAnsi="Times New Roman" w:cs="Times New Roman"/>
          <w:bCs/>
          <w:kern w:val="36"/>
          <w:sz w:val="24"/>
          <w:szCs w:val="24"/>
          <w:lang w:eastAsia="en-GB"/>
        </w:rPr>
      </w:pPr>
      <w:r w:rsidRPr="00E462A0">
        <w:rPr>
          <w:rFonts w:ascii="Times New Roman" w:eastAsia="Times New Roman" w:hAnsi="Times New Roman" w:cs="Times New Roman"/>
          <w:bCs/>
          <w:kern w:val="36"/>
          <w:sz w:val="24"/>
          <w:szCs w:val="24"/>
          <w:lang w:eastAsia="en-GB"/>
        </w:rPr>
        <w:t>Meth, P., 2003. Entries and omissions: using solicited diaries in geographical research. </w:t>
      </w:r>
      <w:r w:rsidRPr="00E462A0">
        <w:rPr>
          <w:rFonts w:ascii="Times New Roman" w:eastAsia="Times New Roman" w:hAnsi="Times New Roman" w:cs="Times New Roman"/>
          <w:bCs/>
          <w:i/>
          <w:iCs/>
          <w:kern w:val="36"/>
          <w:sz w:val="24"/>
          <w:szCs w:val="24"/>
          <w:lang w:eastAsia="en-GB"/>
        </w:rPr>
        <w:t>Area</w:t>
      </w:r>
      <w:r w:rsidRPr="00E462A0">
        <w:rPr>
          <w:rFonts w:ascii="Times New Roman" w:eastAsia="Times New Roman" w:hAnsi="Times New Roman" w:cs="Times New Roman"/>
          <w:bCs/>
          <w:kern w:val="36"/>
          <w:sz w:val="24"/>
          <w:szCs w:val="24"/>
          <w:lang w:eastAsia="en-GB"/>
        </w:rPr>
        <w:t>, </w:t>
      </w:r>
      <w:r w:rsidRPr="00E462A0">
        <w:rPr>
          <w:rFonts w:ascii="Times New Roman" w:eastAsia="Times New Roman" w:hAnsi="Times New Roman" w:cs="Times New Roman"/>
          <w:bCs/>
          <w:i/>
          <w:iCs/>
          <w:kern w:val="36"/>
          <w:sz w:val="24"/>
          <w:szCs w:val="24"/>
          <w:lang w:eastAsia="en-GB"/>
        </w:rPr>
        <w:t>35</w:t>
      </w:r>
      <w:r w:rsidRPr="00E462A0">
        <w:rPr>
          <w:rFonts w:ascii="Times New Roman" w:eastAsia="Times New Roman" w:hAnsi="Times New Roman" w:cs="Times New Roman"/>
          <w:bCs/>
          <w:kern w:val="36"/>
          <w:sz w:val="24"/>
          <w:szCs w:val="24"/>
          <w:lang w:eastAsia="en-GB"/>
        </w:rPr>
        <w:t>(2), pp. 195-205.</w:t>
      </w:r>
    </w:p>
    <w:p w14:paraId="04D200EB" w14:textId="77777777" w:rsidR="00495D43" w:rsidRDefault="00495D43" w:rsidP="00921717">
      <w:pPr>
        <w:spacing w:after="0" w:line="240" w:lineRule="auto"/>
        <w:rPr>
          <w:rFonts w:ascii="Times New Roman" w:eastAsia="Times New Roman" w:hAnsi="Times New Roman" w:cs="Times New Roman"/>
          <w:color w:val="000000"/>
          <w:sz w:val="24"/>
          <w:szCs w:val="24"/>
          <w:shd w:val="clear" w:color="auto" w:fill="FFFFFF"/>
          <w:lang w:eastAsia="en-GB"/>
        </w:rPr>
      </w:pPr>
    </w:p>
    <w:p w14:paraId="0779DDAA" w14:textId="77777777" w:rsidR="00FB4FDC" w:rsidRPr="00FB4FDC" w:rsidRDefault="00FB4FDC" w:rsidP="00921717">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Morville, A., Fjordside, S.(2016). Factors influencing older people's experiences of participation in autonomous decisions concerning their daily care in their own homes: a review of the literature. </w:t>
      </w:r>
      <w:r w:rsidRPr="00FB4FDC">
        <w:rPr>
          <w:rFonts w:ascii="Times New Roman" w:eastAsia="Times New Roman" w:hAnsi="Times New Roman" w:cs="Times New Roman"/>
          <w:i/>
          <w:iCs/>
          <w:color w:val="000000"/>
          <w:sz w:val="24"/>
          <w:szCs w:val="24"/>
          <w:shd w:val="clear" w:color="auto" w:fill="FFFFFF"/>
          <w:lang w:eastAsia="en-GB"/>
        </w:rPr>
        <w:t xml:space="preserve">International Journal of Older People </w:t>
      </w:r>
      <w:r w:rsidRPr="00921717">
        <w:rPr>
          <w:rFonts w:ascii="Times New Roman" w:eastAsia="Times New Roman" w:hAnsi="Times New Roman" w:cs="Times New Roman"/>
          <w:i/>
          <w:iCs/>
          <w:sz w:val="24"/>
          <w:szCs w:val="24"/>
          <w:shd w:val="clear" w:color="auto" w:fill="FFFFFF"/>
          <w:lang w:eastAsia="en-GB"/>
        </w:rPr>
        <w:t>Nursing.</w:t>
      </w:r>
      <w:r w:rsidRPr="00921717">
        <w:rPr>
          <w:rFonts w:ascii="Times New Roman" w:eastAsia="Times New Roman" w:hAnsi="Times New Roman" w:cs="Times New Roman"/>
          <w:sz w:val="21"/>
          <w:szCs w:val="21"/>
          <w:shd w:val="clear" w:color="auto" w:fill="FFFFFF"/>
          <w:lang w:eastAsia="en-GB"/>
        </w:rPr>
        <w:t>  </w:t>
      </w:r>
      <w:r w:rsidR="00921717" w:rsidRPr="00921717">
        <w:rPr>
          <w:rFonts w:ascii="Times New Roman" w:eastAsia="Times New Roman" w:hAnsi="Times New Roman" w:cs="Times New Roman"/>
          <w:sz w:val="24"/>
          <w:szCs w:val="24"/>
          <w:lang w:eastAsia="en-GB"/>
        </w:rPr>
        <w:t xml:space="preserve"> </w:t>
      </w:r>
      <w:hyperlink r:id="rId33" w:history="1">
        <w:r w:rsidR="00921717" w:rsidRPr="00921717">
          <w:rPr>
            <w:rStyle w:val="Hyperlink"/>
            <w:rFonts w:ascii="Times New Roman" w:eastAsia="Times New Roman" w:hAnsi="Times New Roman" w:cs="Times New Roman"/>
            <w:color w:val="auto"/>
            <w:sz w:val="24"/>
            <w:szCs w:val="24"/>
            <w:shd w:val="clear" w:color="auto" w:fill="FFFFFF"/>
            <w:lang w:eastAsia="en-GB"/>
          </w:rPr>
          <w:t>https://doi.org/10.1111/opn.12116</w:t>
        </w:r>
      </w:hyperlink>
    </w:p>
    <w:p w14:paraId="69396F43" w14:textId="77777777" w:rsidR="00FB4FDC" w:rsidRPr="00FB4FDC" w:rsidRDefault="00FB4FDC" w:rsidP="00921717">
      <w:pPr>
        <w:spacing w:after="0" w:line="240" w:lineRule="auto"/>
        <w:jc w:val="both"/>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Nuffield Trust. (2017). </w:t>
      </w:r>
      <w:r w:rsidRPr="00FB4FDC">
        <w:rPr>
          <w:rFonts w:ascii="Times New Roman" w:eastAsia="Times New Roman" w:hAnsi="Times New Roman" w:cs="Times New Roman"/>
          <w:i/>
          <w:iCs/>
          <w:color w:val="000000"/>
          <w:sz w:val="24"/>
          <w:szCs w:val="24"/>
          <w:lang w:eastAsia="en-GB"/>
        </w:rPr>
        <w:t xml:space="preserve">The Autumn Budget: joint statement on health and social care </w:t>
      </w:r>
      <w:r w:rsidRPr="00FB4FDC">
        <w:rPr>
          <w:rFonts w:ascii="Times New Roman" w:eastAsia="Times New Roman" w:hAnsi="Times New Roman" w:cs="Times New Roman"/>
          <w:color w:val="000000"/>
          <w:sz w:val="24"/>
          <w:szCs w:val="24"/>
          <w:lang w:eastAsia="en-GB"/>
        </w:rPr>
        <w:t>[online] Available at: &lt;</w:t>
      </w:r>
      <w:hyperlink r:id="rId34" w:history="1">
        <w:r w:rsidRPr="00FB4FDC">
          <w:rPr>
            <w:rFonts w:ascii="Times New Roman" w:eastAsia="Times New Roman" w:hAnsi="Times New Roman" w:cs="Times New Roman"/>
            <w:color w:val="000000"/>
            <w:sz w:val="24"/>
            <w:szCs w:val="24"/>
            <w:lang w:eastAsia="en-GB"/>
          </w:rPr>
          <w:t xml:space="preserve"> </w:t>
        </w:r>
        <w:r w:rsidRPr="00FB4FDC">
          <w:rPr>
            <w:rFonts w:ascii="Times New Roman" w:eastAsia="Times New Roman" w:hAnsi="Times New Roman" w:cs="Times New Roman"/>
            <w:color w:val="000000"/>
            <w:sz w:val="24"/>
            <w:szCs w:val="24"/>
            <w:u w:val="single"/>
            <w:lang w:eastAsia="en-GB"/>
          </w:rPr>
          <w:t>https://www.nuffieldtrust.org.uk/research/autumn-budget-2017&gt;</w:t>
        </w:r>
      </w:hyperlink>
      <w:r w:rsidRPr="00FB4FDC">
        <w:rPr>
          <w:rFonts w:ascii="Times New Roman" w:eastAsia="Times New Roman" w:hAnsi="Times New Roman" w:cs="Times New Roman"/>
          <w:color w:val="000000"/>
          <w:sz w:val="24"/>
          <w:szCs w:val="24"/>
          <w:u w:val="single"/>
          <w:lang w:eastAsia="en-GB"/>
        </w:rPr>
        <w:t xml:space="preserve"> </w:t>
      </w:r>
      <w:r w:rsidRPr="00FB4FDC">
        <w:rPr>
          <w:rFonts w:ascii="Times New Roman" w:eastAsia="Times New Roman" w:hAnsi="Times New Roman" w:cs="Times New Roman"/>
          <w:color w:val="000000"/>
          <w:sz w:val="24"/>
          <w:szCs w:val="24"/>
          <w:lang w:eastAsia="en-GB"/>
        </w:rPr>
        <w:t>[Accessed 10 November 2018].</w:t>
      </w:r>
    </w:p>
    <w:p w14:paraId="5B6E597F"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Office for National Statistics. (2017). </w:t>
      </w:r>
      <w:r w:rsidRPr="00FB4FDC">
        <w:rPr>
          <w:rFonts w:ascii="Times New Roman" w:eastAsia="Times New Roman" w:hAnsi="Times New Roman" w:cs="Times New Roman"/>
          <w:i/>
          <w:iCs/>
          <w:color w:val="000000"/>
          <w:sz w:val="24"/>
          <w:szCs w:val="24"/>
          <w:lang w:eastAsia="en-GB"/>
        </w:rPr>
        <w:t>Overview of the UK population: July 2017</w:t>
      </w:r>
      <w:r w:rsidRPr="00FB4FDC">
        <w:rPr>
          <w:rFonts w:ascii="Times New Roman" w:eastAsia="Times New Roman" w:hAnsi="Times New Roman" w:cs="Times New Roman"/>
          <w:color w:val="000000"/>
          <w:sz w:val="24"/>
          <w:szCs w:val="24"/>
          <w:lang w:eastAsia="en-GB"/>
        </w:rPr>
        <w:t xml:space="preserve">. [online] Available at:  </w:t>
      </w:r>
      <w:hyperlink r:id="rId35" w:history="1">
        <w:r w:rsidRPr="00FB4FDC">
          <w:rPr>
            <w:rFonts w:ascii="Times New Roman" w:eastAsia="Times New Roman" w:hAnsi="Times New Roman" w:cs="Times New Roman"/>
            <w:color w:val="000000"/>
            <w:sz w:val="24"/>
            <w:szCs w:val="24"/>
            <w:u w:val="single"/>
            <w:lang w:eastAsia="en-GB"/>
          </w:rPr>
          <w:t>https://www.ons.gov.uk/releases/overviewoftheukpopulationjuly2017</w:t>
        </w:r>
      </w:hyperlink>
      <w:r w:rsidR="00921717">
        <w:rPr>
          <w:rFonts w:ascii="Times New Roman" w:eastAsia="Times New Roman" w:hAnsi="Times New Roman" w:cs="Times New Roman"/>
          <w:sz w:val="24"/>
          <w:szCs w:val="24"/>
          <w:lang w:eastAsia="en-GB"/>
        </w:rPr>
        <w:t xml:space="preserve"> </w:t>
      </w:r>
      <w:r w:rsidRPr="00FB4FDC">
        <w:rPr>
          <w:rFonts w:ascii="Times New Roman" w:eastAsia="Times New Roman" w:hAnsi="Times New Roman" w:cs="Times New Roman"/>
          <w:color w:val="000000"/>
          <w:sz w:val="24"/>
          <w:szCs w:val="24"/>
          <w:lang w:eastAsia="en-GB"/>
        </w:rPr>
        <w:t>[Accessed 10 November 2018].</w:t>
      </w:r>
    </w:p>
    <w:p w14:paraId="336C3627"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Palmer, D., Williams, L., Hatzidimitriadou, E., Hossain, R., Ball, C., Rigby, N., Hackett, L. Hinds-Murray, A.(2015). Care for me at home. </w:t>
      </w:r>
      <w:r w:rsidRPr="00FB4FDC">
        <w:rPr>
          <w:rFonts w:ascii="Times New Roman" w:eastAsia="Times New Roman" w:hAnsi="Times New Roman" w:cs="Times New Roman"/>
          <w:i/>
          <w:iCs/>
          <w:color w:val="000000"/>
          <w:sz w:val="24"/>
          <w:szCs w:val="24"/>
          <w:shd w:val="clear" w:color="auto" w:fill="FFFFFF"/>
          <w:lang w:eastAsia="en-GB"/>
        </w:rPr>
        <w:t>A Qualitative Exploration of Experiences of People receiving Domiciliary (Home) Care in the London Borough of Bexley.</w:t>
      </w:r>
      <w:r w:rsidRPr="00FB4FDC">
        <w:rPr>
          <w:rFonts w:ascii="Times New Roman" w:eastAsia="Times New Roman" w:hAnsi="Times New Roman" w:cs="Times New Roman"/>
          <w:color w:val="000000"/>
          <w:sz w:val="24"/>
          <w:szCs w:val="24"/>
          <w:shd w:val="clear" w:color="auto" w:fill="FFFFFF"/>
          <w:lang w:eastAsia="en-GB"/>
        </w:rPr>
        <w:t xml:space="preserve"> [online] Available at</w:t>
      </w:r>
      <w:hyperlink r:id="rId36" w:history="1">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color w:val="000000"/>
            <w:sz w:val="24"/>
            <w:szCs w:val="24"/>
            <w:u w:val="single"/>
            <w:shd w:val="clear" w:color="auto" w:fill="FFFFFF"/>
            <w:lang w:eastAsia="en-GB"/>
          </w:rPr>
          <w:t>&lt;http://www.healthwatchbexley.co.uk/sites/default/files/care_for_me_at_home_full_report.pdf&gt;</w:t>
        </w:r>
      </w:hyperlink>
      <w:r w:rsidRPr="00FB4FDC">
        <w:rPr>
          <w:rFonts w:ascii="Times New Roman" w:eastAsia="Times New Roman" w:hAnsi="Times New Roman" w:cs="Times New Roman"/>
          <w:color w:val="000000"/>
          <w:sz w:val="24"/>
          <w:szCs w:val="24"/>
          <w:shd w:val="clear" w:color="auto" w:fill="FFFFFF"/>
          <w:lang w:eastAsia="en-GB"/>
        </w:rPr>
        <w:t xml:space="preserve"> [Accessed 24 October 2018].</w:t>
      </w:r>
    </w:p>
    <w:p w14:paraId="596647EA"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Pasupathi, M., Mansour, E., Brubaker, J.R.(2007). Developing a life story: Constructing relations between self and experience in autobiographical narratives. </w:t>
      </w:r>
      <w:r w:rsidRPr="00FB4FDC">
        <w:rPr>
          <w:rFonts w:ascii="Times New Roman" w:eastAsia="Times New Roman" w:hAnsi="Times New Roman" w:cs="Times New Roman"/>
          <w:i/>
          <w:iCs/>
          <w:color w:val="000000"/>
          <w:sz w:val="24"/>
          <w:szCs w:val="24"/>
          <w:shd w:val="clear" w:color="auto" w:fill="FFFFFF"/>
          <w:lang w:eastAsia="en-GB"/>
        </w:rPr>
        <w:t>Human Development</w:t>
      </w:r>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i/>
          <w:iCs/>
          <w:color w:val="000000"/>
          <w:sz w:val="24"/>
          <w:szCs w:val="24"/>
          <w:shd w:val="clear" w:color="auto" w:fill="FFFFFF"/>
          <w:lang w:eastAsia="en-GB"/>
        </w:rPr>
        <w:t>50</w:t>
      </w:r>
      <w:r w:rsidRPr="00FB4FDC">
        <w:rPr>
          <w:rFonts w:ascii="Times New Roman" w:eastAsia="Times New Roman" w:hAnsi="Times New Roman" w:cs="Times New Roman"/>
          <w:color w:val="000000"/>
          <w:sz w:val="24"/>
          <w:szCs w:val="24"/>
          <w:shd w:val="clear" w:color="auto" w:fill="FFFFFF"/>
          <w:lang w:eastAsia="en-GB"/>
        </w:rPr>
        <w:t>(2-3), pp.85-110.</w:t>
      </w:r>
      <w:hyperlink r:id="rId37" w:history="1">
        <w:r w:rsidRPr="00FB4FDC">
          <w:rPr>
            <w:rFonts w:ascii="Arial" w:eastAsia="Times New Roman" w:hAnsi="Arial" w:cs="Arial"/>
            <w:color w:val="000000"/>
            <w:shd w:val="clear" w:color="auto" w:fill="FFFFFF"/>
            <w:lang w:eastAsia="en-GB"/>
          </w:rPr>
          <w:t> </w:t>
        </w:r>
      </w:hyperlink>
      <w:hyperlink r:id="rId38" w:history="1">
        <w:r w:rsidRPr="00FB4FDC">
          <w:rPr>
            <w:rFonts w:ascii="Times New Roman" w:eastAsia="Times New Roman" w:hAnsi="Times New Roman" w:cs="Times New Roman"/>
            <w:color w:val="000000"/>
            <w:sz w:val="24"/>
            <w:szCs w:val="24"/>
            <w:u w:val="single"/>
            <w:shd w:val="clear" w:color="auto" w:fill="FFFFFF"/>
            <w:lang w:eastAsia="en-GB"/>
          </w:rPr>
          <w:t>http://dx.doi.org/10.1159/000100939</w:t>
        </w:r>
      </w:hyperlink>
    </w:p>
    <w:p w14:paraId="43E1BC5E"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Patmore, C.(2004). Quality in home care for older people: factors to pay heed to. </w:t>
      </w:r>
      <w:r w:rsidRPr="00FB4FDC">
        <w:rPr>
          <w:rFonts w:ascii="Times New Roman" w:eastAsia="Times New Roman" w:hAnsi="Times New Roman" w:cs="Times New Roman"/>
          <w:i/>
          <w:iCs/>
          <w:color w:val="000000"/>
          <w:sz w:val="24"/>
          <w:szCs w:val="24"/>
          <w:lang w:eastAsia="en-GB"/>
        </w:rPr>
        <w:t>Quality in Ageing Policy: practice and research</w:t>
      </w:r>
      <w:r w:rsidRPr="00FB4FDC">
        <w:rPr>
          <w:rFonts w:ascii="Times New Roman" w:eastAsia="Times New Roman" w:hAnsi="Times New Roman" w:cs="Times New Roman"/>
          <w:color w:val="000000"/>
          <w:sz w:val="24"/>
          <w:szCs w:val="24"/>
          <w:lang w:eastAsia="en-GB"/>
        </w:rPr>
        <w:t>, 5(1), pp. 32-40.</w:t>
      </w:r>
      <w:hyperlink r:id="rId39" w:history="1">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color w:val="000000"/>
            <w:sz w:val="24"/>
            <w:szCs w:val="24"/>
            <w:u w:val="single"/>
            <w:shd w:val="clear" w:color="auto" w:fill="FFFFFF"/>
            <w:lang w:eastAsia="en-GB"/>
          </w:rPr>
          <w:t>https://doi.org/10.1108/14717794200400005</w:t>
        </w:r>
      </w:hyperlink>
    </w:p>
    <w:p w14:paraId="46042C41"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Patmore, C., McNulty, A.(2005). </w:t>
      </w:r>
      <w:r w:rsidRPr="00FB4FDC">
        <w:rPr>
          <w:rFonts w:ascii="Times New Roman" w:eastAsia="Times New Roman" w:hAnsi="Times New Roman" w:cs="Times New Roman"/>
          <w:i/>
          <w:iCs/>
          <w:color w:val="000000"/>
          <w:sz w:val="24"/>
          <w:szCs w:val="24"/>
          <w:lang w:eastAsia="en-GB"/>
        </w:rPr>
        <w:t>Making Home Care for Older People more Flexible and Person-Centred</w:t>
      </w:r>
      <w:r w:rsidRPr="00FB4FDC">
        <w:rPr>
          <w:rFonts w:ascii="Times New Roman" w:eastAsia="Times New Roman" w:hAnsi="Times New Roman" w:cs="Times New Roman"/>
          <w:color w:val="000000"/>
          <w:sz w:val="24"/>
          <w:szCs w:val="24"/>
          <w:lang w:eastAsia="en-GB"/>
        </w:rPr>
        <w:t xml:space="preserve">.  </w:t>
      </w:r>
      <w:r w:rsidRPr="00FB4FDC">
        <w:rPr>
          <w:rFonts w:ascii="Times New Roman" w:eastAsia="Times New Roman" w:hAnsi="Times New Roman" w:cs="Times New Roman"/>
          <w:i/>
          <w:iCs/>
          <w:color w:val="000000"/>
          <w:sz w:val="24"/>
          <w:szCs w:val="24"/>
          <w:lang w:eastAsia="en-GB"/>
        </w:rPr>
        <w:t> </w:t>
      </w:r>
      <w:r w:rsidRPr="00FB4FDC">
        <w:rPr>
          <w:rFonts w:ascii="Times New Roman" w:eastAsia="Times New Roman" w:hAnsi="Times New Roman" w:cs="Times New Roman"/>
          <w:color w:val="000000"/>
          <w:sz w:val="24"/>
          <w:szCs w:val="24"/>
          <w:lang w:eastAsia="en-GB"/>
        </w:rPr>
        <w:t xml:space="preserve">[online] Available at  </w:t>
      </w:r>
      <w:hyperlink r:id="rId40" w:history="1">
        <w:r w:rsidRPr="00FB4FDC">
          <w:rPr>
            <w:rFonts w:ascii="Times New Roman" w:eastAsia="Times New Roman" w:hAnsi="Times New Roman" w:cs="Times New Roman"/>
            <w:color w:val="000000"/>
            <w:sz w:val="24"/>
            <w:szCs w:val="24"/>
            <w:lang w:eastAsia="en-GB"/>
          </w:rPr>
          <w:t> </w:t>
        </w:r>
        <w:r w:rsidRPr="00FB4FDC">
          <w:rPr>
            <w:rFonts w:ascii="Times New Roman" w:eastAsia="Times New Roman" w:hAnsi="Times New Roman" w:cs="Times New Roman"/>
            <w:color w:val="000000"/>
            <w:sz w:val="24"/>
            <w:szCs w:val="24"/>
            <w:u w:val="single"/>
            <w:lang w:eastAsia="en-GB"/>
          </w:rPr>
          <w:t>https://www.bl.uk/collection-items/making-home-care-for-older-people-more-flexible-and-personcentred-factors-which-promote-this</w:t>
        </w:r>
      </w:hyperlink>
      <w:r w:rsidRPr="00FB4FDC">
        <w:rPr>
          <w:rFonts w:ascii="Times New Roman" w:eastAsia="Times New Roman" w:hAnsi="Times New Roman" w:cs="Times New Roman"/>
          <w:color w:val="000000"/>
          <w:sz w:val="24"/>
          <w:szCs w:val="24"/>
          <w:lang w:eastAsia="en-GB"/>
        </w:rPr>
        <w:t xml:space="preserve"> [Accessed 15 October 2018].</w:t>
      </w:r>
    </w:p>
    <w:p w14:paraId="292285BE" w14:textId="77777777" w:rsidR="00921717"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Pino, L., González‐Vélez, A.E., Prieto‐Flores, M.E., Ayala, A., Fernandez‐Mayoralas, G., Rojo‐Perez, F., Martinez‐Martin, P., Forjaz, M.J. (2014). Self‐perceived health and quality of life by activity status in community‐dwelling older adults. </w:t>
      </w:r>
      <w:r w:rsidRPr="00FB4FDC">
        <w:rPr>
          <w:rFonts w:ascii="Times New Roman" w:eastAsia="Times New Roman" w:hAnsi="Times New Roman" w:cs="Times New Roman"/>
          <w:i/>
          <w:iCs/>
          <w:color w:val="000000"/>
          <w:sz w:val="24"/>
          <w:szCs w:val="24"/>
          <w:shd w:val="clear" w:color="auto" w:fill="FFFFFF"/>
          <w:lang w:eastAsia="en-GB"/>
        </w:rPr>
        <w:t>Geriatrics &amp; gerontology international</w:t>
      </w:r>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i/>
          <w:iCs/>
          <w:color w:val="000000"/>
          <w:sz w:val="24"/>
          <w:szCs w:val="24"/>
          <w:shd w:val="clear" w:color="auto" w:fill="FFFFFF"/>
          <w:lang w:eastAsia="en-GB"/>
        </w:rPr>
        <w:t>14</w:t>
      </w:r>
      <w:r w:rsidRPr="00FB4FDC">
        <w:rPr>
          <w:rFonts w:ascii="Times New Roman" w:eastAsia="Times New Roman" w:hAnsi="Times New Roman" w:cs="Times New Roman"/>
          <w:color w:val="000000"/>
          <w:sz w:val="24"/>
          <w:szCs w:val="24"/>
          <w:shd w:val="clear" w:color="auto" w:fill="FFFFFF"/>
          <w:lang w:eastAsia="en-GB"/>
        </w:rPr>
        <w:t>(2), pp.464-473.</w:t>
      </w:r>
      <w:hyperlink r:id="rId41" w:history="1">
        <w:r w:rsidRPr="00FB4FDC">
          <w:rPr>
            <w:rFonts w:ascii="Times New Roman" w:eastAsia="Times New Roman" w:hAnsi="Times New Roman" w:cs="Times New Roman"/>
            <w:color w:val="000000"/>
            <w:sz w:val="24"/>
            <w:szCs w:val="24"/>
            <w:u w:val="single"/>
            <w:shd w:val="clear" w:color="auto" w:fill="FFFFFF"/>
            <w:lang w:eastAsia="en-GB"/>
          </w:rPr>
          <w:t>https://doi.org/10.1111/ggi.12119</w:t>
        </w:r>
      </w:hyperlink>
    </w:p>
    <w:p w14:paraId="2C71927B"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Plummer, K. (2001). </w:t>
      </w:r>
      <w:r w:rsidRPr="00FB4FDC">
        <w:rPr>
          <w:rFonts w:ascii="Times New Roman" w:eastAsia="Times New Roman" w:hAnsi="Times New Roman" w:cs="Times New Roman"/>
          <w:i/>
          <w:iCs/>
          <w:color w:val="000000"/>
          <w:sz w:val="24"/>
          <w:szCs w:val="24"/>
          <w:shd w:val="clear" w:color="auto" w:fill="FFFFFF"/>
          <w:lang w:eastAsia="en-GB"/>
        </w:rPr>
        <w:t>Documents of Life 2: An Invitation to a Critical Humanism</w:t>
      </w:r>
      <w:r w:rsidRPr="00FB4FDC">
        <w:rPr>
          <w:rFonts w:ascii="Times New Roman" w:eastAsia="Times New Roman" w:hAnsi="Times New Roman" w:cs="Times New Roman"/>
          <w:color w:val="000000"/>
          <w:sz w:val="24"/>
          <w:szCs w:val="24"/>
          <w:shd w:val="clear" w:color="auto" w:fill="FFFFFF"/>
          <w:lang w:eastAsia="en-GB"/>
        </w:rPr>
        <w:t>, 2.  London: Sage Publications.</w:t>
      </w:r>
      <w:hyperlink r:id="rId42" w:history="1">
        <w:r w:rsidRPr="00FB4FDC">
          <w:rPr>
            <w:rFonts w:ascii="Times New Roman" w:eastAsia="Times New Roman" w:hAnsi="Times New Roman" w:cs="Times New Roman"/>
            <w:color w:val="000000"/>
            <w:sz w:val="24"/>
            <w:szCs w:val="24"/>
            <w:shd w:val="clear" w:color="auto" w:fill="FFFFFF"/>
            <w:lang w:eastAsia="en-GB"/>
          </w:rPr>
          <w:t> </w:t>
        </w:r>
      </w:hyperlink>
      <w:r w:rsidR="00921717">
        <w:rPr>
          <w:rFonts w:ascii="Times New Roman" w:eastAsia="Times New Roman" w:hAnsi="Times New Roman" w:cs="Times New Roman"/>
          <w:sz w:val="24"/>
          <w:szCs w:val="24"/>
          <w:lang w:eastAsia="en-GB"/>
        </w:rPr>
        <w:t xml:space="preserve"> </w:t>
      </w:r>
      <w:hyperlink r:id="rId43" w:history="1">
        <w:r w:rsidRPr="00FB4FDC">
          <w:rPr>
            <w:rFonts w:ascii="Times New Roman" w:eastAsia="Times New Roman" w:hAnsi="Times New Roman" w:cs="Times New Roman"/>
            <w:color w:val="000000"/>
            <w:sz w:val="24"/>
            <w:szCs w:val="24"/>
            <w:u w:val="single"/>
            <w:shd w:val="clear" w:color="auto" w:fill="FFFFFF"/>
            <w:lang w:eastAsia="en-GB"/>
          </w:rPr>
          <w:t>https://doi.org/10.1177/1525822X0101300306</w:t>
        </w:r>
      </w:hyperlink>
    </w:p>
    <w:p w14:paraId="1C0D44F7" w14:textId="77777777" w:rsidR="00FB4FDC" w:rsidRPr="00FB4FDC" w:rsidRDefault="00FB4FDC" w:rsidP="00921717">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Qureshi, H., Henwood, M. (2000). </w:t>
      </w:r>
      <w:r w:rsidRPr="00FB4FDC">
        <w:rPr>
          <w:rFonts w:ascii="Times New Roman" w:eastAsia="Times New Roman" w:hAnsi="Times New Roman" w:cs="Times New Roman"/>
          <w:i/>
          <w:iCs/>
          <w:color w:val="000000"/>
          <w:sz w:val="24"/>
          <w:szCs w:val="24"/>
          <w:lang w:eastAsia="en-GB"/>
        </w:rPr>
        <w:t>Older people's definitions of quality services</w:t>
      </w:r>
      <w:r w:rsidRPr="00FB4FDC">
        <w:rPr>
          <w:rFonts w:ascii="Times New Roman" w:eastAsia="Times New Roman" w:hAnsi="Times New Roman" w:cs="Times New Roman"/>
          <w:color w:val="000000"/>
          <w:sz w:val="24"/>
          <w:szCs w:val="24"/>
          <w:lang w:eastAsia="en-GB"/>
        </w:rPr>
        <w:t>.</w:t>
      </w:r>
      <w:r w:rsidRPr="00FB4FDC">
        <w:rPr>
          <w:rFonts w:ascii="Times New Roman" w:eastAsia="Times New Roman" w:hAnsi="Times New Roman" w:cs="Times New Roman"/>
          <w:i/>
          <w:iCs/>
          <w:color w:val="000000"/>
          <w:sz w:val="24"/>
          <w:szCs w:val="24"/>
          <w:lang w:eastAsia="en-GB"/>
        </w:rPr>
        <w:t xml:space="preserve"> </w:t>
      </w:r>
      <w:r w:rsidRPr="00FB4FDC">
        <w:rPr>
          <w:rFonts w:ascii="Times New Roman" w:eastAsia="Times New Roman" w:hAnsi="Times New Roman" w:cs="Times New Roman"/>
          <w:color w:val="000000"/>
          <w:sz w:val="24"/>
          <w:szCs w:val="24"/>
          <w:lang w:eastAsia="en-GB"/>
        </w:rPr>
        <w:t xml:space="preserve">[online] Available at   </w:t>
      </w:r>
      <w:hyperlink r:id="rId44" w:history="1">
        <w:r w:rsidRPr="00FB4FDC">
          <w:rPr>
            <w:rFonts w:ascii="Times New Roman" w:eastAsia="Times New Roman" w:hAnsi="Times New Roman" w:cs="Times New Roman"/>
            <w:color w:val="000000"/>
            <w:sz w:val="24"/>
            <w:szCs w:val="24"/>
            <w:u w:val="single"/>
            <w:lang w:eastAsia="en-GB"/>
          </w:rPr>
          <w:t>http://citeseerx.ist.psu.edu/viewdoc/do</w:t>
        </w:r>
      </w:hyperlink>
      <w:hyperlink r:id="rId45" w:history="1">
        <w:r w:rsidRPr="00FB4FDC">
          <w:rPr>
            <w:rFonts w:ascii="Times New Roman" w:eastAsia="Times New Roman" w:hAnsi="Times New Roman" w:cs="Times New Roman"/>
            <w:color w:val="000000"/>
            <w:sz w:val="24"/>
            <w:szCs w:val="24"/>
            <w:u w:val="single"/>
            <w:lang w:eastAsia="en-GB"/>
          </w:rPr>
          <w:t>wnload?doi=10.1.1.492.2138&amp;rep=rep1&amp;type=pdf</w:t>
        </w:r>
      </w:hyperlink>
      <w:r w:rsidRPr="00FB4FDC">
        <w:rPr>
          <w:rFonts w:ascii="Times New Roman" w:eastAsia="Times New Roman" w:hAnsi="Times New Roman" w:cs="Times New Roman"/>
          <w:color w:val="000000"/>
          <w:sz w:val="24"/>
          <w:szCs w:val="24"/>
          <w:lang w:eastAsia="en-GB"/>
        </w:rPr>
        <w:t>  [Accessed 15 October 2018].</w:t>
      </w:r>
    </w:p>
    <w:p w14:paraId="441B67C2"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Sixsmith, A.,Sixsmith, J. (2008). Ageing in place in the United Kingdom. </w:t>
      </w:r>
      <w:r w:rsidRPr="00FB4FDC">
        <w:rPr>
          <w:rFonts w:ascii="Times New Roman" w:eastAsia="Times New Roman" w:hAnsi="Times New Roman" w:cs="Times New Roman"/>
          <w:i/>
          <w:iCs/>
          <w:color w:val="000000"/>
          <w:sz w:val="24"/>
          <w:szCs w:val="24"/>
          <w:shd w:val="clear" w:color="auto" w:fill="FFFFFF"/>
          <w:lang w:eastAsia="en-GB"/>
        </w:rPr>
        <w:t>Ageing International</w:t>
      </w:r>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i/>
          <w:iCs/>
          <w:color w:val="000000"/>
          <w:sz w:val="24"/>
          <w:szCs w:val="24"/>
          <w:shd w:val="clear" w:color="auto" w:fill="FFFFFF"/>
          <w:lang w:eastAsia="en-GB"/>
        </w:rPr>
        <w:t>32</w:t>
      </w:r>
      <w:r w:rsidRPr="00FB4FDC">
        <w:rPr>
          <w:rFonts w:ascii="Times New Roman" w:eastAsia="Times New Roman" w:hAnsi="Times New Roman" w:cs="Times New Roman"/>
          <w:color w:val="000000"/>
          <w:sz w:val="24"/>
          <w:szCs w:val="24"/>
          <w:shd w:val="clear" w:color="auto" w:fill="FFFFFF"/>
          <w:lang w:eastAsia="en-GB"/>
        </w:rPr>
        <w:t>(3), 219-235.</w:t>
      </w:r>
      <w:hyperlink r:id="rId46" w:history="1">
        <w:r w:rsidRPr="00FB4FDC">
          <w:rPr>
            <w:rFonts w:ascii="Arial" w:eastAsia="Times New Roman" w:hAnsi="Arial" w:cs="Arial"/>
            <w:color w:val="000000"/>
            <w:lang w:eastAsia="en-GB"/>
          </w:rPr>
          <w:t xml:space="preserve"> </w:t>
        </w:r>
        <w:r w:rsidRPr="00FB4FDC">
          <w:rPr>
            <w:rFonts w:ascii="Times New Roman" w:eastAsia="Times New Roman" w:hAnsi="Times New Roman" w:cs="Times New Roman"/>
            <w:color w:val="000000"/>
            <w:sz w:val="24"/>
            <w:szCs w:val="24"/>
            <w:u w:val="single"/>
            <w:shd w:val="clear" w:color="auto" w:fill="FFFFFF"/>
            <w:lang w:eastAsia="en-GB"/>
          </w:rPr>
          <w:t> </w:t>
        </w:r>
      </w:hyperlink>
      <w:hyperlink r:id="rId47" w:history="1">
        <w:r w:rsidRPr="00FB4FDC">
          <w:rPr>
            <w:rFonts w:ascii="Times New Roman" w:eastAsia="Times New Roman" w:hAnsi="Times New Roman" w:cs="Times New Roman"/>
            <w:color w:val="000000"/>
            <w:sz w:val="24"/>
            <w:szCs w:val="24"/>
            <w:u w:val="single"/>
            <w:shd w:val="clear" w:color="auto" w:fill="FFFFFF"/>
            <w:lang w:eastAsia="en-GB"/>
          </w:rPr>
          <w:t>https://doi.org/10.1007/s12126-008-9019-y </w:t>
        </w:r>
      </w:hyperlink>
    </w:p>
    <w:p w14:paraId="6A6867DF" w14:textId="77777777" w:rsidR="00FB4FDC" w:rsidRPr="00FB4FDC" w:rsidRDefault="00FB4FDC" w:rsidP="00921717">
      <w:pPr>
        <w:spacing w:after="24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Stryker, S., Statham, A.(1985). Symbolic interaction and role theory. In: G. Lindzey and E. Aronson, eds. </w:t>
      </w:r>
      <w:r w:rsidRPr="00FB4FDC">
        <w:rPr>
          <w:rFonts w:ascii="Times New Roman" w:eastAsia="Times New Roman" w:hAnsi="Times New Roman" w:cs="Times New Roman"/>
          <w:i/>
          <w:iCs/>
          <w:color w:val="000000"/>
          <w:sz w:val="24"/>
          <w:szCs w:val="24"/>
          <w:lang w:eastAsia="en-GB"/>
        </w:rPr>
        <w:t>Handbook of Social Psychology</w:t>
      </w:r>
      <w:r w:rsidRPr="00FB4FDC">
        <w:rPr>
          <w:rFonts w:ascii="Times New Roman" w:eastAsia="Times New Roman" w:hAnsi="Times New Roman" w:cs="Times New Roman"/>
          <w:color w:val="000000"/>
          <w:sz w:val="24"/>
          <w:szCs w:val="24"/>
          <w:lang w:eastAsia="en-GB"/>
        </w:rPr>
        <w:t>. New York: Random House. pp. 311-378.</w:t>
      </w:r>
      <w:hyperlink r:id="rId48" w:history="1">
        <w:r w:rsidRPr="00FB4FDC">
          <w:rPr>
            <w:rFonts w:ascii="Times New Roman" w:eastAsia="Times New Roman" w:hAnsi="Times New Roman" w:cs="Times New Roman"/>
            <w:color w:val="000000"/>
            <w:sz w:val="24"/>
            <w:szCs w:val="24"/>
            <w:u w:val="single"/>
            <w:lang w:eastAsia="en-GB"/>
          </w:rPr>
          <w:t>https://doi.org/10.14966/jssp.KJ00003724954</w:t>
        </w:r>
      </w:hyperlink>
    </w:p>
    <w:p w14:paraId="4265D384"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lang w:eastAsia="en-GB"/>
        </w:rPr>
        <w:t xml:space="preserve">Sykes, W., Groom, C.(2011). </w:t>
      </w:r>
      <w:r w:rsidRPr="00FB4FDC">
        <w:rPr>
          <w:rFonts w:ascii="Times New Roman" w:eastAsia="Times New Roman" w:hAnsi="Times New Roman" w:cs="Times New Roman"/>
          <w:i/>
          <w:iCs/>
          <w:color w:val="000000"/>
          <w:sz w:val="24"/>
          <w:szCs w:val="24"/>
          <w:lang w:eastAsia="en-GB"/>
        </w:rPr>
        <w:t>Older people’s experience of home care in England</w:t>
      </w:r>
      <w:r w:rsidRPr="00FB4FDC">
        <w:rPr>
          <w:rFonts w:ascii="Times New Roman" w:eastAsia="Times New Roman" w:hAnsi="Times New Roman" w:cs="Times New Roman"/>
          <w:color w:val="000000"/>
          <w:sz w:val="24"/>
          <w:szCs w:val="24"/>
          <w:lang w:eastAsia="en-GB"/>
        </w:rPr>
        <w:t>. London: Equality and Human Rights Commission</w:t>
      </w:r>
      <w:r w:rsidRPr="00FB4FDC">
        <w:rPr>
          <w:rFonts w:ascii="Times New Roman" w:eastAsia="Times New Roman" w:hAnsi="Times New Roman" w:cs="Times New Roman"/>
          <w:i/>
          <w:iCs/>
          <w:color w:val="000000"/>
          <w:sz w:val="24"/>
          <w:szCs w:val="24"/>
          <w:lang w:eastAsia="en-GB"/>
        </w:rPr>
        <w:t xml:space="preserve">. </w:t>
      </w:r>
      <w:r w:rsidRPr="00FB4FDC">
        <w:rPr>
          <w:rFonts w:ascii="Times New Roman" w:eastAsia="Times New Roman" w:hAnsi="Times New Roman" w:cs="Times New Roman"/>
          <w:color w:val="000000"/>
          <w:sz w:val="24"/>
          <w:szCs w:val="24"/>
          <w:lang w:eastAsia="en-GB"/>
        </w:rPr>
        <w:t xml:space="preserve">[online] Available at   </w:t>
      </w:r>
      <w:hyperlink r:id="rId49" w:history="1">
        <w:r w:rsidRPr="00FB4FDC">
          <w:rPr>
            <w:rFonts w:ascii="Times New Roman" w:eastAsia="Times New Roman" w:hAnsi="Times New Roman" w:cs="Times New Roman"/>
            <w:color w:val="000000"/>
            <w:sz w:val="24"/>
            <w:szCs w:val="24"/>
            <w:u w:val="single"/>
            <w:lang w:eastAsia="en-GB"/>
          </w:rPr>
          <w:t>https://www.equalityhumanrights.com/sites/default/files/research-report-79-older-peoples-experiences-of-home-care-in-england.pdf</w:t>
        </w:r>
      </w:hyperlink>
      <w:r w:rsidRPr="00FB4FDC">
        <w:rPr>
          <w:rFonts w:ascii="Times New Roman" w:eastAsia="Times New Roman" w:hAnsi="Times New Roman" w:cs="Times New Roman"/>
          <w:color w:val="000000"/>
          <w:sz w:val="24"/>
          <w:szCs w:val="24"/>
          <w:u w:val="single"/>
          <w:lang w:eastAsia="en-GB"/>
        </w:rPr>
        <w:t xml:space="preserve"> </w:t>
      </w:r>
      <w:r w:rsidRPr="00FB4FDC">
        <w:rPr>
          <w:rFonts w:ascii="Times New Roman" w:eastAsia="Times New Roman" w:hAnsi="Times New Roman" w:cs="Times New Roman"/>
          <w:color w:val="000000"/>
          <w:sz w:val="24"/>
          <w:szCs w:val="24"/>
          <w:lang w:eastAsia="en-GB"/>
        </w:rPr>
        <w:t> [Accessed 09 October 2018].</w:t>
      </w:r>
    </w:p>
    <w:p w14:paraId="5770524F"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Taylor, C.(2003). Narrating practice: reflective accounts and the textual construction of reality. </w:t>
      </w:r>
      <w:r w:rsidRPr="00FB4FDC">
        <w:rPr>
          <w:rFonts w:ascii="Times New Roman" w:eastAsia="Times New Roman" w:hAnsi="Times New Roman" w:cs="Times New Roman"/>
          <w:i/>
          <w:iCs/>
          <w:color w:val="000000"/>
          <w:sz w:val="24"/>
          <w:szCs w:val="24"/>
          <w:shd w:val="clear" w:color="auto" w:fill="FFFFFF"/>
          <w:lang w:eastAsia="en-GB"/>
        </w:rPr>
        <w:t>Journal of advanced nursing</w:t>
      </w:r>
      <w:r w:rsidRPr="00FB4FDC">
        <w:rPr>
          <w:rFonts w:ascii="Times New Roman" w:eastAsia="Times New Roman" w:hAnsi="Times New Roman" w:cs="Times New Roman"/>
          <w:color w:val="000000"/>
          <w:sz w:val="24"/>
          <w:szCs w:val="24"/>
          <w:shd w:val="clear" w:color="auto" w:fill="FFFFFF"/>
          <w:lang w:eastAsia="en-GB"/>
        </w:rPr>
        <w:t xml:space="preserve">, </w:t>
      </w:r>
      <w:r w:rsidRPr="00FB4FDC">
        <w:rPr>
          <w:rFonts w:ascii="Times New Roman" w:eastAsia="Times New Roman" w:hAnsi="Times New Roman" w:cs="Times New Roman"/>
          <w:i/>
          <w:iCs/>
          <w:color w:val="000000"/>
          <w:sz w:val="24"/>
          <w:szCs w:val="24"/>
          <w:shd w:val="clear" w:color="auto" w:fill="FFFFFF"/>
          <w:lang w:eastAsia="en-GB"/>
        </w:rPr>
        <w:t>42</w:t>
      </w:r>
      <w:r w:rsidRPr="00FB4FDC">
        <w:rPr>
          <w:rFonts w:ascii="Times New Roman" w:eastAsia="Times New Roman" w:hAnsi="Times New Roman" w:cs="Times New Roman"/>
          <w:color w:val="000000"/>
          <w:sz w:val="24"/>
          <w:szCs w:val="24"/>
          <w:shd w:val="clear" w:color="auto" w:fill="FFFFFF"/>
          <w:lang w:eastAsia="en-GB"/>
        </w:rPr>
        <w:t>(3), pp.244-251.</w:t>
      </w:r>
      <w:r w:rsidRPr="00FB4FDC">
        <w:rPr>
          <w:rFonts w:ascii="Times New Roman" w:eastAsia="Times New Roman" w:hAnsi="Times New Roman" w:cs="Times New Roman"/>
          <w:color w:val="000000"/>
          <w:sz w:val="21"/>
          <w:szCs w:val="21"/>
          <w:shd w:val="clear" w:color="auto" w:fill="FFFFFF"/>
          <w:lang w:eastAsia="en-GB"/>
        </w:rPr>
        <w:t>  </w:t>
      </w:r>
      <w:hyperlink r:id="rId50" w:history="1">
        <w:r w:rsidRPr="00FB4FDC">
          <w:rPr>
            <w:rFonts w:ascii="Times New Roman" w:eastAsia="Times New Roman" w:hAnsi="Times New Roman" w:cs="Times New Roman"/>
            <w:color w:val="000000"/>
            <w:sz w:val="24"/>
            <w:szCs w:val="24"/>
            <w:u w:val="single"/>
            <w:shd w:val="clear" w:color="auto" w:fill="FFFFFF"/>
            <w:lang w:eastAsia="en-GB"/>
          </w:rPr>
          <w:t>https://doi.org/10.1046/j.1365-2648.2003.02613.x</w:t>
        </w:r>
      </w:hyperlink>
    </w:p>
    <w:p w14:paraId="0B1274FF"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r w:rsidRPr="00FB4FDC">
        <w:rPr>
          <w:rFonts w:ascii="Times New Roman" w:eastAsia="Times New Roman" w:hAnsi="Times New Roman" w:cs="Times New Roman"/>
          <w:color w:val="000000"/>
          <w:sz w:val="24"/>
          <w:szCs w:val="24"/>
          <w:shd w:val="clear" w:color="auto" w:fill="FFFFFF"/>
          <w:lang w:eastAsia="en-GB"/>
        </w:rPr>
        <w:t xml:space="preserve">United Kingdom Home Care Association.(2016). </w:t>
      </w:r>
      <w:r w:rsidRPr="00FB4FDC">
        <w:rPr>
          <w:rFonts w:ascii="Times New Roman" w:eastAsia="Times New Roman" w:hAnsi="Times New Roman" w:cs="Times New Roman"/>
          <w:i/>
          <w:iCs/>
          <w:color w:val="000000"/>
          <w:sz w:val="24"/>
          <w:szCs w:val="24"/>
          <w:lang w:eastAsia="en-GB"/>
        </w:rPr>
        <w:t xml:space="preserve">An Overview of the Domiciliary Care Market in the United Kingdom. </w:t>
      </w:r>
      <w:r w:rsidRPr="00FB4FDC">
        <w:rPr>
          <w:rFonts w:ascii="Times New Roman" w:eastAsia="Times New Roman" w:hAnsi="Times New Roman" w:cs="Times New Roman"/>
          <w:color w:val="000000"/>
          <w:sz w:val="24"/>
          <w:szCs w:val="24"/>
          <w:lang w:eastAsia="en-GB"/>
        </w:rPr>
        <w:t xml:space="preserve">[online] Available at:  </w:t>
      </w:r>
      <w:hyperlink r:id="rId51" w:history="1">
        <w:r w:rsidRPr="00FB4FDC">
          <w:rPr>
            <w:rFonts w:ascii="Times New Roman" w:eastAsia="Times New Roman" w:hAnsi="Times New Roman" w:cs="Times New Roman"/>
            <w:color w:val="000000"/>
            <w:sz w:val="24"/>
            <w:szCs w:val="24"/>
            <w:u w:val="single"/>
            <w:lang w:eastAsia="en-GB"/>
          </w:rPr>
          <w:t>https://www.ukhca.co.uk/pdfs/DomiciliaryCareMarketOverview2015.pdf</w:t>
        </w:r>
      </w:hyperlink>
      <w:r w:rsidRPr="00FB4FDC">
        <w:rPr>
          <w:rFonts w:ascii="Times New Roman" w:eastAsia="Times New Roman" w:hAnsi="Times New Roman" w:cs="Times New Roman"/>
          <w:color w:val="000000"/>
          <w:sz w:val="24"/>
          <w:szCs w:val="24"/>
          <w:lang w:eastAsia="en-GB"/>
        </w:rPr>
        <w:t xml:space="preserve"> [Accessed 11 October 2018]. </w:t>
      </w:r>
    </w:p>
    <w:p w14:paraId="5E1F1B60" w14:textId="77777777" w:rsidR="00495D43" w:rsidRPr="00E462A0" w:rsidRDefault="00FB4FDC" w:rsidP="00495D43">
      <w:pPr>
        <w:autoSpaceDE w:val="0"/>
        <w:autoSpaceDN w:val="0"/>
        <w:adjustRightInd w:val="0"/>
        <w:spacing w:before="0" w:beforeAutospacing="0" w:after="0" w:line="240" w:lineRule="auto"/>
        <w:rPr>
          <w:rFonts w:ascii="Times New Roman" w:hAnsi="Times New Roman" w:cs="Times New Roman"/>
          <w:sz w:val="24"/>
          <w:szCs w:val="24"/>
        </w:rPr>
      </w:pPr>
      <w:r w:rsidRPr="00FB4FDC">
        <w:rPr>
          <w:rFonts w:ascii="Times New Roman" w:eastAsia="Times New Roman" w:hAnsi="Times New Roman" w:cs="Times New Roman"/>
          <w:color w:val="000000"/>
          <w:sz w:val="24"/>
          <w:szCs w:val="24"/>
          <w:shd w:val="clear" w:color="auto" w:fill="FFFFFF"/>
          <w:lang w:eastAsia="en-GB"/>
        </w:rPr>
        <w:t> </w:t>
      </w:r>
      <w:proofErr w:type="spellStart"/>
      <w:r w:rsidR="00495D43" w:rsidRPr="00E462A0">
        <w:rPr>
          <w:rFonts w:ascii="Times New Roman" w:hAnsi="Times New Roman" w:cs="Times New Roman"/>
          <w:sz w:val="24"/>
          <w:szCs w:val="24"/>
          <w:shd w:val="clear" w:color="auto" w:fill="FFFFFF"/>
        </w:rPr>
        <w:t>Verbrugge</w:t>
      </w:r>
      <w:proofErr w:type="spellEnd"/>
      <w:r w:rsidR="00495D43" w:rsidRPr="00E462A0">
        <w:rPr>
          <w:rFonts w:ascii="Times New Roman" w:hAnsi="Times New Roman" w:cs="Times New Roman"/>
          <w:sz w:val="24"/>
          <w:szCs w:val="24"/>
          <w:shd w:val="clear" w:color="auto" w:fill="FFFFFF"/>
        </w:rPr>
        <w:t>, L. M., 1980. Health diaries. </w:t>
      </w:r>
      <w:r w:rsidR="00495D43" w:rsidRPr="00E462A0">
        <w:rPr>
          <w:rFonts w:ascii="Times New Roman" w:hAnsi="Times New Roman" w:cs="Times New Roman"/>
          <w:i/>
          <w:iCs/>
          <w:sz w:val="24"/>
          <w:szCs w:val="24"/>
          <w:shd w:val="clear" w:color="auto" w:fill="FFFFFF"/>
        </w:rPr>
        <w:t>Medical care</w:t>
      </w:r>
      <w:r w:rsidR="00495D43" w:rsidRPr="00E462A0">
        <w:rPr>
          <w:rFonts w:ascii="Times New Roman" w:hAnsi="Times New Roman" w:cs="Times New Roman"/>
          <w:sz w:val="24"/>
          <w:szCs w:val="24"/>
          <w:shd w:val="clear" w:color="auto" w:fill="FFFFFF"/>
        </w:rPr>
        <w:t>, </w:t>
      </w:r>
      <w:r w:rsidR="00495D43" w:rsidRPr="00E462A0">
        <w:rPr>
          <w:rFonts w:ascii="Times New Roman" w:hAnsi="Times New Roman" w:cs="Times New Roman"/>
          <w:i/>
          <w:iCs/>
          <w:sz w:val="24"/>
          <w:szCs w:val="24"/>
          <w:shd w:val="clear" w:color="auto" w:fill="FFFFFF"/>
        </w:rPr>
        <w:t>18</w:t>
      </w:r>
      <w:r w:rsidR="00495D43" w:rsidRPr="00E462A0">
        <w:rPr>
          <w:rFonts w:ascii="Times New Roman" w:hAnsi="Times New Roman" w:cs="Times New Roman"/>
          <w:sz w:val="24"/>
          <w:szCs w:val="24"/>
          <w:shd w:val="clear" w:color="auto" w:fill="FFFFFF"/>
        </w:rPr>
        <w:t>(1), pp. 73-95.</w:t>
      </w:r>
    </w:p>
    <w:p w14:paraId="6A6A0950" w14:textId="77777777" w:rsidR="00FB4FDC" w:rsidRPr="00FB4FDC" w:rsidRDefault="00FB4FDC" w:rsidP="00FB4FDC">
      <w:pPr>
        <w:spacing w:after="0" w:line="240" w:lineRule="auto"/>
        <w:rPr>
          <w:rFonts w:ascii="Times New Roman" w:eastAsia="Times New Roman" w:hAnsi="Times New Roman" w:cs="Times New Roman"/>
          <w:sz w:val="24"/>
          <w:szCs w:val="24"/>
          <w:lang w:eastAsia="en-GB"/>
        </w:rPr>
      </w:pPr>
    </w:p>
    <w:p w14:paraId="00F4414B" w14:textId="77777777" w:rsidR="00616196" w:rsidRPr="00616196" w:rsidRDefault="00616196" w:rsidP="00616196">
      <w:pPr>
        <w:spacing w:after="0"/>
        <w:rPr>
          <w:rFonts w:ascii="Times New Roman" w:eastAsia="Times New Roman" w:hAnsi="Times New Roman" w:cs="Times New Roman"/>
          <w:sz w:val="24"/>
          <w:szCs w:val="24"/>
          <w:lang w:eastAsia="en-GB"/>
        </w:rPr>
      </w:pPr>
    </w:p>
    <w:p w14:paraId="35799E0F" w14:textId="77777777" w:rsidR="00616196" w:rsidRDefault="00616196" w:rsidP="00616196"/>
    <w:sectPr w:rsidR="00616196" w:rsidSect="00616196">
      <w:footerReference w:type="default" r:id="rId52"/>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18625" w14:textId="77777777" w:rsidR="00CC3185" w:rsidRDefault="00CC3185" w:rsidP="00616196">
      <w:pPr>
        <w:spacing w:after="0" w:line="240" w:lineRule="auto"/>
      </w:pPr>
      <w:r>
        <w:separator/>
      </w:r>
    </w:p>
  </w:endnote>
  <w:endnote w:type="continuationSeparator" w:id="0">
    <w:p w14:paraId="1375C20E" w14:textId="77777777" w:rsidR="00CC3185" w:rsidRDefault="00CC3185" w:rsidP="00616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2550332"/>
      <w:docPartObj>
        <w:docPartGallery w:val="Page Numbers (Bottom of Page)"/>
        <w:docPartUnique/>
      </w:docPartObj>
    </w:sdtPr>
    <w:sdtEndPr>
      <w:rPr>
        <w:noProof/>
      </w:rPr>
    </w:sdtEndPr>
    <w:sdtContent>
      <w:p w14:paraId="6EDEB8D3" w14:textId="77777777" w:rsidR="00AB4725" w:rsidRDefault="00AB4725">
        <w:pPr>
          <w:pStyle w:val="Footer"/>
          <w:jc w:val="center"/>
        </w:pPr>
        <w:r>
          <w:fldChar w:fldCharType="begin"/>
        </w:r>
        <w:r>
          <w:instrText xml:space="preserve"> PAGE   \* MERGEFORMAT </w:instrText>
        </w:r>
        <w:r>
          <w:fldChar w:fldCharType="separate"/>
        </w:r>
        <w:r w:rsidR="000B1731">
          <w:rPr>
            <w:noProof/>
          </w:rPr>
          <w:t>1</w:t>
        </w:r>
        <w:r>
          <w:rPr>
            <w:noProof/>
          </w:rPr>
          <w:fldChar w:fldCharType="end"/>
        </w:r>
      </w:p>
    </w:sdtContent>
  </w:sdt>
  <w:p w14:paraId="716572E1" w14:textId="77777777" w:rsidR="00AB4725" w:rsidRDefault="00AB4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8E9F2" w14:textId="77777777" w:rsidR="00CC3185" w:rsidRDefault="00CC3185" w:rsidP="00616196">
      <w:pPr>
        <w:spacing w:after="0" w:line="240" w:lineRule="auto"/>
      </w:pPr>
      <w:r>
        <w:separator/>
      </w:r>
    </w:p>
  </w:footnote>
  <w:footnote w:type="continuationSeparator" w:id="0">
    <w:p w14:paraId="3BC7D783" w14:textId="77777777" w:rsidR="00CC3185" w:rsidRDefault="00CC3185" w:rsidP="006161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77D8"/>
    <w:multiLevelType w:val="multilevel"/>
    <w:tmpl w:val="DE0E4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4849D3"/>
    <w:multiLevelType w:val="multilevel"/>
    <w:tmpl w:val="E306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BA5ADA"/>
    <w:multiLevelType w:val="multilevel"/>
    <w:tmpl w:val="36DE6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1F6219"/>
    <w:multiLevelType w:val="multilevel"/>
    <w:tmpl w:val="576C5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FF1BF6"/>
    <w:multiLevelType w:val="hybridMultilevel"/>
    <w:tmpl w:val="42D44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6F7342"/>
    <w:multiLevelType w:val="hybridMultilevel"/>
    <w:tmpl w:val="F1A864BA"/>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6" w15:restartNumberingAfterBreak="0">
    <w:nsid w:val="780B230A"/>
    <w:multiLevelType w:val="hybridMultilevel"/>
    <w:tmpl w:val="EC74ADA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196"/>
    <w:rsid w:val="000566C8"/>
    <w:rsid w:val="00097918"/>
    <w:rsid w:val="000B1731"/>
    <w:rsid w:val="000E427D"/>
    <w:rsid w:val="0011194E"/>
    <w:rsid w:val="0013199C"/>
    <w:rsid w:val="00132C99"/>
    <w:rsid w:val="00155C02"/>
    <w:rsid w:val="00157A08"/>
    <w:rsid w:val="00170746"/>
    <w:rsid w:val="002500F0"/>
    <w:rsid w:val="00287C2B"/>
    <w:rsid w:val="00313D70"/>
    <w:rsid w:val="00324199"/>
    <w:rsid w:val="00325951"/>
    <w:rsid w:val="00327000"/>
    <w:rsid w:val="003455DC"/>
    <w:rsid w:val="00362609"/>
    <w:rsid w:val="003D11D2"/>
    <w:rsid w:val="003E117C"/>
    <w:rsid w:val="00434790"/>
    <w:rsid w:val="00437B53"/>
    <w:rsid w:val="00495D43"/>
    <w:rsid w:val="004B2402"/>
    <w:rsid w:val="004E3636"/>
    <w:rsid w:val="005009BA"/>
    <w:rsid w:val="005427B2"/>
    <w:rsid w:val="00580EAE"/>
    <w:rsid w:val="00591FBE"/>
    <w:rsid w:val="005A31C8"/>
    <w:rsid w:val="005D4CC1"/>
    <w:rsid w:val="005D5131"/>
    <w:rsid w:val="00616196"/>
    <w:rsid w:val="006B7184"/>
    <w:rsid w:val="006C430A"/>
    <w:rsid w:val="00735AF4"/>
    <w:rsid w:val="00740FFC"/>
    <w:rsid w:val="00773FFD"/>
    <w:rsid w:val="007752C9"/>
    <w:rsid w:val="007C3348"/>
    <w:rsid w:val="007D3E2F"/>
    <w:rsid w:val="007D5A96"/>
    <w:rsid w:val="00872EF0"/>
    <w:rsid w:val="008D635C"/>
    <w:rsid w:val="008F16DC"/>
    <w:rsid w:val="00906EB8"/>
    <w:rsid w:val="00915738"/>
    <w:rsid w:val="00921717"/>
    <w:rsid w:val="009711C5"/>
    <w:rsid w:val="00995232"/>
    <w:rsid w:val="009D3026"/>
    <w:rsid w:val="009D5952"/>
    <w:rsid w:val="00A1211A"/>
    <w:rsid w:val="00A62200"/>
    <w:rsid w:val="00AB4725"/>
    <w:rsid w:val="00AD45C3"/>
    <w:rsid w:val="00B058E7"/>
    <w:rsid w:val="00B152BE"/>
    <w:rsid w:val="00B26B48"/>
    <w:rsid w:val="00B52036"/>
    <w:rsid w:val="00C55046"/>
    <w:rsid w:val="00CC3185"/>
    <w:rsid w:val="00CC7DE2"/>
    <w:rsid w:val="00CD0336"/>
    <w:rsid w:val="00CF0599"/>
    <w:rsid w:val="00CF57A2"/>
    <w:rsid w:val="00D23964"/>
    <w:rsid w:val="00D9753C"/>
    <w:rsid w:val="00DB72AD"/>
    <w:rsid w:val="00DF6C53"/>
    <w:rsid w:val="00E02BB0"/>
    <w:rsid w:val="00E40BF9"/>
    <w:rsid w:val="00E44F7A"/>
    <w:rsid w:val="00E75EE2"/>
    <w:rsid w:val="00E819C1"/>
    <w:rsid w:val="00EB2BBA"/>
    <w:rsid w:val="00EB54C7"/>
    <w:rsid w:val="00EF4FCC"/>
    <w:rsid w:val="00FB4FDC"/>
    <w:rsid w:val="00FC1742"/>
    <w:rsid w:val="00FF15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EE83A"/>
  <w15:chartTrackingRefBased/>
  <w15:docId w15:val="{3A3AD3B0-0006-4FCD-ABFA-97FFD9285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61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6196"/>
  </w:style>
  <w:style w:type="paragraph" w:styleId="Footer">
    <w:name w:val="footer"/>
    <w:basedOn w:val="Normal"/>
    <w:link w:val="FooterChar"/>
    <w:uiPriority w:val="99"/>
    <w:unhideWhenUsed/>
    <w:rsid w:val="006161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6196"/>
  </w:style>
  <w:style w:type="character" w:styleId="LineNumber">
    <w:name w:val="line number"/>
    <w:basedOn w:val="DefaultParagraphFont"/>
    <w:uiPriority w:val="99"/>
    <w:semiHidden/>
    <w:unhideWhenUsed/>
    <w:rsid w:val="00616196"/>
  </w:style>
  <w:style w:type="paragraph" w:styleId="ListParagraph">
    <w:name w:val="List Paragraph"/>
    <w:basedOn w:val="Normal"/>
    <w:uiPriority w:val="34"/>
    <w:qFormat/>
    <w:rsid w:val="00616196"/>
    <w:pPr>
      <w:ind w:left="720"/>
      <w:contextualSpacing/>
    </w:pPr>
  </w:style>
  <w:style w:type="character" w:styleId="Hyperlink">
    <w:name w:val="Hyperlink"/>
    <w:basedOn w:val="DefaultParagraphFont"/>
    <w:uiPriority w:val="99"/>
    <w:unhideWhenUsed/>
    <w:rsid w:val="005427B2"/>
    <w:rPr>
      <w:color w:val="0563C1" w:themeColor="hyperlink"/>
      <w:u w:val="single"/>
    </w:rPr>
  </w:style>
  <w:style w:type="character" w:customStyle="1" w:styleId="UnresolvedMention1">
    <w:name w:val="Unresolved Mention1"/>
    <w:basedOn w:val="DefaultParagraphFont"/>
    <w:uiPriority w:val="99"/>
    <w:semiHidden/>
    <w:unhideWhenUsed/>
    <w:rsid w:val="005427B2"/>
    <w:rPr>
      <w:color w:val="605E5C"/>
      <w:shd w:val="clear" w:color="auto" w:fill="E1DFDD"/>
    </w:rPr>
  </w:style>
  <w:style w:type="paragraph" w:styleId="NormalWeb">
    <w:name w:val="Normal (Web)"/>
    <w:basedOn w:val="Normal"/>
    <w:uiPriority w:val="99"/>
    <w:semiHidden/>
    <w:unhideWhenUsed/>
    <w:rsid w:val="00FB4FDC"/>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B26B48"/>
    <w:rPr>
      <w:sz w:val="16"/>
      <w:szCs w:val="16"/>
    </w:rPr>
  </w:style>
  <w:style w:type="paragraph" w:styleId="CommentText">
    <w:name w:val="annotation text"/>
    <w:basedOn w:val="Normal"/>
    <w:link w:val="CommentTextChar"/>
    <w:uiPriority w:val="99"/>
    <w:semiHidden/>
    <w:unhideWhenUsed/>
    <w:rsid w:val="00B26B48"/>
    <w:pPr>
      <w:spacing w:line="240" w:lineRule="auto"/>
    </w:pPr>
    <w:rPr>
      <w:sz w:val="20"/>
      <w:szCs w:val="20"/>
    </w:rPr>
  </w:style>
  <w:style w:type="character" w:customStyle="1" w:styleId="CommentTextChar">
    <w:name w:val="Comment Text Char"/>
    <w:basedOn w:val="DefaultParagraphFont"/>
    <w:link w:val="CommentText"/>
    <w:uiPriority w:val="99"/>
    <w:semiHidden/>
    <w:rsid w:val="00B26B48"/>
    <w:rPr>
      <w:sz w:val="20"/>
      <w:szCs w:val="20"/>
    </w:rPr>
  </w:style>
  <w:style w:type="paragraph" w:styleId="CommentSubject">
    <w:name w:val="annotation subject"/>
    <w:basedOn w:val="CommentText"/>
    <w:next w:val="CommentText"/>
    <w:link w:val="CommentSubjectChar"/>
    <w:uiPriority w:val="99"/>
    <w:semiHidden/>
    <w:unhideWhenUsed/>
    <w:rsid w:val="00B26B48"/>
    <w:rPr>
      <w:b/>
      <w:bCs/>
    </w:rPr>
  </w:style>
  <w:style w:type="character" w:customStyle="1" w:styleId="CommentSubjectChar">
    <w:name w:val="Comment Subject Char"/>
    <w:basedOn w:val="CommentTextChar"/>
    <w:link w:val="CommentSubject"/>
    <w:uiPriority w:val="99"/>
    <w:semiHidden/>
    <w:rsid w:val="00B26B48"/>
    <w:rPr>
      <w:b/>
      <w:bCs/>
      <w:sz w:val="20"/>
      <w:szCs w:val="20"/>
    </w:rPr>
  </w:style>
  <w:style w:type="paragraph" w:styleId="BalloonText">
    <w:name w:val="Balloon Text"/>
    <w:basedOn w:val="Normal"/>
    <w:link w:val="BalloonTextChar"/>
    <w:uiPriority w:val="99"/>
    <w:semiHidden/>
    <w:unhideWhenUsed/>
    <w:rsid w:val="00B26B48"/>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B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600950">
      <w:bodyDiv w:val="1"/>
      <w:marLeft w:val="0"/>
      <w:marRight w:val="0"/>
      <w:marTop w:val="0"/>
      <w:marBottom w:val="0"/>
      <w:divBdr>
        <w:top w:val="none" w:sz="0" w:space="0" w:color="auto"/>
        <w:left w:val="none" w:sz="0" w:space="0" w:color="auto"/>
        <w:bottom w:val="none" w:sz="0" w:space="0" w:color="auto"/>
        <w:right w:val="none" w:sz="0" w:space="0" w:color="auto"/>
      </w:divBdr>
    </w:div>
    <w:div w:id="135484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2968/bjon.2000.9.7.6323" TargetMode="External"/><Relationship Id="rId18" Type="http://schemas.openxmlformats.org/officeDocument/2006/relationships/hyperlink" Target="https://doi.org/10.1111/j.1467-9515.2004.00391.x" TargetMode="External"/><Relationship Id="rId26" Type="http://schemas.openxmlformats.org/officeDocument/2006/relationships/hyperlink" Target="https://doi.org/10.1016/S0890-4065(03)00030-6%0d%0d" TargetMode="External"/><Relationship Id="rId39" Type="http://schemas.openxmlformats.org/officeDocument/2006/relationships/hyperlink" Target="https://doi.org/10.1108/14717794200400005" TargetMode="External"/><Relationship Id="rId3" Type="http://schemas.openxmlformats.org/officeDocument/2006/relationships/settings" Target="settings.xml"/><Relationship Id="rId21" Type="http://schemas.openxmlformats.org/officeDocument/2006/relationships/hyperlink" Target="https://doi.org/10.1111/j.1365-2524.2007.00724.x" TargetMode="External"/><Relationship Id="rId34" Type="http://schemas.openxmlformats.org/officeDocument/2006/relationships/hyperlink" Target="https://www.nuffieldtrust.org.uk/research/autumn-budget-2017" TargetMode="External"/><Relationship Id="rId42" Type="http://schemas.openxmlformats.org/officeDocument/2006/relationships/hyperlink" Target="https://doi.org/10.1177%2F1525822X0101300306" TargetMode="External"/><Relationship Id="rId47" Type="http://schemas.openxmlformats.org/officeDocument/2006/relationships/hyperlink" Target="https://doi.org/10.1007/s12126-008-9019-y" TargetMode="External"/><Relationship Id="rId50" Type="http://schemas.openxmlformats.org/officeDocument/2006/relationships/hyperlink" Target="https://doi.org/10.1046/j.1365-2648.2003.02613.x" TargetMode="External"/><Relationship Id="rId7" Type="http://schemas.openxmlformats.org/officeDocument/2006/relationships/hyperlink" Target="http://www.sciencedirect.com/science/article/pii/S0092656613000275?via=ihub" TargetMode="External"/><Relationship Id="rId12" Type="http://schemas.openxmlformats.org/officeDocument/2006/relationships/hyperlink" Target="https://doi.org/10.1111/j.1748-3743.2012.00338.x" TargetMode="External"/><Relationship Id="rId17" Type="http://schemas.openxmlformats.org/officeDocument/2006/relationships/hyperlink" Target="https://doi.org/10.1111/j.0008-3658.2003.00032.x" TargetMode="External"/><Relationship Id="rId25" Type="http://schemas.openxmlformats.org/officeDocument/2006/relationships/hyperlink" Target="https://doi.org/10.1111/jocn.12115" TargetMode="External"/><Relationship Id="rId33" Type="http://schemas.openxmlformats.org/officeDocument/2006/relationships/hyperlink" Target="https://doi.org/10.1111/opn.12116" TargetMode="External"/><Relationship Id="rId38" Type="http://schemas.openxmlformats.org/officeDocument/2006/relationships/hyperlink" Target="http://dx.doi.org/10.1159/000100939" TargetMode="External"/><Relationship Id="rId46" Type="http://schemas.openxmlformats.org/officeDocument/2006/relationships/hyperlink" Target="https://doi.org/10.1007/s12126-008-9019-y" TargetMode="External"/><Relationship Id="rId2" Type="http://schemas.openxmlformats.org/officeDocument/2006/relationships/styles" Target="styles.xml"/><Relationship Id="rId16" Type="http://schemas.openxmlformats.org/officeDocument/2006/relationships/hyperlink" Target="http://dx.doi.org/10.1080/07399332.2012.701256" TargetMode="External"/><Relationship Id="rId20" Type="http://schemas.openxmlformats.org/officeDocument/2006/relationships/hyperlink" Target="https://doi.org/10.1111/j.1365-2524.2012.01059.x" TargetMode="External"/><Relationship Id="rId29" Type="http://schemas.openxmlformats.org/officeDocument/2006/relationships/hyperlink" Target="http://dx.doi.org/10.1037/1089-2680.5.2.100" TargetMode="External"/><Relationship Id="rId41" Type="http://schemas.openxmlformats.org/officeDocument/2006/relationships/hyperlink" Target="https://doi.org/10.1111/ggi.12119"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11/j.1365-2524.2004.00490.x" TargetMode="External"/><Relationship Id="rId24" Type="http://schemas.openxmlformats.org/officeDocument/2006/relationships/hyperlink" Target="http://dx.doi.org/10.1007/s10433-011-0190-8" TargetMode="External"/><Relationship Id="rId32" Type="http://schemas.openxmlformats.org/officeDocument/2006/relationships/hyperlink" Target="https://doi.org/10.1111/j.1440-1630.2007.00642.x" TargetMode="External"/><Relationship Id="rId37" Type="http://schemas.openxmlformats.org/officeDocument/2006/relationships/hyperlink" Target="http://dx.doi.org/10.1159/000100939" TargetMode="External"/><Relationship Id="rId40" Type="http://schemas.openxmlformats.org/officeDocument/2006/relationships/hyperlink" Target="https://www.bl.uk/collection-items/making-home-care-for-older-people-more-flexible-and-personcentred-factors-which-promote-this" TargetMode="External"/><Relationship Id="rId45" Type="http://schemas.openxmlformats.org/officeDocument/2006/relationships/hyperlink" Target="http://citeseerx.ist.psu.edu/viewdoc/do%0dwnload?doi=10.1.1.492.2138&amp;rep=rep1&amp;type=pdf"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dx.doi.org/10.1080/07399332.2012.701256" TargetMode="External"/><Relationship Id="rId23" Type="http://schemas.openxmlformats.org/officeDocument/2006/relationships/hyperlink" Target="https://doi.org/10.3402/qhw.v6i4.7914" TargetMode="External"/><Relationship Id="rId28" Type="http://schemas.openxmlformats.org/officeDocument/2006/relationships/hyperlink" Target="http://dx.doi.org/10.1037/1089-2680.5.2.100" TargetMode="External"/><Relationship Id="rId36" Type="http://schemas.openxmlformats.org/officeDocument/2006/relationships/hyperlink" Target="http://www.healthwatchbexley.co.uk/sites/default/files/care_for_me_at_home_full_report.pdf" TargetMode="External"/><Relationship Id="rId49" Type="http://schemas.openxmlformats.org/officeDocument/2006/relationships/hyperlink" Target="https://www.equalityhumanrights.com/sites/default/files/research-report-79-older-peoples-experiences-of-home-care-in-england.pdf%20" TargetMode="External"/><Relationship Id="rId10" Type="http://schemas.openxmlformats.org/officeDocument/2006/relationships/hyperlink" Target="https://www.researchgate.net/publication/26255885_Considering_place_in_community_health_nursing/download" TargetMode="External"/><Relationship Id="rId19" Type="http://schemas.openxmlformats.org/officeDocument/2006/relationships/hyperlink" Target="http://orca.cf.ac.uk/45266/" TargetMode="External"/><Relationship Id="rId31" Type="http://schemas.openxmlformats.org/officeDocument/2006/relationships/hyperlink" Target="https://doi.org/10.4324/9781315195346" TargetMode="External"/><Relationship Id="rId44" Type="http://schemas.openxmlformats.org/officeDocument/2006/relationships/hyperlink" Target="http://citeseerx.ist.psu.edu/viewdoc/do%0dwnload?doi=10.1.1.492.2138&amp;rep=rep1&amp;type=pdf"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1017/S0144686X02008759" TargetMode="External"/><Relationship Id="rId14" Type="http://schemas.openxmlformats.org/officeDocument/2006/relationships/hyperlink" Target="https://doi.org/10.1093/geront/28.Suppl.10" TargetMode="External"/><Relationship Id="rId22" Type="http://schemas.openxmlformats.org/officeDocument/2006/relationships/hyperlink" Target="https://doi.org/10.1177%2F1084822313508646" TargetMode="External"/><Relationship Id="rId27" Type="http://schemas.openxmlformats.org/officeDocument/2006/relationships/hyperlink" Target="https://www.local.gov.uk/about/news/funding-black-hole" TargetMode="External"/><Relationship Id="rId30" Type="http://schemas.openxmlformats.org/officeDocument/2006/relationships/hyperlink" Target="https://doi.org/10.4324/9781315195346" TargetMode="External"/><Relationship Id="rId35" Type="http://schemas.openxmlformats.org/officeDocument/2006/relationships/hyperlink" Target="https://www.ons.gov.uk/releases/overviewoftheukpopulationjuly2017" TargetMode="External"/><Relationship Id="rId43" Type="http://schemas.openxmlformats.org/officeDocument/2006/relationships/hyperlink" Target="https://doi.org/10.1177%2F1525822X0101300306" TargetMode="External"/><Relationship Id="rId48" Type="http://schemas.openxmlformats.org/officeDocument/2006/relationships/hyperlink" Target="https://doi.org/10.14966/jssp.KJ00003724954" TargetMode="External"/><Relationship Id="rId8" Type="http://schemas.openxmlformats.org/officeDocument/2006/relationships/hyperlink" Target="http://dx.doi.org/10.1017/S0144686X99007369" TargetMode="External"/><Relationship Id="rId51" Type="http://schemas.openxmlformats.org/officeDocument/2006/relationships/hyperlink" Target="https://www.ukhca.co.uk/pdfs/DomiciliaryCareMarketOverview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6961</Words>
  <Characters>39682</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Faye Hughes</dc:creator>
  <cp:keywords/>
  <dc:description/>
  <cp:lastModifiedBy>Faye Hughes</cp:lastModifiedBy>
  <cp:revision>5</cp:revision>
  <dcterms:created xsi:type="dcterms:W3CDTF">2019-11-06T16:08:00Z</dcterms:created>
  <dcterms:modified xsi:type="dcterms:W3CDTF">2019-11-27T18:38:00Z</dcterms:modified>
</cp:coreProperties>
</file>