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37FC3" w14:textId="07E88C99" w:rsidR="00CC08C3" w:rsidRPr="006F3E55" w:rsidRDefault="009849F0" w:rsidP="006F3E55">
      <w:pPr>
        <w:pStyle w:val="Title"/>
      </w:pPr>
      <w:r w:rsidRPr="006F3E55">
        <w:t>Close</w:t>
      </w:r>
      <w:r w:rsidR="0080194B" w:rsidRPr="006F3E55">
        <w:t xml:space="preserve"> encounters</w:t>
      </w:r>
      <w:r w:rsidR="00A313F5" w:rsidRPr="006F3E55">
        <w:t>:</w:t>
      </w:r>
    </w:p>
    <w:p w14:paraId="6F68547E" w14:textId="68A4331C" w:rsidR="00CC08C3" w:rsidRPr="006F3E55" w:rsidRDefault="000705FF" w:rsidP="006F3E55">
      <w:pPr>
        <w:pStyle w:val="Title"/>
      </w:pPr>
      <w:r w:rsidRPr="006F3E55">
        <w:t>I</w:t>
      </w:r>
      <w:r w:rsidR="000038A1" w:rsidRPr="006F3E55">
        <w:t xml:space="preserve">ntimate service interactions in lap dancing </w:t>
      </w:r>
      <w:r w:rsidR="00DD0D13" w:rsidRPr="006F3E55">
        <w:t>work as a nexus of ‘self-others-</w:t>
      </w:r>
      <w:r w:rsidR="000038A1" w:rsidRPr="006F3E55">
        <w:t>things’</w:t>
      </w:r>
    </w:p>
    <w:p w14:paraId="4CDAA75A" w14:textId="77777777" w:rsidR="002B0B5C" w:rsidRPr="007E6B9C" w:rsidRDefault="002B0B5C" w:rsidP="0047207D">
      <w:pPr>
        <w:spacing w:line="480" w:lineRule="auto"/>
        <w:contextualSpacing/>
        <w:jc w:val="both"/>
        <w:rPr>
          <w:rFonts w:cs="Times New Roman"/>
          <w:b/>
          <w:sz w:val="24"/>
          <w:szCs w:val="24"/>
        </w:rPr>
      </w:pPr>
    </w:p>
    <w:p w14:paraId="11CEC928" w14:textId="7EF8B06C" w:rsidR="00BC4829" w:rsidRPr="006F3E55" w:rsidRDefault="003C1365" w:rsidP="006F3E55">
      <w:pPr>
        <w:pStyle w:val="Heading1"/>
      </w:pPr>
      <w:r w:rsidRPr="006F3E55">
        <w:t>Abstract</w:t>
      </w:r>
    </w:p>
    <w:p w14:paraId="5DF9BF7C" w14:textId="05E019B0" w:rsidR="00C42135" w:rsidRPr="0047207D" w:rsidRDefault="00117887" w:rsidP="0047207D">
      <w:pPr>
        <w:spacing w:line="480" w:lineRule="auto"/>
        <w:contextualSpacing/>
        <w:jc w:val="both"/>
        <w:rPr>
          <w:rFonts w:cs="Times New Roman"/>
          <w:sz w:val="24"/>
          <w:szCs w:val="24"/>
        </w:rPr>
      </w:pPr>
      <w:r w:rsidRPr="0047207D">
        <w:rPr>
          <w:rFonts w:cs="Times New Roman"/>
          <w:sz w:val="24"/>
          <w:szCs w:val="24"/>
        </w:rPr>
        <w:t>Drawing on ethnographic research on lap dancing work, t</w:t>
      </w:r>
      <w:r w:rsidR="00793898" w:rsidRPr="0047207D">
        <w:rPr>
          <w:rFonts w:cs="Times New Roman"/>
          <w:sz w:val="24"/>
          <w:szCs w:val="24"/>
        </w:rPr>
        <w:t>his paper focuse</w:t>
      </w:r>
      <w:r w:rsidR="00C42135" w:rsidRPr="0047207D">
        <w:rPr>
          <w:rFonts w:cs="Times New Roman"/>
          <w:sz w:val="24"/>
          <w:szCs w:val="24"/>
        </w:rPr>
        <w:t xml:space="preserve">s on how </w:t>
      </w:r>
      <w:r w:rsidRPr="0047207D">
        <w:rPr>
          <w:rFonts w:cs="Times New Roman"/>
          <w:sz w:val="24"/>
          <w:szCs w:val="24"/>
        </w:rPr>
        <w:t xml:space="preserve">the subjectivities, interactions and settings that constitute the </w:t>
      </w:r>
      <w:r w:rsidR="00C42135" w:rsidRPr="0047207D">
        <w:rPr>
          <w:rFonts w:cs="Times New Roman"/>
          <w:sz w:val="24"/>
          <w:szCs w:val="24"/>
        </w:rPr>
        <w:t xml:space="preserve">lap dancing industry come into being through </w:t>
      </w:r>
      <w:r w:rsidR="000038A1" w:rsidRPr="0047207D">
        <w:rPr>
          <w:rFonts w:cs="Times New Roman"/>
          <w:sz w:val="24"/>
          <w:szCs w:val="24"/>
        </w:rPr>
        <w:t xml:space="preserve">three interrelated </w:t>
      </w:r>
      <w:r w:rsidR="00C42135" w:rsidRPr="0047207D">
        <w:rPr>
          <w:rFonts w:cs="Times New Roman"/>
          <w:sz w:val="24"/>
          <w:szCs w:val="24"/>
        </w:rPr>
        <w:t xml:space="preserve">processes of encoding, </w:t>
      </w:r>
      <w:proofErr w:type="gramStart"/>
      <w:r w:rsidR="00C42135" w:rsidRPr="0047207D">
        <w:rPr>
          <w:rFonts w:cs="Times New Roman"/>
          <w:sz w:val="24"/>
          <w:szCs w:val="24"/>
        </w:rPr>
        <w:t>embodying</w:t>
      </w:r>
      <w:proofErr w:type="gramEnd"/>
      <w:r w:rsidR="00C42135" w:rsidRPr="0047207D">
        <w:rPr>
          <w:rFonts w:cs="Times New Roman"/>
          <w:sz w:val="24"/>
          <w:szCs w:val="24"/>
        </w:rPr>
        <w:t xml:space="preserve"> and embedding.</w:t>
      </w:r>
      <w:r w:rsidR="001112D6" w:rsidRPr="0047207D">
        <w:rPr>
          <w:rFonts w:cs="Times New Roman"/>
          <w:sz w:val="24"/>
          <w:szCs w:val="24"/>
        </w:rPr>
        <w:t xml:space="preserve"> </w:t>
      </w:r>
      <w:r w:rsidRPr="0047207D">
        <w:rPr>
          <w:rFonts w:cs="Times New Roman"/>
          <w:sz w:val="24"/>
          <w:szCs w:val="24"/>
        </w:rPr>
        <w:t>In c</w:t>
      </w:r>
      <w:r w:rsidR="00AE598C">
        <w:rPr>
          <w:rFonts w:cs="Times New Roman"/>
          <w:sz w:val="24"/>
          <w:szCs w:val="24"/>
        </w:rPr>
        <w:t xml:space="preserve">onsidering how these processes </w:t>
      </w:r>
      <w:r w:rsidR="007E24E0">
        <w:rPr>
          <w:rFonts w:cs="Times New Roman"/>
          <w:sz w:val="24"/>
          <w:szCs w:val="24"/>
        </w:rPr>
        <w:t>combine to ‘</w:t>
      </w:r>
      <w:r w:rsidR="00AE598C">
        <w:rPr>
          <w:rFonts w:cs="Times New Roman"/>
          <w:sz w:val="24"/>
          <w:szCs w:val="24"/>
        </w:rPr>
        <w:t>enact</w:t>
      </w:r>
      <w:r w:rsidR="007E24E0">
        <w:rPr>
          <w:rFonts w:cs="Times New Roman"/>
          <w:sz w:val="24"/>
          <w:szCs w:val="24"/>
        </w:rPr>
        <w:t>’</w:t>
      </w:r>
      <w:r w:rsidRPr="0047207D">
        <w:rPr>
          <w:rFonts w:cs="Times New Roman"/>
          <w:sz w:val="24"/>
          <w:szCs w:val="24"/>
        </w:rPr>
        <w:t xml:space="preserve"> the industry, the paper </w:t>
      </w:r>
      <w:r w:rsidR="00FF1081" w:rsidRPr="0047207D">
        <w:rPr>
          <w:rFonts w:cs="Times New Roman"/>
          <w:sz w:val="24"/>
          <w:szCs w:val="24"/>
        </w:rPr>
        <w:t xml:space="preserve">draws </w:t>
      </w:r>
      <w:r w:rsidR="001112D6" w:rsidRPr="0047207D">
        <w:rPr>
          <w:rFonts w:cs="Times New Roman"/>
          <w:sz w:val="24"/>
          <w:szCs w:val="24"/>
        </w:rPr>
        <w:t xml:space="preserve">on </w:t>
      </w:r>
      <w:proofErr w:type="spellStart"/>
      <w:r w:rsidR="00C02CC5">
        <w:rPr>
          <w:rFonts w:cs="Times New Roman"/>
          <w:sz w:val="24"/>
          <w:szCs w:val="24"/>
        </w:rPr>
        <w:t>Merleau</w:t>
      </w:r>
      <w:proofErr w:type="spellEnd"/>
      <w:r w:rsidR="00C02CC5">
        <w:rPr>
          <w:rFonts w:cs="Times New Roman"/>
          <w:sz w:val="24"/>
          <w:szCs w:val="24"/>
        </w:rPr>
        <w:t xml:space="preserve"> </w:t>
      </w:r>
      <w:proofErr w:type="spellStart"/>
      <w:r w:rsidR="00C02CC5">
        <w:rPr>
          <w:rFonts w:cs="Times New Roman"/>
          <w:sz w:val="24"/>
          <w:szCs w:val="24"/>
        </w:rPr>
        <w:t>Ponty</w:t>
      </w:r>
      <w:r w:rsidR="00A70091" w:rsidRPr="0047207D">
        <w:rPr>
          <w:rFonts w:cs="Times New Roman"/>
          <w:sz w:val="24"/>
          <w:szCs w:val="24"/>
        </w:rPr>
        <w:t>’</w:t>
      </w:r>
      <w:r w:rsidR="00B9717B" w:rsidRPr="0047207D">
        <w:rPr>
          <w:rFonts w:cs="Times New Roman"/>
          <w:sz w:val="24"/>
          <w:szCs w:val="24"/>
        </w:rPr>
        <w:t>s</w:t>
      </w:r>
      <w:proofErr w:type="spellEnd"/>
      <w:r w:rsidR="00B9717B" w:rsidRPr="0047207D">
        <w:rPr>
          <w:rFonts w:cs="Times New Roman"/>
          <w:sz w:val="24"/>
          <w:szCs w:val="24"/>
        </w:rPr>
        <w:t xml:space="preserve"> </w:t>
      </w:r>
      <w:r w:rsidR="001112D6" w:rsidRPr="0047207D">
        <w:rPr>
          <w:rFonts w:cs="Times New Roman"/>
          <w:sz w:val="24"/>
          <w:szCs w:val="24"/>
        </w:rPr>
        <w:t xml:space="preserve">(2002) understanding of the world as a dynamic </w:t>
      </w:r>
      <w:r w:rsidR="000038A1" w:rsidRPr="0047207D">
        <w:rPr>
          <w:rFonts w:cs="Times New Roman"/>
          <w:sz w:val="24"/>
          <w:szCs w:val="24"/>
        </w:rPr>
        <w:t xml:space="preserve">nexus </w:t>
      </w:r>
      <w:r w:rsidR="001112D6" w:rsidRPr="0047207D">
        <w:rPr>
          <w:rFonts w:cs="Times New Roman"/>
          <w:sz w:val="24"/>
          <w:szCs w:val="24"/>
        </w:rPr>
        <w:t xml:space="preserve">of </w:t>
      </w:r>
      <w:r w:rsidR="00A70091" w:rsidRPr="0047207D">
        <w:rPr>
          <w:rFonts w:cs="Times New Roman"/>
          <w:sz w:val="24"/>
          <w:szCs w:val="24"/>
        </w:rPr>
        <w:t>‘</w:t>
      </w:r>
      <w:r w:rsidR="00B9717B" w:rsidRPr="0047207D">
        <w:rPr>
          <w:rFonts w:cs="Times New Roman"/>
          <w:sz w:val="24"/>
          <w:szCs w:val="24"/>
        </w:rPr>
        <w:t>self-others-things</w:t>
      </w:r>
      <w:r w:rsidR="00A70091" w:rsidRPr="0047207D">
        <w:rPr>
          <w:rFonts w:cs="Times New Roman"/>
          <w:sz w:val="24"/>
          <w:szCs w:val="24"/>
        </w:rPr>
        <w:t>’</w:t>
      </w:r>
      <w:r w:rsidRPr="0047207D">
        <w:rPr>
          <w:rFonts w:cs="Times New Roman"/>
          <w:sz w:val="24"/>
          <w:szCs w:val="24"/>
        </w:rPr>
        <w:t>. F</w:t>
      </w:r>
      <w:r w:rsidR="000705FF" w:rsidRPr="0047207D">
        <w:rPr>
          <w:rFonts w:cs="Times New Roman"/>
          <w:sz w:val="24"/>
          <w:szCs w:val="24"/>
        </w:rPr>
        <w:t>ocusing on how this nexus</w:t>
      </w:r>
      <w:r w:rsidR="000038A1" w:rsidRPr="0047207D">
        <w:rPr>
          <w:rFonts w:cs="Times New Roman"/>
          <w:sz w:val="24"/>
          <w:szCs w:val="24"/>
        </w:rPr>
        <w:t xml:space="preserve"> </w:t>
      </w:r>
      <w:r w:rsidR="007E24E0">
        <w:rPr>
          <w:rFonts w:cs="Times New Roman"/>
          <w:sz w:val="24"/>
          <w:szCs w:val="24"/>
        </w:rPr>
        <w:t xml:space="preserve">shapes lived experiences of </w:t>
      </w:r>
      <w:r w:rsidR="000038A1" w:rsidRPr="0047207D">
        <w:rPr>
          <w:rFonts w:cs="Times New Roman"/>
          <w:sz w:val="24"/>
          <w:szCs w:val="24"/>
        </w:rPr>
        <w:t>intimate servic</w:t>
      </w:r>
      <w:r w:rsidR="00FF1081" w:rsidRPr="0047207D">
        <w:rPr>
          <w:rFonts w:cs="Times New Roman"/>
          <w:sz w:val="24"/>
          <w:szCs w:val="24"/>
        </w:rPr>
        <w:t>e interactions</w:t>
      </w:r>
      <w:r w:rsidRPr="0047207D">
        <w:rPr>
          <w:rFonts w:cs="Times New Roman"/>
          <w:sz w:val="24"/>
          <w:szCs w:val="24"/>
        </w:rPr>
        <w:t xml:space="preserve">, the analysis considers how </w:t>
      </w:r>
      <w:r w:rsidR="000038A1" w:rsidRPr="0047207D">
        <w:rPr>
          <w:rFonts w:cs="Times New Roman"/>
          <w:sz w:val="24"/>
          <w:szCs w:val="24"/>
        </w:rPr>
        <w:t>dancers</w:t>
      </w:r>
      <w:r w:rsidRPr="0047207D">
        <w:rPr>
          <w:rFonts w:cs="Times New Roman"/>
          <w:sz w:val="24"/>
          <w:szCs w:val="24"/>
        </w:rPr>
        <w:t xml:space="preserve"> </w:t>
      </w:r>
      <w:r w:rsidR="000038A1" w:rsidRPr="0047207D">
        <w:rPr>
          <w:rFonts w:cs="Times New Roman"/>
          <w:sz w:val="24"/>
          <w:szCs w:val="24"/>
        </w:rPr>
        <w:t>continually negotiate customer</w:t>
      </w:r>
      <w:r w:rsidR="005A3B7A">
        <w:rPr>
          <w:rFonts w:cs="Times New Roman"/>
          <w:sz w:val="24"/>
          <w:szCs w:val="24"/>
        </w:rPr>
        <w:t>s’</w:t>
      </w:r>
      <w:r w:rsidR="000038A1" w:rsidRPr="0047207D">
        <w:rPr>
          <w:rFonts w:cs="Times New Roman"/>
          <w:sz w:val="24"/>
          <w:szCs w:val="24"/>
        </w:rPr>
        <w:t xml:space="preserve"> expectations of </w:t>
      </w:r>
      <w:r w:rsidR="002F730D" w:rsidRPr="0047207D">
        <w:rPr>
          <w:rFonts w:cs="Times New Roman"/>
          <w:sz w:val="24"/>
          <w:szCs w:val="24"/>
        </w:rPr>
        <w:t xml:space="preserve">the service encounter </w:t>
      </w:r>
      <w:r w:rsidR="000038A1" w:rsidRPr="0047207D">
        <w:rPr>
          <w:rFonts w:cs="Times New Roman"/>
          <w:sz w:val="24"/>
          <w:szCs w:val="24"/>
        </w:rPr>
        <w:t xml:space="preserve">given the ways in </w:t>
      </w:r>
      <w:r w:rsidR="00C76957">
        <w:rPr>
          <w:rFonts w:cs="Times New Roman"/>
          <w:sz w:val="24"/>
          <w:szCs w:val="24"/>
        </w:rPr>
        <w:t>which these are:</w:t>
      </w:r>
      <w:r w:rsidR="00D950DA" w:rsidRPr="0047207D">
        <w:rPr>
          <w:rFonts w:cs="Times New Roman"/>
          <w:sz w:val="24"/>
          <w:szCs w:val="24"/>
        </w:rPr>
        <w:t xml:space="preserve"> </w:t>
      </w:r>
      <w:r w:rsidR="000705FF" w:rsidRPr="0047207D">
        <w:rPr>
          <w:rFonts w:cs="Times New Roman"/>
          <w:sz w:val="24"/>
          <w:szCs w:val="24"/>
        </w:rPr>
        <w:t>(</w:t>
      </w:r>
      <w:proofErr w:type="spellStart"/>
      <w:r w:rsidR="000705FF" w:rsidRPr="0047207D">
        <w:rPr>
          <w:rFonts w:cs="Times New Roman"/>
          <w:sz w:val="24"/>
          <w:szCs w:val="24"/>
        </w:rPr>
        <w:t>i</w:t>
      </w:r>
      <w:proofErr w:type="spellEnd"/>
      <w:r w:rsidR="000705FF" w:rsidRPr="0047207D">
        <w:rPr>
          <w:rFonts w:cs="Times New Roman"/>
          <w:sz w:val="24"/>
          <w:szCs w:val="24"/>
        </w:rPr>
        <w:t xml:space="preserve">) </w:t>
      </w:r>
      <w:r w:rsidR="00D950DA" w:rsidRPr="0047207D">
        <w:rPr>
          <w:rFonts w:cs="Times New Roman"/>
          <w:sz w:val="24"/>
          <w:szCs w:val="24"/>
        </w:rPr>
        <w:t xml:space="preserve">encoded </w:t>
      </w:r>
      <w:r w:rsidR="000038A1" w:rsidRPr="0047207D">
        <w:rPr>
          <w:rFonts w:cs="Times New Roman"/>
          <w:sz w:val="24"/>
          <w:szCs w:val="24"/>
        </w:rPr>
        <w:t xml:space="preserve">in </w:t>
      </w:r>
      <w:r w:rsidR="00D950DA" w:rsidRPr="0047207D">
        <w:rPr>
          <w:rFonts w:cs="Times New Roman"/>
          <w:sz w:val="24"/>
          <w:szCs w:val="24"/>
        </w:rPr>
        <w:t xml:space="preserve">depictions of lap dancing work in </w:t>
      </w:r>
      <w:r w:rsidR="000038A1" w:rsidRPr="0047207D">
        <w:rPr>
          <w:rFonts w:cs="Times New Roman"/>
          <w:sz w:val="24"/>
          <w:szCs w:val="24"/>
        </w:rPr>
        <w:t>marketing and advertising materials</w:t>
      </w:r>
      <w:r w:rsidR="00DD0D13" w:rsidRPr="0047207D">
        <w:rPr>
          <w:rFonts w:cs="Times New Roman"/>
          <w:sz w:val="24"/>
          <w:szCs w:val="24"/>
        </w:rPr>
        <w:t xml:space="preserve"> on club websites</w:t>
      </w:r>
      <w:r w:rsidR="000705FF" w:rsidRPr="0047207D">
        <w:rPr>
          <w:rFonts w:cs="Times New Roman"/>
          <w:sz w:val="24"/>
          <w:szCs w:val="24"/>
        </w:rPr>
        <w:t>,</w:t>
      </w:r>
      <w:r w:rsidR="000038A1" w:rsidRPr="0047207D">
        <w:rPr>
          <w:rFonts w:cs="Times New Roman"/>
          <w:sz w:val="24"/>
          <w:szCs w:val="24"/>
        </w:rPr>
        <w:t xml:space="preserve"> </w:t>
      </w:r>
      <w:r w:rsidR="000705FF" w:rsidRPr="0047207D">
        <w:rPr>
          <w:rFonts w:cs="Times New Roman"/>
          <w:sz w:val="24"/>
          <w:szCs w:val="24"/>
        </w:rPr>
        <w:t xml:space="preserve">(ii) </w:t>
      </w:r>
      <w:r w:rsidR="000038A1" w:rsidRPr="0047207D">
        <w:rPr>
          <w:rFonts w:cs="Times New Roman"/>
          <w:sz w:val="24"/>
          <w:szCs w:val="24"/>
        </w:rPr>
        <w:t>embodied by lap dancers through their interactio</w:t>
      </w:r>
      <w:r w:rsidR="009E03BF" w:rsidRPr="0047207D">
        <w:rPr>
          <w:rFonts w:cs="Times New Roman"/>
          <w:sz w:val="24"/>
          <w:szCs w:val="24"/>
        </w:rPr>
        <w:t>ns with customers</w:t>
      </w:r>
      <w:r w:rsidR="000038A1" w:rsidRPr="0047207D">
        <w:rPr>
          <w:rFonts w:cs="Times New Roman"/>
          <w:sz w:val="24"/>
          <w:szCs w:val="24"/>
        </w:rPr>
        <w:t xml:space="preserve">, and </w:t>
      </w:r>
      <w:r w:rsidR="000705FF" w:rsidRPr="0047207D">
        <w:rPr>
          <w:rFonts w:cs="Times New Roman"/>
          <w:sz w:val="24"/>
          <w:szCs w:val="24"/>
        </w:rPr>
        <w:t xml:space="preserve">(iii) </w:t>
      </w:r>
      <w:r w:rsidR="000038A1" w:rsidRPr="0047207D">
        <w:rPr>
          <w:rFonts w:cs="Times New Roman"/>
          <w:sz w:val="24"/>
          <w:szCs w:val="24"/>
        </w:rPr>
        <w:t>embedded within the materiality</w:t>
      </w:r>
      <w:r w:rsidR="00535CEA">
        <w:rPr>
          <w:rFonts w:cs="Times New Roman"/>
          <w:sz w:val="24"/>
          <w:szCs w:val="24"/>
        </w:rPr>
        <w:t xml:space="preserve"> </w:t>
      </w:r>
      <w:r w:rsidR="000038A1" w:rsidRPr="0047207D">
        <w:rPr>
          <w:rFonts w:cs="Times New Roman"/>
          <w:sz w:val="24"/>
          <w:szCs w:val="24"/>
        </w:rPr>
        <w:t xml:space="preserve">of lap </w:t>
      </w:r>
      <w:r w:rsidR="009E03BF" w:rsidRPr="0047207D">
        <w:rPr>
          <w:rFonts w:cs="Times New Roman"/>
          <w:sz w:val="24"/>
          <w:szCs w:val="24"/>
        </w:rPr>
        <w:t>dancing clubs</w:t>
      </w:r>
      <w:r w:rsidR="000038A1" w:rsidRPr="0047207D">
        <w:rPr>
          <w:rFonts w:cs="Times New Roman"/>
          <w:sz w:val="24"/>
          <w:szCs w:val="24"/>
        </w:rPr>
        <w:t xml:space="preserve">. The paper </w:t>
      </w:r>
      <w:r w:rsidR="008B275D">
        <w:rPr>
          <w:rFonts w:cs="Times New Roman"/>
          <w:sz w:val="24"/>
          <w:szCs w:val="24"/>
        </w:rPr>
        <w:t xml:space="preserve">shows </w:t>
      </w:r>
      <w:r w:rsidR="000038A1" w:rsidRPr="0047207D">
        <w:rPr>
          <w:rFonts w:cs="Times New Roman"/>
          <w:sz w:val="24"/>
          <w:szCs w:val="24"/>
        </w:rPr>
        <w:t>how intimate service encounters</w:t>
      </w:r>
      <w:r w:rsidR="008B5A9A" w:rsidRPr="0047207D">
        <w:rPr>
          <w:rFonts w:cs="Times New Roman"/>
          <w:sz w:val="24"/>
          <w:szCs w:val="24"/>
        </w:rPr>
        <w:t xml:space="preserve"> </w:t>
      </w:r>
      <w:r w:rsidR="008B275D">
        <w:rPr>
          <w:rFonts w:cs="Times New Roman"/>
          <w:sz w:val="24"/>
          <w:szCs w:val="24"/>
        </w:rPr>
        <w:t xml:space="preserve">can be understood as the outcome of </w:t>
      </w:r>
      <w:r w:rsidR="008B5A9A" w:rsidRPr="0047207D">
        <w:rPr>
          <w:rFonts w:cs="Times New Roman"/>
          <w:sz w:val="24"/>
          <w:szCs w:val="24"/>
        </w:rPr>
        <w:t>a nexus of ‘self-others-things’ through which</w:t>
      </w:r>
      <w:r w:rsidR="00C17637" w:rsidRPr="0047207D">
        <w:rPr>
          <w:rFonts w:cs="Times New Roman"/>
          <w:sz w:val="24"/>
          <w:szCs w:val="24"/>
        </w:rPr>
        <w:t xml:space="preserve"> </w:t>
      </w:r>
      <w:proofErr w:type="gramStart"/>
      <w:r w:rsidR="00DD0D13" w:rsidRPr="0047207D">
        <w:rPr>
          <w:rFonts w:cs="Times New Roman"/>
          <w:sz w:val="24"/>
          <w:szCs w:val="24"/>
        </w:rPr>
        <w:t xml:space="preserve">particular </w:t>
      </w:r>
      <w:r w:rsidR="00C17637" w:rsidRPr="0047207D">
        <w:rPr>
          <w:rFonts w:cs="Times New Roman"/>
          <w:sz w:val="24"/>
          <w:szCs w:val="24"/>
        </w:rPr>
        <w:t>organizational</w:t>
      </w:r>
      <w:proofErr w:type="gramEnd"/>
      <w:r w:rsidR="00C17637" w:rsidRPr="0047207D">
        <w:rPr>
          <w:rFonts w:cs="Times New Roman"/>
          <w:sz w:val="24"/>
          <w:szCs w:val="24"/>
        </w:rPr>
        <w:t xml:space="preserve"> </w:t>
      </w:r>
      <w:r w:rsidR="00FF1081" w:rsidRPr="0047207D">
        <w:rPr>
          <w:rFonts w:cs="Times New Roman"/>
          <w:sz w:val="24"/>
          <w:szCs w:val="24"/>
        </w:rPr>
        <w:t>subjectivities and</w:t>
      </w:r>
      <w:r w:rsidR="00C17637" w:rsidRPr="0047207D">
        <w:rPr>
          <w:rFonts w:cs="Times New Roman"/>
          <w:sz w:val="24"/>
          <w:szCs w:val="24"/>
        </w:rPr>
        <w:t xml:space="preserve"> setting</w:t>
      </w:r>
      <w:r w:rsidR="00DD0D13" w:rsidRPr="0047207D">
        <w:rPr>
          <w:rFonts w:cs="Times New Roman"/>
          <w:sz w:val="24"/>
          <w:szCs w:val="24"/>
        </w:rPr>
        <w:t>s</w:t>
      </w:r>
      <w:r w:rsidR="00C17637" w:rsidRPr="0047207D">
        <w:rPr>
          <w:rFonts w:cs="Times New Roman"/>
          <w:sz w:val="24"/>
          <w:szCs w:val="24"/>
        </w:rPr>
        <w:t xml:space="preserve"> are brought into being</w:t>
      </w:r>
      <w:r w:rsidR="00D950DA" w:rsidRPr="0047207D">
        <w:rPr>
          <w:rFonts w:cs="Times New Roman"/>
          <w:sz w:val="24"/>
          <w:szCs w:val="24"/>
        </w:rPr>
        <w:t xml:space="preserve"> through these three interrelated processes</w:t>
      </w:r>
      <w:r w:rsidR="00C17637" w:rsidRPr="0047207D">
        <w:rPr>
          <w:rFonts w:cs="Times New Roman"/>
          <w:sz w:val="24"/>
          <w:szCs w:val="24"/>
        </w:rPr>
        <w:t>.</w:t>
      </w:r>
    </w:p>
    <w:p w14:paraId="7E242CE1" w14:textId="77777777" w:rsidR="002B0B5C" w:rsidRPr="0047207D" w:rsidRDefault="002B0B5C" w:rsidP="0047207D">
      <w:pPr>
        <w:spacing w:line="480" w:lineRule="auto"/>
        <w:contextualSpacing/>
        <w:jc w:val="both"/>
        <w:rPr>
          <w:rFonts w:cs="Times New Roman"/>
          <w:sz w:val="24"/>
          <w:szCs w:val="24"/>
        </w:rPr>
      </w:pPr>
    </w:p>
    <w:p w14:paraId="751CEAF8" w14:textId="3AF3C0F0" w:rsidR="00B35144" w:rsidRPr="0047207D" w:rsidRDefault="00B35144" w:rsidP="0047207D">
      <w:pPr>
        <w:spacing w:line="480" w:lineRule="auto"/>
        <w:contextualSpacing/>
        <w:jc w:val="both"/>
        <w:rPr>
          <w:rFonts w:cs="Times New Roman"/>
          <w:sz w:val="24"/>
          <w:szCs w:val="24"/>
        </w:rPr>
      </w:pPr>
      <w:r w:rsidRPr="0047207D">
        <w:rPr>
          <w:rFonts w:cs="Times New Roman"/>
          <w:sz w:val="24"/>
          <w:szCs w:val="24"/>
        </w:rPr>
        <w:t xml:space="preserve">Key words: </w:t>
      </w:r>
      <w:proofErr w:type="spellStart"/>
      <w:r w:rsidRPr="0047207D">
        <w:rPr>
          <w:rFonts w:cs="Times New Roman"/>
          <w:sz w:val="24"/>
          <w:szCs w:val="24"/>
        </w:rPr>
        <w:t>Merleau</w:t>
      </w:r>
      <w:proofErr w:type="spellEnd"/>
      <w:r w:rsidRPr="0047207D">
        <w:rPr>
          <w:rFonts w:cs="Times New Roman"/>
          <w:sz w:val="24"/>
          <w:szCs w:val="24"/>
        </w:rPr>
        <w:t xml:space="preserve"> </w:t>
      </w:r>
      <w:proofErr w:type="spellStart"/>
      <w:r w:rsidRPr="0047207D">
        <w:rPr>
          <w:rFonts w:cs="Times New Roman"/>
          <w:sz w:val="24"/>
          <w:szCs w:val="24"/>
        </w:rPr>
        <w:t>Ponty</w:t>
      </w:r>
      <w:proofErr w:type="spellEnd"/>
      <w:r w:rsidRPr="0047207D">
        <w:rPr>
          <w:rFonts w:cs="Times New Roman"/>
          <w:sz w:val="24"/>
          <w:szCs w:val="24"/>
        </w:rPr>
        <w:t>, lap dancing industry, subjectivities, organizational settings, embodiment, gendered sexuality</w:t>
      </w:r>
      <w:r w:rsidR="00B937ED" w:rsidRPr="0047207D">
        <w:rPr>
          <w:rFonts w:cs="Times New Roman"/>
          <w:sz w:val="24"/>
          <w:szCs w:val="24"/>
        </w:rPr>
        <w:t>, encoding, embedding</w:t>
      </w:r>
    </w:p>
    <w:p w14:paraId="0B6D503B" w14:textId="77777777" w:rsidR="002F730D" w:rsidRPr="0047207D" w:rsidRDefault="002F730D" w:rsidP="0047207D">
      <w:pPr>
        <w:spacing w:line="480" w:lineRule="auto"/>
        <w:contextualSpacing/>
        <w:jc w:val="both"/>
        <w:rPr>
          <w:rFonts w:cs="Times New Roman"/>
          <w:sz w:val="24"/>
          <w:szCs w:val="24"/>
        </w:rPr>
      </w:pPr>
    </w:p>
    <w:p w14:paraId="7135A866" w14:textId="77777777" w:rsidR="008B275D" w:rsidRDefault="008B275D">
      <w:pPr>
        <w:rPr>
          <w:rFonts w:cs="Times New Roman"/>
          <w:sz w:val="24"/>
          <w:szCs w:val="24"/>
        </w:rPr>
      </w:pPr>
      <w:r>
        <w:rPr>
          <w:rFonts w:cs="Times New Roman"/>
          <w:sz w:val="24"/>
          <w:szCs w:val="24"/>
        </w:rPr>
        <w:br w:type="page"/>
      </w:r>
    </w:p>
    <w:p w14:paraId="329E5391" w14:textId="73146A0F" w:rsidR="003C1365" w:rsidRPr="007E6B9C" w:rsidRDefault="003C1365" w:rsidP="006F3E55">
      <w:pPr>
        <w:pStyle w:val="Heading1"/>
      </w:pPr>
      <w:r w:rsidRPr="007E6B9C">
        <w:lastRenderedPageBreak/>
        <w:t xml:space="preserve">Introduction </w:t>
      </w:r>
    </w:p>
    <w:p w14:paraId="3AFBF494" w14:textId="7B086D10" w:rsidR="00F14392" w:rsidRDefault="008B5A9A" w:rsidP="0047207D">
      <w:pPr>
        <w:spacing w:line="480" w:lineRule="auto"/>
        <w:ind w:right="80"/>
        <w:contextualSpacing/>
        <w:jc w:val="both"/>
        <w:rPr>
          <w:rFonts w:cs="Times New Roman"/>
          <w:sz w:val="24"/>
          <w:szCs w:val="24"/>
        </w:rPr>
      </w:pPr>
      <w:r w:rsidRPr="0047207D">
        <w:rPr>
          <w:rFonts w:cs="Times New Roman"/>
          <w:sz w:val="24"/>
          <w:szCs w:val="24"/>
        </w:rPr>
        <w:t>Based on an ethnographic study of a significant but under-researched sector of work, t</w:t>
      </w:r>
      <w:r w:rsidR="006132F8" w:rsidRPr="0047207D">
        <w:rPr>
          <w:rFonts w:cs="Times New Roman"/>
          <w:sz w:val="24"/>
          <w:szCs w:val="24"/>
        </w:rPr>
        <w:t xml:space="preserve">his paper </w:t>
      </w:r>
      <w:r w:rsidRPr="0047207D">
        <w:rPr>
          <w:rFonts w:cs="Times New Roman"/>
          <w:sz w:val="24"/>
          <w:szCs w:val="24"/>
        </w:rPr>
        <w:t xml:space="preserve">considers </w:t>
      </w:r>
      <w:r w:rsidR="0034168E" w:rsidRPr="0047207D">
        <w:rPr>
          <w:rFonts w:cs="Times New Roman"/>
          <w:sz w:val="24"/>
          <w:szCs w:val="24"/>
        </w:rPr>
        <w:t xml:space="preserve">how </w:t>
      </w:r>
      <w:r w:rsidR="002F730D" w:rsidRPr="0047207D">
        <w:rPr>
          <w:rFonts w:cs="Times New Roman"/>
          <w:sz w:val="24"/>
          <w:szCs w:val="24"/>
        </w:rPr>
        <w:t xml:space="preserve">intimate service interactions </w:t>
      </w:r>
      <w:r w:rsidR="0034168E" w:rsidRPr="0047207D">
        <w:rPr>
          <w:rFonts w:cs="Times New Roman"/>
          <w:sz w:val="24"/>
          <w:szCs w:val="24"/>
        </w:rPr>
        <w:t>are constituted</w:t>
      </w:r>
      <w:r w:rsidR="0059034F" w:rsidRPr="0047207D">
        <w:rPr>
          <w:rFonts w:cs="Times New Roman"/>
          <w:sz w:val="24"/>
          <w:szCs w:val="24"/>
        </w:rPr>
        <w:t xml:space="preserve">, </w:t>
      </w:r>
      <w:proofErr w:type="gramStart"/>
      <w:r w:rsidR="0059034F" w:rsidRPr="0047207D">
        <w:rPr>
          <w:rFonts w:cs="Times New Roman"/>
          <w:sz w:val="24"/>
          <w:szCs w:val="24"/>
        </w:rPr>
        <w:t>sustained</w:t>
      </w:r>
      <w:proofErr w:type="gramEnd"/>
      <w:r w:rsidR="0059034F" w:rsidRPr="0047207D">
        <w:rPr>
          <w:rFonts w:cs="Times New Roman"/>
          <w:sz w:val="24"/>
          <w:szCs w:val="24"/>
        </w:rPr>
        <w:t xml:space="preserve"> and experienced</w:t>
      </w:r>
      <w:r w:rsidR="002F730D" w:rsidRPr="0047207D">
        <w:rPr>
          <w:rFonts w:cs="Times New Roman"/>
          <w:sz w:val="24"/>
          <w:szCs w:val="24"/>
        </w:rPr>
        <w:t xml:space="preserve"> </w:t>
      </w:r>
      <w:r w:rsidR="00F14392">
        <w:rPr>
          <w:rFonts w:cs="Times New Roman"/>
          <w:sz w:val="24"/>
          <w:szCs w:val="24"/>
        </w:rPr>
        <w:t xml:space="preserve">or ‘made’ </w:t>
      </w:r>
      <w:r w:rsidR="002F730D" w:rsidRPr="0047207D">
        <w:rPr>
          <w:rFonts w:cs="Times New Roman"/>
          <w:sz w:val="24"/>
          <w:szCs w:val="24"/>
        </w:rPr>
        <w:t>as embodied encounters</w:t>
      </w:r>
      <w:r w:rsidR="00317336">
        <w:rPr>
          <w:rStyle w:val="EndnoteReference"/>
          <w:rFonts w:cs="Times New Roman"/>
          <w:sz w:val="24"/>
          <w:szCs w:val="24"/>
        </w:rPr>
        <w:endnoteReference w:id="1"/>
      </w:r>
      <w:r w:rsidR="0070196A" w:rsidRPr="0047207D">
        <w:rPr>
          <w:rFonts w:cs="Times New Roman"/>
          <w:sz w:val="24"/>
          <w:szCs w:val="24"/>
        </w:rPr>
        <w:t xml:space="preserve">. </w:t>
      </w:r>
      <w:r w:rsidR="00122C77" w:rsidRPr="0047207D">
        <w:rPr>
          <w:rFonts w:cs="Times New Roman"/>
          <w:sz w:val="24"/>
          <w:szCs w:val="24"/>
        </w:rPr>
        <w:t>Some 10,000 women are currently thought to work in the lap dancing industry</w:t>
      </w:r>
      <w:r w:rsidR="002C01C6">
        <w:rPr>
          <w:rFonts w:cs="Times New Roman"/>
          <w:sz w:val="24"/>
          <w:szCs w:val="24"/>
        </w:rPr>
        <w:t xml:space="preserve">, which is </w:t>
      </w:r>
      <w:r w:rsidR="005A3B7A">
        <w:rPr>
          <w:rFonts w:cs="Times New Roman"/>
          <w:sz w:val="24"/>
          <w:szCs w:val="24"/>
        </w:rPr>
        <w:t xml:space="preserve">estimated </w:t>
      </w:r>
      <w:r w:rsidR="002C01C6" w:rsidRPr="0047207D">
        <w:rPr>
          <w:rFonts w:cs="Times New Roman"/>
          <w:sz w:val="24"/>
          <w:szCs w:val="24"/>
        </w:rPr>
        <w:t>to be worth at least £300 million a year</w:t>
      </w:r>
      <w:r w:rsidR="002C01C6" w:rsidRPr="002C01C6">
        <w:rPr>
          <w:rFonts w:cs="Times New Roman"/>
          <w:sz w:val="24"/>
          <w:szCs w:val="24"/>
        </w:rPr>
        <w:t xml:space="preserve"> </w:t>
      </w:r>
      <w:r w:rsidR="002C01C6">
        <w:rPr>
          <w:rFonts w:cs="Times New Roman"/>
          <w:sz w:val="24"/>
          <w:szCs w:val="24"/>
        </w:rPr>
        <w:t>in the UK alone</w:t>
      </w:r>
      <w:r w:rsidR="002A01F8" w:rsidRPr="0047207D">
        <w:rPr>
          <w:rFonts w:cs="Times New Roman"/>
          <w:sz w:val="24"/>
          <w:szCs w:val="24"/>
        </w:rPr>
        <w:t xml:space="preserve"> (Taylor &amp;</w:t>
      </w:r>
      <w:r w:rsidR="00416C08">
        <w:rPr>
          <w:rFonts w:cs="Times New Roman"/>
          <w:sz w:val="24"/>
          <w:szCs w:val="24"/>
        </w:rPr>
        <w:t xml:space="preserve"> Corcoran, 2012). </w:t>
      </w:r>
      <w:r w:rsidR="002C01C6">
        <w:rPr>
          <w:rFonts w:cs="Times New Roman"/>
          <w:sz w:val="24"/>
          <w:szCs w:val="24"/>
        </w:rPr>
        <w:t>N</w:t>
      </w:r>
      <w:r w:rsidR="0059034F" w:rsidRPr="0047207D">
        <w:rPr>
          <w:rFonts w:cs="Times New Roman"/>
          <w:sz w:val="24"/>
          <w:szCs w:val="24"/>
        </w:rPr>
        <w:t>otorious for its sexualized displays of women’s bodies in lap dancing clubs and on the websites used to advertise them</w:t>
      </w:r>
      <w:r w:rsidR="00416C08">
        <w:rPr>
          <w:rFonts w:cs="Times New Roman"/>
          <w:sz w:val="24"/>
          <w:szCs w:val="24"/>
        </w:rPr>
        <w:t>, t</w:t>
      </w:r>
      <w:r w:rsidR="00371041" w:rsidRPr="0047207D">
        <w:rPr>
          <w:rFonts w:cs="Times New Roman"/>
          <w:sz w:val="24"/>
          <w:szCs w:val="24"/>
        </w:rPr>
        <w:t>here is a growing body of academic research</w:t>
      </w:r>
      <w:r w:rsidR="003D5D2C">
        <w:rPr>
          <w:rFonts w:cs="Times New Roman"/>
          <w:sz w:val="24"/>
          <w:szCs w:val="24"/>
        </w:rPr>
        <w:t xml:space="preserve"> </w:t>
      </w:r>
      <w:r w:rsidR="007E37D4">
        <w:rPr>
          <w:rFonts w:cs="Times New Roman"/>
          <w:sz w:val="24"/>
          <w:szCs w:val="24"/>
        </w:rPr>
        <w:t>highlighting</w:t>
      </w:r>
      <w:r w:rsidR="002C01C6">
        <w:rPr>
          <w:rFonts w:cs="Times New Roman"/>
          <w:sz w:val="24"/>
          <w:szCs w:val="24"/>
        </w:rPr>
        <w:t xml:space="preserve"> </w:t>
      </w:r>
      <w:r w:rsidR="00371041" w:rsidRPr="0047207D">
        <w:rPr>
          <w:rFonts w:cs="Times New Roman"/>
          <w:sz w:val="24"/>
          <w:szCs w:val="24"/>
        </w:rPr>
        <w:t>the narrow range of subject positions and bodies idealized within the industry (</w:t>
      </w:r>
      <w:proofErr w:type="spellStart"/>
      <w:r w:rsidR="002C01C6">
        <w:rPr>
          <w:rFonts w:cs="Times New Roman"/>
          <w:sz w:val="24"/>
          <w:szCs w:val="24"/>
        </w:rPr>
        <w:t>Colosi</w:t>
      </w:r>
      <w:proofErr w:type="spellEnd"/>
      <w:r w:rsidR="002C01C6">
        <w:rPr>
          <w:rFonts w:cs="Times New Roman"/>
          <w:sz w:val="24"/>
          <w:szCs w:val="24"/>
        </w:rPr>
        <w:t>, 2010; Hardy &amp; Sanders</w:t>
      </w:r>
      <w:r w:rsidR="002C01C6" w:rsidRPr="0047207D">
        <w:rPr>
          <w:rFonts w:cs="Times New Roman"/>
          <w:sz w:val="24"/>
          <w:szCs w:val="24"/>
        </w:rPr>
        <w:t xml:space="preserve">, </w:t>
      </w:r>
      <w:r w:rsidR="002C01C6">
        <w:rPr>
          <w:rFonts w:cs="Times New Roman"/>
          <w:sz w:val="24"/>
          <w:szCs w:val="24"/>
        </w:rPr>
        <w:t xml:space="preserve">2015; </w:t>
      </w:r>
      <w:r w:rsidR="002C01C6" w:rsidRPr="0047207D">
        <w:rPr>
          <w:rFonts w:cs="Times New Roman"/>
          <w:sz w:val="24"/>
          <w:szCs w:val="24"/>
        </w:rPr>
        <w:t>Mavin &amp; Grandy, 2013</w:t>
      </w:r>
      <w:r w:rsidR="002C01C6">
        <w:rPr>
          <w:rFonts w:cs="Times New Roman"/>
          <w:sz w:val="24"/>
          <w:szCs w:val="24"/>
        </w:rPr>
        <w:t>; Sanders &amp; Hardy, 2012</w:t>
      </w:r>
      <w:r w:rsidR="00371041" w:rsidRPr="0047207D">
        <w:rPr>
          <w:rFonts w:cs="Times New Roman"/>
          <w:sz w:val="24"/>
          <w:szCs w:val="24"/>
        </w:rPr>
        <w:t>; Wood, 2000)</w:t>
      </w:r>
      <w:r w:rsidR="003D5D2C">
        <w:rPr>
          <w:rFonts w:cs="Times New Roman"/>
          <w:sz w:val="24"/>
          <w:szCs w:val="24"/>
        </w:rPr>
        <w:t xml:space="preserve">. </w:t>
      </w:r>
      <w:r w:rsidR="00AE79CD">
        <w:rPr>
          <w:rFonts w:cs="Times New Roman"/>
          <w:sz w:val="24"/>
          <w:szCs w:val="24"/>
        </w:rPr>
        <w:t xml:space="preserve">Yet </w:t>
      </w:r>
      <w:r w:rsidR="004C0712">
        <w:rPr>
          <w:rFonts w:cs="Times New Roman"/>
          <w:sz w:val="24"/>
          <w:szCs w:val="24"/>
        </w:rPr>
        <w:t xml:space="preserve">as </w:t>
      </w:r>
      <w:r w:rsidR="00AE79CD">
        <w:rPr>
          <w:rFonts w:cs="Times New Roman"/>
          <w:sz w:val="24"/>
          <w:szCs w:val="24"/>
        </w:rPr>
        <w:t xml:space="preserve">Frank (2007, p.501, </w:t>
      </w:r>
      <w:r w:rsidR="00AE79CD">
        <w:rPr>
          <w:rFonts w:cs="Times New Roman"/>
          <w:i/>
          <w:sz w:val="24"/>
          <w:szCs w:val="24"/>
        </w:rPr>
        <w:t>emphasis added</w:t>
      </w:r>
      <w:r w:rsidR="00AE79CD">
        <w:rPr>
          <w:rFonts w:cs="Times New Roman"/>
          <w:sz w:val="24"/>
          <w:szCs w:val="24"/>
        </w:rPr>
        <w:t>) has</w:t>
      </w:r>
      <w:r w:rsidR="002C01C6">
        <w:rPr>
          <w:rFonts w:cs="Times New Roman"/>
          <w:sz w:val="24"/>
          <w:szCs w:val="24"/>
        </w:rPr>
        <w:t xml:space="preserve"> noted</w:t>
      </w:r>
      <w:r w:rsidR="00AE79CD">
        <w:rPr>
          <w:rFonts w:cs="Times New Roman"/>
          <w:sz w:val="24"/>
          <w:szCs w:val="24"/>
        </w:rPr>
        <w:t xml:space="preserve">, despite a growing interest in working life within lap dancing clubs, ‘the ways that these venues … are implicated in larger social, cultural, political, </w:t>
      </w:r>
      <w:proofErr w:type="gramStart"/>
      <w:r w:rsidR="00AE79CD">
        <w:rPr>
          <w:rFonts w:cs="Times New Roman"/>
          <w:sz w:val="24"/>
          <w:szCs w:val="24"/>
        </w:rPr>
        <w:t>economic</w:t>
      </w:r>
      <w:proofErr w:type="gramEnd"/>
      <w:r w:rsidR="00AE79CD">
        <w:rPr>
          <w:rFonts w:cs="Times New Roman"/>
          <w:sz w:val="24"/>
          <w:szCs w:val="24"/>
        </w:rPr>
        <w:t xml:space="preserve"> and intimate relationships, </w:t>
      </w:r>
      <w:r w:rsidR="00AE79CD" w:rsidRPr="00D86A86">
        <w:rPr>
          <w:rFonts w:cs="Times New Roman"/>
          <w:i/>
          <w:sz w:val="24"/>
          <w:szCs w:val="24"/>
        </w:rPr>
        <w:t>processes and patterns of meaning</w:t>
      </w:r>
      <w:r w:rsidR="00AE79CD">
        <w:rPr>
          <w:rFonts w:cs="Times New Roman"/>
          <w:i/>
          <w:sz w:val="24"/>
          <w:szCs w:val="24"/>
        </w:rPr>
        <w:t xml:space="preserve"> making</w:t>
      </w:r>
      <w:r w:rsidR="002C01C6">
        <w:rPr>
          <w:rFonts w:cs="Times New Roman"/>
          <w:sz w:val="24"/>
          <w:szCs w:val="24"/>
        </w:rPr>
        <w:t xml:space="preserve">’ remains under-researched. </w:t>
      </w:r>
      <w:proofErr w:type="gramStart"/>
      <w:r w:rsidR="002C01C6">
        <w:rPr>
          <w:rFonts w:cs="Times New Roman"/>
          <w:sz w:val="24"/>
          <w:szCs w:val="24"/>
        </w:rPr>
        <w:t>With this in mind, t</w:t>
      </w:r>
      <w:r w:rsidR="00AE79CD">
        <w:rPr>
          <w:rFonts w:cs="Times New Roman"/>
          <w:sz w:val="24"/>
          <w:szCs w:val="24"/>
        </w:rPr>
        <w:t>his</w:t>
      </w:r>
      <w:proofErr w:type="gramEnd"/>
      <w:r w:rsidR="00AE79CD">
        <w:rPr>
          <w:rFonts w:cs="Times New Roman"/>
          <w:sz w:val="24"/>
          <w:szCs w:val="24"/>
        </w:rPr>
        <w:t xml:space="preserve"> paper considers how the </w:t>
      </w:r>
      <w:proofErr w:type="spellStart"/>
      <w:r w:rsidR="00AE79CD">
        <w:rPr>
          <w:rFonts w:cs="Times New Roman"/>
          <w:sz w:val="24"/>
          <w:szCs w:val="24"/>
        </w:rPr>
        <w:t>materialities</w:t>
      </w:r>
      <w:proofErr w:type="spellEnd"/>
      <w:r w:rsidR="00AE79CD">
        <w:rPr>
          <w:rFonts w:cs="Times New Roman"/>
          <w:sz w:val="24"/>
          <w:szCs w:val="24"/>
        </w:rPr>
        <w:t xml:space="preserve"> and meanings that make up the lap dancing industry shape </w:t>
      </w:r>
      <w:r w:rsidR="004C0712">
        <w:rPr>
          <w:rFonts w:cs="Times New Roman"/>
          <w:sz w:val="24"/>
          <w:szCs w:val="24"/>
        </w:rPr>
        <w:t xml:space="preserve">the experiences and perceptions of </w:t>
      </w:r>
      <w:r w:rsidR="00AE79CD">
        <w:rPr>
          <w:rFonts w:cs="Times New Roman"/>
          <w:sz w:val="24"/>
          <w:szCs w:val="24"/>
        </w:rPr>
        <w:t>those working in it</w:t>
      </w:r>
      <w:r w:rsidR="00B937ED" w:rsidRPr="0047207D">
        <w:rPr>
          <w:rFonts w:cs="Times New Roman"/>
          <w:sz w:val="24"/>
          <w:szCs w:val="24"/>
        </w:rPr>
        <w:t xml:space="preserve">, </w:t>
      </w:r>
      <w:r w:rsidR="00AE79CD">
        <w:rPr>
          <w:rFonts w:cs="Times New Roman"/>
          <w:sz w:val="24"/>
          <w:szCs w:val="24"/>
        </w:rPr>
        <w:t xml:space="preserve">examining </w:t>
      </w:r>
      <w:r w:rsidR="00B937ED" w:rsidRPr="0047207D">
        <w:rPr>
          <w:rFonts w:cs="Times New Roman"/>
          <w:sz w:val="24"/>
          <w:szCs w:val="24"/>
        </w:rPr>
        <w:t xml:space="preserve">what impact </w:t>
      </w:r>
      <w:r w:rsidR="00AE79CD">
        <w:rPr>
          <w:rFonts w:cs="Times New Roman"/>
          <w:sz w:val="24"/>
          <w:szCs w:val="24"/>
        </w:rPr>
        <w:t xml:space="preserve">this has </w:t>
      </w:r>
      <w:r w:rsidR="00B937ED" w:rsidRPr="0047207D">
        <w:rPr>
          <w:rFonts w:cs="Times New Roman"/>
          <w:sz w:val="24"/>
          <w:szCs w:val="24"/>
        </w:rPr>
        <w:t xml:space="preserve">on the exchange relations </w:t>
      </w:r>
      <w:r w:rsidR="00AE79CD">
        <w:rPr>
          <w:rFonts w:cs="Times New Roman"/>
          <w:sz w:val="24"/>
          <w:szCs w:val="24"/>
        </w:rPr>
        <w:t>involved.</w:t>
      </w:r>
    </w:p>
    <w:p w14:paraId="3DBA3862" w14:textId="7D582569" w:rsidR="00371041" w:rsidRPr="0047207D" w:rsidRDefault="002C01C6" w:rsidP="0047207D">
      <w:pPr>
        <w:spacing w:line="480" w:lineRule="auto"/>
        <w:ind w:right="80" w:firstLine="720"/>
        <w:contextualSpacing/>
        <w:jc w:val="both"/>
        <w:rPr>
          <w:rFonts w:cs="Times New Roman"/>
          <w:sz w:val="24"/>
          <w:szCs w:val="24"/>
        </w:rPr>
      </w:pPr>
      <w:r>
        <w:rPr>
          <w:rFonts w:cs="Times New Roman"/>
          <w:sz w:val="24"/>
          <w:szCs w:val="24"/>
        </w:rPr>
        <w:t>W</w:t>
      </w:r>
      <w:r w:rsidR="00AE79CD">
        <w:rPr>
          <w:rFonts w:cs="Times New Roman"/>
          <w:sz w:val="24"/>
          <w:szCs w:val="24"/>
        </w:rPr>
        <w:t xml:space="preserve">e draw </w:t>
      </w:r>
      <w:r w:rsidR="00A16CDA">
        <w:rPr>
          <w:rFonts w:cs="Times New Roman"/>
          <w:sz w:val="24"/>
          <w:szCs w:val="24"/>
        </w:rPr>
        <w:t xml:space="preserve">on </w:t>
      </w:r>
      <w:r w:rsidR="004C0712">
        <w:rPr>
          <w:rFonts w:cs="Times New Roman"/>
          <w:sz w:val="24"/>
          <w:szCs w:val="24"/>
        </w:rPr>
        <w:t xml:space="preserve">an </w:t>
      </w:r>
      <w:r w:rsidR="00A16CDA">
        <w:rPr>
          <w:rFonts w:cs="Times New Roman"/>
          <w:sz w:val="24"/>
          <w:szCs w:val="24"/>
        </w:rPr>
        <w:t xml:space="preserve">ethnographic </w:t>
      </w:r>
      <w:r w:rsidR="004C0712">
        <w:rPr>
          <w:rFonts w:cs="Times New Roman"/>
          <w:sz w:val="24"/>
          <w:szCs w:val="24"/>
        </w:rPr>
        <w:t xml:space="preserve">study of lap dancing </w:t>
      </w:r>
      <w:r w:rsidR="00A16CDA">
        <w:rPr>
          <w:rFonts w:cs="Times New Roman"/>
          <w:sz w:val="24"/>
          <w:szCs w:val="24"/>
        </w:rPr>
        <w:t xml:space="preserve">to show </w:t>
      </w:r>
      <w:r w:rsidR="00A16CDA" w:rsidRPr="0047207D">
        <w:rPr>
          <w:rFonts w:cs="Times New Roman"/>
          <w:sz w:val="24"/>
          <w:szCs w:val="24"/>
        </w:rPr>
        <w:t xml:space="preserve">how the </w:t>
      </w:r>
      <w:r w:rsidR="004C0712">
        <w:rPr>
          <w:rFonts w:cs="Times New Roman"/>
          <w:sz w:val="24"/>
          <w:szCs w:val="24"/>
        </w:rPr>
        <w:t xml:space="preserve">intimate encounters involved </w:t>
      </w:r>
      <w:r w:rsidR="00A16CDA">
        <w:rPr>
          <w:rFonts w:cs="Times New Roman"/>
          <w:sz w:val="24"/>
          <w:szCs w:val="24"/>
        </w:rPr>
        <w:t xml:space="preserve">are signified and </w:t>
      </w:r>
      <w:proofErr w:type="gramStart"/>
      <w:r w:rsidR="00A16CDA" w:rsidRPr="0047207D">
        <w:rPr>
          <w:rFonts w:cs="Times New Roman"/>
          <w:sz w:val="24"/>
          <w:szCs w:val="24"/>
        </w:rPr>
        <w:t>experienced, and</w:t>
      </w:r>
      <w:proofErr w:type="gramEnd"/>
      <w:r w:rsidR="00A16CDA" w:rsidRPr="0047207D">
        <w:rPr>
          <w:rFonts w:cs="Times New Roman"/>
          <w:sz w:val="24"/>
          <w:szCs w:val="24"/>
        </w:rPr>
        <w:t xml:space="preserve"> are embedded</w:t>
      </w:r>
      <w:r w:rsidR="00A16CDA">
        <w:rPr>
          <w:rFonts w:cs="Times New Roman"/>
          <w:sz w:val="24"/>
          <w:szCs w:val="24"/>
        </w:rPr>
        <w:t xml:space="preserve"> within the material settings and meanings that constitute the industry</w:t>
      </w:r>
      <w:r w:rsidR="00A16CDA" w:rsidRPr="0047207D">
        <w:rPr>
          <w:rFonts w:cs="Times New Roman"/>
          <w:sz w:val="24"/>
          <w:szCs w:val="24"/>
        </w:rPr>
        <w:t xml:space="preserve">. </w:t>
      </w:r>
      <w:r w:rsidR="003A6E2D">
        <w:rPr>
          <w:rFonts w:cs="Times New Roman"/>
          <w:sz w:val="24"/>
          <w:szCs w:val="24"/>
        </w:rPr>
        <w:t>T</w:t>
      </w:r>
      <w:r w:rsidR="00A16CDA">
        <w:rPr>
          <w:rFonts w:cs="Times New Roman"/>
          <w:sz w:val="24"/>
          <w:szCs w:val="24"/>
        </w:rPr>
        <w:t xml:space="preserve">hroughout the paper organizational settings </w:t>
      </w:r>
      <w:r w:rsidR="005A3B7A">
        <w:rPr>
          <w:rFonts w:cs="Times New Roman"/>
          <w:sz w:val="24"/>
          <w:szCs w:val="24"/>
        </w:rPr>
        <w:t xml:space="preserve">are understood </w:t>
      </w:r>
      <w:r w:rsidR="00A16CDA">
        <w:rPr>
          <w:rFonts w:cs="Times New Roman"/>
          <w:sz w:val="24"/>
          <w:szCs w:val="24"/>
        </w:rPr>
        <w:t>as performatively constitutive of human interaction and vice versa (</w:t>
      </w:r>
      <w:proofErr w:type="spellStart"/>
      <w:r w:rsidR="00A16CDA">
        <w:rPr>
          <w:rFonts w:cs="Times New Roman"/>
          <w:sz w:val="24"/>
          <w:szCs w:val="24"/>
        </w:rPr>
        <w:t>Ropo</w:t>
      </w:r>
      <w:proofErr w:type="spellEnd"/>
      <w:r w:rsidR="00A16CDA">
        <w:rPr>
          <w:rFonts w:cs="Times New Roman"/>
          <w:sz w:val="24"/>
          <w:szCs w:val="24"/>
        </w:rPr>
        <w:t xml:space="preserve"> &amp; </w:t>
      </w:r>
      <w:proofErr w:type="spellStart"/>
      <w:r w:rsidR="00A16CDA">
        <w:rPr>
          <w:rFonts w:cs="Times New Roman"/>
          <w:sz w:val="24"/>
          <w:szCs w:val="24"/>
        </w:rPr>
        <w:t>H</w:t>
      </w:r>
      <w:r w:rsidR="00A16CDA">
        <w:rPr>
          <w:rFonts w:ascii="Calibri" w:hAnsi="Calibri" w:cs="Times New Roman"/>
          <w:sz w:val="24"/>
          <w:szCs w:val="24"/>
        </w:rPr>
        <w:t>ö</w:t>
      </w:r>
      <w:r w:rsidR="00A16CDA">
        <w:rPr>
          <w:rFonts w:cs="Times New Roman"/>
          <w:sz w:val="24"/>
          <w:szCs w:val="24"/>
        </w:rPr>
        <w:t>ykinpiro</w:t>
      </w:r>
      <w:proofErr w:type="spellEnd"/>
      <w:r w:rsidR="00A16CDA">
        <w:rPr>
          <w:rFonts w:cs="Times New Roman"/>
          <w:sz w:val="24"/>
          <w:szCs w:val="24"/>
        </w:rPr>
        <w:t>, 2017),</w:t>
      </w:r>
      <w:r w:rsidR="005A3B7A">
        <w:rPr>
          <w:rFonts w:cs="Times New Roman"/>
          <w:sz w:val="24"/>
          <w:szCs w:val="24"/>
        </w:rPr>
        <w:t xml:space="preserve"> that is,</w:t>
      </w:r>
      <w:r w:rsidR="00A16CDA">
        <w:rPr>
          <w:rFonts w:cs="Times New Roman"/>
          <w:sz w:val="24"/>
          <w:szCs w:val="24"/>
        </w:rPr>
        <w:t xml:space="preserve"> as ‘a dynamic nexus of meaning and materiality in which work is embedded … and identities and practices are played out and made meaningful’ (Tyler, 2011, </w:t>
      </w:r>
      <w:r w:rsidR="00DC4EF0">
        <w:rPr>
          <w:rFonts w:cs="Times New Roman"/>
          <w:sz w:val="24"/>
          <w:szCs w:val="24"/>
        </w:rPr>
        <w:t>p.</w:t>
      </w:r>
      <w:r w:rsidR="00A16CDA">
        <w:rPr>
          <w:rFonts w:cs="Times New Roman"/>
          <w:sz w:val="24"/>
          <w:szCs w:val="24"/>
        </w:rPr>
        <w:t xml:space="preserve">1481). We </w:t>
      </w:r>
      <w:r w:rsidR="00552BC5" w:rsidRPr="0047207D">
        <w:rPr>
          <w:rFonts w:cs="Times New Roman"/>
          <w:sz w:val="24"/>
          <w:szCs w:val="24"/>
        </w:rPr>
        <w:t xml:space="preserve">aim to show how, through practices of encoding, </w:t>
      </w:r>
      <w:proofErr w:type="gramStart"/>
      <w:r w:rsidR="00552BC5" w:rsidRPr="0047207D">
        <w:rPr>
          <w:rFonts w:cs="Times New Roman"/>
          <w:sz w:val="24"/>
          <w:szCs w:val="24"/>
        </w:rPr>
        <w:t>embodying</w:t>
      </w:r>
      <w:proofErr w:type="gramEnd"/>
      <w:r w:rsidR="00552BC5" w:rsidRPr="0047207D">
        <w:rPr>
          <w:rFonts w:cs="Times New Roman"/>
          <w:sz w:val="24"/>
          <w:szCs w:val="24"/>
        </w:rPr>
        <w:t xml:space="preserve"> and embedding, highly prescriptive organizational subjectivities and settings come to be </w:t>
      </w:r>
      <w:r w:rsidR="003A6E2D">
        <w:rPr>
          <w:rFonts w:cs="Times New Roman"/>
          <w:sz w:val="24"/>
          <w:szCs w:val="24"/>
        </w:rPr>
        <w:lastRenderedPageBreak/>
        <w:t xml:space="preserve">perceived </w:t>
      </w:r>
      <w:r w:rsidR="00A16CDA">
        <w:rPr>
          <w:rFonts w:cs="Times New Roman"/>
          <w:sz w:val="24"/>
          <w:szCs w:val="24"/>
        </w:rPr>
        <w:t>as emblematic</w:t>
      </w:r>
      <w:r w:rsidR="003D7F71">
        <w:rPr>
          <w:rFonts w:cs="Times New Roman"/>
          <w:sz w:val="24"/>
          <w:szCs w:val="24"/>
        </w:rPr>
        <w:t xml:space="preserve"> of lap dancing work</w:t>
      </w:r>
      <w:r w:rsidR="00552BC5" w:rsidRPr="0047207D">
        <w:rPr>
          <w:rFonts w:cs="Times New Roman"/>
          <w:sz w:val="24"/>
          <w:szCs w:val="24"/>
        </w:rPr>
        <w:t xml:space="preserve">. </w:t>
      </w:r>
      <w:r w:rsidR="005A3B7A">
        <w:rPr>
          <w:rFonts w:cs="Times New Roman"/>
          <w:sz w:val="24"/>
          <w:szCs w:val="24"/>
        </w:rPr>
        <w:t xml:space="preserve">We use the term ‘encoding’ </w:t>
      </w:r>
      <w:r w:rsidR="00371041" w:rsidRPr="0047207D">
        <w:rPr>
          <w:rFonts w:cs="Times New Roman"/>
          <w:sz w:val="24"/>
          <w:szCs w:val="24"/>
        </w:rPr>
        <w:t xml:space="preserve">to refer to the symbolic practices involved in imbuing </w:t>
      </w:r>
      <w:proofErr w:type="gramStart"/>
      <w:r w:rsidR="00371041" w:rsidRPr="0047207D">
        <w:rPr>
          <w:rFonts w:cs="Times New Roman"/>
          <w:sz w:val="24"/>
          <w:szCs w:val="24"/>
        </w:rPr>
        <w:t>particular cultural</w:t>
      </w:r>
      <w:proofErr w:type="gramEnd"/>
      <w:r w:rsidR="00371041" w:rsidRPr="0047207D">
        <w:rPr>
          <w:rFonts w:cs="Times New Roman"/>
          <w:sz w:val="24"/>
          <w:szCs w:val="24"/>
        </w:rPr>
        <w:t xml:space="preserve"> depictions, in this case of female lap dancers and the intimate service encounters with which the lap dancing industry is associa</w:t>
      </w:r>
      <w:r w:rsidR="00037556" w:rsidRPr="0047207D">
        <w:rPr>
          <w:rFonts w:cs="Times New Roman"/>
          <w:sz w:val="24"/>
          <w:szCs w:val="24"/>
        </w:rPr>
        <w:t xml:space="preserve">ted, with specific </w:t>
      </w:r>
      <w:r w:rsidR="003A6E2D">
        <w:rPr>
          <w:rFonts w:cs="Times New Roman"/>
          <w:sz w:val="24"/>
          <w:szCs w:val="24"/>
        </w:rPr>
        <w:t>denotations</w:t>
      </w:r>
      <w:r w:rsidR="00037556" w:rsidRPr="0047207D">
        <w:rPr>
          <w:rFonts w:cs="Times New Roman"/>
          <w:sz w:val="24"/>
          <w:szCs w:val="24"/>
        </w:rPr>
        <w:t xml:space="preserve"> and wider cultural connotations. We consider how these are embodied, that is, lived in/through bodily materiality and inter-subjective encounters, themselves mediated by the cultural associations encoded in websites and </w:t>
      </w:r>
      <w:r w:rsidR="002A01F8" w:rsidRPr="0047207D">
        <w:rPr>
          <w:rFonts w:cs="Times New Roman"/>
          <w:sz w:val="24"/>
          <w:szCs w:val="24"/>
        </w:rPr>
        <w:t xml:space="preserve">the wider </w:t>
      </w:r>
      <w:r w:rsidR="003A6E2D">
        <w:rPr>
          <w:rFonts w:cs="Times New Roman"/>
          <w:sz w:val="24"/>
          <w:szCs w:val="24"/>
        </w:rPr>
        <w:t xml:space="preserve">meanings </w:t>
      </w:r>
      <w:r w:rsidR="00037556" w:rsidRPr="0047207D">
        <w:rPr>
          <w:rFonts w:cs="Times New Roman"/>
          <w:sz w:val="24"/>
          <w:szCs w:val="24"/>
        </w:rPr>
        <w:t xml:space="preserve">of lap dancing. By ‘embedding’ we refer to the ways in which these cultural associations, </w:t>
      </w:r>
      <w:r w:rsidR="002A01F8" w:rsidRPr="0047207D">
        <w:rPr>
          <w:rFonts w:cs="Times New Roman"/>
          <w:sz w:val="24"/>
          <w:szCs w:val="24"/>
        </w:rPr>
        <w:t xml:space="preserve">expectations and encounters </w:t>
      </w:r>
      <w:r w:rsidR="00037556" w:rsidRPr="0047207D">
        <w:rPr>
          <w:rFonts w:cs="Times New Roman"/>
          <w:sz w:val="24"/>
          <w:szCs w:val="24"/>
        </w:rPr>
        <w:t xml:space="preserve">come to be situated within the </w:t>
      </w:r>
      <w:r w:rsidR="002A01F8" w:rsidRPr="0047207D">
        <w:rPr>
          <w:rFonts w:cs="Times New Roman"/>
          <w:sz w:val="24"/>
          <w:szCs w:val="24"/>
        </w:rPr>
        <w:t xml:space="preserve">material </w:t>
      </w:r>
      <w:r w:rsidR="00037556" w:rsidRPr="0047207D">
        <w:rPr>
          <w:rFonts w:cs="Times New Roman"/>
          <w:sz w:val="24"/>
          <w:szCs w:val="24"/>
        </w:rPr>
        <w:t>particularities of specific organizational settings, in this case, lap dancing clubs.</w:t>
      </w:r>
    </w:p>
    <w:p w14:paraId="7BAD0B4F" w14:textId="33DA8795" w:rsidR="00552BC5" w:rsidRPr="0047207D" w:rsidRDefault="00552BC5" w:rsidP="0047207D">
      <w:pPr>
        <w:spacing w:line="480" w:lineRule="auto"/>
        <w:ind w:right="80" w:firstLine="720"/>
        <w:contextualSpacing/>
        <w:jc w:val="both"/>
        <w:rPr>
          <w:rFonts w:cs="Times New Roman"/>
          <w:sz w:val="24"/>
          <w:szCs w:val="24"/>
        </w:rPr>
      </w:pPr>
      <w:r w:rsidRPr="0047207D">
        <w:rPr>
          <w:rFonts w:cs="Times New Roman"/>
          <w:sz w:val="24"/>
          <w:szCs w:val="24"/>
        </w:rPr>
        <w:t xml:space="preserve">Examining these </w:t>
      </w:r>
      <w:r w:rsidR="00037556" w:rsidRPr="0047207D">
        <w:rPr>
          <w:rFonts w:cs="Times New Roman"/>
          <w:sz w:val="24"/>
          <w:szCs w:val="24"/>
        </w:rPr>
        <w:t>inter-related processes</w:t>
      </w:r>
      <w:r w:rsidRPr="0047207D">
        <w:rPr>
          <w:rFonts w:cs="Times New Roman"/>
          <w:sz w:val="24"/>
          <w:szCs w:val="24"/>
        </w:rPr>
        <w:t xml:space="preserve">, </w:t>
      </w:r>
      <w:r w:rsidR="00AE79CD">
        <w:rPr>
          <w:rFonts w:cs="Times New Roman"/>
          <w:sz w:val="24"/>
          <w:szCs w:val="24"/>
        </w:rPr>
        <w:t xml:space="preserve">our focus is </w:t>
      </w:r>
      <w:r w:rsidRPr="0047207D">
        <w:rPr>
          <w:rFonts w:cs="Times New Roman"/>
          <w:sz w:val="24"/>
          <w:szCs w:val="24"/>
        </w:rPr>
        <w:t>on how lap dancers are expected to take on a particular material presence through ‘</w:t>
      </w:r>
      <w:r w:rsidRPr="0047207D">
        <w:rPr>
          <w:rFonts w:cs="Times New Roman"/>
          <w:i/>
          <w:sz w:val="24"/>
          <w:szCs w:val="24"/>
        </w:rPr>
        <w:t>complex entanglements</w:t>
      </w:r>
      <w:r w:rsidRPr="0047207D">
        <w:rPr>
          <w:rFonts w:cs="Times New Roman"/>
          <w:sz w:val="24"/>
          <w:szCs w:val="24"/>
        </w:rPr>
        <w:t xml:space="preserve"> that enact and circulate’ idealized norms (Ford et al, 2017, </w:t>
      </w:r>
      <w:r w:rsidR="00AD1DA0">
        <w:rPr>
          <w:rFonts w:cs="Times New Roman"/>
          <w:sz w:val="24"/>
          <w:szCs w:val="24"/>
        </w:rPr>
        <w:t>p.</w:t>
      </w:r>
      <w:r w:rsidRPr="0047207D">
        <w:rPr>
          <w:rFonts w:cs="Times New Roman"/>
          <w:sz w:val="24"/>
          <w:szCs w:val="24"/>
        </w:rPr>
        <w:t xml:space="preserve">1, </w:t>
      </w:r>
      <w:r w:rsidRPr="0047207D">
        <w:rPr>
          <w:rFonts w:cs="Times New Roman"/>
          <w:i/>
          <w:sz w:val="24"/>
          <w:szCs w:val="24"/>
        </w:rPr>
        <w:t>emphasis added</w:t>
      </w:r>
      <w:r w:rsidRPr="0047207D">
        <w:rPr>
          <w:rFonts w:cs="Times New Roman"/>
          <w:sz w:val="24"/>
          <w:szCs w:val="24"/>
        </w:rPr>
        <w:t xml:space="preserve">). </w:t>
      </w:r>
      <w:r w:rsidR="008B275D">
        <w:rPr>
          <w:rFonts w:cs="Times New Roman"/>
          <w:sz w:val="24"/>
          <w:szCs w:val="24"/>
        </w:rPr>
        <w:t xml:space="preserve">This brings </w:t>
      </w:r>
      <w:r w:rsidRPr="0047207D">
        <w:rPr>
          <w:rFonts w:cs="Times New Roman"/>
          <w:sz w:val="24"/>
          <w:szCs w:val="24"/>
        </w:rPr>
        <w:t xml:space="preserve">to the fore the ways in which the subjectivities and settings that constitute lap dancing </w:t>
      </w:r>
      <w:r w:rsidR="008B275D">
        <w:rPr>
          <w:rFonts w:cs="Times New Roman"/>
          <w:sz w:val="24"/>
          <w:szCs w:val="24"/>
        </w:rPr>
        <w:t xml:space="preserve">come </w:t>
      </w:r>
      <w:r w:rsidRPr="0047207D">
        <w:rPr>
          <w:rFonts w:cs="Times New Roman"/>
          <w:sz w:val="24"/>
          <w:szCs w:val="24"/>
        </w:rPr>
        <w:t xml:space="preserve">into being through a ‘complex entanglement’ of intertwined processes of encoding, </w:t>
      </w:r>
      <w:proofErr w:type="gramStart"/>
      <w:r w:rsidRPr="0047207D">
        <w:rPr>
          <w:rFonts w:cs="Times New Roman"/>
          <w:sz w:val="24"/>
          <w:szCs w:val="24"/>
        </w:rPr>
        <w:t>embodying</w:t>
      </w:r>
      <w:proofErr w:type="gramEnd"/>
      <w:r w:rsidRPr="0047207D">
        <w:rPr>
          <w:rFonts w:cs="Times New Roman"/>
          <w:sz w:val="24"/>
          <w:szCs w:val="24"/>
        </w:rPr>
        <w:t xml:space="preserve"> and embedding. </w:t>
      </w:r>
      <w:r w:rsidR="00AE79CD">
        <w:rPr>
          <w:rFonts w:cs="Times New Roman"/>
          <w:sz w:val="24"/>
          <w:szCs w:val="24"/>
        </w:rPr>
        <w:t xml:space="preserve">It </w:t>
      </w:r>
      <w:r w:rsidRPr="0047207D">
        <w:rPr>
          <w:rFonts w:cs="Times New Roman"/>
          <w:sz w:val="24"/>
          <w:szCs w:val="24"/>
        </w:rPr>
        <w:t>highlight</w:t>
      </w:r>
      <w:r w:rsidR="00AE79CD">
        <w:rPr>
          <w:rFonts w:cs="Times New Roman"/>
          <w:sz w:val="24"/>
          <w:szCs w:val="24"/>
        </w:rPr>
        <w:t>s</w:t>
      </w:r>
      <w:r w:rsidRPr="0047207D">
        <w:rPr>
          <w:rFonts w:cs="Times New Roman"/>
          <w:sz w:val="24"/>
          <w:szCs w:val="24"/>
        </w:rPr>
        <w:t xml:space="preserve"> how the assumption of a material presence within the industry involves a dynamic nexus, in </w:t>
      </w:r>
      <w:proofErr w:type="spellStart"/>
      <w:r w:rsidRPr="0047207D">
        <w:rPr>
          <w:rFonts w:cs="Times New Roman"/>
          <w:sz w:val="24"/>
          <w:szCs w:val="24"/>
        </w:rPr>
        <w:t>Merleau</w:t>
      </w:r>
      <w:proofErr w:type="spellEnd"/>
      <w:r w:rsidRPr="0047207D">
        <w:rPr>
          <w:rFonts w:cs="Times New Roman"/>
          <w:sz w:val="24"/>
          <w:szCs w:val="24"/>
        </w:rPr>
        <w:t xml:space="preserve"> </w:t>
      </w:r>
      <w:proofErr w:type="spellStart"/>
      <w:r w:rsidRPr="0047207D">
        <w:rPr>
          <w:rFonts w:cs="Times New Roman"/>
          <w:sz w:val="24"/>
          <w:szCs w:val="24"/>
        </w:rPr>
        <w:t>Ponty’s</w:t>
      </w:r>
      <w:proofErr w:type="spellEnd"/>
      <w:r w:rsidRPr="0047207D">
        <w:rPr>
          <w:rFonts w:cs="Times New Roman"/>
          <w:sz w:val="24"/>
          <w:szCs w:val="24"/>
        </w:rPr>
        <w:t xml:space="preserve"> terms, of ‘self-others-things’. We show how this nexus is perceived and experienced, and in this sense, sustains </w:t>
      </w:r>
      <w:proofErr w:type="gramStart"/>
      <w:r w:rsidRPr="0047207D">
        <w:rPr>
          <w:rFonts w:cs="Times New Roman"/>
          <w:sz w:val="24"/>
          <w:szCs w:val="24"/>
        </w:rPr>
        <w:t>particular subjectivities</w:t>
      </w:r>
      <w:proofErr w:type="gramEnd"/>
      <w:r w:rsidRPr="0047207D">
        <w:rPr>
          <w:rFonts w:cs="Times New Roman"/>
          <w:sz w:val="24"/>
          <w:szCs w:val="24"/>
        </w:rPr>
        <w:t xml:space="preserve"> within the context of the intimate encounters through which they are continually re-enacted</w:t>
      </w:r>
      <w:r w:rsidR="00727A2D">
        <w:rPr>
          <w:rStyle w:val="EndnoteReference"/>
          <w:rFonts w:cs="Times New Roman"/>
          <w:sz w:val="24"/>
          <w:szCs w:val="24"/>
        </w:rPr>
        <w:endnoteReference w:id="2"/>
      </w:r>
      <w:r w:rsidRPr="0047207D">
        <w:rPr>
          <w:rFonts w:cs="Times New Roman"/>
          <w:sz w:val="24"/>
          <w:szCs w:val="24"/>
        </w:rPr>
        <w:t xml:space="preserve">. </w:t>
      </w:r>
    </w:p>
    <w:p w14:paraId="200AA3D8" w14:textId="51E54DC4" w:rsidR="00377CEB" w:rsidRPr="0047207D" w:rsidRDefault="00AE598C" w:rsidP="0047207D">
      <w:pPr>
        <w:spacing w:line="480" w:lineRule="auto"/>
        <w:ind w:firstLine="720"/>
        <w:contextualSpacing/>
        <w:jc w:val="both"/>
        <w:rPr>
          <w:rFonts w:cs="Times New Roman"/>
          <w:iCs/>
          <w:sz w:val="24"/>
          <w:szCs w:val="24"/>
        </w:rPr>
      </w:pPr>
      <w:r w:rsidRPr="008E5150">
        <w:rPr>
          <w:rFonts w:cs="Times New Roman"/>
          <w:sz w:val="24"/>
          <w:szCs w:val="24"/>
        </w:rPr>
        <w:t>M</w:t>
      </w:r>
      <w:r w:rsidR="0042495F" w:rsidRPr="008E5150">
        <w:rPr>
          <w:rFonts w:cs="Times New Roman"/>
          <w:sz w:val="24"/>
          <w:szCs w:val="24"/>
        </w:rPr>
        <w:t xml:space="preserve">obilizing </w:t>
      </w:r>
      <w:r w:rsidR="00F27007" w:rsidRPr="008E5150">
        <w:rPr>
          <w:rFonts w:cs="Times New Roman"/>
          <w:sz w:val="24"/>
          <w:szCs w:val="24"/>
        </w:rPr>
        <w:t xml:space="preserve">insights from </w:t>
      </w:r>
      <w:proofErr w:type="spellStart"/>
      <w:r w:rsidR="00C02CC5" w:rsidRPr="008E5150">
        <w:rPr>
          <w:rFonts w:cs="Times New Roman"/>
          <w:sz w:val="24"/>
          <w:szCs w:val="24"/>
        </w:rPr>
        <w:t>Merleau</w:t>
      </w:r>
      <w:proofErr w:type="spellEnd"/>
      <w:r w:rsidR="00C02CC5" w:rsidRPr="008E5150">
        <w:rPr>
          <w:rFonts w:cs="Times New Roman"/>
          <w:sz w:val="24"/>
          <w:szCs w:val="24"/>
        </w:rPr>
        <w:t xml:space="preserve"> </w:t>
      </w:r>
      <w:proofErr w:type="spellStart"/>
      <w:r w:rsidR="00C02CC5" w:rsidRPr="008E5150">
        <w:rPr>
          <w:rFonts w:cs="Times New Roman"/>
          <w:sz w:val="24"/>
          <w:szCs w:val="24"/>
        </w:rPr>
        <w:t>Ponty</w:t>
      </w:r>
      <w:r w:rsidR="00A70091" w:rsidRPr="008E5150">
        <w:rPr>
          <w:rFonts w:cs="Times New Roman"/>
          <w:sz w:val="24"/>
          <w:szCs w:val="24"/>
        </w:rPr>
        <w:t>’</w:t>
      </w:r>
      <w:r w:rsidR="001805E9" w:rsidRPr="008E5150">
        <w:rPr>
          <w:rFonts w:cs="Times New Roman"/>
          <w:sz w:val="24"/>
          <w:szCs w:val="24"/>
        </w:rPr>
        <w:t>s</w:t>
      </w:r>
      <w:proofErr w:type="spellEnd"/>
      <w:r w:rsidR="001805E9" w:rsidRPr="008E5150">
        <w:rPr>
          <w:rFonts w:cs="Times New Roman"/>
          <w:sz w:val="24"/>
          <w:szCs w:val="24"/>
        </w:rPr>
        <w:t xml:space="preserve"> </w:t>
      </w:r>
      <w:r w:rsidR="00667A42" w:rsidRPr="008E5150">
        <w:rPr>
          <w:rFonts w:cs="Times New Roman"/>
          <w:sz w:val="24"/>
          <w:szCs w:val="24"/>
        </w:rPr>
        <w:t xml:space="preserve">(2002) </w:t>
      </w:r>
      <w:r w:rsidR="00F27007" w:rsidRPr="008E5150">
        <w:rPr>
          <w:rFonts w:cs="Times New Roman"/>
          <w:iCs/>
          <w:sz w:val="24"/>
          <w:szCs w:val="24"/>
        </w:rPr>
        <w:t>post-dualist ontology of the body</w:t>
      </w:r>
      <w:r w:rsidR="00FA00E4" w:rsidRPr="008E5150">
        <w:rPr>
          <w:rFonts w:cs="Times New Roman"/>
          <w:iCs/>
          <w:sz w:val="24"/>
          <w:szCs w:val="24"/>
        </w:rPr>
        <w:t xml:space="preserve">, </w:t>
      </w:r>
      <w:r w:rsidR="00AE79CD" w:rsidRPr="008E5150">
        <w:rPr>
          <w:rFonts w:cs="Times New Roman"/>
          <w:iCs/>
          <w:sz w:val="24"/>
          <w:szCs w:val="24"/>
        </w:rPr>
        <w:t>and Butler’s (1993, 2000) performative critique of</w:t>
      </w:r>
      <w:r w:rsidR="005A3B7A" w:rsidRPr="008E5150">
        <w:rPr>
          <w:rFonts w:cs="Times New Roman"/>
          <w:iCs/>
          <w:sz w:val="24"/>
          <w:szCs w:val="24"/>
        </w:rPr>
        <w:t xml:space="preserve"> gendered liveability</w:t>
      </w:r>
      <w:r w:rsidR="00AE79CD" w:rsidRPr="008E5150">
        <w:rPr>
          <w:rFonts w:cs="Times New Roman"/>
          <w:iCs/>
          <w:sz w:val="24"/>
          <w:szCs w:val="24"/>
        </w:rPr>
        <w:t xml:space="preserve">, </w:t>
      </w:r>
      <w:r w:rsidR="00FA00E4" w:rsidRPr="008E5150">
        <w:rPr>
          <w:rFonts w:cs="Times New Roman"/>
          <w:iCs/>
          <w:sz w:val="24"/>
          <w:szCs w:val="24"/>
        </w:rPr>
        <w:t xml:space="preserve">we </w:t>
      </w:r>
      <w:r w:rsidR="00A16CDA" w:rsidRPr="008E5150">
        <w:rPr>
          <w:rFonts w:cs="Times New Roman"/>
          <w:iCs/>
          <w:sz w:val="24"/>
          <w:szCs w:val="24"/>
        </w:rPr>
        <w:t xml:space="preserve">consider </w:t>
      </w:r>
      <w:r w:rsidR="00FA00E4" w:rsidRPr="008E5150">
        <w:rPr>
          <w:rFonts w:cs="Times New Roman"/>
          <w:iCs/>
          <w:sz w:val="24"/>
          <w:szCs w:val="24"/>
        </w:rPr>
        <w:t xml:space="preserve">how organizational </w:t>
      </w:r>
      <w:r w:rsidR="00F27007" w:rsidRPr="008E5150">
        <w:rPr>
          <w:rFonts w:cs="Times New Roman"/>
          <w:iCs/>
          <w:sz w:val="24"/>
          <w:szCs w:val="24"/>
        </w:rPr>
        <w:t xml:space="preserve">embodiment is produced </w:t>
      </w:r>
      <w:r w:rsidR="00FA00E4" w:rsidRPr="008E5150">
        <w:rPr>
          <w:rFonts w:cs="Times New Roman"/>
          <w:iCs/>
          <w:sz w:val="24"/>
          <w:szCs w:val="24"/>
        </w:rPr>
        <w:t xml:space="preserve">as </w:t>
      </w:r>
      <w:r w:rsidR="00F27007" w:rsidRPr="008E5150">
        <w:rPr>
          <w:rFonts w:cs="Times New Roman"/>
          <w:iCs/>
          <w:sz w:val="24"/>
          <w:szCs w:val="24"/>
        </w:rPr>
        <w:t>an object</w:t>
      </w:r>
      <w:r w:rsidR="00FA00E4" w:rsidRPr="008E5150">
        <w:rPr>
          <w:rFonts w:cs="Times New Roman"/>
          <w:iCs/>
          <w:sz w:val="24"/>
          <w:szCs w:val="24"/>
        </w:rPr>
        <w:t xml:space="preserve"> to be consumed, at the same time as </w:t>
      </w:r>
      <w:r w:rsidR="009849F0" w:rsidRPr="008E5150">
        <w:rPr>
          <w:rFonts w:cs="Times New Roman"/>
          <w:iCs/>
          <w:sz w:val="24"/>
          <w:szCs w:val="24"/>
        </w:rPr>
        <w:t xml:space="preserve">it is </w:t>
      </w:r>
      <w:r w:rsidR="00FA00E4" w:rsidRPr="008E5150">
        <w:rPr>
          <w:rFonts w:cs="Times New Roman"/>
          <w:iCs/>
          <w:sz w:val="24"/>
          <w:szCs w:val="24"/>
        </w:rPr>
        <w:t>subjectively experienced as t</w:t>
      </w:r>
      <w:r w:rsidR="001379C3" w:rsidRPr="008E5150">
        <w:rPr>
          <w:rFonts w:cs="Times New Roman"/>
          <w:iCs/>
          <w:sz w:val="24"/>
          <w:szCs w:val="24"/>
        </w:rPr>
        <w:t>he medium through which self,</w:t>
      </w:r>
      <w:r w:rsidR="00FA00E4" w:rsidRPr="008E5150">
        <w:rPr>
          <w:rFonts w:cs="Times New Roman"/>
          <w:iCs/>
          <w:sz w:val="24"/>
          <w:szCs w:val="24"/>
        </w:rPr>
        <w:t xml:space="preserve"> other</w:t>
      </w:r>
      <w:r w:rsidR="00C82743" w:rsidRPr="008E5150">
        <w:rPr>
          <w:rFonts w:cs="Times New Roman"/>
          <w:iCs/>
          <w:sz w:val="24"/>
          <w:szCs w:val="24"/>
        </w:rPr>
        <w:t>s</w:t>
      </w:r>
      <w:r w:rsidR="00FA00E4" w:rsidRPr="008E5150">
        <w:rPr>
          <w:rFonts w:cs="Times New Roman"/>
          <w:iCs/>
          <w:sz w:val="24"/>
          <w:szCs w:val="24"/>
        </w:rPr>
        <w:t xml:space="preserve"> </w:t>
      </w:r>
      <w:r w:rsidR="001379C3" w:rsidRPr="008E5150">
        <w:rPr>
          <w:rFonts w:cs="Times New Roman"/>
          <w:iCs/>
          <w:sz w:val="24"/>
          <w:szCs w:val="24"/>
        </w:rPr>
        <w:t xml:space="preserve">and things engage with </w:t>
      </w:r>
      <w:r w:rsidR="00EE49F6" w:rsidRPr="008E5150">
        <w:rPr>
          <w:rFonts w:cs="Times New Roman"/>
          <w:iCs/>
          <w:sz w:val="24"/>
          <w:szCs w:val="24"/>
        </w:rPr>
        <w:t>one another within the context of an intimate service encounter</w:t>
      </w:r>
      <w:r w:rsidR="00FA00E4" w:rsidRPr="008E5150">
        <w:rPr>
          <w:rFonts w:cs="Times New Roman"/>
          <w:iCs/>
          <w:sz w:val="24"/>
          <w:szCs w:val="24"/>
        </w:rPr>
        <w:t>.</w:t>
      </w:r>
      <w:r w:rsidR="00FA00E4" w:rsidRPr="0047207D">
        <w:rPr>
          <w:rFonts w:cs="Times New Roman"/>
          <w:iCs/>
          <w:sz w:val="24"/>
          <w:szCs w:val="24"/>
        </w:rPr>
        <w:t xml:space="preserve"> </w:t>
      </w:r>
      <w:r w:rsidR="00D43F3C" w:rsidRPr="0047207D">
        <w:rPr>
          <w:rFonts w:cs="Times New Roman"/>
          <w:iCs/>
          <w:sz w:val="24"/>
          <w:szCs w:val="24"/>
        </w:rPr>
        <w:t xml:space="preserve">The lap dancing industry is </w:t>
      </w:r>
      <w:r w:rsidR="00F27007" w:rsidRPr="0047207D">
        <w:rPr>
          <w:rFonts w:cs="Times New Roman"/>
          <w:iCs/>
          <w:sz w:val="24"/>
          <w:szCs w:val="24"/>
        </w:rPr>
        <w:lastRenderedPageBreak/>
        <w:t>a particularly poignant setting in which to explore this</w:t>
      </w:r>
      <w:r w:rsidR="00C7298A" w:rsidRPr="0047207D">
        <w:rPr>
          <w:rFonts w:cs="Times New Roman"/>
          <w:iCs/>
          <w:sz w:val="24"/>
          <w:szCs w:val="24"/>
        </w:rPr>
        <w:t xml:space="preserve"> complexity </w:t>
      </w:r>
      <w:r w:rsidR="00F27007" w:rsidRPr="0047207D">
        <w:rPr>
          <w:rFonts w:cs="Times New Roman"/>
          <w:iCs/>
          <w:sz w:val="24"/>
          <w:szCs w:val="24"/>
        </w:rPr>
        <w:t>as the dancer</w:t>
      </w:r>
      <w:r w:rsidR="00A70091" w:rsidRPr="0047207D">
        <w:rPr>
          <w:rFonts w:cs="Times New Roman"/>
          <w:iCs/>
          <w:sz w:val="24"/>
          <w:szCs w:val="24"/>
        </w:rPr>
        <w:t>’</w:t>
      </w:r>
      <w:r w:rsidR="00F27007" w:rsidRPr="0047207D">
        <w:rPr>
          <w:rFonts w:cs="Times New Roman"/>
          <w:iCs/>
          <w:sz w:val="24"/>
          <w:szCs w:val="24"/>
        </w:rPr>
        <w:t>s body is simultaneously produced and</w:t>
      </w:r>
      <w:r w:rsidR="00667A42" w:rsidRPr="0047207D">
        <w:rPr>
          <w:rFonts w:cs="Times New Roman"/>
          <w:iCs/>
          <w:sz w:val="24"/>
          <w:szCs w:val="24"/>
        </w:rPr>
        <w:t xml:space="preserve"> consumed, </w:t>
      </w:r>
      <w:proofErr w:type="gramStart"/>
      <w:r w:rsidR="00667A42" w:rsidRPr="0047207D">
        <w:rPr>
          <w:rFonts w:cs="Times New Roman"/>
          <w:iCs/>
          <w:sz w:val="24"/>
          <w:szCs w:val="24"/>
        </w:rPr>
        <w:t>objectified</w:t>
      </w:r>
      <w:proofErr w:type="gramEnd"/>
      <w:r w:rsidR="00667A42" w:rsidRPr="0047207D">
        <w:rPr>
          <w:rFonts w:cs="Times New Roman"/>
          <w:iCs/>
          <w:sz w:val="24"/>
          <w:szCs w:val="24"/>
        </w:rPr>
        <w:t xml:space="preserve"> and subjectively experienced</w:t>
      </w:r>
      <w:r w:rsidR="00F27007" w:rsidRPr="0047207D">
        <w:rPr>
          <w:rFonts w:cs="Times New Roman"/>
          <w:iCs/>
          <w:sz w:val="24"/>
          <w:szCs w:val="24"/>
        </w:rPr>
        <w:t>; i</w:t>
      </w:r>
      <w:r w:rsidR="00667A42" w:rsidRPr="0047207D">
        <w:rPr>
          <w:rFonts w:cs="Times New Roman"/>
          <w:iCs/>
          <w:sz w:val="24"/>
          <w:szCs w:val="24"/>
        </w:rPr>
        <w:t xml:space="preserve">t is the medium through which </w:t>
      </w:r>
      <w:r w:rsidR="00F27007" w:rsidRPr="0047207D">
        <w:rPr>
          <w:rFonts w:cs="Times New Roman"/>
          <w:iCs/>
          <w:sz w:val="24"/>
          <w:szCs w:val="24"/>
        </w:rPr>
        <w:t>lap dancer</w:t>
      </w:r>
      <w:r w:rsidR="00667A42" w:rsidRPr="0047207D">
        <w:rPr>
          <w:rFonts w:cs="Times New Roman"/>
          <w:iCs/>
          <w:sz w:val="24"/>
          <w:szCs w:val="24"/>
        </w:rPr>
        <w:t>s</w:t>
      </w:r>
      <w:r w:rsidR="00C82743" w:rsidRPr="0047207D">
        <w:rPr>
          <w:rFonts w:cs="Times New Roman"/>
          <w:iCs/>
          <w:sz w:val="24"/>
          <w:szCs w:val="24"/>
        </w:rPr>
        <w:t xml:space="preserve"> encounter</w:t>
      </w:r>
      <w:r w:rsidR="00F27007" w:rsidRPr="0047207D">
        <w:rPr>
          <w:rFonts w:cs="Times New Roman"/>
          <w:iCs/>
          <w:sz w:val="24"/>
          <w:szCs w:val="24"/>
        </w:rPr>
        <w:t xml:space="preserve"> </w:t>
      </w:r>
      <w:r w:rsidR="00667A42" w:rsidRPr="0047207D">
        <w:rPr>
          <w:rFonts w:cs="Times New Roman"/>
          <w:iCs/>
          <w:sz w:val="24"/>
          <w:szCs w:val="24"/>
        </w:rPr>
        <w:t xml:space="preserve">their </w:t>
      </w:r>
      <w:r w:rsidR="00F27007" w:rsidRPr="0047207D">
        <w:rPr>
          <w:rFonts w:cs="Times New Roman"/>
          <w:iCs/>
          <w:sz w:val="24"/>
          <w:szCs w:val="24"/>
        </w:rPr>
        <w:t>customer</w:t>
      </w:r>
      <w:r w:rsidR="00C82743" w:rsidRPr="0047207D">
        <w:rPr>
          <w:rFonts w:cs="Times New Roman"/>
          <w:iCs/>
          <w:sz w:val="24"/>
          <w:szCs w:val="24"/>
        </w:rPr>
        <w:t>s</w:t>
      </w:r>
      <w:r w:rsidR="00F27007" w:rsidRPr="0047207D">
        <w:rPr>
          <w:rFonts w:cs="Times New Roman"/>
          <w:iCs/>
          <w:sz w:val="24"/>
          <w:szCs w:val="24"/>
        </w:rPr>
        <w:t>, at the sa</w:t>
      </w:r>
      <w:r w:rsidR="00C82743" w:rsidRPr="0047207D">
        <w:rPr>
          <w:rFonts w:cs="Times New Roman"/>
          <w:iCs/>
          <w:sz w:val="24"/>
          <w:szCs w:val="24"/>
        </w:rPr>
        <w:t xml:space="preserve">me time as the embodied site on which </w:t>
      </w:r>
      <w:r w:rsidR="00667A42" w:rsidRPr="0047207D">
        <w:rPr>
          <w:rFonts w:cs="Times New Roman"/>
          <w:iCs/>
          <w:sz w:val="24"/>
          <w:szCs w:val="24"/>
        </w:rPr>
        <w:t xml:space="preserve">that encounter is </w:t>
      </w:r>
      <w:r w:rsidR="00F27007" w:rsidRPr="0047207D">
        <w:rPr>
          <w:rFonts w:cs="Times New Roman"/>
          <w:iCs/>
          <w:sz w:val="24"/>
          <w:szCs w:val="24"/>
        </w:rPr>
        <w:t>experience</w:t>
      </w:r>
      <w:r w:rsidR="00667A42" w:rsidRPr="0047207D">
        <w:rPr>
          <w:rFonts w:cs="Times New Roman"/>
          <w:iCs/>
          <w:sz w:val="24"/>
          <w:szCs w:val="24"/>
        </w:rPr>
        <w:t>d</w:t>
      </w:r>
      <w:r w:rsidR="00F27007" w:rsidRPr="0047207D">
        <w:rPr>
          <w:rFonts w:cs="Times New Roman"/>
          <w:iCs/>
          <w:sz w:val="24"/>
          <w:szCs w:val="24"/>
        </w:rPr>
        <w:t xml:space="preserve">. We consider how </w:t>
      </w:r>
      <w:r w:rsidR="000F2C49">
        <w:rPr>
          <w:rFonts w:cs="Times New Roman"/>
          <w:iCs/>
          <w:sz w:val="24"/>
          <w:szCs w:val="24"/>
        </w:rPr>
        <w:t>lap dancers</w:t>
      </w:r>
      <w:r w:rsidR="000F2C49" w:rsidRPr="0047207D">
        <w:rPr>
          <w:rFonts w:cs="Times New Roman"/>
          <w:iCs/>
          <w:sz w:val="24"/>
          <w:szCs w:val="24"/>
        </w:rPr>
        <w:t xml:space="preserve"> experience</w:t>
      </w:r>
      <w:r w:rsidR="000F2C49">
        <w:rPr>
          <w:rFonts w:cs="Times New Roman"/>
          <w:iCs/>
          <w:sz w:val="24"/>
          <w:szCs w:val="24"/>
        </w:rPr>
        <w:t xml:space="preserve"> </w:t>
      </w:r>
      <w:r w:rsidR="00F27007" w:rsidRPr="0047207D">
        <w:rPr>
          <w:rFonts w:cs="Times New Roman"/>
          <w:iCs/>
          <w:sz w:val="24"/>
          <w:szCs w:val="24"/>
        </w:rPr>
        <w:t>this s</w:t>
      </w:r>
      <w:r w:rsidR="000F2C49">
        <w:rPr>
          <w:rFonts w:cs="Times New Roman"/>
          <w:iCs/>
          <w:sz w:val="24"/>
          <w:szCs w:val="24"/>
        </w:rPr>
        <w:t xml:space="preserve">imultaneity, </w:t>
      </w:r>
      <w:r w:rsidR="007C0C78" w:rsidRPr="0047207D">
        <w:rPr>
          <w:rFonts w:cs="Times New Roman"/>
          <w:iCs/>
          <w:sz w:val="24"/>
          <w:szCs w:val="24"/>
        </w:rPr>
        <w:t>as well as the ways in which perceptions and expectations associated with this encounter are signified through processes of encoding</w:t>
      </w:r>
      <w:r w:rsidR="005A3B7A">
        <w:rPr>
          <w:rFonts w:cs="Times New Roman"/>
          <w:iCs/>
          <w:sz w:val="24"/>
          <w:szCs w:val="24"/>
        </w:rPr>
        <w:t xml:space="preserve">. We </w:t>
      </w:r>
      <w:r w:rsidR="000F2C49">
        <w:rPr>
          <w:rFonts w:cs="Times New Roman"/>
          <w:iCs/>
          <w:sz w:val="24"/>
          <w:szCs w:val="24"/>
        </w:rPr>
        <w:t xml:space="preserve">also examine how they </w:t>
      </w:r>
      <w:r w:rsidR="007C0C78" w:rsidRPr="0047207D">
        <w:rPr>
          <w:rFonts w:cs="Times New Roman"/>
          <w:iCs/>
          <w:sz w:val="24"/>
          <w:szCs w:val="24"/>
        </w:rPr>
        <w:t xml:space="preserve">are embedded within the materiality of the industry, notably in </w:t>
      </w:r>
      <w:r w:rsidR="00535CEA">
        <w:rPr>
          <w:rFonts w:cs="Times New Roman"/>
          <w:iCs/>
          <w:sz w:val="24"/>
          <w:szCs w:val="24"/>
        </w:rPr>
        <w:t xml:space="preserve">the setting and substance of </w:t>
      </w:r>
      <w:r w:rsidR="007C0C78" w:rsidRPr="0047207D">
        <w:rPr>
          <w:rFonts w:cs="Times New Roman"/>
          <w:iCs/>
          <w:sz w:val="24"/>
          <w:szCs w:val="24"/>
        </w:rPr>
        <w:t>lap dancing clubs</w:t>
      </w:r>
      <w:r w:rsidR="00EE49F6" w:rsidRPr="0047207D">
        <w:rPr>
          <w:rFonts w:cs="Times New Roman"/>
          <w:iCs/>
          <w:sz w:val="24"/>
          <w:szCs w:val="24"/>
        </w:rPr>
        <w:t>, in ways that shape and sus</w:t>
      </w:r>
      <w:r w:rsidR="000F2C49">
        <w:rPr>
          <w:rFonts w:cs="Times New Roman"/>
          <w:iCs/>
          <w:sz w:val="24"/>
          <w:szCs w:val="24"/>
        </w:rPr>
        <w:t>tain the particularities of the</w:t>
      </w:r>
      <w:r w:rsidR="00EE49F6" w:rsidRPr="0047207D">
        <w:rPr>
          <w:rFonts w:cs="Times New Roman"/>
          <w:iCs/>
          <w:sz w:val="24"/>
          <w:szCs w:val="24"/>
        </w:rPr>
        <w:t xml:space="preserve"> encounter</w:t>
      </w:r>
      <w:r w:rsidR="00F27007" w:rsidRPr="0047207D">
        <w:rPr>
          <w:rFonts w:cs="Times New Roman"/>
          <w:iCs/>
          <w:sz w:val="24"/>
          <w:szCs w:val="24"/>
        </w:rPr>
        <w:t>.</w:t>
      </w:r>
    </w:p>
    <w:p w14:paraId="31E9572E" w14:textId="6157C660" w:rsidR="00377CEB" w:rsidRPr="0047207D" w:rsidRDefault="00C7298A" w:rsidP="0047207D">
      <w:pPr>
        <w:spacing w:line="480" w:lineRule="auto"/>
        <w:ind w:firstLine="720"/>
        <w:contextualSpacing/>
        <w:jc w:val="both"/>
        <w:rPr>
          <w:rFonts w:eastAsia="Times New Roman" w:cs="Times New Roman"/>
          <w:sz w:val="24"/>
          <w:szCs w:val="24"/>
          <w:lang w:val="en-GB" w:eastAsia="en-US"/>
        </w:rPr>
      </w:pPr>
      <w:r w:rsidRPr="0047207D">
        <w:rPr>
          <w:rFonts w:cs="Times New Roman"/>
          <w:sz w:val="24"/>
          <w:szCs w:val="24"/>
        </w:rPr>
        <w:t>We start from the premise that perception, a</w:t>
      </w:r>
      <w:r w:rsidR="00A2483C" w:rsidRPr="0047207D">
        <w:rPr>
          <w:rFonts w:cs="Times New Roman"/>
          <w:sz w:val="24"/>
          <w:szCs w:val="24"/>
        </w:rPr>
        <w:t xml:space="preserve">s a mode of embodied habituation </w:t>
      </w:r>
      <w:r w:rsidR="000F2C49">
        <w:rPr>
          <w:rFonts w:cs="Times New Roman"/>
          <w:sz w:val="24"/>
          <w:szCs w:val="24"/>
        </w:rPr>
        <w:t xml:space="preserve">of </w:t>
      </w:r>
      <w:r w:rsidR="00A2483C" w:rsidRPr="0047207D">
        <w:rPr>
          <w:rFonts w:cs="Times New Roman"/>
          <w:sz w:val="24"/>
          <w:szCs w:val="24"/>
        </w:rPr>
        <w:t>the social world</w:t>
      </w:r>
      <w:r w:rsidRPr="0047207D">
        <w:rPr>
          <w:rFonts w:cs="Times New Roman"/>
          <w:sz w:val="24"/>
          <w:szCs w:val="24"/>
        </w:rPr>
        <w:t>,</w:t>
      </w:r>
      <w:r w:rsidR="00A2483C" w:rsidRPr="0047207D">
        <w:rPr>
          <w:rFonts w:cs="Times New Roman"/>
          <w:sz w:val="24"/>
          <w:szCs w:val="24"/>
        </w:rPr>
        <w:t xml:space="preserve"> provides a valuable way of understanding how </w:t>
      </w:r>
      <w:r w:rsidR="000F2C49">
        <w:rPr>
          <w:rFonts w:cs="Times New Roman"/>
          <w:sz w:val="24"/>
          <w:szCs w:val="24"/>
        </w:rPr>
        <w:t xml:space="preserve">specific </w:t>
      </w:r>
      <w:proofErr w:type="spellStart"/>
      <w:r w:rsidR="000F2C49">
        <w:rPr>
          <w:rFonts w:cs="Times New Roman"/>
          <w:sz w:val="24"/>
          <w:szCs w:val="24"/>
        </w:rPr>
        <w:t>life</w:t>
      </w:r>
      <w:r w:rsidR="00A2483C" w:rsidRPr="0047207D">
        <w:rPr>
          <w:rFonts w:cs="Times New Roman"/>
          <w:sz w:val="24"/>
          <w:szCs w:val="24"/>
        </w:rPr>
        <w:t>worlds</w:t>
      </w:r>
      <w:proofErr w:type="spellEnd"/>
      <w:r w:rsidR="00A2483C" w:rsidRPr="0047207D">
        <w:rPr>
          <w:rFonts w:cs="Times New Roman"/>
          <w:sz w:val="24"/>
          <w:szCs w:val="24"/>
        </w:rPr>
        <w:t xml:space="preserve"> come to exist. </w:t>
      </w:r>
      <w:r w:rsidR="0098432C" w:rsidRPr="0047207D">
        <w:rPr>
          <w:rFonts w:cs="Times New Roman"/>
          <w:sz w:val="24"/>
          <w:szCs w:val="24"/>
        </w:rPr>
        <w:t xml:space="preserve">Recent </w:t>
      </w:r>
      <w:r w:rsidR="00A2483C" w:rsidRPr="0047207D">
        <w:rPr>
          <w:rFonts w:cs="Times New Roman"/>
          <w:sz w:val="24"/>
          <w:szCs w:val="24"/>
        </w:rPr>
        <w:t xml:space="preserve">studies have explored how </w:t>
      </w:r>
      <w:r w:rsidRPr="0047207D">
        <w:rPr>
          <w:rFonts w:cs="Times New Roman"/>
          <w:sz w:val="24"/>
          <w:szCs w:val="24"/>
        </w:rPr>
        <w:t>particular subjectivities</w:t>
      </w:r>
      <w:r w:rsidR="00A2483C" w:rsidRPr="0047207D">
        <w:rPr>
          <w:rFonts w:cs="Times New Roman"/>
          <w:sz w:val="24"/>
          <w:szCs w:val="24"/>
        </w:rPr>
        <w:t xml:space="preserve"> </w:t>
      </w:r>
      <w:r w:rsidRPr="0047207D">
        <w:rPr>
          <w:rFonts w:cs="Times New Roman"/>
          <w:sz w:val="24"/>
          <w:szCs w:val="24"/>
        </w:rPr>
        <w:t xml:space="preserve">emerge </w:t>
      </w:r>
      <w:r w:rsidR="00A2483C" w:rsidRPr="0047207D">
        <w:rPr>
          <w:rFonts w:cs="Times New Roman"/>
          <w:sz w:val="24"/>
          <w:szCs w:val="24"/>
        </w:rPr>
        <w:t xml:space="preserve">from </w:t>
      </w:r>
      <w:r w:rsidR="000E1B4E">
        <w:rPr>
          <w:rFonts w:cs="Times New Roman"/>
          <w:sz w:val="24"/>
          <w:szCs w:val="24"/>
        </w:rPr>
        <w:t>the ways in which bodies are inhabited</w:t>
      </w:r>
      <w:r w:rsidR="00727A2D">
        <w:rPr>
          <w:rFonts w:cs="Times New Roman"/>
          <w:sz w:val="24"/>
          <w:szCs w:val="24"/>
        </w:rPr>
        <w:t>,</w:t>
      </w:r>
      <w:r w:rsidR="000E1B4E">
        <w:rPr>
          <w:rFonts w:cs="Times New Roman"/>
          <w:sz w:val="24"/>
          <w:szCs w:val="24"/>
        </w:rPr>
        <w:t xml:space="preserve"> in </w:t>
      </w:r>
      <w:proofErr w:type="spellStart"/>
      <w:r w:rsidR="000E1B4E">
        <w:rPr>
          <w:rFonts w:cs="Times New Roman"/>
          <w:sz w:val="24"/>
          <w:szCs w:val="24"/>
        </w:rPr>
        <w:t>Merleau</w:t>
      </w:r>
      <w:proofErr w:type="spellEnd"/>
      <w:r w:rsidR="000E1B4E">
        <w:rPr>
          <w:rFonts w:cs="Times New Roman"/>
          <w:sz w:val="24"/>
          <w:szCs w:val="24"/>
        </w:rPr>
        <w:t xml:space="preserve"> </w:t>
      </w:r>
      <w:proofErr w:type="spellStart"/>
      <w:r w:rsidR="000E1B4E">
        <w:rPr>
          <w:rFonts w:cs="Times New Roman"/>
          <w:sz w:val="24"/>
          <w:szCs w:val="24"/>
        </w:rPr>
        <w:t>Ponty’s</w:t>
      </w:r>
      <w:proofErr w:type="spellEnd"/>
      <w:r w:rsidR="000E1B4E">
        <w:rPr>
          <w:rFonts w:cs="Times New Roman"/>
          <w:sz w:val="24"/>
          <w:szCs w:val="24"/>
        </w:rPr>
        <w:t xml:space="preserve"> terms. This emphasizes </w:t>
      </w:r>
      <w:r w:rsidR="00A2483C" w:rsidRPr="0047207D">
        <w:rPr>
          <w:rFonts w:cs="Times New Roman"/>
          <w:sz w:val="24"/>
          <w:szCs w:val="24"/>
        </w:rPr>
        <w:t>how the composite elements of embodied subjectivity</w:t>
      </w:r>
      <w:r w:rsidR="000E1B4E">
        <w:rPr>
          <w:rFonts w:cs="Times New Roman"/>
          <w:sz w:val="24"/>
          <w:szCs w:val="24"/>
        </w:rPr>
        <w:t>, the materiality of bodies, and the meanings attributed to them,</w:t>
      </w:r>
      <w:r w:rsidR="00A2483C" w:rsidRPr="0047207D">
        <w:rPr>
          <w:rFonts w:cs="Times New Roman"/>
          <w:sz w:val="24"/>
          <w:szCs w:val="24"/>
        </w:rPr>
        <w:t xml:space="preserve"> </w:t>
      </w:r>
      <w:r w:rsidR="0098432C" w:rsidRPr="0047207D">
        <w:rPr>
          <w:rFonts w:cs="Times New Roman"/>
          <w:i/>
          <w:iCs/>
          <w:sz w:val="24"/>
          <w:szCs w:val="24"/>
        </w:rPr>
        <w:t>make</w:t>
      </w:r>
      <w:r w:rsidR="00A2483C" w:rsidRPr="0047207D">
        <w:rPr>
          <w:rFonts w:cs="Times New Roman"/>
          <w:i/>
          <w:iCs/>
          <w:sz w:val="24"/>
          <w:szCs w:val="24"/>
        </w:rPr>
        <w:t xml:space="preserve"> particular </w:t>
      </w:r>
      <w:r w:rsidR="000F2C49">
        <w:rPr>
          <w:rFonts w:cs="Times New Roman"/>
          <w:sz w:val="24"/>
          <w:szCs w:val="24"/>
        </w:rPr>
        <w:t>the organizational sectors and setting</w:t>
      </w:r>
      <w:r w:rsidR="00A2483C" w:rsidRPr="0047207D">
        <w:rPr>
          <w:rFonts w:cs="Times New Roman"/>
          <w:sz w:val="24"/>
          <w:szCs w:val="24"/>
        </w:rPr>
        <w:t xml:space="preserve">s we inhabit. </w:t>
      </w:r>
      <w:r w:rsidR="00976995" w:rsidRPr="0047207D">
        <w:rPr>
          <w:rFonts w:cs="Times New Roman"/>
          <w:sz w:val="24"/>
          <w:szCs w:val="24"/>
        </w:rPr>
        <w:t xml:space="preserve">A notable example is Dale and Latham’s (2015) recent study of a </w:t>
      </w:r>
      <w:r w:rsidR="00976995" w:rsidRPr="0047207D">
        <w:rPr>
          <w:rFonts w:eastAsia="Times New Roman" w:cs="Times New Roman"/>
          <w:color w:val="333333"/>
          <w:sz w:val="24"/>
          <w:szCs w:val="24"/>
          <w:shd w:val="clear" w:color="auto" w:fill="FFFFFF"/>
          <w:lang w:val="en-GB" w:eastAsia="en-US"/>
        </w:rPr>
        <w:t>UK-based not-for-profit organisation that provides support for disabled people</w:t>
      </w:r>
      <w:r w:rsidR="0098432C" w:rsidRPr="0047207D">
        <w:rPr>
          <w:rFonts w:cs="Times New Roman"/>
          <w:sz w:val="24"/>
          <w:szCs w:val="24"/>
        </w:rPr>
        <w:t xml:space="preserve"> </w:t>
      </w:r>
      <w:r w:rsidR="00976995" w:rsidRPr="0047207D">
        <w:rPr>
          <w:rFonts w:cs="Times New Roman"/>
          <w:sz w:val="24"/>
          <w:szCs w:val="24"/>
        </w:rPr>
        <w:t>highlight</w:t>
      </w:r>
      <w:r w:rsidRPr="0047207D">
        <w:rPr>
          <w:rFonts w:cs="Times New Roman"/>
          <w:sz w:val="24"/>
          <w:szCs w:val="24"/>
        </w:rPr>
        <w:t>ing</w:t>
      </w:r>
      <w:r w:rsidR="0098432C" w:rsidRPr="0047207D">
        <w:rPr>
          <w:rFonts w:cs="Times New Roman"/>
          <w:sz w:val="24"/>
          <w:szCs w:val="24"/>
        </w:rPr>
        <w:t xml:space="preserve"> the </w:t>
      </w:r>
      <w:r w:rsidR="00976995" w:rsidRPr="0047207D">
        <w:rPr>
          <w:rFonts w:eastAsia="Times New Roman" w:cs="Times New Roman"/>
          <w:color w:val="333333"/>
          <w:sz w:val="24"/>
          <w:szCs w:val="24"/>
          <w:shd w:val="clear" w:color="auto" w:fill="FFFFFF"/>
          <w:lang w:val="en-GB" w:eastAsia="en-US"/>
        </w:rPr>
        <w:t xml:space="preserve">entanglement of </w:t>
      </w:r>
      <w:r w:rsidRPr="0047207D">
        <w:rPr>
          <w:rFonts w:eastAsia="Times New Roman" w:cs="Times New Roman"/>
          <w:color w:val="333333"/>
          <w:sz w:val="24"/>
          <w:szCs w:val="24"/>
          <w:shd w:val="clear" w:color="auto" w:fill="FFFFFF"/>
          <w:lang w:val="en-GB" w:eastAsia="en-US"/>
        </w:rPr>
        <w:t xml:space="preserve">embodied and non-human </w:t>
      </w:r>
      <w:proofErr w:type="spellStart"/>
      <w:r w:rsidRPr="0047207D">
        <w:rPr>
          <w:rFonts w:eastAsia="Times New Roman" w:cs="Times New Roman"/>
          <w:color w:val="333333"/>
          <w:sz w:val="24"/>
          <w:szCs w:val="24"/>
          <w:shd w:val="clear" w:color="auto" w:fill="FFFFFF"/>
          <w:lang w:val="en-GB" w:eastAsia="en-US"/>
        </w:rPr>
        <w:t>materialities</w:t>
      </w:r>
      <w:proofErr w:type="spellEnd"/>
      <w:r w:rsidR="00976995" w:rsidRPr="0047207D">
        <w:rPr>
          <w:rFonts w:eastAsia="Times New Roman" w:cs="Times New Roman"/>
          <w:color w:val="333333"/>
          <w:sz w:val="24"/>
          <w:szCs w:val="24"/>
          <w:shd w:val="clear" w:color="auto" w:fill="FFFFFF"/>
          <w:lang w:val="en-GB" w:eastAsia="en-US"/>
        </w:rPr>
        <w:t xml:space="preserve">. </w:t>
      </w:r>
      <w:proofErr w:type="spellStart"/>
      <w:r w:rsidR="009A147C" w:rsidRPr="0047207D">
        <w:rPr>
          <w:rFonts w:eastAsia="Times New Roman" w:cs="Times New Roman"/>
          <w:color w:val="333333"/>
          <w:sz w:val="24"/>
          <w:szCs w:val="24"/>
          <w:shd w:val="clear" w:color="auto" w:fill="FFFFFF"/>
          <w:lang w:val="en-GB" w:eastAsia="en-US"/>
        </w:rPr>
        <w:t>Michels</w:t>
      </w:r>
      <w:proofErr w:type="spellEnd"/>
      <w:r w:rsidR="009A147C" w:rsidRPr="0047207D">
        <w:rPr>
          <w:rFonts w:eastAsia="Times New Roman" w:cs="Times New Roman"/>
          <w:color w:val="333333"/>
          <w:sz w:val="24"/>
          <w:szCs w:val="24"/>
          <w:shd w:val="clear" w:color="auto" w:fill="FFFFFF"/>
          <w:lang w:val="en-GB" w:eastAsia="en-US"/>
        </w:rPr>
        <w:t xml:space="preserve"> and </w:t>
      </w:r>
      <w:proofErr w:type="spellStart"/>
      <w:r w:rsidR="009A147C" w:rsidRPr="0047207D">
        <w:rPr>
          <w:rFonts w:eastAsia="Times New Roman" w:cs="Times New Roman"/>
          <w:color w:val="333333"/>
          <w:sz w:val="24"/>
          <w:szCs w:val="24"/>
          <w:shd w:val="clear" w:color="auto" w:fill="FFFFFF"/>
          <w:lang w:val="en-GB" w:eastAsia="en-US"/>
        </w:rPr>
        <w:t>Steyaert</w:t>
      </w:r>
      <w:proofErr w:type="spellEnd"/>
      <w:r w:rsidR="009A147C" w:rsidRPr="0047207D">
        <w:rPr>
          <w:rFonts w:eastAsia="Times New Roman" w:cs="Times New Roman"/>
          <w:color w:val="333333"/>
          <w:sz w:val="24"/>
          <w:szCs w:val="24"/>
          <w:shd w:val="clear" w:color="auto" w:fill="FFFFFF"/>
          <w:lang w:val="en-GB" w:eastAsia="en-US"/>
        </w:rPr>
        <w:t xml:space="preserve"> (2017), in their study of the affective atmosphere of a music festival, </w:t>
      </w:r>
      <w:r w:rsidRPr="0047207D">
        <w:rPr>
          <w:rFonts w:eastAsia="Times New Roman" w:cs="Times New Roman"/>
          <w:color w:val="333333"/>
          <w:sz w:val="24"/>
          <w:szCs w:val="24"/>
          <w:shd w:val="clear" w:color="auto" w:fill="FFFFFF"/>
          <w:lang w:val="en-GB" w:eastAsia="en-US"/>
        </w:rPr>
        <w:t xml:space="preserve">also </w:t>
      </w:r>
      <w:r w:rsidR="006F7494" w:rsidRPr="0047207D">
        <w:rPr>
          <w:rFonts w:eastAsia="Times New Roman" w:cs="Times New Roman"/>
          <w:color w:val="333333"/>
          <w:sz w:val="24"/>
          <w:szCs w:val="24"/>
          <w:shd w:val="clear" w:color="auto" w:fill="FFFFFF"/>
          <w:lang w:val="en-GB" w:eastAsia="en-US"/>
        </w:rPr>
        <w:t xml:space="preserve">highlight </w:t>
      </w:r>
      <w:r w:rsidR="009A147C" w:rsidRPr="0047207D">
        <w:rPr>
          <w:rFonts w:eastAsia="Times New Roman" w:cs="Times New Roman"/>
          <w:color w:val="333333"/>
          <w:sz w:val="24"/>
          <w:szCs w:val="24"/>
          <w:shd w:val="clear" w:color="auto" w:fill="FFFFFF"/>
          <w:lang w:val="en-GB" w:eastAsia="en-US"/>
        </w:rPr>
        <w:t>organizational settings as emerging from embodied encounters between participants’ bodies, their affective capacities and the material settings of those encounters.</w:t>
      </w:r>
      <w:r w:rsidR="009A147C" w:rsidRPr="0047207D">
        <w:rPr>
          <w:rFonts w:eastAsia="Times New Roman" w:cs="Times New Roman"/>
          <w:sz w:val="24"/>
          <w:szCs w:val="24"/>
          <w:lang w:val="en-GB" w:eastAsia="en-US"/>
        </w:rPr>
        <w:t xml:space="preserve"> </w:t>
      </w:r>
      <w:r w:rsidRPr="0047207D">
        <w:rPr>
          <w:rFonts w:cs="Times New Roman"/>
          <w:sz w:val="24"/>
          <w:szCs w:val="24"/>
        </w:rPr>
        <w:t xml:space="preserve">Taken together, this work </w:t>
      </w:r>
      <w:r w:rsidR="00A2483C" w:rsidRPr="0047207D">
        <w:rPr>
          <w:rFonts w:cs="Times New Roman"/>
          <w:sz w:val="24"/>
          <w:szCs w:val="24"/>
        </w:rPr>
        <w:t xml:space="preserve">reflects </w:t>
      </w:r>
      <w:r w:rsidRPr="0047207D">
        <w:rPr>
          <w:rFonts w:cs="Times New Roman"/>
          <w:sz w:val="24"/>
          <w:szCs w:val="24"/>
        </w:rPr>
        <w:t xml:space="preserve">a </w:t>
      </w:r>
      <w:r w:rsidR="00A2483C" w:rsidRPr="0047207D">
        <w:rPr>
          <w:rFonts w:cs="Times New Roman"/>
          <w:sz w:val="24"/>
          <w:szCs w:val="24"/>
        </w:rPr>
        <w:t xml:space="preserve">broader </w:t>
      </w:r>
      <w:r w:rsidRPr="0047207D">
        <w:rPr>
          <w:rFonts w:cs="Times New Roman"/>
          <w:sz w:val="24"/>
          <w:szCs w:val="24"/>
        </w:rPr>
        <w:t xml:space="preserve">interest </w:t>
      </w:r>
      <w:r w:rsidR="0009313B" w:rsidRPr="0047207D">
        <w:rPr>
          <w:rFonts w:cs="Times New Roman"/>
          <w:sz w:val="24"/>
          <w:szCs w:val="24"/>
        </w:rPr>
        <w:t xml:space="preserve">in </w:t>
      </w:r>
      <w:r w:rsidR="00A2483C" w:rsidRPr="0047207D">
        <w:rPr>
          <w:rFonts w:cs="Times New Roman"/>
          <w:sz w:val="24"/>
          <w:szCs w:val="24"/>
        </w:rPr>
        <w:t>the soci</w:t>
      </w:r>
      <w:r w:rsidR="00377CEB" w:rsidRPr="0047207D">
        <w:rPr>
          <w:rFonts w:cs="Times New Roman"/>
          <w:sz w:val="24"/>
          <w:szCs w:val="24"/>
        </w:rPr>
        <w:t xml:space="preserve">al </w:t>
      </w:r>
      <w:r w:rsidR="00A2483C" w:rsidRPr="0047207D">
        <w:rPr>
          <w:rFonts w:cs="Times New Roman"/>
          <w:sz w:val="24"/>
          <w:szCs w:val="24"/>
        </w:rPr>
        <w:t xml:space="preserve">materiality of organizational life whereby </w:t>
      </w:r>
      <w:r w:rsidRPr="0047207D">
        <w:rPr>
          <w:rFonts w:cs="Times New Roman"/>
          <w:sz w:val="24"/>
          <w:szCs w:val="24"/>
        </w:rPr>
        <w:t>organizational subjectivities and settings</w:t>
      </w:r>
      <w:r w:rsidR="000F2C49">
        <w:rPr>
          <w:rFonts w:cs="Times New Roman"/>
          <w:sz w:val="24"/>
          <w:szCs w:val="24"/>
        </w:rPr>
        <w:t xml:space="preserve">, meanings and </w:t>
      </w:r>
      <w:proofErr w:type="spellStart"/>
      <w:r w:rsidR="000F2C49">
        <w:rPr>
          <w:rFonts w:cs="Times New Roman"/>
          <w:sz w:val="24"/>
          <w:szCs w:val="24"/>
        </w:rPr>
        <w:t>materialities</w:t>
      </w:r>
      <w:proofErr w:type="spellEnd"/>
      <w:r w:rsidR="000F2C49">
        <w:rPr>
          <w:rFonts w:cs="Times New Roman"/>
          <w:sz w:val="24"/>
          <w:szCs w:val="24"/>
        </w:rPr>
        <w:t>,</w:t>
      </w:r>
      <w:r w:rsidRPr="0047207D">
        <w:rPr>
          <w:rFonts w:cs="Times New Roman"/>
          <w:sz w:val="24"/>
          <w:szCs w:val="24"/>
        </w:rPr>
        <w:t xml:space="preserve"> are understood </w:t>
      </w:r>
      <w:r w:rsidR="00377CEB" w:rsidRPr="0047207D">
        <w:rPr>
          <w:rFonts w:cs="Times New Roman"/>
          <w:sz w:val="24"/>
          <w:szCs w:val="24"/>
        </w:rPr>
        <w:t xml:space="preserve">as </w:t>
      </w:r>
      <w:r w:rsidRPr="0047207D">
        <w:rPr>
          <w:rFonts w:cs="Times New Roman"/>
          <w:sz w:val="24"/>
          <w:szCs w:val="24"/>
        </w:rPr>
        <w:t>mutually constituted through ‘performative,</w:t>
      </w:r>
      <w:r w:rsidR="00A2483C" w:rsidRPr="0047207D">
        <w:rPr>
          <w:rFonts w:cs="Times New Roman"/>
          <w:sz w:val="24"/>
          <w:szCs w:val="24"/>
        </w:rPr>
        <w:t xml:space="preserve"> material-discursive practice</w:t>
      </w:r>
      <w:r w:rsidR="00DD3DB9" w:rsidRPr="0047207D">
        <w:rPr>
          <w:rFonts w:cs="Times New Roman"/>
          <w:sz w:val="24"/>
          <w:szCs w:val="24"/>
        </w:rPr>
        <w:t>s</w:t>
      </w:r>
      <w:r w:rsidR="00A70091" w:rsidRPr="0047207D">
        <w:rPr>
          <w:rFonts w:cs="Times New Roman"/>
          <w:sz w:val="24"/>
          <w:szCs w:val="24"/>
        </w:rPr>
        <w:t>’</w:t>
      </w:r>
      <w:r w:rsidR="00A2483C" w:rsidRPr="0047207D">
        <w:rPr>
          <w:rFonts w:cs="Times New Roman"/>
          <w:sz w:val="24"/>
          <w:szCs w:val="24"/>
        </w:rPr>
        <w:t xml:space="preserve"> (</w:t>
      </w:r>
      <w:proofErr w:type="spellStart"/>
      <w:r w:rsidR="00A2483C" w:rsidRPr="0047207D">
        <w:rPr>
          <w:rFonts w:cs="Times New Roman"/>
          <w:sz w:val="24"/>
          <w:szCs w:val="24"/>
        </w:rPr>
        <w:t>Hultin</w:t>
      </w:r>
      <w:proofErr w:type="spellEnd"/>
      <w:r w:rsidR="00A2483C" w:rsidRPr="0047207D">
        <w:rPr>
          <w:rFonts w:cs="Times New Roman"/>
          <w:sz w:val="24"/>
          <w:szCs w:val="24"/>
        </w:rPr>
        <w:t xml:space="preserve"> </w:t>
      </w:r>
      <w:r w:rsidR="006F7494" w:rsidRPr="0047207D">
        <w:rPr>
          <w:rFonts w:cs="Times New Roman"/>
          <w:sz w:val="24"/>
          <w:szCs w:val="24"/>
        </w:rPr>
        <w:t>&amp;</w:t>
      </w:r>
      <w:r w:rsidR="0098432C" w:rsidRPr="0047207D">
        <w:rPr>
          <w:rFonts w:cs="Times New Roman"/>
          <w:sz w:val="24"/>
          <w:szCs w:val="24"/>
        </w:rPr>
        <w:t xml:space="preserve"> </w:t>
      </w:r>
      <w:proofErr w:type="spellStart"/>
      <w:r w:rsidR="0098432C" w:rsidRPr="0047207D">
        <w:rPr>
          <w:rFonts w:cs="Times New Roman"/>
          <w:sz w:val="24"/>
          <w:szCs w:val="24"/>
        </w:rPr>
        <w:t>Mahring</w:t>
      </w:r>
      <w:proofErr w:type="spellEnd"/>
      <w:r w:rsidR="0098432C" w:rsidRPr="0047207D">
        <w:rPr>
          <w:rFonts w:cs="Times New Roman"/>
          <w:sz w:val="24"/>
          <w:szCs w:val="24"/>
        </w:rPr>
        <w:t xml:space="preserve">, 2017, </w:t>
      </w:r>
      <w:r w:rsidR="00AD1DA0">
        <w:rPr>
          <w:rFonts w:cs="Times New Roman"/>
          <w:sz w:val="24"/>
          <w:szCs w:val="24"/>
        </w:rPr>
        <w:t>p.</w:t>
      </w:r>
      <w:r w:rsidR="00A2483C" w:rsidRPr="0047207D">
        <w:rPr>
          <w:rFonts w:cs="Times New Roman"/>
          <w:sz w:val="24"/>
          <w:szCs w:val="24"/>
        </w:rPr>
        <w:t xml:space="preserve">586). </w:t>
      </w:r>
    </w:p>
    <w:p w14:paraId="5FC24EE9" w14:textId="7EADCAE8" w:rsidR="00377CEB" w:rsidRPr="0047207D" w:rsidRDefault="0098432C" w:rsidP="0047207D">
      <w:pPr>
        <w:spacing w:line="480" w:lineRule="auto"/>
        <w:ind w:firstLine="720"/>
        <w:contextualSpacing/>
        <w:jc w:val="both"/>
        <w:rPr>
          <w:rFonts w:cs="Times New Roman"/>
          <w:sz w:val="24"/>
          <w:szCs w:val="24"/>
        </w:rPr>
      </w:pPr>
      <w:r w:rsidRPr="0047207D">
        <w:rPr>
          <w:rFonts w:cs="Times New Roman"/>
          <w:sz w:val="24"/>
          <w:szCs w:val="24"/>
        </w:rPr>
        <w:lastRenderedPageBreak/>
        <w:t>D</w:t>
      </w:r>
      <w:r w:rsidR="0009313B" w:rsidRPr="0047207D">
        <w:rPr>
          <w:rFonts w:cs="Times New Roman"/>
          <w:sz w:val="24"/>
          <w:szCs w:val="24"/>
        </w:rPr>
        <w:t>rawing</w:t>
      </w:r>
      <w:r w:rsidR="00A2483C" w:rsidRPr="0047207D">
        <w:rPr>
          <w:rFonts w:cs="Times New Roman"/>
          <w:sz w:val="24"/>
          <w:szCs w:val="24"/>
        </w:rPr>
        <w:t xml:space="preserve"> </w:t>
      </w:r>
      <w:r w:rsidR="0009313B" w:rsidRPr="0047207D">
        <w:rPr>
          <w:rFonts w:cs="Times New Roman"/>
          <w:sz w:val="24"/>
          <w:szCs w:val="24"/>
        </w:rPr>
        <w:t xml:space="preserve">on </w:t>
      </w:r>
      <w:proofErr w:type="spellStart"/>
      <w:r w:rsidR="00C02CC5">
        <w:rPr>
          <w:rFonts w:cs="Times New Roman"/>
          <w:sz w:val="24"/>
          <w:szCs w:val="24"/>
        </w:rPr>
        <w:t>Merleau</w:t>
      </w:r>
      <w:proofErr w:type="spellEnd"/>
      <w:r w:rsidR="00C02CC5">
        <w:rPr>
          <w:rFonts w:cs="Times New Roman"/>
          <w:sz w:val="24"/>
          <w:szCs w:val="24"/>
        </w:rPr>
        <w:t xml:space="preserve"> </w:t>
      </w:r>
      <w:proofErr w:type="spellStart"/>
      <w:r w:rsidR="00C02CC5">
        <w:rPr>
          <w:rFonts w:cs="Times New Roman"/>
          <w:sz w:val="24"/>
          <w:szCs w:val="24"/>
        </w:rPr>
        <w:t>Ponty</w:t>
      </w:r>
      <w:proofErr w:type="spellEnd"/>
      <w:r w:rsidR="00A2483C" w:rsidRPr="0047207D">
        <w:rPr>
          <w:rFonts w:cs="Times New Roman"/>
          <w:sz w:val="24"/>
          <w:szCs w:val="24"/>
        </w:rPr>
        <w:t xml:space="preserve">, we argue here that </w:t>
      </w:r>
      <w:r w:rsidR="00DD3DB9" w:rsidRPr="0047207D">
        <w:rPr>
          <w:rFonts w:cs="Times New Roman"/>
          <w:sz w:val="24"/>
          <w:szCs w:val="24"/>
        </w:rPr>
        <w:t xml:space="preserve">such practices are part of the dynamic nexus </w:t>
      </w:r>
      <w:r w:rsidR="00A2483C" w:rsidRPr="0047207D">
        <w:rPr>
          <w:rFonts w:cs="Times New Roman"/>
          <w:sz w:val="24"/>
          <w:szCs w:val="24"/>
        </w:rPr>
        <w:t xml:space="preserve">through which the </w:t>
      </w:r>
      <w:r w:rsidR="00DD3DB9" w:rsidRPr="0047207D">
        <w:rPr>
          <w:rFonts w:cs="Times New Roman"/>
          <w:sz w:val="24"/>
          <w:szCs w:val="24"/>
        </w:rPr>
        <w:t xml:space="preserve">social (organizational) </w:t>
      </w:r>
      <w:r w:rsidR="00A2483C" w:rsidRPr="0047207D">
        <w:rPr>
          <w:rFonts w:cs="Times New Roman"/>
          <w:sz w:val="24"/>
          <w:szCs w:val="24"/>
        </w:rPr>
        <w:t>world emerges</w:t>
      </w:r>
      <w:r w:rsidR="00EE49F6" w:rsidRPr="0047207D">
        <w:rPr>
          <w:rFonts w:cs="Times New Roman"/>
          <w:sz w:val="24"/>
          <w:szCs w:val="24"/>
        </w:rPr>
        <w:t xml:space="preserve"> through what </w:t>
      </w:r>
      <w:proofErr w:type="spellStart"/>
      <w:r w:rsidR="00EE49F6" w:rsidRPr="0047207D">
        <w:rPr>
          <w:rFonts w:cs="Times New Roman"/>
          <w:sz w:val="24"/>
          <w:szCs w:val="24"/>
        </w:rPr>
        <w:t>Merleau</w:t>
      </w:r>
      <w:proofErr w:type="spellEnd"/>
      <w:r w:rsidR="00EE49F6" w:rsidRPr="0047207D">
        <w:rPr>
          <w:rFonts w:cs="Times New Roman"/>
          <w:sz w:val="24"/>
          <w:szCs w:val="24"/>
        </w:rPr>
        <w:t xml:space="preserve"> </w:t>
      </w:r>
      <w:proofErr w:type="spellStart"/>
      <w:r w:rsidR="00EE49F6" w:rsidRPr="0047207D">
        <w:rPr>
          <w:rFonts w:cs="Times New Roman"/>
          <w:sz w:val="24"/>
          <w:szCs w:val="24"/>
        </w:rPr>
        <w:t>Ponty</w:t>
      </w:r>
      <w:proofErr w:type="spellEnd"/>
      <w:r w:rsidR="00EE49F6" w:rsidRPr="0047207D">
        <w:rPr>
          <w:rFonts w:cs="Times New Roman"/>
          <w:sz w:val="24"/>
          <w:szCs w:val="24"/>
        </w:rPr>
        <w:t xml:space="preserve"> </w:t>
      </w:r>
      <w:r w:rsidR="00A2483C" w:rsidRPr="0047207D">
        <w:rPr>
          <w:rFonts w:cs="Times New Roman"/>
          <w:sz w:val="24"/>
          <w:szCs w:val="24"/>
        </w:rPr>
        <w:t xml:space="preserve">refers to as </w:t>
      </w:r>
      <w:r w:rsidR="00A70091" w:rsidRPr="0047207D">
        <w:rPr>
          <w:rFonts w:cs="Times New Roman"/>
          <w:sz w:val="24"/>
          <w:szCs w:val="24"/>
          <w:lang w:val="en-US"/>
        </w:rPr>
        <w:t>‘</w:t>
      </w:r>
      <w:r w:rsidR="00A2483C" w:rsidRPr="0047207D">
        <w:rPr>
          <w:rFonts w:cs="Times New Roman"/>
          <w:sz w:val="24"/>
          <w:szCs w:val="24"/>
          <w:lang w:val="en-US"/>
        </w:rPr>
        <w:t>the system “self-others-things” as it comes into being</w:t>
      </w:r>
      <w:r w:rsidR="00A70091" w:rsidRPr="0047207D">
        <w:rPr>
          <w:rFonts w:cs="Times New Roman"/>
          <w:sz w:val="24"/>
          <w:szCs w:val="24"/>
          <w:lang w:val="en-US"/>
        </w:rPr>
        <w:t>’</w:t>
      </w:r>
      <w:r w:rsidR="00A2483C" w:rsidRPr="0047207D">
        <w:rPr>
          <w:rFonts w:cs="Times New Roman"/>
          <w:sz w:val="24"/>
          <w:szCs w:val="24"/>
          <w:lang w:val="en-US"/>
        </w:rPr>
        <w:t xml:space="preserve"> (</w:t>
      </w:r>
      <w:proofErr w:type="spellStart"/>
      <w:r w:rsidR="00C02CC5">
        <w:rPr>
          <w:rFonts w:cs="Times New Roman"/>
          <w:sz w:val="24"/>
          <w:szCs w:val="24"/>
          <w:lang w:val="en-US"/>
        </w:rPr>
        <w:t>Merleau</w:t>
      </w:r>
      <w:proofErr w:type="spellEnd"/>
      <w:r w:rsidR="00C02CC5">
        <w:rPr>
          <w:rFonts w:cs="Times New Roman"/>
          <w:sz w:val="24"/>
          <w:szCs w:val="24"/>
          <w:lang w:val="en-US"/>
        </w:rPr>
        <w:t xml:space="preserve"> </w:t>
      </w:r>
      <w:proofErr w:type="spellStart"/>
      <w:r w:rsidR="00C02CC5">
        <w:rPr>
          <w:rFonts w:cs="Times New Roman"/>
          <w:sz w:val="24"/>
          <w:szCs w:val="24"/>
          <w:lang w:val="en-US"/>
        </w:rPr>
        <w:t>Ponty</w:t>
      </w:r>
      <w:proofErr w:type="spellEnd"/>
      <w:r w:rsidR="00DD3DB9" w:rsidRPr="0047207D">
        <w:rPr>
          <w:rFonts w:cs="Times New Roman"/>
          <w:sz w:val="24"/>
          <w:szCs w:val="24"/>
          <w:lang w:val="en-US"/>
        </w:rPr>
        <w:t xml:space="preserve">, 2002, </w:t>
      </w:r>
      <w:r w:rsidR="00AD1DA0">
        <w:rPr>
          <w:rFonts w:cs="Times New Roman"/>
          <w:sz w:val="24"/>
          <w:szCs w:val="24"/>
          <w:lang w:val="en-US"/>
        </w:rPr>
        <w:t>p.</w:t>
      </w:r>
      <w:r w:rsidR="00A2483C" w:rsidRPr="0047207D">
        <w:rPr>
          <w:rFonts w:cs="Times New Roman"/>
          <w:sz w:val="24"/>
          <w:szCs w:val="24"/>
          <w:lang w:val="en-US"/>
        </w:rPr>
        <w:t>66)</w:t>
      </w:r>
      <w:r w:rsidR="00DD3DB9" w:rsidRPr="0047207D">
        <w:rPr>
          <w:rFonts w:cs="Times New Roman"/>
          <w:sz w:val="24"/>
          <w:szCs w:val="24"/>
        </w:rPr>
        <w:t xml:space="preserve">. </w:t>
      </w:r>
      <w:r w:rsidR="00204C72" w:rsidRPr="0047207D">
        <w:rPr>
          <w:rFonts w:cs="Times New Roman"/>
          <w:sz w:val="24"/>
          <w:szCs w:val="24"/>
        </w:rPr>
        <w:t>W</w:t>
      </w:r>
      <w:r w:rsidR="00DD3DB9" w:rsidRPr="0047207D">
        <w:rPr>
          <w:rFonts w:cs="Times New Roman"/>
          <w:sz w:val="24"/>
          <w:szCs w:val="24"/>
        </w:rPr>
        <w:t xml:space="preserve">e </w:t>
      </w:r>
      <w:r w:rsidR="00204C72" w:rsidRPr="0047207D">
        <w:rPr>
          <w:rFonts w:cs="Times New Roman"/>
          <w:sz w:val="24"/>
          <w:szCs w:val="24"/>
        </w:rPr>
        <w:t>suggest</w:t>
      </w:r>
      <w:r w:rsidR="00DD3DB9" w:rsidRPr="0047207D">
        <w:rPr>
          <w:rFonts w:cs="Times New Roman"/>
          <w:sz w:val="24"/>
          <w:szCs w:val="24"/>
        </w:rPr>
        <w:t xml:space="preserve"> that e</w:t>
      </w:r>
      <w:r w:rsidR="00A2483C" w:rsidRPr="0047207D">
        <w:rPr>
          <w:rFonts w:cs="Times New Roman"/>
          <w:sz w:val="24"/>
          <w:szCs w:val="24"/>
        </w:rPr>
        <w:t xml:space="preserve">xploring the </w:t>
      </w:r>
      <w:r w:rsidR="000E1B4E">
        <w:rPr>
          <w:rFonts w:cs="Times New Roman"/>
          <w:sz w:val="24"/>
          <w:szCs w:val="24"/>
        </w:rPr>
        <w:t xml:space="preserve">ways in which </w:t>
      </w:r>
      <w:proofErr w:type="gramStart"/>
      <w:r w:rsidR="00A2483C" w:rsidRPr="0047207D">
        <w:rPr>
          <w:rFonts w:cs="Times New Roman"/>
          <w:sz w:val="24"/>
          <w:szCs w:val="24"/>
        </w:rPr>
        <w:t>particul</w:t>
      </w:r>
      <w:r w:rsidR="00C76D1C" w:rsidRPr="0047207D">
        <w:rPr>
          <w:rFonts w:cs="Times New Roman"/>
          <w:sz w:val="24"/>
          <w:szCs w:val="24"/>
        </w:rPr>
        <w:t xml:space="preserve">ar </w:t>
      </w:r>
      <w:r w:rsidR="006F7494" w:rsidRPr="0047207D">
        <w:rPr>
          <w:rFonts w:cs="Times New Roman"/>
          <w:sz w:val="24"/>
          <w:szCs w:val="24"/>
        </w:rPr>
        <w:t>organizational</w:t>
      </w:r>
      <w:proofErr w:type="gramEnd"/>
      <w:r w:rsidR="006F7494" w:rsidRPr="0047207D">
        <w:rPr>
          <w:rFonts w:cs="Times New Roman"/>
          <w:sz w:val="24"/>
          <w:szCs w:val="24"/>
        </w:rPr>
        <w:t xml:space="preserve"> </w:t>
      </w:r>
      <w:r w:rsidR="00C76D1C" w:rsidRPr="0047207D">
        <w:rPr>
          <w:rFonts w:cs="Times New Roman"/>
          <w:sz w:val="24"/>
          <w:szCs w:val="24"/>
        </w:rPr>
        <w:t>setting</w:t>
      </w:r>
      <w:r w:rsidR="000E1B4E">
        <w:rPr>
          <w:rFonts w:cs="Times New Roman"/>
          <w:sz w:val="24"/>
          <w:szCs w:val="24"/>
        </w:rPr>
        <w:t>s are inhabited</w:t>
      </w:r>
      <w:r w:rsidR="00C76D1C" w:rsidRPr="0047207D">
        <w:rPr>
          <w:rFonts w:cs="Times New Roman"/>
          <w:sz w:val="24"/>
          <w:szCs w:val="24"/>
        </w:rPr>
        <w:t xml:space="preserve"> </w:t>
      </w:r>
      <w:r w:rsidR="00A2483C" w:rsidRPr="0047207D">
        <w:rPr>
          <w:rFonts w:cs="Times New Roman"/>
          <w:sz w:val="24"/>
          <w:szCs w:val="24"/>
        </w:rPr>
        <w:t>not only reveals the modes of subjectification involved</w:t>
      </w:r>
      <w:r w:rsidR="000E1B4E">
        <w:rPr>
          <w:rFonts w:cs="Times New Roman"/>
          <w:sz w:val="24"/>
          <w:szCs w:val="24"/>
        </w:rPr>
        <w:t xml:space="preserve"> in bringing them into being</w:t>
      </w:r>
      <w:r w:rsidR="00A2483C" w:rsidRPr="0047207D">
        <w:rPr>
          <w:rFonts w:cs="Times New Roman"/>
          <w:sz w:val="24"/>
          <w:szCs w:val="24"/>
        </w:rPr>
        <w:t xml:space="preserve">, but also how the </w:t>
      </w:r>
      <w:r w:rsidR="00C76D1C" w:rsidRPr="0047207D">
        <w:rPr>
          <w:rFonts w:cs="Times New Roman"/>
          <w:sz w:val="24"/>
          <w:szCs w:val="24"/>
        </w:rPr>
        <w:t>setting</w:t>
      </w:r>
      <w:r w:rsidR="000E1B4E">
        <w:rPr>
          <w:rFonts w:cs="Times New Roman"/>
          <w:sz w:val="24"/>
          <w:szCs w:val="24"/>
        </w:rPr>
        <w:t>s</w:t>
      </w:r>
      <w:r w:rsidR="00C76D1C" w:rsidRPr="0047207D">
        <w:rPr>
          <w:rFonts w:cs="Times New Roman"/>
          <w:sz w:val="24"/>
          <w:szCs w:val="24"/>
        </w:rPr>
        <w:t xml:space="preserve"> </w:t>
      </w:r>
      <w:r w:rsidR="000E1B4E">
        <w:rPr>
          <w:rFonts w:cs="Times New Roman"/>
          <w:sz w:val="24"/>
          <w:szCs w:val="24"/>
        </w:rPr>
        <w:t xml:space="preserve">themselves are </w:t>
      </w:r>
      <w:r w:rsidR="00DD3DB9" w:rsidRPr="0047207D">
        <w:rPr>
          <w:rFonts w:cs="Times New Roman"/>
          <w:sz w:val="24"/>
          <w:szCs w:val="24"/>
        </w:rPr>
        <w:t>‘</w:t>
      </w:r>
      <w:r w:rsidR="00A2483C" w:rsidRPr="0047207D">
        <w:rPr>
          <w:rFonts w:cs="Times New Roman"/>
          <w:sz w:val="24"/>
          <w:szCs w:val="24"/>
        </w:rPr>
        <w:t>made</w:t>
      </w:r>
      <w:r w:rsidR="00DD3DB9" w:rsidRPr="0047207D">
        <w:rPr>
          <w:rFonts w:cs="Times New Roman"/>
          <w:sz w:val="24"/>
          <w:szCs w:val="24"/>
        </w:rPr>
        <w:t>’</w:t>
      </w:r>
      <w:r w:rsidR="00A2483C" w:rsidRPr="0047207D">
        <w:rPr>
          <w:rFonts w:cs="Times New Roman"/>
          <w:sz w:val="24"/>
          <w:szCs w:val="24"/>
        </w:rPr>
        <w:t xml:space="preserve"> through</w:t>
      </w:r>
      <w:r w:rsidR="000E1B4E">
        <w:rPr>
          <w:rFonts w:cs="Times New Roman"/>
          <w:sz w:val="24"/>
          <w:szCs w:val="24"/>
        </w:rPr>
        <w:t xml:space="preserve"> this system</w:t>
      </w:r>
      <w:r w:rsidR="00A2483C" w:rsidRPr="0047207D">
        <w:rPr>
          <w:rFonts w:cs="Times New Roman"/>
          <w:sz w:val="24"/>
          <w:szCs w:val="24"/>
        </w:rPr>
        <w:t xml:space="preserve">. </w:t>
      </w:r>
      <w:r w:rsidR="00057166" w:rsidRPr="0047207D">
        <w:rPr>
          <w:rFonts w:cs="Times New Roman"/>
          <w:sz w:val="24"/>
          <w:szCs w:val="24"/>
        </w:rPr>
        <w:t>To explore this, w</w:t>
      </w:r>
      <w:r w:rsidR="00266E60" w:rsidRPr="0047207D">
        <w:rPr>
          <w:rFonts w:cs="Times New Roman"/>
          <w:sz w:val="24"/>
          <w:szCs w:val="24"/>
        </w:rPr>
        <w:t>e ask the following questions: H</w:t>
      </w:r>
      <w:r w:rsidR="00057166" w:rsidRPr="0047207D">
        <w:rPr>
          <w:rFonts w:cs="Times New Roman"/>
          <w:sz w:val="24"/>
          <w:szCs w:val="24"/>
        </w:rPr>
        <w:t>ow are organizations encoded</w:t>
      </w:r>
      <w:r w:rsidR="00266E60" w:rsidRPr="0047207D">
        <w:rPr>
          <w:rFonts w:cs="Times New Roman"/>
          <w:sz w:val="24"/>
          <w:szCs w:val="24"/>
        </w:rPr>
        <w:t xml:space="preserve">, </w:t>
      </w:r>
      <w:proofErr w:type="gramStart"/>
      <w:r w:rsidR="00266E60" w:rsidRPr="0047207D">
        <w:rPr>
          <w:rFonts w:cs="Times New Roman"/>
          <w:sz w:val="24"/>
          <w:szCs w:val="24"/>
        </w:rPr>
        <w:t>enacted</w:t>
      </w:r>
      <w:proofErr w:type="gramEnd"/>
      <w:r w:rsidR="00266E60" w:rsidRPr="0047207D">
        <w:rPr>
          <w:rFonts w:cs="Times New Roman"/>
          <w:sz w:val="24"/>
          <w:szCs w:val="24"/>
        </w:rPr>
        <w:t xml:space="preserve"> and</w:t>
      </w:r>
      <w:r w:rsidR="00057166" w:rsidRPr="0047207D">
        <w:rPr>
          <w:rFonts w:cs="Times New Roman"/>
          <w:sz w:val="24"/>
          <w:szCs w:val="24"/>
        </w:rPr>
        <w:t xml:space="preserve"> </w:t>
      </w:r>
      <w:r w:rsidR="00266E60" w:rsidRPr="0047207D">
        <w:rPr>
          <w:rFonts w:cs="Times New Roman"/>
          <w:sz w:val="24"/>
          <w:szCs w:val="24"/>
        </w:rPr>
        <w:t xml:space="preserve">embedded, through the embodied perceptions </w:t>
      </w:r>
      <w:r w:rsidR="000F2C49">
        <w:rPr>
          <w:rFonts w:cs="Times New Roman"/>
          <w:sz w:val="24"/>
          <w:szCs w:val="24"/>
        </w:rPr>
        <w:t xml:space="preserve">and lived experiences </w:t>
      </w:r>
      <w:r w:rsidR="00266E60" w:rsidRPr="0047207D">
        <w:rPr>
          <w:rFonts w:cs="Times New Roman"/>
          <w:sz w:val="24"/>
          <w:szCs w:val="24"/>
        </w:rPr>
        <w:t>of organizational actors</w:t>
      </w:r>
      <w:r w:rsidR="00057166" w:rsidRPr="0047207D">
        <w:rPr>
          <w:rFonts w:cs="Times New Roman"/>
          <w:sz w:val="24"/>
          <w:szCs w:val="24"/>
        </w:rPr>
        <w:t>?</w:t>
      </w:r>
      <w:r w:rsidR="00632CF4" w:rsidRPr="0047207D">
        <w:rPr>
          <w:rFonts w:cs="Times New Roman"/>
          <w:sz w:val="24"/>
          <w:szCs w:val="24"/>
        </w:rPr>
        <w:t xml:space="preserve"> </w:t>
      </w:r>
      <w:r w:rsidR="00266E60" w:rsidRPr="0047207D">
        <w:rPr>
          <w:rFonts w:cs="Times New Roman"/>
          <w:sz w:val="24"/>
          <w:szCs w:val="24"/>
        </w:rPr>
        <w:t>W</w:t>
      </w:r>
      <w:r w:rsidR="00632CF4" w:rsidRPr="0047207D">
        <w:rPr>
          <w:rFonts w:cs="Times New Roman"/>
          <w:sz w:val="24"/>
          <w:szCs w:val="24"/>
        </w:rPr>
        <w:t xml:space="preserve">hat can these accounts of organizational </w:t>
      </w:r>
      <w:r w:rsidR="00266E60" w:rsidRPr="0047207D">
        <w:rPr>
          <w:rFonts w:cs="Times New Roman"/>
          <w:sz w:val="24"/>
          <w:szCs w:val="24"/>
        </w:rPr>
        <w:t>encoding,</w:t>
      </w:r>
      <w:r w:rsidR="00C76D1C" w:rsidRPr="0047207D">
        <w:rPr>
          <w:rFonts w:cs="Times New Roman"/>
          <w:sz w:val="24"/>
          <w:szCs w:val="24"/>
        </w:rPr>
        <w:t xml:space="preserve"> </w:t>
      </w:r>
      <w:proofErr w:type="gramStart"/>
      <w:r w:rsidR="00C76D1C" w:rsidRPr="0047207D">
        <w:rPr>
          <w:rFonts w:cs="Times New Roman"/>
          <w:sz w:val="24"/>
          <w:szCs w:val="24"/>
        </w:rPr>
        <w:t>embodying</w:t>
      </w:r>
      <w:proofErr w:type="gramEnd"/>
      <w:r w:rsidR="00632CF4" w:rsidRPr="0047207D">
        <w:rPr>
          <w:rFonts w:cs="Times New Roman"/>
          <w:sz w:val="24"/>
          <w:szCs w:val="24"/>
        </w:rPr>
        <w:t xml:space="preserve"> </w:t>
      </w:r>
      <w:r w:rsidR="00266E60" w:rsidRPr="0047207D">
        <w:rPr>
          <w:rFonts w:cs="Times New Roman"/>
          <w:sz w:val="24"/>
          <w:szCs w:val="24"/>
        </w:rPr>
        <w:t xml:space="preserve">and embedding </w:t>
      </w:r>
      <w:r w:rsidR="00632CF4" w:rsidRPr="0047207D">
        <w:rPr>
          <w:rFonts w:cs="Times New Roman"/>
          <w:sz w:val="24"/>
          <w:szCs w:val="24"/>
        </w:rPr>
        <w:t xml:space="preserve">tell us more broadly about </w:t>
      </w:r>
      <w:r w:rsidR="00D56975" w:rsidRPr="0047207D">
        <w:rPr>
          <w:rFonts w:cs="Times New Roman"/>
          <w:sz w:val="24"/>
          <w:szCs w:val="24"/>
        </w:rPr>
        <w:t>how organization</w:t>
      </w:r>
      <w:r w:rsidR="00FE37E4" w:rsidRPr="0047207D">
        <w:rPr>
          <w:rFonts w:cs="Times New Roman"/>
          <w:sz w:val="24"/>
          <w:szCs w:val="24"/>
        </w:rPr>
        <w:t xml:space="preserve">al </w:t>
      </w:r>
      <w:r w:rsidR="002E2E19" w:rsidRPr="0047207D">
        <w:rPr>
          <w:rFonts w:cs="Times New Roman"/>
          <w:sz w:val="24"/>
          <w:szCs w:val="24"/>
        </w:rPr>
        <w:t xml:space="preserve">subjectivities and </w:t>
      </w:r>
      <w:r w:rsidR="00FE37E4" w:rsidRPr="0047207D">
        <w:rPr>
          <w:rFonts w:cs="Times New Roman"/>
          <w:sz w:val="24"/>
          <w:szCs w:val="24"/>
        </w:rPr>
        <w:t>settings</w:t>
      </w:r>
      <w:r w:rsidR="002E2E19" w:rsidRPr="0047207D">
        <w:rPr>
          <w:rFonts w:cs="Times New Roman"/>
          <w:sz w:val="24"/>
          <w:szCs w:val="24"/>
        </w:rPr>
        <w:t xml:space="preserve"> come to assume the ‘material presence’ they do</w:t>
      </w:r>
      <w:r w:rsidR="00D56975" w:rsidRPr="0047207D">
        <w:rPr>
          <w:rFonts w:cs="Times New Roman"/>
          <w:sz w:val="24"/>
          <w:szCs w:val="24"/>
        </w:rPr>
        <w:t xml:space="preserve">? </w:t>
      </w:r>
    </w:p>
    <w:p w14:paraId="09C4F924" w14:textId="494D4C23" w:rsidR="00377CEB" w:rsidRPr="0047207D" w:rsidRDefault="00266E60" w:rsidP="0047207D">
      <w:pPr>
        <w:spacing w:line="480" w:lineRule="auto"/>
        <w:ind w:firstLine="720"/>
        <w:contextualSpacing/>
        <w:jc w:val="both"/>
        <w:rPr>
          <w:rFonts w:cs="Times New Roman"/>
          <w:sz w:val="24"/>
          <w:szCs w:val="24"/>
        </w:rPr>
      </w:pPr>
      <w:r w:rsidRPr="0047207D">
        <w:rPr>
          <w:rFonts w:cs="Times New Roman"/>
          <w:sz w:val="24"/>
          <w:szCs w:val="24"/>
        </w:rPr>
        <w:t>In addressing these questions</w:t>
      </w:r>
      <w:r w:rsidR="00EF5808" w:rsidRPr="00EF5808">
        <w:rPr>
          <w:rFonts w:cs="Times New Roman"/>
          <w:sz w:val="24"/>
          <w:szCs w:val="24"/>
        </w:rPr>
        <w:t xml:space="preserve"> </w:t>
      </w:r>
      <w:r w:rsidR="00EF5808">
        <w:rPr>
          <w:rFonts w:cs="Times New Roman"/>
          <w:sz w:val="24"/>
          <w:szCs w:val="24"/>
        </w:rPr>
        <w:t>with reference to the lap dancing industry</w:t>
      </w:r>
      <w:r w:rsidRPr="0047207D">
        <w:rPr>
          <w:rFonts w:cs="Times New Roman"/>
          <w:sz w:val="24"/>
          <w:szCs w:val="24"/>
        </w:rPr>
        <w:t xml:space="preserve">, </w:t>
      </w:r>
      <w:r w:rsidR="00BD36D2" w:rsidRPr="0047207D">
        <w:rPr>
          <w:rFonts w:cs="Times New Roman"/>
          <w:sz w:val="24"/>
          <w:szCs w:val="24"/>
        </w:rPr>
        <w:t xml:space="preserve">we seek to make </w:t>
      </w:r>
      <w:r w:rsidRPr="0047207D">
        <w:rPr>
          <w:rFonts w:cs="Times New Roman"/>
          <w:sz w:val="24"/>
          <w:szCs w:val="24"/>
        </w:rPr>
        <w:t>three</w:t>
      </w:r>
      <w:r w:rsidR="00BD36D2" w:rsidRPr="0047207D">
        <w:rPr>
          <w:rFonts w:cs="Times New Roman"/>
          <w:sz w:val="24"/>
          <w:szCs w:val="24"/>
        </w:rPr>
        <w:t xml:space="preserve"> inter-related </w:t>
      </w:r>
      <w:r w:rsidRPr="0047207D">
        <w:rPr>
          <w:rFonts w:cs="Times New Roman"/>
          <w:sz w:val="24"/>
          <w:szCs w:val="24"/>
        </w:rPr>
        <w:t>contributions to the field. First, we offer empirical insight</w:t>
      </w:r>
      <w:r w:rsidR="00BD36D2" w:rsidRPr="0047207D">
        <w:rPr>
          <w:rFonts w:cs="Times New Roman"/>
          <w:sz w:val="24"/>
          <w:szCs w:val="24"/>
        </w:rPr>
        <w:t>s</w:t>
      </w:r>
      <w:r w:rsidRPr="0047207D">
        <w:rPr>
          <w:rFonts w:cs="Times New Roman"/>
          <w:sz w:val="24"/>
          <w:szCs w:val="24"/>
        </w:rPr>
        <w:t xml:space="preserve"> into the lap dancing industry, developing inroads that have been made in recent years into understanding the commodification of gendered sexuality w</w:t>
      </w:r>
      <w:r w:rsidR="00255D7F" w:rsidRPr="0047207D">
        <w:rPr>
          <w:rFonts w:cs="Times New Roman"/>
          <w:sz w:val="24"/>
          <w:szCs w:val="24"/>
        </w:rPr>
        <w:t xml:space="preserve">ithin organizational life (Cohen </w:t>
      </w:r>
      <w:r w:rsidR="006F7494" w:rsidRPr="0047207D">
        <w:rPr>
          <w:rFonts w:cs="Times New Roman"/>
          <w:sz w:val="24"/>
          <w:szCs w:val="24"/>
        </w:rPr>
        <w:t>&amp;</w:t>
      </w:r>
      <w:r w:rsidR="00593148">
        <w:rPr>
          <w:rFonts w:cs="Times New Roman"/>
          <w:sz w:val="24"/>
          <w:szCs w:val="24"/>
        </w:rPr>
        <w:t xml:space="preserve"> </w:t>
      </w:r>
      <w:proofErr w:type="spellStart"/>
      <w:r w:rsidR="00593148">
        <w:rPr>
          <w:rFonts w:cs="Times New Roman"/>
          <w:sz w:val="24"/>
          <w:szCs w:val="24"/>
        </w:rPr>
        <w:t>Wolkowitz</w:t>
      </w:r>
      <w:proofErr w:type="spellEnd"/>
      <w:r w:rsidR="00593148">
        <w:rPr>
          <w:rFonts w:cs="Times New Roman"/>
          <w:sz w:val="24"/>
          <w:szCs w:val="24"/>
        </w:rPr>
        <w:t>, 2018</w:t>
      </w:r>
      <w:r w:rsidR="00DD3A7E">
        <w:rPr>
          <w:rFonts w:cs="Times New Roman"/>
          <w:sz w:val="24"/>
          <w:szCs w:val="24"/>
        </w:rPr>
        <w:t xml:space="preserve">; </w:t>
      </w:r>
      <w:r w:rsidR="00EF5808" w:rsidRPr="0047207D">
        <w:rPr>
          <w:rFonts w:cs="Times New Roman"/>
          <w:sz w:val="24"/>
          <w:szCs w:val="24"/>
        </w:rPr>
        <w:t>Sanders</w:t>
      </w:r>
      <w:r w:rsidR="00EF5808">
        <w:rPr>
          <w:rFonts w:cs="Times New Roman"/>
          <w:sz w:val="24"/>
          <w:szCs w:val="24"/>
        </w:rPr>
        <w:t xml:space="preserve"> et al</w:t>
      </w:r>
      <w:r w:rsidR="00EF5808" w:rsidRPr="0047207D">
        <w:rPr>
          <w:rFonts w:cs="Times New Roman"/>
          <w:sz w:val="24"/>
          <w:szCs w:val="24"/>
        </w:rPr>
        <w:t>, 2013)</w:t>
      </w:r>
      <w:r w:rsidRPr="0047207D">
        <w:rPr>
          <w:rFonts w:cs="Times New Roman"/>
          <w:sz w:val="24"/>
          <w:szCs w:val="24"/>
        </w:rPr>
        <w:t xml:space="preserve">. </w:t>
      </w:r>
      <w:r w:rsidR="00AC563F" w:rsidRPr="0047207D">
        <w:rPr>
          <w:rFonts w:cs="Times New Roman"/>
          <w:sz w:val="24"/>
          <w:szCs w:val="24"/>
        </w:rPr>
        <w:t>This literature has emphasized the increasing ‘porn</w:t>
      </w:r>
      <w:r w:rsidR="007314F4" w:rsidRPr="0047207D">
        <w:rPr>
          <w:rFonts w:cs="Times New Roman"/>
          <w:sz w:val="24"/>
          <w:szCs w:val="24"/>
        </w:rPr>
        <w:t>ification</w:t>
      </w:r>
      <w:r w:rsidR="00AC563F" w:rsidRPr="0047207D">
        <w:rPr>
          <w:rFonts w:cs="Times New Roman"/>
          <w:sz w:val="24"/>
          <w:szCs w:val="24"/>
        </w:rPr>
        <w:t>’ of contemporary culture (Attwood, 2006</w:t>
      </w:r>
      <w:r w:rsidR="007314F4" w:rsidRPr="0047207D">
        <w:rPr>
          <w:rFonts w:cs="Times New Roman"/>
          <w:sz w:val="24"/>
          <w:szCs w:val="24"/>
        </w:rPr>
        <w:t xml:space="preserve">; </w:t>
      </w:r>
      <w:r w:rsidR="004B7B1F" w:rsidRPr="0047207D">
        <w:rPr>
          <w:rFonts w:cs="Times New Roman"/>
          <w:sz w:val="24"/>
          <w:szCs w:val="24"/>
        </w:rPr>
        <w:t xml:space="preserve">Kingston &amp; Sanders, 2010; </w:t>
      </w:r>
      <w:r w:rsidR="007314F4" w:rsidRPr="0047207D">
        <w:rPr>
          <w:rFonts w:cs="Times New Roman"/>
          <w:sz w:val="24"/>
          <w:szCs w:val="24"/>
        </w:rPr>
        <w:t>Walter, 2010</w:t>
      </w:r>
      <w:r w:rsidR="00AC563F" w:rsidRPr="0047207D">
        <w:rPr>
          <w:rFonts w:cs="Times New Roman"/>
          <w:sz w:val="24"/>
          <w:szCs w:val="24"/>
        </w:rPr>
        <w:t>), and the need for more empirical research focusing on sex ‘as a meaningful topic of inquiry’ (</w:t>
      </w:r>
      <w:proofErr w:type="spellStart"/>
      <w:r w:rsidR="00AC563F" w:rsidRPr="0047207D">
        <w:rPr>
          <w:rFonts w:cs="Times New Roman"/>
          <w:sz w:val="24"/>
          <w:szCs w:val="24"/>
        </w:rPr>
        <w:t>Brewis</w:t>
      </w:r>
      <w:proofErr w:type="spellEnd"/>
      <w:r w:rsidR="00AC563F" w:rsidRPr="0047207D">
        <w:rPr>
          <w:rFonts w:cs="Times New Roman"/>
          <w:sz w:val="24"/>
          <w:szCs w:val="24"/>
        </w:rPr>
        <w:t xml:space="preserve">, 2005, </w:t>
      </w:r>
      <w:r w:rsidR="00DC4EF0">
        <w:rPr>
          <w:rFonts w:cs="Times New Roman"/>
          <w:sz w:val="24"/>
          <w:szCs w:val="24"/>
        </w:rPr>
        <w:t>p.</w:t>
      </w:r>
      <w:r w:rsidR="00AC563F" w:rsidRPr="0047207D">
        <w:rPr>
          <w:rFonts w:cs="Times New Roman"/>
          <w:sz w:val="24"/>
          <w:szCs w:val="24"/>
        </w:rPr>
        <w:t>403)</w:t>
      </w:r>
      <w:r w:rsidR="002E2E19" w:rsidRPr="0047207D">
        <w:rPr>
          <w:rFonts w:cs="Times New Roman"/>
          <w:sz w:val="24"/>
          <w:szCs w:val="24"/>
        </w:rPr>
        <w:t xml:space="preserve">, </w:t>
      </w:r>
      <w:r w:rsidR="00DD3A7E">
        <w:rPr>
          <w:rFonts w:cs="Times New Roman"/>
          <w:sz w:val="24"/>
          <w:szCs w:val="24"/>
        </w:rPr>
        <w:t>as well as</w:t>
      </w:r>
      <w:r w:rsidR="007D7AD0">
        <w:rPr>
          <w:rFonts w:cs="Times New Roman"/>
          <w:sz w:val="24"/>
          <w:szCs w:val="24"/>
        </w:rPr>
        <w:t xml:space="preserve"> organizational settings as sensuous, performative spaces (</w:t>
      </w:r>
      <w:proofErr w:type="spellStart"/>
      <w:r w:rsidR="007D7AD0">
        <w:rPr>
          <w:rFonts w:cs="Times New Roman"/>
          <w:sz w:val="24"/>
          <w:szCs w:val="24"/>
        </w:rPr>
        <w:t>Ropo</w:t>
      </w:r>
      <w:proofErr w:type="spellEnd"/>
      <w:r w:rsidR="007D7AD0">
        <w:rPr>
          <w:rFonts w:cs="Times New Roman"/>
          <w:sz w:val="24"/>
          <w:szCs w:val="24"/>
        </w:rPr>
        <w:t xml:space="preserve"> &amp; </w:t>
      </w:r>
      <w:proofErr w:type="spellStart"/>
      <w:r w:rsidR="007D7AD0">
        <w:rPr>
          <w:rFonts w:cs="Times New Roman"/>
          <w:sz w:val="24"/>
          <w:szCs w:val="24"/>
        </w:rPr>
        <w:t>H</w:t>
      </w:r>
      <w:r w:rsidR="007D7AD0">
        <w:rPr>
          <w:rFonts w:ascii="Calibri" w:hAnsi="Calibri" w:cs="Times New Roman"/>
          <w:sz w:val="24"/>
          <w:szCs w:val="24"/>
        </w:rPr>
        <w:t>ö</w:t>
      </w:r>
      <w:r w:rsidR="007D7AD0">
        <w:rPr>
          <w:rFonts w:cs="Times New Roman"/>
          <w:sz w:val="24"/>
          <w:szCs w:val="24"/>
        </w:rPr>
        <w:t>ykinpiro</w:t>
      </w:r>
      <w:proofErr w:type="spellEnd"/>
      <w:r w:rsidR="007D7AD0">
        <w:rPr>
          <w:rFonts w:cs="Times New Roman"/>
          <w:sz w:val="24"/>
          <w:szCs w:val="24"/>
        </w:rPr>
        <w:t>, 2017)</w:t>
      </w:r>
      <w:r w:rsidR="00AC563F" w:rsidRPr="0047207D">
        <w:rPr>
          <w:rFonts w:cs="Times New Roman"/>
          <w:sz w:val="24"/>
          <w:szCs w:val="24"/>
        </w:rPr>
        <w:t xml:space="preserve">. </w:t>
      </w:r>
      <w:r w:rsidRPr="0047207D">
        <w:rPr>
          <w:rFonts w:cs="Times New Roman"/>
          <w:sz w:val="24"/>
          <w:szCs w:val="24"/>
        </w:rPr>
        <w:t xml:space="preserve">We do this by mapping out </w:t>
      </w:r>
      <w:r w:rsidR="00982BF4" w:rsidRPr="0047207D">
        <w:rPr>
          <w:rFonts w:cs="Times New Roman"/>
          <w:sz w:val="24"/>
          <w:szCs w:val="24"/>
        </w:rPr>
        <w:t xml:space="preserve">some of the </w:t>
      </w:r>
      <w:r w:rsidRPr="0047207D">
        <w:rPr>
          <w:rFonts w:cs="Times New Roman"/>
          <w:sz w:val="24"/>
          <w:szCs w:val="24"/>
        </w:rPr>
        <w:t xml:space="preserve">ways in which idealized forms of gendered sexuality are encoded within the </w:t>
      </w:r>
      <w:r w:rsidR="007314F4" w:rsidRPr="0047207D">
        <w:rPr>
          <w:rFonts w:cs="Times New Roman"/>
          <w:sz w:val="24"/>
          <w:szCs w:val="24"/>
        </w:rPr>
        <w:t xml:space="preserve">lap dancing </w:t>
      </w:r>
      <w:r w:rsidRPr="0047207D">
        <w:rPr>
          <w:rFonts w:cs="Times New Roman"/>
          <w:sz w:val="24"/>
          <w:szCs w:val="24"/>
        </w:rPr>
        <w:t>industry</w:t>
      </w:r>
      <w:r w:rsidR="00A70091" w:rsidRPr="0047207D">
        <w:rPr>
          <w:rFonts w:cs="Times New Roman"/>
          <w:sz w:val="24"/>
          <w:szCs w:val="24"/>
        </w:rPr>
        <w:t>’</w:t>
      </w:r>
      <w:r w:rsidRPr="0047207D">
        <w:rPr>
          <w:rFonts w:cs="Times New Roman"/>
          <w:sz w:val="24"/>
          <w:szCs w:val="24"/>
        </w:rPr>
        <w:t xml:space="preserve">s cultural </w:t>
      </w:r>
      <w:r w:rsidR="006E6EB4">
        <w:rPr>
          <w:rFonts w:cs="Times New Roman"/>
          <w:sz w:val="24"/>
          <w:szCs w:val="24"/>
        </w:rPr>
        <w:t xml:space="preserve">landscape </w:t>
      </w:r>
      <w:r w:rsidRPr="0047207D">
        <w:rPr>
          <w:rFonts w:cs="Times New Roman"/>
          <w:sz w:val="24"/>
          <w:szCs w:val="24"/>
        </w:rPr>
        <w:t xml:space="preserve">through corporate websites, considering how </w:t>
      </w:r>
      <w:proofErr w:type="gramStart"/>
      <w:r w:rsidRPr="0047207D">
        <w:rPr>
          <w:rFonts w:cs="Times New Roman"/>
          <w:sz w:val="24"/>
          <w:szCs w:val="24"/>
        </w:rPr>
        <w:t>this impacts</w:t>
      </w:r>
      <w:proofErr w:type="gramEnd"/>
      <w:r w:rsidRPr="0047207D">
        <w:rPr>
          <w:rFonts w:cs="Times New Roman"/>
          <w:sz w:val="24"/>
          <w:szCs w:val="24"/>
        </w:rPr>
        <w:t xml:space="preserve"> upon both the performances of lap dancers, and the materiality of the clubs in which these performances take place. Second, </w:t>
      </w:r>
      <w:r w:rsidR="00982BF4" w:rsidRPr="0047207D">
        <w:rPr>
          <w:rFonts w:cs="Times New Roman"/>
          <w:sz w:val="24"/>
          <w:szCs w:val="24"/>
        </w:rPr>
        <w:t>we make the methodological case that in</w:t>
      </w:r>
      <w:r w:rsidR="00BD36D2" w:rsidRPr="0047207D">
        <w:rPr>
          <w:rFonts w:cs="Times New Roman"/>
          <w:sz w:val="24"/>
          <w:szCs w:val="24"/>
        </w:rPr>
        <w:t xml:space="preserve"> order to fully appreciate</w:t>
      </w:r>
      <w:r w:rsidR="002E2E19" w:rsidRPr="0047207D">
        <w:rPr>
          <w:rFonts w:cs="Times New Roman"/>
          <w:sz w:val="24"/>
          <w:szCs w:val="24"/>
        </w:rPr>
        <w:t xml:space="preserve"> the </w:t>
      </w:r>
      <w:r w:rsidR="002E2E19" w:rsidRPr="0047207D">
        <w:rPr>
          <w:rFonts w:cs="Times New Roman"/>
          <w:sz w:val="24"/>
          <w:szCs w:val="24"/>
        </w:rPr>
        <w:lastRenderedPageBreak/>
        <w:t>ways in which particular subjectivities and settings are ‘made present’</w:t>
      </w:r>
      <w:r w:rsidR="00982BF4" w:rsidRPr="0047207D">
        <w:rPr>
          <w:rFonts w:cs="Times New Roman"/>
          <w:sz w:val="24"/>
          <w:szCs w:val="24"/>
        </w:rPr>
        <w:t xml:space="preserve">, organizational research </w:t>
      </w:r>
      <w:r w:rsidR="001805E9" w:rsidRPr="0047207D">
        <w:rPr>
          <w:rFonts w:cs="Times New Roman"/>
          <w:sz w:val="24"/>
          <w:szCs w:val="24"/>
        </w:rPr>
        <w:t xml:space="preserve">needs to </w:t>
      </w:r>
      <w:r w:rsidR="00DD3A7E">
        <w:rPr>
          <w:rFonts w:cs="Times New Roman"/>
          <w:sz w:val="24"/>
          <w:szCs w:val="24"/>
        </w:rPr>
        <w:t xml:space="preserve">consider </w:t>
      </w:r>
      <w:r w:rsidR="00982BF4" w:rsidRPr="0047207D">
        <w:rPr>
          <w:rFonts w:cs="Times New Roman"/>
          <w:sz w:val="24"/>
          <w:szCs w:val="24"/>
        </w:rPr>
        <w:t>(</w:t>
      </w:r>
      <w:proofErr w:type="spellStart"/>
      <w:r w:rsidR="00982BF4" w:rsidRPr="0047207D">
        <w:rPr>
          <w:rFonts w:cs="Times New Roman"/>
          <w:sz w:val="24"/>
          <w:szCs w:val="24"/>
        </w:rPr>
        <w:t>i</w:t>
      </w:r>
      <w:proofErr w:type="spellEnd"/>
      <w:r w:rsidR="00982BF4" w:rsidRPr="0047207D">
        <w:rPr>
          <w:rFonts w:cs="Times New Roman"/>
          <w:sz w:val="24"/>
          <w:szCs w:val="24"/>
        </w:rPr>
        <w:t xml:space="preserve">) </w:t>
      </w:r>
      <w:r w:rsidR="001805E9" w:rsidRPr="0047207D">
        <w:rPr>
          <w:rFonts w:cs="Times New Roman"/>
          <w:sz w:val="24"/>
          <w:szCs w:val="24"/>
        </w:rPr>
        <w:t xml:space="preserve">how work is </w:t>
      </w:r>
      <w:r w:rsidR="001805E9" w:rsidRPr="0047207D">
        <w:rPr>
          <w:rFonts w:cs="Times New Roman"/>
          <w:i/>
          <w:sz w:val="24"/>
          <w:szCs w:val="24"/>
        </w:rPr>
        <w:t>encoded</w:t>
      </w:r>
      <w:r w:rsidR="001805E9" w:rsidRPr="0047207D">
        <w:rPr>
          <w:rFonts w:cs="Times New Roman"/>
          <w:sz w:val="24"/>
          <w:szCs w:val="24"/>
        </w:rPr>
        <w:t xml:space="preserve"> in the </w:t>
      </w:r>
      <w:r w:rsidR="00982BF4" w:rsidRPr="0047207D">
        <w:rPr>
          <w:rFonts w:cs="Times New Roman"/>
          <w:sz w:val="24"/>
          <w:szCs w:val="24"/>
        </w:rPr>
        <w:t xml:space="preserve">semiotic and symbolic landscape of the </w:t>
      </w:r>
      <w:r w:rsidR="001805E9" w:rsidRPr="0047207D">
        <w:rPr>
          <w:rFonts w:cs="Times New Roman"/>
          <w:sz w:val="24"/>
          <w:szCs w:val="24"/>
        </w:rPr>
        <w:t>industry or sector</w:t>
      </w:r>
      <w:r w:rsidR="0023245E" w:rsidRPr="0047207D">
        <w:rPr>
          <w:rFonts w:cs="Times New Roman"/>
          <w:sz w:val="24"/>
          <w:szCs w:val="24"/>
        </w:rPr>
        <w:t xml:space="preserve"> in which</w:t>
      </w:r>
      <w:r w:rsidR="00982BF4" w:rsidRPr="0047207D">
        <w:rPr>
          <w:rFonts w:cs="Times New Roman"/>
          <w:sz w:val="24"/>
          <w:szCs w:val="24"/>
        </w:rPr>
        <w:t xml:space="preserve"> it</w:t>
      </w:r>
      <w:r w:rsidR="0023245E" w:rsidRPr="0047207D">
        <w:rPr>
          <w:rFonts w:cs="Times New Roman"/>
          <w:sz w:val="24"/>
          <w:szCs w:val="24"/>
        </w:rPr>
        <w:t xml:space="preserve"> is</w:t>
      </w:r>
      <w:r w:rsidR="00982BF4" w:rsidRPr="0047207D">
        <w:rPr>
          <w:rFonts w:cs="Times New Roman"/>
          <w:sz w:val="24"/>
          <w:szCs w:val="24"/>
        </w:rPr>
        <w:t xml:space="preserve"> situated</w:t>
      </w:r>
      <w:r w:rsidR="001805E9" w:rsidRPr="0047207D">
        <w:rPr>
          <w:rFonts w:cs="Times New Roman"/>
          <w:sz w:val="24"/>
          <w:szCs w:val="24"/>
        </w:rPr>
        <w:t xml:space="preserve">; </w:t>
      </w:r>
      <w:r w:rsidR="00982BF4" w:rsidRPr="0047207D">
        <w:rPr>
          <w:rFonts w:cs="Times New Roman"/>
          <w:sz w:val="24"/>
          <w:szCs w:val="24"/>
        </w:rPr>
        <w:t xml:space="preserve">(ii) the way in which work is </w:t>
      </w:r>
      <w:r w:rsidR="007314F4" w:rsidRPr="0047207D">
        <w:rPr>
          <w:rFonts w:cs="Times New Roman"/>
          <w:i/>
          <w:sz w:val="24"/>
          <w:szCs w:val="24"/>
        </w:rPr>
        <w:t>embodi</w:t>
      </w:r>
      <w:r w:rsidR="00982BF4" w:rsidRPr="0047207D">
        <w:rPr>
          <w:rFonts w:cs="Times New Roman"/>
          <w:i/>
          <w:sz w:val="24"/>
          <w:szCs w:val="24"/>
        </w:rPr>
        <w:t>ed</w:t>
      </w:r>
      <w:r w:rsidR="00982BF4" w:rsidRPr="0047207D">
        <w:rPr>
          <w:rFonts w:cs="Times New Roman"/>
          <w:sz w:val="24"/>
          <w:szCs w:val="24"/>
        </w:rPr>
        <w:t xml:space="preserve"> through the day to day practices of organizational </w:t>
      </w:r>
      <w:r w:rsidR="002E2E19" w:rsidRPr="0047207D">
        <w:rPr>
          <w:rFonts w:cs="Times New Roman"/>
          <w:sz w:val="24"/>
          <w:szCs w:val="24"/>
        </w:rPr>
        <w:t>acto</w:t>
      </w:r>
      <w:r w:rsidR="00982BF4" w:rsidRPr="0047207D">
        <w:rPr>
          <w:rFonts w:cs="Times New Roman"/>
          <w:sz w:val="24"/>
          <w:szCs w:val="24"/>
        </w:rPr>
        <w:t xml:space="preserve">rs, and (iii) </w:t>
      </w:r>
      <w:r w:rsidR="002E2E19" w:rsidRPr="0047207D">
        <w:rPr>
          <w:rFonts w:cs="Times New Roman"/>
          <w:sz w:val="24"/>
          <w:szCs w:val="24"/>
        </w:rPr>
        <w:t>the way in which work</w:t>
      </w:r>
      <w:r w:rsidR="001805E9" w:rsidRPr="0047207D">
        <w:rPr>
          <w:rFonts w:cs="Times New Roman"/>
          <w:sz w:val="24"/>
          <w:szCs w:val="24"/>
        </w:rPr>
        <w:t xml:space="preserve"> is </w:t>
      </w:r>
      <w:r w:rsidR="001805E9" w:rsidRPr="0047207D">
        <w:rPr>
          <w:rFonts w:cs="Times New Roman"/>
          <w:i/>
          <w:sz w:val="24"/>
          <w:szCs w:val="24"/>
        </w:rPr>
        <w:t>embedded</w:t>
      </w:r>
      <w:r w:rsidR="001805E9" w:rsidRPr="0047207D">
        <w:rPr>
          <w:rFonts w:cs="Times New Roman"/>
          <w:sz w:val="24"/>
          <w:szCs w:val="24"/>
        </w:rPr>
        <w:t xml:space="preserve"> </w:t>
      </w:r>
      <w:r w:rsidR="00982BF4" w:rsidRPr="0047207D">
        <w:rPr>
          <w:rFonts w:cs="Times New Roman"/>
          <w:sz w:val="24"/>
          <w:szCs w:val="24"/>
        </w:rPr>
        <w:t xml:space="preserve">within its particular socio-material setting. Third, </w:t>
      </w:r>
      <w:r w:rsidR="00EE49F6" w:rsidRPr="0047207D">
        <w:rPr>
          <w:rFonts w:cs="Times New Roman"/>
          <w:sz w:val="24"/>
          <w:szCs w:val="24"/>
        </w:rPr>
        <w:t xml:space="preserve">we argue </w:t>
      </w:r>
      <w:r w:rsidR="00982BF4" w:rsidRPr="0047207D">
        <w:rPr>
          <w:rFonts w:cs="Times New Roman"/>
          <w:sz w:val="24"/>
          <w:szCs w:val="24"/>
        </w:rPr>
        <w:t xml:space="preserve">that </w:t>
      </w:r>
      <w:proofErr w:type="spellStart"/>
      <w:r w:rsidR="00C02CC5">
        <w:rPr>
          <w:rFonts w:cs="Times New Roman"/>
          <w:sz w:val="24"/>
          <w:szCs w:val="24"/>
        </w:rPr>
        <w:t>Merleau</w:t>
      </w:r>
      <w:proofErr w:type="spellEnd"/>
      <w:r w:rsidR="00C02CC5">
        <w:rPr>
          <w:rFonts w:cs="Times New Roman"/>
          <w:sz w:val="24"/>
          <w:szCs w:val="24"/>
        </w:rPr>
        <w:t xml:space="preserve"> </w:t>
      </w:r>
      <w:proofErr w:type="spellStart"/>
      <w:r w:rsidR="00C02CC5">
        <w:rPr>
          <w:rFonts w:cs="Times New Roman"/>
          <w:sz w:val="24"/>
          <w:szCs w:val="24"/>
        </w:rPr>
        <w:t>Ponty</w:t>
      </w:r>
      <w:r w:rsidR="00A70091" w:rsidRPr="0047207D">
        <w:rPr>
          <w:rFonts w:cs="Times New Roman"/>
          <w:sz w:val="24"/>
          <w:szCs w:val="24"/>
        </w:rPr>
        <w:t>’</w:t>
      </w:r>
      <w:r w:rsidR="008D26AD" w:rsidRPr="0047207D">
        <w:rPr>
          <w:rFonts w:cs="Times New Roman"/>
          <w:sz w:val="24"/>
          <w:szCs w:val="24"/>
        </w:rPr>
        <w:t>s</w:t>
      </w:r>
      <w:proofErr w:type="spellEnd"/>
      <w:r w:rsidR="008D26AD" w:rsidRPr="0047207D">
        <w:rPr>
          <w:rFonts w:cs="Times New Roman"/>
          <w:sz w:val="24"/>
          <w:szCs w:val="24"/>
        </w:rPr>
        <w:t xml:space="preserve"> </w:t>
      </w:r>
      <w:r w:rsidR="00982BF4" w:rsidRPr="0047207D">
        <w:rPr>
          <w:rFonts w:cs="Times New Roman"/>
          <w:sz w:val="24"/>
          <w:szCs w:val="24"/>
        </w:rPr>
        <w:t>understanding of the</w:t>
      </w:r>
      <w:r w:rsidR="00EA1F7C" w:rsidRPr="0047207D">
        <w:rPr>
          <w:rFonts w:cs="Times New Roman"/>
          <w:sz w:val="24"/>
          <w:szCs w:val="24"/>
        </w:rPr>
        <w:t xml:space="preserve"> world as a dynamic nexus of</w:t>
      </w:r>
      <w:r w:rsidR="00982BF4" w:rsidRPr="0047207D">
        <w:rPr>
          <w:rFonts w:cs="Times New Roman"/>
          <w:sz w:val="24"/>
          <w:szCs w:val="24"/>
        </w:rPr>
        <w:t xml:space="preserve"> </w:t>
      </w:r>
      <w:r w:rsidR="00A70091" w:rsidRPr="0047207D">
        <w:rPr>
          <w:rFonts w:cs="Times New Roman"/>
          <w:sz w:val="24"/>
          <w:szCs w:val="24"/>
        </w:rPr>
        <w:t>‘</w:t>
      </w:r>
      <w:r w:rsidR="00982BF4" w:rsidRPr="0047207D">
        <w:rPr>
          <w:rFonts w:cs="Times New Roman"/>
          <w:sz w:val="24"/>
          <w:szCs w:val="24"/>
        </w:rPr>
        <w:t>self-others-things</w:t>
      </w:r>
      <w:r w:rsidR="00A70091" w:rsidRPr="0047207D">
        <w:rPr>
          <w:rFonts w:cs="Times New Roman"/>
          <w:sz w:val="24"/>
          <w:szCs w:val="24"/>
        </w:rPr>
        <w:t>’</w:t>
      </w:r>
      <w:r w:rsidR="00982BF4" w:rsidRPr="0047207D">
        <w:rPr>
          <w:rFonts w:cs="Times New Roman"/>
          <w:sz w:val="24"/>
          <w:szCs w:val="24"/>
        </w:rPr>
        <w:t xml:space="preserve"> </w:t>
      </w:r>
      <w:r w:rsidR="00EA1F7C" w:rsidRPr="0047207D">
        <w:rPr>
          <w:rFonts w:cs="Times New Roman"/>
          <w:sz w:val="24"/>
          <w:szCs w:val="24"/>
        </w:rPr>
        <w:t>(</w:t>
      </w:r>
      <w:proofErr w:type="spellStart"/>
      <w:r w:rsidR="00C02CC5">
        <w:rPr>
          <w:rFonts w:cs="Times New Roman"/>
          <w:sz w:val="24"/>
          <w:szCs w:val="24"/>
        </w:rPr>
        <w:t>Merleau</w:t>
      </w:r>
      <w:proofErr w:type="spellEnd"/>
      <w:r w:rsidR="00C02CC5">
        <w:rPr>
          <w:rFonts w:cs="Times New Roman"/>
          <w:sz w:val="24"/>
          <w:szCs w:val="24"/>
        </w:rPr>
        <w:t xml:space="preserve"> </w:t>
      </w:r>
      <w:proofErr w:type="spellStart"/>
      <w:r w:rsidR="00C02CC5">
        <w:rPr>
          <w:rFonts w:cs="Times New Roman"/>
          <w:sz w:val="24"/>
          <w:szCs w:val="24"/>
        </w:rPr>
        <w:t>Ponty</w:t>
      </w:r>
      <w:proofErr w:type="spellEnd"/>
      <w:r w:rsidR="002E2E19" w:rsidRPr="0047207D">
        <w:rPr>
          <w:rFonts w:cs="Times New Roman"/>
          <w:sz w:val="24"/>
          <w:szCs w:val="24"/>
        </w:rPr>
        <w:t xml:space="preserve">, 2002, </w:t>
      </w:r>
      <w:r w:rsidR="00DC4EF0">
        <w:rPr>
          <w:rFonts w:cs="Times New Roman"/>
          <w:sz w:val="24"/>
          <w:szCs w:val="24"/>
        </w:rPr>
        <w:t>p.</w:t>
      </w:r>
      <w:r w:rsidR="00EA1F7C" w:rsidRPr="0047207D">
        <w:rPr>
          <w:rFonts w:cs="Times New Roman"/>
          <w:sz w:val="24"/>
          <w:szCs w:val="24"/>
        </w:rPr>
        <w:t xml:space="preserve">66) </w:t>
      </w:r>
      <w:r w:rsidR="00377CEB" w:rsidRPr="0047207D">
        <w:rPr>
          <w:rFonts w:cs="Times New Roman"/>
          <w:sz w:val="24"/>
          <w:szCs w:val="24"/>
        </w:rPr>
        <w:t xml:space="preserve">helps us to make sense of the ways in which </w:t>
      </w:r>
      <w:r w:rsidR="00EA1F7C" w:rsidRPr="0047207D">
        <w:rPr>
          <w:rFonts w:cs="Times New Roman"/>
          <w:sz w:val="24"/>
          <w:szCs w:val="24"/>
        </w:rPr>
        <w:t xml:space="preserve">organizational processes bring </w:t>
      </w:r>
      <w:proofErr w:type="gramStart"/>
      <w:r w:rsidR="00EA1F7C" w:rsidRPr="0047207D">
        <w:rPr>
          <w:rFonts w:cs="Times New Roman"/>
          <w:sz w:val="24"/>
          <w:szCs w:val="24"/>
        </w:rPr>
        <w:t>particular subjectivities</w:t>
      </w:r>
      <w:proofErr w:type="gramEnd"/>
      <w:r w:rsidR="00EA1F7C" w:rsidRPr="0047207D">
        <w:rPr>
          <w:rFonts w:cs="Times New Roman"/>
          <w:sz w:val="24"/>
          <w:szCs w:val="24"/>
        </w:rPr>
        <w:t xml:space="preserve">, </w:t>
      </w:r>
      <w:r w:rsidR="007314F4" w:rsidRPr="0047207D">
        <w:rPr>
          <w:rFonts w:cs="Times New Roman"/>
          <w:sz w:val="24"/>
          <w:szCs w:val="24"/>
        </w:rPr>
        <w:t xml:space="preserve">embodied </w:t>
      </w:r>
      <w:r w:rsidR="00EA1F7C" w:rsidRPr="0047207D">
        <w:rPr>
          <w:rFonts w:cs="Times New Roman"/>
          <w:sz w:val="24"/>
          <w:szCs w:val="24"/>
        </w:rPr>
        <w:t>encounters and settings into being.</w:t>
      </w:r>
      <w:r w:rsidR="00200500" w:rsidRPr="0047207D">
        <w:rPr>
          <w:rFonts w:cs="Times New Roman"/>
          <w:sz w:val="24"/>
          <w:szCs w:val="24"/>
        </w:rPr>
        <w:t xml:space="preserve"> </w:t>
      </w:r>
    </w:p>
    <w:p w14:paraId="3765BD77" w14:textId="05CCB22E" w:rsidR="00DC5F5A" w:rsidRDefault="00552BC5" w:rsidP="00DC5F5A">
      <w:pPr>
        <w:spacing w:line="480" w:lineRule="auto"/>
        <w:ind w:firstLine="720"/>
        <w:contextualSpacing/>
        <w:jc w:val="both"/>
        <w:rPr>
          <w:rFonts w:cs="Times New Roman"/>
          <w:sz w:val="24"/>
          <w:szCs w:val="24"/>
        </w:rPr>
      </w:pPr>
      <w:r w:rsidRPr="0047207D">
        <w:rPr>
          <w:rFonts w:cs="Times New Roman"/>
          <w:sz w:val="24"/>
          <w:szCs w:val="24"/>
        </w:rPr>
        <w:t>T</w:t>
      </w:r>
      <w:r w:rsidR="00C43D89" w:rsidRPr="0047207D">
        <w:rPr>
          <w:rFonts w:cs="Times New Roman"/>
          <w:sz w:val="24"/>
          <w:szCs w:val="24"/>
        </w:rPr>
        <w:t xml:space="preserve">he </w:t>
      </w:r>
      <w:r w:rsidR="00EA1F7C" w:rsidRPr="0047207D">
        <w:rPr>
          <w:rFonts w:cs="Times New Roman"/>
          <w:sz w:val="24"/>
          <w:szCs w:val="24"/>
        </w:rPr>
        <w:t xml:space="preserve">paper begins by reviewing relevant literature on organizations as embodied phenomena, before considering </w:t>
      </w:r>
      <w:proofErr w:type="spellStart"/>
      <w:r w:rsidR="00C02CC5">
        <w:rPr>
          <w:rFonts w:cs="Times New Roman"/>
          <w:sz w:val="24"/>
          <w:szCs w:val="24"/>
        </w:rPr>
        <w:t>Merleau</w:t>
      </w:r>
      <w:proofErr w:type="spellEnd"/>
      <w:r w:rsidR="00C02CC5">
        <w:rPr>
          <w:rFonts w:cs="Times New Roman"/>
          <w:sz w:val="24"/>
          <w:szCs w:val="24"/>
        </w:rPr>
        <w:t xml:space="preserve"> </w:t>
      </w:r>
      <w:proofErr w:type="spellStart"/>
      <w:r w:rsidR="00C02CC5">
        <w:rPr>
          <w:rFonts w:cs="Times New Roman"/>
          <w:sz w:val="24"/>
          <w:szCs w:val="24"/>
        </w:rPr>
        <w:t>Ponty</w:t>
      </w:r>
      <w:r w:rsidR="00A70091" w:rsidRPr="0047207D">
        <w:rPr>
          <w:rFonts w:cs="Times New Roman"/>
          <w:sz w:val="24"/>
          <w:szCs w:val="24"/>
        </w:rPr>
        <w:t>’</w:t>
      </w:r>
      <w:r w:rsidR="00C43D89" w:rsidRPr="0047207D">
        <w:rPr>
          <w:rFonts w:cs="Times New Roman"/>
          <w:sz w:val="24"/>
          <w:szCs w:val="24"/>
        </w:rPr>
        <w:t>s</w:t>
      </w:r>
      <w:proofErr w:type="spellEnd"/>
      <w:r w:rsidR="00C43D89" w:rsidRPr="0047207D">
        <w:rPr>
          <w:rFonts w:cs="Times New Roman"/>
          <w:sz w:val="24"/>
          <w:szCs w:val="24"/>
        </w:rPr>
        <w:t xml:space="preserve"> </w:t>
      </w:r>
      <w:r w:rsidR="00EA1F7C" w:rsidRPr="0047207D">
        <w:rPr>
          <w:rFonts w:cs="Times New Roman"/>
          <w:sz w:val="24"/>
          <w:szCs w:val="24"/>
        </w:rPr>
        <w:t xml:space="preserve">writing on </w:t>
      </w:r>
      <w:r w:rsidR="00C43D89" w:rsidRPr="0047207D">
        <w:rPr>
          <w:rFonts w:cs="Times New Roman"/>
          <w:sz w:val="24"/>
          <w:szCs w:val="24"/>
        </w:rPr>
        <w:t>body-world relations</w:t>
      </w:r>
      <w:r w:rsidR="00EA1F7C" w:rsidRPr="0047207D">
        <w:rPr>
          <w:rFonts w:cs="Times New Roman"/>
          <w:sz w:val="24"/>
          <w:szCs w:val="24"/>
        </w:rPr>
        <w:t xml:space="preserve">. We then examine recent research on lap dancing, before going on to map out the approach we took to </w:t>
      </w:r>
      <w:r w:rsidR="007314F4" w:rsidRPr="0047207D">
        <w:rPr>
          <w:rFonts w:cs="Times New Roman"/>
          <w:sz w:val="24"/>
          <w:szCs w:val="24"/>
        </w:rPr>
        <w:t xml:space="preserve">our </w:t>
      </w:r>
      <w:r w:rsidR="00EA1F7C" w:rsidRPr="0047207D">
        <w:rPr>
          <w:rFonts w:cs="Times New Roman"/>
          <w:sz w:val="24"/>
          <w:szCs w:val="24"/>
        </w:rPr>
        <w:t>ethnographic study. Drawing on illustrative examples from our data we make the case for a methodological approach t</w:t>
      </w:r>
      <w:r w:rsidR="0023245E" w:rsidRPr="0047207D">
        <w:rPr>
          <w:rFonts w:cs="Times New Roman"/>
          <w:sz w:val="24"/>
          <w:szCs w:val="24"/>
        </w:rPr>
        <w:t xml:space="preserve">o studying </w:t>
      </w:r>
      <w:r w:rsidR="00EA1F7C" w:rsidRPr="0047207D">
        <w:rPr>
          <w:rFonts w:cs="Times New Roman"/>
          <w:sz w:val="24"/>
          <w:szCs w:val="24"/>
        </w:rPr>
        <w:t xml:space="preserve">organizational life that combines a focus on processes of encoding, </w:t>
      </w:r>
      <w:proofErr w:type="gramStart"/>
      <w:r w:rsidR="007314F4" w:rsidRPr="0047207D">
        <w:rPr>
          <w:rFonts w:cs="Times New Roman"/>
          <w:sz w:val="24"/>
          <w:szCs w:val="24"/>
        </w:rPr>
        <w:t>embodying</w:t>
      </w:r>
      <w:proofErr w:type="gramEnd"/>
      <w:r w:rsidR="007314F4" w:rsidRPr="0047207D">
        <w:rPr>
          <w:rFonts w:cs="Times New Roman"/>
          <w:sz w:val="24"/>
          <w:szCs w:val="24"/>
        </w:rPr>
        <w:t xml:space="preserve"> </w:t>
      </w:r>
      <w:r w:rsidR="00EA1F7C" w:rsidRPr="0047207D">
        <w:rPr>
          <w:rFonts w:cs="Times New Roman"/>
          <w:sz w:val="24"/>
          <w:szCs w:val="24"/>
        </w:rPr>
        <w:t>and embedding particular ways of b</w:t>
      </w:r>
      <w:r w:rsidR="005F0F47" w:rsidRPr="0047207D">
        <w:rPr>
          <w:rFonts w:cs="Times New Roman"/>
          <w:sz w:val="24"/>
          <w:szCs w:val="24"/>
        </w:rPr>
        <w:t xml:space="preserve">eing. Our discussion highlights </w:t>
      </w:r>
      <w:r w:rsidR="00EA1F7C" w:rsidRPr="0047207D">
        <w:rPr>
          <w:rFonts w:cs="Times New Roman"/>
          <w:sz w:val="24"/>
          <w:szCs w:val="24"/>
        </w:rPr>
        <w:t xml:space="preserve">how paying attention to these processes enables us to understand </w:t>
      </w:r>
      <w:r w:rsidR="005F0F47" w:rsidRPr="0047207D">
        <w:rPr>
          <w:rFonts w:cs="Times New Roman"/>
          <w:sz w:val="24"/>
          <w:szCs w:val="24"/>
        </w:rPr>
        <w:t xml:space="preserve">more about </w:t>
      </w:r>
      <w:r w:rsidR="00EA1F7C" w:rsidRPr="0047207D">
        <w:rPr>
          <w:rFonts w:cs="Times New Roman"/>
          <w:sz w:val="24"/>
          <w:szCs w:val="24"/>
        </w:rPr>
        <w:t>how specific organizational subjectivities, encounters and settin</w:t>
      </w:r>
      <w:r w:rsidR="007314F4" w:rsidRPr="0047207D">
        <w:rPr>
          <w:rFonts w:cs="Times New Roman"/>
          <w:sz w:val="24"/>
          <w:szCs w:val="24"/>
        </w:rPr>
        <w:t>gs come to be e</w:t>
      </w:r>
      <w:r w:rsidR="00C41C51" w:rsidRPr="0047207D">
        <w:rPr>
          <w:rFonts w:cs="Times New Roman"/>
          <w:sz w:val="24"/>
          <w:szCs w:val="24"/>
        </w:rPr>
        <w:t>xperienced and sustained</w:t>
      </w:r>
      <w:r w:rsidR="00EA1F7C" w:rsidRPr="0047207D">
        <w:rPr>
          <w:rFonts w:cs="Times New Roman"/>
          <w:sz w:val="24"/>
          <w:szCs w:val="24"/>
        </w:rPr>
        <w:t xml:space="preserve">. </w:t>
      </w:r>
    </w:p>
    <w:p w14:paraId="0EB434C8" w14:textId="77777777" w:rsidR="003D7F71" w:rsidRDefault="003D7F71" w:rsidP="00DC5F5A">
      <w:pPr>
        <w:spacing w:line="480" w:lineRule="auto"/>
        <w:contextualSpacing/>
        <w:jc w:val="both"/>
        <w:rPr>
          <w:rFonts w:cs="Times New Roman"/>
          <w:bCs/>
          <w:sz w:val="24"/>
          <w:szCs w:val="24"/>
        </w:rPr>
      </w:pPr>
    </w:p>
    <w:p w14:paraId="126149F1" w14:textId="55225ED0" w:rsidR="00245480" w:rsidRPr="007E6B9C" w:rsidRDefault="00245480" w:rsidP="006F3E55">
      <w:pPr>
        <w:pStyle w:val="Heading1"/>
      </w:pPr>
      <w:r w:rsidRPr="007E6B9C">
        <w:t>Organi</w:t>
      </w:r>
      <w:r w:rsidR="00A2483C" w:rsidRPr="007E6B9C">
        <w:t xml:space="preserve">zations as embodied phenomena </w:t>
      </w:r>
    </w:p>
    <w:p w14:paraId="1E9D5F57" w14:textId="39C0E08D" w:rsidR="00DC7862" w:rsidRPr="0047207D" w:rsidRDefault="00245480" w:rsidP="0047207D">
      <w:pPr>
        <w:spacing w:line="480" w:lineRule="auto"/>
        <w:contextualSpacing/>
        <w:jc w:val="both"/>
        <w:rPr>
          <w:rFonts w:cs="Times New Roman"/>
          <w:sz w:val="24"/>
          <w:szCs w:val="24"/>
        </w:rPr>
      </w:pPr>
      <w:r w:rsidRPr="0047207D">
        <w:rPr>
          <w:rFonts w:cs="Times New Roman"/>
          <w:sz w:val="24"/>
          <w:szCs w:val="24"/>
        </w:rPr>
        <w:t>A wealth of literature has evolved in recent years focusing on organizational phe</w:t>
      </w:r>
      <w:r w:rsidR="00AB0C2C" w:rsidRPr="0047207D">
        <w:rPr>
          <w:rFonts w:cs="Times New Roman"/>
          <w:sz w:val="24"/>
          <w:szCs w:val="24"/>
        </w:rPr>
        <w:t>nomena as embodied (</w:t>
      </w:r>
      <w:r w:rsidR="00A2483C" w:rsidRPr="0047207D">
        <w:rPr>
          <w:rFonts w:cs="Times New Roman"/>
          <w:sz w:val="24"/>
          <w:szCs w:val="24"/>
        </w:rPr>
        <w:t>Dale &amp;</w:t>
      </w:r>
      <w:r w:rsidRPr="0047207D">
        <w:rPr>
          <w:rFonts w:cs="Times New Roman"/>
          <w:sz w:val="24"/>
          <w:szCs w:val="24"/>
        </w:rPr>
        <w:t xml:space="preserve"> Burrell</w:t>
      </w:r>
      <w:r w:rsidR="00A2483C" w:rsidRPr="0047207D">
        <w:rPr>
          <w:rFonts w:cs="Times New Roman"/>
          <w:sz w:val="24"/>
          <w:szCs w:val="24"/>
        </w:rPr>
        <w:t>, 2014; Haynes, 2012; Waring &amp;</w:t>
      </w:r>
      <w:r w:rsidR="00604FF8" w:rsidRPr="0047207D">
        <w:rPr>
          <w:rFonts w:cs="Times New Roman"/>
          <w:sz w:val="24"/>
          <w:szCs w:val="24"/>
        </w:rPr>
        <w:t xml:space="preserve"> Waring, 2009</w:t>
      </w:r>
      <w:r w:rsidR="00BF1683">
        <w:rPr>
          <w:rFonts w:cs="Times New Roman"/>
          <w:sz w:val="24"/>
          <w:szCs w:val="24"/>
        </w:rPr>
        <w:t xml:space="preserve">). </w:t>
      </w:r>
      <w:r w:rsidR="009D23BB">
        <w:rPr>
          <w:rFonts w:cs="Times New Roman"/>
          <w:sz w:val="24"/>
          <w:szCs w:val="24"/>
        </w:rPr>
        <w:t xml:space="preserve">Much of this has drawn attention to the extent to which labour markets are gendered and sexualized, and </w:t>
      </w:r>
      <w:r w:rsidR="000F2C49">
        <w:rPr>
          <w:rFonts w:cs="Times New Roman"/>
          <w:sz w:val="24"/>
          <w:szCs w:val="24"/>
        </w:rPr>
        <w:t xml:space="preserve">to how </w:t>
      </w:r>
      <w:r w:rsidR="009D23BB">
        <w:rPr>
          <w:rFonts w:cs="Times New Roman"/>
          <w:sz w:val="24"/>
          <w:szCs w:val="24"/>
        </w:rPr>
        <w:t xml:space="preserve">women especially are expected to embody a relatively narrow range of normative ideals </w:t>
      </w:r>
      <w:r w:rsidR="009D23BB">
        <w:rPr>
          <w:rFonts w:cs="Times New Roman"/>
          <w:sz w:val="24"/>
          <w:szCs w:val="24"/>
        </w:rPr>
        <w:lastRenderedPageBreak/>
        <w:t xml:space="preserve">(Kelan, 2013; Pettinger, 2013; Pullen et al, 2017). </w:t>
      </w:r>
      <w:r w:rsidR="00BF1683">
        <w:rPr>
          <w:rFonts w:cs="Times New Roman"/>
          <w:sz w:val="24"/>
          <w:szCs w:val="24"/>
        </w:rPr>
        <w:t>Sanders</w:t>
      </w:r>
      <w:r w:rsidR="0063380A">
        <w:rPr>
          <w:rFonts w:cs="Times New Roman"/>
          <w:sz w:val="24"/>
          <w:szCs w:val="24"/>
        </w:rPr>
        <w:t xml:space="preserve"> et al</w:t>
      </w:r>
      <w:r w:rsidR="000F2C49">
        <w:rPr>
          <w:rFonts w:cs="Times New Roman"/>
          <w:sz w:val="24"/>
          <w:szCs w:val="24"/>
        </w:rPr>
        <w:t xml:space="preserve"> (2013) emphasize that</w:t>
      </w:r>
      <w:r w:rsidR="009D23BB">
        <w:rPr>
          <w:rFonts w:cs="Times New Roman"/>
          <w:sz w:val="24"/>
          <w:szCs w:val="24"/>
        </w:rPr>
        <w:t>, in intimate service work,</w:t>
      </w:r>
      <w:r w:rsidRPr="0047207D">
        <w:rPr>
          <w:rFonts w:cs="Times New Roman"/>
          <w:sz w:val="24"/>
          <w:szCs w:val="24"/>
        </w:rPr>
        <w:t xml:space="preserve"> </w:t>
      </w:r>
      <w:r w:rsidR="009D23BB">
        <w:rPr>
          <w:rFonts w:cs="Times New Roman"/>
          <w:sz w:val="24"/>
          <w:szCs w:val="24"/>
        </w:rPr>
        <w:t xml:space="preserve">this is </w:t>
      </w:r>
      <w:r w:rsidRPr="0047207D">
        <w:rPr>
          <w:rFonts w:cs="Times New Roman"/>
          <w:sz w:val="24"/>
          <w:szCs w:val="24"/>
        </w:rPr>
        <w:t>largely due to the proximal nature of the encounters involved. Empi</w:t>
      </w:r>
      <w:r w:rsidR="00BF1683">
        <w:rPr>
          <w:rFonts w:cs="Times New Roman"/>
          <w:sz w:val="24"/>
          <w:szCs w:val="24"/>
        </w:rPr>
        <w:t xml:space="preserve">rical research such as </w:t>
      </w:r>
      <w:proofErr w:type="spellStart"/>
      <w:r w:rsidR="00BF1683">
        <w:rPr>
          <w:rFonts w:cs="Times New Roman"/>
          <w:sz w:val="24"/>
          <w:szCs w:val="24"/>
        </w:rPr>
        <w:t>Chugh</w:t>
      </w:r>
      <w:proofErr w:type="spellEnd"/>
      <w:r w:rsidR="00BF1683">
        <w:rPr>
          <w:rFonts w:cs="Times New Roman"/>
          <w:sz w:val="24"/>
          <w:szCs w:val="24"/>
        </w:rPr>
        <w:t xml:space="preserve"> and</w:t>
      </w:r>
      <w:r w:rsidRPr="0047207D">
        <w:rPr>
          <w:rFonts w:cs="Times New Roman"/>
          <w:sz w:val="24"/>
          <w:szCs w:val="24"/>
        </w:rPr>
        <w:t xml:space="preserve"> Hancock</w:t>
      </w:r>
      <w:r w:rsidR="00A70091" w:rsidRPr="0047207D">
        <w:rPr>
          <w:rFonts w:cs="Times New Roman"/>
          <w:sz w:val="24"/>
          <w:szCs w:val="24"/>
        </w:rPr>
        <w:t>’</w:t>
      </w:r>
      <w:r w:rsidR="005F0F47" w:rsidRPr="0047207D">
        <w:rPr>
          <w:rFonts w:cs="Times New Roman"/>
          <w:sz w:val="24"/>
          <w:szCs w:val="24"/>
        </w:rPr>
        <w:t xml:space="preserve">s (2009, </w:t>
      </w:r>
      <w:r w:rsidR="00DC4EF0">
        <w:rPr>
          <w:rFonts w:cs="Times New Roman"/>
          <w:sz w:val="24"/>
          <w:szCs w:val="24"/>
        </w:rPr>
        <w:t>p.</w:t>
      </w:r>
      <w:r w:rsidRPr="0047207D">
        <w:rPr>
          <w:rFonts w:cs="Times New Roman"/>
          <w:sz w:val="24"/>
          <w:szCs w:val="24"/>
        </w:rPr>
        <w:t xml:space="preserve">470) study of hairdressing has also highlighted the </w:t>
      </w:r>
      <w:r w:rsidR="00A70091" w:rsidRPr="0047207D">
        <w:rPr>
          <w:rFonts w:cs="Times New Roman"/>
          <w:sz w:val="24"/>
          <w:szCs w:val="24"/>
        </w:rPr>
        <w:t>‘</w:t>
      </w:r>
      <w:r w:rsidRPr="0047207D">
        <w:rPr>
          <w:rFonts w:cs="Times New Roman"/>
          <w:sz w:val="24"/>
          <w:szCs w:val="24"/>
        </w:rPr>
        <w:t>relationship between the architectural and spatial design [of the salons], and the embodied, aesthetic labour of the employees</w:t>
      </w:r>
      <w:r w:rsidR="00A70091" w:rsidRPr="0047207D">
        <w:rPr>
          <w:rFonts w:cs="Times New Roman"/>
          <w:sz w:val="24"/>
          <w:szCs w:val="24"/>
        </w:rPr>
        <w:t>’</w:t>
      </w:r>
      <w:r w:rsidRPr="0047207D">
        <w:rPr>
          <w:rFonts w:cs="Times New Roman"/>
          <w:sz w:val="24"/>
          <w:szCs w:val="24"/>
        </w:rPr>
        <w:t xml:space="preserve"> in shaping</w:t>
      </w:r>
      <w:r w:rsidR="006F7494" w:rsidRPr="0047207D">
        <w:rPr>
          <w:rFonts w:cs="Times New Roman"/>
          <w:sz w:val="24"/>
          <w:szCs w:val="24"/>
        </w:rPr>
        <w:t xml:space="preserve"> and </w:t>
      </w:r>
      <w:r w:rsidR="006F7494" w:rsidRPr="0047207D">
        <w:rPr>
          <w:rFonts w:cs="Times New Roman"/>
          <w:i/>
          <w:sz w:val="24"/>
          <w:szCs w:val="24"/>
        </w:rPr>
        <w:t>situating</w:t>
      </w:r>
      <w:r w:rsidRPr="0047207D">
        <w:rPr>
          <w:rFonts w:cs="Times New Roman"/>
          <w:sz w:val="24"/>
          <w:szCs w:val="24"/>
        </w:rPr>
        <w:t xml:space="preserve"> </w:t>
      </w:r>
      <w:r w:rsidR="007314F4" w:rsidRPr="0047207D">
        <w:rPr>
          <w:rFonts w:cs="Times New Roman"/>
          <w:sz w:val="24"/>
          <w:szCs w:val="24"/>
        </w:rPr>
        <w:t xml:space="preserve">embodied </w:t>
      </w:r>
      <w:r w:rsidRPr="0047207D">
        <w:rPr>
          <w:rFonts w:cs="Times New Roman"/>
          <w:sz w:val="24"/>
          <w:szCs w:val="24"/>
        </w:rPr>
        <w:t>perceptions and performances</w:t>
      </w:r>
      <w:r w:rsidR="00FA49BF">
        <w:rPr>
          <w:rFonts w:cs="Times New Roman"/>
          <w:sz w:val="24"/>
          <w:szCs w:val="24"/>
        </w:rPr>
        <w:t xml:space="preserve"> of interactive service work</w:t>
      </w:r>
      <w:r w:rsidRPr="0047207D">
        <w:rPr>
          <w:rFonts w:cs="Times New Roman"/>
          <w:sz w:val="24"/>
          <w:szCs w:val="24"/>
        </w:rPr>
        <w:t xml:space="preserve">. Similarly, Cohen and </w:t>
      </w:r>
      <w:proofErr w:type="spellStart"/>
      <w:r w:rsidRPr="0047207D">
        <w:rPr>
          <w:rFonts w:cs="Times New Roman"/>
          <w:sz w:val="24"/>
          <w:szCs w:val="24"/>
        </w:rPr>
        <w:t>Wolkowitz</w:t>
      </w:r>
      <w:r w:rsidR="00A70091" w:rsidRPr="0047207D">
        <w:rPr>
          <w:rFonts w:cs="Times New Roman"/>
          <w:sz w:val="24"/>
          <w:szCs w:val="24"/>
        </w:rPr>
        <w:t>’</w:t>
      </w:r>
      <w:r w:rsidR="00593148">
        <w:rPr>
          <w:rFonts w:cs="Times New Roman"/>
          <w:sz w:val="24"/>
          <w:szCs w:val="24"/>
        </w:rPr>
        <w:t>s</w:t>
      </w:r>
      <w:proofErr w:type="spellEnd"/>
      <w:r w:rsidR="00593148">
        <w:rPr>
          <w:rFonts w:cs="Times New Roman"/>
          <w:sz w:val="24"/>
          <w:szCs w:val="24"/>
        </w:rPr>
        <w:t xml:space="preserve"> (2018</w:t>
      </w:r>
      <w:r w:rsidRPr="0047207D">
        <w:rPr>
          <w:rFonts w:cs="Times New Roman"/>
          <w:sz w:val="24"/>
          <w:szCs w:val="24"/>
        </w:rPr>
        <w:t xml:space="preserve">) </w:t>
      </w:r>
      <w:r w:rsidR="007314F4" w:rsidRPr="0047207D">
        <w:rPr>
          <w:rFonts w:cs="Times New Roman"/>
          <w:sz w:val="24"/>
          <w:szCs w:val="24"/>
        </w:rPr>
        <w:t xml:space="preserve">recent writing on </w:t>
      </w:r>
      <w:r w:rsidR="00A70091" w:rsidRPr="0047207D">
        <w:rPr>
          <w:rFonts w:cs="Times New Roman"/>
          <w:sz w:val="24"/>
          <w:szCs w:val="24"/>
        </w:rPr>
        <w:t>‘</w:t>
      </w:r>
      <w:r w:rsidRPr="0047207D">
        <w:rPr>
          <w:rFonts w:cs="Times New Roman"/>
          <w:sz w:val="24"/>
          <w:szCs w:val="24"/>
        </w:rPr>
        <w:t>body work</w:t>
      </w:r>
      <w:r w:rsidR="00A70091" w:rsidRPr="0047207D">
        <w:rPr>
          <w:rFonts w:cs="Times New Roman"/>
          <w:sz w:val="24"/>
          <w:szCs w:val="24"/>
        </w:rPr>
        <w:t>’</w:t>
      </w:r>
      <w:r w:rsidRPr="0047207D">
        <w:rPr>
          <w:rFonts w:cs="Times New Roman"/>
          <w:sz w:val="24"/>
          <w:szCs w:val="24"/>
        </w:rPr>
        <w:t xml:space="preserve"> emphasizes how the physical touch and manipulation of others</w:t>
      </w:r>
      <w:r w:rsidR="00A70091" w:rsidRPr="0047207D">
        <w:rPr>
          <w:rFonts w:cs="Times New Roman"/>
          <w:sz w:val="24"/>
          <w:szCs w:val="24"/>
        </w:rPr>
        <w:t>’</w:t>
      </w:r>
      <w:r w:rsidRPr="0047207D">
        <w:rPr>
          <w:rFonts w:cs="Times New Roman"/>
          <w:sz w:val="24"/>
          <w:szCs w:val="24"/>
        </w:rPr>
        <w:t xml:space="preserve"> bodies is rooted in material, cultural and organizational constraints that compel </w:t>
      </w:r>
      <w:proofErr w:type="gramStart"/>
      <w:r w:rsidRPr="0047207D">
        <w:rPr>
          <w:rFonts w:cs="Times New Roman"/>
          <w:sz w:val="24"/>
          <w:szCs w:val="24"/>
        </w:rPr>
        <w:t xml:space="preserve">particular </w:t>
      </w:r>
      <w:r w:rsidR="009D23BB">
        <w:rPr>
          <w:rFonts w:cs="Times New Roman"/>
          <w:sz w:val="24"/>
          <w:szCs w:val="24"/>
        </w:rPr>
        <w:t>gendered</w:t>
      </w:r>
      <w:proofErr w:type="gramEnd"/>
      <w:r w:rsidRPr="0047207D">
        <w:rPr>
          <w:rFonts w:cs="Times New Roman"/>
          <w:sz w:val="24"/>
          <w:szCs w:val="24"/>
        </w:rPr>
        <w:t xml:space="preserve"> performances. Taken together, this research </w:t>
      </w:r>
      <w:r w:rsidR="000F2FC4" w:rsidRPr="0047207D">
        <w:rPr>
          <w:rFonts w:cs="Times New Roman"/>
          <w:sz w:val="24"/>
          <w:szCs w:val="24"/>
        </w:rPr>
        <w:t xml:space="preserve">highlights </w:t>
      </w:r>
      <w:r w:rsidRPr="0047207D">
        <w:rPr>
          <w:rFonts w:cs="Times New Roman"/>
          <w:sz w:val="24"/>
          <w:szCs w:val="24"/>
        </w:rPr>
        <w:t xml:space="preserve">how incorporating an analysis of the context within which </w:t>
      </w:r>
      <w:r w:rsidR="00AF31BE" w:rsidRPr="0047207D">
        <w:rPr>
          <w:rFonts w:cs="Times New Roman"/>
          <w:sz w:val="24"/>
          <w:szCs w:val="24"/>
        </w:rPr>
        <w:t xml:space="preserve">embodied service encounters </w:t>
      </w:r>
      <w:r w:rsidR="00FA49BF">
        <w:rPr>
          <w:rFonts w:cs="Times New Roman"/>
          <w:sz w:val="24"/>
          <w:szCs w:val="24"/>
        </w:rPr>
        <w:t>take</w:t>
      </w:r>
      <w:r w:rsidRPr="0047207D">
        <w:rPr>
          <w:rFonts w:cs="Times New Roman"/>
          <w:sz w:val="24"/>
          <w:szCs w:val="24"/>
        </w:rPr>
        <w:t xml:space="preserve"> place is crucial </w:t>
      </w:r>
      <w:r w:rsidR="009D23BB">
        <w:rPr>
          <w:rFonts w:cs="Times New Roman"/>
          <w:sz w:val="24"/>
          <w:szCs w:val="24"/>
        </w:rPr>
        <w:t xml:space="preserve">to </w:t>
      </w:r>
      <w:r w:rsidRPr="0047207D">
        <w:rPr>
          <w:rFonts w:cs="Times New Roman"/>
          <w:sz w:val="24"/>
          <w:szCs w:val="24"/>
        </w:rPr>
        <w:t>understanding how the working b</w:t>
      </w:r>
      <w:r w:rsidR="007314F4" w:rsidRPr="0047207D">
        <w:rPr>
          <w:rFonts w:cs="Times New Roman"/>
          <w:sz w:val="24"/>
          <w:szCs w:val="24"/>
        </w:rPr>
        <w:t>ody is lived and experienced in/</w:t>
      </w:r>
      <w:r w:rsidRPr="0047207D">
        <w:rPr>
          <w:rFonts w:cs="Times New Roman"/>
          <w:sz w:val="24"/>
          <w:szCs w:val="24"/>
        </w:rPr>
        <w:t xml:space="preserve">through </w:t>
      </w:r>
      <w:r w:rsidR="00AF31BE" w:rsidRPr="0047207D">
        <w:rPr>
          <w:rFonts w:cs="Times New Roman"/>
          <w:sz w:val="24"/>
          <w:szCs w:val="24"/>
        </w:rPr>
        <w:t>organizational settings</w:t>
      </w:r>
      <w:r w:rsidR="009D23BB">
        <w:rPr>
          <w:rFonts w:cs="Times New Roman"/>
          <w:sz w:val="24"/>
          <w:szCs w:val="24"/>
        </w:rPr>
        <w:t xml:space="preserve">, including those that compel and/or constrain </w:t>
      </w:r>
      <w:proofErr w:type="gramStart"/>
      <w:r w:rsidR="009D23BB">
        <w:rPr>
          <w:rFonts w:cs="Times New Roman"/>
          <w:sz w:val="24"/>
          <w:szCs w:val="24"/>
        </w:rPr>
        <w:t>particular ways</w:t>
      </w:r>
      <w:proofErr w:type="gramEnd"/>
      <w:r w:rsidR="009D23BB">
        <w:rPr>
          <w:rFonts w:cs="Times New Roman"/>
          <w:sz w:val="24"/>
          <w:szCs w:val="24"/>
        </w:rPr>
        <w:t xml:space="preserve"> of being</w:t>
      </w:r>
      <w:r w:rsidRPr="0047207D">
        <w:rPr>
          <w:rFonts w:cs="Times New Roman"/>
          <w:sz w:val="24"/>
          <w:szCs w:val="24"/>
        </w:rPr>
        <w:t xml:space="preserve">. </w:t>
      </w:r>
      <w:r w:rsidR="00B46801" w:rsidRPr="0047207D">
        <w:rPr>
          <w:rFonts w:cs="Times New Roman"/>
          <w:sz w:val="24"/>
          <w:szCs w:val="24"/>
        </w:rPr>
        <w:t xml:space="preserve">Further, </w:t>
      </w:r>
      <w:r w:rsidR="00E81A1E">
        <w:rPr>
          <w:rFonts w:cs="Times New Roman"/>
          <w:sz w:val="24"/>
          <w:szCs w:val="24"/>
        </w:rPr>
        <w:t xml:space="preserve">echoing a vast body of feminist literature, </w:t>
      </w:r>
      <w:r w:rsidRPr="0047207D">
        <w:rPr>
          <w:rFonts w:cs="Times New Roman"/>
          <w:sz w:val="24"/>
          <w:szCs w:val="24"/>
        </w:rPr>
        <w:t>Knights and Clarke (2017</w:t>
      </w:r>
      <w:r w:rsidR="00317336">
        <w:rPr>
          <w:rFonts w:cs="Times New Roman"/>
          <w:sz w:val="24"/>
          <w:szCs w:val="24"/>
        </w:rPr>
        <w:t xml:space="preserve">, </w:t>
      </w:r>
      <w:r w:rsidR="00DC4EF0">
        <w:rPr>
          <w:rFonts w:cs="Times New Roman"/>
          <w:sz w:val="24"/>
          <w:szCs w:val="24"/>
        </w:rPr>
        <w:t>p.</w:t>
      </w:r>
      <w:r w:rsidR="00317336">
        <w:rPr>
          <w:rFonts w:cs="Times New Roman"/>
          <w:sz w:val="24"/>
          <w:szCs w:val="24"/>
        </w:rPr>
        <w:t>337</w:t>
      </w:r>
      <w:r w:rsidRPr="0047207D">
        <w:rPr>
          <w:rFonts w:cs="Times New Roman"/>
          <w:sz w:val="24"/>
          <w:szCs w:val="24"/>
        </w:rPr>
        <w:t xml:space="preserve">) have </w:t>
      </w:r>
      <w:r w:rsidR="00814777" w:rsidRPr="0047207D">
        <w:rPr>
          <w:rFonts w:cs="Times New Roman"/>
          <w:sz w:val="24"/>
          <w:szCs w:val="24"/>
        </w:rPr>
        <w:t xml:space="preserve">argued that intersections between discursive, </w:t>
      </w:r>
      <w:proofErr w:type="gramStart"/>
      <w:r w:rsidRPr="0047207D">
        <w:rPr>
          <w:rFonts w:cs="Times New Roman"/>
          <w:sz w:val="24"/>
          <w:szCs w:val="24"/>
        </w:rPr>
        <w:t>symbolic</w:t>
      </w:r>
      <w:proofErr w:type="gramEnd"/>
      <w:r w:rsidRPr="0047207D">
        <w:rPr>
          <w:rFonts w:cs="Times New Roman"/>
          <w:sz w:val="24"/>
          <w:szCs w:val="24"/>
        </w:rPr>
        <w:t xml:space="preserve"> </w:t>
      </w:r>
      <w:r w:rsidR="00814777" w:rsidRPr="0047207D">
        <w:rPr>
          <w:rFonts w:cs="Times New Roman"/>
          <w:sz w:val="24"/>
          <w:szCs w:val="24"/>
        </w:rPr>
        <w:t xml:space="preserve">and material </w:t>
      </w:r>
      <w:r w:rsidRPr="0047207D">
        <w:rPr>
          <w:rFonts w:cs="Times New Roman"/>
          <w:sz w:val="24"/>
          <w:szCs w:val="24"/>
        </w:rPr>
        <w:t>processes</w:t>
      </w:r>
      <w:r w:rsidR="00814777" w:rsidRPr="0047207D">
        <w:rPr>
          <w:rFonts w:cs="Times New Roman"/>
          <w:sz w:val="24"/>
          <w:szCs w:val="24"/>
        </w:rPr>
        <w:t xml:space="preserve"> mean that </w:t>
      </w:r>
      <w:r w:rsidRPr="0047207D">
        <w:rPr>
          <w:rFonts w:cs="Times New Roman"/>
          <w:sz w:val="24"/>
          <w:szCs w:val="24"/>
        </w:rPr>
        <w:t xml:space="preserve">inhabitation of our </w:t>
      </w:r>
      <w:r w:rsidR="00814777" w:rsidRPr="0047207D">
        <w:rPr>
          <w:rFonts w:cs="Times New Roman"/>
          <w:sz w:val="24"/>
          <w:szCs w:val="24"/>
        </w:rPr>
        <w:t xml:space="preserve">working </w:t>
      </w:r>
      <w:r w:rsidRPr="0047207D">
        <w:rPr>
          <w:rFonts w:cs="Times New Roman"/>
          <w:sz w:val="24"/>
          <w:szCs w:val="24"/>
        </w:rPr>
        <w:t xml:space="preserve">bodies is </w:t>
      </w:r>
      <w:r w:rsidR="00814777" w:rsidRPr="0047207D">
        <w:rPr>
          <w:rFonts w:cs="Times New Roman"/>
          <w:sz w:val="24"/>
          <w:szCs w:val="24"/>
        </w:rPr>
        <w:t xml:space="preserve">often shaped </w:t>
      </w:r>
      <w:r w:rsidRPr="0047207D">
        <w:rPr>
          <w:rFonts w:cs="Times New Roman"/>
          <w:sz w:val="24"/>
          <w:szCs w:val="24"/>
        </w:rPr>
        <w:t>by comparing our bodies to those of others</w:t>
      </w:r>
      <w:r w:rsidR="00814777" w:rsidRPr="0047207D">
        <w:rPr>
          <w:rFonts w:cs="Times New Roman"/>
          <w:sz w:val="24"/>
          <w:szCs w:val="24"/>
        </w:rPr>
        <w:t>, or to idealized images</w:t>
      </w:r>
      <w:r w:rsidRPr="0047207D">
        <w:rPr>
          <w:rFonts w:cs="Times New Roman"/>
          <w:sz w:val="24"/>
          <w:szCs w:val="24"/>
        </w:rPr>
        <w:t xml:space="preserve">. How workers experience this bodily comparison in </w:t>
      </w:r>
      <w:r w:rsidR="006F7494" w:rsidRPr="0047207D">
        <w:rPr>
          <w:rFonts w:cs="Times New Roman"/>
          <w:sz w:val="24"/>
          <w:szCs w:val="24"/>
        </w:rPr>
        <w:t xml:space="preserve">sectors </w:t>
      </w:r>
      <w:r w:rsidRPr="0047207D">
        <w:rPr>
          <w:rFonts w:cs="Times New Roman"/>
          <w:sz w:val="24"/>
          <w:szCs w:val="24"/>
        </w:rPr>
        <w:t xml:space="preserve">of work </w:t>
      </w:r>
      <w:r w:rsidR="006F7494" w:rsidRPr="0047207D">
        <w:rPr>
          <w:rFonts w:cs="Times New Roman"/>
          <w:sz w:val="24"/>
          <w:szCs w:val="24"/>
        </w:rPr>
        <w:t xml:space="preserve">and organizational settings </w:t>
      </w:r>
      <w:r w:rsidRPr="0047207D">
        <w:rPr>
          <w:rFonts w:cs="Times New Roman"/>
          <w:sz w:val="24"/>
          <w:szCs w:val="24"/>
        </w:rPr>
        <w:t>in which the</w:t>
      </w:r>
      <w:r w:rsidR="00814777" w:rsidRPr="0047207D">
        <w:rPr>
          <w:rFonts w:cs="Times New Roman"/>
          <w:sz w:val="24"/>
          <w:szCs w:val="24"/>
        </w:rPr>
        <w:t>ir</w:t>
      </w:r>
      <w:r w:rsidRPr="0047207D">
        <w:rPr>
          <w:rFonts w:cs="Times New Roman"/>
          <w:sz w:val="24"/>
          <w:szCs w:val="24"/>
        </w:rPr>
        <w:t xml:space="preserve"> body is continuously on disp</w:t>
      </w:r>
      <w:r w:rsidR="0061165E" w:rsidRPr="0047207D">
        <w:rPr>
          <w:rFonts w:cs="Times New Roman"/>
          <w:sz w:val="24"/>
          <w:szCs w:val="24"/>
        </w:rPr>
        <w:t xml:space="preserve">lay is an important </w:t>
      </w:r>
      <w:r w:rsidR="00B46801" w:rsidRPr="0047207D">
        <w:rPr>
          <w:rFonts w:cs="Times New Roman"/>
          <w:sz w:val="24"/>
          <w:szCs w:val="24"/>
        </w:rPr>
        <w:t xml:space="preserve">issue to </w:t>
      </w:r>
      <w:r w:rsidRPr="0047207D">
        <w:rPr>
          <w:rFonts w:cs="Times New Roman"/>
          <w:sz w:val="24"/>
          <w:szCs w:val="24"/>
        </w:rPr>
        <w:t xml:space="preserve">consider. </w:t>
      </w:r>
      <w:r w:rsidR="00317336">
        <w:rPr>
          <w:rFonts w:cs="Times New Roman"/>
          <w:sz w:val="24"/>
          <w:szCs w:val="24"/>
        </w:rPr>
        <w:t>Further, calling for ‘a more embodied understanding of identity’ they argue that attempts to secure self-identity are largely dependent upon others who</w:t>
      </w:r>
      <w:r w:rsidR="00C00334">
        <w:rPr>
          <w:rFonts w:cs="Times New Roman"/>
          <w:sz w:val="24"/>
          <w:szCs w:val="24"/>
        </w:rPr>
        <w:t>se</w:t>
      </w:r>
      <w:r w:rsidR="00317336">
        <w:rPr>
          <w:rFonts w:cs="Times New Roman"/>
          <w:sz w:val="24"/>
          <w:szCs w:val="24"/>
        </w:rPr>
        <w:t xml:space="preserve"> expectations are ‘unpr</w:t>
      </w:r>
      <w:r w:rsidR="00E81A1E">
        <w:rPr>
          <w:rFonts w:cs="Times New Roman"/>
          <w:sz w:val="24"/>
          <w:szCs w:val="24"/>
        </w:rPr>
        <w:t>edictable and uncontrollable’. In our discussion below, w</w:t>
      </w:r>
      <w:r w:rsidR="00317336">
        <w:rPr>
          <w:rFonts w:cs="Times New Roman"/>
          <w:sz w:val="24"/>
          <w:szCs w:val="24"/>
        </w:rPr>
        <w:t xml:space="preserve">e show how others’ expectations are framed to compel </w:t>
      </w:r>
      <w:proofErr w:type="gramStart"/>
      <w:r w:rsidR="00317336">
        <w:rPr>
          <w:rFonts w:cs="Times New Roman"/>
          <w:sz w:val="24"/>
          <w:szCs w:val="24"/>
        </w:rPr>
        <w:t>particular ways</w:t>
      </w:r>
      <w:proofErr w:type="gramEnd"/>
      <w:r w:rsidR="00317336">
        <w:rPr>
          <w:rFonts w:cs="Times New Roman"/>
          <w:sz w:val="24"/>
          <w:szCs w:val="24"/>
        </w:rPr>
        <w:t xml:space="preserve"> of </w:t>
      </w:r>
      <w:r w:rsidR="00E81A1E">
        <w:rPr>
          <w:rFonts w:cs="Times New Roman"/>
          <w:sz w:val="24"/>
          <w:szCs w:val="24"/>
        </w:rPr>
        <w:t>embodying gender and sexuality</w:t>
      </w:r>
      <w:r w:rsidR="00FA49BF">
        <w:rPr>
          <w:rFonts w:cs="Times New Roman"/>
          <w:sz w:val="24"/>
          <w:szCs w:val="24"/>
        </w:rPr>
        <w:t>, and of interacting</w:t>
      </w:r>
      <w:r w:rsidR="00E81A1E">
        <w:rPr>
          <w:rFonts w:cs="Times New Roman"/>
          <w:sz w:val="24"/>
          <w:szCs w:val="24"/>
        </w:rPr>
        <w:t>. I</w:t>
      </w:r>
      <w:r w:rsidR="00317336">
        <w:rPr>
          <w:rFonts w:cs="Times New Roman"/>
          <w:sz w:val="24"/>
          <w:szCs w:val="24"/>
        </w:rPr>
        <w:t xml:space="preserve">n doing so, </w:t>
      </w:r>
      <w:r w:rsidR="00E81A1E">
        <w:rPr>
          <w:rFonts w:cs="Times New Roman"/>
          <w:sz w:val="24"/>
          <w:szCs w:val="24"/>
        </w:rPr>
        <w:t xml:space="preserve">we </w:t>
      </w:r>
      <w:r w:rsidR="00317336">
        <w:rPr>
          <w:rFonts w:cs="Times New Roman"/>
          <w:sz w:val="24"/>
          <w:szCs w:val="24"/>
        </w:rPr>
        <w:t xml:space="preserve">also demonstrate how these ways of being are the outcome not simply of self-other interactions, but of the dynamic, complex entanglement of self, </w:t>
      </w:r>
      <w:proofErr w:type="gramStart"/>
      <w:r w:rsidR="00317336">
        <w:rPr>
          <w:rFonts w:cs="Times New Roman"/>
          <w:sz w:val="24"/>
          <w:szCs w:val="24"/>
        </w:rPr>
        <w:lastRenderedPageBreak/>
        <w:t>others</w:t>
      </w:r>
      <w:proofErr w:type="gramEnd"/>
      <w:r w:rsidR="00317336">
        <w:rPr>
          <w:rFonts w:cs="Times New Roman"/>
          <w:sz w:val="24"/>
          <w:szCs w:val="24"/>
        </w:rPr>
        <w:t xml:space="preserve"> </w:t>
      </w:r>
      <w:r w:rsidR="00317336" w:rsidRPr="00DC4EF0">
        <w:rPr>
          <w:rFonts w:cs="Times New Roman"/>
          <w:i/>
          <w:sz w:val="24"/>
          <w:szCs w:val="24"/>
        </w:rPr>
        <w:t>and things</w:t>
      </w:r>
      <w:r w:rsidR="00317336">
        <w:rPr>
          <w:rFonts w:cs="Times New Roman"/>
          <w:sz w:val="24"/>
          <w:szCs w:val="24"/>
        </w:rPr>
        <w:t xml:space="preserve"> – in this instance, the </w:t>
      </w:r>
      <w:proofErr w:type="spellStart"/>
      <w:r w:rsidR="00317336">
        <w:rPr>
          <w:rFonts w:cs="Times New Roman"/>
          <w:sz w:val="24"/>
          <w:szCs w:val="24"/>
        </w:rPr>
        <w:t>materialities</w:t>
      </w:r>
      <w:proofErr w:type="spellEnd"/>
      <w:r w:rsidR="00317336">
        <w:rPr>
          <w:rFonts w:cs="Times New Roman"/>
          <w:sz w:val="24"/>
          <w:szCs w:val="24"/>
        </w:rPr>
        <w:t xml:space="preserve"> of lap dancing clubs and the </w:t>
      </w:r>
      <w:r w:rsidR="00DC4EF0">
        <w:rPr>
          <w:rFonts w:cs="Times New Roman"/>
          <w:sz w:val="24"/>
          <w:szCs w:val="24"/>
        </w:rPr>
        <w:t>websites used to advertise them</w:t>
      </w:r>
      <w:r w:rsidR="00317336">
        <w:rPr>
          <w:rFonts w:cs="Times New Roman"/>
          <w:sz w:val="24"/>
          <w:szCs w:val="24"/>
        </w:rPr>
        <w:t>.</w:t>
      </w:r>
    </w:p>
    <w:p w14:paraId="61B999D0" w14:textId="3ED0EB1C" w:rsidR="00DC7862" w:rsidRPr="0047207D" w:rsidRDefault="00DC7862" w:rsidP="0047207D">
      <w:pPr>
        <w:spacing w:line="480" w:lineRule="auto"/>
        <w:contextualSpacing/>
        <w:jc w:val="both"/>
        <w:rPr>
          <w:rFonts w:cs="Times New Roman"/>
          <w:i/>
          <w:sz w:val="24"/>
          <w:szCs w:val="24"/>
        </w:rPr>
      </w:pPr>
      <w:r w:rsidRPr="0047207D">
        <w:rPr>
          <w:rFonts w:cs="Times New Roman"/>
          <w:sz w:val="24"/>
          <w:szCs w:val="24"/>
        </w:rPr>
        <w:tab/>
      </w:r>
      <w:r w:rsidR="00245480" w:rsidRPr="0047207D">
        <w:rPr>
          <w:rFonts w:cs="Times New Roman"/>
          <w:sz w:val="24"/>
          <w:szCs w:val="24"/>
        </w:rPr>
        <w:t xml:space="preserve">In </w:t>
      </w:r>
      <w:r w:rsidR="00814777" w:rsidRPr="0047207D">
        <w:rPr>
          <w:rFonts w:cs="Times New Roman"/>
          <w:sz w:val="24"/>
          <w:szCs w:val="24"/>
        </w:rPr>
        <w:t xml:space="preserve">examining </w:t>
      </w:r>
      <w:r w:rsidR="00245480" w:rsidRPr="0047207D">
        <w:rPr>
          <w:rFonts w:cs="Times New Roman"/>
          <w:sz w:val="24"/>
          <w:szCs w:val="24"/>
        </w:rPr>
        <w:t>the relationship between embodied work processes and the material and symbolic contexts within which they take place, organizational scholars have increasingly turned to insights from phenomeno</w:t>
      </w:r>
      <w:r w:rsidR="00DC4EF0">
        <w:rPr>
          <w:rFonts w:cs="Times New Roman"/>
          <w:sz w:val="24"/>
          <w:szCs w:val="24"/>
        </w:rPr>
        <w:t>logy,</w:t>
      </w:r>
      <w:r w:rsidR="00245480" w:rsidRPr="0047207D">
        <w:rPr>
          <w:rFonts w:cs="Times New Roman"/>
          <w:sz w:val="24"/>
          <w:szCs w:val="24"/>
        </w:rPr>
        <w:t xml:space="preserve"> particularly </w:t>
      </w:r>
      <w:proofErr w:type="spellStart"/>
      <w:r w:rsidR="00C02CC5">
        <w:rPr>
          <w:rFonts w:cs="Times New Roman"/>
          <w:sz w:val="24"/>
          <w:szCs w:val="24"/>
        </w:rPr>
        <w:t>Merleau</w:t>
      </w:r>
      <w:proofErr w:type="spellEnd"/>
      <w:r w:rsidR="00C02CC5">
        <w:rPr>
          <w:rFonts w:cs="Times New Roman"/>
          <w:sz w:val="24"/>
          <w:szCs w:val="24"/>
        </w:rPr>
        <w:t xml:space="preserve"> </w:t>
      </w:r>
      <w:proofErr w:type="spellStart"/>
      <w:r w:rsidR="00C02CC5">
        <w:rPr>
          <w:rFonts w:cs="Times New Roman"/>
          <w:sz w:val="24"/>
          <w:szCs w:val="24"/>
        </w:rPr>
        <w:t>Ponty</w:t>
      </w:r>
      <w:r w:rsidR="00A70091" w:rsidRPr="0047207D">
        <w:rPr>
          <w:rFonts w:cs="Times New Roman"/>
          <w:sz w:val="24"/>
          <w:szCs w:val="24"/>
        </w:rPr>
        <w:t>’</w:t>
      </w:r>
      <w:r w:rsidR="00245480" w:rsidRPr="0047207D">
        <w:rPr>
          <w:rFonts w:cs="Times New Roman"/>
          <w:sz w:val="24"/>
          <w:szCs w:val="24"/>
        </w:rPr>
        <w:t>s</w:t>
      </w:r>
      <w:proofErr w:type="spellEnd"/>
      <w:r w:rsidR="00A2483C" w:rsidRPr="0047207D">
        <w:rPr>
          <w:rFonts w:cs="Times New Roman"/>
          <w:sz w:val="24"/>
          <w:szCs w:val="24"/>
        </w:rPr>
        <w:t xml:space="preserve"> writing (Dale &amp;</w:t>
      </w:r>
      <w:r w:rsidR="00245480" w:rsidRPr="0047207D">
        <w:rPr>
          <w:rFonts w:cs="Times New Roman"/>
          <w:sz w:val="24"/>
          <w:szCs w:val="24"/>
        </w:rPr>
        <w:t xml:space="preserve"> Latham, 2015; Hancoc</w:t>
      </w:r>
      <w:r w:rsidR="00A2483C" w:rsidRPr="0047207D">
        <w:rPr>
          <w:rFonts w:cs="Times New Roman"/>
          <w:sz w:val="24"/>
          <w:szCs w:val="24"/>
        </w:rPr>
        <w:t xml:space="preserve">k, 2008; </w:t>
      </w:r>
      <w:proofErr w:type="spellStart"/>
      <w:r w:rsidR="00A2483C" w:rsidRPr="0047207D">
        <w:rPr>
          <w:rFonts w:cs="Times New Roman"/>
          <w:sz w:val="24"/>
          <w:szCs w:val="24"/>
        </w:rPr>
        <w:t>Küpers</w:t>
      </w:r>
      <w:proofErr w:type="spellEnd"/>
      <w:r w:rsidR="00A2483C" w:rsidRPr="0047207D">
        <w:rPr>
          <w:rFonts w:cs="Times New Roman"/>
          <w:sz w:val="24"/>
          <w:szCs w:val="24"/>
        </w:rPr>
        <w:t xml:space="preserve">, 2015; </w:t>
      </w:r>
      <w:proofErr w:type="spellStart"/>
      <w:r w:rsidR="00A2483C" w:rsidRPr="0047207D">
        <w:rPr>
          <w:rFonts w:cs="Times New Roman"/>
          <w:sz w:val="24"/>
          <w:szCs w:val="24"/>
        </w:rPr>
        <w:t>Riach</w:t>
      </w:r>
      <w:proofErr w:type="spellEnd"/>
      <w:r w:rsidR="00A2483C" w:rsidRPr="0047207D">
        <w:rPr>
          <w:rFonts w:cs="Times New Roman"/>
          <w:sz w:val="24"/>
          <w:szCs w:val="24"/>
        </w:rPr>
        <w:t xml:space="preserve"> &amp;</w:t>
      </w:r>
      <w:r w:rsidR="00245480" w:rsidRPr="0047207D">
        <w:rPr>
          <w:rFonts w:cs="Times New Roman"/>
          <w:sz w:val="24"/>
          <w:szCs w:val="24"/>
        </w:rPr>
        <w:t xml:space="preserve"> Warren, 2015). The latter draw largely on </w:t>
      </w:r>
      <w:proofErr w:type="spellStart"/>
      <w:r w:rsidR="00C02CC5">
        <w:rPr>
          <w:rFonts w:cs="Times New Roman"/>
          <w:sz w:val="24"/>
          <w:szCs w:val="24"/>
        </w:rPr>
        <w:t>Merleau</w:t>
      </w:r>
      <w:proofErr w:type="spellEnd"/>
      <w:r w:rsidR="00C02CC5">
        <w:rPr>
          <w:rFonts w:cs="Times New Roman"/>
          <w:sz w:val="24"/>
          <w:szCs w:val="24"/>
        </w:rPr>
        <w:t xml:space="preserve"> </w:t>
      </w:r>
      <w:proofErr w:type="spellStart"/>
      <w:r w:rsidR="00C02CC5">
        <w:rPr>
          <w:rFonts w:cs="Times New Roman"/>
          <w:sz w:val="24"/>
          <w:szCs w:val="24"/>
        </w:rPr>
        <w:t>Ponty</w:t>
      </w:r>
      <w:r w:rsidR="00A70091" w:rsidRPr="0047207D">
        <w:rPr>
          <w:rFonts w:cs="Times New Roman"/>
          <w:sz w:val="24"/>
          <w:szCs w:val="24"/>
        </w:rPr>
        <w:t>’</w:t>
      </w:r>
      <w:r w:rsidR="00245480" w:rsidRPr="0047207D">
        <w:rPr>
          <w:rFonts w:cs="Times New Roman"/>
          <w:sz w:val="24"/>
          <w:szCs w:val="24"/>
        </w:rPr>
        <w:t>s</w:t>
      </w:r>
      <w:proofErr w:type="spellEnd"/>
      <w:r w:rsidR="00245480" w:rsidRPr="0047207D">
        <w:rPr>
          <w:rFonts w:cs="Times New Roman"/>
          <w:sz w:val="24"/>
          <w:szCs w:val="24"/>
        </w:rPr>
        <w:t xml:space="preserve"> (2002) understanding of embodiment as </w:t>
      </w:r>
      <w:r w:rsidR="00DC4EF0">
        <w:rPr>
          <w:rFonts w:cs="Times New Roman"/>
          <w:sz w:val="24"/>
          <w:szCs w:val="24"/>
        </w:rPr>
        <w:t>the experience of living in/</w:t>
      </w:r>
      <w:r w:rsidR="00245480" w:rsidRPr="0047207D">
        <w:rPr>
          <w:rFonts w:cs="Times New Roman"/>
          <w:sz w:val="24"/>
          <w:szCs w:val="24"/>
        </w:rPr>
        <w:t xml:space="preserve">through the body, developed most fully in his </w:t>
      </w:r>
      <w:r w:rsidR="00245480" w:rsidRPr="0047207D">
        <w:rPr>
          <w:rFonts w:cs="Times New Roman"/>
          <w:i/>
          <w:sz w:val="24"/>
          <w:szCs w:val="24"/>
        </w:rPr>
        <w:t>Phenomenology of Perception</w:t>
      </w:r>
      <w:r w:rsidR="005F0F47" w:rsidRPr="0047207D">
        <w:rPr>
          <w:rFonts w:cs="Times New Roman"/>
          <w:i/>
          <w:sz w:val="24"/>
          <w:szCs w:val="24"/>
        </w:rPr>
        <w:t xml:space="preserve"> </w:t>
      </w:r>
      <w:r w:rsidR="005F0F47" w:rsidRPr="0047207D">
        <w:rPr>
          <w:rFonts w:cs="Times New Roman"/>
          <w:sz w:val="24"/>
          <w:szCs w:val="24"/>
        </w:rPr>
        <w:t xml:space="preserve">and in his later discussion of ‘intertwining’ in </w:t>
      </w:r>
      <w:r w:rsidR="005F0F47" w:rsidRPr="0047207D">
        <w:rPr>
          <w:rFonts w:cs="Times New Roman"/>
          <w:i/>
          <w:sz w:val="24"/>
          <w:szCs w:val="24"/>
        </w:rPr>
        <w:t xml:space="preserve">The Visible and the Invisible </w:t>
      </w:r>
      <w:r w:rsidR="005F0F47" w:rsidRPr="0047207D">
        <w:rPr>
          <w:rFonts w:cs="Times New Roman"/>
          <w:sz w:val="24"/>
          <w:szCs w:val="24"/>
        </w:rPr>
        <w:t>(</w:t>
      </w:r>
      <w:proofErr w:type="spellStart"/>
      <w:r w:rsidR="005F0F47" w:rsidRPr="0047207D">
        <w:rPr>
          <w:rFonts w:cs="Times New Roman"/>
          <w:sz w:val="24"/>
          <w:szCs w:val="24"/>
        </w:rPr>
        <w:t>Merleau</w:t>
      </w:r>
      <w:proofErr w:type="spellEnd"/>
      <w:r w:rsidR="005F0F47" w:rsidRPr="0047207D">
        <w:rPr>
          <w:rFonts w:cs="Times New Roman"/>
          <w:sz w:val="24"/>
          <w:szCs w:val="24"/>
        </w:rPr>
        <w:t xml:space="preserve"> </w:t>
      </w:r>
      <w:proofErr w:type="spellStart"/>
      <w:r w:rsidR="005F0F47" w:rsidRPr="0047207D">
        <w:rPr>
          <w:rFonts w:cs="Times New Roman"/>
          <w:sz w:val="24"/>
          <w:szCs w:val="24"/>
        </w:rPr>
        <w:t>Ponty</w:t>
      </w:r>
      <w:proofErr w:type="spellEnd"/>
      <w:r w:rsidR="005F0F47" w:rsidRPr="0047207D">
        <w:rPr>
          <w:rFonts w:cs="Times New Roman"/>
          <w:sz w:val="24"/>
          <w:szCs w:val="24"/>
        </w:rPr>
        <w:t>, 2013)</w:t>
      </w:r>
      <w:r w:rsidR="00245480" w:rsidRPr="0047207D">
        <w:rPr>
          <w:rFonts w:cs="Times New Roman"/>
          <w:i/>
          <w:sz w:val="24"/>
          <w:szCs w:val="24"/>
        </w:rPr>
        <w:t>.</w:t>
      </w:r>
    </w:p>
    <w:p w14:paraId="0EA56685" w14:textId="02760340" w:rsidR="005F0F47" w:rsidRPr="0047207D" w:rsidRDefault="00245480" w:rsidP="0047207D">
      <w:pPr>
        <w:spacing w:line="480" w:lineRule="auto"/>
        <w:ind w:firstLine="720"/>
        <w:contextualSpacing/>
        <w:jc w:val="both"/>
        <w:rPr>
          <w:rFonts w:cs="Times New Roman"/>
          <w:sz w:val="24"/>
          <w:szCs w:val="24"/>
        </w:rPr>
      </w:pPr>
      <w:r w:rsidRPr="0047207D">
        <w:rPr>
          <w:rFonts w:cs="Times New Roman"/>
          <w:sz w:val="24"/>
          <w:szCs w:val="24"/>
        </w:rPr>
        <w:t>Drawing on Heidegger</w:t>
      </w:r>
      <w:r w:rsidR="00A70091" w:rsidRPr="0047207D">
        <w:rPr>
          <w:rFonts w:cs="Times New Roman"/>
          <w:sz w:val="24"/>
          <w:szCs w:val="24"/>
        </w:rPr>
        <w:t>’</w:t>
      </w:r>
      <w:r w:rsidRPr="0047207D">
        <w:rPr>
          <w:rFonts w:cs="Times New Roman"/>
          <w:sz w:val="24"/>
          <w:szCs w:val="24"/>
        </w:rPr>
        <w:t xml:space="preserve">s concept of </w:t>
      </w:r>
      <w:proofErr w:type="spellStart"/>
      <w:r w:rsidRPr="0047207D">
        <w:rPr>
          <w:rFonts w:cs="Times New Roman"/>
          <w:i/>
          <w:sz w:val="24"/>
          <w:szCs w:val="24"/>
        </w:rPr>
        <w:t>dasein</w:t>
      </w:r>
      <w:proofErr w:type="spellEnd"/>
      <w:r w:rsidRPr="0047207D">
        <w:rPr>
          <w:rFonts w:cs="Times New Roman"/>
          <w:sz w:val="24"/>
          <w:szCs w:val="24"/>
        </w:rPr>
        <w:t>, or being-in-the-w</w:t>
      </w:r>
      <w:r w:rsidR="00AD1DA0">
        <w:rPr>
          <w:rFonts w:cs="Times New Roman"/>
          <w:sz w:val="24"/>
          <w:szCs w:val="24"/>
        </w:rPr>
        <w:t xml:space="preserve">orld, </w:t>
      </w:r>
      <w:proofErr w:type="spellStart"/>
      <w:r w:rsidR="00AD1DA0">
        <w:rPr>
          <w:rFonts w:cs="Times New Roman"/>
          <w:sz w:val="24"/>
          <w:szCs w:val="24"/>
        </w:rPr>
        <w:t>Merleau</w:t>
      </w:r>
      <w:proofErr w:type="spellEnd"/>
      <w:r w:rsidR="00AD1DA0">
        <w:rPr>
          <w:rFonts w:cs="Times New Roman"/>
          <w:sz w:val="24"/>
          <w:szCs w:val="24"/>
        </w:rPr>
        <w:t xml:space="preserve"> </w:t>
      </w:r>
      <w:proofErr w:type="spellStart"/>
      <w:r w:rsidRPr="0047207D">
        <w:rPr>
          <w:rFonts w:cs="Times New Roman"/>
          <w:sz w:val="24"/>
          <w:szCs w:val="24"/>
        </w:rPr>
        <w:t>Ponty</w:t>
      </w:r>
      <w:proofErr w:type="spellEnd"/>
      <w:r w:rsidRPr="0047207D">
        <w:rPr>
          <w:rFonts w:cs="Times New Roman"/>
          <w:sz w:val="24"/>
          <w:szCs w:val="24"/>
        </w:rPr>
        <w:t xml:space="preserve"> (2002) situated the body as always in a relation between self, </w:t>
      </w:r>
      <w:proofErr w:type="gramStart"/>
      <w:r w:rsidRPr="0047207D">
        <w:rPr>
          <w:rFonts w:cs="Times New Roman"/>
          <w:sz w:val="24"/>
          <w:szCs w:val="24"/>
        </w:rPr>
        <w:t>others</w:t>
      </w:r>
      <w:proofErr w:type="gramEnd"/>
      <w:r w:rsidRPr="0047207D">
        <w:rPr>
          <w:rFonts w:cs="Times New Roman"/>
          <w:sz w:val="24"/>
          <w:szCs w:val="24"/>
        </w:rPr>
        <w:t xml:space="preserve"> and the material world, simultaneously the active </w:t>
      </w:r>
      <w:r w:rsidR="000F2FC4" w:rsidRPr="0047207D">
        <w:rPr>
          <w:rFonts w:cs="Times New Roman"/>
          <w:sz w:val="24"/>
          <w:szCs w:val="24"/>
        </w:rPr>
        <w:t xml:space="preserve">perceiving </w:t>
      </w:r>
      <w:r w:rsidRPr="0047207D">
        <w:rPr>
          <w:rFonts w:cs="Times New Roman"/>
          <w:sz w:val="24"/>
          <w:szCs w:val="24"/>
        </w:rPr>
        <w:t>subject and passive</w:t>
      </w:r>
      <w:r w:rsidR="000F2FC4" w:rsidRPr="0047207D">
        <w:rPr>
          <w:rFonts w:cs="Times New Roman"/>
          <w:sz w:val="24"/>
          <w:szCs w:val="24"/>
        </w:rPr>
        <w:t>, perceived</w:t>
      </w:r>
      <w:r w:rsidRPr="0047207D">
        <w:rPr>
          <w:rFonts w:cs="Times New Roman"/>
          <w:sz w:val="24"/>
          <w:szCs w:val="24"/>
        </w:rPr>
        <w:t xml:space="preserve"> object. </w:t>
      </w:r>
      <w:r w:rsidR="00814777" w:rsidRPr="0047207D">
        <w:rPr>
          <w:rFonts w:cs="Times New Roman"/>
          <w:sz w:val="24"/>
          <w:szCs w:val="24"/>
        </w:rPr>
        <w:t>F</w:t>
      </w:r>
      <w:r w:rsidRPr="0047207D">
        <w:rPr>
          <w:rFonts w:cs="Times New Roman"/>
          <w:sz w:val="24"/>
          <w:szCs w:val="24"/>
        </w:rPr>
        <w:t>or</w:t>
      </w:r>
      <w:r w:rsidR="00814777" w:rsidRPr="0047207D">
        <w:rPr>
          <w:rFonts w:cs="Times New Roman"/>
          <w:sz w:val="24"/>
          <w:szCs w:val="24"/>
        </w:rPr>
        <w:t xml:space="preserve"> him</w:t>
      </w:r>
      <w:r w:rsidRPr="0047207D">
        <w:rPr>
          <w:rFonts w:cs="Times New Roman"/>
          <w:sz w:val="24"/>
          <w:szCs w:val="24"/>
        </w:rPr>
        <w:t xml:space="preserve">, subjectivity is not simply the way we make ourselves, but the way in which the world appears through our situated embodiment within it. This </w:t>
      </w:r>
      <w:r w:rsidR="00A70091" w:rsidRPr="0047207D">
        <w:rPr>
          <w:rFonts w:cs="Times New Roman"/>
          <w:sz w:val="24"/>
          <w:szCs w:val="24"/>
        </w:rPr>
        <w:t>‘</w:t>
      </w:r>
      <w:r w:rsidRPr="0047207D">
        <w:rPr>
          <w:rFonts w:cs="Times New Roman"/>
          <w:sz w:val="24"/>
          <w:szCs w:val="24"/>
        </w:rPr>
        <w:t>body-subject</w:t>
      </w:r>
      <w:r w:rsidR="00A70091" w:rsidRPr="0047207D">
        <w:rPr>
          <w:rFonts w:cs="Times New Roman"/>
          <w:sz w:val="24"/>
          <w:szCs w:val="24"/>
        </w:rPr>
        <w:t>’</w:t>
      </w:r>
      <w:r w:rsidR="005F0F47" w:rsidRPr="0047207D">
        <w:rPr>
          <w:rFonts w:cs="Times New Roman"/>
          <w:sz w:val="24"/>
          <w:szCs w:val="24"/>
        </w:rPr>
        <w:t xml:space="preserve"> emphasiz</w:t>
      </w:r>
      <w:r w:rsidRPr="0047207D">
        <w:rPr>
          <w:rFonts w:cs="Times New Roman"/>
          <w:sz w:val="24"/>
          <w:szCs w:val="24"/>
        </w:rPr>
        <w:t xml:space="preserve">es how the psychical and physiological </w:t>
      </w:r>
      <w:r w:rsidR="00A70091" w:rsidRPr="0047207D">
        <w:rPr>
          <w:rFonts w:cs="Times New Roman"/>
          <w:sz w:val="24"/>
          <w:szCs w:val="24"/>
        </w:rPr>
        <w:t>‘</w:t>
      </w:r>
      <w:r w:rsidRPr="0047207D">
        <w:rPr>
          <w:rFonts w:cs="Times New Roman"/>
          <w:sz w:val="24"/>
          <w:szCs w:val="24"/>
        </w:rPr>
        <w:t>gear into each other</w:t>
      </w:r>
      <w:r w:rsidR="00A70091" w:rsidRPr="0047207D">
        <w:rPr>
          <w:rFonts w:cs="Times New Roman"/>
          <w:sz w:val="24"/>
          <w:szCs w:val="24"/>
        </w:rPr>
        <w:t>’</w:t>
      </w:r>
      <w:r w:rsidR="005F0F47" w:rsidRPr="0047207D">
        <w:rPr>
          <w:rFonts w:cs="Times New Roman"/>
          <w:sz w:val="24"/>
          <w:szCs w:val="24"/>
        </w:rPr>
        <w:t xml:space="preserve"> (</w:t>
      </w:r>
      <w:proofErr w:type="spellStart"/>
      <w:r w:rsidR="00C02CC5">
        <w:rPr>
          <w:rFonts w:cs="Times New Roman"/>
          <w:sz w:val="24"/>
          <w:szCs w:val="24"/>
        </w:rPr>
        <w:t>Merleau</w:t>
      </w:r>
      <w:proofErr w:type="spellEnd"/>
      <w:r w:rsidR="00C02CC5">
        <w:rPr>
          <w:rFonts w:cs="Times New Roman"/>
          <w:sz w:val="24"/>
          <w:szCs w:val="24"/>
        </w:rPr>
        <w:t xml:space="preserve"> </w:t>
      </w:r>
      <w:proofErr w:type="spellStart"/>
      <w:r w:rsidR="00C02CC5">
        <w:rPr>
          <w:rFonts w:cs="Times New Roman"/>
          <w:sz w:val="24"/>
          <w:szCs w:val="24"/>
        </w:rPr>
        <w:t>Ponty</w:t>
      </w:r>
      <w:proofErr w:type="spellEnd"/>
      <w:r w:rsidR="005F0F47" w:rsidRPr="0047207D">
        <w:rPr>
          <w:rFonts w:cs="Times New Roman"/>
          <w:sz w:val="24"/>
          <w:szCs w:val="24"/>
        </w:rPr>
        <w:t>, 2013, p.</w:t>
      </w:r>
      <w:r w:rsidRPr="0047207D">
        <w:rPr>
          <w:rFonts w:cs="Times New Roman"/>
          <w:sz w:val="24"/>
          <w:szCs w:val="24"/>
        </w:rPr>
        <w:t>79), as well as how perce</w:t>
      </w:r>
      <w:r w:rsidR="00DC4EF0">
        <w:rPr>
          <w:rFonts w:cs="Times New Roman"/>
          <w:sz w:val="24"/>
          <w:szCs w:val="24"/>
        </w:rPr>
        <w:t>ption animates the world in/</w:t>
      </w:r>
      <w:r w:rsidRPr="0047207D">
        <w:rPr>
          <w:rFonts w:cs="Times New Roman"/>
          <w:sz w:val="24"/>
          <w:szCs w:val="24"/>
        </w:rPr>
        <w:t>through inter-corp</w:t>
      </w:r>
      <w:r w:rsidR="005F0F47" w:rsidRPr="0047207D">
        <w:rPr>
          <w:rFonts w:cs="Times New Roman"/>
          <w:sz w:val="24"/>
          <w:szCs w:val="24"/>
        </w:rPr>
        <w:t xml:space="preserve">oreal engagement. </w:t>
      </w:r>
      <w:r w:rsidR="00DC4EF0">
        <w:rPr>
          <w:rFonts w:cs="Times New Roman"/>
          <w:sz w:val="24"/>
          <w:szCs w:val="24"/>
        </w:rPr>
        <w:t xml:space="preserve">This dynamic relationship </w:t>
      </w:r>
      <w:r w:rsidRPr="0047207D">
        <w:rPr>
          <w:rFonts w:cs="Times New Roman"/>
          <w:sz w:val="24"/>
          <w:szCs w:val="24"/>
        </w:rPr>
        <w:t xml:space="preserve">mediates both </w:t>
      </w:r>
      <w:r w:rsidR="00DC7862" w:rsidRPr="0047207D">
        <w:rPr>
          <w:rFonts w:cs="Times New Roman"/>
          <w:sz w:val="24"/>
          <w:szCs w:val="24"/>
        </w:rPr>
        <w:t xml:space="preserve">the </w:t>
      </w:r>
      <w:r w:rsidRPr="0047207D">
        <w:rPr>
          <w:rFonts w:cs="Times New Roman"/>
          <w:sz w:val="24"/>
          <w:szCs w:val="24"/>
        </w:rPr>
        <w:t xml:space="preserve">self </w:t>
      </w:r>
      <w:r w:rsidRPr="0047207D">
        <w:rPr>
          <w:rFonts w:cs="Times New Roman"/>
          <w:i/>
          <w:iCs/>
          <w:sz w:val="24"/>
          <w:szCs w:val="24"/>
        </w:rPr>
        <w:t>and</w:t>
      </w:r>
      <w:r w:rsidRPr="0047207D">
        <w:rPr>
          <w:rFonts w:cs="Times New Roman"/>
          <w:sz w:val="24"/>
          <w:szCs w:val="24"/>
        </w:rPr>
        <w:t xml:space="preserve"> </w:t>
      </w:r>
      <w:r w:rsidR="00DC7862" w:rsidRPr="0047207D">
        <w:rPr>
          <w:rFonts w:cs="Times New Roman"/>
          <w:sz w:val="24"/>
          <w:szCs w:val="24"/>
        </w:rPr>
        <w:t xml:space="preserve">the social </w:t>
      </w:r>
      <w:r w:rsidRPr="0047207D">
        <w:rPr>
          <w:rFonts w:cs="Times New Roman"/>
          <w:sz w:val="24"/>
          <w:szCs w:val="24"/>
        </w:rPr>
        <w:t>world without</w:t>
      </w:r>
      <w:r w:rsidR="00DC4EF0">
        <w:rPr>
          <w:rFonts w:cs="Times New Roman"/>
          <w:sz w:val="24"/>
          <w:szCs w:val="24"/>
        </w:rPr>
        <w:t xml:space="preserve"> one collapsing into the other, so that e</w:t>
      </w:r>
      <w:r w:rsidR="00DC7862" w:rsidRPr="0047207D">
        <w:rPr>
          <w:rFonts w:cs="Times New Roman"/>
          <w:sz w:val="24"/>
          <w:szCs w:val="24"/>
        </w:rPr>
        <w:t>mbodiment</w:t>
      </w:r>
      <w:r w:rsidR="00DC4EF0">
        <w:rPr>
          <w:rFonts w:cs="Times New Roman"/>
          <w:sz w:val="24"/>
          <w:szCs w:val="24"/>
        </w:rPr>
        <w:t>,</w:t>
      </w:r>
      <w:r w:rsidR="00DC7862" w:rsidRPr="0047207D">
        <w:rPr>
          <w:rFonts w:cs="Times New Roman"/>
          <w:sz w:val="24"/>
          <w:szCs w:val="24"/>
        </w:rPr>
        <w:t xml:space="preserve"> </w:t>
      </w:r>
      <w:r w:rsidR="00DC4EF0">
        <w:rPr>
          <w:rFonts w:cs="Times New Roman"/>
          <w:sz w:val="24"/>
          <w:szCs w:val="24"/>
        </w:rPr>
        <w:t>as a mediating nexus, connects</w:t>
      </w:r>
      <w:r w:rsidR="00DC7862" w:rsidRPr="0047207D">
        <w:rPr>
          <w:rFonts w:cs="Times New Roman"/>
          <w:sz w:val="24"/>
          <w:szCs w:val="24"/>
        </w:rPr>
        <w:t xml:space="preserve"> self, </w:t>
      </w:r>
      <w:proofErr w:type="gramStart"/>
      <w:r w:rsidR="00DC7862" w:rsidRPr="0047207D">
        <w:rPr>
          <w:rFonts w:cs="Times New Roman"/>
          <w:sz w:val="24"/>
          <w:szCs w:val="24"/>
        </w:rPr>
        <w:t>others</w:t>
      </w:r>
      <w:proofErr w:type="gramEnd"/>
      <w:r w:rsidR="00DC7862" w:rsidRPr="0047207D">
        <w:rPr>
          <w:rFonts w:cs="Times New Roman"/>
          <w:sz w:val="24"/>
          <w:szCs w:val="24"/>
        </w:rPr>
        <w:t xml:space="preserve"> and the wider social world in ‘a knot of living signification’ (</w:t>
      </w:r>
      <w:proofErr w:type="spellStart"/>
      <w:r w:rsidR="00C02CC5">
        <w:rPr>
          <w:rFonts w:cs="Times New Roman"/>
          <w:sz w:val="24"/>
          <w:szCs w:val="24"/>
        </w:rPr>
        <w:t>Merleau</w:t>
      </w:r>
      <w:proofErr w:type="spellEnd"/>
      <w:r w:rsidR="00C02CC5">
        <w:rPr>
          <w:rFonts w:cs="Times New Roman"/>
          <w:sz w:val="24"/>
          <w:szCs w:val="24"/>
        </w:rPr>
        <w:t xml:space="preserve"> </w:t>
      </w:r>
      <w:proofErr w:type="spellStart"/>
      <w:r w:rsidR="00C02CC5">
        <w:rPr>
          <w:rFonts w:cs="Times New Roman"/>
          <w:sz w:val="24"/>
          <w:szCs w:val="24"/>
        </w:rPr>
        <w:t>Ponty</w:t>
      </w:r>
      <w:proofErr w:type="spellEnd"/>
      <w:r w:rsidR="00DC7862" w:rsidRPr="0047207D">
        <w:rPr>
          <w:rFonts w:cs="Times New Roman"/>
          <w:sz w:val="24"/>
          <w:szCs w:val="24"/>
        </w:rPr>
        <w:t>, 2013, p.153)</w:t>
      </w:r>
      <w:r w:rsidR="005F0F47" w:rsidRPr="0047207D">
        <w:rPr>
          <w:rFonts w:cs="Times New Roman"/>
          <w:sz w:val="24"/>
          <w:szCs w:val="24"/>
        </w:rPr>
        <w:t xml:space="preserve">. </w:t>
      </w:r>
    </w:p>
    <w:p w14:paraId="5ED363FD" w14:textId="01E101FA" w:rsidR="00245480" w:rsidRPr="0047207D" w:rsidRDefault="005F0F47" w:rsidP="0047207D">
      <w:pPr>
        <w:spacing w:line="480" w:lineRule="auto"/>
        <w:ind w:firstLine="720"/>
        <w:contextualSpacing/>
        <w:jc w:val="both"/>
        <w:rPr>
          <w:rFonts w:cs="Times New Roman"/>
          <w:sz w:val="24"/>
          <w:szCs w:val="24"/>
        </w:rPr>
      </w:pPr>
      <w:r w:rsidRPr="0047207D">
        <w:rPr>
          <w:rFonts w:cs="Times New Roman"/>
          <w:sz w:val="24"/>
          <w:szCs w:val="24"/>
        </w:rPr>
        <w:t>This knot of signification</w:t>
      </w:r>
      <w:r w:rsidR="00156D1A" w:rsidRPr="0047207D">
        <w:rPr>
          <w:rFonts w:cs="Times New Roman"/>
          <w:sz w:val="24"/>
          <w:szCs w:val="24"/>
        </w:rPr>
        <w:t xml:space="preserve"> </w:t>
      </w:r>
      <w:r w:rsidR="00245480" w:rsidRPr="0047207D">
        <w:rPr>
          <w:rFonts w:cs="Times New Roman"/>
          <w:sz w:val="24"/>
          <w:szCs w:val="24"/>
        </w:rPr>
        <w:t xml:space="preserve">is </w:t>
      </w:r>
      <w:r w:rsidR="00DC7862" w:rsidRPr="0047207D">
        <w:rPr>
          <w:rFonts w:cs="Times New Roman"/>
          <w:sz w:val="24"/>
          <w:szCs w:val="24"/>
        </w:rPr>
        <w:t xml:space="preserve">important </w:t>
      </w:r>
      <w:r w:rsidR="00245480" w:rsidRPr="0047207D">
        <w:rPr>
          <w:rFonts w:cs="Times New Roman"/>
          <w:sz w:val="24"/>
          <w:szCs w:val="24"/>
        </w:rPr>
        <w:t xml:space="preserve">to understanding how particular workplace settings and identities come to be </w:t>
      </w:r>
      <w:r w:rsidR="0046281C" w:rsidRPr="0047207D">
        <w:rPr>
          <w:rFonts w:cs="Times New Roman"/>
          <w:sz w:val="24"/>
          <w:szCs w:val="24"/>
        </w:rPr>
        <w:t xml:space="preserve">not only </w:t>
      </w:r>
      <w:r w:rsidR="00245480" w:rsidRPr="0047207D">
        <w:rPr>
          <w:rFonts w:cs="Times New Roman"/>
          <w:sz w:val="24"/>
          <w:szCs w:val="24"/>
        </w:rPr>
        <w:t>experienced and perceived</w:t>
      </w:r>
      <w:r w:rsidR="0046281C" w:rsidRPr="0047207D">
        <w:rPr>
          <w:rFonts w:cs="Times New Roman"/>
          <w:sz w:val="24"/>
          <w:szCs w:val="24"/>
        </w:rPr>
        <w:t xml:space="preserve"> but</w:t>
      </w:r>
      <w:r w:rsidR="00FA49BF">
        <w:rPr>
          <w:rFonts w:cs="Times New Roman"/>
          <w:sz w:val="24"/>
          <w:szCs w:val="24"/>
        </w:rPr>
        <w:t xml:space="preserve"> are</w:t>
      </w:r>
      <w:r w:rsidR="0046281C" w:rsidRPr="0047207D">
        <w:rPr>
          <w:rFonts w:cs="Times New Roman"/>
          <w:sz w:val="24"/>
          <w:szCs w:val="24"/>
        </w:rPr>
        <w:t xml:space="preserve"> </w:t>
      </w:r>
      <w:r w:rsidR="00A70091" w:rsidRPr="0047207D">
        <w:rPr>
          <w:rFonts w:cs="Times New Roman"/>
          <w:sz w:val="24"/>
          <w:szCs w:val="24"/>
        </w:rPr>
        <w:t>‘</w:t>
      </w:r>
      <w:r w:rsidR="0046281C" w:rsidRPr="0047207D">
        <w:rPr>
          <w:rFonts w:cs="Times New Roman"/>
          <w:sz w:val="24"/>
          <w:szCs w:val="24"/>
        </w:rPr>
        <w:t>made</w:t>
      </w:r>
      <w:r w:rsidR="00A70091" w:rsidRPr="0047207D">
        <w:rPr>
          <w:rFonts w:cs="Times New Roman"/>
          <w:sz w:val="24"/>
          <w:szCs w:val="24"/>
        </w:rPr>
        <w:t>’</w:t>
      </w:r>
      <w:r w:rsidR="00245480" w:rsidRPr="0047207D">
        <w:rPr>
          <w:rFonts w:cs="Times New Roman"/>
          <w:sz w:val="24"/>
          <w:szCs w:val="24"/>
        </w:rPr>
        <w:t xml:space="preserve">, a theme to which we return below in our discussion of the lap dancing industry. </w:t>
      </w:r>
      <w:proofErr w:type="spellStart"/>
      <w:r w:rsidR="00C02CC5">
        <w:rPr>
          <w:rFonts w:cs="Times New Roman"/>
          <w:sz w:val="24"/>
          <w:szCs w:val="24"/>
        </w:rPr>
        <w:t>Merleau</w:t>
      </w:r>
      <w:proofErr w:type="spellEnd"/>
      <w:r w:rsidR="00C02CC5">
        <w:rPr>
          <w:rFonts w:cs="Times New Roman"/>
          <w:sz w:val="24"/>
          <w:szCs w:val="24"/>
        </w:rPr>
        <w:t xml:space="preserve"> </w:t>
      </w:r>
      <w:proofErr w:type="spellStart"/>
      <w:r w:rsidR="00C02CC5">
        <w:rPr>
          <w:rFonts w:cs="Times New Roman"/>
          <w:sz w:val="24"/>
          <w:szCs w:val="24"/>
        </w:rPr>
        <w:t>Ponty</w:t>
      </w:r>
      <w:r w:rsidR="00A70091" w:rsidRPr="0047207D">
        <w:rPr>
          <w:rFonts w:cs="Times New Roman"/>
          <w:sz w:val="24"/>
          <w:szCs w:val="24"/>
        </w:rPr>
        <w:t>’</w:t>
      </w:r>
      <w:r w:rsidR="00245480" w:rsidRPr="0047207D">
        <w:rPr>
          <w:rFonts w:cs="Times New Roman"/>
          <w:sz w:val="24"/>
          <w:szCs w:val="24"/>
        </w:rPr>
        <w:t>s</w:t>
      </w:r>
      <w:proofErr w:type="spellEnd"/>
      <w:r w:rsidR="00245480" w:rsidRPr="0047207D">
        <w:rPr>
          <w:rFonts w:cs="Times New Roman"/>
          <w:sz w:val="24"/>
          <w:szCs w:val="24"/>
        </w:rPr>
        <w:t xml:space="preserve"> account of the phenomenological method</w:t>
      </w:r>
      <w:r w:rsidR="001B0843">
        <w:rPr>
          <w:rFonts w:cs="Times New Roman"/>
          <w:sz w:val="24"/>
          <w:szCs w:val="24"/>
        </w:rPr>
        <w:t>,</w:t>
      </w:r>
      <w:r w:rsidR="00245480" w:rsidRPr="0047207D">
        <w:rPr>
          <w:rFonts w:cs="Times New Roman"/>
          <w:sz w:val="24"/>
          <w:szCs w:val="24"/>
        </w:rPr>
        <w:t xml:space="preserve"> as premised upon a commitment to the relationship between meaning and materiality, provides </w:t>
      </w:r>
      <w:r w:rsidR="001B0843">
        <w:rPr>
          <w:rFonts w:cs="Times New Roman"/>
          <w:sz w:val="24"/>
          <w:szCs w:val="24"/>
        </w:rPr>
        <w:t xml:space="preserve">our analytical </w:t>
      </w:r>
      <w:r w:rsidR="006F7494" w:rsidRPr="0047207D">
        <w:rPr>
          <w:rFonts w:cs="Times New Roman"/>
          <w:sz w:val="24"/>
          <w:szCs w:val="24"/>
        </w:rPr>
        <w:t>starting point</w:t>
      </w:r>
      <w:r w:rsidR="00245480" w:rsidRPr="0047207D">
        <w:rPr>
          <w:rFonts w:cs="Times New Roman"/>
          <w:sz w:val="24"/>
          <w:szCs w:val="24"/>
        </w:rPr>
        <w:t>.</w:t>
      </w:r>
      <w:r w:rsidR="00156D1A" w:rsidRPr="0047207D">
        <w:rPr>
          <w:rFonts w:cs="Times New Roman"/>
          <w:sz w:val="24"/>
          <w:szCs w:val="24"/>
        </w:rPr>
        <w:t xml:space="preserve"> It does </w:t>
      </w:r>
      <w:r w:rsidR="00156D1A" w:rsidRPr="0047207D">
        <w:rPr>
          <w:rFonts w:cs="Times New Roman"/>
          <w:sz w:val="24"/>
          <w:szCs w:val="24"/>
        </w:rPr>
        <w:lastRenderedPageBreak/>
        <w:t>so in so far as</w:t>
      </w:r>
      <w:r w:rsidR="0046281C" w:rsidRPr="0047207D">
        <w:rPr>
          <w:rFonts w:cs="Times New Roman"/>
          <w:sz w:val="24"/>
          <w:szCs w:val="24"/>
        </w:rPr>
        <w:t xml:space="preserve"> we show how organizational settings are </w:t>
      </w:r>
      <w:r w:rsidR="00A70091" w:rsidRPr="0047207D">
        <w:rPr>
          <w:rFonts w:cs="Times New Roman"/>
          <w:sz w:val="24"/>
          <w:szCs w:val="24"/>
        </w:rPr>
        <w:t>‘</w:t>
      </w:r>
      <w:r w:rsidR="0046281C" w:rsidRPr="0047207D">
        <w:rPr>
          <w:rFonts w:cs="Times New Roman"/>
          <w:sz w:val="24"/>
          <w:szCs w:val="24"/>
        </w:rPr>
        <w:t>made</w:t>
      </w:r>
      <w:r w:rsidR="00A70091" w:rsidRPr="0047207D">
        <w:rPr>
          <w:rFonts w:cs="Times New Roman"/>
          <w:sz w:val="24"/>
          <w:szCs w:val="24"/>
        </w:rPr>
        <w:t>’</w:t>
      </w:r>
      <w:r w:rsidR="0046281C" w:rsidRPr="0047207D">
        <w:rPr>
          <w:rFonts w:cs="Times New Roman"/>
          <w:sz w:val="24"/>
          <w:szCs w:val="24"/>
        </w:rPr>
        <w:t xml:space="preserve"> both through the ways in which they come to assume a particular material presence</w:t>
      </w:r>
      <w:r w:rsidR="00EB7D3E" w:rsidRPr="0047207D">
        <w:rPr>
          <w:rFonts w:cs="Times New Roman"/>
          <w:sz w:val="24"/>
          <w:szCs w:val="24"/>
        </w:rPr>
        <w:t>,</w:t>
      </w:r>
      <w:r w:rsidR="0046281C" w:rsidRPr="0047207D">
        <w:rPr>
          <w:rFonts w:cs="Times New Roman"/>
          <w:sz w:val="24"/>
          <w:szCs w:val="24"/>
        </w:rPr>
        <w:t xml:space="preserve"> at the same time as they </w:t>
      </w:r>
      <w:r w:rsidR="00FA49BF">
        <w:rPr>
          <w:rFonts w:cs="Times New Roman"/>
          <w:sz w:val="24"/>
          <w:szCs w:val="24"/>
        </w:rPr>
        <w:t xml:space="preserve">make </w:t>
      </w:r>
      <w:r w:rsidR="0046281C" w:rsidRPr="0047207D">
        <w:rPr>
          <w:rFonts w:cs="Times New Roman"/>
          <w:sz w:val="24"/>
          <w:szCs w:val="24"/>
        </w:rPr>
        <w:t xml:space="preserve">meaning. </w:t>
      </w:r>
      <w:r w:rsidR="001B0843">
        <w:rPr>
          <w:rFonts w:cs="Times New Roman"/>
          <w:sz w:val="24"/>
          <w:szCs w:val="24"/>
        </w:rPr>
        <w:t>W</w:t>
      </w:r>
      <w:r w:rsidR="0046281C" w:rsidRPr="0047207D">
        <w:rPr>
          <w:rFonts w:cs="Times New Roman"/>
          <w:sz w:val="24"/>
          <w:szCs w:val="24"/>
        </w:rPr>
        <w:t xml:space="preserve">e illustrate how this takes place through processes of encoding, </w:t>
      </w:r>
      <w:r w:rsidR="00557427" w:rsidRPr="0047207D">
        <w:rPr>
          <w:rFonts w:cs="Times New Roman"/>
          <w:sz w:val="24"/>
          <w:szCs w:val="24"/>
        </w:rPr>
        <w:t>embody</w:t>
      </w:r>
      <w:r w:rsidR="0046281C" w:rsidRPr="0047207D">
        <w:rPr>
          <w:rFonts w:cs="Times New Roman"/>
          <w:sz w:val="24"/>
          <w:szCs w:val="24"/>
        </w:rPr>
        <w:t>ing and embedding</w:t>
      </w:r>
      <w:r w:rsidR="004A693E" w:rsidRPr="0047207D">
        <w:rPr>
          <w:rFonts w:cs="Times New Roman"/>
          <w:sz w:val="24"/>
          <w:szCs w:val="24"/>
        </w:rPr>
        <w:t>,</w:t>
      </w:r>
      <w:r w:rsidR="0046281C" w:rsidRPr="0047207D">
        <w:rPr>
          <w:rFonts w:cs="Times New Roman"/>
          <w:sz w:val="24"/>
          <w:szCs w:val="24"/>
        </w:rPr>
        <w:t xml:space="preserve"> tracing how the perceptual field that constitutes the particular organizational subjectivities and settings we examine come to take the </w:t>
      </w:r>
      <w:r w:rsidR="004A693E" w:rsidRPr="0047207D">
        <w:rPr>
          <w:rFonts w:cs="Times New Roman"/>
          <w:sz w:val="24"/>
          <w:szCs w:val="24"/>
        </w:rPr>
        <w:t xml:space="preserve">material forms </w:t>
      </w:r>
      <w:r w:rsidR="00FA49BF">
        <w:rPr>
          <w:rFonts w:cs="Times New Roman"/>
          <w:sz w:val="24"/>
          <w:szCs w:val="24"/>
        </w:rPr>
        <w:t xml:space="preserve">that </w:t>
      </w:r>
      <w:r w:rsidR="004A693E" w:rsidRPr="0047207D">
        <w:rPr>
          <w:rFonts w:cs="Times New Roman"/>
          <w:sz w:val="24"/>
          <w:szCs w:val="24"/>
        </w:rPr>
        <w:t xml:space="preserve">they do through what </w:t>
      </w:r>
      <w:proofErr w:type="spellStart"/>
      <w:r w:rsidR="00C02CC5">
        <w:rPr>
          <w:rFonts w:cs="Times New Roman"/>
          <w:sz w:val="24"/>
          <w:szCs w:val="24"/>
        </w:rPr>
        <w:t>Merleau</w:t>
      </w:r>
      <w:proofErr w:type="spellEnd"/>
      <w:r w:rsidR="00C02CC5">
        <w:rPr>
          <w:rFonts w:cs="Times New Roman"/>
          <w:sz w:val="24"/>
          <w:szCs w:val="24"/>
        </w:rPr>
        <w:t xml:space="preserve"> </w:t>
      </w:r>
      <w:proofErr w:type="spellStart"/>
      <w:r w:rsidR="00C02CC5">
        <w:rPr>
          <w:rFonts w:cs="Times New Roman"/>
          <w:sz w:val="24"/>
          <w:szCs w:val="24"/>
        </w:rPr>
        <w:t>Ponty</w:t>
      </w:r>
      <w:proofErr w:type="spellEnd"/>
      <w:r w:rsidR="004A693E" w:rsidRPr="0047207D">
        <w:rPr>
          <w:rFonts w:cs="Times New Roman"/>
          <w:sz w:val="24"/>
          <w:szCs w:val="24"/>
        </w:rPr>
        <w:t xml:space="preserve"> (2002, p.122) calls </w:t>
      </w:r>
      <w:r w:rsidR="00A70091" w:rsidRPr="0047207D">
        <w:rPr>
          <w:rFonts w:cs="Times New Roman"/>
          <w:sz w:val="24"/>
          <w:szCs w:val="24"/>
        </w:rPr>
        <w:t>‘</w:t>
      </w:r>
      <w:r w:rsidR="0046281C" w:rsidRPr="0047207D">
        <w:rPr>
          <w:rFonts w:cs="Times New Roman"/>
          <w:sz w:val="24"/>
          <w:szCs w:val="24"/>
        </w:rPr>
        <w:t xml:space="preserve">bodily </w:t>
      </w:r>
      <w:proofErr w:type="gramStart"/>
      <w:r w:rsidR="0046281C" w:rsidRPr="0047207D">
        <w:rPr>
          <w:rFonts w:cs="Times New Roman"/>
          <w:sz w:val="24"/>
          <w:szCs w:val="24"/>
        </w:rPr>
        <w:t>schemas</w:t>
      </w:r>
      <w:r w:rsidR="00A70091" w:rsidRPr="0047207D">
        <w:rPr>
          <w:rFonts w:cs="Times New Roman"/>
          <w:sz w:val="24"/>
          <w:szCs w:val="24"/>
        </w:rPr>
        <w:t>’</w:t>
      </w:r>
      <w:proofErr w:type="gramEnd"/>
      <w:r w:rsidR="0046281C" w:rsidRPr="0047207D">
        <w:rPr>
          <w:rFonts w:cs="Times New Roman"/>
          <w:sz w:val="24"/>
          <w:szCs w:val="24"/>
        </w:rPr>
        <w:t xml:space="preserve">. </w:t>
      </w:r>
    </w:p>
    <w:p w14:paraId="554C3112" w14:textId="73EB4BD5" w:rsidR="00AD1DA0" w:rsidRDefault="00FA49BF" w:rsidP="0047207D">
      <w:pPr>
        <w:spacing w:line="480" w:lineRule="auto"/>
        <w:ind w:firstLine="720"/>
        <w:contextualSpacing/>
        <w:jc w:val="both"/>
        <w:rPr>
          <w:rFonts w:cs="Times New Roman"/>
          <w:sz w:val="24"/>
          <w:szCs w:val="24"/>
        </w:rPr>
      </w:pPr>
      <w:r>
        <w:rPr>
          <w:rFonts w:cs="Times New Roman"/>
          <w:sz w:val="24"/>
          <w:szCs w:val="24"/>
        </w:rPr>
        <w:t>B</w:t>
      </w:r>
      <w:r w:rsidR="004A693E" w:rsidRPr="0047207D">
        <w:rPr>
          <w:rFonts w:cs="Times New Roman"/>
          <w:sz w:val="24"/>
          <w:szCs w:val="24"/>
        </w:rPr>
        <w:t>odily schemas</w:t>
      </w:r>
      <w:r w:rsidR="00245480" w:rsidRPr="0047207D">
        <w:rPr>
          <w:rFonts w:cs="Times New Roman"/>
          <w:sz w:val="24"/>
          <w:szCs w:val="24"/>
        </w:rPr>
        <w:t xml:space="preserve"> govern our inhabitation of the social world, shaping our interactions with others. If,</w:t>
      </w:r>
      <w:r>
        <w:rPr>
          <w:rFonts w:cs="Times New Roman"/>
          <w:sz w:val="24"/>
          <w:szCs w:val="24"/>
        </w:rPr>
        <w:t xml:space="preserve"> as </w:t>
      </w:r>
      <w:proofErr w:type="spellStart"/>
      <w:r>
        <w:rPr>
          <w:rFonts w:cs="Times New Roman"/>
          <w:sz w:val="24"/>
          <w:szCs w:val="24"/>
        </w:rPr>
        <w:t>Merleau</w:t>
      </w:r>
      <w:proofErr w:type="spellEnd"/>
      <w:r>
        <w:rPr>
          <w:rFonts w:cs="Times New Roman"/>
          <w:sz w:val="24"/>
          <w:szCs w:val="24"/>
        </w:rPr>
        <w:t xml:space="preserve"> </w:t>
      </w:r>
      <w:proofErr w:type="spellStart"/>
      <w:r>
        <w:rPr>
          <w:rFonts w:cs="Times New Roman"/>
          <w:sz w:val="24"/>
          <w:szCs w:val="24"/>
        </w:rPr>
        <w:t>Ponty</w:t>
      </w:r>
      <w:proofErr w:type="spellEnd"/>
      <w:r w:rsidR="00245480" w:rsidRPr="0047207D">
        <w:rPr>
          <w:rFonts w:cs="Times New Roman"/>
          <w:sz w:val="24"/>
          <w:szCs w:val="24"/>
        </w:rPr>
        <w:t xml:space="preserve"> puts it, </w:t>
      </w:r>
      <w:r w:rsidR="00A70091" w:rsidRPr="0047207D">
        <w:rPr>
          <w:rFonts w:cs="Times New Roman"/>
          <w:sz w:val="24"/>
          <w:szCs w:val="24"/>
        </w:rPr>
        <w:t>‘</w:t>
      </w:r>
      <w:r w:rsidR="00245480" w:rsidRPr="0047207D">
        <w:rPr>
          <w:rFonts w:cs="Times New Roman"/>
          <w:sz w:val="24"/>
          <w:szCs w:val="24"/>
        </w:rPr>
        <w:t>we are literally what others think of us</w:t>
      </w:r>
      <w:r w:rsidR="00A70091" w:rsidRPr="0047207D">
        <w:rPr>
          <w:rFonts w:cs="Times New Roman"/>
          <w:sz w:val="24"/>
          <w:szCs w:val="24"/>
        </w:rPr>
        <w:t>’</w:t>
      </w:r>
      <w:r w:rsidR="00245480" w:rsidRPr="0047207D">
        <w:rPr>
          <w:rFonts w:cs="Times New Roman"/>
          <w:sz w:val="24"/>
          <w:szCs w:val="24"/>
        </w:rPr>
        <w:t>, bodily schemas shape others</w:t>
      </w:r>
      <w:r w:rsidR="00A70091" w:rsidRPr="0047207D">
        <w:rPr>
          <w:rFonts w:cs="Times New Roman"/>
          <w:sz w:val="24"/>
          <w:szCs w:val="24"/>
        </w:rPr>
        <w:t>’</w:t>
      </w:r>
      <w:r w:rsidR="00245480" w:rsidRPr="0047207D">
        <w:rPr>
          <w:rFonts w:cs="Times New Roman"/>
          <w:sz w:val="24"/>
          <w:szCs w:val="24"/>
        </w:rPr>
        <w:t xml:space="preserve"> perceptions of us, and vice versa, as a system of possibilities that both compel and constrain our </w:t>
      </w:r>
      <w:r w:rsidR="001B0843">
        <w:rPr>
          <w:rFonts w:cs="Times New Roman"/>
          <w:sz w:val="24"/>
          <w:szCs w:val="24"/>
        </w:rPr>
        <w:t>in</w:t>
      </w:r>
      <w:r w:rsidR="00245480" w:rsidRPr="0047207D">
        <w:rPr>
          <w:rFonts w:cs="Times New Roman"/>
          <w:sz w:val="24"/>
          <w:szCs w:val="24"/>
        </w:rPr>
        <w:t>habit</w:t>
      </w:r>
      <w:r w:rsidR="005F0F47" w:rsidRPr="0047207D">
        <w:rPr>
          <w:rFonts w:cs="Times New Roman"/>
          <w:sz w:val="24"/>
          <w:szCs w:val="24"/>
        </w:rPr>
        <w:t>ation of the social (organizational)</w:t>
      </w:r>
      <w:r w:rsidR="00245480" w:rsidRPr="0047207D">
        <w:rPr>
          <w:rFonts w:cs="Times New Roman"/>
          <w:sz w:val="24"/>
          <w:szCs w:val="24"/>
        </w:rPr>
        <w:t xml:space="preserve"> world, and our performative encounters within it. For </w:t>
      </w:r>
      <w:proofErr w:type="spellStart"/>
      <w:r w:rsidR="00C02CC5">
        <w:rPr>
          <w:rFonts w:cs="Times New Roman"/>
          <w:sz w:val="24"/>
          <w:szCs w:val="24"/>
        </w:rPr>
        <w:t>Merleau</w:t>
      </w:r>
      <w:proofErr w:type="spellEnd"/>
      <w:r w:rsidR="00C02CC5">
        <w:rPr>
          <w:rFonts w:cs="Times New Roman"/>
          <w:sz w:val="24"/>
          <w:szCs w:val="24"/>
        </w:rPr>
        <w:t xml:space="preserve"> </w:t>
      </w:r>
      <w:proofErr w:type="spellStart"/>
      <w:r w:rsidR="00C02CC5">
        <w:rPr>
          <w:rFonts w:cs="Times New Roman"/>
          <w:sz w:val="24"/>
          <w:szCs w:val="24"/>
        </w:rPr>
        <w:t>Ponty</w:t>
      </w:r>
      <w:proofErr w:type="spellEnd"/>
      <w:r w:rsidR="00245480" w:rsidRPr="0047207D">
        <w:rPr>
          <w:rFonts w:cs="Times New Roman"/>
          <w:sz w:val="24"/>
          <w:szCs w:val="24"/>
        </w:rPr>
        <w:t xml:space="preserve"> (2002, </w:t>
      </w:r>
      <w:r w:rsidR="00AD1DA0">
        <w:rPr>
          <w:rFonts w:cs="Times New Roman"/>
          <w:sz w:val="24"/>
          <w:szCs w:val="24"/>
        </w:rPr>
        <w:t>p.</w:t>
      </w:r>
      <w:r w:rsidR="00245480" w:rsidRPr="0047207D">
        <w:rPr>
          <w:rFonts w:cs="Times New Roman"/>
          <w:sz w:val="24"/>
          <w:szCs w:val="24"/>
        </w:rPr>
        <w:t xml:space="preserve">169), bodily schemas shape our experiences </w:t>
      </w:r>
      <w:r w:rsidR="001B0843">
        <w:rPr>
          <w:rFonts w:cs="Times New Roman"/>
          <w:sz w:val="24"/>
          <w:szCs w:val="24"/>
        </w:rPr>
        <w:t xml:space="preserve">and negotiations of boundaries, </w:t>
      </w:r>
      <w:r w:rsidR="00245480" w:rsidRPr="0047207D">
        <w:rPr>
          <w:rFonts w:cs="Times New Roman"/>
          <w:sz w:val="24"/>
          <w:szCs w:val="24"/>
        </w:rPr>
        <w:t xml:space="preserve">capacities and </w:t>
      </w:r>
      <w:r w:rsidR="00A70091" w:rsidRPr="0047207D">
        <w:rPr>
          <w:rFonts w:cs="Times New Roman"/>
          <w:sz w:val="24"/>
          <w:szCs w:val="24"/>
        </w:rPr>
        <w:t>‘</w:t>
      </w:r>
      <w:r w:rsidR="00245480" w:rsidRPr="0047207D">
        <w:rPr>
          <w:rFonts w:cs="Times New Roman"/>
          <w:sz w:val="24"/>
          <w:szCs w:val="24"/>
        </w:rPr>
        <w:t>dispositional tendencies</w:t>
      </w:r>
      <w:r w:rsidR="00A70091" w:rsidRPr="0047207D">
        <w:rPr>
          <w:rFonts w:cs="Times New Roman"/>
          <w:sz w:val="24"/>
          <w:szCs w:val="24"/>
        </w:rPr>
        <w:t>’</w:t>
      </w:r>
      <w:r w:rsidR="00245480" w:rsidRPr="0047207D">
        <w:rPr>
          <w:rFonts w:cs="Times New Roman"/>
          <w:sz w:val="24"/>
          <w:szCs w:val="24"/>
        </w:rPr>
        <w:t xml:space="preserve">, including those we have towards ourselves, and others. The connection between ontology and ethics in </w:t>
      </w:r>
      <w:proofErr w:type="spellStart"/>
      <w:r w:rsidR="00C02CC5">
        <w:rPr>
          <w:rFonts w:cs="Times New Roman"/>
          <w:sz w:val="24"/>
          <w:szCs w:val="24"/>
        </w:rPr>
        <w:t>Merleau</w:t>
      </w:r>
      <w:proofErr w:type="spellEnd"/>
      <w:r w:rsidR="00C02CC5">
        <w:rPr>
          <w:rFonts w:cs="Times New Roman"/>
          <w:sz w:val="24"/>
          <w:szCs w:val="24"/>
        </w:rPr>
        <w:t xml:space="preserve"> </w:t>
      </w:r>
      <w:proofErr w:type="spellStart"/>
      <w:r w:rsidR="00C02CC5">
        <w:rPr>
          <w:rFonts w:cs="Times New Roman"/>
          <w:sz w:val="24"/>
          <w:szCs w:val="24"/>
        </w:rPr>
        <w:t>Ponty</w:t>
      </w:r>
      <w:r w:rsidR="00A70091" w:rsidRPr="0047207D">
        <w:rPr>
          <w:rFonts w:cs="Times New Roman"/>
          <w:sz w:val="24"/>
          <w:szCs w:val="24"/>
        </w:rPr>
        <w:t>’</w:t>
      </w:r>
      <w:r w:rsidR="00245480" w:rsidRPr="0047207D">
        <w:rPr>
          <w:rFonts w:cs="Times New Roman"/>
          <w:sz w:val="24"/>
          <w:szCs w:val="24"/>
        </w:rPr>
        <w:t>s</w:t>
      </w:r>
      <w:proofErr w:type="spellEnd"/>
      <w:r w:rsidR="00245480" w:rsidRPr="0047207D">
        <w:rPr>
          <w:rFonts w:cs="Times New Roman"/>
          <w:sz w:val="24"/>
          <w:szCs w:val="24"/>
        </w:rPr>
        <w:t xml:space="preserve"> writing is particularly important to understanding </w:t>
      </w:r>
      <w:r w:rsidR="000F2FC4" w:rsidRPr="0047207D">
        <w:rPr>
          <w:rFonts w:cs="Times New Roman"/>
          <w:sz w:val="24"/>
          <w:szCs w:val="24"/>
        </w:rPr>
        <w:t xml:space="preserve">his approach to </w:t>
      </w:r>
      <w:r w:rsidR="00245480" w:rsidRPr="0047207D">
        <w:rPr>
          <w:rFonts w:cs="Times New Roman"/>
          <w:sz w:val="24"/>
          <w:szCs w:val="24"/>
        </w:rPr>
        <w:t>how bodily schemas shape social relations. In his thinking, this</w:t>
      </w:r>
      <w:r w:rsidR="000F2FC4" w:rsidRPr="0047207D">
        <w:rPr>
          <w:rFonts w:cs="Times New Roman"/>
          <w:sz w:val="24"/>
          <w:szCs w:val="24"/>
        </w:rPr>
        <w:t xml:space="preserve"> connection is premised upon </w:t>
      </w:r>
      <w:r>
        <w:rPr>
          <w:rFonts w:cs="Times New Roman"/>
          <w:sz w:val="24"/>
          <w:szCs w:val="24"/>
        </w:rPr>
        <w:t xml:space="preserve">the </w:t>
      </w:r>
      <w:r w:rsidR="00245480" w:rsidRPr="0047207D">
        <w:rPr>
          <w:rFonts w:cs="Times New Roman"/>
          <w:sz w:val="24"/>
          <w:szCs w:val="24"/>
        </w:rPr>
        <w:t>post-dualistic view of the body as</w:t>
      </w:r>
      <w:r w:rsidR="00557427" w:rsidRPr="0047207D">
        <w:rPr>
          <w:rFonts w:cs="Times New Roman"/>
          <w:sz w:val="24"/>
          <w:szCs w:val="24"/>
        </w:rPr>
        <w:t xml:space="preserve"> both </w:t>
      </w:r>
      <w:proofErr w:type="gramStart"/>
      <w:r w:rsidR="00557427" w:rsidRPr="0047207D">
        <w:rPr>
          <w:rFonts w:cs="Times New Roman"/>
          <w:sz w:val="24"/>
          <w:szCs w:val="24"/>
        </w:rPr>
        <w:t>subject-object</w:t>
      </w:r>
      <w:proofErr w:type="gramEnd"/>
      <w:r>
        <w:rPr>
          <w:rFonts w:cs="Times New Roman"/>
          <w:sz w:val="24"/>
          <w:szCs w:val="24"/>
        </w:rPr>
        <w:t xml:space="preserve"> noted above</w:t>
      </w:r>
      <w:r w:rsidR="00245480" w:rsidRPr="0047207D">
        <w:rPr>
          <w:rFonts w:cs="Times New Roman"/>
          <w:sz w:val="24"/>
          <w:szCs w:val="24"/>
        </w:rPr>
        <w:t xml:space="preserve">; while we are embodied, perceiving subjects, we are not isolated, self-centred subjects. On the contrary, precisely because of our embodied way of being in the world, we are caught up in social relations of mutual inter-dependency with others, just as we are situated in a material world that we are compelled to make sense of and engage with. From this perspective, therefore, </w:t>
      </w:r>
      <w:r w:rsidR="00A70091" w:rsidRPr="0047207D">
        <w:rPr>
          <w:rFonts w:cs="Times New Roman"/>
          <w:sz w:val="24"/>
          <w:szCs w:val="24"/>
        </w:rPr>
        <w:t>‘</w:t>
      </w:r>
      <w:r w:rsidR="00245480" w:rsidRPr="0047207D">
        <w:rPr>
          <w:rFonts w:cs="Times New Roman"/>
          <w:sz w:val="24"/>
          <w:szCs w:val="24"/>
        </w:rPr>
        <w:t>we both engage with the other and are engaged by the other in and through our bodies, and it is the body that provides for not only the possibility but also the necessity of inter-subjective intimacy</w:t>
      </w:r>
      <w:r w:rsidR="00A70091" w:rsidRPr="0047207D">
        <w:rPr>
          <w:rFonts w:cs="Times New Roman"/>
          <w:sz w:val="24"/>
          <w:szCs w:val="24"/>
        </w:rPr>
        <w:t>’</w:t>
      </w:r>
      <w:r w:rsidR="00245480" w:rsidRPr="0047207D">
        <w:rPr>
          <w:rFonts w:cs="Times New Roman"/>
          <w:sz w:val="24"/>
          <w:szCs w:val="24"/>
        </w:rPr>
        <w:t xml:space="preserve"> (author reference). Yet, although </w:t>
      </w:r>
      <w:proofErr w:type="spellStart"/>
      <w:r w:rsidR="00C02CC5">
        <w:rPr>
          <w:rFonts w:cs="Times New Roman"/>
          <w:sz w:val="24"/>
          <w:szCs w:val="24"/>
        </w:rPr>
        <w:t>Merleau</w:t>
      </w:r>
      <w:proofErr w:type="spellEnd"/>
      <w:r w:rsidR="00C02CC5">
        <w:rPr>
          <w:rFonts w:cs="Times New Roman"/>
          <w:sz w:val="24"/>
          <w:szCs w:val="24"/>
        </w:rPr>
        <w:t xml:space="preserve"> </w:t>
      </w:r>
      <w:proofErr w:type="spellStart"/>
      <w:r w:rsidR="00C02CC5">
        <w:rPr>
          <w:rFonts w:cs="Times New Roman"/>
          <w:sz w:val="24"/>
          <w:szCs w:val="24"/>
        </w:rPr>
        <w:t>Ponty</w:t>
      </w:r>
      <w:proofErr w:type="spellEnd"/>
      <w:r w:rsidR="00245480" w:rsidRPr="0047207D">
        <w:rPr>
          <w:rFonts w:cs="Times New Roman"/>
          <w:sz w:val="24"/>
          <w:szCs w:val="24"/>
        </w:rPr>
        <w:t xml:space="preserve"> discusses the implications of bodily schemas for the ways in which we inhabit the social world</w:t>
      </w:r>
      <w:r w:rsidR="00557427" w:rsidRPr="0047207D">
        <w:rPr>
          <w:rFonts w:cs="Times New Roman"/>
          <w:sz w:val="24"/>
          <w:szCs w:val="24"/>
        </w:rPr>
        <w:t xml:space="preserve">, the </w:t>
      </w:r>
      <w:r w:rsidR="00557427" w:rsidRPr="001B0843">
        <w:rPr>
          <w:rFonts w:cs="Times New Roman"/>
          <w:i/>
          <w:sz w:val="24"/>
          <w:szCs w:val="24"/>
        </w:rPr>
        <w:t>basi</w:t>
      </w:r>
      <w:r w:rsidR="00245480" w:rsidRPr="001B0843">
        <w:rPr>
          <w:rFonts w:cs="Times New Roman"/>
          <w:i/>
          <w:sz w:val="24"/>
          <w:szCs w:val="24"/>
        </w:rPr>
        <w:t>s</w:t>
      </w:r>
      <w:r w:rsidR="00245480" w:rsidRPr="0047207D">
        <w:rPr>
          <w:rFonts w:cs="Times New Roman"/>
          <w:sz w:val="24"/>
          <w:szCs w:val="24"/>
        </w:rPr>
        <w:t xml:space="preserve"> of </w:t>
      </w:r>
      <w:r w:rsidR="00557427" w:rsidRPr="0047207D">
        <w:rPr>
          <w:rFonts w:cs="Times New Roman"/>
          <w:sz w:val="24"/>
          <w:szCs w:val="24"/>
        </w:rPr>
        <w:t xml:space="preserve">these </w:t>
      </w:r>
      <w:r w:rsidR="00245480" w:rsidRPr="0047207D">
        <w:rPr>
          <w:rFonts w:cs="Times New Roman"/>
          <w:sz w:val="24"/>
          <w:szCs w:val="24"/>
        </w:rPr>
        <w:t xml:space="preserve">bodily schemas </w:t>
      </w:r>
      <w:r w:rsidR="00245480" w:rsidRPr="0047207D">
        <w:rPr>
          <w:rFonts w:cs="Times New Roman"/>
          <w:sz w:val="24"/>
          <w:szCs w:val="24"/>
        </w:rPr>
        <w:lastRenderedPageBreak/>
        <w:t xml:space="preserve">– their origins, </w:t>
      </w:r>
      <w:proofErr w:type="gramStart"/>
      <w:r w:rsidR="00245480" w:rsidRPr="0047207D">
        <w:rPr>
          <w:rFonts w:cs="Times New Roman"/>
          <w:sz w:val="24"/>
          <w:szCs w:val="24"/>
        </w:rPr>
        <w:t>agendas</w:t>
      </w:r>
      <w:proofErr w:type="gramEnd"/>
      <w:r w:rsidR="00245480" w:rsidRPr="0047207D">
        <w:rPr>
          <w:rFonts w:cs="Times New Roman"/>
          <w:sz w:val="24"/>
          <w:szCs w:val="24"/>
        </w:rPr>
        <w:t xml:space="preserve"> and integration into our ways of being and performing ourselves </w:t>
      </w:r>
      <w:r w:rsidR="00557427" w:rsidRPr="0047207D">
        <w:rPr>
          <w:rFonts w:cs="Times New Roman"/>
          <w:sz w:val="24"/>
          <w:szCs w:val="24"/>
        </w:rPr>
        <w:t xml:space="preserve">– </w:t>
      </w:r>
      <w:r w:rsidR="00245480" w:rsidRPr="0047207D">
        <w:rPr>
          <w:rFonts w:cs="Times New Roman"/>
          <w:sz w:val="24"/>
          <w:szCs w:val="24"/>
        </w:rPr>
        <w:t xml:space="preserve">remain relatively under-developed in his writing. This leads us to </w:t>
      </w:r>
      <w:r w:rsidR="004A693E" w:rsidRPr="0047207D">
        <w:rPr>
          <w:rFonts w:cs="Times New Roman"/>
          <w:sz w:val="24"/>
          <w:szCs w:val="24"/>
        </w:rPr>
        <w:t xml:space="preserve">consider </w:t>
      </w:r>
      <w:r w:rsidR="00AD1DA0">
        <w:rPr>
          <w:rFonts w:cs="Times New Roman"/>
          <w:sz w:val="24"/>
          <w:szCs w:val="24"/>
        </w:rPr>
        <w:t xml:space="preserve">below </w:t>
      </w:r>
      <w:r w:rsidR="00245480" w:rsidRPr="0047207D">
        <w:rPr>
          <w:rFonts w:cs="Times New Roman"/>
          <w:sz w:val="24"/>
          <w:szCs w:val="24"/>
        </w:rPr>
        <w:t xml:space="preserve">what compels or constrains our embodied performances within the organizational settings we inhabit, </w:t>
      </w:r>
      <w:r w:rsidR="004A693E" w:rsidRPr="0047207D">
        <w:rPr>
          <w:rFonts w:cs="Times New Roman"/>
          <w:sz w:val="24"/>
          <w:szCs w:val="24"/>
        </w:rPr>
        <w:t xml:space="preserve">and </w:t>
      </w:r>
      <w:r w:rsidR="00245480" w:rsidRPr="0047207D">
        <w:rPr>
          <w:rFonts w:cs="Times New Roman"/>
          <w:sz w:val="24"/>
          <w:szCs w:val="24"/>
        </w:rPr>
        <w:t>how we learn a</w:t>
      </w:r>
      <w:r w:rsidR="004A693E" w:rsidRPr="0047207D">
        <w:rPr>
          <w:rFonts w:cs="Times New Roman"/>
          <w:sz w:val="24"/>
          <w:szCs w:val="24"/>
        </w:rPr>
        <w:t xml:space="preserve">nd acquire these bodily schemas. </w:t>
      </w:r>
      <w:r w:rsidR="00245480" w:rsidRPr="0047207D">
        <w:rPr>
          <w:rFonts w:cs="Times New Roman"/>
          <w:sz w:val="24"/>
          <w:szCs w:val="24"/>
        </w:rPr>
        <w:t>This is a theme we consider with specifi</w:t>
      </w:r>
      <w:r w:rsidR="00AD1DA0">
        <w:rPr>
          <w:rFonts w:cs="Times New Roman"/>
          <w:sz w:val="24"/>
          <w:szCs w:val="24"/>
        </w:rPr>
        <w:t>c reference to lap dancing work</w:t>
      </w:r>
      <w:r w:rsidR="00245480" w:rsidRPr="0047207D">
        <w:rPr>
          <w:rFonts w:cs="Times New Roman"/>
          <w:sz w:val="24"/>
          <w:szCs w:val="24"/>
        </w:rPr>
        <w:t xml:space="preserve"> </w:t>
      </w:r>
      <w:r w:rsidR="00BD6D80" w:rsidRPr="0047207D">
        <w:rPr>
          <w:rFonts w:cs="Times New Roman"/>
          <w:sz w:val="24"/>
          <w:szCs w:val="24"/>
        </w:rPr>
        <w:t xml:space="preserve">examining </w:t>
      </w:r>
      <w:r w:rsidR="00245480" w:rsidRPr="0047207D">
        <w:rPr>
          <w:rFonts w:cs="Times New Roman"/>
          <w:sz w:val="24"/>
          <w:szCs w:val="24"/>
        </w:rPr>
        <w:t xml:space="preserve">how particular bodily schemas come to be encoded, </w:t>
      </w:r>
      <w:proofErr w:type="gramStart"/>
      <w:r w:rsidR="00557427" w:rsidRPr="0047207D">
        <w:rPr>
          <w:rFonts w:cs="Times New Roman"/>
          <w:sz w:val="24"/>
          <w:szCs w:val="24"/>
        </w:rPr>
        <w:t>embodied</w:t>
      </w:r>
      <w:proofErr w:type="gramEnd"/>
      <w:r w:rsidR="00557427" w:rsidRPr="0047207D">
        <w:rPr>
          <w:rFonts w:cs="Times New Roman"/>
          <w:sz w:val="24"/>
          <w:szCs w:val="24"/>
        </w:rPr>
        <w:t xml:space="preserve"> </w:t>
      </w:r>
      <w:r w:rsidR="00245480" w:rsidRPr="0047207D">
        <w:rPr>
          <w:rFonts w:cs="Times New Roman"/>
          <w:sz w:val="24"/>
          <w:szCs w:val="24"/>
        </w:rPr>
        <w:t>and embedded within</w:t>
      </w:r>
      <w:r w:rsidR="00AF31BE" w:rsidRPr="0047207D">
        <w:rPr>
          <w:rFonts w:cs="Times New Roman"/>
          <w:sz w:val="24"/>
          <w:szCs w:val="24"/>
        </w:rPr>
        <w:t xml:space="preserve"> the industry</w:t>
      </w:r>
      <w:r w:rsidR="00245480" w:rsidRPr="0047207D">
        <w:rPr>
          <w:rFonts w:cs="Times New Roman"/>
          <w:sz w:val="24"/>
          <w:szCs w:val="24"/>
        </w:rPr>
        <w:t xml:space="preserve">. </w:t>
      </w:r>
    </w:p>
    <w:p w14:paraId="2B5135F4" w14:textId="77777777" w:rsidR="00A74B8D" w:rsidRDefault="00A74B8D" w:rsidP="0047207D">
      <w:pPr>
        <w:spacing w:line="480" w:lineRule="auto"/>
        <w:contextualSpacing/>
        <w:jc w:val="both"/>
        <w:rPr>
          <w:rFonts w:cs="Times New Roman"/>
          <w:sz w:val="24"/>
          <w:szCs w:val="24"/>
        </w:rPr>
      </w:pPr>
    </w:p>
    <w:p w14:paraId="6FFA3AFE" w14:textId="05ABF697" w:rsidR="00D801C8" w:rsidRPr="007E6B9C" w:rsidRDefault="00FA49BF" w:rsidP="006F3E55">
      <w:pPr>
        <w:pStyle w:val="Heading1"/>
      </w:pPr>
      <w:r w:rsidRPr="007E6B9C">
        <w:t>Making t</w:t>
      </w:r>
      <w:r w:rsidR="00AF4266" w:rsidRPr="007E6B9C">
        <w:t>he lap dancing industry</w:t>
      </w:r>
      <w:r w:rsidR="00FE1102" w:rsidRPr="007E6B9C">
        <w:t xml:space="preserve"> </w:t>
      </w:r>
    </w:p>
    <w:p w14:paraId="0F17B36D" w14:textId="3A6F69B0" w:rsidR="00BD6D80" w:rsidRPr="0047207D" w:rsidRDefault="00D727BE" w:rsidP="00BF1683">
      <w:pPr>
        <w:spacing w:line="480" w:lineRule="auto"/>
        <w:contextualSpacing/>
        <w:jc w:val="both"/>
        <w:rPr>
          <w:rFonts w:cs="Times New Roman"/>
          <w:sz w:val="24"/>
          <w:szCs w:val="24"/>
        </w:rPr>
      </w:pPr>
      <w:r w:rsidRPr="0047207D">
        <w:rPr>
          <w:rFonts w:cs="Times New Roman"/>
          <w:sz w:val="24"/>
          <w:szCs w:val="24"/>
        </w:rPr>
        <w:t xml:space="preserve">Lap dancing is a </w:t>
      </w:r>
      <w:proofErr w:type="gramStart"/>
      <w:r w:rsidRPr="0047207D">
        <w:rPr>
          <w:rFonts w:cs="Times New Roman"/>
          <w:sz w:val="24"/>
          <w:szCs w:val="24"/>
        </w:rPr>
        <w:t>commission based</w:t>
      </w:r>
      <w:proofErr w:type="gramEnd"/>
      <w:r w:rsidRPr="0047207D">
        <w:rPr>
          <w:rFonts w:cs="Times New Roman"/>
          <w:sz w:val="24"/>
          <w:szCs w:val="24"/>
        </w:rPr>
        <w:t xml:space="preserve"> sales role that involves the buying and selling of topless and nude dances within a club setting</w:t>
      </w:r>
      <w:r w:rsidR="00A03F9B" w:rsidRPr="0047207D">
        <w:rPr>
          <w:rStyle w:val="EndnoteReference"/>
          <w:rFonts w:cs="Times New Roman"/>
          <w:sz w:val="24"/>
          <w:szCs w:val="24"/>
        </w:rPr>
        <w:endnoteReference w:id="3"/>
      </w:r>
      <w:r w:rsidR="00A40F2C" w:rsidRPr="0047207D">
        <w:rPr>
          <w:rFonts w:cs="Times New Roman"/>
          <w:sz w:val="24"/>
          <w:szCs w:val="24"/>
        </w:rPr>
        <w:t xml:space="preserve">. </w:t>
      </w:r>
      <w:r w:rsidR="008E5150">
        <w:rPr>
          <w:rFonts w:cs="Times New Roman"/>
          <w:sz w:val="24"/>
          <w:szCs w:val="24"/>
        </w:rPr>
        <w:t>L</w:t>
      </w:r>
      <w:r w:rsidRPr="0047207D">
        <w:rPr>
          <w:rFonts w:cs="Times New Roman"/>
          <w:sz w:val="24"/>
          <w:szCs w:val="24"/>
        </w:rPr>
        <w:t xml:space="preserve">ap dancers may also sell so-called </w:t>
      </w:r>
      <w:r w:rsidR="00A70091" w:rsidRPr="0047207D">
        <w:rPr>
          <w:rFonts w:cs="Times New Roman"/>
          <w:sz w:val="24"/>
          <w:szCs w:val="24"/>
        </w:rPr>
        <w:t>‘</w:t>
      </w:r>
      <w:r w:rsidRPr="0047207D">
        <w:rPr>
          <w:rFonts w:cs="Times New Roman"/>
          <w:sz w:val="24"/>
          <w:szCs w:val="24"/>
        </w:rPr>
        <w:t>sit-downs</w:t>
      </w:r>
      <w:r w:rsidR="00A70091" w:rsidRPr="0047207D">
        <w:rPr>
          <w:rFonts w:cs="Times New Roman"/>
          <w:sz w:val="24"/>
          <w:szCs w:val="24"/>
        </w:rPr>
        <w:t>’</w:t>
      </w:r>
      <w:r w:rsidR="008E5150">
        <w:rPr>
          <w:rFonts w:cs="Times New Roman"/>
          <w:sz w:val="24"/>
          <w:szCs w:val="24"/>
        </w:rPr>
        <w:t xml:space="preserve">, which </w:t>
      </w:r>
      <w:r w:rsidRPr="0047207D">
        <w:rPr>
          <w:rFonts w:cs="Times New Roman"/>
          <w:sz w:val="24"/>
          <w:szCs w:val="24"/>
        </w:rPr>
        <w:t xml:space="preserve">involve the customer paying for </w:t>
      </w:r>
      <w:proofErr w:type="gramStart"/>
      <w:r w:rsidRPr="0047207D">
        <w:rPr>
          <w:rFonts w:cs="Times New Roman"/>
          <w:sz w:val="24"/>
          <w:szCs w:val="24"/>
        </w:rPr>
        <w:t>a period of time</w:t>
      </w:r>
      <w:proofErr w:type="gramEnd"/>
      <w:r w:rsidRPr="0047207D">
        <w:rPr>
          <w:rFonts w:cs="Times New Roman"/>
          <w:sz w:val="24"/>
          <w:szCs w:val="24"/>
        </w:rPr>
        <w:t xml:space="preserve"> with a particular dancer during which the dancer will drink, socialise</w:t>
      </w:r>
      <w:r w:rsidR="00FE1102" w:rsidRPr="0047207D">
        <w:rPr>
          <w:rFonts w:cs="Times New Roman"/>
          <w:sz w:val="24"/>
          <w:szCs w:val="24"/>
        </w:rPr>
        <w:t xml:space="preserve"> with</w:t>
      </w:r>
      <w:r w:rsidRPr="0047207D">
        <w:rPr>
          <w:rFonts w:cs="Times New Roman"/>
          <w:sz w:val="24"/>
          <w:szCs w:val="24"/>
        </w:rPr>
        <w:t xml:space="preserve"> and dance for the</w:t>
      </w:r>
      <w:r w:rsidR="00A40F2C" w:rsidRPr="0047207D">
        <w:rPr>
          <w:rFonts w:cs="Times New Roman"/>
          <w:sz w:val="24"/>
          <w:szCs w:val="24"/>
        </w:rPr>
        <w:t>m</w:t>
      </w:r>
      <w:r w:rsidRPr="0047207D">
        <w:rPr>
          <w:rFonts w:cs="Times New Roman"/>
          <w:sz w:val="24"/>
          <w:szCs w:val="24"/>
        </w:rPr>
        <w:t xml:space="preserve">. While </w:t>
      </w:r>
      <w:r w:rsidR="00A40F2C" w:rsidRPr="0047207D">
        <w:rPr>
          <w:rFonts w:cs="Times New Roman"/>
          <w:sz w:val="24"/>
          <w:szCs w:val="24"/>
        </w:rPr>
        <w:t xml:space="preserve">not with customers, dancers </w:t>
      </w:r>
      <w:r w:rsidRPr="0047207D">
        <w:rPr>
          <w:rFonts w:cs="Times New Roman"/>
          <w:sz w:val="24"/>
          <w:szCs w:val="24"/>
        </w:rPr>
        <w:t>are expected to</w:t>
      </w:r>
      <w:r w:rsidR="00932548" w:rsidRPr="0047207D">
        <w:rPr>
          <w:rFonts w:cs="Times New Roman"/>
          <w:sz w:val="24"/>
          <w:szCs w:val="24"/>
        </w:rPr>
        <w:t xml:space="preserve"> </w:t>
      </w:r>
      <w:r w:rsidRPr="0047207D">
        <w:rPr>
          <w:rFonts w:cs="Times New Roman"/>
          <w:sz w:val="24"/>
          <w:szCs w:val="24"/>
        </w:rPr>
        <w:t>perform</w:t>
      </w:r>
      <w:r w:rsidR="00A40F2C" w:rsidRPr="0047207D">
        <w:rPr>
          <w:rFonts w:cs="Times New Roman"/>
          <w:sz w:val="24"/>
          <w:szCs w:val="24"/>
        </w:rPr>
        <w:t xml:space="preserve"> </w:t>
      </w:r>
      <w:r w:rsidRPr="0047207D">
        <w:rPr>
          <w:rFonts w:cs="Times New Roman"/>
          <w:sz w:val="24"/>
          <w:szCs w:val="24"/>
        </w:rPr>
        <w:t>on stage and interact</w:t>
      </w:r>
      <w:r w:rsidR="00A40F2C" w:rsidRPr="0047207D">
        <w:rPr>
          <w:rFonts w:cs="Times New Roman"/>
          <w:sz w:val="24"/>
          <w:szCs w:val="24"/>
        </w:rPr>
        <w:t xml:space="preserve"> </w:t>
      </w:r>
      <w:r w:rsidRPr="0047207D">
        <w:rPr>
          <w:rFonts w:cs="Times New Roman"/>
          <w:sz w:val="24"/>
          <w:szCs w:val="24"/>
        </w:rPr>
        <w:t>with customers</w:t>
      </w:r>
      <w:r w:rsidR="00A40F2C" w:rsidRPr="0047207D">
        <w:rPr>
          <w:rFonts w:cs="Times New Roman"/>
          <w:sz w:val="24"/>
          <w:szCs w:val="24"/>
        </w:rPr>
        <w:t xml:space="preserve"> to entice them into paying for </w:t>
      </w:r>
      <w:r w:rsidR="00AD1DA0">
        <w:rPr>
          <w:rFonts w:cs="Times New Roman"/>
          <w:sz w:val="24"/>
          <w:szCs w:val="24"/>
        </w:rPr>
        <w:t xml:space="preserve">private </w:t>
      </w:r>
      <w:r w:rsidR="00A40F2C" w:rsidRPr="0047207D">
        <w:rPr>
          <w:rFonts w:cs="Times New Roman"/>
          <w:sz w:val="24"/>
          <w:szCs w:val="24"/>
        </w:rPr>
        <w:t>dances or sit-downs</w:t>
      </w:r>
      <w:r w:rsidRPr="0047207D">
        <w:rPr>
          <w:rFonts w:cs="Times New Roman"/>
          <w:sz w:val="24"/>
          <w:szCs w:val="24"/>
        </w:rPr>
        <w:t xml:space="preserve">. </w:t>
      </w:r>
    </w:p>
    <w:p w14:paraId="0C775304" w14:textId="6DE196E6" w:rsidR="00673340" w:rsidRPr="0047207D" w:rsidRDefault="00BD6D80" w:rsidP="0047207D">
      <w:pPr>
        <w:spacing w:line="480" w:lineRule="auto"/>
        <w:contextualSpacing/>
        <w:jc w:val="both"/>
        <w:rPr>
          <w:rFonts w:cs="Times New Roman"/>
          <w:sz w:val="24"/>
          <w:szCs w:val="24"/>
        </w:rPr>
      </w:pPr>
      <w:r w:rsidRPr="0047207D">
        <w:rPr>
          <w:rFonts w:cs="Times New Roman"/>
          <w:sz w:val="24"/>
          <w:szCs w:val="24"/>
        </w:rPr>
        <w:tab/>
        <w:t>T</w:t>
      </w:r>
      <w:r w:rsidR="00E82A7A" w:rsidRPr="0047207D">
        <w:rPr>
          <w:rFonts w:cs="Times New Roman"/>
          <w:bCs/>
          <w:sz w:val="24"/>
          <w:szCs w:val="24"/>
        </w:rPr>
        <w:t xml:space="preserve">here is a </w:t>
      </w:r>
      <w:r w:rsidR="0089653F" w:rsidRPr="0047207D">
        <w:rPr>
          <w:rFonts w:cs="Times New Roman"/>
          <w:bCs/>
          <w:sz w:val="24"/>
          <w:szCs w:val="24"/>
        </w:rPr>
        <w:t xml:space="preserve">well-established </w:t>
      </w:r>
      <w:r w:rsidR="00E82A7A" w:rsidRPr="0047207D">
        <w:rPr>
          <w:rFonts w:cs="Times New Roman"/>
          <w:bCs/>
          <w:sz w:val="24"/>
          <w:szCs w:val="24"/>
        </w:rPr>
        <w:t xml:space="preserve">body of research on the commodification of sexuality within organizational life, </w:t>
      </w:r>
      <w:r w:rsidRPr="0047207D">
        <w:rPr>
          <w:rFonts w:cs="Times New Roman"/>
          <w:bCs/>
          <w:sz w:val="24"/>
          <w:szCs w:val="24"/>
        </w:rPr>
        <w:t xml:space="preserve">much of it </w:t>
      </w:r>
      <w:r w:rsidR="00E82A7A" w:rsidRPr="0047207D">
        <w:rPr>
          <w:rFonts w:cs="Times New Roman"/>
          <w:bCs/>
          <w:sz w:val="24"/>
          <w:szCs w:val="24"/>
        </w:rPr>
        <w:t xml:space="preserve">focusing on the </w:t>
      </w:r>
      <w:r w:rsidRPr="0047207D">
        <w:rPr>
          <w:rFonts w:cs="Times New Roman"/>
          <w:bCs/>
          <w:sz w:val="24"/>
          <w:szCs w:val="24"/>
        </w:rPr>
        <w:t xml:space="preserve">commercial exchange of </w:t>
      </w:r>
      <w:r w:rsidR="00E82A7A" w:rsidRPr="0047207D">
        <w:rPr>
          <w:rFonts w:cs="Times New Roman"/>
          <w:bCs/>
          <w:sz w:val="24"/>
          <w:szCs w:val="24"/>
        </w:rPr>
        <w:t xml:space="preserve">sex </w:t>
      </w:r>
      <w:r w:rsidR="000B0918" w:rsidRPr="0047207D">
        <w:rPr>
          <w:rFonts w:cs="Times New Roman"/>
          <w:bCs/>
          <w:sz w:val="24"/>
          <w:szCs w:val="24"/>
        </w:rPr>
        <w:t>(</w:t>
      </w:r>
      <w:proofErr w:type="spellStart"/>
      <w:r w:rsidR="00501B31" w:rsidRPr="0047207D">
        <w:rPr>
          <w:rFonts w:cs="Times New Roman"/>
          <w:bCs/>
          <w:sz w:val="24"/>
          <w:szCs w:val="24"/>
        </w:rPr>
        <w:t>Brewis</w:t>
      </w:r>
      <w:proofErr w:type="spellEnd"/>
      <w:r w:rsidR="00501B31" w:rsidRPr="0047207D">
        <w:rPr>
          <w:rFonts w:cs="Times New Roman"/>
          <w:bCs/>
          <w:sz w:val="24"/>
          <w:szCs w:val="24"/>
        </w:rPr>
        <w:t xml:space="preserve"> &amp; </w:t>
      </w:r>
      <w:proofErr w:type="spellStart"/>
      <w:r w:rsidR="00501B31" w:rsidRPr="0047207D">
        <w:rPr>
          <w:rFonts w:cs="Times New Roman"/>
          <w:bCs/>
          <w:sz w:val="24"/>
          <w:szCs w:val="24"/>
        </w:rPr>
        <w:t>Linstead</w:t>
      </w:r>
      <w:proofErr w:type="spellEnd"/>
      <w:r w:rsidR="00501B31" w:rsidRPr="0047207D">
        <w:rPr>
          <w:rFonts w:cs="Times New Roman"/>
          <w:bCs/>
          <w:sz w:val="24"/>
          <w:szCs w:val="24"/>
        </w:rPr>
        <w:t xml:space="preserve">, 2000; </w:t>
      </w:r>
      <w:r w:rsidR="000B0918" w:rsidRPr="0047207D">
        <w:rPr>
          <w:rFonts w:cs="Times New Roman"/>
          <w:bCs/>
          <w:sz w:val="24"/>
          <w:szCs w:val="24"/>
        </w:rPr>
        <w:t xml:space="preserve">Hubbard &amp; </w:t>
      </w:r>
      <w:proofErr w:type="spellStart"/>
      <w:r w:rsidR="000B0918" w:rsidRPr="0047207D">
        <w:rPr>
          <w:rFonts w:cs="Times New Roman"/>
          <w:bCs/>
          <w:sz w:val="24"/>
          <w:szCs w:val="24"/>
        </w:rPr>
        <w:t>Colosi</w:t>
      </w:r>
      <w:proofErr w:type="spellEnd"/>
      <w:r w:rsidR="000B0918" w:rsidRPr="0047207D">
        <w:rPr>
          <w:rFonts w:cs="Times New Roman"/>
          <w:bCs/>
          <w:sz w:val="24"/>
          <w:szCs w:val="24"/>
        </w:rPr>
        <w:t>, 2012</w:t>
      </w:r>
      <w:r w:rsidR="008E5150">
        <w:rPr>
          <w:rFonts w:cs="Times New Roman"/>
          <w:bCs/>
          <w:sz w:val="24"/>
          <w:szCs w:val="24"/>
        </w:rPr>
        <w:t xml:space="preserve">; Sanders, </w:t>
      </w:r>
      <w:r w:rsidR="008C3B4E" w:rsidRPr="0047207D">
        <w:rPr>
          <w:rFonts w:cs="Times New Roman"/>
          <w:bCs/>
          <w:sz w:val="24"/>
          <w:szCs w:val="24"/>
        </w:rPr>
        <w:t>2004, 2005</w:t>
      </w:r>
      <w:r w:rsidR="000B0918" w:rsidRPr="0047207D">
        <w:rPr>
          <w:rFonts w:cs="Times New Roman"/>
          <w:bCs/>
          <w:sz w:val="24"/>
          <w:szCs w:val="24"/>
        </w:rPr>
        <w:t>)</w:t>
      </w:r>
      <w:r w:rsidR="0089653F" w:rsidRPr="0047207D">
        <w:rPr>
          <w:rFonts w:cs="Times New Roman"/>
          <w:bCs/>
          <w:sz w:val="24"/>
          <w:szCs w:val="24"/>
        </w:rPr>
        <w:t xml:space="preserve">. A growing interest in </w:t>
      </w:r>
      <w:r w:rsidR="00E82A7A" w:rsidRPr="0047207D">
        <w:rPr>
          <w:rFonts w:cs="Times New Roman"/>
          <w:bCs/>
          <w:sz w:val="24"/>
          <w:szCs w:val="24"/>
        </w:rPr>
        <w:t xml:space="preserve">the lap </w:t>
      </w:r>
      <w:r w:rsidR="006C5081" w:rsidRPr="0047207D">
        <w:rPr>
          <w:rFonts w:cs="Times New Roman"/>
          <w:bCs/>
          <w:sz w:val="24"/>
          <w:szCs w:val="24"/>
        </w:rPr>
        <w:t>dancing industry (</w:t>
      </w:r>
      <w:r w:rsidR="000B0918" w:rsidRPr="0047207D">
        <w:rPr>
          <w:rFonts w:cs="Times New Roman"/>
          <w:bCs/>
          <w:sz w:val="24"/>
          <w:szCs w:val="24"/>
        </w:rPr>
        <w:t xml:space="preserve">Hubbard &amp; </w:t>
      </w:r>
      <w:proofErr w:type="spellStart"/>
      <w:r w:rsidR="000B0918" w:rsidRPr="0047207D">
        <w:rPr>
          <w:rFonts w:cs="Times New Roman"/>
          <w:bCs/>
          <w:sz w:val="24"/>
          <w:szCs w:val="24"/>
        </w:rPr>
        <w:t>Colosi</w:t>
      </w:r>
      <w:proofErr w:type="spellEnd"/>
      <w:r w:rsidR="000B0918" w:rsidRPr="0047207D">
        <w:rPr>
          <w:rFonts w:cs="Times New Roman"/>
          <w:bCs/>
          <w:sz w:val="24"/>
          <w:szCs w:val="24"/>
        </w:rPr>
        <w:t xml:space="preserve">, 2015; </w:t>
      </w:r>
      <w:proofErr w:type="spellStart"/>
      <w:r w:rsidR="00A77172" w:rsidRPr="0047207D">
        <w:rPr>
          <w:rFonts w:cs="Times New Roman"/>
          <w:bCs/>
          <w:sz w:val="24"/>
          <w:szCs w:val="24"/>
        </w:rPr>
        <w:t>Colosi</w:t>
      </w:r>
      <w:proofErr w:type="spellEnd"/>
      <w:r w:rsidR="00A77172" w:rsidRPr="0047207D">
        <w:rPr>
          <w:rFonts w:cs="Times New Roman"/>
          <w:bCs/>
          <w:sz w:val="24"/>
          <w:szCs w:val="24"/>
        </w:rPr>
        <w:t xml:space="preserve">, 2010, 2013; Grandy &amp; Mavin, 2014; </w:t>
      </w:r>
      <w:r w:rsidR="000B0918" w:rsidRPr="0047207D">
        <w:rPr>
          <w:rFonts w:cs="Times New Roman"/>
          <w:bCs/>
          <w:sz w:val="24"/>
          <w:szCs w:val="24"/>
        </w:rPr>
        <w:t xml:space="preserve">Hardy &amp; Sanders, 2015; </w:t>
      </w:r>
      <w:r w:rsidR="00F32D6F" w:rsidRPr="0047207D">
        <w:rPr>
          <w:rFonts w:cs="Times New Roman"/>
          <w:bCs/>
          <w:sz w:val="24"/>
          <w:szCs w:val="24"/>
          <w:lang w:val="en-GB"/>
        </w:rPr>
        <w:t>Mavin &amp; Grandy, 2013</w:t>
      </w:r>
      <w:r w:rsidR="00A77172" w:rsidRPr="0047207D">
        <w:rPr>
          <w:rFonts w:cs="Times New Roman"/>
          <w:bCs/>
          <w:sz w:val="24"/>
          <w:szCs w:val="24"/>
          <w:lang w:val="en-GB"/>
        </w:rPr>
        <w:t>; Sanders &amp; Hardy, 2012</w:t>
      </w:r>
      <w:r w:rsidR="00F32D6F" w:rsidRPr="0047207D">
        <w:rPr>
          <w:rFonts w:cs="Times New Roman"/>
          <w:bCs/>
          <w:sz w:val="24"/>
          <w:szCs w:val="24"/>
          <w:lang w:val="en-GB"/>
        </w:rPr>
        <w:t>)</w:t>
      </w:r>
      <w:r w:rsidR="0089653F" w:rsidRPr="0047207D">
        <w:rPr>
          <w:rFonts w:cs="Times New Roman"/>
          <w:bCs/>
          <w:sz w:val="24"/>
          <w:szCs w:val="24"/>
          <w:lang w:val="en-GB"/>
        </w:rPr>
        <w:t xml:space="preserve"> </w:t>
      </w:r>
      <w:r w:rsidR="00D727BE" w:rsidRPr="0047207D">
        <w:rPr>
          <w:rFonts w:cs="Times New Roman"/>
          <w:bCs/>
          <w:sz w:val="24"/>
          <w:szCs w:val="24"/>
          <w:lang w:val="en-GB"/>
        </w:rPr>
        <w:t>has highlighted the body</w:t>
      </w:r>
      <w:r w:rsidR="006C5081" w:rsidRPr="0047207D">
        <w:rPr>
          <w:rFonts w:cs="Times New Roman"/>
          <w:bCs/>
          <w:sz w:val="24"/>
          <w:szCs w:val="24"/>
          <w:lang w:val="en-GB"/>
        </w:rPr>
        <w:t xml:space="preserve">work and emotional labour </w:t>
      </w:r>
      <w:r w:rsidR="00AD1DA0">
        <w:rPr>
          <w:rFonts w:cs="Times New Roman"/>
          <w:bCs/>
          <w:sz w:val="24"/>
          <w:szCs w:val="24"/>
          <w:lang w:val="en-GB"/>
        </w:rPr>
        <w:t xml:space="preserve">undertaken by </w:t>
      </w:r>
      <w:r w:rsidR="00932548" w:rsidRPr="0047207D">
        <w:rPr>
          <w:rFonts w:cs="Times New Roman"/>
          <w:bCs/>
          <w:sz w:val="24"/>
          <w:szCs w:val="24"/>
          <w:lang w:val="en-GB"/>
        </w:rPr>
        <w:t xml:space="preserve">dancers </w:t>
      </w:r>
      <w:proofErr w:type="gramStart"/>
      <w:r w:rsidR="00932548" w:rsidRPr="0047207D">
        <w:rPr>
          <w:rFonts w:cs="Times New Roman"/>
          <w:bCs/>
          <w:sz w:val="24"/>
          <w:szCs w:val="24"/>
          <w:lang w:val="en-GB"/>
        </w:rPr>
        <w:t>in</w:t>
      </w:r>
      <w:r w:rsidR="006C5081" w:rsidRPr="0047207D">
        <w:rPr>
          <w:rFonts w:cs="Times New Roman"/>
          <w:bCs/>
          <w:sz w:val="24"/>
          <w:szCs w:val="24"/>
          <w:lang w:val="en-GB"/>
        </w:rPr>
        <w:t xml:space="preserve"> order to</w:t>
      </w:r>
      <w:proofErr w:type="gramEnd"/>
      <w:r w:rsidR="006C5081" w:rsidRPr="0047207D">
        <w:rPr>
          <w:rFonts w:cs="Times New Roman"/>
          <w:bCs/>
          <w:sz w:val="24"/>
          <w:szCs w:val="24"/>
          <w:lang w:val="en-GB"/>
        </w:rPr>
        <w:t xml:space="preserve"> perform </w:t>
      </w:r>
      <w:r w:rsidR="00A70091" w:rsidRPr="0047207D">
        <w:rPr>
          <w:rFonts w:cs="Times New Roman"/>
          <w:bCs/>
          <w:sz w:val="24"/>
          <w:szCs w:val="24"/>
          <w:lang w:val="en-GB"/>
        </w:rPr>
        <w:t>‘</w:t>
      </w:r>
      <w:r w:rsidR="00F32D6F" w:rsidRPr="0047207D">
        <w:rPr>
          <w:rFonts w:cs="Times New Roman"/>
          <w:bCs/>
          <w:sz w:val="24"/>
          <w:szCs w:val="24"/>
          <w:lang w:val="en-GB"/>
        </w:rPr>
        <w:t>counterfeit intimacy</w:t>
      </w:r>
      <w:r w:rsidR="00A70091" w:rsidRPr="0047207D">
        <w:rPr>
          <w:rFonts w:cs="Times New Roman"/>
          <w:bCs/>
          <w:sz w:val="24"/>
          <w:szCs w:val="24"/>
          <w:lang w:val="en-GB"/>
        </w:rPr>
        <w:t>’</w:t>
      </w:r>
      <w:r w:rsidR="00F32D6F" w:rsidRPr="0047207D">
        <w:rPr>
          <w:rFonts w:cs="Times New Roman"/>
          <w:bCs/>
          <w:sz w:val="24"/>
          <w:szCs w:val="24"/>
          <w:lang w:val="en-GB"/>
        </w:rPr>
        <w:t xml:space="preserve"> (Barton, 2</w:t>
      </w:r>
      <w:r w:rsidR="00B83649" w:rsidRPr="0047207D">
        <w:rPr>
          <w:rFonts w:cs="Times New Roman"/>
          <w:bCs/>
          <w:sz w:val="24"/>
          <w:szCs w:val="24"/>
          <w:lang w:val="en-GB"/>
        </w:rPr>
        <w:t>007)</w:t>
      </w:r>
      <w:r w:rsidR="006C5081" w:rsidRPr="0047207D">
        <w:rPr>
          <w:rFonts w:cs="Times New Roman"/>
          <w:bCs/>
          <w:sz w:val="24"/>
          <w:szCs w:val="24"/>
          <w:lang w:val="en-GB"/>
        </w:rPr>
        <w:t xml:space="preserve"> and to display </w:t>
      </w:r>
      <w:r w:rsidR="005A48FC" w:rsidRPr="0047207D">
        <w:rPr>
          <w:rFonts w:cs="Times New Roman"/>
          <w:bCs/>
          <w:sz w:val="24"/>
          <w:szCs w:val="24"/>
          <w:lang w:val="en-GB"/>
        </w:rPr>
        <w:t xml:space="preserve">an </w:t>
      </w:r>
      <w:r w:rsidR="006C5081" w:rsidRPr="0047207D">
        <w:rPr>
          <w:rFonts w:cs="Times New Roman"/>
          <w:bCs/>
          <w:sz w:val="24"/>
          <w:szCs w:val="24"/>
          <w:lang w:val="en-GB"/>
        </w:rPr>
        <w:t>appropriately</w:t>
      </w:r>
      <w:r w:rsidR="00B81A4D" w:rsidRPr="0047207D">
        <w:rPr>
          <w:rFonts w:cs="Times New Roman"/>
          <w:bCs/>
          <w:sz w:val="24"/>
          <w:szCs w:val="24"/>
          <w:lang w:val="en-GB"/>
        </w:rPr>
        <w:t xml:space="preserve"> sexualized persona</w:t>
      </w:r>
      <w:r w:rsidR="00B83649" w:rsidRPr="0047207D">
        <w:rPr>
          <w:rFonts w:cs="Times New Roman"/>
          <w:bCs/>
          <w:sz w:val="24"/>
          <w:szCs w:val="24"/>
          <w:lang w:val="en-GB"/>
        </w:rPr>
        <w:t xml:space="preserve">. </w:t>
      </w:r>
      <w:r w:rsidR="00AD1DA0">
        <w:rPr>
          <w:rFonts w:cs="Times New Roman"/>
          <w:bCs/>
          <w:sz w:val="24"/>
          <w:szCs w:val="24"/>
          <w:lang w:val="en-GB"/>
        </w:rPr>
        <w:t>The a</w:t>
      </w:r>
      <w:r w:rsidR="00244FEE" w:rsidRPr="0047207D">
        <w:rPr>
          <w:rFonts w:cs="Times New Roman"/>
          <w:bCs/>
          <w:sz w:val="24"/>
          <w:szCs w:val="24"/>
          <w:lang w:val="en-GB"/>
        </w:rPr>
        <w:t xml:space="preserve">cademic literature on </w:t>
      </w:r>
      <w:r w:rsidR="00753BA1" w:rsidRPr="0047207D">
        <w:rPr>
          <w:rFonts w:cs="Times New Roman"/>
          <w:bCs/>
          <w:sz w:val="24"/>
          <w:szCs w:val="24"/>
          <w:lang w:val="en-GB"/>
        </w:rPr>
        <w:t xml:space="preserve">lap dancing </w:t>
      </w:r>
      <w:r w:rsidR="006F6578" w:rsidRPr="0047207D">
        <w:rPr>
          <w:rFonts w:cs="Times New Roman"/>
          <w:bCs/>
          <w:sz w:val="24"/>
          <w:szCs w:val="24"/>
          <w:lang w:val="en-GB"/>
        </w:rPr>
        <w:t xml:space="preserve">to date </w:t>
      </w:r>
      <w:r w:rsidR="00753BA1" w:rsidRPr="0047207D">
        <w:rPr>
          <w:rFonts w:cs="Times New Roman"/>
          <w:bCs/>
          <w:sz w:val="24"/>
          <w:szCs w:val="24"/>
          <w:lang w:val="en-GB"/>
        </w:rPr>
        <w:t>has</w:t>
      </w:r>
      <w:r w:rsidR="0029766A" w:rsidRPr="0047207D">
        <w:rPr>
          <w:rFonts w:cs="Times New Roman"/>
          <w:bCs/>
          <w:sz w:val="24"/>
          <w:szCs w:val="24"/>
          <w:lang w:val="en-GB"/>
        </w:rPr>
        <w:t xml:space="preserve"> </w:t>
      </w:r>
      <w:r w:rsidR="00753BA1" w:rsidRPr="0047207D">
        <w:rPr>
          <w:rFonts w:cs="Times New Roman"/>
          <w:bCs/>
          <w:sz w:val="24"/>
          <w:szCs w:val="24"/>
          <w:lang w:val="en-GB"/>
        </w:rPr>
        <w:t xml:space="preserve">focused </w:t>
      </w:r>
      <w:r w:rsidR="00244FEE" w:rsidRPr="0047207D">
        <w:rPr>
          <w:rFonts w:cs="Times New Roman"/>
          <w:bCs/>
          <w:sz w:val="24"/>
          <w:szCs w:val="24"/>
          <w:lang w:val="en-GB"/>
        </w:rPr>
        <w:t xml:space="preserve">largely </w:t>
      </w:r>
      <w:r w:rsidR="00753BA1" w:rsidRPr="0047207D">
        <w:rPr>
          <w:rFonts w:cs="Times New Roman"/>
          <w:bCs/>
          <w:sz w:val="24"/>
          <w:szCs w:val="24"/>
          <w:lang w:val="en-GB"/>
        </w:rPr>
        <w:t>on licensin</w:t>
      </w:r>
      <w:r w:rsidR="00AB0C2C" w:rsidRPr="0047207D">
        <w:rPr>
          <w:rFonts w:cs="Times New Roman"/>
          <w:bCs/>
          <w:sz w:val="24"/>
          <w:szCs w:val="24"/>
          <w:lang w:val="en-GB"/>
        </w:rPr>
        <w:t xml:space="preserve">g and regulation </w:t>
      </w:r>
      <w:r w:rsidR="007E37D4">
        <w:rPr>
          <w:rFonts w:cs="Times New Roman"/>
          <w:bCs/>
          <w:sz w:val="24"/>
          <w:szCs w:val="24"/>
          <w:lang w:val="en-GB"/>
        </w:rPr>
        <w:t>(</w:t>
      </w:r>
      <w:r w:rsidR="00753BA1" w:rsidRPr="0047207D">
        <w:rPr>
          <w:rFonts w:cs="Times New Roman"/>
          <w:bCs/>
          <w:sz w:val="24"/>
          <w:szCs w:val="24"/>
          <w:lang w:val="en-GB"/>
        </w:rPr>
        <w:t xml:space="preserve">Hubbard &amp; </w:t>
      </w:r>
      <w:proofErr w:type="spellStart"/>
      <w:r w:rsidR="00753BA1" w:rsidRPr="0047207D">
        <w:rPr>
          <w:rFonts w:cs="Times New Roman"/>
          <w:bCs/>
          <w:sz w:val="24"/>
          <w:szCs w:val="24"/>
          <w:lang w:val="en-GB"/>
        </w:rPr>
        <w:t>C</w:t>
      </w:r>
      <w:r w:rsidR="00D44FF1" w:rsidRPr="0047207D">
        <w:rPr>
          <w:rFonts w:cs="Times New Roman"/>
          <w:bCs/>
          <w:sz w:val="24"/>
          <w:szCs w:val="24"/>
          <w:lang w:val="en-GB"/>
        </w:rPr>
        <w:t>olosi</w:t>
      </w:r>
      <w:proofErr w:type="spellEnd"/>
      <w:r w:rsidR="00F74EBD" w:rsidRPr="0047207D">
        <w:rPr>
          <w:rFonts w:cs="Times New Roman"/>
          <w:bCs/>
          <w:sz w:val="24"/>
          <w:szCs w:val="24"/>
          <w:lang w:val="en-GB"/>
        </w:rPr>
        <w:t>, 2012, 2015</w:t>
      </w:r>
      <w:r w:rsidR="00D44FF1" w:rsidRPr="0047207D">
        <w:rPr>
          <w:rFonts w:cs="Times New Roman"/>
          <w:bCs/>
          <w:sz w:val="24"/>
          <w:szCs w:val="24"/>
          <w:lang w:val="en-GB"/>
        </w:rPr>
        <w:t>; Sanders &amp; Campbell, 2013</w:t>
      </w:r>
      <w:r w:rsidR="00753BA1" w:rsidRPr="0047207D">
        <w:rPr>
          <w:rFonts w:cs="Times New Roman"/>
          <w:bCs/>
          <w:sz w:val="24"/>
          <w:szCs w:val="24"/>
          <w:lang w:val="en-GB"/>
        </w:rPr>
        <w:t xml:space="preserve">). Also </w:t>
      </w:r>
      <w:r w:rsidR="0029766A" w:rsidRPr="0047207D">
        <w:rPr>
          <w:rFonts w:cs="Times New Roman"/>
          <w:bCs/>
          <w:sz w:val="24"/>
          <w:szCs w:val="24"/>
          <w:lang w:val="en-GB"/>
        </w:rPr>
        <w:t xml:space="preserve">highlighted </w:t>
      </w:r>
      <w:r w:rsidR="00753BA1" w:rsidRPr="0047207D">
        <w:rPr>
          <w:rFonts w:cs="Times New Roman"/>
          <w:bCs/>
          <w:sz w:val="24"/>
          <w:szCs w:val="24"/>
          <w:lang w:val="en-GB"/>
        </w:rPr>
        <w:t>have been th</w:t>
      </w:r>
      <w:r w:rsidR="00FE1102" w:rsidRPr="0047207D">
        <w:rPr>
          <w:rFonts w:cs="Times New Roman"/>
          <w:bCs/>
          <w:sz w:val="24"/>
          <w:szCs w:val="24"/>
          <w:lang w:val="en-GB"/>
        </w:rPr>
        <w:t xml:space="preserve">e various risks </w:t>
      </w:r>
      <w:r w:rsidR="00FE1102" w:rsidRPr="0047207D">
        <w:rPr>
          <w:rFonts w:cs="Times New Roman"/>
          <w:bCs/>
          <w:sz w:val="24"/>
          <w:szCs w:val="24"/>
          <w:lang w:val="en-GB"/>
        </w:rPr>
        <w:lastRenderedPageBreak/>
        <w:t>(Sanders, 2005</w:t>
      </w:r>
      <w:r w:rsidR="00753BA1" w:rsidRPr="0047207D">
        <w:rPr>
          <w:rFonts w:cs="Times New Roman"/>
          <w:bCs/>
          <w:sz w:val="24"/>
          <w:szCs w:val="24"/>
          <w:lang w:val="en-GB"/>
        </w:rPr>
        <w:t>) and taints (Mavin &amp; Grandy, 2013) attached to working as a lap dancer</w:t>
      </w:r>
      <w:r w:rsidR="00DC4EF0">
        <w:rPr>
          <w:rFonts w:cs="Times New Roman"/>
          <w:bCs/>
          <w:sz w:val="24"/>
          <w:szCs w:val="24"/>
          <w:lang w:val="en-GB"/>
        </w:rPr>
        <w:t xml:space="preserve">. </w:t>
      </w:r>
      <w:r w:rsidR="00593148">
        <w:rPr>
          <w:rFonts w:cs="Times New Roman"/>
          <w:bCs/>
          <w:sz w:val="24"/>
          <w:szCs w:val="24"/>
          <w:lang w:val="en-GB"/>
        </w:rPr>
        <w:t>Studies of the stigma attached to lap dancing work (Bradley, 2007; Grandy &amp; Mavin, 2014) highlight overlaps</w:t>
      </w:r>
      <w:r w:rsidR="006F6578" w:rsidRPr="0047207D">
        <w:rPr>
          <w:rFonts w:cs="Times New Roman"/>
          <w:bCs/>
          <w:sz w:val="24"/>
          <w:szCs w:val="24"/>
          <w:lang w:val="en-GB"/>
        </w:rPr>
        <w:t xml:space="preserve"> with recent research on ‘dirty work’</w:t>
      </w:r>
      <w:r w:rsidR="007D0B96" w:rsidRPr="0047207D">
        <w:rPr>
          <w:rFonts w:cs="Times New Roman"/>
          <w:bCs/>
          <w:sz w:val="24"/>
          <w:szCs w:val="24"/>
          <w:lang w:val="en-GB"/>
        </w:rPr>
        <w:t>,</w:t>
      </w:r>
      <w:r w:rsidR="006F6578" w:rsidRPr="0047207D">
        <w:rPr>
          <w:rFonts w:cs="Times New Roman"/>
          <w:bCs/>
          <w:sz w:val="24"/>
          <w:szCs w:val="24"/>
          <w:lang w:val="en-GB"/>
        </w:rPr>
        <w:t xml:space="preserve"> </w:t>
      </w:r>
      <w:r w:rsidR="00F217EB" w:rsidRPr="0047207D">
        <w:rPr>
          <w:rFonts w:cs="Times New Roman"/>
          <w:bCs/>
          <w:sz w:val="24"/>
          <w:szCs w:val="24"/>
          <w:lang w:val="en-GB"/>
        </w:rPr>
        <w:t xml:space="preserve">which </w:t>
      </w:r>
      <w:r w:rsidR="00593148">
        <w:rPr>
          <w:rFonts w:cs="Times New Roman"/>
          <w:bCs/>
          <w:sz w:val="24"/>
          <w:szCs w:val="24"/>
          <w:lang w:val="en-GB"/>
        </w:rPr>
        <w:t xml:space="preserve">emphasizes </w:t>
      </w:r>
      <w:r w:rsidR="00F217EB" w:rsidRPr="0047207D">
        <w:rPr>
          <w:rFonts w:cs="Times New Roman"/>
          <w:bCs/>
          <w:sz w:val="24"/>
          <w:szCs w:val="24"/>
          <w:lang w:val="en-GB"/>
        </w:rPr>
        <w:t xml:space="preserve">how </w:t>
      </w:r>
      <w:r w:rsidR="006F6578" w:rsidRPr="0047207D">
        <w:rPr>
          <w:rFonts w:cs="Times New Roman"/>
          <w:bCs/>
          <w:sz w:val="24"/>
          <w:szCs w:val="24"/>
          <w:lang w:val="en-GB"/>
        </w:rPr>
        <w:t>product</w:t>
      </w:r>
      <w:r w:rsidR="00F217EB" w:rsidRPr="0047207D">
        <w:rPr>
          <w:rFonts w:cs="Times New Roman"/>
          <w:bCs/>
          <w:sz w:val="24"/>
          <w:szCs w:val="24"/>
          <w:lang w:val="en-GB"/>
        </w:rPr>
        <w:t>s</w:t>
      </w:r>
      <w:r w:rsidR="006F6578" w:rsidRPr="0047207D">
        <w:rPr>
          <w:rFonts w:cs="Times New Roman"/>
          <w:bCs/>
          <w:sz w:val="24"/>
          <w:szCs w:val="24"/>
          <w:lang w:val="en-GB"/>
        </w:rPr>
        <w:t>, service</w:t>
      </w:r>
      <w:r w:rsidR="00F217EB" w:rsidRPr="0047207D">
        <w:rPr>
          <w:rFonts w:cs="Times New Roman"/>
          <w:bCs/>
          <w:sz w:val="24"/>
          <w:szCs w:val="24"/>
          <w:lang w:val="en-GB"/>
        </w:rPr>
        <w:t>s</w:t>
      </w:r>
      <w:r w:rsidR="006F6578" w:rsidRPr="0047207D">
        <w:rPr>
          <w:rFonts w:cs="Times New Roman"/>
          <w:bCs/>
          <w:sz w:val="24"/>
          <w:szCs w:val="24"/>
          <w:lang w:val="en-GB"/>
        </w:rPr>
        <w:t xml:space="preserve"> or </w:t>
      </w:r>
      <w:r w:rsidR="00F217EB" w:rsidRPr="0047207D">
        <w:rPr>
          <w:rFonts w:cs="Times New Roman"/>
          <w:bCs/>
          <w:sz w:val="24"/>
          <w:szCs w:val="24"/>
          <w:lang w:val="en-GB"/>
        </w:rPr>
        <w:t>service providers come t</w:t>
      </w:r>
      <w:r w:rsidR="006F6578" w:rsidRPr="0047207D">
        <w:rPr>
          <w:rFonts w:cs="Times New Roman"/>
          <w:bCs/>
          <w:sz w:val="24"/>
          <w:szCs w:val="24"/>
          <w:lang w:val="en-GB"/>
        </w:rPr>
        <w:t xml:space="preserve">o be physically, morally and/or socially tainted </w:t>
      </w:r>
      <w:proofErr w:type="gramStart"/>
      <w:r w:rsidR="006F6578" w:rsidRPr="0047207D">
        <w:rPr>
          <w:rFonts w:cs="Times New Roman"/>
          <w:bCs/>
          <w:sz w:val="24"/>
          <w:szCs w:val="24"/>
          <w:lang w:val="en-GB"/>
        </w:rPr>
        <w:t>as a result of</w:t>
      </w:r>
      <w:proofErr w:type="gramEnd"/>
      <w:r w:rsidR="006F6578" w:rsidRPr="0047207D">
        <w:rPr>
          <w:rFonts w:cs="Times New Roman"/>
          <w:bCs/>
          <w:sz w:val="24"/>
          <w:szCs w:val="24"/>
          <w:lang w:val="en-GB"/>
        </w:rPr>
        <w:t xml:space="preserve"> the work involved and the nature of the exchange relation</w:t>
      </w:r>
      <w:r w:rsidR="00673340" w:rsidRPr="0047207D">
        <w:rPr>
          <w:rFonts w:cs="Times New Roman"/>
          <w:bCs/>
          <w:sz w:val="24"/>
          <w:szCs w:val="24"/>
          <w:lang w:val="en-GB"/>
        </w:rPr>
        <w:t>s</w:t>
      </w:r>
      <w:r w:rsidR="006F6578" w:rsidRPr="0047207D">
        <w:rPr>
          <w:rFonts w:cs="Times New Roman"/>
          <w:bCs/>
          <w:sz w:val="24"/>
          <w:szCs w:val="24"/>
          <w:lang w:val="en-GB"/>
        </w:rPr>
        <w:t>hi</w:t>
      </w:r>
      <w:r w:rsidR="00DC4EF0">
        <w:rPr>
          <w:rFonts w:cs="Times New Roman"/>
          <w:bCs/>
          <w:sz w:val="24"/>
          <w:szCs w:val="24"/>
          <w:lang w:val="en-GB"/>
        </w:rPr>
        <w:t xml:space="preserve">p. </w:t>
      </w:r>
      <w:r w:rsidR="00F217EB" w:rsidRPr="0047207D">
        <w:rPr>
          <w:rFonts w:cs="Times New Roman"/>
          <w:bCs/>
          <w:sz w:val="24"/>
          <w:szCs w:val="24"/>
          <w:lang w:val="en-GB"/>
        </w:rPr>
        <w:t>Hughes et al (2017</w:t>
      </w:r>
      <w:r w:rsidR="002006F2" w:rsidRPr="0047207D">
        <w:rPr>
          <w:rFonts w:cs="Times New Roman"/>
          <w:bCs/>
          <w:sz w:val="24"/>
          <w:szCs w:val="24"/>
          <w:lang w:val="en-GB"/>
        </w:rPr>
        <w:t xml:space="preserve">, </w:t>
      </w:r>
      <w:r w:rsidR="00AD1DA0">
        <w:rPr>
          <w:rFonts w:cs="Times New Roman"/>
          <w:bCs/>
          <w:sz w:val="24"/>
          <w:szCs w:val="24"/>
          <w:lang w:val="en-GB"/>
        </w:rPr>
        <w:t>p.</w:t>
      </w:r>
      <w:r w:rsidR="001B02D1" w:rsidRPr="0047207D">
        <w:rPr>
          <w:rFonts w:cs="Times New Roman"/>
          <w:bCs/>
          <w:sz w:val="24"/>
          <w:szCs w:val="24"/>
          <w:lang w:val="en-GB"/>
        </w:rPr>
        <w:t>106</w:t>
      </w:r>
      <w:r w:rsidR="00F217EB" w:rsidRPr="0047207D">
        <w:rPr>
          <w:rFonts w:cs="Times New Roman"/>
          <w:bCs/>
          <w:sz w:val="24"/>
          <w:szCs w:val="24"/>
          <w:lang w:val="en-GB"/>
        </w:rPr>
        <w:t xml:space="preserve">) </w:t>
      </w:r>
      <w:proofErr w:type="gramStart"/>
      <w:r w:rsidR="00F217EB" w:rsidRPr="0047207D">
        <w:rPr>
          <w:rFonts w:cs="Times New Roman"/>
          <w:bCs/>
          <w:sz w:val="24"/>
          <w:szCs w:val="24"/>
          <w:lang w:val="en-GB"/>
        </w:rPr>
        <w:t xml:space="preserve">in particular </w:t>
      </w:r>
      <w:r w:rsidR="00593148">
        <w:rPr>
          <w:rFonts w:cs="Times New Roman"/>
          <w:bCs/>
          <w:sz w:val="24"/>
          <w:szCs w:val="24"/>
          <w:lang w:val="en-GB"/>
        </w:rPr>
        <w:t>demonstrate</w:t>
      </w:r>
      <w:proofErr w:type="gramEnd"/>
      <w:r w:rsidR="00593148">
        <w:rPr>
          <w:rFonts w:cs="Times New Roman"/>
          <w:bCs/>
          <w:sz w:val="24"/>
          <w:szCs w:val="24"/>
          <w:lang w:val="en-GB"/>
        </w:rPr>
        <w:t xml:space="preserve"> </w:t>
      </w:r>
      <w:r w:rsidR="00C24526" w:rsidRPr="0047207D">
        <w:rPr>
          <w:rFonts w:cs="Times New Roman"/>
          <w:bCs/>
          <w:sz w:val="24"/>
          <w:szCs w:val="24"/>
          <w:lang w:val="en-GB"/>
        </w:rPr>
        <w:t>the importance of considering what they describe as ‘the co-constitution of the material and symbolic dynamics of dirt’ in understanding how the taints associated with dirty work are embodied and experienced</w:t>
      </w:r>
      <w:r w:rsidR="007D0B96" w:rsidRPr="0047207D">
        <w:rPr>
          <w:rFonts w:cs="Times New Roman"/>
          <w:bCs/>
          <w:sz w:val="24"/>
          <w:szCs w:val="24"/>
          <w:lang w:val="en-GB"/>
        </w:rPr>
        <w:t xml:space="preserve">, and </w:t>
      </w:r>
      <w:r w:rsidR="00593148">
        <w:rPr>
          <w:rFonts w:cs="Times New Roman"/>
          <w:bCs/>
          <w:sz w:val="24"/>
          <w:szCs w:val="24"/>
          <w:lang w:val="en-GB"/>
        </w:rPr>
        <w:t xml:space="preserve">crucially, </w:t>
      </w:r>
      <w:r w:rsidR="007D0B96" w:rsidRPr="0047207D">
        <w:rPr>
          <w:rFonts w:cs="Times New Roman"/>
          <w:bCs/>
          <w:i/>
          <w:sz w:val="24"/>
          <w:szCs w:val="24"/>
          <w:lang w:val="en-GB"/>
        </w:rPr>
        <w:t xml:space="preserve">embedded </w:t>
      </w:r>
      <w:r w:rsidR="007D0B96" w:rsidRPr="0047207D">
        <w:rPr>
          <w:rFonts w:cs="Times New Roman"/>
          <w:bCs/>
          <w:sz w:val="24"/>
          <w:szCs w:val="24"/>
          <w:lang w:val="en-GB"/>
        </w:rPr>
        <w:t>within the material settings in which dirty work is carried out</w:t>
      </w:r>
      <w:r w:rsidR="00C24526" w:rsidRPr="0047207D">
        <w:rPr>
          <w:rFonts w:cs="Times New Roman"/>
          <w:bCs/>
          <w:sz w:val="24"/>
          <w:szCs w:val="24"/>
          <w:lang w:val="en-GB"/>
        </w:rPr>
        <w:t xml:space="preserve">. </w:t>
      </w:r>
      <w:r w:rsidR="00746750" w:rsidRPr="0047207D">
        <w:rPr>
          <w:rFonts w:cs="Times New Roman"/>
          <w:bCs/>
          <w:sz w:val="24"/>
          <w:szCs w:val="24"/>
          <w:lang w:val="en-GB"/>
        </w:rPr>
        <w:t xml:space="preserve">Similarly, </w:t>
      </w:r>
      <w:proofErr w:type="spellStart"/>
      <w:r w:rsidR="00746750" w:rsidRPr="0047207D">
        <w:rPr>
          <w:rFonts w:cs="Times New Roman"/>
          <w:bCs/>
          <w:sz w:val="24"/>
          <w:szCs w:val="24"/>
          <w:lang w:val="en-GB"/>
        </w:rPr>
        <w:t>Ashforth</w:t>
      </w:r>
      <w:proofErr w:type="spellEnd"/>
      <w:r w:rsidR="00746750" w:rsidRPr="0047207D">
        <w:rPr>
          <w:rFonts w:cs="Times New Roman"/>
          <w:bCs/>
          <w:sz w:val="24"/>
          <w:szCs w:val="24"/>
          <w:lang w:val="en-GB"/>
        </w:rPr>
        <w:t xml:space="preserve"> and </w:t>
      </w:r>
      <w:proofErr w:type="spellStart"/>
      <w:r w:rsidR="00746750" w:rsidRPr="0047207D">
        <w:rPr>
          <w:rFonts w:cs="Times New Roman"/>
          <w:bCs/>
          <w:sz w:val="24"/>
          <w:szCs w:val="24"/>
          <w:lang w:val="en-GB"/>
        </w:rPr>
        <w:t>Kreiner</w:t>
      </w:r>
      <w:proofErr w:type="spellEnd"/>
      <w:r w:rsidR="00746750" w:rsidRPr="0047207D">
        <w:rPr>
          <w:rFonts w:cs="Times New Roman"/>
          <w:bCs/>
          <w:sz w:val="24"/>
          <w:szCs w:val="24"/>
          <w:lang w:val="en-GB"/>
        </w:rPr>
        <w:t xml:space="preserve"> (2014) note how although </w:t>
      </w:r>
      <w:r w:rsidR="002006F2" w:rsidRPr="0047207D">
        <w:rPr>
          <w:rFonts w:cs="Times New Roman"/>
          <w:bCs/>
          <w:sz w:val="24"/>
          <w:szCs w:val="24"/>
          <w:lang w:val="en-GB"/>
        </w:rPr>
        <w:t xml:space="preserve">the taints with which certain </w:t>
      </w:r>
      <w:r w:rsidR="00746750" w:rsidRPr="0047207D">
        <w:rPr>
          <w:rFonts w:cs="Times New Roman"/>
          <w:bCs/>
          <w:sz w:val="24"/>
          <w:szCs w:val="24"/>
          <w:lang w:val="en-GB"/>
        </w:rPr>
        <w:t xml:space="preserve">occupations are </w:t>
      </w:r>
      <w:r w:rsidR="002006F2" w:rsidRPr="0047207D">
        <w:rPr>
          <w:rFonts w:cs="Times New Roman"/>
          <w:bCs/>
          <w:sz w:val="24"/>
          <w:szCs w:val="24"/>
          <w:lang w:val="en-GB"/>
        </w:rPr>
        <w:t xml:space="preserve">associated are widely recognized as being </w:t>
      </w:r>
      <w:r w:rsidR="00C00334">
        <w:rPr>
          <w:rFonts w:cs="Times New Roman"/>
          <w:bCs/>
          <w:sz w:val="24"/>
          <w:szCs w:val="24"/>
          <w:lang w:val="en-GB"/>
        </w:rPr>
        <w:t>social constructions</w:t>
      </w:r>
      <w:r w:rsidR="00746750" w:rsidRPr="0047207D">
        <w:rPr>
          <w:rFonts w:cs="Times New Roman"/>
          <w:bCs/>
          <w:sz w:val="24"/>
          <w:szCs w:val="24"/>
          <w:lang w:val="en-GB"/>
        </w:rPr>
        <w:t>, relatively limi</w:t>
      </w:r>
      <w:r w:rsidR="002E0682">
        <w:rPr>
          <w:rFonts w:cs="Times New Roman"/>
          <w:bCs/>
          <w:sz w:val="24"/>
          <w:szCs w:val="24"/>
          <w:lang w:val="en-GB"/>
        </w:rPr>
        <w:t xml:space="preserve">ted attention has been paid to </w:t>
      </w:r>
      <w:r w:rsidR="00746750" w:rsidRPr="0047207D">
        <w:rPr>
          <w:rFonts w:cs="Times New Roman"/>
          <w:bCs/>
          <w:sz w:val="24"/>
          <w:szCs w:val="24"/>
          <w:lang w:val="en-GB"/>
        </w:rPr>
        <w:t xml:space="preserve">how </w:t>
      </w:r>
      <w:r w:rsidR="00746750" w:rsidRPr="004B36A1">
        <w:rPr>
          <w:rFonts w:cs="Times New Roman"/>
          <w:bCs/>
          <w:i/>
          <w:sz w:val="24"/>
          <w:szCs w:val="24"/>
          <w:lang w:val="en-GB"/>
        </w:rPr>
        <w:t>context</w:t>
      </w:r>
      <w:r w:rsidR="00746750" w:rsidRPr="0047207D">
        <w:rPr>
          <w:rFonts w:cs="Times New Roman"/>
          <w:bCs/>
          <w:sz w:val="24"/>
          <w:szCs w:val="24"/>
          <w:lang w:val="en-GB"/>
        </w:rPr>
        <w:t xml:space="preserve"> shapes those cons</w:t>
      </w:r>
      <w:r w:rsidR="002E0682">
        <w:rPr>
          <w:rFonts w:cs="Times New Roman"/>
          <w:bCs/>
          <w:sz w:val="24"/>
          <w:szCs w:val="24"/>
          <w:lang w:val="en-GB"/>
        </w:rPr>
        <w:t>tructions</w:t>
      </w:r>
      <w:r w:rsidR="001B02D1" w:rsidRPr="0047207D">
        <w:rPr>
          <w:rFonts w:cs="Times New Roman"/>
          <w:bCs/>
          <w:sz w:val="24"/>
          <w:szCs w:val="24"/>
          <w:lang w:val="en-GB"/>
        </w:rPr>
        <w:t xml:space="preserve">. </w:t>
      </w:r>
    </w:p>
    <w:p w14:paraId="54F0CC78" w14:textId="5FE0F069" w:rsidR="00F32D6F" w:rsidRPr="0047207D" w:rsidRDefault="00AF6C4D" w:rsidP="0047207D">
      <w:pPr>
        <w:spacing w:line="480" w:lineRule="auto"/>
        <w:ind w:firstLine="720"/>
        <w:contextualSpacing/>
        <w:jc w:val="both"/>
        <w:rPr>
          <w:rFonts w:cs="Times New Roman"/>
          <w:bCs/>
          <w:sz w:val="24"/>
          <w:szCs w:val="24"/>
          <w:lang w:val="en-GB"/>
        </w:rPr>
      </w:pPr>
      <w:r w:rsidRPr="0047207D">
        <w:rPr>
          <w:rFonts w:cs="Times New Roman"/>
          <w:bCs/>
          <w:sz w:val="24"/>
          <w:szCs w:val="24"/>
          <w:lang w:val="en-GB"/>
        </w:rPr>
        <w:t xml:space="preserve">While such </w:t>
      </w:r>
      <w:r w:rsidR="004B36A1" w:rsidRPr="0047207D">
        <w:rPr>
          <w:rFonts w:cs="Times New Roman"/>
          <w:bCs/>
          <w:sz w:val="24"/>
          <w:szCs w:val="24"/>
          <w:lang w:val="en-GB"/>
        </w:rPr>
        <w:t xml:space="preserve">insights </w:t>
      </w:r>
      <w:r w:rsidR="002006F2" w:rsidRPr="0047207D">
        <w:rPr>
          <w:rFonts w:cs="Times New Roman"/>
          <w:bCs/>
          <w:sz w:val="24"/>
          <w:szCs w:val="24"/>
          <w:lang w:val="en-GB"/>
        </w:rPr>
        <w:t xml:space="preserve">provide </w:t>
      </w:r>
      <w:r w:rsidRPr="0047207D">
        <w:rPr>
          <w:rFonts w:cs="Times New Roman"/>
          <w:bCs/>
          <w:sz w:val="24"/>
          <w:szCs w:val="24"/>
          <w:lang w:val="en-GB"/>
        </w:rPr>
        <w:t xml:space="preserve">an important basis for understanding how </w:t>
      </w:r>
      <w:r w:rsidR="00244FEE" w:rsidRPr="0047207D">
        <w:rPr>
          <w:rFonts w:cs="Times New Roman"/>
          <w:bCs/>
          <w:sz w:val="24"/>
          <w:szCs w:val="24"/>
          <w:lang w:val="en-GB"/>
        </w:rPr>
        <w:t xml:space="preserve">lap dancing </w:t>
      </w:r>
      <w:r w:rsidRPr="0047207D">
        <w:rPr>
          <w:rFonts w:cs="Times New Roman"/>
          <w:bCs/>
          <w:sz w:val="24"/>
          <w:szCs w:val="24"/>
          <w:lang w:val="en-GB"/>
        </w:rPr>
        <w:t xml:space="preserve">work is experienced, the focus of much of </w:t>
      </w:r>
      <w:r w:rsidR="00AD1DA0">
        <w:rPr>
          <w:rFonts w:cs="Times New Roman"/>
          <w:bCs/>
          <w:sz w:val="24"/>
          <w:szCs w:val="24"/>
          <w:lang w:val="en-GB"/>
        </w:rPr>
        <w:t xml:space="preserve">this </w:t>
      </w:r>
      <w:r w:rsidR="002006F2" w:rsidRPr="0047207D">
        <w:rPr>
          <w:rFonts w:cs="Times New Roman"/>
          <w:bCs/>
          <w:sz w:val="24"/>
          <w:szCs w:val="24"/>
          <w:lang w:val="en-GB"/>
        </w:rPr>
        <w:t xml:space="preserve">literature </w:t>
      </w:r>
      <w:r w:rsidRPr="0047207D">
        <w:rPr>
          <w:rFonts w:cs="Times New Roman"/>
          <w:bCs/>
          <w:sz w:val="24"/>
          <w:szCs w:val="24"/>
          <w:lang w:val="en-GB"/>
        </w:rPr>
        <w:t xml:space="preserve">has been </w:t>
      </w:r>
      <w:r w:rsidR="007D0B96" w:rsidRPr="0047207D">
        <w:rPr>
          <w:rFonts w:cs="Times New Roman"/>
          <w:bCs/>
          <w:sz w:val="24"/>
          <w:szCs w:val="24"/>
          <w:lang w:val="en-GB"/>
        </w:rPr>
        <w:t xml:space="preserve">on techniques adopted </w:t>
      </w:r>
      <w:r w:rsidR="002006F2" w:rsidRPr="0047207D">
        <w:rPr>
          <w:rFonts w:cs="Times New Roman"/>
          <w:bCs/>
          <w:sz w:val="24"/>
          <w:szCs w:val="24"/>
          <w:lang w:val="en-GB"/>
        </w:rPr>
        <w:t>by lap dancers to separate their work selves from their private lives</w:t>
      </w:r>
      <w:r w:rsidR="001F26D2">
        <w:rPr>
          <w:rFonts w:cs="Times New Roman"/>
          <w:bCs/>
          <w:sz w:val="24"/>
          <w:szCs w:val="24"/>
          <w:lang w:val="en-GB"/>
        </w:rPr>
        <w:t xml:space="preserve"> </w:t>
      </w:r>
      <w:proofErr w:type="gramStart"/>
      <w:r w:rsidR="002006F2" w:rsidRPr="0047207D">
        <w:rPr>
          <w:rFonts w:cs="Times New Roman"/>
          <w:bCs/>
          <w:sz w:val="24"/>
          <w:szCs w:val="24"/>
          <w:lang w:val="en-GB"/>
        </w:rPr>
        <w:t>in order to</w:t>
      </w:r>
      <w:proofErr w:type="gramEnd"/>
      <w:r w:rsidR="002006F2" w:rsidRPr="0047207D">
        <w:rPr>
          <w:rFonts w:cs="Times New Roman"/>
          <w:bCs/>
          <w:sz w:val="24"/>
          <w:szCs w:val="24"/>
          <w:lang w:val="en-GB"/>
        </w:rPr>
        <w:t xml:space="preserve"> manage the perceived taints with which their work is associated (Sanders, 2005</w:t>
      </w:r>
      <w:r w:rsidR="00593148">
        <w:rPr>
          <w:rFonts w:cs="Times New Roman"/>
          <w:bCs/>
          <w:sz w:val="24"/>
          <w:szCs w:val="24"/>
          <w:lang w:val="en-GB"/>
        </w:rPr>
        <w:t>; Grandy &amp; Mavin, 2014</w:t>
      </w:r>
      <w:r w:rsidR="002006F2" w:rsidRPr="0047207D">
        <w:rPr>
          <w:rFonts w:cs="Times New Roman"/>
          <w:bCs/>
          <w:sz w:val="24"/>
          <w:szCs w:val="24"/>
          <w:lang w:val="en-GB"/>
        </w:rPr>
        <w:t>)</w:t>
      </w:r>
      <w:r w:rsidR="001F26D2">
        <w:rPr>
          <w:rFonts w:cs="Times New Roman"/>
          <w:bCs/>
          <w:sz w:val="24"/>
          <w:szCs w:val="24"/>
          <w:lang w:val="en-GB"/>
        </w:rPr>
        <w:t xml:space="preserve">. Much research has also focused on </w:t>
      </w:r>
      <w:r w:rsidR="002006F2" w:rsidRPr="0047207D">
        <w:rPr>
          <w:rFonts w:cs="Times New Roman"/>
          <w:bCs/>
          <w:sz w:val="24"/>
          <w:szCs w:val="24"/>
          <w:lang w:val="en-GB"/>
        </w:rPr>
        <w:t>the workplace personas adopted lap dancers (Barton, 2007</w:t>
      </w:r>
      <w:r w:rsidR="002A05BC" w:rsidRPr="0047207D">
        <w:rPr>
          <w:rFonts w:cs="Times New Roman"/>
          <w:bCs/>
          <w:sz w:val="24"/>
          <w:szCs w:val="24"/>
          <w:lang w:val="en-GB"/>
        </w:rPr>
        <w:t>)</w:t>
      </w:r>
      <w:r w:rsidR="007D0B96" w:rsidRPr="0047207D">
        <w:rPr>
          <w:rFonts w:cs="Times New Roman"/>
          <w:bCs/>
          <w:sz w:val="24"/>
          <w:szCs w:val="24"/>
          <w:lang w:val="en-GB"/>
        </w:rPr>
        <w:t>.</w:t>
      </w:r>
      <w:r w:rsidR="002006F2" w:rsidRPr="0047207D">
        <w:rPr>
          <w:rFonts w:cs="Times New Roman"/>
          <w:bCs/>
          <w:sz w:val="24"/>
          <w:szCs w:val="24"/>
          <w:lang w:val="en-GB"/>
        </w:rPr>
        <w:t xml:space="preserve"> Wood (2000, </w:t>
      </w:r>
      <w:r w:rsidR="00AD1DA0">
        <w:rPr>
          <w:rFonts w:cs="Times New Roman"/>
          <w:bCs/>
          <w:sz w:val="24"/>
          <w:szCs w:val="24"/>
          <w:lang w:val="en-GB"/>
        </w:rPr>
        <w:t>p.</w:t>
      </w:r>
      <w:r w:rsidR="002006F2" w:rsidRPr="0047207D">
        <w:rPr>
          <w:rFonts w:cs="Times New Roman"/>
          <w:bCs/>
          <w:sz w:val="24"/>
          <w:szCs w:val="24"/>
          <w:lang w:val="en-GB"/>
        </w:rPr>
        <w:t xml:space="preserve">15) </w:t>
      </w:r>
      <w:proofErr w:type="gramStart"/>
      <w:r w:rsidR="002A05BC" w:rsidRPr="0047207D">
        <w:rPr>
          <w:rFonts w:cs="Times New Roman"/>
          <w:bCs/>
          <w:sz w:val="24"/>
          <w:szCs w:val="24"/>
          <w:lang w:val="en-GB"/>
        </w:rPr>
        <w:t>in particular has</w:t>
      </w:r>
      <w:proofErr w:type="gramEnd"/>
      <w:r w:rsidR="002A05BC" w:rsidRPr="0047207D">
        <w:rPr>
          <w:rFonts w:cs="Times New Roman"/>
          <w:bCs/>
          <w:sz w:val="24"/>
          <w:szCs w:val="24"/>
          <w:lang w:val="en-GB"/>
        </w:rPr>
        <w:t xml:space="preserve"> described how a lap dancer’s workplace performance revolves around her becoming ‘a </w:t>
      </w:r>
      <w:r w:rsidR="002006F2" w:rsidRPr="0047207D">
        <w:rPr>
          <w:rFonts w:cs="Times New Roman"/>
          <w:bCs/>
          <w:sz w:val="24"/>
          <w:szCs w:val="24"/>
          <w:lang w:val="en-GB"/>
        </w:rPr>
        <w:t>fantastical actor</w:t>
      </w:r>
      <w:r w:rsidR="002A05BC" w:rsidRPr="0047207D">
        <w:rPr>
          <w:rFonts w:cs="Times New Roman"/>
          <w:bCs/>
          <w:sz w:val="24"/>
          <w:szCs w:val="24"/>
          <w:lang w:val="en-GB"/>
        </w:rPr>
        <w:t>’</w:t>
      </w:r>
      <w:r w:rsidR="002006F2" w:rsidRPr="0047207D">
        <w:rPr>
          <w:rFonts w:cs="Times New Roman"/>
          <w:bCs/>
          <w:sz w:val="24"/>
          <w:szCs w:val="24"/>
          <w:lang w:val="en-GB"/>
        </w:rPr>
        <w:t xml:space="preserve">. </w:t>
      </w:r>
      <w:proofErr w:type="spellStart"/>
      <w:r w:rsidR="002006F2" w:rsidRPr="0047207D">
        <w:rPr>
          <w:rFonts w:cs="Times New Roman"/>
          <w:bCs/>
          <w:sz w:val="24"/>
          <w:szCs w:val="24"/>
          <w:lang w:val="en-GB"/>
        </w:rPr>
        <w:t>Deshotels</w:t>
      </w:r>
      <w:proofErr w:type="spellEnd"/>
      <w:r w:rsidR="002006F2" w:rsidRPr="0047207D">
        <w:rPr>
          <w:rFonts w:cs="Times New Roman"/>
          <w:bCs/>
          <w:sz w:val="24"/>
          <w:szCs w:val="24"/>
          <w:lang w:val="en-GB"/>
        </w:rPr>
        <w:t xml:space="preserve"> and Forsyth (2006) </w:t>
      </w:r>
      <w:r w:rsidR="007D0B96" w:rsidRPr="0047207D">
        <w:rPr>
          <w:rFonts w:cs="Times New Roman"/>
          <w:bCs/>
          <w:sz w:val="24"/>
          <w:szCs w:val="24"/>
          <w:lang w:val="en-GB"/>
        </w:rPr>
        <w:t xml:space="preserve">similarly </w:t>
      </w:r>
      <w:r w:rsidR="002006F2" w:rsidRPr="0047207D">
        <w:rPr>
          <w:rFonts w:cs="Times New Roman"/>
          <w:bCs/>
          <w:sz w:val="24"/>
          <w:szCs w:val="24"/>
          <w:lang w:val="en-GB"/>
        </w:rPr>
        <w:t>describe how the latter is enacted through the performance of ‘strategic flirting’, a technique used to entice customers into spending more</w:t>
      </w:r>
      <w:r w:rsidR="002A05BC" w:rsidRPr="0047207D">
        <w:rPr>
          <w:rFonts w:cs="Times New Roman"/>
          <w:bCs/>
          <w:sz w:val="24"/>
          <w:szCs w:val="24"/>
          <w:lang w:val="en-GB"/>
        </w:rPr>
        <w:t xml:space="preserve"> time and money in a club</w:t>
      </w:r>
      <w:r w:rsidR="002006F2" w:rsidRPr="0047207D">
        <w:rPr>
          <w:rFonts w:cs="Times New Roman"/>
          <w:bCs/>
          <w:sz w:val="24"/>
          <w:szCs w:val="24"/>
          <w:lang w:val="en-GB"/>
        </w:rPr>
        <w:t>. This means that</w:t>
      </w:r>
      <w:r w:rsidR="009D30D2" w:rsidRPr="0047207D">
        <w:rPr>
          <w:rFonts w:cs="Times New Roman"/>
          <w:bCs/>
          <w:sz w:val="24"/>
          <w:szCs w:val="24"/>
          <w:lang w:val="en-GB"/>
        </w:rPr>
        <w:t xml:space="preserve"> only relatively limited consideration </w:t>
      </w:r>
      <w:r w:rsidR="002006F2" w:rsidRPr="0047207D">
        <w:rPr>
          <w:rFonts w:cs="Times New Roman"/>
          <w:bCs/>
          <w:sz w:val="24"/>
          <w:szCs w:val="24"/>
          <w:lang w:val="en-GB"/>
        </w:rPr>
        <w:t>has been given to</w:t>
      </w:r>
      <w:r w:rsidR="009D30D2" w:rsidRPr="0047207D">
        <w:rPr>
          <w:rFonts w:cs="Times New Roman"/>
          <w:bCs/>
          <w:sz w:val="24"/>
          <w:szCs w:val="24"/>
          <w:lang w:val="en-GB"/>
        </w:rPr>
        <w:t xml:space="preserve"> the wider symbolic or material context</w:t>
      </w:r>
      <w:r w:rsidR="005A48FC" w:rsidRPr="0047207D">
        <w:rPr>
          <w:rFonts w:cs="Times New Roman"/>
          <w:bCs/>
          <w:sz w:val="24"/>
          <w:szCs w:val="24"/>
          <w:lang w:val="en-GB"/>
        </w:rPr>
        <w:t>s</w:t>
      </w:r>
      <w:r w:rsidR="009D30D2" w:rsidRPr="0047207D">
        <w:rPr>
          <w:rFonts w:cs="Times New Roman"/>
          <w:bCs/>
          <w:sz w:val="24"/>
          <w:szCs w:val="24"/>
          <w:lang w:val="en-GB"/>
        </w:rPr>
        <w:t xml:space="preserve"> of these performances, or </w:t>
      </w:r>
      <w:r w:rsidR="002006F2" w:rsidRPr="0047207D">
        <w:rPr>
          <w:rFonts w:cs="Times New Roman"/>
          <w:bCs/>
          <w:sz w:val="24"/>
          <w:szCs w:val="24"/>
          <w:lang w:val="en-GB"/>
        </w:rPr>
        <w:t>to</w:t>
      </w:r>
      <w:r w:rsidR="009D30D2" w:rsidRPr="0047207D">
        <w:rPr>
          <w:rFonts w:cs="Times New Roman"/>
          <w:bCs/>
          <w:sz w:val="24"/>
          <w:szCs w:val="24"/>
          <w:lang w:val="en-GB"/>
        </w:rPr>
        <w:t xml:space="preserve"> the inter-corporeal encounters through which they are </w:t>
      </w:r>
      <w:r w:rsidR="009D30D2" w:rsidRPr="0047207D">
        <w:rPr>
          <w:rFonts w:cs="Times New Roman"/>
          <w:bCs/>
          <w:sz w:val="24"/>
          <w:szCs w:val="24"/>
          <w:lang w:val="en-GB"/>
        </w:rPr>
        <w:lastRenderedPageBreak/>
        <w:t>enacted</w:t>
      </w:r>
      <w:r w:rsidR="002A05BC" w:rsidRPr="0047207D">
        <w:rPr>
          <w:rFonts w:cs="Times New Roman"/>
          <w:bCs/>
          <w:sz w:val="24"/>
          <w:szCs w:val="24"/>
          <w:lang w:val="en-GB"/>
        </w:rPr>
        <w:t xml:space="preserve"> and experienced</w:t>
      </w:r>
      <w:r w:rsidR="009D30D2" w:rsidRPr="0047207D">
        <w:rPr>
          <w:rFonts w:cs="Times New Roman"/>
          <w:bCs/>
          <w:sz w:val="24"/>
          <w:szCs w:val="24"/>
          <w:lang w:val="en-GB"/>
        </w:rPr>
        <w:t>.</w:t>
      </w:r>
      <w:r w:rsidR="0006075E" w:rsidRPr="0047207D">
        <w:rPr>
          <w:rFonts w:cs="Times New Roman"/>
          <w:bCs/>
          <w:sz w:val="24"/>
          <w:szCs w:val="24"/>
          <w:lang w:val="en-GB"/>
        </w:rPr>
        <w:t xml:space="preserve"> </w:t>
      </w:r>
      <w:r w:rsidR="0032520E" w:rsidRPr="0047207D">
        <w:rPr>
          <w:rFonts w:cs="Times New Roman"/>
          <w:bCs/>
          <w:sz w:val="24"/>
          <w:szCs w:val="24"/>
          <w:lang w:val="en-GB"/>
        </w:rPr>
        <w:t>A</w:t>
      </w:r>
      <w:r w:rsidR="005A48FC" w:rsidRPr="0047207D">
        <w:rPr>
          <w:rFonts w:cs="Times New Roman"/>
          <w:bCs/>
          <w:sz w:val="24"/>
          <w:szCs w:val="24"/>
          <w:lang w:val="en-GB"/>
        </w:rPr>
        <w:t xml:space="preserve">t the same time, the significance of the material settings and </w:t>
      </w:r>
      <w:r w:rsidR="002A05BC" w:rsidRPr="0047207D">
        <w:rPr>
          <w:rFonts w:cs="Times New Roman"/>
          <w:bCs/>
          <w:sz w:val="24"/>
          <w:szCs w:val="24"/>
          <w:lang w:val="en-GB"/>
        </w:rPr>
        <w:t xml:space="preserve">of the </w:t>
      </w:r>
      <w:r w:rsidR="005A48FC" w:rsidRPr="0047207D">
        <w:rPr>
          <w:rFonts w:cs="Times New Roman"/>
          <w:bCs/>
          <w:sz w:val="24"/>
          <w:szCs w:val="24"/>
          <w:lang w:val="en-GB"/>
        </w:rPr>
        <w:t>semiotic configura</w:t>
      </w:r>
      <w:r w:rsidR="00AD1DA0">
        <w:rPr>
          <w:rFonts w:cs="Times New Roman"/>
          <w:bCs/>
          <w:sz w:val="24"/>
          <w:szCs w:val="24"/>
          <w:lang w:val="en-GB"/>
        </w:rPr>
        <w:t xml:space="preserve">tion of lap dancing encounters remains </w:t>
      </w:r>
      <w:r w:rsidR="001F26D2">
        <w:rPr>
          <w:rFonts w:cs="Times New Roman"/>
          <w:bCs/>
          <w:sz w:val="24"/>
          <w:szCs w:val="24"/>
          <w:lang w:val="en-GB"/>
        </w:rPr>
        <w:t xml:space="preserve">relatively </w:t>
      </w:r>
      <w:r w:rsidR="00AD1DA0">
        <w:rPr>
          <w:rFonts w:cs="Times New Roman"/>
          <w:bCs/>
          <w:sz w:val="24"/>
          <w:szCs w:val="24"/>
          <w:lang w:val="en-GB"/>
        </w:rPr>
        <w:t>under-research</w:t>
      </w:r>
      <w:r w:rsidR="005A48FC" w:rsidRPr="0047207D">
        <w:rPr>
          <w:rFonts w:cs="Times New Roman"/>
          <w:bCs/>
          <w:sz w:val="24"/>
          <w:szCs w:val="24"/>
          <w:lang w:val="en-GB"/>
        </w:rPr>
        <w:t>ed.</w:t>
      </w:r>
    </w:p>
    <w:p w14:paraId="201074FA" w14:textId="5695EC08" w:rsidR="009C32FC" w:rsidRPr="0047207D" w:rsidRDefault="00593148" w:rsidP="0047207D">
      <w:pPr>
        <w:spacing w:line="480" w:lineRule="auto"/>
        <w:ind w:firstLine="720"/>
        <w:contextualSpacing/>
        <w:jc w:val="both"/>
        <w:rPr>
          <w:rFonts w:cs="Times New Roman"/>
          <w:bCs/>
          <w:sz w:val="24"/>
          <w:szCs w:val="24"/>
          <w:lang w:val="en-GB"/>
        </w:rPr>
      </w:pPr>
      <w:r>
        <w:rPr>
          <w:rFonts w:cs="Times New Roman"/>
          <w:bCs/>
          <w:sz w:val="24"/>
          <w:szCs w:val="24"/>
          <w:lang w:val="en-GB"/>
        </w:rPr>
        <w:t xml:space="preserve">Notable exceptions include </w:t>
      </w:r>
      <w:r w:rsidR="00F32D6F" w:rsidRPr="0047207D">
        <w:rPr>
          <w:rFonts w:cs="Times New Roman"/>
          <w:bCs/>
          <w:sz w:val="24"/>
          <w:szCs w:val="24"/>
          <w:lang w:val="en-GB"/>
        </w:rPr>
        <w:t>Mavin and Grandy</w:t>
      </w:r>
      <w:r w:rsidR="002A05BC" w:rsidRPr="0047207D">
        <w:rPr>
          <w:rFonts w:cs="Times New Roman"/>
          <w:bCs/>
          <w:sz w:val="24"/>
          <w:szCs w:val="24"/>
          <w:lang w:val="en-GB"/>
        </w:rPr>
        <w:t>’s study</w:t>
      </w:r>
      <w:r w:rsidR="00F32D6F" w:rsidRPr="0047207D">
        <w:rPr>
          <w:rFonts w:cs="Times New Roman"/>
          <w:bCs/>
          <w:sz w:val="24"/>
          <w:szCs w:val="24"/>
          <w:lang w:val="en-GB"/>
        </w:rPr>
        <w:t xml:space="preserve"> (2013</w:t>
      </w:r>
      <w:r w:rsidR="005A48FC" w:rsidRPr="0047207D">
        <w:rPr>
          <w:rFonts w:cs="Times New Roman"/>
          <w:bCs/>
          <w:sz w:val="24"/>
          <w:szCs w:val="24"/>
          <w:lang w:val="en-GB"/>
        </w:rPr>
        <w:t xml:space="preserve">, </w:t>
      </w:r>
      <w:r w:rsidR="00AD1DA0">
        <w:rPr>
          <w:rFonts w:cs="Times New Roman"/>
          <w:bCs/>
          <w:sz w:val="24"/>
          <w:szCs w:val="24"/>
          <w:lang w:val="en-GB"/>
        </w:rPr>
        <w:t>p.</w:t>
      </w:r>
      <w:r w:rsidR="009D30D2" w:rsidRPr="0047207D">
        <w:rPr>
          <w:rFonts w:cs="Times New Roman"/>
          <w:bCs/>
          <w:sz w:val="24"/>
          <w:szCs w:val="24"/>
          <w:lang w:val="en-GB"/>
        </w:rPr>
        <w:t>11</w:t>
      </w:r>
      <w:r w:rsidR="00F32D6F" w:rsidRPr="0047207D">
        <w:rPr>
          <w:rFonts w:cs="Times New Roman"/>
          <w:bCs/>
          <w:sz w:val="24"/>
          <w:szCs w:val="24"/>
          <w:lang w:val="en-GB"/>
        </w:rPr>
        <w:t>)</w:t>
      </w:r>
      <w:r w:rsidR="007D0B96" w:rsidRPr="0047207D">
        <w:rPr>
          <w:rFonts w:cs="Times New Roman"/>
          <w:bCs/>
          <w:sz w:val="24"/>
          <w:szCs w:val="24"/>
          <w:lang w:val="en-GB"/>
        </w:rPr>
        <w:t>,</w:t>
      </w:r>
      <w:r w:rsidR="00F32D6F" w:rsidRPr="0047207D">
        <w:rPr>
          <w:rFonts w:cs="Times New Roman"/>
          <w:bCs/>
          <w:sz w:val="24"/>
          <w:szCs w:val="24"/>
          <w:lang w:val="en-GB"/>
        </w:rPr>
        <w:t xml:space="preserve"> </w:t>
      </w:r>
      <w:r w:rsidR="002A05BC" w:rsidRPr="0047207D">
        <w:rPr>
          <w:rFonts w:cs="Times New Roman"/>
          <w:bCs/>
          <w:sz w:val="24"/>
          <w:szCs w:val="24"/>
          <w:lang w:val="en-GB"/>
        </w:rPr>
        <w:t xml:space="preserve">which </w:t>
      </w:r>
      <w:r w:rsidR="00FE1102" w:rsidRPr="0047207D">
        <w:rPr>
          <w:rFonts w:cs="Times New Roman"/>
          <w:bCs/>
          <w:sz w:val="24"/>
          <w:szCs w:val="24"/>
          <w:lang w:val="en-GB"/>
        </w:rPr>
        <w:t>pay</w:t>
      </w:r>
      <w:r w:rsidR="002A05BC" w:rsidRPr="0047207D">
        <w:rPr>
          <w:rFonts w:cs="Times New Roman"/>
          <w:bCs/>
          <w:sz w:val="24"/>
          <w:szCs w:val="24"/>
          <w:lang w:val="en-GB"/>
        </w:rPr>
        <w:t>s</w:t>
      </w:r>
      <w:r w:rsidR="009D30D2" w:rsidRPr="0047207D">
        <w:rPr>
          <w:rFonts w:cs="Times New Roman"/>
          <w:bCs/>
          <w:sz w:val="24"/>
          <w:szCs w:val="24"/>
          <w:lang w:val="en-GB"/>
        </w:rPr>
        <w:t xml:space="preserve"> </w:t>
      </w:r>
      <w:r w:rsidR="002A05BC" w:rsidRPr="0047207D">
        <w:rPr>
          <w:rFonts w:cs="Times New Roman"/>
          <w:bCs/>
          <w:sz w:val="24"/>
          <w:szCs w:val="24"/>
          <w:lang w:val="en-GB"/>
        </w:rPr>
        <w:t xml:space="preserve">sustained </w:t>
      </w:r>
      <w:r w:rsidR="009D30D2" w:rsidRPr="0047207D">
        <w:rPr>
          <w:rFonts w:cs="Times New Roman"/>
          <w:bCs/>
          <w:sz w:val="24"/>
          <w:szCs w:val="24"/>
          <w:lang w:val="en-GB"/>
        </w:rPr>
        <w:t>attention to</w:t>
      </w:r>
      <w:r w:rsidR="002A05BC" w:rsidRPr="0047207D">
        <w:rPr>
          <w:rFonts w:cs="Times New Roman"/>
          <w:bCs/>
          <w:sz w:val="24"/>
          <w:szCs w:val="24"/>
          <w:lang w:val="en-GB"/>
        </w:rPr>
        <w:t xml:space="preserve"> the cultural construction and material context of lap dancing</w:t>
      </w:r>
      <w:r w:rsidR="009D30D2" w:rsidRPr="0047207D">
        <w:rPr>
          <w:rFonts w:cs="Times New Roman"/>
          <w:bCs/>
          <w:sz w:val="24"/>
          <w:szCs w:val="24"/>
          <w:lang w:val="en-GB"/>
        </w:rPr>
        <w:t xml:space="preserve">. </w:t>
      </w:r>
      <w:r w:rsidR="004B36A1">
        <w:rPr>
          <w:rFonts w:cs="Times New Roman"/>
          <w:bCs/>
          <w:sz w:val="24"/>
          <w:szCs w:val="24"/>
          <w:lang w:val="en-GB"/>
        </w:rPr>
        <w:t xml:space="preserve">They </w:t>
      </w:r>
      <w:r w:rsidR="00F32D6F" w:rsidRPr="0047207D">
        <w:rPr>
          <w:rFonts w:cs="Times New Roman"/>
          <w:bCs/>
          <w:sz w:val="24"/>
          <w:szCs w:val="24"/>
          <w:lang w:val="en-GB"/>
        </w:rPr>
        <w:t>found that dancers increase</w:t>
      </w:r>
      <w:r w:rsidR="009D30D2" w:rsidRPr="0047207D">
        <w:rPr>
          <w:rFonts w:cs="Times New Roman"/>
          <w:bCs/>
          <w:sz w:val="24"/>
          <w:szCs w:val="24"/>
          <w:lang w:val="en-GB"/>
        </w:rPr>
        <w:t>d</w:t>
      </w:r>
      <w:r w:rsidR="00F32D6F" w:rsidRPr="0047207D">
        <w:rPr>
          <w:rFonts w:cs="Times New Roman"/>
          <w:bCs/>
          <w:sz w:val="24"/>
          <w:szCs w:val="24"/>
          <w:lang w:val="en-GB"/>
        </w:rPr>
        <w:t xml:space="preserve"> their earnings by becoming skilled in</w:t>
      </w:r>
      <w:r w:rsidR="009D30D2" w:rsidRPr="0047207D">
        <w:rPr>
          <w:rFonts w:cs="Times New Roman"/>
          <w:bCs/>
          <w:sz w:val="24"/>
          <w:szCs w:val="24"/>
          <w:lang w:val="en-GB"/>
        </w:rPr>
        <w:t xml:space="preserve"> performing </w:t>
      </w:r>
      <w:r w:rsidR="004B36A1">
        <w:rPr>
          <w:rFonts w:cs="Times New Roman"/>
          <w:bCs/>
          <w:sz w:val="24"/>
          <w:szCs w:val="24"/>
          <w:lang w:val="en-GB"/>
        </w:rPr>
        <w:t xml:space="preserve">‘a </w:t>
      </w:r>
      <w:r w:rsidR="009D30D2" w:rsidRPr="0047207D">
        <w:rPr>
          <w:rFonts w:cs="Times New Roman"/>
          <w:bCs/>
          <w:sz w:val="24"/>
          <w:szCs w:val="24"/>
          <w:lang w:val="en-GB"/>
        </w:rPr>
        <w:t>narrow depiction of femininity</w:t>
      </w:r>
      <w:r w:rsidR="00A70091" w:rsidRPr="0047207D">
        <w:rPr>
          <w:rFonts w:cs="Times New Roman"/>
          <w:bCs/>
          <w:sz w:val="24"/>
          <w:szCs w:val="24"/>
          <w:lang w:val="en-GB"/>
        </w:rPr>
        <w:t>’</w:t>
      </w:r>
      <w:r w:rsidR="004B36A1">
        <w:rPr>
          <w:rFonts w:cs="Times New Roman"/>
          <w:bCs/>
          <w:sz w:val="24"/>
          <w:szCs w:val="24"/>
          <w:lang w:val="en-GB"/>
        </w:rPr>
        <w:t xml:space="preserve">, embodying </w:t>
      </w:r>
      <w:r w:rsidR="00F32D6F" w:rsidRPr="0047207D">
        <w:rPr>
          <w:rFonts w:cs="Times New Roman"/>
          <w:bCs/>
          <w:sz w:val="24"/>
          <w:szCs w:val="24"/>
          <w:lang w:val="en-GB"/>
        </w:rPr>
        <w:t xml:space="preserve">the physical attributes </w:t>
      </w:r>
      <w:r w:rsidR="009D30D2" w:rsidRPr="0047207D">
        <w:rPr>
          <w:rFonts w:cs="Times New Roman"/>
          <w:bCs/>
          <w:sz w:val="24"/>
          <w:szCs w:val="24"/>
          <w:lang w:val="en-GB"/>
        </w:rPr>
        <w:t xml:space="preserve">that </w:t>
      </w:r>
      <w:r w:rsidR="00F32D6F" w:rsidRPr="0047207D">
        <w:rPr>
          <w:rFonts w:cs="Times New Roman"/>
          <w:bCs/>
          <w:sz w:val="24"/>
          <w:szCs w:val="24"/>
          <w:lang w:val="en-GB"/>
        </w:rPr>
        <w:t xml:space="preserve">they </w:t>
      </w:r>
      <w:r w:rsidR="009D30D2" w:rsidRPr="0047207D">
        <w:rPr>
          <w:rFonts w:cs="Times New Roman"/>
          <w:bCs/>
          <w:sz w:val="24"/>
          <w:szCs w:val="24"/>
          <w:lang w:val="en-GB"/>
        </w:rPr>
        <w:t xml:space="preserve">had come to </w:t>
      </w:r>
      <w:r w:rsidR="00F32D6F" w:rsidRPr="0047207D">
        <w:rPr>
          <w:rFonts w:cs="Times New Roman"/>
          <w:bCs/>
          <w:sz w:val="24"/>
          <w:szCs w:val="24"/>
          <w:lang w:val="en-GB"/>
        </w:rPr>
        <w:t>associate with an</w:t>
      </w:r>
      <w:r w:rsidR="009D30D2" w:rsidRPr="0047207D">
        <w:rPr>
          <w:rFonts w:cs="Times New Roman"/>
          <w:bCs/>
          <w:sz w:val="24"/>
          <w:szCs w:val="24"/>
          <w:lang w:val="en-GB"/>
        </w:rPr>
        <w:t xml:space="preserve"> idealized feminine sexuality with</w:t>
      </w:r>
      <w:r w:rsidR="00244FEE" w:rsidRPr="0047207D">
        <w:rPr>
          <w:rFonts w:cs="Times New Roman"/>
          <w:bCs/>
          <w:sz w:val="24"/>
          <w:szCs w:val="24"/>
          <w:lang w:val="en-GB"/>
        </w:rPr>
        <w:t>in</w:t>
      </w:r>
      <w:r w:rsidR="009D30D2" w:rsidRPr="0047207D">
        <w:rPr>
          <w:rFonts w:cs="Times New Roman"/>
          <w:bCs/>
          <w:sz w:val="24"/>
          <w:szCs w:val="24"/>
          <w:lang w:val="en-GB"/>
        </w:rPr>
        <w:t xml:space="preserve"> the industry</w:t>
      </w:r>
      <w:r w:rsidR="00F32D6F" w:rsidRPr="0047207D">
        <w:rPr>
          <w:rFonts w:cs="Times New Roman"/>
          <w:bCs/>
          <w:sz w:val="24"/>
          <w:szCs w:val="24"/>
          <w:lang w:val="en-GB"/>
        </w:rPr>
        <w:t xml:space="preserve">. </w:t>
      </w:r>
      <w:r w:rsidR="004B36A1">
        <w:rPr>
          <w:rFonts w:cs="Times New Roman"/>
          <w:bCs/>
          <w:sz w:val="24"/>
          <w:szCs w:val="24"/>
          <w:lang w:val="en-GB"/>
        </w:rPr>
        <w:t xml:space="preserve">This takes </w:t>
      </w:r>
      <w:r w:rsidR="00244FEE" w:rsidRPr="0047207D">
        <w:rPr>
          <w:rFonts w:cs="Times New Roman"/>
          <w:bCs/>
          <w:sz w:val="24"/>
          <w:szCs w:val="24"/>
          <w:lang w:val="en-GB"/>
        </w:rPr>
        <w:t xml:space="preserve">the analysis of lap dancing work in an important direction, </w:t>
      </w:r>
      <w:r w:rsidR="00E67701" w:rsidRPr="0047207D">
        <w:rPr>
          <w:rFonts w:cs="Times New Roman"/>
          <w:bCs/>
          <w:sz w:val="24"/>
          <w:szCs w:val="24"/>
          <w:lang w:val="en-GB"/>
        </w:rPr>
        <w:t xml:space="preserve">highlighting </w:t>
      </w:r>
      <w:r w:rsidR="00244FEE" w:rsidRPr="0047207D">
        <w:rPr>
          <w:rFonts w:cs="Times New Roman"/>
          <w:bCs/>
          <w:sz w:val="24"/>
          <w:szCs w:val="24"/>
          <w:lang w:val="en-GB"/>
        </w:rPr>
        <w:t xml:space="preserve">the ways in which </w:t>
      </w:r>
      <w:r w:rsidR="008B0486" w:rsidRPr="0047207D">
        <w:rPr>
          <w:rFonts w:cs="Times New Roman"/>
          <w:bCs/>
          <w:sz w:val="24"/>
          <w:szCs w:val="24"/>
          <w:lang w:val="en-GB"/>
        </w:rPr>
        <w:t xml:space="preserve">the intimate encounters involved </w:t>
      </w:r>
      <w:r w:rsidR="00244FEE" w:rsidRPr="0047207D">
        <w:rPr>
          <w:rFonts w:cs="Times New Roman"/>
          <w:bCs/>
          <w:sz w:val="24"/>
          <w:szCs w:val="24"/>
          <w:lang w:val="en-GB"/>
        </w:rPr>
        <w:t xml:space="preserve">bring </w:t>
      </w:r>
      <w:proofErr w:type="gramStart"/>
      <w:r w:rsidR="00244FEE" w:rsidRPr="0047207D">
        <w:rPr>
          <w:rFonts w:cs="Times New Roman"/>
          <w:bCs/>
          <w:sz w:val="24"/>
          <w:szCs w:val="24"/>
          <w:lang w:val="en-GB"/>
        </w:rPr>
        <w:t>particular subjectivities</w:t>
      </w:r>
      <w:proofErr w:type="gramEnd"/>
      <w:r w:rsidR="00244FEE" w:rsidRPr="0047207D">
        <w:rPr>
          <w:rFonts w:cs="Times New Roman"/>
          <w:bCs/>
          <w:sz w:val="24"/>
          <w:szCs w:val="24"/>
          <w:lang w:val="en-GB"/>
        </w:rPr>
        <w:t xml:space="preserve"> into being</w:t>
      </w:r>
      <w:r w:rsidR="002A05BC" w:rsidRPr="0047207D">
        <w:rPr>
          <w:rFonts w:cs="Times New Roman"/>
          <w:bCs/>
          <w:sz w:val="24"/>
          <w:szCs w:val="24"/>
          <w:lang w:val="en-GB"/>
        </w:rPr>
        <w:t xml:space="preserve">. </w:t>
      </w:r>
      <w:r w:rsidR="004B36A1">
        <w:rPr>
          <w:rFonts w:cs="Times New Roman"/>
          <w:bCs/>
          <w:sz w:val="24"/>
          <w:szCs w:val="24"/>
          <w:lang w:val="en-GB"/>
        </w:rPr>
        <w:t xml:space="preserve">In doing so, it </w:t>
      </w:r>
      <w:proofErr w:type="gramStart"/>
      <w:r w:rsidR="004B36A1">
        <w:rPr>
          <w:rFonts w:cs="Times New Roman"/>
          <w:bCs/>
          <w:sz w:val="24"/>
          <w:szCs w:val="24"/>
          <w:lang w:val="en-GB"/>
        </w:rPr>
        <w:t xml:space="preserve">opens </w:t>
      </w:r>
      <w:r w:rsidR="0041765B" w:rsidRPr="0047207D">
        <w:rPr>
          <w:rFonts w:cs="Times New Roman"/>
          <w:bCs/>
          <w:sz w:val="24"/>
          <w:szCs w:val="24"/>
          <w:lang w:val="en-GB"/>
        </w:rPr>
        <w:t>up</w:t>
      </w:r>
      <w:proofErr w:type="gramEnd"/>
      <w:r w:rsidR="0041765B" w:rsidRPr="0047207D">
        <w:rPr>
          <w:rFonts w:cs="Times New Roman"/>
          <w:bCs/>
          <w:sz w:val="24"/>
          <w:szCs w:val="24"/>
          <w:lang w:val="en-GB"/>
        </w:rPr>
        <w:t xml:space="preserve"> questions </w:t>
      </w:r>
      <w:r w:rsidR="002A05BC" w:rsidRPr="0047207D">
        <w:rPr>
          <w:rFonts w:cs="Times New Roman"/>
          <w:bCs/>
          <w:sz w:val="24"/>
          <w:szCs w:val="24"/>
          <w:lang w:val="en-GB"/>
        </w:rPr>
        <w:t>about</w:t>
      </w:r>
      <w:r w:rsidR="0041765B" w:rsidRPr="0047207D">
        <w:rPr>
          <w:rFonts w:cs="Times New Roman"/>
          <w:bCs/>
          <w:sz w:val="24"/>
          <w:szCs w:val="24"/>
          <w:lang w:val="en-GB"/>
        </w:rPr>
        <w:t xml:space="preserve"> how dancers come to incorporate these compulsions into their bodily schemas, and what material resources they draw from. </w:t>
      </w:r>
      <w:proofErr w:type="gramStart"/>
      <w:r w:rsidR="00E67701" w:rsidRPr="0047207D">
        <w:rPr>
          <w:rFonts w:cs="Times New Roman"/>
          <w:bCs/>
          <w:sz w:val="24"/>
          <w:szCs w:val="24"/>
          <w:lang w:val="en-GB"/>
        </w:rPr>
        <w:t xml:space="preserve">In particular, </w:t>
      </w:r>
      <w:r w:rsidR="004B36A1">
        <w:rPr>
          <w:rFonts w:cs="Times New Roman"/>
          <w:bCs/>
          <w:sz w:val="24"/>
          <w:szCs w:val="24"/>
          <w:lang w:val="en-GB"/>
        </w:rPr>
        <w:t>it</w:t>
      </w:r>
      <w:proofErr w:type="gramEnd"/>
      <w:r w:rsidR="004B36A1">
        <w:rPr>
          <w:rFonts w:cs="Times New Roman"/>
          <w:bCs/>
          <w:sz w:val="24"/>
          <w:szCs w:val="24"/>
          <w:lang w:val="en-GB"/>
        </w:rPr>
        <w:t xml:space="preserve"> </w:t>
      </w:r>
      <w:r w:rsidR="00E67701" w:rsidRPr="0047207D">
        <w:rPr>
          <w:rFonts w:cs="Times New Roman"/>
          <w:bCs/>
          <w:sz w:val="24"/>
          <w:szCs w:val="24"/>
          <w:lang w:val="en-GB"/>
        </w:rPr>
        <w:t>emphasize</w:t>
      </w:r>
      <w:r w:rsidR="004B36A1">
        <w:rPr>
          <w:rFonts w:cs="Times New Roman"/>
          <w:bCs/>
          <w:sz w:val="24"/>
          <w:szCs w:val="24"/>
          <w:lang w:val="en-GB"/>
        </w:rPr>
        <w:t>s</w:t>
      </w:r>
      <w:r w:rsidR="00E67701" w:rsidRPr="0047207D">
        <w:rPr>
          <w:rFonts w:cs="Times New Roman"/>
          <w:bCs/>
          <w:sz w:val="24"/>
          <w:szCs w:val="24"/>
          <w:lang w:val="en-GB"/>
        </w:rPr>
        <w:t xml:space="preserve"> </w:t>
      </w:r>
      <w:r w:rsidR="009C32FC" w:rsidRPr="0047207D">
        <w:rPr>
          <w:rFonts w:cs="Times New Roman"/>
          <w:bCs/>
          <w:sz w:val="24"/>
          <w:szCs w:val="24"/>
          <w:lang w:val="en-GB"/>
        </w:rPr>
        <w:t xml:space="preserve">the </w:t>
      </w:r>
      <w:r w:rsidR="008B0486" w:rsidRPr="0047207D">
        <w:rPr>
          <w:rFonts w:cs="Times New Roman"/>
          <w:bCs/>
          <w:sz w:val="24"/>
          <w:szCs w:val="24"/>
          <w:lang w:val="en-GB"/>
        </w:rPr>
        <w:t xml:space="preserve">role the </w:t>
      </w:r>
      <w:r w:rsidR="009C32FC" w:rsidRPr="0047207D">
        <w:rPr>
          <w:rFonts w:cs="Times New Roman"/>
          <w:bCs/>
          <w:sz w:val="24"/>
          <w:szCs w:val="24"/>
          <w:lang w:val="en-GB"/>
        </w:rPr>
        <w:t xml:space="preserve">media plays in shaping idealized perceptions of </w:t>
      </w:r>
      <w:r w:rsidR="004B36A1">
        <w:rPr>
          <w:rFonts w:cs="Times New Roman"/>
          <w:bCs/>
          <w:sz w:val="24"/>
          <w:szCs w:val="24"/>
          <w:lang w:val="en-GB"/>
        </w:rPr>
        <w:t>lap dancing</w:t>
      </w:r>
      <w:r w:rsidR="00244FEE" w:rsidRPr="0047207D">
        <w:rPr>
          <w:rFonts w:cs="Times New Roman"/>
          <w:bCs/>
          <w:sz w:val="24"/>
          <w:szCs w:val="24"/>
          <w:lang w:val="en-GB"/>
        </w:rPr>
        <w:t xml:space="preserve"> (Grandy and Mavin, 2012)</w:t>
      </w:r>
      <w:r w:rsidR="00AD1DA0">
        <w:rPr>
          <w:rFonts w:cs="Times New Roman"/>
          <w:bCs/>
          <w:sz w:val="24"/>
          <w:szCs w:val="24"/>
          <w:lang w:val="en-GB"/>
        </w:rPr>
        <w:t>;</w:t>
      </w:r>
      <w:r w:rsidR="009C32FC" w:rsidRPr="0047207D">
        <w:rPr>
          <w:rFonts w:cs="Times New Roman"/>
          <w:bCs/>
          <w:sz w:val="24"/>
          <w:szCs w:val="24"/>
          <w:lang w:val="en-GB"/>
        </w:rPr>
        <w:t xml:space="preserve"> yet </w:t>
      </w:r>
      <w:r w:rsidR="00AD1DA0">
        <w:rPr>
          <w:rFonts w:cs="Times New Roman"/>
          <w:bCs/>
          <w:sz w:val="24"/>
          <w:szCs w:val="24"/>
          <w:lang w:val="en-GB"/>
        </w:rPr>
        <w:t xml:space="preserve">as noted above, </w:t>
      </w:r>
      <w:r w:rsidR="009C32FC" w:rsidRPr="0047207D">
        <w:rPr>
          <w:rFonts w:cs="Times New Roman"/>
          <w:bCs/>
          <w:sz w:val="24"/>
          <w:szCs w:val="24"/>
          <w:lang w:val="en-GB"/>
        </w:rPr>
        <w:t xml:space="preserve">this theme remains relatively under-developed </w:t>
      </w:r>
      <w:r w:rsidR="00FE1102" w:rsidRPr="0047207D">
        <w:rPr>
          <w:rFonts w:cs="Times New Roman"/>
          <w:bCs/>
          <w:sz w:val="24"/>
          <w:szCs w:val="24"/>
          <w:lang w:val="en-GB"/>
        </w:rPr>
        <w:t>in the wider</w:t>
      </w:r>
      <w:r w:rsidR="009C32FC" w:rsidRPr="0047207D">
        <w:rPr>
          <w:rFonts w:cs="Times New Roman"/>
          <w:bCs/>
          <w:sz w:val="24"/>
          <w:szCs w:val="24"/>
          <w:lang w:val="en-GB"/>
        </w:rPr>
        <w:t xml:space="preserve"> literature to date. </w:t>
      </w:r>
      <w:r w:rsidR="00E67701" w:rsidRPr="0047207D">
        <w:rPr>
          <w:rFonts w:cs="Times New Roman"/>
          <w:bCs/>
          <w:sz w:val="24"/>
          <w:szCs w:val="24"/>
          <w:lang w:val="en-GB"/>
        </w:rPr>
        <w:t xml:space="preserve">In this respect, we seek to </w:t>
      </w:r>
      <w:r w:rsidR="004B36A1">
        <w:rPr>
          <w:rFonts w:cs="Times New Roman"/>
          <w:bCs/>
          <w:sz w:val="24"/>
          <w:szCs w:val="24"/>
          <w:lang w:val="en-GB"/>
        </w:rPr>
        <w:t xml:space="preserve">draw from and develop </w:t>
      </w:r>
      <w:r w:rsidR="00E67701" w:rsidRPr="0047207D">
        <w:rPr>
          <w:rFonts w:cs="Times New Roman"/>
          <w:bCs/>
          <w:sz w:val="24"/>
          <w:szCs w:val="24"/>
          <w:lang w:val="en-GB"/>
        </w:rPr>
        <w:t>insights from Grandy and Mavin</w:t>
      </w:r>
      <w:r w:rsidR="008B0486" w:rsidRPr="0047207D">
        <w:rPr>
          <w:rFonts w:cs="Times New Roman"/>
          <w:bCs/>
          <w:sz w:val="24"/>
          <w:szCs w:val="24"/>
          <w:lang w:val="en-GB"/>
        </w:rPr>
        <w:t>’s important work. We do so</w:t>
      </w:r>
      <w:r w:rsidR="00E67701" w:rsidRPr="0047207D">
        <w:rPr>
          <w:rFonts w:cs="Times New Roman"/>
          <w:bCs/>
          <w:sz w:val="24"/>
          <w:szCs w:val="24"/>
          <w:lang w:val="en-GB"/>
        </w:rPr>
        <w:t xml:space="preserve"> by co</w:t>
      </w:r>
      <w:r w:rsidR="008B0486" w:rsidRPr="0047207D">
        <w:rPr>
          <w:rFonts w:cs="Times New Roman"/>
          <w:bCs/>
          <w:sz w:val="24"/>
          <w:szCs w:val="24"/>
          <w:lang w:val="en-GB"/>
        </w:rPr>
        <w:t>nnecting the ways in which the</w:t>
      </w:r>
      <w:r w:rsidR="00E67701" w:rsidRPr="0047207D">
        <w:rPr>
          <w:rFonts w:cs="Times New Roman"/>
          <w:bCs/>
          <w:sz w:val="24"/>
          <w:szCs w:val="24"/>
          <w:lang w:val="en-GB"/>
        </w:rPr>
        <w:t xml:space="preserve"> </w:t>
      </w:r>
      <w:r w:rsidR="008B0486" w:rsidRPr="0047207D">
        <w:rPr>
          <w:rFonts w:cs="Times New Roman"/>
          <w:bCs/>
          <w:sz w:val="24"/>
          <w:szCs w:val="24"/>
          <w:lang w:val="en-GB"/>
        </w:rPr>
        <w:t>normative ideals that are encoded into the industry</w:t>
      </w:r>
      <w:r w:rsidR="00E67701" w:rsidRPr="0047207D">
        <w:rPr>
          <w:rFonts w:cs="Times New Roman"/>
          <w:bCs/>
          <w:sz w:val="24"/>
          <w:szCs w:val="24"/>
          <w:lang w:val="en-GB"/>
        </w:rPr>
        <w:t xml:space="preserve"> </w:t>
      </w:r>
      <w:r w:rsidR="008B0486" w:rsidRPr="0047207D">
        <w:rPr>
          <w:rFonts w:cs="Times New Roman"/>
          <w:bCs/>
          <w:sz w:val="24"/>
          <w:szCs w:val="24"/>
          <w:lang w:val="en-GB"/>
        </w:rPr>
        <w:t>are embodied by the dancers</w:t>
      </w:r>
      <w:r w:rsidR="00E67701" w:rsidRPr="0047207D">
        <w:rPr>
          <w:rFonts w:cs="Times New Roman"/>
          <w:bCs/>
          <w:sz w:val="24"/>
          <w:szCs w:val="24"/>
          <w:lang w:val="en-GB"/>
        </w:rPr>
        <w:t xml:space="preserve"> and are embedded within the materiality of the club settings</w:t>
      </w:r>
      <w:r w:rsidR="008B0486" w:rsidRPr="0047207D">
        <w:rPr>
          <w:rFonts w:cs="Times New Roman"/>
          <w:bCs/>
          <w:sz w:val="24"/>
          <w:szCs w:val="24"/>
          <w:lang w:val="en-GB"/>
        </w:rPr>
        <w:t xml:space="preserve"> in a way that shapes specific </w:t>
      </w:r>
      <w:r w:rsidR="008B0486" w:rsidRPr="00593148">
        <w:rPr>
          <w:rFonts w:cs="Times New Roman"/>
          <w:bCs/>
          <w:sz w:val="24"/>
          <w:szCs w:val="24"/>
          <w:lang w:val="en-GB"/>
        </w:rPr>
        <w:t>expectations and perceptions of the intimate encounters</w:t>
      </w:r>
      <w:r w:rsidR="004B36A1">
        <w:rPr>
          <w:rFonts w:cs="Times New Roman"/>
          <w:bCs/>
          <w:sz w:val="24"/>
          <w:szCs w:val="24"/>
          <w:lang w:val="en-GB"/>
        </w:rPr>
        <w:t xml:space="preserve"> involved</w:t>
      </w:r>
      <w:r w:rsidR="008B0486" w:rsidRPr="00593148">
        <w:rPr>
          <w:rFonts w:cs="Times New Roman"/>
          <w:bCs/>
          <w:sz w:val="24"/>
          <w:szCs w:val="24"/>
          <w:lang w:val="en-GB"/>
        </w:rPr>
        <w:t>.</w:t>
      </w:r>
      <w:r w:rsidRPr="00593148">
        <w:rPr>
          <w:rFonts w:cs="Times New Roman"/>
          <w:bCs/>
          <w:sz w:val="24"/>
          <w:szCs w:val="24"/>
          <w:lang w:val="en-GB"/>
        </w:rPr>
        <w:t xml:space="preserve"> </w:t>
      </w:r>
    </w:p>
    <w:p w14:paraId="571D097E" w14:textId="195BDAD8" w:rsidR="007D0B96" w:rsidRPr="0047207D" w:rsidRDefault="007D0B96" w:rsidP="0047207D">
      <w:pPr>
        <w:spacing w:line="480" w:lineRule="auto"/>
        <w:ind w:firstLine="720"/>
        <w:contextualSpacing/>
        <w:jc w:val="both"/>
        <w:rPr>
          <w:rFonts w:cs="Times New Roman"/>
          <w:bCs/>
          <w:sz w:val="24"/>
          <w:szCs w:val="24"/>
          <w:lang w:val="en-GB"/>
        </w:rPr>
      </w:pPr>
      <w:r w:rsidRPr="0047207D">
        <w:rPr>
          <w:rFonts w:cs="Times New Roman"/>
          <w:bCs/>
          <w:sz w:val="24"/>
          <w:szCs w:val="24"/>
          <w:lang w:val="en-GB"/>
        </w:rPr>
        <w:t xml:space="preserve">In sum, several questions and issues emerge from the academic research on lap dancing to date. First, </w:t>
      </w:r>
      <w:r w:rsidR="00AD1DA0" w:rsidRPr="0047207D">
        <w:rPr>
          <w:rFonts w:cs="Times New Roman"/>
          <w:bCs/>
          <w:sz w:val="24"/>
          <w:szCs w:val="24"/>
          <w:lang w:val="en-GB"/>
        </w:rPr>
        <w:t xml:space="preserve">much of the literature focuses </w:t>
      </w:r>
      <w:r w:rsidR="00AD1DA0">
        <w:rPr>
          <w:rFonts w:cs="Times New Roman"/>
          <w:bCs/>
          <w:sz w:val="24"/>
          <w:szCs w:val="24"/>
          <w:lang w:val="en-GB"/>
        </w:rPr>
        <w:t xml:space="preserve">on bodily ideals. How do </w:t>
      </w:r>
      <w:r w:rsidR="00223186">
        <w:rPr>
          <w:rFonts w:cs="Times New Roman"/>
          <w:bCs/>
          <w:sz w:val="24"/>
          <w:szCs w:val="24"/>
          <w:lang w:val="en-GB"/>
        </w:rPr>
        <w:t xml:space="preserve">lap dancers perceive and habituate </w:t>
      </w:r>
      <w:r w:rsidR="00AD1DA0">
        <w:rPr>
          <w:rFonts w:cs="Times New Roman"/>
          <w:bCs/>
          <w:sz w:val="24"/>
          <w:szCs w:val="24"/>
          <w:lang w:val="en-GB"/>
        </w:rPr>
        <w:t>these</w:t>
      </w:r>
      <w:r w:rsidR="009B0BB9" w:rsidRPr="0047207D">
        <w:rPr>
          <w:rFonts w:cs="Times New Roman"/>
          <w:bCs/>
          <w:sz w:val="24"/>
          <w:szCs w:val="24"/>
          <w:lang w:val="en-GB"/>
        </w:rPr>
        <w:t>,</w:t>
      </w:r>
      <w:r w:rsidRPr="0047207D">
        <w:rPr>
          <w:rFonts w:cs="Times New Roman"/>
          <w:bCs/>
          <w:sz w:val="24"/>
          <w:szCs w:val="24"/>
          <w:lang w:val="en-GB"/>
        </w:rPr>
        <w:t xml:space="preserve"> as part of what </w:t>
      </w:r>
      <w:proofErr w:type="spellStart"/>
      <w:r w:rsidR="00C02CC5">
        <w:rPr>
          <w:rFonts w:cs="Times New Roman"/>
          <w:bCs/>
          <w:sz w:val="24"/>
          <w:szCs w:val="24"/>
          <w:lang w:val="en-GB"/>
        </w:rPr>
        <w:t>Merleau</w:t>
      </w:r>
      <w:proofErr w:type="spellEnd"/>
      <w:r w:rsidR="00C02CC5">
        <w:rPr>
          <w:rFonts w:cs="Times New Roman"/>
          <w:bCs/>
          <w:sz w:val="24"/>
          <w:szCs w:val="24"/>
          <w:lang w:val="en-GB"/>
        </w:rPr>
        <w:t xml:space="preserve"> </w:t>
      </w:r>
      <w:proofErr w:type="spellStart"/>
      <w:r w:rsidR="00C02CC5">
        <w:rPr>
          <w:rFonts w:cs="Times New Roman"/>
          <w:bCs/>
          <w:sz w:val="24"/>
          <w:szCs w:val="24"/>
          <w:lang w:val="en-GB"/>
        </w:rPr>
        <w:t>Ponty</w:t>
      </w:r>
      <w:proofErr w:type="spellEnd"/>
      <w:r w:rsidR="004B36A1">
        <w:rPr>
          <w:rFonts w:cs="Times New Roman"/>
          <w:bCs/>
          <w:sz w:val="24"/>
          <w:szCs w:val="24"/>
          <w:lang w:val="en-GB"/>
        </w:rPr>
        <w:t xml:space="preserve"> calls their bodily schemas, materializing them </w:t>
      </w:r>
      <w:r w:rsidRPr="0047207D">
        <w:rPr>
          <w:rFonts w:cs="Times New Roman"/>
          <w:bCs/>
          <w:sz w:val="24"/>
          <w:szCs w:val="24"/>
          <w:lang w:val="en-GB"/>
        </w:rPr>
        <w:t xml:space="preserve">through their embodied performances? At its heart, this question highlights the importance of understanding more about the organizational processes through which lap dancers come to embody and enact the normative expectations compelling them to perform their bodies in particular ways. In turn, it is also important to think through the </w:t>
      </w:r>
      <w:r w:rsidRPr="0047207D">
        <w:rPr>
          <w:rFonts w:cs="Times New Roman"/>
          <w:bCs/>
          <w:sz w:val="24"/>
          <w:szCs w:val="24"/>
          <w:lang w:val="en-GB"/>
        </w:rPr>
        <w:lastRenderedPageBreak/>
        <w:t xml:space="preserve">processes through which lap dancers’ workplace subjectivities and settings materialize these embodied performances. Finally, consideration needs to be given to the implications of these processes for how lap dancers and their customers perceive commercial encounters within the industry, given their respective expectations of </w:t>
      </w:r>
      <w:r w:rsidR="004B36A1">
        <w:rPr>
          <w:rFonts w:cs="Times New Roman"/>
          <w:bCs/>
          <w:sz w:val="24"/>
          <w:szCs w:val="24"/>
          <w:lang w:val="en-GB"/>
        </w:rPr>
        <w:t xml:space="preserve">the </w:t>
      </w:r>
      <w:r w:rsidRPr="0047207D">
        <w:rPr>
          <w:rFonts w:cs="Times New Roman"/>
          <w:bCs/>
          <w:sz w:val="24"/>
          <w:szCs w:val="24"/>
          <w:lang w:val="en-GB"/>
        </w:rPr>
        <w:t>exchange.</w:t>
      </w:r>
      <w:r w:rsidRPr="0047207D">
        <w:rPr>
          <w:rFonts w:cs="Times New Roman"/>
          <w:bCs/>
          <w:sz w:val="24"/>
          <w:szCs w:val="24"/>
          <w:lang w:val="en-GB"/>
        </w:rPr>
        <w:tab/>
      </w:r>
    </w:p>
    <w:p w14:paraId="75E26418" w14:textId="1FFEEF71" w:rsidR="00F34CF4" w:rsidRPr="002E0682" w:rsidRDefault="00C02CC5" w:rsidP="002E0682">
      <w:pPr>
        <w:spacing w:line="480" w:lineRule="auto"/>
        <w:ind w:firstLine="720"/>
        <w:jc w:val="both"/>
        <w:rPr>
          <w:rFonts w:cs="Times New Roman"/>
          <w:sz w:val="24"/>
          <w:szCs w:val="24"/>
        </w:rPr>
      </w:pPr>
      <w:proofErr w:type="spellStart"/>
      <w:r>
        <w:rPr>
          <w:rFonts w:cs="Times New Roman"/>
          <w:sz w:val="24"/>
          <w:szCs w:val="24"/>
        </w:rPr>
        <w:t>Merleau</w:t>
      </w:r>
      <w:proofErr w:type="spellEnd"/>
      <w:r>
        <w:rPr>
          <w:rFonts w:cs="Times New Roman"/>
          <w:sz w:val="24"/>
          <w:szCs w:val="24"/>
        </w:rPr>
        <w:t xml:space="preserve"> </w:t>
      </w:r>
      <w:proofErr w:type="spellStart"/>
      <w:r>
        <w:rPr>
          <w:rFonts w:cs="Times New Roman"/>
          <w:sz w:val="24"/>
          <w:szCs w:val="24"/>
        </w:rPr>
        <w:t>Ponty</w:t>
      </w:r>
      <w:r w:rsidR="00A70091" w:rsidRPr="00F34CF4">
        <w:rPr>
          <w:rFonts w:cs="Times New Roman"/>
          <w:sz w:val="24"/>
          <w:szCs w:val="24"/>
        </w:rPr>
        <w:t>’</w:t>
      </w:r>
      <w:r w:rsidR="0041765B" w:rsidRPr="00F34CF4">
        <w:rPr>
          <w:rFonts w:cs="Times New Roman"/>
          <w:sz w:val="24"/>
          <w:szCs w:val="24"/>
        </w:rPr>
        <w:t>s</w:t>
      </w:r>
      <w:proofErr w:type="spellEnd"/>
      <w:r w:rsidR="0041765B" w:rsidRPr="00F34CF4">
        <w:rPr>
          <w:rFonts w:cs="Times New Roman"/>
          <w:sz w:val="24"/>
          <w:szCs w:val="24"/>
        </w:rPr>
        <w:t xml:space="preserve"> writing, </w:t>
      </w:r>
      <w:r w:rsidR="004B36A1">
        <w:rPr>
          <w:rFonts w:cs="Times New Roman"/>
          <w:sz w:val="24"/>
          <w:szCs w:val="24"/>
        </w:rPr>
        <w:t xml:space="preserve">as </w:t>
      </w:r>
      <w:r w:rsidR="0041765B" w:rsidRPr="00F34CF4">
        <w:rPr>
          <w:rFonts w:cs="Times New Roman"/>
          <w:sz w:val="24"/>
          <w:szCs w:val="24"/>
        </w:rPr>
        <w:t>discussed</w:t>
      </w:r>
      <w:r w:rsidR="00071132" w:rsidRPr="00F34CF4">
        <w:rPr>
          <w:rFonts w:cs="Times New Roman"/>
          <w:sz w:val="24"/>
          <w:szCs w:val="24"/>
        </w:rPr>
        <w:t xml:space="preserve"> above</w:t>
      </w:r>
      <w:r w:rsidR="009B0BB9" w:rsidRPr="00F34CF4">
        <w:rPr>
          <w:rFonts w:cs="Times New Roman"/>
          <w:sz w:val="24"/>
          <w:szCs w:val="24"/>
        </w:rPr>
        <w:t xml:space="preserve">, provides </w:t>
      </w:r>
      <w:r w:rsidR="00A963B3" w:rsidRPr="00F34CF4">
        <w:rPr>
          <w:rFonts w:cs="Times New Roman"/>
          <w:sz w:val="24"/>
          <w:szCs w:val="24"/>
        </w:rPr>
        <w:t xml:space="preserve">fertile </w:t>
      </w:r>
      <w:r w:rsidR="009B0BB9" w:rsidRPr="00F34CF4">
        <w:rPr>
          <w:rFonts w:cs="Times New Roman"/>
          <w:sz w:val="24"/>
          <w:szCs w:val="24"/>
        </w:rPr>
        <w:t>ground on</w:t>
      </w:r>
      <w:r w:rsidR="0041765B" w:rsidRPr="0047207D">
        <w:rPr>
          <w:rFonts w:cs="Times New Roman"/>
          <w:sz w:val="24"/>
          <w:szCs w:val="24"/>
        </w:rPr>
        <w:t xml:space="preserve"> which to</w:t>
      </w:r>
      <w:r w:rsidR="00071132" w:rsidRPr="0047207D">
        <w:rPr>
          <w:rFonts w:cs="Times New Roman"/>
          <w:sz w:val="24"/>
          <w:szCs w:val="24"/>
        </w:rPr>
        <w:t xml:space="preserve"> think about these issues</w:t>
      </w:r>
      <w:r w:rsidR="0041765B" w:rsidRPr="0047207D">
        <w:rPr>
          <w:rFonts w:cs="Times New Roman"/>
          <w:sz w:val="24"/>
          <w:szCs w:val="24"/>
        </w:rPr>
        <w:t xml:space="preserve">, and to consider how (and why) dancers are compelled to perform </w:t>
      </w:r>
      <w:proofErr w:type="gramStart"/>
      <w:r w:rsidR="0041765B" w:rsidRPr="0047207D">
        <w:rPr>
          <w:rFonts w:cs="Times New Roman"/>
          <w:sz w:val="24"/>
          <w:szCs w:val="24"/>
        </w:rPr>
        <w:t>particular ways</w:t>
      </w:r>
      <w:proofErr w:type="gramEnd"/>
      <w:r w:rsidR="0041765B" w:rsidRPr="0047207D">
        <w:rPr>
          <w:rFonts w:cs="Times New Roman"/>
          <w:sz w:val="24"/>
          <w:szCs w:val="24"/>
        </w:rPr>
        <w:t xml:space="preserve"> of being that embody the normative fantasies that Mavin and Grandy </w:t>
      </w:r>
      <w:r w:rsidR="00A963B3" w:rsidRPr="0047207D">
        <w:rPr>
          <w:rFonts w:cs="Times New Roman"/>
          <w:sz w:val="24"/>
          <w:szCs w:val="24"/>
        </w:rPr>
        <w:t xml:space="preserve">(2013) </w:t>
      </w:r>
      <w:r w:rsidR="0041765B" w:rsidRPr="0047207D">
        <w:rPr>
          <w:rFonts w:cs="Times New Roman"/>
          <w:sz w:val="24"/>
          <w:szCs w:val="24"/>
        </w:rPr>
        <w:t>describe.</w:t>
      </w:r>
      <w:r w:rsidR="00A963B3" w:rsidRPr="0047207D">
        <w:rPr>
          <w:rFonts w:cs="Times New Roman"/>
          <w:sz w:val="24"/>
          <w:szCs w:val="24"/>
        </w:rPr>
        <w:t xml:space="preserve"> </w:t>
      </w:r>
      <w:r w:rsidR="002E0682">
        <w:rPr>
          <w:rFonts w:cs="Times New Roman"/>
          <w:sz w:val="24"/>
          <w:szCs w:val="24"/>
        </w:rPr>
        <w:t xml:space="preserve">We show how these fantasies </w:t>
      </w:r>
      <w:r w:rsidR="00AA7ECB">
        <w:rPr>
          <w:rFonts w:cs="Times New Roman"/>
          <w:sz w:val="24"/>
          <w:szCs w:val="24"/>
        </w:rPr>
        <w:t xml:space="preserve">are encoded and embedded within the </w:t>
      </w:r>
      <w:r w:rsidR="004B36A1">
        <w:rPr>
          <w:rFonts w:cs="Times New Roman"/>
          <w:sz w:val="24"/>
          <w:szCs w:val="24"/>
        </w:rPr>
        <w:t xml:space="preserve">material </w:t>
      </w:r>
      <w:r w:rsidR="00AA7ECB">
        <w:rPr>
          <w:rFonts w:cs="Times New Roman"/>
          <w:sz w:val="24"/>
          <w:szCs w:val="24"/>
        </w:rPr>
        <w:t xml:space="preserve">settings of the industry within the nexus of self-others-things that frames intimate service encounters. </w:t>
      </w:r>
      <w:r w:rsidR="002E0682">
        <w:rPr>
          <w:rFonts w:cs="Times New Roman"/>
          <w:sz w:val="24"/>
          <w:szCs w:val="24"/>
        </w:rPr>
        <w:t xml:space="preserve">Although sexuality </w:t>
      </w:r>
      <w:r w:rsidR="002E0682" w:rsidRPr="0047207D">
        <w:rPr>
          <w:rFonts w:cs="Times New Roman"/>
          <w:sz w:val="24"/>
          <w:szCs w:val="24"/>
        </w:rPr>
        <w:t xml:space="preserve">does have a presence in </w:t>
      </w:r>
      <w:r w:rsidR="002E0682" w:rsidRPr="0047207D">
        <w:rPr>
          <w:rFonts w:cs="Times New Roman"/>
          <w:i/>
          <w:sz w:val="24"/>
          <w:szCs w:val="24"/>
        </w:rPr>
        <w:t>Phenomenology of Perception</w:t>
      </w:r>
      <w:r w:rsidR="002E0682">
        <w:rPr>
          <w:rFonts w:cs="Times New Roman"/>
          <w:i/>
          <w:sz w:val="24"/>
          <w:szCs w:val="24"/>
        </w:rPr>
        <w:t xml:space="preserve">, </w:t>
      </w:r>
      <w:r w:rsidR="002E0682">
        <w:rPr>
          <w:rFonts w:cs="Times New Roman"/>
          <w:sz w:val="24"/>
          <w:szCs w:val="24"/>
        </w:rPr>
        <w:t>s</w:t>
      </w:r>
      <w:r w:rsidR="007450B5" w:rsidRPr="0047207D">
        <w:rPr>
          <w:rFonts w:cs="Times New Roman"/>
          <w:sz w:val="24"/>
          <w:szCs w:val="24"/>
        </w:rPr>
        <w:t xml:space="preserve">ex and gender were </w:t>
      </w:r>
      <w:r w:rsidR="006B6FC3">
        <w:rPr>
          <w:rFonts w:cs="Times New Roman"/>
          <w:sz w:val="24"/>
          <w:szCs w:val="24"/>
        </w:rPr>
        <w:t>notably under-</w:t>
      </w:r>
      <w:r w:rsidR="00AA7ECB">
        <w:rPr>
          <w:rFonts w:cs="Times New Roman"/>
          <w:sz w:val="24"/>
          <w:szCs w:val="24"/>
        </w:rPr>
        <w:t xml:space="preserve">developed themes in </w:t>
      </w:r>
      <w:proofErr w:type="spellStart"/>
      <w:r w:rsidR="00AA7ECB">
        <w:rPr>
          <w:rFonts w:cs="Times New Roman"/>
          <w:sz w:val="24"/>
          <w:szCs w:val="24"/>
        </w:rPr>
        <w:t>Merleau</w:t>
      </w:r>
      <w:proofErr w:type="spellEnd"/>
      <w:r w:rsidR="00AA7ECB">
        <w:rPr>
          <w:rFonts w:cs="Times New Roman"/>
          <w:sz w:val="24"/>
          <w:szCs w:val="24"/>
        </w:rPr>
        <w:t xml:space="preserve"> </w:t>
      </w:r>
      <w:proofErr w:type="spellStart"/>
      <w:r w:rsidR="00AA7ECB">
        <w:rPr>
          <w:rFonts w:cs="Times New Roman"/>
          <w:sz w:val="24"/>
          <w:szCs w:val="24"/>
        </w:rPr>
        <w:t>Ponty’s</w:t>
      </w:r>
      <w:proofErr w:type="spellEnd"/>
      <w:r w:rsidR="007450B5" w:rsidRPr="0047207D">
        <w:rPr>
          <w:rFonts w:cs="Times New Roman"/>
          <w:sz w:val="24"/>
          <w:szCs w:val="24"/>
        </w:rPr>
        <w:t xml:space="preserve"> writing</w:t>
      </w:r>
      <w:r w:rsidR="002E0682">
        <w:rPr>
          <w:rFonts w:cs="Times New Roman"/>
          <w:sz w:val="24"/>
          <w:szCs w:val="24"/>
        </w:rPr>
        <w:t xml:space="preserve">. To address this, we supplement our reading of </w:t>
      </w:r>
      <w:proofErr w:type="spellStart"/>
      <w:r w:rsidR="002E0682">
        <w:rPr>
          <w:rFonts w:cs="Times New Roman"/>
          <w:sz w:val="24"/>
          <w:szCs w:val="24"/>
        </w:rPr>
        <w:t>Merleau</w:t>
      </w:r>
      <w:proofErr w:type="spellEnd"/>
      <w:r w:rsidR="002E0682">
        <w:rPr>
          <w:rFonts w:cs="Times New Roman"/>
          <w:sz w:val="24"/>
          <w:szCs w:val="24"/>
        </w:rPr>
        <w:t xml:space="preserve"> </w:t>
      </w:r>
      <w:proofErr w:type="spellStart"/>
      <w:r w:rsidR="002E0682">
        <w:rPr>
          <w:rFonts w:cs="Times New Roman"/>
          <w:sz w:val="24"/>
          <w:szCs w:val="24"/>
        </w:rPr>
        <w:t>Ponty</w:t>
      </w:r>
      <w:proofErr w:type="spellEnd"/>
      <w:r w:rsidR="002E0682">
        <w:rPr>
          <w:rFonts w:cs="Times New Roman"/>
          <w:sz w:val="24"/>
          <w:szCs w:val="24"/>
        </w:rPr>
        <w:t xml:space="preserve"> with insights from Butler’s (1988, 2000) writing </w:t>
      </w:r>
      <w:proofErr w:type="gramStart"/>
      <w:r w:rsidR="002E0682">
        <w:rPr>
          <w:rFonts w:cs="Times New Roman"/>
          <w:sz w:val="24"/>
          <w:szCs w:val="24"/>
        </w:rPr>
        <w:t>in order to</w:t>
      </w:r>
      <w:proofErr w:type="gramEnd"/>
      <w:r w:rsidR="00A963B3" w:rsidRPr="00594D99">
        <w:rPr>
          <w:rFonts w:cs="Times New Roman"/>
          <w:sz w:val="24"/>
          <w:szCs w:val="24"/>
        </w:rPr>
        <w:t xml:space="preserve"> explore how the compulsion</w:t>
      </w:r>
      <w:r w:rsidR="007450B5" w:rsidRPr="00594D99">
        <w:rPr>
          <w:rFonts w:cs="Times New Roman"/>
          <w:sz w:val="24"/>
          <w:szCs w:val="24"/>
        </w:rPr>
        <w:t xml:space="preserve"> to embody particular way</w:t>
      </w:r>
      <w:r w:rsidR="00A963B3" w:rsidRPr="00594D99">
        <w:rPr>
          <w:rFonts w:cs="Times New Roman"/>
          <w:sz w:val="24"/>
          <w:szCs w:val="24"/>
        </w:rPr>
        <w:t>s</w:t>
      </w:r>
      <w:r w:rsidR="007450B5" w:rsidRPr="00594D99">
        <w:rPr>
          <w:rFonts w:cs="Times New Roman"/>
          <w:sz w:val="24"/>
          <w:szCs w:val="24"/>
        </w:rPr>
        <w:t xml:space="preserve"> of being</w:t>
      </w:r>
      <w:r w:rsidR="00A963B3" w:rsidRPr="00594D99">
        <w:rPr>
          <w:rFonts w:cs="Times New Roman"/>
          <w:sz w:val="24"/>
          <w:szCs w:val="24"/>
        </w:rPr>
        <w:t xml:space="preserve"> play</w:t>
      </w:r>
      <w:r w:rsidR="007450B5" w:rsidRPr="00594D99">
        <w:rPr>
          <w:rFonts w:cs="Times New Roman"/>
          <w:sz w:val="24"/>
          <w:szCs w:val="24"/>
        </w:rPr>
        <w:t>s</w:t>
      </w:r>
      <w:r w:rsidR="00A963B3" w:rsidRPr="00594D99">
        <w:rPr>
          <w:rFonts w:cs="Times New Roman"/>
          <w:sz w:val="24"/>
          <w:szCs w:val="24"/>
        </w:rPr>
        <w:t xml:space="preserve"> a performative role in the constitution of organizational settings</w:t>
      </w:r>
      <w:r w:rsidR="0047207D" w:rsidRPr="00594D99">
        <w:rPr>
          <w:rFonts w:cs="Times New Roman"/>
          <w:sz w:val="24"/>
          <w:szCs w:val="24"/>
        </w:rPr>
        <w:t>, subjectivities</w:t>
      </w:r>
      <w:r w:rsidR="00A963B3" w:rsidRPr="00594D99">
        <w:rPr>
          <w:rFonts w:cs="Times New Roman"/>
          <w:sz w:val="24"/>
          <w:szCs w:val="24"/>
        </w:rPr>
        <w:t xml:space="preserve"> and encounters.</w:t>
      </w:r>
      <w:r w:rsidR="0047207D" w:rsidRPr="00594D99">
        <w:rPr>
          <w:rFonts w:cs="Times New Roman"/>
          <w:sz w:val="24"/>
          <w:szCs w:val="24"/>
        </w:rPr>
        <w:t xml:space="preserve"> We do so </w:t>
      </w:r>
      <w:r w:rsidR="002E0682">
        <w:rPr>
          <w:rFonts w:cs="Times New Roman"/>
          <w:sz w:val="24"/>
          <w:szCs w:val="24"/>
        </w:rPr>
        <w:t xml:space="preserve">specifically by </w:t>
      </w:r>
      <w:r w:rsidR="0047207D" w:rsidRPr="00594D99">
        <w:rPr>
          <w:rFonts w:cs="Times New Roman"/>
          <w:sz w:val="24"/>
          <w:szCs w:val="24"/>
        </w:rPr>
        <w:t>drawing</w:t>
      </w:r>
      <w:r w:rsidR="006B6FC3" w:rsidRPr="00594D99">
        <w:rPr>
          <w:rFonts w:cs="Times New Roman"/>
          <w:sz w:val="24"/>
          <w:szCs w:val="24"/>
        </w:rPr>
        <w:t xml:space="preserve"> </w:t>
      </w:r>
      <w:r w:rsidR="0047207D" w:rsidRPr="00594D99">
        <w:rPr>
          <w:rFonts w:cs="Times New Roman"/>
          <w:sz w:val="24"/>
          <w:szCs w:val="24"/>
        </w:rPr>
        <w:t xml:space="preserve">from Butler’s writing </w:t>
      </w:r>
      <w:r w:rsidR="00BF1683" w:rsidRPr="00594D99">
        <w:rPr>
          <w:rFonts w:cs="Times New Roman"/>
          <w:sz w:val="24"/>
          <w:szCs w:val="24"/>
        </w:rPr>
        <w:t xml:space="preserve">on </w:t>
      </w:r>
      <w:r w:rsidR="0047207D" w:rsidRPr="00594D99">
        <w:rPr>
          <w:rFonts w:cs="Times New Roman"/>
          <w:sz w:val="24"/>
          <w:szCs w:val="24"/>
        </w:rPr>
        <w:t>the cultural significance of what she calls ‘</w:t>
      </w:r>
      <w:r w:rsidR="0047207D" w:rsidRPr="00594D99">
        <w:rPr>
          <w:color w:val="000000" w:themeColor="text1"/>
          <w:sz w:val="24"/>
          <w:szCs w:val="24"/>
        </w:rPr>
        <w:t>the modes by which we are addressed and asked to take up the question of who we are and what our relation to the o</w:t>
      </w:r>
      <w:r w:rsidR="00BF1683" w:rsidRPr="00594D99">
        <w:rPr>
          <w:color w:val="000000" w:themeColor="text1"/>
          <w:sz w:val="24"/>
          <w:szCs w:val="24"/>
        </w:rPr>
        <w:t xml:space="preserve">ther ought to be’ (Butler, 2005, </w:t>
      </w:r>
      <w:r w:rsidR="00AD1DA0" w:rsidRPr="00594D99">
        <w:rPr>
          <w:color w:val="000000" w:themeColor="text1"/>
          <w:sz w:val="24"/>
          <w:szCs w:val="24"/>
        </w:rPr>
        <w:t>p.</w:t>
      </w:r>
      <w:r w:rsidR="0047207D" w:rsidRPr="00594D99">
        <w:rPr>
          <w:color w:val="000000" w:themeColor="text1"/>
          <w:sz w:val="24"/>
          <w:szCs w:val="24"/>
        </w:rPr>
        <w:t xml:space="preserve">30). </w:t>
      </w:r>
      <w:r w:rsidR="006B6FC3" w:rsidRPr="00594D99">
        <w:rPr>
          <w:color w:val="000000" w:themeColor="text1"/>
          <w:sz w:val="24"/>
          <w:szCs w:val="24"/>
        </w:rPr>
        <w:t xml:space="preserve">For Butler, it is only by taking up the subject positions that we are compelled, or ‘hailed’ into </w:t>
      </w:r>
      <w:r w:rsidR="00AA7ECB" w:rsidRPr="00594D99">
        <w:rPr>
          <w:color w:val="000000" w:themeColor="text1"/>
          <w:sz w:val="24"/>
          <w:szCs w:val="24"/>
        </w:rPr>
        <w:t xml:space="preserve">being </w:t>
      </w:r>
      <w:r w:rsidR="006B6FC3" w:rsidRPr="00594D99">
        <w:rPr>
          <w:color w:val="000000" w:themeColor="text1"/>
          <w:sz w:val="24"/>
          <w:szCs w:val="24"/>
        </w:rPr>
        <w:t xml:space="preserve">that we </w:t>
      </w:r>
      <w:proofErr w:type="gramStart"/>
      <w:r w:rsidR="006B6FC3" w:rsidRPr="00594D99">
        <w:rPr>
          <w:color w:val="000000" w:themeColor="text1"/>
          <w:sz w:val="24"/>
          <w:szCs w:val="24"/>
        </w:rPr>
        <w:t>are able to</w:t>
      </w:r>
      <w:proofErr w:type="gramEnd"/>
      <w:r w:rsidR="006B6FC3" w:rsidRPr="00594D99">
        <w:rPr>
          <w:color w:val="000000" w:themeColor="text1"/>
          <w:sz w:val="24"/>
          <w:szCs w:val="24"/>
        </w:rPr>
        <w:t xml:space="preserve"> live intelligible, meaningful lives</w:t>
      </w:r>
      <w:r w:rsidR="006B6FC3" w:rsidRPr="00594D99">
        <w:rPr>
          <w:rStyle w:val="EndnoteReference"/>
          <w:color w:val="000000" w:themeColor="text1"/>
          <w:sz w:val="24"/>
          <w:szCs w:val="24"/>
        </w:rPr>
        <w:endnoteReference w:id="4"/>
      </w:r>
      <w:r w:rsidR="006B6FC3" w:rsidRPr="00594D99">
        <w:rPr>
          <w:color w:val="000000" w:themeColor="text1"/>
          <w:sz w:val="24"/>
          <w:szCs w:val="24"/>
        </w:rPr>
        <w:t>.</w:t>
      </w:r>
      <w:r w:rsidR="006B6FC3">
        <w:rPr>
          <w:color w:val="000000" w:themeColor="text1"/>
          <w:sz w:val="24"/>
          <w:szCs w:val="24"/>
        </w:rPr>
        <w:t xml:space="preserve"> </w:t>
      </w:r>
      <w:r w:rsidR="00F34CF4">
        <w:rPr>
          <w:color w:val="000000" w:themeColor="text1"/>
          <w:sz w:val="24"/>
          <w:szCs w:val="24"/>
        </w:rPr>
        <w:t>W</w:t>
      </w:r>
      <w:r w:rsidR="0047207D" w:rsidRPr="00BF1683">
        <w:rPr>
          <w:color w:val="000000" w:themeColor="text1"/>
          <w:sz w:val="24"/>
          <w:szCs w:val="24"/>
        </w:rPr>
        <w:t>e consider</w:t>
      </w:r>
      <w:r w:rsidR="00BF1683" w:rsidRPr="00BF1683">
        <w:rPr>
          <w:color w:val="000000" w:themeColor="text1"/>
          <w:sz w:val="24"/>
          <w:szCs w:val="24"/>
        </w:rPr>
        <w:t xml:space="preserve"> </w:t>
      </w:r>
      <w:r w:rsidR="00BF1683">
        <w:rPr>
          <w:sz w:val="24"/>
          <w:szCs w:val="24"/>
        </w:rPr>
        <w:t xml:space="preserve">how the lap dancing industry is constituted through what Butler calls </w:t>
      </w:r>
      <w:r w:rsidR="00BF1683" w:rsidRPr="00BF1683">
        <w:rPr>
          <w:sz w:val="24"/>
          <w:szCs w:val="24"/>
        </w:rPr>
        <w:t>the ‘the scenography …</w:t>
      </w:r>
      <w:r w:rsidR="00BF1683">
        <w:rPr>
          <w:sz w:val="24"/>
          <w:szCs w:val="24"/>
        </w:rPr>
        <w:t xml:space="preserve"> of construction’ (Butler, 1993, </w:t>
      </w:r>
      <w:r w:rsidR="00AD1DA0">
        <w:rPr>
          <w:sz w:val="24"/>
          <w:szCs w:val="24"/>
        </w:rPr>
        <w:t>p.</w:t>
      </w:r>
      <w:r w:rsidR="00BF1683">
        <w:rPr>
          <w:sz w:val="24"/>
          <w:szCs w:val="24"/>
        </w:rPr>
        <w:t>28), attempting</w:t>
      </w:r>
      <w:r w:rsidR="00BF1683" w:rsidRPr="00BF1683">
        <w:rPr>
          <w:sz w:val="24"/>
          <w:szCs w:val="24"/>
        </w:rPr>
        <w:t xml:space="preserve"> to think through </w:t>
      </w:r>
      <w:r w:rsidR="00BF1683">
        <w:rPr>
          <w:sz w:val="24"/>
          <w:szCs w:val="24"/>
        </w:rPr>
        <w:t xml:space="preserve">the importance of </w:t>
      </w:r>
      <w:r w:rsidR="00BF1683" w:rsidRPr="00BF1683">
        <w:rPr>
          <w:sz w:val="24"/>
          <w:szCs w:val="24"/>
        </w:rPr>
        <w:t xml:space="preserve">materiality </w:t>
      </w:r>
      <w:r w:rsidR="00BF1683">
        <w:rPr>
          <w:sz w:val="24"/>
          <w:szCs w:val="24"/>
        </w:rPr>
        <w:t xml:space="preserve">(embedding) </w:t>
      </w:r>
      <w:r w:rsidR="00BF1683" w:rsidRPr="00BF1683">
        <w:rPr>
          <w:sz w:val="24"/>
          <w:szCs w:val="24"/>
        </w:rPr>
        <w:t>and signification</w:t>
      </w:r>
      <w:r w:rsidR="00BF1683">
        <w:rPr>
          <w:sz w:val="24"/>
          <w:szCs w:val="24"/>
        </w:rPr>
        <w:t xml:space="preserve"> (encoding) in shaping the embodied nature of the encounters on which the industry is based</w:t>
      </w:r>
      <w:r w:rsidR="00BF1683" w:rsidRPr="00BF1683">
        <w:rPr>
          <w:sz w:val="24"/>
          <w:szCs w:val="24"/>
        </w:rPr>
        <w:t xml:space="preserve">. </w:t>
      </w:r>
      <w:r w:rsidR="008C0A49">
        <w:rPr>
          <w:sz w:val="24"/>
          <w:szCs w:val="24"/>
        </w:rPr>
        <w:t xml:space="preserve">In doing so, we show how lap dancers are compelled to take up </w:t>
      </w:r>
      <w:proofErr w:type="gramStart"/>
      <w:r w:rsidR="008C0A49">
        <w:rPr>
          <w:sz w:val="24"/>
          <w:szCs w:val="24"/>
        </w:rPr>
        <w:t>particular modes</w:t>
      </w:r>
      <w:proofErr w:type="gramEnd"/>
      <w:r w:rsidR="008C0A49">
        <w:rPr>
          <w:sz w:val="24"/>
          <w:szCs w:val="24"/>
        </w:rPr>
        <w:t xml:space="preserve"> of embodiment in order to inhabit liveable lives within the industry. In other words, in an </w:t>
      </w:r>
      <w:r w:rsidR="008C0A49">
        <w:rPr>
          <w:sz w:val="24"/>
          <w:szCs w:val="24"/>
        </w:rPr>
        <w:lastRenderedPageBreak/>
        <w:t>environment in which their bodie</w:t>
      </w:r>
      <w:r w:rsidR="00AA7ECB">
        <w:rPr>
          <w:sz w:val="24"/>
          <w:szCs w:val="24"/>
        </w:rPr>
        <w:t>s are constantly on display,</w:t>
      </w:r>
      <w:r w:rsidR="008C0A49">
        <w:rPr>
          <w:sz w:val="24"/>
          <w:szCs w:val="24"/>
        </w:rPr>
        <w:t xml:space="preserve"> to be accorded subjective viability within the exchange relations, club settings and wider labour market, lap dancers must conform to the normative regimes framing customers’ expectations of the service encounter. </w:t>
      </w:r>
      <w:r w:rsidR="00AA7ECB">
        <w:rPr>
          <w:color w:val="000000" w:themeColor="text1"/>
          <w:sz w:val="24"/>
          <w:szCs w:val="24"/>
        </w:rPr>
        <w:t>With this in mind, we</w:t>
      </w:r>
      <w:r w:rsidR="00EA3FF7" w:rsidRPr="00BF1683">
        <w:rPr>
          <w:color w:val="000000" w:themeColor="text1"/>
          <w:sz w:val="24"/>
          <w:szCs w:val="24"/>
        </w:rPr>
        <w:t xml:space="preserve"> consider</w:t>
      </w:r>
      <w:r w:rsidR="000E2180">
        <w:rPr>
          <w:color w:val="000000" w:themeColor="text1"/>
          <w:sz w:val="24"/>
          <w:szCs w:val="24"/>
        </w:rPr>
        <w:t xml:space="preserve"> how the </w:t>
      </w:r>
      <w:r w:rsidR="00BF1683">
        <w:rPr>
          <w:color w:val="000000" w:themeColor="text1"/>
          <w:sz w:val="24"/>
          <w:szCs w:val="24"/>
        </w:rPr>
        <w:t>nexus</w:t>
      </w:r>
      <w:r w:rsidR="000E2180">
        <w:rPr>
          <w:color w:val="000000" w:themeColor="text1"/>
          <w:sz w:val="24"/>
          <w:szCs w:val="24"/>
        </w:rPr>
        <w:t xml:space="preserve"> of</w:t>
      </w:r>
      <w:r w:rsidR="00BF1683">
        <w:rPr>
          <w:color w:val="000000" w:themeColor="text1"/>
          <w:sz w:val="24"/>
          <w:szCs w:val="24"/>
        </w:rPr>
        <w:t xml:space="preserve"> </w:t>
      </w:r>
      <w:r w:rsidR="002E0682">
        <w:rPr>
          <w:color w:val="000000" w:themeColor="text1"/>
          <w:sz w:val="24"/>
          <w:szCs w:val="24"/>
        </w:rPr>
        <w:t>‘</w:t>
      </w:r>
      <w:r w:rsidR="000E2180">
        <w:rPr>
          <w:color w:val="000000" w:themeColor="text1"/>
          <w:sz w:val="24"/>
          <w:szCs w:val="24"/>
        </w:rPr>
        <w:t>self-others-things</w:t>
      </w:r>
      <w:r w:rsidR="002E0682">
        <w:rPr>
          <w:color w:val="000000" w:themeColor="text1"/>
          <w:sz w:val="24"/>
          <w:szCs w:val="24"/>
        </w:rPr>
        <w:t>’</w:t>
      </w:r>
      <w:r w:rsidR="000E2180">
        <w:rPr>
          <w:color w:val="000000" w:themeColor="text1"/>
          <w:sz w:val="24"/>
          <w:szCs w:val="24"/>
        </w:rPr>
        <w:t xml:space="preserve"> </w:t>
      </w:r>
      <w:r w:rsidR="00EA3FF7">
        <w:rPr>
          <w:color w:val="000000" w:themeColor="text1"/>
          <w:sz w:val="24"/>
          <w:szCs w:val="24"/>
        </w:rPr>
        <w:t xml:space="preserve">frames </w:t>
      </w:r>
      <w:r w:rsidR="00BF1683">
        <w:rPr>
          <w:color w:val="000000" w:themeColor="text1"/>
          <w:sz w:val="24"/>
          <w:szCs w:val="24"/>
        </w:rPr>
        <w:t>the relationship between lap dancers</w:t>
      </w:r>
      <w:r w:rsidR="0047207D" w:rsidRPr="0047207D">
        <w:rPr>
          <w:color w:val="000000" w:themeColor="text1"/>
          <w:sz w:val="24"/>
          <w:szCs w:val="24"/>
        </w:rPr>
        <w:t xml:space="preserve"> </w:t>
      </w:r>
      <w:r w:rsidR="00BF1683">
        <w:rPr>
          <w:color w:val="000000" w:themeColor="text1"/>
          <w:sz w:val="24"/>
          <w:szCs w:val="24"/>
        </w:rPr>
        <w:t xml:space="preserve">and their </w:t>
      </w:r>
      <w:r w:rsidR="0047207D" w:rsidRPr="0047207D">
        <w:rPr>
          <w:color w:val="000000" w:themeColor="text1"/>
          <w:sz w:val="24"/>
          <w:szCs w:val="24"/>
        </w:rPr>
        <w:t xml:space="preserve">customers within </w:t>
      </w:r>
      <w:r w:rsidR="00EA3FF7">
        <w:rPr>
          <w:color w:val="000000" w:themeColor="text1"/>
          <w:sz w:val="24"/>
          <w:szCs w:val="24"/>
        </w:rPr>
        <w:t xml:space="preserve">the context of the commercial </w:t>
      </w:r>
      <w:r w:rsidR="0047207D" w:rsidRPr="0047207D">
        <w:rPr>
          <w:color w:val="000000" w:themeColor="text1"/>
          <w:sz w:val="24"/>
          <w:szCs w:val="24"/>
        </w:rPr>
        <w:t>encounters that form the basis of the exchange relationship in which they are embedded.</w:t>
      </w:r>
      <w:r w:rsidR="000A37F1">
        <w:rPr>
          <w:color w:val="000000" w:themeColor="text1"/>
          <w:sz w:val="24"/>
          <w:szCs w:val="24"/>
        </w:rPr>
        <w:t xml:space="preserve"> </w:t>
      </w:r>
    </w:p>
    <w:p w14:paraId="12348052" w14:textId="77777777" w:rsidR="002E0682" w:rsidRDefault="002E0682" w:rsidP="0047207D">
      <w:pPr>
        <w:spacing w:line="480" w:lineRule="auto"/>
        <w:contextualSpacing/>
        <w:jc w:val="both"/>
        <w:rPr>
          <w:rFonts w:cs="Times New Roman"/>
          <w:bCs/>
          <w:sz w:val="24"/>
          <w:szCs w:val="24"/>
        </w:rPr>
      </w:pPr>
    </w:p>
    <w:p w14:paraId="1D2F3595" w14:textId="4CBCC0FE" w:rsidR="0047207D" w:rsidRPr="007E6B9C" w:rsidRDefault="003404BB" w:rsidP="006F3E55">
      <w:pPr>
        <w:pStyle w:val="Heading1"/>
      </w:pPr>
      <w:r w:rsidRPr="007E6B9C">
        <w:t>Encoding</w:t>
      </w:r>
      <w:r w:rsidR="00A963B3" w:rsidRPr="007E6B9C">
        <w:t xml:space="preserve">, </w:t>
      </w:r>
      <w:proofErr w:type="gramStart"/>
      <w:r w:rsidR="00A963B3" w:rsidRPr="007E6B9C">
        <w:t>embodying</w:t>
      </w:r>
      <w:proofErr w:type="gramEnd"/>
      <w:r w:rsidR="00E563D7" w:rsidRPr="007E6B9C">
        <w:t xml:space="preserve"> and</w:t>
      </w:r>
      <w:r w:rsidRPr="007E6B9C">
        <w:t xml:space="preserve"> </w:t>
      </w:r>
      <w:r w:rsidR="00E563D7" w:rsidRPr="007E6B9C">
        <w:t xml:space="preserve">embedding </w:t>
      </w:r>
      <w:r w:rsidR="00673340" w:rsidRPr="007E6B9C">
        <w:t xml:space="preserve">commercial sex </w:t>
      </w:r>
      <w:r w:rsidR="00E563D7" w:rsidRPr="007E6B9C">
        <w:t>within organizational life</w:t>
      </w:r>
    </w:p>
    <w:p w14:paraId="6FF402DB" w14:textId="23F601D0" w:rsidR="00F34CF4" w:rsidRDefault="00EF4DEA" w:rsidP="0047207D">
      <w:pPr>
        <w:spacing w:line="480" w:lineRule="auto"/>
        <w:contextualSpacing/>
        <w:jc w:val="both"/>
        <w:rPr>
          <w:rFonts w:cs="Times New Roman"/>
          <w:bCs/>
          <w:sz w:val="24"/>
          <w:szCs w:val="24"/>
        </w:rPr>
      </w:pPr>
      <w:r w:rsidRPr="0047207D">
        <w:rPr>
          <w:rFonts w:cs="Times New Roman"/>
          <w:bCs/>
          <w:sz w:val="24"/>
          <w:szCs w:val="24"/>
        </w:rPr>
        <w:t xml:space="preserve">Our study of the lap dancing industry was based on three integrated </w:t>
      </w:r>
      <w:r w:rsidR="00A963B3" w:rsidRPr="0047207D">
        <w:rPr>
          <w:rFonts w:cs="Times New Roman"/>
          <w:bCs/>
          <w:sz w:val="24"/>
          <w:szCs w:val="24"/>
        </w:rPr>
        <w:t xml:space="preserve">forms </w:t>
      </w:r>
      <w:r w:rsidR="00851728" w:rsidRPr="0047207D">
        <w:rPr>
          <w:rFonts w:cs="Times New Roman"/>
          <w:bCs/>
          <w:sz w:val="24"/>
          <w:szCs w:val="24"/>
        </w:rPr>
        <w:t>of empirical data collection, undertaken over a twelve-month peri</w:t>
      </w:r>
      <w:r w:rsidR="008A0827" w:rsidRPr="0047207D">
        <w:rPr>
          <w:rFonts w:cs="Times New Roman"/>
          <w:bCs/>
          <w:sz w:val="24"/>
          <w:szCs w:val="24"/>
        </w:rPr>
        <w:t xml:space="preserve">od in the </w:t>
      </w:r>
      <w:proofErr w:type="gramStart"/>
      <w:r w:rsidR="008A0827" w:rsidRPr="0047207D">
        <w:rPr>
          <w:rFonts w:cs="Times New Roman"/>
          <w:bCs/>
          <w:sz w:val="24"/>
          <w:szCs w:val="24"/>
        </w:rPr>
        <w:t>South East</w:t>
      </w:r>
      <w:proofErr w:type="gramEnd"/>
      <w:r w:rsidR="008A0827" w:rsidRPr="0047207D">
        <w:rPr>
          <w:rFonts w:cs="Times New Roman"/>
          <w:bCs/>
          <w:sz w:val="24"/>
          <w:szCs w:val="24"/>
        </w:rPr>
        <w:t xml:space="preserve"> of England: </w:t>
      </w:r>
      <w:r w:rsidR="00851728" w:rsidRPr="0047207D">
        <w:rPr>
          <w:rFonts w:cs="Times New Roman"/>
          <w:bCs/>
          <w:sz w:val="24"/>
          <w:szCs w:val="24"/>
        </w:rPr>
        <w:t xml:space="preserve">a semiotic analysis of </w:t>
      </w:r>
      <w:r w:rsidR="000D5FD3" w:rsidRPr="0047207D">
        <w:rPr>
          <w:rFonts w:cs="Times New Roman"/>
          <w:bCs/>
          <w:sz w:val="24"/>
          <w:szCs w:val="24"/>
        </w:rPr>
        <w:t xml:space="preserve">twelve </w:t>
      </w:r>
      <w:r w:rsidR="00851728" w:rsidRPr="0047207D">
        <w:rPr>
          <w:rFonts w:cs="Times New Roman"/>
          <w:bCs/>
          <w:sz w:val="24"/>
          <w:szCs w:val="24"/>
        </w:rPr>
        <w:t xml:space="preserve">club websites; </w:t>
      </w:r>
      <w:r w:rsidR="002D4B4F" w:rsidRPr="0047207D">
        <w:rPr>
          <w:rFonts w:cs="Times New Roman"/>
          <w:bCs/>
          <w:sz w:val="24"/>
          <w:szCs w:val="24"/>
        </w:rPr>
        <w:t xml:space="preserve">eleven </w:t>
      </w:r>
      <w:r w:rsidR="00851728" w:rsidRPr="0047207D">
        <w:rPr>
          <w:rFonts w:cs="Times New Roman"/>
          <w:bCs/>
          <w:sz w:val="24"/>
          <w:szCs w:val="24"/>
        </w:rPr>
        <w:t xml:space="preserve">semi-structured interviews with </w:t>
      </w:r>
      <w:r w:rsidR="002D4B4F" w:rsidRPr="0047207D">
        <w:rPr>
          <w:rFonts w:cs="Times New Roman"/>
          <w:bCs/>
          <w:sz w:val="24"/>
          <w:szCs w:val="24"/>
        </w:rPr>
        <w:t xml:space="preserve">eight </w:t>
      </w:r>
      <w:r w:rsidR="00851728" w:rsidRPr="0047207D">
        <w:rPr>
          <w:rFonts w:cs="Times New Roman"/>
          <w:bCs/>
          <w:sz w:val="24"/>
          <w:szCs w:val="24"/>
        </w:rPr>
        <w:t>lap dancers</w:t>
      </w:r>
      <w:r w:rsidR="002D4B4F" w:rsidRPr="0047207D">
        <w:rPr>
          <w:rFonts w:cs="Times New Roman"/>
          <w:bCs/>
          <w:sz w:val="24"/>
          <w:szCs w:val="24"/>
        </w:rPr>
        <w:t xml:space="preserve"> (one of whom was interviewed three times, another twice)</w:t>
      </w:r>
      <w:r w:rsidR="00851728" w:rsidRPr="0047207D">
        <w:rPr>
          <w:rFonts w:cs="Times New Roman"/>
          <w:bCs/>
          <w:sz w:val="24"/>
          <w:szCs w:val="24"/>
        </w:rPr>
        <w:t>, and a total of nine participant observations conducted in six clubs</w:t>
      </w:r>
      <w:r w:rsidR="002D4B4F" w:rsidRPr="0047207D">
        <w:rPr>
          <w:rFonts w:cs="Times New Roman"/>
          <w:bCs/>
          <w:sz w:val="24"/>
          <w:szCs w:val="24"/>
        </w:rPr>
        <w:t xml:space="preserve"> (totalling 32 hours of observation)</w:t>
      </w:r>
      <w:r w:rsidR="00851728" w:rsidRPr="0047207D">
        <w:rPr>
          <w:rFonts w:cs="Times New Roman"/>
          <w:bCs/>
          <w:sz w:val="24"/>
          <w:szCs w:val="24"/>
        </w:rPr>
        <w:t>.</w:t>
      </w:r>
      <w:r w:rsidR="00ED5D32" w:rsidRPr="0047207D">
        <w:rPr>
          <w:rFonts w:cs="Times New Roman"/>
          <w:bCs/>
          <w:sz w:val="24"/>
          <w:szCs w:val="24"/>
        </w:rPr>
        <w:t xml:space="preserve"> </w:t>
      </w:r>
      <w:r w:rsidR="00F34CF4">
        <w:rPr>
          <w:rFonts w:cs="Times New Roman"/>
          <w:bCs/>
          <w:sz w:val="24"/>
          <w:szCs w:val="24"/>
        </w:rPr>
        <w:t>A</w:t>
      </w:r>
      <w:r w:rsidR="00F34CF4" w:rsidRPr="0047207D">
        <w:rPr>
          <w:rFonts w:cs="Times New Roman"/>
          <w:bCs/>
          <w:sz w:val="24"/>
          <w:szCs w:val="24"/>
        </w:rPr>
        <w:t xml:space="preserve">ll three authors contributed to </w:t>
      </w:r>
      <w:r w:rsidR="00F34CF4">
        <w:rPr>
          <w:rFonts w:cs="Times New Roman"/>
          <w:bCs/>
          <w:sz w:val="24"/>
          <w:szCs w:val="24"/>
        </w:rPr>
        <w:t xml:space="preserve">the research process, including research design and </w:t>
      </w:r>
      <w:r w:rsidR="00F34CF4" w:rsidRPr="0047207D">
        <w:rPr>
          <w:rFonts w:cs="Times New Roman"/>
          <w:bCs/>
          <w:sz w:val="24"/>
          <w:szCs w:val="24"/>
        </w:rPr>
        <w:t>data analysis</w:t>
      </w:r>
      <w:r w:rsidR="00F34CF4">
        <w:rPr>
          <w:rFonts w:cs="Times New Roman"/>
          <w:bCs/>
          <w:sz w:val="24"/>
          <w:szCs w:val="24"/>
        </w:rPr>
        <w:t>. However,</w:t>
      </w:r>
      <w:r w:rsidR="00F34CF4" w:rsidRPr="0047207D">
        <w:rPr>
          <w:rFonts w:cs="Times New Roman"/>
          <w:bCs/>
          <w:sz w:val="24"/>
          <w:szCs w:val="24"/>
        </w:rPr>
        <w:t xml:space="preserve"> </w:t>
      </w:r>
      <w:r w:rsidR="00F34CF4">
        <w:rPr>
          <w:rFonts w:cs="Times New Roman"/>
          <w:bCs/>
          <w:sz w:val="24"/>
          <w:szCs w:val="24"/>
        </w:rPr>
        <w:t>only o</w:t>
      </w:r>
      <w:r w:rsidR="008A1F99" w:rsidRPr="0047207D">
        <w:rPr>
          <w:rFonts w:cs="Times New Roman"/>
          <w:bCs/>
          <w:sz w:val="24"/>
          <w:szCs w:val="24"/>
        </w:rPr>
        <w:t xml:space="preserve">ne of the authors, who has </w:t>
      </w:r>
      <w:r w:rsidR="009B0BB9" w:rsidRPr="0047207D">
        <w:rPr>
          <w:rFonts w:cs="Times New Roman"/>
          <w:bCs/>
          <w:sz w:val="24"/>
          <w:szCs w:val="24"/>
        </w:rPr>
        <w:t xml:space="preserve">personal </w:t>
      </w:r>
      <w:r w:rsidR="008A1F99" w:rsidRPr="0047207D">
        <w:rPr>
          <w:rFonts w:cs="Times New Roman"/>
          <w:bCs/>
          <w:sz w:val="24"/>
          <w:szCs w:val="24"/>
        </w:rPr>
        <w:t>experience of working</w:t>
      </w:r>
      <w:r w:rsidR="009B0BB9" w:rsidRPr="0047207D">
        <w:rPr>
          <w:rFonts w:cs="Times New Roman"/>
          <w:bCs/>
          <w:sz w:val="24"/>
          <w:szCs w:val="24"/>
        </w:rPr>
        <w:t xml:space="preserve"> as a lap dancer</w:t>
      </w:r>
      <w:r w:rsidR="008A1F99" w:rsidRPr="0047207D">
        <w:rPr>
          <w:rFonts w:cs="Times New Roman"/>
          <w:bCs/>
          <w:sz w:val="24"/>
          <w:szCs w:val="24"/>
        </w:rPr>
        <w:t>,</w:t>
      </w:r>
      <w:r w:rsidR="00F34CF4">
        <w:rPr>
          <w:rFonts w:cs="Times New Roman"/>
          <w:bCs/>
          <w:sz w:val="24"/>
          <w:szCs w:val="24"/>
        </w:rPr>
        <w:t xml:space="preserve"> undertook the interviews and observations in lap dancing clubs</w:t>
      </w:r>
      <w:r w:rsidR="002E0682">
        <w:rPr>
          <w:rStyle w:val="EndnoteReference"/>
          <w:rFonts w:cs="Times New Roman"/>
          <w:bCs/>
          <w:sz w:val="24"/>
          <w:szCs w:val="24"/>
        </w:rPr>
        <w:endnoteReference w:id="5"/>
      </w:r>
      <w:r w:rsidR="008A1F99" w:rsidRPr="0047207D">
        <w:rPr>
          <w:rFonts w:cs="Times New Roman"/>
          <w:bCs/>
          <w:sz w:val="24"/>
          <w:szCs w:val="24"/>
        </w:rPr>
        <w:t>.</w:t>
      </w:r>
      <w:r w:rsidR="00F34CF4">
        <w:rPr>
          <w:rFonts w:cs="Times New Roman"/>
          <w:bCs/>
          <w:sz w:val="24"/>
          <w:szCs w:val="24"/>
        </w:rPr>
        <w:tab/>
      </w:r>
    </w:p>
    <w:p w14:paraId="5F946A94" w14:textId="38F124A1" w:rsidR="00ED5D32" w:rsidRPr="0047207D" w:rsidRDefault="008A0827" w:rsidP="00F34CF4">
      <w:pPr>
        <w:spacing w:line="480" w:lineRule="auto"/>
        <w:ind w:firstLine="720"/>
        <w:contextualSpacing/>
        <w:jc w:val="both"/>
        <w:rPr>
          <w:rFonts w:cs="Times New Roman"/>
          <w:bCs/>
          <w:sz w:val="24"/>
          <w:szCs w:val="24"/>
          <w:lang w:val="en-GB"/>
        </w:rPr>
      </w:pPr>
      <w:r w:rsidRPr="0047207D">
        <w:rPr>
          <w:rFonts w:cs="Times New Roman"/>
          <w:bCs/>
          <w:sz w:val="24"/>
          <w:szCs w:val="24"/>
          <w:lang w:val="en-GB"/>
        </w:rPr>
        <w:t xml:space="preserve">Drawing on </w:t>
      </w:r>
      <w:proofErr w:type="spellStart"/>
      <w:r w:rsidRPr="0047207D">
        <w:rPr>
          <w:rFonts w:cs="Times New Roman"/>
          <w:bCs/>
          <w:sz w:val="24"/>
          <w:szCs w:val="24"/>
          <w:lang w:val="en-GB"/>
        </w:rPr>
        <w:t>Strangleman</w:t>
      </w:r>
      <w:proofErr w:type="spellEnd"/>
      <w:r w:rsidRPr="0047207D">
        <w:rPr>
          <w:rFonts w:cs="Times New Roman"/>
          <w:bCs/>
          <w:sz w:val="24"/>
          <w:szCs w:val="24"/>
          <w:lang w:val="en-GB"/>
        </w:rPr>
        <w:t xml:space="preserve"> (2016), t</w:t>
      </w:r>
      <w:r w:rsidR="00ED5D32" w:rsidRPr="0047207D">
        <w:rPr>
          <w:rFonts w:cs="Times New Roman"/>
          <w:bCs/>
          <w:sz w:val="24"/>
          <w:szCs w:val="24"/>
          <w:lang w:val="en-GB"/>
        </w:rPr>
        <w:t xml:space="preserve">he </w:t>
      </w:r>
      <w:r w:rsidR="00A963B3" w:rsidRPr="0047207D">
        <w:rPr>
          <w:rFonts w:cs="Times New Roman"/>
          <w:bCs/>
          <w:sz w:val="24"/>
          <w:szCs w:val="24"/>
          <w:lang w:val="en-GB"/>
        </w:rPr>
        <w:t xml:space="preserve">semiotic </w:t>
      </w:r>
      <w:r w:rsidR="00ED5D32" w:rsidRPr="0047207D">
        <w:rPr>
          <w:rFonts w:cs="Times New Roman"/>
          <w:bCs/>
          <w:sz w:val="24"/>
          <w:szCs w:val="24"/>
          <w:lang w:val="en-GB"/>
        </w:rPr>
        <w:t xml:space="preserve">analysis </w:t>
      </w:r>
      <w:r w:rsidR="008A2DD1" w:rsidRPr="0047207D">
        <w:rPr>
          <w:rFonts w:cs="Times New Roman"/>
          <w:bCs/>
          <w:sz w:val="24"/>
          <w:szCs w:val="24"/>
          <w:lang w:val="en-GB"/>
        </w:rPr>
        <w:t>of</w:t>
      </w:r>
      <w:r w:rsidRPr="0047207D">
        <w:rPr>
          <w:rFonts w:cs="Times New Roman"/>
          <w:bCs/>
          <w:sz w:val="24"/>
          <w:szCs w:val="24"/>
          <w:lang w:val="en-GB"/>
        </w:rPr>
        <w:t xml:space="preserve"> </w:t>
      </w:r>
      <w:r w:rsidR="000D5FD3" w:rsidRPr="0047207D">
        <w:rPr>
          <w:rFonts w:cs="Times New Roman"/>
          <w:bCs/>
          <w:sz w:val="24"/>
          <w:szCs w:val="24"/>
          <w:lang w:val="en-GB"/>
        </w:rPr>
        <w:t xml:space="preserve">the </w:t>
      </w:r>
      <w:r w:rsidRPr="0047207D">
        <w:rPr>
          <w:rFonts w:cs="Times New Roman"/>
          <w:bCs/>
          <w:sz w:val="24"/>
          <w:szCs w:val="24"/>
          <w:lang w:val="en-GB"/>
        </w:rPr>
        <w:t xml:space="preserve">websites </w:t>
      </w:r>
      <w:r w:rsidR="00A963B3" w:rsidRPr="0047207D">
        <w:rPr>
          <w:rFonts w:cs="Times New Roman"/>
          <w:bCs/>
          <w:sz w:val="24"/>
          <w:szCs w:val="24"/>
          <w:lang w:val="en-GB"/>
        </w:rPr>
        <w:t xml:space="preserve">included </w:t>
      </w:r>
      <w:r w:rsidR="00ED5D32" w:rsidRPr="0047207D">
        <w:rPr>
          <w:rFonts w:cs="Times New Roman"/>
          <w:bCs/>
          <w:sz w:val="24"/>
          <w:szCs w:val="24"/>
          <w:lang w:val="en-GB"/>
        </w:rPr>
        <w:t>identifying broad the</w:t>
      </w:r>
      <w:r w:rsidR="00A963B3" w:rsidRPr="0047207D">
        <w:rPr>
          <w:rFonts w:cs="Times New Roman"/>
          <w:bCs/>
          <w:sz w:val="24"/>
          <w:szCs w:val="24"/>
          <w:lang w:val="en-GB"/>
        </w:rPr>
        <w:t xml:space="preserve">mes </w:t>
      </w:r>
      <w:r w:rsidRPr="0047207D">
        <w:rPr>
          <w:rFonts w:cs="Times New Roman"/>
          <w:bCs/>
          <w:sz w:val="24"/>
          <w:szCs w:val="24"/>
          <w:lang w:val="en-GB"/>
        </w:rPr>
        <w:t xml:space="preserve">that </w:t>
      </w:r>
      <w:r w:rsidR="00A963B3" w:rsidRPr="0047207D">
        <w:rPr>
          <w:rFonts w:cs="Times New Roman"/>
          <w:bCs/>
          <w:sz w:val="24"/>
          <w:szCs w:val="24"/>
          <w:lang w:val="en-GB"/>
        </w:rPr>
        <w:t>emerged from the text; analysing specific</w:t>
      </w:r>
      <w:r w:rsidR="00ED5D32" w:rsidRPr="0047207D">
        <w:rPr>
          <w:rFonts w:cs="Times New Roman"/>
          <w:bCs/>
          <w:sz w:val="24"/>
          <w:szCs w:val="24"/>
          <w:lang w:val="en-GB"/>
        </w:rPr>
        <w:t xml:space="preserve"> images and artefacts on individual websites through reading both </w:t>
      </w:r>
      <w:r w:rsidR="00A70091" w:rsidRPr="0047207D">
        <w:rPr>
          <w:rFonts w:cs="Times New Roman"/>
          <w:bCs/>
          <w:sz w:val="24"/>
          <w:szCs w:val="24"/>
          <w:lang w:val="en-GB"/>
        </w:rPr>
        <w:t>‘</w:t>
      </w:r>
      <w:r w:rsidR="00ED5D32" w:rsidRPr="0047207D">
        <w:rPr>
          <w:rFonts w:cs="Times New Roman"/>
          <w:bCs/>
          <w:sz w:val="24"/>
          <w:szCs w:val="24"/>
          <w:lang w:val="en-GB"/>
        </w:rPr>
        <w:t>with</w:t>
      </w:r>
      <w:r w:rsidR="00A70091" w:rsidRPr="0047207D">
        <w:rPr>
          <w:rFonts w:cs="Times New Roman"/>
          <w:bCs/>
          <w:sz w:val="24"/>
          <w:szCs w:val="24"/>
          <w:lang w:val="en-GB"/>
        </w:rPr>
        <w:t>’</w:t>
      </w:r>
      <w:r w:rsidR="00ED5D32" w:rsidRPr="0047207D">
        <w:rPr>
          <w:rFonts w:cs="Times New Roman"/>
          <w:bCs/>
          <w:sz w:val="24"/>
          <w:szCs w:val="24"/>
          <w:lang w:val="en-GB"/>
        </w:rPr>
        <w:t xml:space="preserve"> the text and </w:t>
      </w:r>
      <w:proofErr w:type="gramStart"/>
      <w:r w:rsidR="00ED5D32" w:rsidRPr="0047207D">
        <w:rPr>
          <w:rFonts w:cs="Times New Roman"/>
          <w:bCs/>
          <w:sz w:val="24"/>
          <w:szCs w:val="24"/>
          <w:lang w:val="en-GB"/>
        </w:rPr>
        <w:t xml:space="preserve">sceptically, </w:t>
      </w:r>
      <w:r w:rsidR="00A963B3" w:rsidRPr="0047207D">
        <w:rPr>
          <w:rFonts w:cs="Times New Roman"/>
          <w:bCs/>
          <w:sz w:val="24"/>
          <w:szCs w:val="24"/>
          <w:lang w:val="en-GB"/>
        </w:rPr>
        <w:t>and</w:t>
      </w:r>
      <w:proofErr w:type="gramEnd"/>
      <w:r w:rsidR="00A963B3" w:rsidRPr="0047207D">
        <w:rPr>
          <w:rFonts w:cs="Times New Roman"/>
          <w:bCs/>
          <w:sz w:val="24"/>
          <w:szCs w:val="24"/>
          <w:lang w:val="en-GB"/>
        </w:rPr>
        <w:t xml:space="preserve"> </w:t>
      </w:r>
      <w:r w:rsidR="00ED5D32" w:rsidRPr="0047207D">
        <w:rPr>
          <w:rFonts w:cs="Times New Roman"/>
          <w:bCs/>
          <w:sz w:val="24"/>
          <w:szCs w:val="24"/>
          <w:lang w:val="en-GB"/>
        </w:rPr>
        <w:t>draw</w:t>
      </w:r>
      <w:r w:rsidR="00A963B3" w:rsidRPr="0047207D">
        <w:rPr>
          <w:rFonts w:cs="Times New Roman"/>
          <w:bCs/>
          <w:sz w:val="24"/>
          <w:szCs w:val="24"/>
          <w:lang w:val="en-GB"/>
        </w:rPr>
        <w:t>ing</w:t>
      </w:r>
      <w:r w:rsidR="00ED5D32" w:rsidRPr="0047207D">
        <w:rPr>
          <w:rFonts w:cs="Times New Roman"/>
          <w:bCs/>
          <w:sz w:val="24"/>
          <w:szCs w:val="24"/>
          <w:lang w:val="en-GB"/>
        </w:rPr>
        <w:t xml:space="preserve"> out underlying sets of meanings and discourses </w:t>
      </w:r>
      <w:r w:rsidR="00DF7599" w:rsidRPr="0047207D">
        <w:rPr>
          <w:rFonts w:cs="Times New Roman"/>
          <w:bCs/>
          <w:sz w:val="24"/>
          <w:szCs w:val="24"/>
          <w:lang w:val="en-GB"/>
        </w:rPr>
        <w:t xml:space="preserve">that recurred, or which were notably absent across </w:t>
      </w:r>
      <w:r w:rsidR="00ED5D32" w:rsidRPr="0047207D">
        <w:rPr>
          <w:rFonts w:cs="Times New Roman"/>
          <w:bCs/>
          <w:sz w:val="24"/>
          <w:szCs w:val="24"/>
          <w:lang w:val="en-GB"/>
        </w:rPr>
        <w:t xml:space="preserve">the websites. </w:t>
      </w:r>
      <w:r w:rsidR="008A1F99" w:rsidRPr="0047207D">
        <w:rPr>
          <w:rFonts w:cs="Times New Roman"/>
          <w:bCs/>
          <w:sz w:val="24"/>
          <w:szCs w:val="24"/>
          <w:lang w:val="en-GB"/>
        </w:rPr>
        <w:t>Websites analysed included a combination of clubs where observ</w:t>
      </w:r>
      <w:r w:rsidR="0008216B" w:rsidRPr="0047207D">
        <w:rPr>
          <w:rFonts w:cs="Times New Roman"/>
          <w:bCs/>
          <w:sz w:val="24"/>
          <w:szCs w:val="24"/>
          <w:lang w:val="en-GB"/>
        </w:rPr>
        <w:t xml:space="preserve">ations </w:t>
      </w:r>
      <w:r w:rsidR="00F34CF4">
        <w:rPr>
          <w:rFonts w:cs="Times New Roman"/>
          <w:bCs/>
          <w:sz w:val="24"/>
          <w:szCs w:val="24"/>
          <w:lang w:val="en-GB"/>
        </w:rPr>
        <w:t xml:space="preserve">took </w:t>
      </w:r>
      <w:r w:rsidR="0008216B" w:rsidRPr="0047207D">
        <w:rPr>
          <w:rFonts w:cs="Times New Roman"/>
          <w:bCs/>
          <w:sz w:val="24"/>
          <w:szCs w:val="24"/>
          <w:lang w:val="en-GB"/>
        </w:rPr>
        <w:t>place</w:t>
      </w:r>
      <w:r w:rsidR="00F34CF4">
        <w:rPr>
          <w:rFonts w:cs="Times New Roman"/>
          <w:bCs/>
          <w:sz w:val="24"/>
          <w:szCs w:val="24"/>
          <w:lang w:val="en-GB"/>
        </w:rPr>
        <w:t>, and some in which they did not (depending on access)</w:t>
      </w:r>
      <w:r w:rsidR="0008216B" w:rsidRPr="0047207D">
        <w:rPr>
          <w:rFonts w:cs="Times New Roman"/>
          <w:bCs/>
          <w:sz w:val="24"/>
          <w:szCs w:val="24"/>
          <w:lang w:val="en-GB"/>
        </w:rPr>
        <w:t>.</w:t>
      </w:r>
    </w:p>
    <w:p w14:paraId="2B59C2C4" w14:textId="1EACD92F" w:rsidR="00E02408" w:rsidRPr="0047207D" w:rsidRDefault="009B0BB9" w:rsidP="0047207D">
      <w:pPr>
        <w:spacing w:line="480" w:lineRule="auto"/>
        <w:contextualSpacing/>
        <w:jc w:val="both"/>
        <w:rPr>
          <w:rFonts w:cs="Times New Roman"/>
          <w:bCs/>
          <w:sz w:val="24"/>
          <w:szCs w:val="24"/>
          <w:lang w:val="en-GB"/>
        </w:rPr>
      </w:pPr>
      <w:r w:rsidRPr="0047207D">
        <w:rPr>
          <w:rFonts w:cs="Times New Roman"/>
          <w:bCs/>
          <w:sz w:val="24"/>
          <w:szCs w:val="24"/>
          <w:lang w:val="en-GB"/>
        </w:rPr>
        <w:lastRenderedPageBreak/>
        <w:tab/>
      </w:r>
      <w:r w:rsidR="008A0827" w:rsidRPr="0047207D">
        <w:rPr>
          <w:rFonts w:cs="Times New Roman"/>
          <w:bCs/>
          <w:sz w:val="24"/>
          <w:szCs w:val="24"/>
          <w:lang w:val="en-GB"/>
        </w:rPr>
        <w:t xml:space="preserve">Participation </w:t>
      </w:r>
      <w:r w:rsidR="00ED5D32" w:rsidRPr="0047207D">
        <w:rPr>
          <w:rFonts w:cs="Times New Roman"/>
          <w:bCs/>
          <w:sz w:val="24"/>
          <w:szCs w:val="24"/>
          <w:lang w:val="en-GB"/>
        </w:rPr>
        <w:t xml:space="preserve">involved </w:t>
      </w:r>
      <w:r w:rsidR="000D5FD3" w:rsidRPr="0047207D">
        <w:rPr>
          <w:rFonts w:cs="Times New Roman"/>
          <w:bCs/>
          <w:sz w:val="24"/>
          <w:szCs w:val="24"/>
          <w:lang w:val="en-GB"/>
        </w:rPr>
        <w:t xml:space="preserve">spending time in the club </w:t>
      </w:r>
      <w:r w:rsidR="00ED5D32" w:rsidRPr="0047207D">
        <w:rPr>
          <w:rFonts w:cs="Times New Roman"/>
          <w:bCs/>
          <w:sz w:val="24"/>
          <w:szCs w:val="24"/>
          <w:lang w:val="en-GB"/>
        </w:rPr>
        <w:t xml:space="preserve">as </w:t>
      </w:r>
      <w:r w:rsidR="00DF7599" w:rsidRPr="0047207D">
        <w:rPr>
          <w:rFonts w:cs="Times New Roman"/>
          <w:bCs/>
          <w:sz w:val="24"/>
          <w:szCs w:val="24"/>
          <w:lang w:val="en-GB"/>
        </w:rPr>
        <w:t xml:space="preserve">a </w:t>
      </w:r>
      <w:r w:rsidR="00ED5D32" w:rsidRPr="0047207D">
        <w:rPr>
          <w:rFonts w:cs="Times New Roman"/>
          <w:bCs/>
          <w:sz w:val="24"/>
          <w:szCs w:val="24"/>
          <w:lang w:val="en-GB"/>
        </w:rPr>
        <w:t xml:space="preserve">customer, </w:t>
      </w:r>
      <w:r w:rsidR="000D5FD3" w:rsidRPr="0047207D">
        <w:rPr>
          <w:rFonts w:cs="Times New Roman"/>
          <w:bCs/>
          <w:sz w:val="24"/>
          <w:szCs w:val="24"/>
          <w:lang w:val="en-GB"/>
        </w:rPr>
        <w:t>w</w:t>
      </w:r>
      <w:r w:rsidR="00ED5D32" w:rsidRPr="0047207D">
        <w:rPr>
          <w:rFonts w:cs="Times New Roman"/>
          <w:bCs/>
          <w:sz w:val="24"/>
          <w:szCs w:val="24"/>
          <w:lang w:val="en-GB"/>
        </w:rPr>
        <w:t xml:space="preserve">atching </w:t>
      </w:r>
      <w:r w:rsidR="008A0827" w:rsidRPr="0047207D">
        <w:rPr>
          <w:rFonts w:cs="Times New Roman"/>
          <w:bCs/>
          <w:sz w:val="24"/>
          <w:szCs w:val="24"/>
          <w:lang w:val="en-GB"/>
        </w:rPr>
        <w:t xml:space="preserve">live </w:t>
      </w:r>
      <w:r w:rsidR="00ED5D32" w:rsidRPr="0047207D">
        <w:rPr>
          <w:rFonts w:cs="Times New Roman"/>
          <w:bCs/>
          <w:sz w:val="24"/>
          <w:szCs w:val="24"/>
          <w:lang w:val="en-GB"/>
        </w:rPr>
        <w:t>stage shows and intera</w:t>
      </w:r>
      <w:r w:rsidR="00662D49" w:rsidRPr="0047207D">
        <w:rPr>
          <w:rFonts w:cs="Times New Roman"/>
          <w:bCs/>
          <w:sz w:val="24"/>
          <w:szCs w:val="24"/>
          <w:lang w:val="en-GB"/>
        </w:rPr>
        <w:t xml:space="preserve">cting </w:t>
      </w:r>
      <w:r w:rsidR="008A0827" w:rsidRPr="0047207D">
        <w:rPr>
          <w:rFonts w:cs="Times New Roman"/>
          <w:bCs/>
          <w:sz w:val="24"/>
          <w:szCs w:val="24"/>
          <w:lang w:val="en-GB"/>
        </w:rPr>
        <w:t xml:space="preserve">informally </w:t>
      </w:r>
      <w:r w:rsidR="00662D49" w:rsidRPr="0047207D">
        <w:rPr>
          <w:rFonts w:cs="Times New Roman"/>
          <w:bCs/>
          <w:sz w:val="24"/>
          <w:szCs w:val="24"/>
          <w:lang w:val="en-GB"/>
        </w:rPr>
        <w:t>with dancers. Observations were covert</w:t>
      </w:r>
      <w:r w:rsidR="00ED5D32" w:rsidRPr="0047207D">
        <w:rPr>
          <w:rFonts w:cs="Times New Roman"/>
          <w:bCs/>
          <w:sz w:val="24"/>
          <w:szCs w:val="24"/>
          <w:lang w:val="en-GB"/>
        </w:rPr>
        <w:t xml:space="preserve"> to preserve the </w:t>
      </w:r>
      <w:proofErr w:type="gramStart"/>
      <w:r w:rsidR="00ED5D32" w:rsidRPr="0047207D">
        <w:rPr>
          <w:rFonts w:cs="Times New Roman"/>
          <w:bCs/>
          <w:sz w:val="24"/>
          <w:szCs w:val="24"/>
          <w:lang w:val="en-GB"/>
        </w:rPr>
        <w:t>environment</w:t>
      </w:r>
      <w:r w:rsidR="00DF7599" w:rsidRPr="0047207D">
        <w:rPr>
          <w:rFonts w:cs="Times New Roman"/>
          <w:bCs/>
          <w:sz w:val="24"/>
          <w:szCs w:val="24"/>
          <w:lang w:val="en-GB"/>
        </w:rPr>
        <w:t>, but</w:t>
      </w:r>
      <w:proofErr w:type="gramEnd"/>
      <w:r w:rsidR="00DF7599" w:rsidRPr="0047207D">
        <w:rPr>
          <w:rFonts w:cs="Times New Roman"/>
          <w:bCs/>
          <w:sz w:val="24"/>
          <w:szCs w:val="24"/>
          <w:lang w:val="en-GB"/>
        </w:rPr>
        <w:t xml:space="preserve"> were undertaken in accordance with institutional ethical requirements and drawing on insights from previous parti</w:t>
      </w:r>
      <w:r w:rsidR="00ED187E" w:rsidRPr="0047207D">
        <w:rPr>
          <w:rFonts w:cs="Times New Roman"/>
          <w:bCs/>
          <w:sz w:val="24"/>
          <w:szCs w:val="24"/>
          <w:lang w:val="en-GB"/>
        </w:rPr>
        <w:t>cipant observation research (</w:t>
      </w:r>
      <w:r w:rsidR="00EB1AB5" w:rsidRPr="0047207D">
        <w:rPr>
          <w:rFonts w:cs="Times New Roman"/>
          <w:bCs/>
          <w:sz w:val="24"/>
          <w:szCs w:val="24"/>
          <w:lang w:val="en-GB"/>
        </w:rPr>
        <w:t xml:space="preserve">Baxter &amp; Chua, 1998; </w:t>
      </w:r>
      <w:proofErr w:type="spellStart"/>
      <w:r w:rsidR="00ED187E" w:rsidRPr="0047207D">
        <w:rPr>
          <w:rFonts w:cs="Times New Roman"/>
          <w:bCs/>
          <w:sz w:val="24"/>
          <w:szCs w:val="24"/>
          <w:lang w:val="en-GB"/>
        </w:rPr>
        <w:t>Vinten</w:t>
      </w:r>
      <w:proofErr w:type="spellEnd"/>
      <w:r w:rsidR="00ED187E" w:rsidRPr="0047207D">
        <w:rPr>
          <w:rFonts w:cs="Times New Roman"/>
          <w:bCs/>
          <w:sz w:val="24"/>
          <w:szCs w:val="24"/>
          <w:lang w:val="en-GB"/>
        </w:rPr>
        <w:t>, 1994)</w:t>
      </w:r>
      <w:r w:rsidRPr="0047207D">
        <w:rPr>
          <w:rFonts w:cs="Times New Roman"/>
          <w:bCs/>
          <w:sz w:val="24"/>
          <w:szCs w:val="24"/>
          <w:lang w:val="en-GB"/>
        </w:rPr>
        <w:t xml:space="preserve"> as well as the authors’ own experience </w:t>
      </w:r>
      <w:r w:rsidR="00F34CF4">
        <w:rPr>
          <w:rFonts w:cs="Times New Roman"/>
          <w:bCs/>
          <w:sz w:val="24"/>
          <w:szCs w:val="24"/>
          <w:lang w:val="en-GB"/>
        </w:rPr>
        <w:t xml:space="preserve">of </w:t>
      </w:r>
      <w:r w:rsidRPr="0047207D">
        <w:rPr>
          <w:rFonts w:cs="Times New Roman"/>
          <w:bCs/>
          <w:sz w:val="24"/>
          <w:szCs w:val="24"/>
          <w:lang w:val="en-GB"/>
        </w:rPr>
        <w:t>working in the industry, and of undertaking observational research</w:t>
      </w:r>
      <w:r w:rsidR="00ED5D32" w:rsidRPr="0047207D">
        <w:rPr>
          <w:rFonts w:cs="Times New Roman"/>
          <w:bCs/>
          <w:sz w:val="24"/>
          <w:szCs w:val="24"/>
          <w:lang w:val="en-GB"/>
        </w:rPr>
        <w:t>.</w:t>
      </w:r>
      <w:r w:rsidR="00F34CF4">
        <w:rPr>
          <w:rFonts w:cs="Times New Roman"/>
          <w:bCs/>
          <w:sz w:val="24"/>
          <w:szCs w:val="24"/>
          <w:lang w:val="en-GB"/>
        </w:rPr>
        <w:t xml:space="preserve"> The</w:t>
      </w:r>
      <w:r w:rsidR="00AA472C" w:rsidRPr="0047207D">
        <w:rPr>
          <w:rFonts w:cs="Times New Roman"/>
          <w:bCs/>
          <w:sz w:val="24"/>
          <w:szCs w:val="24"/>
          <w:lang w:val="en-GB"/>
        </w:rPr>
        <w:t xml:space="preserve"> ethical terrain </w:t>
      </w:r>
      <w:r w:rsidR="00F34CF4">
        <w:rPr>
          <w:rFonts w:cs="Times New Roman"/>
          <w:bCs/>
          <w:sz w:val="24"/>
          <w:szCs w:val="24"/>
          <w:lang w:val="en-GB"/>
        </w:rPr>
        <w:t xml:space="preserve">involved </w:t>
      </w:r>
      <w:r w:rsidR="00AA472C" w:rsidRPr="0047207D">
        <w:rPr>
          <w:rFonts w:cs="Times New Roman"/>
          <w:bCs/>
          <w:sz w:val="24"/>
          <w:szCs w:val="24"/>
          <w:lang w:val="en-GB"/>
        </w:rPr>
        <w:t>had to be negot</w:t>
      </w:r>
      <w:r w:rsidR="00F0446F" w:rsidRPr="0047207D">
        <w:rPr>
          <w:rFonts w:cs="Times New Roman"/>
          <w:bCs/>
          <w:sz w:val="24"/>
          <w:szCs w:val="24"/>
          <w:lang w:val="en-GB"/>
        </w:rPr>
        <w:t>iated sensitively</w:t>
      </w:r>
      <w:r w:rsidR="00F34CF4">
        <w:rPr>
          <w:rFonts w:cs="Times New Roman"/>
          <w:bCs/>
          <w:sz w:val="24"/>
          <w:szCs w:val="24"/>
          <w:lang w:val="en-GB"/>
        </w:rPr>
        <w:t>. As noted above, o</w:t>
      </w:r>
      <w:r w:rsidRPr="0047207D">
        <w:rPr>
          <w:rFonts w:cs="Times New Roman"/>
          <w:bCs/>
          <w:sz w:val="24"/>
          <w:szCs w:val="24"/>
          <w:lang w:val="en-GB"/>
        </w:rPr>
        <w:t>nly the author who has experience of working in the industry undertook the observational research</w:t>
      </w:r>
      <w:r w:rsidR="00E02408" w:rsidRPr="0047207D">
        <w:rPr>
          <w:rFonts w:cs="Times New Roman"/>
          <w:bCs/>
          <w:sz w:val="24"/>
          <w:szCs w:val="24"/>
          <w:lang w:val="en-GB"/>
        </w:rPr>
        <w:t>.</w:t>
      </w:r>
      <w:r w:rsidR="0041304F" w:rsidRPr="0047207D">
        <w:rPr>
          <w:rFonts w:cs="Times New Roman"/>
          <w:bCs/>
          <w:sz w:val="24"/>
          <w:szCs w:val="24"/>
          <w:lang w:val="en-GB"/>
        </w:rPr>
        <w:t xml:space="preserve"> On the one hand</w:t>
      </w:r>
      <w:r w:rsidR="00E02408" w:rsidRPr="0047207D">
        <w:rPr>
          <w:rFonts w:cs="Times New Roman"/>
          <w:bCs/>
          <w:sz w:val="24"/>
          <w:szCs w:val="24"/>
          <w:lang w:val="en-GB"/>
        </w:rPr>
        <w:t xml:space="preserve">, this accorded a degree of familiarity with the setting, including </w:t>
      </w:r>
      <w:r w:rsidR="00F34CF4">
        <w:rPr>
          <w:rFonts w:cs="Times New Roman"/>
          <w:bCs/>
          <w:sz w:val="24"/>
          <w:szCs w:val="24"/>
          <w:lang w:val="en-GB"/>
        </w:rPr>
        <w:t xml:space="preserve">a somewhat habituated understanding of </w:t>
      </w:r>
      <w:r w:rsidR="00E02408" w:rsidRPr="0047207D">
        <w:rPr>
          <w:rFonts w:cs="Times New Roman"/>
          <w:bCs/>
          <w:sz w:val="24"/>
          <w:szCs w:val="24"/>
          <w:lang w:val="en-GB"/>
        </w:rPr>
        <w:t>its layout</w:t>
      </w:r>
      <w:r w:rsidR="0041304F" w:rsidRPr="0047207D">
        <w:rPr>
          <w:rFonts w:cs="Times New Roman"/>
          <w:bCs/>
          <w:sz w:val="24"/>
          <w:szCs w:val="24"/>
          <w:lang w:val="en-GB"/>
        </w:rPr>
        <w:t xml:space="preserve"> and behavioural norms</w:t>
      </w:r>
      <w:r w:rsidR="00E02408" w:rsidRPr="0047207D">
        <w:rPr>
          <w:rFonts w:cs="Times New Roman"/>
          <w:bCs/>
          <w:sz w:val="24"/>
          <w:szCs w:val="24"/>
          <w:lang w:val="en-GB"/>
        </w:rPr>
        <w:t xml:space="preserve">. It also accorded a sense of </w:t>
      </w:r>
      <w:r w:rsidR="0041304F" w:rsidRPr="0047207D">
        <w:rPr>
          <w:rFonts w:cs="Times New Roman"/>
          <w:bCs/>
          <w:sz w:val="24"/>
          <w:szCs w:val="24"/>
          <w:lang w:val="en-GB"/>
        </w:rPr>
        <w:t xml:space="preserve">embodied </w:t>
      </w:r>
      <w:r w:rsidR="00E02408" w:rsidRPr="0047207D">
        <w:rPr>
          <w:rFonts w:cs="Times New Roman"/>
          <w:bCs/>
          <w:sz w:val="24"/>
          <w:szCs w:val="24"/>
          <w:lang w:val="en-GB"/>
        </w:rPr>
        <w:t xml:space="preserve">comfort </w:t>
      </w:r>
      <w:r w:rsidR="0041304F" w:rsidRPr="0047207D">
        <w:rPr>
          <w:rFonts w:cs="Times New Roman"/>
          <w:bCs/>
          <w:sz w:val="24"/>
          <w:szCs w:val="24"/>
          <w:lang w:val="en-GB"/>
        </w:rPr>
        <w:t xml:space="preserve">and of being ‘at home’ </w:t>
      </w:r>
      <w:r w:rsidR="00E02408" w:rsidRPr="0047207D">
        <w:rPr>
          <w:rFonts w:cs="Times New Roman"/>
          <w:bCs/>
          <w:sz w:val="24"/>
          <w:szCs w:val="24"/>
          <w:lang w:val="en-GB"/>
        </w:rPr>
        <w:t>in a (largely male dominated) environment in which some women may feel</w:t>
      </w:r>
      <w:r w:rsidR="0041304F" w:rsidRPr="0047207D">
        <w:rPr>
          <w:rFonts w:cs="Times New Roman"/>
          <w:bCs/>
          <w:sz w:val="24"/>
          <w:szCs w:val="24"/>
          <w:lang w:val="en-GB"/>
        </w:rPr>
        <w:t xml:space="preserve"> out of place as the only (other) women are generally dancers or bar staff. On the other hand,</w:t>
      </w:r>
      <w:r w:rsidR="00E02408" w:rsidRPr="0047207D">
        <w:rPr>
          <w:rFonts w:cs="Times New Roman"/>
          <w:bCs/>
          <w:sz w:val="24"/>
          <w:szCs w:val="24"/>
          <w:lang w:val="en-GB"/>
        </w:rPr>
        <w:t xml:space="preserve"> </w:t>
      </w:r>
      <w:r w:rsidR="0041304F" w:rsidRPr="0047207D">
        <w:rPr>
          <w:rFonts w:cs="Times New Roman"/>
          <w:bCs/>
          <w:sz w:val="24"/>
          <w:szCs w:val="24"/>
          <w:lang w:val="en-GB"/>
        </w:rPr>
        <w:t xml:space="preserve">this </w:t>
      </w:r>
      <w:r w:rsidR="00E02408" w:rsidRPr="0047207D">
        <w:rPr>
          <w:rFonts w:cs="Times New Roman"/>
          <w:bCs/>
          <w:sz w:val="24"/>
          <w:szCs w:val="24"/>
          <w:lang w:val="en-GB"/>
        </w:rPr>
        <w:t>also required a continual awareness of the importance of reflexivity, and of maintaining a balance between ethnographic immersion</w:t>
      </w:r>
      <w:r w:rsidR="0041304F" w:rsidRPr="0047207D">
        <w:rPr>
          <w:rFonts w:cs="Times New Roman"/>
          <w:bCs/>
          <w:sz w:val="24"/>
          <w:szCs w:val="24"/>
          <w:lang w:val="en-GB"/>
        </w:rPr>
        <w:t xml:space="preserve"> and critical distance. In practice, this involved</w:t>
      </w:r>
      <w:r w:rsidR="00E02408" w:rsidRPr="0047207D">
        <w:rPr>
          <w:rFonts w:cs="Times New Roman"/>
          <w:bCs/>
          <w:sz w:val="24"/>
          <w:szCs w:val="24"/>
          <w:lang w:val="en-GB"/>
        </w:rPr>
        <w:t xml:space="preserve"> being mindful of the risks of making assumptions based on prior experience that might overly constrain data collection. We tried to minimize this by undertaking iterative, collaborative data analysis, and </w:t>
      </w:r>
      <w:r w:rsidR="0041304F" w:rsidRPr="0047207D">
        <w:rPr>
          <w:rFonts w:cs="Times New Roman"/>
          <w:bCs/>
          <w:sz w:val="24"/>
          <w:szCs w:val="24"/>
          <w:lang w:val="en-GB"/>
        </w:rPr>
        <w:t xml:space="preserve">by continually </w:t>
      </w:r>
      <w:r w:rsidR="00E02408" w:rsidRPr="0047207D">
        <w:rPr>
          <w:rFonts w:cs="Times New Roman"/>
          <w:bCs/>
          <w:sz w:val="24"/>
          <w:szCs w:val="24"/>
          <w:lang w:val="en-GB"/>
        </w:rPr>
        <w:t xml:space="preserve">drawing multi-modally from the three data sets (website analysis, </w:t>
      </w:r>
      <w:proofErr w:type="gramStart"/>
      <w:r w:rsidR="00E02408" w:rsidRPr="0047207D">
        <w:rPr>
          <w:rFonts w:cs="Times New Roman"/>
          <w:bCs/>
          <w:sz w:val="24"/>
          <w:szCs w:val="24"/>
          <w:lang w:val="en-GB"/>
        </w:rPr>
        <w:t>obs</w:t>
      </w:r>
      <w:r w:rsidR="0041304F" w:rsidRPr="0047207D">
        <w:rPr>
          <w:rFonts w:cs="Times New Roman"/>
          <w:bCs/>
          <w:sz w:val="24"/>
          <w:szCs w:val="24"/>
          <w:lang w:val="en-GB"/>
        </w:rPr>
        <w:t>ervations</w:t>
      </w:r>
      <w:proofErr w:type="gramEnd"/>
      <w:r w:rsidR="0041304F" w:rsidRPr="0047207D">
        <w:rPr>
          <w:rFonts w:cs="Times New Roman"/>
          <w:bCs/>
          <w:sz w:val="24"/>
          <w:szCs w:val="24"/>
          <w:lang w:val="en-GB"/>
        </w:rPr>
        <w:t xml:space="preserve"> and interview data). Further, a</w:t>
      </w:r>
      <w:r w:rsidR="00E02408" w:rsidRPr="0047207D">
        <w:rPr>
          <w:rFonts w:cs="Times New Roman"/>
          <w:bCs/>
          <w:sz w:val="24"/>
          <w:szCs w:val="24"/>
          <w:lang w:val="en-GB"/>
        </w:rPr>
        <w:t>ny interactions with dancers during observations were respected as work (</w:t>
      </w:r>
      <w:proofErr w:type="gramStart"/>
      <w:r w:rsidR="00E02408" w:rsidRPr="0047207D">
        <w:rPr>
          <w:rFonts w:cs="Times New Roman"/>
          <w:bCs/>
          <w:sz w:val="24"/>
          <w:szCs w:val="24"/>
          <w:lang w:val="en-GB"/>
        </w:rPr>
        <w:t>e.g.</w:t>
      </w:r>
      <w:proofErr w:type="gramEnd"/>
      <w:r w:rsidR="00E02408" w:rsidRPr="0047207D">
        <w:rPr>
          <w:rFonts w:cs="Times New Roman"/>
          <w:bCs/>
          <w:sz w:val="24"/>
          <w:szCs w:val="24"/>
          <w:lang w:val="en-GB"/>
        </w:rPr>
        <w:t xml:space="preserve"> we did not distract them from their focus on earning a living), and at the same time, understood as performative enactments, reflecting the dramatic persona adopted by the dancers in the club settings. </w:t>
      </w:r>
      <w:r w:rsidR="00F34CF4">
        <w:rPr>
          <w:rFonts w:cs="Times New Roman"/>
          <w:bCs/>
          <w:sz w:val="24"/>
          <w:szCs w:val="24"/>
          <w:lang w:val="en-GB"/>
        </w:rPr>
        <w:t>The interviews (outside of work time and space) were intended to provide a more reflexive space in which dancers could explore their experiences of working in the clubs.</w:t>
      </w:r>
    </w:p>
    <w:p w14:paraId="5BC99032" w14:textId="62D8A151" w:rsidR="00ED5D32" w:rsidRPr="0047207D" w:rsidRDefault="00807158" w:rsidP="0047207D">
      <w:pPr>
        <w:spacing w:line="480" w:lineRule="auto"/>
        <w:ind w:firstLine="720"/>
        <w:contextualSpacing/>
        <w:jc w:val="both"/>
        <w:rPr>
          <w:rFonts w:cs="Times New Roman"/>
          <w:bCs/>
          <w:sz w:val="24"/>
          <w:szCs w:val="24"/>
          <w:lang w:val="en-GB"/>
        </w:rPr>
      </w:pPr>
      <w:r w:rsidRPr="0047207D">
        <w:rPr>
          <w:rFonts w:cs="Times New Roman"/>
          <w:bCs/>
          <w:sz w:val="24"/>
          <w:szCs w:val="24"/>
          <w:lang w:val="en-GB"/>
        </w:rPr>
        <w:lastRenderedPageBreak/>
        <w:t>Observation schedules were developed to focus on th</w:t>
      </w:r>
      <w:r w:rsidR="004F7864">
        <w:rPr>
          <w:rFonts w:cs="Times New Roman"/>
          <w:bCs/>
          <w:sz w:val="24"/>
          <w:szCs w:val="24"/>
          <w:lang w:val="en-GB"/>
        </w:rPr>
        <w:t>e materiality of the setting,</w:t>
      </w:r>
      <w:r w:rsidRPr="0047207D">
        <w:rPr>
          <w:rFonts w:cs="Times New Roman"/>
          <w:bCs/>
          <w:sz w:val="24"/>
          <w:szCs w:val="24"/>
          <w:lang w:val="en-GB"/>
        </w:rPr>
        <w:t xml:space="preserve"> how dancers and customers embodied the space and </w:t>
      </w:r>
      <w:r w:rsidR="0008216B" w:rsidRPr="0047207D">
        <w:rPr>
          <w:rFonts w:cs="Times New Roman"/>
          <w:bCs/>
          <w:sz w:val="24"/>
          <w:szCs w:val="24"/>
          <w:lang w:val="en-GB"/>
        </w:rPr>
        <w:t xml:space="preserve">how they </w:t>
      </w:r>
      <w:r w:rsidRPr="0047207D">
        <w:rPr>
          <w:rFonts w:cs="Times New Roman"/>
          <w:bCs/>
          <w:sz w:val="24"/>
          <w:szCs w:val="24"/>
          <w:lang w:val="en-GB"/>
        </w:rPr>
        <w:t xml:space="preserve">brought the setting into being. Given that the focus was on </w:t>
      </w:r>
      <w:r w:rsidR="001B5D78" w:rsidRPr="0047207D">
        <w:rPr>
          <w:rFonts w:cs="Times New Roman"/>
          <w:bCs/>
          <w:sz w:val="24"/>
          <w:szCs w:val="24"/>
          <w:lang w:val="en-GB"/>
        </w:rPr>
        <w:t xml:space="preserve">understanding </w:t>
      </w:r>
      <w:r w:rsidRPr="0047207D">
        <w:rPr>
          <w:rFonts w:cs="Times New Roman"/>
          <w:bCs/>
          <w:sz w:val="24"/>
          <w:szCs w:val="24"/>
          <w:lang w:val="en-GB"/>
        </w:rPr>
        <w:t xml:space="preserve">how </w:t>
      </w:r>
      <w:r w:rsidR="0041304F" w:rsidRPr="0047207D">
        <w:rPr>
          <w:rFonts w:cs="Times New Roman"/>
          <w:bCs/>
          <w:sz w:val="24"/>
          <w:szCs w:val="24"/>
          <w:lang w:val="en-GB"/>
        </w:rPr>
        <w:t>encounters within the clubs are embedded within its materiality</w:t>
      </w:r>
      <w:r w:rsidRPr="0047207D">
        <w:rPr>
          <w:rFonts w:cs="Times New Roman"/>
          <w:bCs/>
          <w:sz w:val="24"/>
          <w:szCs w:val="24"/>
          <w:lang w:val="en-GB"/>
        </w:rPr>
        <w:t xml:space="preserve">, </w:t>
      </w:r>
      <w:r w:rsidR="00B061B5" w:rsidRPr="0047207D">
        <w:rPr>
          <w:rFonts w:cs="Times New Roman"/>
          <w:bCs/>
          <w:sz w:val="24"/>
          <w:szCs w:val="24"/>
          <w:lang w:val="en-GB"/>
        </w:rPr>
        <w:t xml:space="preserve">a priority was to maintain </w:t>
      </w:r>
      <w:r w:rsidR="00E02408" w:rsidRPr="0047207D">
        <w:rPr>
          <w:rFonts w:cs="Times New Roman"/>
          <w:bCs/>
          <w:sz w:val="24"/>
          <w:szCs w:val="24"/>
          <w:lang w:val="en-GB"/>
        </w:rPr>
        <w:t xml:space="preserve">immersion in the </w:t>
      </w:r>
      <w:r w:rsidR="00B061B5" w:rsidRPr="0047207D">
        <w:rPr>
          <w:rFonts w:cs="Times New Roman"/>
          <w:bCs/>
          <w:sz w:val="24"/>
          <w:szCs w:val="24"/>
          <w:lang w:val="en-GB"/>
        </w:rPr>
        <w:t xml:space="preserve">environment of the club setting while observations took place. </w:t>
      </w:r>
      <w:r w:rsidR="00ED5D32" w:rsidRPr="0047207D">
        <w:rPr>
          <w:rFonts w:cs="Times New Roman"/>
          <w:bCs/>
          <w:sz w:val="24"/>
          <w:szCs w:val="24"/>
          <w:lang w:val="en-GB"/>
        </w:rPr>
        <w:t>Data was collected in the form of outline field notes taken during o</w:t>
      </w:r>
      <w:r w:rsidR="008A2DD1" w:rsidRPr="0047207D">
        <w:rPr>
          <w:rFonts w:cs="Times New Roman"/>
          <w:bCs/>
          <w:sz w:val="24"/>
          <w:szCs w:val="24"/>
          <w:lang w:val="en-GB"/>
        </w:rPr>
        <w:t>bservation</w:t>
      </w:r>
      <w:r w:rsidR="000D5FD3" w:rsidRPr="0047207D">
        <w:rPr>
          <w:rFonts w:cs="Times New Roman"/>
          <w:bCs/>
          <w:sz w:val="24"/>
          <w:szCs w:val="24"/>
          <w:lang w:val="en-GB"/>
        </w:rPr>
        <w:t>s</w:t>
      </w:r>
      <w:r w:rsidR="00F34CF4">
        <w:rPr>
          <w:rFonts w:cs="Times New Roman"/>
          <w:bCs/>
          <w:sz w:val="24"/>
          <w:szCs w:val="24"/>
          <w:lang w:val="en-GB"/>
        </w:rPr>
        <w:t>;</w:t>
      </w:r>
      <w:r w:rsidR="008A2DD1" w:rsidRPr="0047207D">
        <w:rPr>
          <w:rFonts w:cs="Times New Roman"/>
          <w:bCs/>
          <w:sz w:val="24"/>
          <w:szCs w:val="24"/>
          <w:lang w:val="en-GB"/>
        </w:rPr>
        <w:t xml:space="preserve"> full field notes</w:t>
      </w:r>
      <w:r w:rsidR="00ED5D32" w:rsidRPr="0047207D">
        <w:rPr>
          <w:rFonts w:cs="Times New Roman"/>
          <w:bCs/>
          <w:sz w:val="24"/>
          <w:szCs w:val="24"/>
          <w:lang w:val="en-GB"/>
        </w:rPr>
        <w:t xml:space="preserve"> </w:t>
      </w:r>
      <w:r w:rsidR="00F34CF4">
        <w:rPr>
          <w:rFonts w:cs="Times New Roman"/>
          <w:bCs/>
          <w:sz w:val="24"/>
          <w:szCs w:val="24"/>
          <w:lang w:val="en-GB"/>
        </w:rPr>
        <w:t xml:space="preserve">were written up </w:t>
      </w:r>
      <w:r w:rsidR="00ED5D32" w:rsidRPr="0047207D">
        <w:rPr>
          <w:rFonts w:cs="Times New Roman"/>
          <w:bCs/>
          <w:sz w:val="24"/>
          <w:szCs w:val="24"/>
          <w:lang w:val="en-GB"/>
        </w:rPr>
        <w:t>immediately after</w:t>
      </w:r>
      <w:r w:rsidR="000D5FD3" w:rsidRPr="0047207D">
        <w:rPr>
          <w:rFonts w:cs="Times New Roman"/>
          <w:bCs/>
          <w:sz w:val="24"/>
          <w:szCs w:val="24"/>
          <w:lang w:val="en-GB"/>
        </w:rPr>
        <w:t>wards</w:t>
      </w:r>
      <w:r w:rsidR="0041304F" w:rsidRPr="0047207D">
        <w:rPr>
          <w:rFonts w:cs="Times New Roman"/>
          <w:bCs/>
          <w:sz w:val="24"/>
          <w:szCs w:val="24"/>
          <w:lang w:val="en-GB"/>
        </w:rPr>
        <w:t xml:space="preserve"> focusing on the look, feel and layout of the setting</w:t>
      </w:r>
      <w:r w:rsidR="00F34CF4">
        <w:rPr>
          <w:rFonts w:cs="Times New Roman"/>
          <w:bCs/>
          <w:sz w:val="24"/>
          <w:szCs w:val="24"/>
          <w:lang w:val="en-GB"/>
        </w:rPr>
        <w:t xml:space="preserve"> and were </w:t>
      </w:r>
      <w:proofErr w:type="gramStart"/>
      <w:r w:rsidR="00F34CF4">
        <w:rPr>
          <w:rFonts w:cs="Times New Roman"/>
          <w:bCs/>
          <w:sz w:val="24"/>
          <w:szCs w:val="24"/>
          <w:lang w:val="en-GB"/>
        </w:rPr>
        <w:t>opened up</w:t>
      </w:r>
      <w:proofErr w:type="gramEnd"/>
      <w:r w:rsidR="00F34CF4">
        <w:rPr>
          <w:rFonts w:cs="Times New Roman"/>
          <w:bCs/>
          <w:sz w:val="24"/>
          <w:szCs w:val="24"/>
          <w:lang w:val="en-GB"/>
        </w:rPr>
        <w:t xml:space="preserve"> to iterative, dialogical analysis with the three authors and (subsequently) woven into discussions with participants in the interviews, in a fully anonymized form</w:t>
      </w:r>
      <w:r w:rsidR="00ED5D32" w:rsidRPr="0047207D">
        <w:rPr>
          <w:rFonts w:cs="Times New Roman"/>
          <w:bCs/>
          <w:sz w:val="24"/>
          <w:szCs w:val="24"/>
          <w:lang w:val="en-GB"/>
        </w:rPr>
        <w:t xml:space="preserve">. </w:t>
      </w:r>
      <w:r w:rsidR="00F34CF4">
        <w:rPr>
          <w:rFonts w:cs="Times New Roman"/>
          <w:bCs/>
          <w:sz w:val="24"/>
          <w:szCs w:val="24"/>
          <w:lang w:val="en-GB"/>
        </w:rPr>
        <w:t xml:space="preserve">As an example, when a dancer </w:t>
      </w:r>
      <w:proofErr w:type="gramStart"/>
      <w:r w:rsidR="00F34CF4">
        <w:rPr>
          <w:rFonts w:cs="Times New Roman"/>
          <w:bCs/>
          <w:sz w:val="24"/>
          <w:szCs w:val="24"/>
          <w:lang w:val="en-GB"/>
        </w:rPr>
        <w:t>made reference</w:t>
      </w:r>
      <w:proofErr w:type="gramEnd"/>
      <w:r w:rsidR="00F34CF4">
        <w:rPr>
          <w:rFonts w:cs="Times New Roman"/>
          <w:bCs/>
          <w:sz w:val="24"/>
          <w:szCs w:val="24"/>
          <w:lang w:val="en-GB"/>
        </w:rPr>
        <w:t xml:space="preserve"> during an interview to feeling exposed for instance, we were able to draw on insights from the observational field notes to </w:t>
      </w:r>
      <w:r w:rsidR="007E6B9C">
        <w:rPr>
          <w:rFonts w:cs="Times New Roman"/>
          <w:bCs/>
          <w:sz w:val="24"/>
          <w:szCs w:val="24"/>
          <w:lang w:val="en-GB"/>
        </w:rPr>
        <w:t xml:space="preserve">connect </w:t>
      </w:r>
      <w:r w:rsidR="00F34CF4">
        <w:rPr>
          <w:rFonts w:cs="Times New Roman"/>
          <w:bCs/>
          <w:sz w:val="24"/>
          <w:szCs w:val="24"/>
          <w:lang w:val="en-GB"/>
        </w:rPr>
        <w:t>a shared experience and perception of feeling ‘on show’, partly due to the layout of the club interiors (a point we return to below).</w:t>
      </w:r>
    </w:p>
    <w:p w14:paraId="5EADC599" w14:textId="0F786A41" w:rsidR="00ED5D32" w:rsidRPr="0047207D" w:rsidRDefault="008A2DD1" w:rsidP="0047207D">
      <w:pPr>
        <w:spacing w:line="480" w:lineRule="auto"/>
        <w:ind w:firstLine="720"/>
        <w:contextualSpacing/>
        <w:jc w:val="both"/>
        <w:rPr>
          <w:rFonts w:cs="Times New Roman"/>
          <w:bCs/>
          <w:sz w:val="24"/>
          <w:szCs w:val="24"/>
          <w:lang w:val="en-GB"/>
        </w:rPr>
      </w:pPr>
      <w:r w:rsidRPr="0047207D">
        <w:rPr>
          <w:rFonts w:cs="Times New Roman"/>
          <w:bCs/>
          <w:sz w:val="24"/>
          <w:szCs w:val="24"/>
          <w:lang w:val="en-GB"/>
        </w:rPr>
        <w:t>S</w:t>
      </w:r>
      <w:r w:rsidR="00ED5D32" w:rsidRPr="0047207D">
        <w:rPr>
          <w:rFonts w:cs="Times New Roman"/>
          <w:bCs/>
          <w:sz w:val="24"/>
          <w:szCs w:val="24"/>
          <w:lang w:val="en-GB"/>
        </w:rPr>
        <w:t xml:space="preserve">emi-structured interviews </w:t>
      </w:r>
      <w:r w:rsidR="00DF7599" w:rsidRPr="0047207D">
        <w:rPr>
          <w:rFonts w:cs="Times New Roman"/>
          <w:bCs/>
          <w:sz w:val="24"/>
          <w:szCs w:val="24"/>
          <w:lang w:val="en-GB"/>
        </w:rPr>
        <w:t xml:space="preserve">were undertaken </w:t>
      </w:r>
      <w:r w:rsidR="00ED5D32" w:rsidRPr="0047207D">
        <w:rPr>
          <w:rFonts w:cs="Times New Roman"/>
          <w:bCs/>
          <w:sz w:val="24"/>
          <w:szCs w:val="24"/>
          <w:lang w:val="en-GB"/>
        </w:rPr>
        <w:t xml:space="preserve">with </w:t>
      </w:r>
      <w:r w:rsidR="00DF7599" w:rsidRPr="0047207D">
        <w:rPr>
          <w:rFonts w:cs="Times New Roman"/>
          <w:bCs/>
          <w:sz w:val="24"/>
          <w:szCs w:val="24"/>
          <w:lang w:val="en-GB"/>
        </w:rPr>
        <w:t xml:space="preserve">women </w:t>
      </w:r>
      <w:r w:rsidR="00ED5D32" w:rsidRPr="0047207D">
        <w:rPr>
          <w:rFonts w:cs="Times New Roman"/>
          <w:bCs/>
          <w:sz w:val="24"/>
          <w:szCs w:val="24"/>
          <w:lang w:val="en-GB"/>
        </w:rPr>
        <w:t xml:space="preserve">who either </w:t>
      </w:r>
      <w:r w:rsidR="00DF7599" w:rsidRPr="0047207D">
        <w:rPr>
          <w:rFonts w:cs="Times New Roman"/>
          <w:bCs/>
          <w:sz w:val="24"/>
          <w:szCs w:val="24"/>
          <w:lang w:val="en-GB"/>
        </w:rPr>
        <w:t xml:space="preserve">(at the time of the interview) worked as lap dancers, or who had done </w:t>
      </w:r>
      <w:r w:rsidR="002D4B4F" w:rsidRPr="0047207D">
        <w:rPr>
          <w:rFonts w:cs="Times New Roman"/>
          <w:bCs/>
          <w:sz w:val="24"/>
          <w:szCs w:val="24"/>
          <w:lang w:val="en-GB"/>
        </w:rPr>
        <w:t xml:space="preserve">so </w:t>
      </w:r>
      <w:r w:rsidR="00DF7599" w:rsidRPr="0047207D">
        <w:rPr>
          <w:rFonts w:cs="Times New Roman"/>
          <w:bCs/>
          <w:sz w:val="24"/>
          <w:szCs w:val="24"/>
          <w:lang w:val="en-GB"/>
        </w:rPr>
        <w:t>within the previous three years</w:t>
      </w:r>
      <w:r w:rsidR="00ED5D32" w:rsidRPr="0047207D">
        <w:rPr>
          <w:rFonts w:cs="Times New Roman"/>
          <w:bCs/>
          <w:sz w:val="24"/>
          <w:szCs w:val="24"/>
          <w:lang w:val="en-GB"/>
        </w:rPr>
        <w:t>. Interviews</w:t>
      </w:r>
      <w:r w:rsidR="004F7864">
        <w:rPr>
          <w:rFonts w:cs="Times New Roman"/>
          <w:bCs/>
          <w:sz w:val="24"/>
          <w:szCs w:val="24"/>
          <w:lang w:val="en-GB"/>
        </w:rPr>
        <w:t xml:space="preserve"> were</w:t>
      </w:r>
      <w:r w:rsidR="00ED5D32" w:rsidRPr="0047207D">
        <w:rPr>
          <w:rFonts w:cs="Times New Roman"/>
          <w:bCs/>
          <w:sz w:val="24"/>
          <w:szCs w:val="24"/>
          <w:lang w:val="en-GB"/>
        </w:rPr>
        <w:t xml:space="preserve"> </w:t>
      </w:r>
      <w:r w:rsidR="00F34CF4">
        <w:rPr>
          <w:rFonts w:cs="Times New Roman"/>
          <w:bCs/>
          <w:sz w:val="24"/>
          <w:szCs w:val="24"/>
          <w:lang w:val="en-GB"/>
        </w:rPr>
        <w:t xml:space="preserve">1-2 </w:t>
      </w:r>
      <w:r w:rsidR="000D5FD3" w:rsidRPr="0047207D">
        <w:rPr>
          <w:rFonts w:cs="Times New Roman"/>
          <w:bCs/>
          <w:sz w:val="24"/>
          <w:szCs w:val="24"/>
          <w:lang w:val="en-GB"/>
        </w:rPr>
        <w:t>hours</w:t>
      </w:r>
      <w:r w:rsidR="00F34CF4">
        <w:rPr>
          <w:rFonts w:cs="Times New Roman"/>
          <w:bCs/>
          <w:sz w:val="24"/>
          <w:szCs w:val="24"/>
          <w:lang w:val="en-GB"/>
        </w:rPr>
        <w:t xml:space="preserve"> long</w:t>
      </w:r>
      <w:r w:rsidR="000D5FD3" w:rsidRPr="0047207D">
        <w:rPr>
          <w:rFonts w:cs="Times New Roman"/>
          <w:bCs/>
          <w:sz w:val="24"/>
          <w:szCs w:val="24"/>
          <w:lang w:val="en-GB"/>
        </w:rPr>
        <w:t>;</w:t>
      </w:r>
      <w:r w:rsidR="00ED5D32" w:rsidRPr="0047207D">
        <w:rPr>
          <w:rFonts w:cs="Times New Roman"/>
          <w:bCs/>
          <w:sz w:val="24"/>
          <w:szCs w:val="24"/>
          <w:lang w:val="en-GB"/>
        </w:rPr>
        <w:t xml:space="preserve"> the majority took place in </w:t>
      </w:r>
      <w:r w:rsidR="00DF7599" w:rsidRPr="0047207D">
        <w:rPr>
          <w:rFonts w:cs="Times New Roman"/>
          <w:bCs/>
          <w:sz w:val="24"/>
          <w:szCs w:val="24"/>
          <w:lang w:val="en-GB"/>
        </w:rPr>
        <w:t>cafes, pubs, or other settings of the participants</w:t>
      </w:r>
      <w:r w:rsidR="007E6B9C">
        <w:rPr>
          <w:rFonts w:cs="Times New Roman"/>
          <w:bCs/>
          <w:sz w:val="24"/>
          <w:szCs w:val="24"/>
          <w:lang w:val="en-GB"/>
        </w:rPr>
        <w:t>’</w:t>
      </w:r>
      <w:r w:rsidR="00DF7599" w:rsidRPr="0047207D">
        <w:rPr>
          <w:rFonts w:cs="Times New Roman"/>
          <w:bCs/>
          <w:sz w:val="24"/>
          <w:szCs w:val="24"/>
          <w:lang w:val="en-GB"/>
        </w:rPr>
        <w:t xml:space="preserve"> choosing. </w:t>
      </w:r>
      <w:r w:rsidR="0012024C" w:rsidRPr="0047207D">
        <w:rPr>
          <w:rFonts w:cs="Times New Roman"/>
          <w:bCs/>
          <w:sz w:val="24"/>
          <w:szCs w:val="24"/>
          <w:lang w:val="en-GB"/>
        </w:rPr>
        <w:t>In addition</w:t>
      </w:r>
      <w:r w:rsidR="00ED5D32" w:rsidRPr="0047207D">
        <w:rPr>
          <w:rFonts w:cs="Times New Roman"/>
          <w:bCs/>
          <w:sz w:val="24"/>
          <w:szCs w:val="24"/>
          <w:lang w:val="en-GB"/>
        </w:rPr>
        <w:t xml:space="preserve">, </w:t>
      </w:r>
      <w:r w:rsidR="0012024C" w:rsidRPr="0047207D">
        <w:rPr>
          <w:rFonts w:cs="Times New Roman"/>
          <w:bCs/>
          <w:sz w:val="24"/>
          <w:szCs w:val="24"/>
          <w:lang w:val="en-GB"/>
        </w:rPr>
        <w:t xml:space="preserve">shorter </w:t>
      </w:r>
      <w:r w:rsidR="000D5FD3" w:rsidRPr="0047207D">
        <w:rPr>
          <w:rFonts w:cs="Times New Roman"/>
          <w:bCs/>
          <w:sz w:val="24"/>
          <w:szCs w:val="24"/>
          <w:lang w:val="en-GB"/>
        </w:rPr>
        <w:t xml:space="preserve">follow-up </w:t>
      </w:r>
      <w:r w:rsidR="0012024C" w:rsidRPr="0047207D">
        <w:rPr>
          <w:rFonts w:cs="Times New Roman"/>
          <w:bCs/>
          <w:sz w:val="24"/>
          <w:szCs w:val="24"/>
          <w:lang w:val="en-GB"/>
        </w:rPr>
        <w:t>intervi</w:t>
      </w:r>
      <w:r w:rsidR="000D5FD3" w:rsidRPr="0047207D">
        <w:rPr>
          <w:rFonts w:cs="Times New Roman"/>
          <w:bCs/>
          <w:sz w:val="24"/>
          <w:szCs w:val="24"/>
          <w:lang w:val="en-GB"/>
        </w:rPr>
        <w:t>ews were conducted with four of the participants</w:t>
      </w:r>
      <w:r w:rsidR="00CA41E9" w:rsidRPr="0047207D">
        <w:rPr>
          <w:rFonts w:cs="Times New Roman"/>
          <w:bCs/>
          <w:sz w:val="24"/>
          <w:szCs w:val="24"/>
          <w:lang w:val="en-GB"/>
        </w:rPr>
        <w:t xml:space="preserve">. These </w:t>
      </w:r>
      <w:r w:rsidR="0012024C" w:rsidRPr="0047207D">
        <w:rPr>
          <w:rFonts w:cs="Times New Roman"/>
          <w:bCs/>
          <w:sz w:val="24"/>
          <w:szCs w:val="24"/>
          <w:lang w:val="en-GB"/>
        </w:rPr>
        <w:t>add</w:t>
      </w:r>
      <w:r w:rsidR="00CA41E9" w:rsidRPr="0047207D">
        <w:rPr>
          <w:rFonts w:cs="Times New Roman"/>
          <w:bCs/>
          <w:sz w:val="24"/>
          <w:szCs w:val="24"/>
          <w:lang w:val="en-GB"/>
        </w:rPr>
        <w:t>ed</w:t>
      </w:r>
      <w:r w:rsidR="0012024C" w:rsidRPr="0047207D">
        <w:rPr>
          <w:rFonts w:cs="Times New Roman"/>
          <w:bCs/>
          <w:sz w:val="24"/>
          <w:szCs w:val="24"/>
          <w:lang w:val="en-GB"/>
        </w:rPr>
        <w:t xml:space="preserve"> details that the participant ha</w:t>
      </w:r>
      <w:r w:rsidR="00445F14" w:rsidRPr="0047207D">
        <w:rPr>
          <w:rFonts w:cs="Times New Roman"/>
          <w:bCs/>
          <w:sz w:val="24"/>
          <w:szCs w:val="24"/>
          <w:lang w:val="en-GB"/>
        </w:rPr>
        <w:t>d</w:t>
      </w:r>
      <w:r w:rsidR="0012024C" w:rsidRPr="0047207D">
        <w:rPr>
          <w:rFonts w:cs="Times New Roman"/>
          <w:bCs/>
          <w:sz w:val="24"/>
          <w:szCs w:val="24"/>
          <w:lang w:val="en-GB"/>
        </w:rPr>
        <w:t xml:space="preserve"> thought about or experienced since the </w:t>
      </w:r>
      <w:r w:rsidR="000D5FD3" w:rsidRPr="0047207D">
        <w:rPr>
          <w:rFonts w:cs="Times New Roman"/>
          <w:bCs/>
          <w:sz w:val="24"/>
          <w:szCs w:val="24"/>
          <w:lang w:val="en-GB"/>
        </w:rPr>
        <w:t xml:space="preserve">previous </w:t>
      </w:r>
      <w:r w:rsidR="0012024C" w:rsidRPr="0047207D">
        <w:rPr>
          <w:rFonts w:cs="Times New Roman"/>
          <w:bCs/>
          <w:sz w:val="24"/>
          <w:szCs w:val="24"/>
          <w:lang w:val="en-GB"/>
        </w:rPr>
        <w:t>intervi</w:t>
      </w:r>
      <w:r w:rsidR="00CA41E9" w:rsidRPr="0047207D">
        <w:rPr>
          <w:rFonts w:cs="Times New Roman"/>
          <w:bCs/>
          <w:sz w:val="24"/>
          <w:szCs w:val="24"/>
          <w:lang w:val="en-GB"/>
        </w:rPr>
        <w:t>ew</w:t>
      </w:r>
      <w:r w:rsidR="0012024C" w:rsidRPr="0047207D">
        <w:rPr>
          <w:rFonts w:cs="Times New Roman"/>
          <w:bCs/>
          <w:sz w:val="24"/>
          <w:szCs w:val="24"/>
          <w:lang w:val="en-GB"/>
        </w:rPr>
        <w:t xml:space="preserve">. </w:t>
      </w:r>
      <w:r w:rsidR="00ED5D32" w:rsidRPr="0047207D">
        <w:rPr>
          <w:rFonts w:cs="Times New Roman"/>
          <w:bCs/>
          <w:sz w:val="24"/>
          <w:szCs w:val="24"/>
          <w:lang w:val="en-GB"/>
        </w:rPr>
        <w:t xml:space="preserve">The </w:t>
      </w:r>
      <w:r w:rsidR="0012024C" w:rsidRPr="0047207D">
        <w:rPr>
          <w:rFonts w:cs="Times New Roman"/>
          <w:bCs/>
          <w:sz w:val="24"/>
          <w:szCs w:val="24"/>
          <w:lang w:val="en-GB"/>
        </w:rPr>
        <w:t>interview</w:t>
      </w:r>
      <w:r w:rsidR="000D5FD3" w:rsidRPr="0047207D">
        <w:rPr>
          <w:rFonts w:cs="Times New Roman"/>
          <w:bCs/>
          <w:sz w:val="24"/>
          <w:szCs w:val="24"/>
          <w:lang w:val="en-GB"/>
        </w:rPr>
        <w:t xml:space="preserve"> question</w:t>
      </w:r>
      <w:r w:rsidR="0012024C" w:rsidRPr="0047207D">
        <w:rPr>
          <w:rFonts w:cs="Times New Roman"/>
          <w:bCs/>
          <w:sz w:val="24"/>
          <w:szCs w:val="24"/>
          <w:lang w:val="en-GB"/>
        </w:rPr>
        <w:t xml:space="preserve">s </w:t>
      </w:r>
      <w:r w:rsidR="000D5FD3" w:rsidRPr="0047207D">
        <w:rPr>
          <w:rFonts w:cs="Times New Roman"/>
          <w:bCs/>
          <w:sz w:val="24"/>
          <w:szCs w:val="24"/>
          <w:lang w:val="en-GB"/>
        </w:rPr>
        <w:t>were relatively open, beginnin</w:t>
      </w:r>
      <w:r w:rsidR="00D655B5">
        <w:rPr>
          <w:rFonts w:cs="Times New Roman"/>
          <w:bCs/>
          <w:sz w:val="24"/>
          <w:szCs w:val="24"/>
          <w:lang w:val="en-GB"/>
        </w:rPr>
        <w:t>g with ‘tell me about your job’.</w:t>
      </w:r>
      <w:r w:rsidR="000D5FD3" w:rsidRPr="0047207D">
        <w:rPr>
          <w:rFonts w:cs="Times New Roman"/>
          <w:bCs/>
          <w:sz w:val="24"/>
          <w:szCs w:val="24"/>
          <w:lang w:val="en-GB"/>
        </w:rPr>
        <w:t xml:space="preserve"> </w:t>
      </w:r>
      <w:r w:rsidR="00D655B5">
        <w:rPr>
          <w:rFonts w:cs="Times New Roman"/>
          <w:bCs/>
          <w:sz w:val="24"/>
          <w:szCs w:val="24"/>
          <w:lang w:val="en-GB"/>
        </w:rPr>
        <w:t xml:space="preserve">After this opening question, participants were asked: How do you feel about working in the club? How did you learn to do the work involved? Can you explain what happens when you perform a dance for a customer? What do </w:t>
      </w:r>
      <w:r w:rsidR="00A06FE9">
        <w:rPr>
          <w:rFonts w:cs="Times New Roman"/>
          <w:bCs/>
          <w:sz w:val="24"/>
          <w:szCs w:val="24"/>
          <w:lang w:val="en-GB"/>
        </w:rPr>
        <w:t xml:space="preserve">you think </w:t>
      </w:r>
      <w:r w:rsidR="00D655B5">
        <w:rPr>
          <w:rFonts w:cs="Times New Roman"/>
          <w:bCs/>
          <w:sz w:val="24"/>
          <w:szCs w:val="24"/>
          <w:lang w:val="en-GB"/>
        </w:rPr>
        <w:t xml:space="preserve">customers want, or expect? </w:t>
      </w:r>
      <w:r w:rsidR="00A06FE9">
        <w:rPr>
          <w:rFonts w:cs="Times New Roman"/>
          <w:bCs/>
          <w:sz w:val="24"/>
          <w:szCs w:val="24"/>
          <w:lang w:val="en-GB"/>
        </w:rPr>
        <w:t xml:space="preserve">Why do you think they expect this? </w:t>
      </w:r>
      <w:r w:rsidR="00D655B5">
        <w:rPr>
          <w:rFonts w:cs="Times New Roman"/>
          <w:bCs/>
          <w:sz w:val="24"/>
          <w:szCs w:val="24"/>
          <w:lang w:val="en-GB"/>
        </w:rPr>
        <w:t>What do you feel is being exchanged when you dance for a customer</w:t>
      </w:r>
      <w:r w:rsidR="00A06FE9">
        <w:rPr>
          <w:rFonts w:cs="Times New Roman"/>
          <w:bCs/>
          <w:sz w:val="24"/>
          <w:szCs w:val="24"/>
          <w:lang w:val="en-GB"/>
        </w:rPr>
        <w:t>, what is the customer paying for, and what do you provide</w:t>
      </w:r>
      <w:r w:rsidR="00D655B5">
        <w:rPr>
          <w:rFonts w:cs="Times New Roman"/>
          <w:bCs/>
          <w:sz w:val="24"/>
          <w:szCs w:val="24"/>
          <w:lang w:val="en-GB"/>
        </w:rPr>
        <w:t>? Interviews also asked about perceptions and experiences of so-called ‘VIP areas’ (</w:t>
      </w:r>
      <w:r w:rsidR="00A06FE9">
        <w:rPr>
          <w:rFonts w:cs="Times New Roman"/>
          <w:bCs/>
          <w:sz w:val="24"/>
          <w:szCs w:val="24"/>
          <w:lang w:val="en-GB"/>
        </w:rPr>
        <w:t xml:space="preserve">see below), and what </w:t>
      </w:r>
      <w:r w:rsidR="00A06FE9">
        <w:rPr>
          <w:rFonts w:cs="Times New Roman"/>
          <w:bCs/>
          <w:sz w:val="24"/>
          <w:szCs w:val="24"/>
          <w:lang w:val="en-GB"/>
        </w:rPr>
        <w:lastRenderedPageBreak/>
        <w:t>impact dancers</w:t>
      </w:r>
      <w:r w:rsidR="00D655B5">
        <w:rPr>
          <w:rFonts w:cs="Times New Roman"/>
          <w:bCs/>
          <w:sz w:val="24"/>
          <w:szCs w:val="24"/>
          <w:lang w:val="en-GB"/>
        </w:rPr>
        <w:t xml:space="preserve"> feel the website</w:t>
      </w:r>
      <w:r w:rsidR="004F7864">
        <w:rPr>
          <w:rFonts w:cs="Times New Roman"/>
          <w:bCs/>
          <w:sz w:val="24"/>
          <w:szCs w:val="24"/>
          <w:lang w:val="en-GB"/>
        </w:rPr>
        <w:t>s</w:t>
      </w:r>
      <w:r w:rsidR="00D655B5">
        <w:rPr>
          <w:rFonts w:cs="Times New Roman"/>
          <w:bCs/>
          <w:sz w:val="24"/>
          <w:szCs w:val="24"/>
          <w:lang w:val="en-GB"/>
        </w:rPr>
        <w:t xml:space="preserve"> have on their work, and on customer expectations. </w:t>
      </w:r>
      <w:r w:rsidR="007E6B9C">
        <w:rPr>
          <w:rFonts w:cs="Times New Roman"/>
          <w:bCs/>
          <w:sz w:val="24"/>
          <w:szCs w:val="24"/>
          <w:lang w:val="en-GB"/>
        </w:rPr>
        <w:t>P</w:t>
      </w:r>
      <w:r w:rsidR="00ED5D32" w:rsidRPr="0047207D">
        <w:rPr>
          <w:rFonts w:cs="Times New Roman"/>
          <w:bCs/>
          <w:sz w:val="24"/>
          <w:szCs w:val="24"/>
          <w:lang w:val="en-GB"/>
        </w:rPr>
        <w:t xml:space="preserve">rompts such as </w:t>
      </w:r>
      <w:r w:rsidR="00A70091" w:rsidRPr="0047207D">
        <w:rPr>
          <w:rFonts w:cs="Times New Roman"/>
          <w:bCs/>
          <w:sz w:val="24"/>
          <w:szCs w:val="24"/>
          <w:lang w:val="en-GB"/>
        </w:rPr>
        <w:t>‘</w:t>
      </w:r>
      <w:r w:rsidR="00ED5D32" w:rsidRPr="0047207D">
        <w:rPr>
          <w:rFonts w:cs="Times New Roman"/>
          <w:bCs/>
          <w:sz w:val="24"/>
          <w:szCs w:val="24"/>
          <w:lang w:val="en-GB"/>
        </w:rPr>
        <w:t>why do you think that is?</w:t>
      </w:r>
      <w:r w:rsidR="00A70091" w:rsidRPr="0047207D">
        <w:rPr>
          <w:rFonts w:cs="Times New Roman"/>
          <w:bCs/>
          <w:sz w:val="24"/>
          <w:szCs w:val="24"/>
          <w:lang w:val="en-GB"/>
        </w:rPr>
        <w:t>’</w:t>
      </w:r>
      <w:r w:rsidR="00ED5D32" w:rsidRPr="0047207D">
        <w:rPr>
          <w:rFonts w:cs="Times New Roman"/>
          <w:bCs/>
          <w:sz w:val="24"/>
          <w:szCs w:val="24"/>
          <w:lang w:val="en-GB"/>
        </w:rPr>
        <w:t xml:space="preserve"> and </w:t>
      </w:r>
      <w:r w:rsidR="00A70091" w:rsidRPr="0047207D">
        <w:rPr>
          <w:rFonts w:cs="Times New Roman"/>
          <w:bCs/>
          <w:sz w:val="24"/>
          <w:szCs w:val="24"/>
          <w:lang w:val="en-GB"/>
        </w:rPr>
        <w:t>‘</w:t>
      </w:r>
      <w:r w:rsidR="00ED5D32" w:rsidRPr="0047207D">
        <w:rPr>
          <w:rFonts w:cs="Times New Roman"/>
          <w:bCs/>
          <w:sz w:val="24"/>
          <w:szCs w:val="24"/>
          <w:lang w:val="en-GB"/>
        </w:rPr>
        <w:t>what makes you say that?</w:t>
      </w:r>
      <w:r w:rsidR="00A70091" w:rsidRPr="0047207D">
        <w:rPr>
          <w:rFonts w:cs="Times New Roman"/>
          <w:bCs/>
          <w:sz w:val="24"/>
          <w:szCs w:val="24"/>
          <w:lang w:val="en-GB"/>
        </w:rPr>
        <w:t>’</w:t>
      </w:r>
      <w:r w:rsidR="0012024C" w:rsidRPr="0047207D">
        <w:rPr>
          <w:rFonts w:cs="Times New Roman"/>
          <w:bCs/>
          <w:sz w:val="24"/>
          <w:szCs w:val="24"/>
          <w:lang w:val="en-GB"/>
        </w:rPr>
        <w:t xml:space="preserve"> </w:t>
      </w:r>
      <w:r w:rsidR="00D655B5">
        <w:rPr>
          <w:rFonts w:cs="Times New Roman"/>
          <w:bCs/>
          <w:sz w:val="24"/>
          <w:szCs w:val="24"/>
          <w:lang w:val="en-GB"/>
        </w:rPr>
        <w:t xml:space="preserve">were </w:t>
      </w:r>
      <w:r w:rsidR="00ED5D32" w:rsidRPr="0047207D">
        <w:rPr>
          <w:rFonts w:cs="Times New Roman"/>
          <w:bCs/>
          <w:sz w:val="24"/>
          <w:szCs w:val="24"/>
          <w:lang w:val="en-GB"/>
        </w:rPr>
        <w:t>used to gain clarity and depth of understanding</w:t>
      </w:r>
      <w:r w:rsidR="0012024C" w:rsidRPr="0047207D">
        <w:rPr>
          <w:rFonts w:cs="Times New Roman"/>
          <w:bCs/>
          <w:sz w:val="24"/>
          <w:szCs w:val="24"/>
          <w:lang w:val="en-GB"/>
        </w:rPr>
        <w:t>, and to add reflexive detail</w:t>
      </w:r>
      <w:r w:rsidR="00ED5D32" w:rsidRPr="0047207D">
        <w:rPr>
          <w:rFonts w:cs="Times New Roman"/>
          <w:bCs/>
          <w:sz w:val="24"/>
          <w:szCs w:val="24"/>
          <w:lang w:val="en-GB"/>
        </w:rPr>
        <w:t>.</w:t>
      </w:r>
      <w:r w:rsidR="00F05509" w:rsidRPr="0047207D">
        <w:rPr>
          <w:rFonts w:cs="Times New Roman"/>
          <w:bCs/>
          <w:sz w:val="24"/>
          <w:szCs w:val="24"/>
          <w:lang w:val="en-GB"/>
        </w:rPr>
        <w:t xml:space="preserve"> </w:t>
      </w:r>
      <w:r w:rsidR="00D655B5">
        <w:rPr>
          <w:rFonts w:cs="Times New Roman"/>
          <w:bCs/>
          <w:sz w:val="24"/>
          <w:szCs w:val="24"/>
          <w:lang w:val="en-GB"/>
        </w:rPr>
        <w:t>These were also intended to encourage</w:t>
      </w:r>
      <w:r w:rsidR="00F05509" w:rsidRPr="0047207D">
        <w:rPr>
          <w:rFonts w:cs="Times New Roman"/>
          <w:bCs/>
          <w:sz w:val="24"/>
          <w:szCs w:val="24"/>
          <w:lang w:val="en-GB"/>
        </w:rPr>
        <w:t xml:space="preserve"> dancers to explain the</w:t>
      </w:r>
      <w:r w:rsidR="00D655B5">
        <w:rPr>
          <w:rFonts w:cs="Times New Roman"/>
          <w:bCs/>
          <w:sz w:val="24"/>
          <w:szCs w:val="24"/>
          <w:lang w:val="en-GB"/>
        </w:rPr>
        <w:t xml:space="preserve">ir experiences and perspectives, </w:t>
      </w:r>
      <w:r w:rsidR="00F05509" w:rsidRPr="0047207D">
        <w:rPr>
          <w:rFonts w:cs="Times New Roman"/>
          <w:bCs/>
          <w:sz w:val="24"/>
          <w:szCs w:val="24"/>
          <w:lang w:val="en-GB"/>
        </w:rPr>
        <w:t>avoid</w:t>
      </w:r>
      <w:r w:rsidR="00D655B5">
        <w:rPr>
          <w:rFonts w:cs="Times New Roman"/>
          <w:bCs/>
          <w:sz w:val="24"/>
          <w:szCs w:val="24"/>
          <w:lang w:val="en-GB"/>
        </w:rPr>
        <w:t>ing</w:t>
      </w:r>
      <w:r w:rsidR="00F05509" w:rsidRPr="0047207D">
        <w:rPr>
          <w:rFonts w:cs="Times New Roman"/>
          <w:bCs/>
          <w:sz w:val="24"/>
          <w:szCs w:val="24"/>
          <w:lang w:val="en-GB"/>
        </w:rPr>
        <w:t xml:space="preserve"> reliance on </w:t>
      </w:r>
      <w:r w:rsidR="0041304F" w:rsidRPr="0047207D">
        <w:rPr>
          <w:rFonts w:cs="Times New Roman"/>
          <w:bCs/>
          <w:sz w:val="24"/>
          <w:szCs w:val="24"/>
          <w:lang w:val="en-GB"/>
        </w:rPr>
        <w:t xml:space="preserve">assumptions resulting from </w:t>
      </w:r>
      <w:r w:rsidR="00F05509" w:rsidRPr="0047207D">
        <w:rPr>
          <w:rFonts w:cs="Times New Roman"/>
          <w:bCs/>
          <w:sz w:val="24"/>
          <w:szCs w:val="24"/>
          <w:lang w:val="en-GB"/>
        </w:rPr>
        <w:t>mutual understanding</w:t>
      </w:r>
      <w:r w:rsidR="00D655B5">
        <w:rPr>
          <w:rFonts w:cs="Times New Roman"/>
          <w:bCs/>
          <w:sz w:val="24"/>
          <w:szCs w:val="24"/>
          <w:lang w:val="en-GB"/>
        </w:rPr>
        <w:t xml:space="preserve"> (as participants were aware that the interviewer was an ex-dancer)</w:t>
      </w:r>
      <w:r w:rsidR="00F05509" w:rsidRPr="0047207D">
        <w:rPr>
          <w:rFonts w:cs="Times New Roman"/>
          <w:bCs/>
          <w:sz w:val="24"/>
          <w:szCs w:val="24"/>
          <w:lang w:val="en-GB"/>
        </w:rPr>
        <w:t>.</w:t>
      </w:r>
      <w:r w:rsidR="00ED5D32" w:rsidRPr="0047207D">
        <w:rPr>
          <w:rFonts w:cs="Times New Roman"/>
          <w:bCs/>
          <w:sz w:val="24"/>
          <w:szCs w:val="24"/>
          <w:lang w:val="en-GB"/>
        </w:rPr>
        <w:t xml:space="preserve"> </w:t>
      </w:r>
      <w:r w:rsidR="0041304F" w:rsidRPr="0047207D">
        <w:rPr>
          <w:rFonts w:cs="Times New Roman"/>
          <w:bCs/>
          <w:sz w:val="24"/>
          <w:szCs w:val="24"/>
          <w:lang w:val="en-GB"/>
        </w:rPr>
        <w:t xml:space="preserve">For instance, when an interviewee said something like ‘you know how </w:t>
      </w:r>
      <w:proofErr w:type="gramStart"/>
      <w:r w:rsidR="0041304F" w:rsidRPr="0047207D">
        <w:rPr>
          <w:rFonts w:cs="Times New Roman"/>
          <w:bCs/>
          <w:sz w:val="24"/>
          <w:szCs w:val="24"/>
          <w:lang w:val="en-GB"/>
        </w:rPr>
        <w:t>it</w:t>
      </w:r>
      <w:proofErr w:type="gramEnd"/>
      <w:r w:rsidR="0041304F" w:rsidRPr="0047207D">
        <w:rPr>
          <w:rFonts w:cs="Times New Roman"/>
          <w:bCs/>
          <w:sz w:val="24"/>
          <w:szCs w:val="24"/>
          <w:lang w:val="en-GB"/>
        </w:rPr>
        <w:t xml:space="preserve"> is’, the interviewer would encourage elaboration, rather than sharing taken for granted meanings. </w:t>
      </w:r>
      <w:r w:rsidR="00ED5D32" w:rsidRPr="0047207D">
        <w:rPr>
          <w:rFonts w:cs="Times New Roman"/>
          <w:bCs/>
          <w:sz w:val="24"/>
          <w:szCs w:val="24"/>
          <w:lang w:val="en-GB"/>
        </w:rPr>
        <w:t>The age of dancers ranged fro</w:t>
      </w:r>
      <w:r w:rsidR="007E24E0">
        <w:rPr>
          <w:rFonts w:cs="Times New Roman"/>
          <w:bCs/>
          <w:sz w:val="24"/>
          <w:szCs w:val="24"/>
          <w:lang w:val="en-GB"/>
        </w:rPr>
        <w:t xml:space="preserve">m 21 to 34; years of experience of working in the industry ranged from one year to ten, with a </w:t>
      </w:r>
      <w:r w:rsidR="007E24E0" w:rsidRPr="007E24E0">
        <w:rPr>
          <w:rFonts w:cs="Times New Roman"/>
          <w:bCs/>
          <w:i/>
          <w:sz w:val="24"/>
          <w:szCs w:val="24"/>
          <w:lang w:val="en-GB"/>
        </w:rPr>
        <w:t>total</w:t>
      </w:r>
      <w:r w:rsidR="007E24E0">
        <w:rPr>
          <w:rFonts w:cs="Times New Roman"/>
          <w:bCs/>
          <w:sz w:val="24"/>
          <w:szCs w:val="24"/>
          <w:lang w:val="en-GB"/>
        </w:rPr>
        <w:t xml:space="preserve"> combined experience of thirty-four years</w:t>
      </w:r>
      <w:r w:rsidR="00ED5D32" w:rsidRPr="0047207D">
        <w:rPr>
          <w:rFonts w:cs="Times New Roman"/>
          <w:bCs/>
          <w:sz w:val="24"/>
          <w:szCs w:val="24"/>
          <w:lang w:val="en-GB"/>
        </w:rPr>
        <w:t xml:space="preserve">. Pseudonyms are used </w:t>
      </w:r>
      <w:r w:rsidR="0012024C" w:rsidRPr="0047207D">
        <w:rPr>
          <w:rFonts w:cs="Times New Roman"/>
          <w:bCs/>
          <w:sz w:val="24"/>
          <w:szCs w:val="24"/>
          <w:lang w:val="en-GB"/>
        </w:rPr>
        <w:t xml:space="preserve">below </w:t>
      </w:r>
      <w:r w:rsidR="00ED5D32" w:rsidRPr="0047207D">
        <w:rPr>
          <w:rFonts w:cs="Times New Roman"/>
          <w:bCs/>
          <w:sz w:val="24"/>
          <w:szCs w:val="24"/>
          <w:lang w:val="en-GB"/>
        </w:rPr>
        <w:t>for both the dancers and venues</w:t>
      </w:r>
      <w:r w:rsidR="003E70E5" w:rsidRPr="0047207D">
        <w:rPr>
          <w:rFonts w:cs="Times New Roman"/>
          <w:bCs/>
          <w:sz w:val="24"/>
          <w:szCs w:val="24"/>
          <w:lang w:val="en-GB"/>
        </w:rPr>
        <w:t xml:space="preserve"> to maintain anonymity</w:t>
      </w:r>
      <w:r w:rsidR="00ED5D32" w:rsidRPr="0047207D">
        <w:rPr>
          <w:rFonts w:cs="Times New Roman"/>
          <w:bCs/>
          <w:sz w:val="24"/>
          <w:szCs w:val="24"/>
          <w:lang w:val="en-GB"/>
        </w:rPr>
        <w:t xml:space="preserve">.  </w:t>
      </w:r>
    </w:p>
    <w:p w14:paraId="48A83ADB" w14:textId="616465AD" w:rsidR="0012024C" w:rsidRPr="0047207D" w:rsidRDefault="003E70E5" w:rsidP="0047207D">
      <w:pPr>
        <w:spacing w:line="480" w:lineRule="auto"/>
        <w:ind w:firstLine="720"/>
        <w:contextualSpacing/>
        <w:jc w:val="both"/>
        <w:rPr>
          <w:rFonts w:cs="Times New Roman"/>
          <w:bCs/>
          <w:sz w:val="24"/>
          <w:szCs w:val="24"/>
          <w:lang w:val="en-GB"/>
        </w:rPr>
      </w:pPr>
      <w:r w:rsidRPr="0047207D">
        <w:rPr>
          <w:rFonts w:cs="Times New Roman"/>
          <w:bCs/>
          <w:sz w:val="24"/>
          <w:szCs w:val="24"/>
          <w:lang w:val="en-GB"/>
        </w:rPr>
        <w:t xml:space="preserve">Prior to the interviews </w:t>
      </w:r>
      <w:r w:rsidR="00ED5D32" w:rsidRPr="0047207D">
        <w:rPr>
          <w:rFonts w:cs="Times New Roman"/>
          <w:bCs/>
          <w:sz w:val="24"/>
          <w:szCs w:val="24"/>
          <w:lang w:val="en-GB"/>
        </w:rPr>
        <w:t xml:space="preserve">dancers were asked to bring an item </w:t>
      </w:r>
      <w:r w:rsidR="0012024C" w:rsidRPr="0047207D">
        <w:rPr>
          <w:rFonts w:cs="Times New Roman"/>
          <w:bCs/>
          <w:sz w:val="24"/>
          <w:szCs w:val="24"/>
          <w:lang w:val="en-GB"/>
        </w:rPr>
        <w:t>with them that</w:t>
      </w:r>
      <w:r w:rsidR="00ED5D32" w:rsidRPr="0047207D">
        <w:rPr>
          <w:rFonts w:cs="Times New Roman"/>
          <w:bCs/>
          <w:sz w:val="24"/>
          <w:szCs w:val="24"/>
          <w:lang w:val="en-GB"/>
        </w:rPr>
        <w:t xml:space="preserve"> in some way represented the work they do. </w:t>
      </w:r>
      <w:r w:rsidR="001A4FD5" w:rsidRPr="0047207D">
        <w:rPr>
          <w:rFonts w:cs="Times New Roman"/>
          <w:bCs/>
          <w:sz w:val="24"/>
          <w:szCs w:val="24"/>
          <w:lang w:val="en-GB"/>
        </w:rPr>
        <w:t>As O</w:t>
      </w:r>
      <w:r w:rsidR="00A70091" w:rsidRPr="0047207D">
        <w:rPr>
          <w:rFonts w:cs="Times New Roman"/>
          <w:bCs/>
          <w:sz w:val="24"/>
          <w:szCs w:val="24"/>
          <w:lang w:val="en-GB"/>
        </w:rPr>
        <w:t>’</w:t>
      </w:r>
      <w:r w:rsidR="001A4FD5" w:rsidRPr="0047207D">
        <w:rPr>
          <w:rFonts w:cs="Times New Roman"/>
          <w:bCs/>
          <w:sz w:val="24"/>
          <w:szCs w:val="24"/>
          <w:lang w:val="en-GB"/>
        </w:rPr>
        <w:t xml:space="preserve">Neill et al (2002, </w:t>
      </w:r>
      <w:r w:rsidR="00AD1DA0">
        <w:rPr>
          <w:rFonts w:cs="Times New Roman"/>
          <w:bCs/>
          <w:sz w:val="24"/>
          <w:szCs w:val="24"/>
          <w:lang w:val="en-GB"/>
        </w:rPr>
        <w:t>p.</w:t>
      </w:r>
      <w:r w:rsidR="001A4FD5" w:rsidRPr="0047207D">
        <w:rPr>
          <w:rFonts w:cs="Times New Roman"/>
          <w:bCs/>
          <w:sz w:val="24"/>
          <w:szCs w:val="24"/>
          <w:lang w:val="en-GB"/>
        </w:rPr>
        <w:t xml:space="preserve">74) suggest, the use of visual stimuli in interpretative research can </w:t>
      </w:r>
      <w:r w:rsidR="00A70091" w:rsidRPr="0047207D">
        <w:rPr>
          <w:rFonts w:cs="Times New Roman"/>
          <w:bCs/>
          <w:sz w:val="24"/>
          <w:szCs w:val="24"/>
          <w:lang w:val="en-GB"/>
        </w:rPr>
        <w:t>‘</w:t>
      </w:r>
      <w:r w:rsidR="001A4FD5" w:rsidRPr="0047207D">
        <w:rPr>
          <w:rFonts w:cs="Times New Roman"/>
          <w:bCs/>
          <w:sz w:val="24"/>
          <w:szCs w:val="24"/>
          <w:lang w:val="en-GB"/>
        </w:rPr>
        <w:t>transgress the traditional boundaries of representation</w:t>
      </w:r>
      <w:r w:rsidR="00A70091" w:rsidRPr="0047207D">
        <w:rPr>
          <w:rFonts w:cs="Times New Roman"/>
          <w:bCs/>
          <w:sz w:val="24"/>
          <w:szCs w:val="24"/>
          <w:lang w:val="en-GB"/>
        </w:rPr>
        <w:t>’</w:t>
      </w:r>
      <w:r w:rsidR="001A4FD5" w:rsidRPr="0047207D">
        <w:rPr>
          <w:rFonts w:cs="Times New Roman"/>
          <w:bCs/>
          <w:sz w:val="24"/>
          <w:szCs w:val="24"/>
          <w:lang w:val="en-GB"/>
        </w:rPr>
        <w:t xml:space="preserve"> and </w:t>
      </w:r>
      <w:r w:rsidR="00A70091" w:rsidRPr="0047207D">
        <w:rPr>
          <w:rFonts w:cs="Times New Roman"/>
          <w:bCs/>
          <w:sz w:val="24"/>
          <w:szCs w:val="24"/>
          <w:lang w:val="en-GB"/>
        </w:rPr>
        <w:t>‘</w:t>
      </w:r>
      <w:r w:rsidR="001A4FD5" w:rsidRPr="0047207D">
        <w:rPr>
          <w:rFonts w:cs="Times New Roman"/>
          <w:bCs/>
          <w:sz w:val="24"/>
          <w:szCs w:val="24"/>
          <w:lang w:val="en-GB"/>
        </w:rPr>
        <w:t>inspire praxis through a politics of feeling</w:t>
      </w:r>
      <w:r w:rsidR="00A70091" w:rsidRPr="0047207D">
        <w:rPr>
          <w:rFonts w:cs="Times New Roman"/>
          <w:bCs/>
          <w:sz w:val="24"/>
          <w:szCs w:val="24"/>
          <w:lang w:val="en-GB"/>
        </w:rPr>
        <w:t>’</w:t>
      </w:r>
      <w:r w:rsidR="001A4FD5" w:rsidRPr="0047207D">
        <w:rPr>
          <w:rFonts w:cs="Times New Roman"/>
          <w:bCs/>
          <w:sz w:val="24"/>
          <w:szCs w:val="24"/>
          <w:lang w:val="en-GB"/>
        </w:rPr>
        <w:t xml:space="preserve">. </w:t>
      </w:r>
      <w:r w:rsidRPr="0047207D">
        <w:rPr>
          <w:rFonts w:cs="Times New Roman"/>
          <w:bCs/>
          <w:sz w:val="24"/>
          <w:szCs w:val="24"/>
          <w:lang w:val="en-GB"/>
        </w:rPr>
        <w:t xml:space="preserve">The objects dancers brought to the interviews </w:t>
      </w:r>
      <w:r w:rsidR="00ED5D32" w:rsidRPr="0047207D">
        <w:rPr>
          <w:rFonts w:cs="Times New Roman"/>
          <w:bCs/>
          <w:sz w:val="24"/>
          <w:szCs w:val="24"/>
          <w:lang w:val="en-GB"/>
        </w:rPr>
        <w:t>enable</w:t>
      </w:r>
      <w:r w:rsidRPr="0047207D">
        <w:rPr>
          <w:rFonts w:cs="Times New Roman"/>
          <w:bCs/>
          <w:sz w:val="24"/>
          <w:szCs w:val="24"/>
          <w:lang w:val="en-GB"/>
        </w:rPr>
        <w:t>d</w:t>
      </w:r>
      <w:r w:rsidR="00ED5D32" w:rsidRPr="0047207D">
        <w:rPr>
          <w:rFonts w:cs="Times New Roman"/>
          <w:bCs/>
          <w:sz w:val="24"/>
          <w:szCs w:val="24"/>
          <w:lang w:val="en-GB"/>
        </w:rPr>
        <w:t xml:space="preserve"> </w:t>
      </w:r>
      <w:r w:rsidRPr="0047207D">
        <w:rPr>
          <w:rFonts w:cs="Times New Roman"/>
          <w:bCs/>
          <w:sz w:val="24"/>
          <w:szCs w:val="24"/>
          <w:lang w:val="en-GB"/>
        </w:rPr>
        <w:t xml:space="preserve">them </w:t>
      </w:r>
      <w:r w:rsidR="00ED5D32" w:rsidRPr="0047207D">
        <w:rPr>
          <w:rFonts w:cs="Times New Roman"/>
          <w:bCs/>
          <w:sz w:val="24"/>
          <w:szCs w:val="24"/>
          <w:lang w:val="en-GB"/>
        </w:rPr>
        <w:t>to talk abo</w:t>
      </w:r>
      <w:r w:rsidR="00662D49" w:rsidRPr="0047207D">
        <w:rPr>
          <w:rFonts w:cs="Times New Roman"/>
          <w:bCs/>
          <w:sz w:val="24"/>
          <w:szCs w:val="24"/>
          <w:lang w:val="en-GB"/>
        </w:rPr>
        <w:t xml:space="preserve">ut </w:t>
      </w:r>
      <w:r w:rsidR="007E6B9C">
        <w:rPr>
          <w:rFonts w:cs="Times New Roman"/>
          <w:bCs/>
          <w:sz w:val="24"/>
          <w:szCs w:val="24"/>
          <w:lang w:val="en-GB"/>
        </w:rPr>
        <w:t xml:space="preserve">issues </w:t>
      </w:r>
      <w:r w:rsidR="00662D49" w:rsidRPr="0047207D">
        <w:rPr>
          <w:rFonts w:cs="Times New Roman"/>
          <w:bCs/>
          <w:sz w:val="24"/>
          <w:szCs w:val="24"/>
          <w:lang w:val="en-GB"/>
        </w:rPr>
        <w:t>that</w:t>
      </w:r>
      <w:r w:rsidR="0012024C" w:rsidRPr="0047207D">
        <w:rPr>
          <w:rFonts w:cs="Times New Roman"/>
          <w:bCs/>
          <w:sz w:val="24"/>
          <w:szCs w:val="24"/>
          <w:lang w:val="en-GB"/>
        </w:rPr>
        <w:t xml:space="preserve"> </w:t>
      </w:r>
      <w:r w:rsidRPr="0047207D">
        <w:rPr>
          <w:rFonts w:cs="Times New Roman"/>
          <w:bCs/>
          <w:sz w:val="24"/>
          <w:szCs w:val="24"/>
          <w:lang w:val="en-GB"/>
        </w:rPr>
        <w:t xml:space="preserve">they </w:t>
      </w:r>
      <w:r w:rsidR="0012024C" w:rsidRPr="0047207D">
        <w:rPr>
          <w:rFonts w:cs="Times New Roman"/>
          <w:bCs/>
          <w:sz w:val="24"/>
          <w:szCs w:val="24"/>
          <w:lang w:val="en-GB"/>
        </w:rPr>
        <w:t>might otherwise have overlooked</w:t>
      </w:r>
      <w:r w:rsidRPr="0047207D">
        <w:rPr>
          <w:rFonts w:cs="Times New Roman"/>
          <w:bCs/>
          <w:sz w:val="24"/>
          <w:szCs w:val="24"/>
          <w:lang w:val="en-GB"/>
        </w:rPr>
        <w:t>, facilitating the interview as a reflexive space</w:t>
      </w:r>
      <w:r w:rsidR="00392B61" w:rsidRPr="0047207D">
        <w:rPr>
          <w:rFonts w:cs="Times New Roman"/>
          <w:bCs/>
          <w:sz w:val="24"/>
          <w:szCs w:val="24"/>
          <w:lang w:val="en-GB"/>
        </w:rPr>
        <w:t xml:space="preserve"> in which embodied, often ambivalent experiences could be explored</w:t>
      </w:r>
      <w:r w:rsidR="0041304F" w:rsidRPr="0047207D">
        <w:rPr>
          <w:rFonts w:cs="Times New Roman"/>
          <w:bCs/>
          <w:sz w:val="24"/>
          <w:szCs w:val="24"/>
          <w:lang w:val="en-GB"/>
        </w:rPr>
        <w:t>, and within which any presumptions about shared understandings could be reflexively challenged (see above)</w:t>
      </w:r>
      <w:r w:rsidRPr="0047207D">
        <w:rPr>
          <w:rFonts w:cs="Times New Roman"/>
          <w:bCs/>
          <w:sz w:val="24"/>
          <w:szCs w:val="24"/>
          <w:lang w:val="en-GB"/>
        </w:rPr>
        <w:t>. One example of this occurred when a dancer brought a</w:t>
      </w:r>
      <w:r w:rsidR="007E6B9C">
        <w:rPr>
          <w:rFonts w:cs="Times New Roman"/>
          <w:bCs/>
          <w:sz w:val="24"/>
          <w:szCs w:val="24"/>
          <w:lang w:val="en-GB"/>
        </w:rPr>
        <w:t>long a</w:t>
      </w:r>
      <w:r w:rsidRPr="0047207D">
        <w:rPr>
          <w:rFonts w:cs="Times New Roman"/>
          <w:bCs/>
          <w:sz w:val="24"/>
          <w:szCs w:val="24"/>
          <w:lang w:val="en-GB"/>
        </w:rPr>
        <w:t xml:space="preserve"> shoe, enabling </w:t>
      </w:r>
      <w:r w:rsidR="00392B61" w:rsidRPr="0047207D">
        <w:rPr>
          <w:rFonts w:cs="Times New Roman"/>
          <w:bCs/>
          <w:sz w:val="24"/>
          <w:szCs w:val="24"/>
          <w:lang w:val="en-GB"/>
        </w:rPr>
        <w:t>her to articulate her sense of high-heeled</w:t>
      </w:r>
      <w:r w:rsidRPr="0047207D">
        <w:rPr>
          <w:rFonts w:cs="Times New Roman"/>
          <w:bCs/>
          <w:sz w:val="24"/>
          <w:szCs w:val="24"/>
          <w:lang w:val="en-GB"/>
        </w:rPr>
        <w:t xml:space="preserve"> shoe</w:t>
      </w:r>
      <w:r w:rsidR="00392B61" w:rsidRPr="0047207D">
        <w:rPr>
          <w:rFonts w:cs="Times New Roman"/>
          <w:bCs/>
          <w:sz w:val="24"/>
          <w:szCs w:val="24"/>
          <w:lang w:val="en-GB"/>
        </w:rPr>
        <w:t>s</w:t>
      </w:r>
      <w:r w:rsidRPr="0047207D">
        <w:rPr>
          <w:rFonts w:cs="Times New Roman"/>
          <w:bCs/>
          <w:sz w:val="24"/>
          <w:szCs w:val="24"/>
          <w:lang w:val="en-GB"/>
        </w:rPr>
        <w:t xml:space="preserve"> as elongating her legs, and therefore building confidence in her ability to embody an idealized form </w:t>
      </w:r>
      <w:r w:rsidR="00392B61" w:rsidRPr="0047207D">
        <w:rPr>
          <w:rFonts w:cs="Times New Roman"/>
          <w:bCs/>
          <w:sz w:val="24"/>
          <w:szCs w:val="24"/>
          <w:lang w:val="en-GB"/>
        </w:rPr>
        <w:t>on stage</w:t>
      </w:r>
      <w:r w:rsidRPr="0047207D">
        <w:rPr>
          <w:rFonts w:cs="Times New Roman"/>
          <w:bCs/>
          <w:sz w:val="24"/>
          <w:szCs w:val="24"/>
          <w:lang w:val="en-GB"/>
        </w:rPr>
        <w:t>. Ye</w:t>
      </w:r>
      <w:r w:rsidR="001A4FD5" w:rsidRPr="0047207D">
        <w:rPr>
          <w:rFonts w:cs="Times New Roman"/>
          <w:bCs/>
          <w:sz w:val="24"/>
          <w:szCs w:val="24"/>
          <w:lang w:val="en-GB"/>
        </w:rPr>
        <w:t xml:space="preserve">t </w:t>
      </w:r>
      <w:r w:rsidR="007E6B9C">
        <w:rPr>
          <w:rFonts w:cs="Times New Roman"/>
          <w:bCs/>
          <w:sz w:val="24"/>
          <w:szCs w:val="24"/>
          <w:lang w:val="en-GB"/>
        </w:rPr>
        <w:t xml:space="preserve">at </w:t>
      </w:r>
      <w:r w:rsidR="001A4FD5" w:rsidRPr="0047207D">
        <w:rPr>
          <w:rFonts w:cs="Times New Roman"/>
          <w:bCs/>
          <w:sz w:val="24"/>
          <w:szCs w:val="24"/>
          <w:lang w:val="en-GB"/>
        </w:rPr>
        <w:t>the same time</w:t>
      </w:r>
      <w:r w:rsidRPr="0047207D">
        <w:rPr>
          <w:rFonts w:cs="Times New Roman"/>
          <w:bCs/>
          <w:sz w:val="24"/>
          <w:szCs w:val="24"/>
          <w:lang w:val="en-GB"/>
        </w:rPr>
        <w:t>, she recalled</w:t>
      </w:r>
      <w:r w:rsidR="001A4FD5" w:rsidRPr="0047207D">
        <w:rPr>
          <w:rFonts w:cs="Times New Roman"/>
          <w:bCs/>
          <w:sz w:val="24"/>
          <w:szCs w:val="24"/>
          <w:lang w:val="en-GB"/>
        </w:rPr>
        <w:t xml:space="preserve"> </w:t>
      </w:r>
      <w:r w:rsidR="00392B61" w:rsidRPr="0047207D">
        <w:rPr>
          <w:rFonts w:cs="Times New Roman"/>
          <w:bCs/>
          <w:sz w:val="24"/>
          <w:szCs w:val="24"/>
          <w:lang w:val="en-GB"/>
        </w:rPr>
        <w:t xml:space="preserve">the pain and difficulty of having </w:t>
      </w:r>
      <w:r w:rsidR="001A4FD5" w:rsidRPr="0047207D">
        <w:rPr>
          <w:rFonts w:cs="Times New Roman"/>
          <w:bCs/>
          <w:sz w:val="24"/>
          <w:szCs w:val="24"/>
          <w:lang w:val="en-GB"/>
        </w:rPr>
        <w:t>to learn to walk and dance in shoes not designed for comfort or stability</w:t>
      </w:r>
      <w:r w:rsidR="00FC4ECD" w:rsidRPr="0047207D">
        <w:rPr>
          <w:rFonts w:cs="Times New Roman"/>
          <w:bCs/>
          <w:sz w:val="24"/>
          <w:szCs w:val="24"/>
          <w:lang w:val="en-GB"/>
        </w:rPr>
        <w:t>, and the interview sought to provide a space within which these embodied experiences and could be articulated</w:t>
      </w:r>
      <w:r w:rsidR="001A4FD5" w:rsidRPr="0047207D">
        <w:rPr>
          <w:rFonts w:cs="Times New Roman"/>
          <w:bCs/>
          <w:sz w:val="24"/>
          <w:szCs w:val="24"/>
          <w:lang w:val="en-GB"/>
        </w:rPr>
        <w:t xml:space="preserve">. </w:t>
      </w:r>
    </w:p>
    <w:p w14:paraId="15808389" w14:textId="79831BBF" w:rsidR="005D0CA3" w:rsidRDefault="007E6B9C" w:rsidP="0047207D">
      <w:pPr>
        <w:spacing w:line="480" w:lineRule="auto"/>
        <w:ind w:firstLine="720"/>
        <w:contextualSpacing/>
        <w:jc w:val="both"/>
        <w:rPr>
          <w:rFonts w:cs="Times New Roman"/>
          <w:bCs/>
          <w:sz w:val="24"/>
          <w:szCs w:val="24"/>
          <w:lang w:val="en-GB"/>
        </w:rPr>
      </w:pPr>
      <w:r>
        <w:rPr>
          <w:rFonts w:cs="Times New Roman"/>
          <w:bCs/>
          <w:sz w:val="24"/>
          <w:szCs w:val="24"/>
          <w:lang w:val="en-GB"/>
        </w:rPr>
        <w:lastRenderedPageBreak/>
        <w:t xml:space="preserve">Analysis of the observational and interview data </w:t>
      </w:r>
      <w:r w:rsidR="007269EF" w:rsidRPr="0047207D">
        <w:rPr>
          <w:rFonts w:cs="Times New Roman"/>
          <w:bCs/>
          <w:sz w:val="24"/>
          <w:szCs w:val="24"/>
          <w:lang w:val="en-GB"/>
        </w:rPr>
        <w:t xml:space="preserve">was conducted </w:t>
      </w:r>
      <w:proofErr w:type="spellStart"/>
      <w:r w:rsidR="00A06FE9">
        <w:rPr>
          <w:rFonts w:cs="Times New Roman"/>
          <w:bCs/>
          <w:sz w:val="24"/>
          <w:szCs w:val="24"/>
          <w:lang w:val="en-GB"/>
        </w:rPr>
        <w:t>immersively</w:t>
      </w:r>
      <w:proofErr w:type="spellEnd"/>
      <w:r w:rsidR="00A06FE9">
        <w:rPr>
          <w:rFonts w:cs="Times New Roman"/>
          <w:bCs/>
          <w:sz w:val="24"/>
          <w:szCs w:val="24"/>
          <w:lang w:val="en-GB"/>
        </w:rPr>
        <w:t xml:space="preserve"> </w:t>
      </w:r>
      <w:r w:rsidR="007269EF" w:rsidRPr="0047207D">
        <w:rPr>
          <w:rFonts w:cs="Times New Roman"/>
          <w:bCs/>
          <w:sz w:val="24"/>
          <w:szCs w:val="24"/>
          <w:lang w:val="en-GB"/>
        </w:rPr>
        <w:t>(</w:t>
      </w:r>
      <w:proofErr w:type="spellStart"/>
      <w:r w:rsidR="0093758B" w:rsidRPr="0047207D">
        <w:rPr>
          <w:rFonts w:cs="Times New Roman"/>
          <w:bCs/>
          <w:sz w:val="24"/>
          <w:szCs w:val="24"/>
          <w:lang w:val="en-GB"/>
        </w:rPr>
        <w:t>Calabretta</w:t>
      </w:r>
      <w:proofErr w:type="spellEnd"/>
      <w:r w:rsidR="0093758B" w:rsidRPr="0047207D">
        <w:rPr>
          <w:rFonts w:cs="Times New Roman"/>
          <w:bCs/>
          <w:sz w:val="24"/>
          <w:szCs w:val="24"/>
          <w:lang w:val="en-GB"/>
        </w:rPr>
        <w:t xml:space="preserve"> et al, 2017</w:t>
      </w:r>
      <w:r w:rsidR="005052D3" w:rsidRPr="0047207D">
        <w:rPr>
          <w:rFonts w:cs="Times New Roman"/>
          <w:bCs/>
          <w:sz w:val="24"/>
          <w:szCs w:val="24"/>
          <w:lang w:val="en-GB"/>
        </w:rPr>
        <w:t xml:space="preserve">; </w:t>
      </w:r>
      <w:r w:rsidR="00BE733C" w:rsidRPr="0047207D">
        <w:rPr>
          <w:rFonts w:cs="Times New Roman"/>
          <w:bCs/>
          <w:sz w:val="24"/>
          <w:szCs w:val="24"/>
          <w:lang w:val="en-GB"/>
        </w:rPr>
        <w:t>O’Neill et al, 2002</w:t>
      </w:r>
      <w:r w:rsidR="007269EF" w:rsidRPr="0047207D">
        <w:rPr>
          <w:rFonts w:cs="Times New Roman"/>
          <w:bCs/>
          <w:sz w:val="24"/>
          <w:szCs w:val="24"/>
          <w:lang w:val="en-GB"/>
        </w:rPr>
        <w:t>), achieved by reading and re-reading field</w:t>
      </w:r>
      <w:r w:rsidR="002D4B4F" w:rsidRPr="0047207D">
        <w:rPr>
          <w:rFonts w:cs="Times New Roman"/>
          <w:bCs/>
          <w:sz w:val="24"/>
          <w:szCs w:val="24"/>
          <w:lang w:val="en-GB"/>
        </w:rPr>
        <w:t xml:space="preserve"> </w:t>
      </w:r>
      <w:r w:rsidR="007269EF" w:rsidRPr="0047207D">
        <w:rPr>
          <w:rFonts w:cs="Times New Roman"/>
          <w:bCs/>
          <w:sz w:val="24"/>
          <w:szCs w:val="24"/>
          <w:lang w:val="en-GB"/>
        </w:rPr>
        <w:t>notes</w:t>
      </w:r>
      <w:r w:rsidR="00544939" w:rsidRPr="0047207D">
        <w:rPr>
          <w:rFonts w:cs="Times New Roman"/>
          <w:bCs/>
          <w:sz w:val="24"/>
          <w:szCs w:val="24"/>
          <w:lang w:val="en-GB"/>
        </w:rPr>
        <w:t xml:space="preserve"> and transcripts</w:t>
      </w:r>
      <w:r w:rsidR="0093758B" w:rsidRPr="0047207D">
        <w:rPr>
          <w:rFonts w:cs="Times New Roman"/>
          <w:bCs/>
          <w:sz w:val="24"/>
          <w:szCs w:val="24"/>
          <w:lang w:val="en-GB"/>
        </w:rPr>
        <w:t xml:space="preserve"> individually, with participa</w:t>
      </w:r>
      <w:r w:rsidR="00392B61" w:rsidRPr="0047207D">
        <w:rPr>
          <w:rFonts w:cs="Times New Roman"/>
          <w:bCs/>
          <w:sz w:val="24"/>
          <w:szCs w:val="24"/>
          <w:lang w:val="en-GB"/>
        </w:rPr>
        <w:t>nts, and between the three researchers</w:t>
      </w:r>
      <w:r w:rsidR="00544939" w:rsidRPr="0047207D">
        <w:rPr>
          <w:rFonts w:cs="Times New Roman"/>
          <w:bCs/>
          <w:sz w:val="24"/>
          <w:szCs w:val="24"/>
          <w:lang w:val="en-GB"/>
        </w:rPr>
        <w:t>. We transcribed</w:t>
      </w:r>
      <w:r w:rsidR="007269EF" w:rsidRPr="0047207D">
        <w:rPr>
          <w:rFonts w:cs="Times New Roman"/>
          <w:bCs/>
          <w:sz w:val="24"/>
          <w:szCs w:val="24"/>
          <w:lang w:val="en-GB"/>
        </w:rPr>
        <w:t xml:space="preserve"> the interviews ourselves, and worked from the textual documents as well as the recordings, to maintain a sense of </w:t>
      </w:r>
      <w:r w:rsidR="00A70091" w:rsidRPr="0047207D">
        <w:rPr>
          <w:rFonts w:cs="Times New Roman"/>
          <w:bCs/>
          <w:sz w:val="24"/>
          <w:szCs w:val="24"/>
          <w:lang w:val="en-GB"/>
        </w:rPr>
        <w:t>‘</w:t>
      </w:r>
      <w:r w:rsidR="007269EF" w:rsidRPr="0047207D">
        <w:rPr>
          <w:rFonts w:cs="Times New Roman"/>
          <w:bCs/>
          <w:sz w:val="24"/>
          <w:szCs w:val="24"/>
          <w:lang w:val="en-GB"/>
        </w:rPr>
        <w:t>connection</w:t>
      </w:r>
      <w:r w:rsidR="00A70091" w:rsidRPr="0047207D">
        <w:rPr>
          <w:rFonts w:cs="Times New Roman"/>
          <w:bCs/>
          <w:sz w:val="24"/>
          <w:szCs w:val="24"/>
          <w:lang w:val="en-GB"/>
        </w:rPr>
        <w:t>’</w:t>
      </w:r>
      <w:r w:rsidR="007269EF" w:rsidRPr="0047207D">
        <w:rPr>
          <w:rFonts w:cs="Times New Roman"/>
          <w:bCs/>
          <w:sz w:val="24"/>
          <w:szCs w:val="24"/>
          <w:lang w:val="en-GB"/>
        </w:rPr>
        <w:t xml:space="preserve"> with the data, and the voices of the participants, </w:t>
      </w:r>
      <w:r w:rsidR="002D4B4F" w:rsidRPr="0047207D">
        <w:rPr>
          <w:rFonts w:cs="Times New Roman"/>
          <w:bCs/>
          <w:sz w:val="24"/>
          <w:szCs w:val="24"/>
          <w:lang w:val="en-GB"/>
        </w:rPr>
        <w:t xml:space="preserve">taking analytical cues from </w:t>
      </w:r>
      <w:r>
        <w:rPr>
          <w:rFonts w:cs="Times New Roman"/>
          <w:bCs/>
          <w:sz w:val="24"/>
          <w:szCs w:val="24"/>
          <w:lang w:val="en-GB"/>
        </w:rPr>
        <w:t>their tone and</w:t>
      </w:r>
      <w:r w:rsidR="007269EF" w:rsidRPr="0047207D">
        <w:rPr>
          <w:rFonts w:cs="Times New Roman"/>
          <w:bCs/>
          <w:sz w:val="24"/>
          <w:szCs w:val="24"/>
          <w:lang w:val="en-GB"/>
        </w:rPr>
        <w:t xml:space="preserve"> expressions. We followed this with a coding process </w:t>
      </w:r>
      <w:proofErr w:type="gramStart"/>
      <w:r w:rsidR="007269EF" w:rsidRPr="0047207D">
        <w:rPr>
          <w:rFonts w:cs="Times New Roman"/>
          <w:bCs/>
          <w:sz w:val="24"/>
          <w:szCs w:val="24"/>
          <w:lang w:val="en-GB"/>
        </w:rPr>
        <w:t>in order to</w:t>
      </w:r>
      <w:proofErr w:type="gramEnd"/>
      <w:r w:rsidR="007269EF" w:rsidRPr="0047207D">
        <w:rPr>
          <w:rFonts w:cs="Times New Roman"/>
          <w:bCs/>
          <w:sz w:val="24"/>
          <w:szCs w:val="24"/>
          <w:lang w:val="en-GB"/>
        </w:rPr>
        <w:t xml:space="preserve"> tease out key themes within and across the data sets that recurred across </w:t>
      </w:r>
      <w:r w:rsidR="009136F7" w:rsidRPr="0047207D">
        <w:rPr>
          <w:rFonts w:cs="Times New Roman"/>
          <w:bCs/>
          <w:sz w:val="24"/>
          <w:szCs w:val="24"/>
          <w:lang w:val="en-GB"/>
        </w:rPr>
        <w:t xml:space="preserve">the websites, </w:t>
      </w:r>
      <w:r w:rsidR="007269EF" w:rsidRPr="0047207D">
        <w:rPr>
          <w:rFonts w:cs="Times New Roman"/>
          <w:bCs/>
          <w:sz w:val="24"/>
          <w:szCs w:val="24"/>
          <w:lang w:val="en-GB"/>
        </w:rPr>
        <w:t xml:space="preserve">interviews and observations. </w:t>
      </w:r>
      <w:r w:rsidR="00A06FE9">
        <w:rPr>
          <w:rFonts w:cs="Times New Roman"/>
          <w:bCs/>
          <w:sz w:val="24"/>
          <w:szCs w:val="24"/>
          <w:lang w:val="en-GB"/>
        </w:rPr>
        <w:t xml:space="preserve">For example, </w:t>
      </w:r>
      <w:r w:rsidR="005D0CA3">
        <w:rPr>
          <w:rFonts w:cs="Times New Roman"/>
          <w:bCs/>
          <w:sz w:val="24"/>
          <w:szCs w:val="24"/>
          <w:lang w:val="en-GB"/>
        </w:rPr>
        <w:t>we considered the ways in which certain spaces are designated for so-called ‘VIP experiences’, professing to offer a more intensivel</w:t>
      </w:r>
      <w:r w:rsidR="00A06FE9">
        <w:rPr>
          <w:rFonts w:cs="Times New Roman"/>
          <w:bCs/>
          <w:sz w:val="24"/>
          <w:szCs w:val="24"/>
          <w:lang w:val="en-GB"/>
        </w:rPr>
        <w:t>y intimate encounter</w:t>
      </w:r>
      <w:r w:rsidR="005D0CA3">
        <w:rPr>
          <w:rFonts w:cs="Times New Roman"/>
          <w:bCs/>
          <w:sz w:val="24"/>
          <w:szCs w:val="24"/>
          <w:lang w:val="en-GB"/>
        </w:rPr>
        <w:t xml:space="preserve">. We identified this through our coding practices as having a presence symbolically and discursively (on club websites), materially (in substantive form, in the clubs), and interactively (in customer and dancers’ expectations of what form a dance might take). </w:t>
      </w:r>
    </w:p>
    <w:p w14:paraId="47CAF046" w14:textId="192E7DAA" w:rsidR="006E67FA" w:rsidRDefault="001A4FD5" w:rsidP="00DF19C1">
      <w:pPr>
        <w:spacing w:line="480" w:lineRule="auto"/>
        <w:ind w:firstLine="720"/>
        <w:contextualSpacing/>
        <w:jc w:val="both"/>
        <w:rPr>
          <w:rFonts w:cs="Times New Roman"/>
          <w:bCs/>
          <w:sz w:val="24"/>
          <w:szCs w:val="24"/>
          <w:lang w:val="en-GB"/>
        </w:rPr>
      </w:pPr>
      <w:r w:rsidRPr="0047207D">
        <w:rPr>
          <w:rFonts w:cs="Times New Roman"/>
          <w:bCs/>
          <w:sz w:val="24"/>
          <w:szCs w:val="24"/>
          <w:lang w:val="en-GB"/>
        </w:rPr>
        <w:t xml:space="preserve">To maintain an embodied </w:t>
      </w:r>
      <w:r w:rsidR="00ED5120">
        <w:rPr>
          <w:rFonts w:cs="Times New Roman"/>
          <w:bCs/>
          <w:sz w:val="24"/>
          <w:szCs w:val="24"/>
          <w:lang w:val="en-GB"/>
        </w:rPr>
        <w:t xml:space="preserve">and reflexive </w:t>
      </w:r>
      <w:r w:rsidRPr="0047207D">
        <w:rPr>
          <w:rFonts w:cs="Times New Roman"/>
          <w:bCs/>
          <w:sz w:val="24"/>
          <w:szCs w:val="24"/>
          <w:lang w:val="en-GB"/>
        </w:rPr>
        <w:t>approach to data collection and analysis, we</w:t>
      </w:r>
      <w:r w:rsidR="007269EF" w:rsidRPr="0047207D">
        <w:rPr>
          <w:rFonts w:cs="Times New Roman"/>
          <w:bCs/>
          <w:sz w:val="24"/>
          <w:szCs w:val="24"/>
          <w:lang w:val="en-GB"/>
        </w:rPr>
        <w:t xml:space="preserve"> paid </w:t>
      </w:r>
      <w:r w:rsidR="00A06FE9">
        <w:rPr>
          <w:rFonts w:cs="Times New Roman"/>
          <w:bCs/>
          <w:sz w:val="24"/>
          <w:szCs w:val="24"/>
          <w:lang w:val="en-GB"/>
        </w:rPr>
        <w:t xml:space="preserve">sustained </w:t>
      </w:r>
      <w:r w:rsidR="007269EF" w:rsidRPr="0047207D">
        <w:rPr>
          <w:rFonts w:cs="Times New Roman"/>
          <w:bCs/>
          <w:sz w:val="24"/>
          <w:szCs w:val="24"/>
          <w:lang w:val="en-GB"/>
        </w:rPr>
        <w:t xml:space="preserve">attention to the </w:t>
      </w:r>
      <w:r w:rsidR="00A70091" w:rsidRPr="0047207D">
        <w:rPr>
          <w:rFonts w:cs="Times New Roman"/>
          <w:bCs/>
          <w:sz w:val="24"/>
          <w:szCs w:val="24"/>
          <w:lang w:val="en-GB"/>
        </w:rPr>
        <w:t>‘</w:t>
      </w:r>
      <w:r w:rsidR="007269EF" w:rsidRPr="0047207D">
        <w:rPr>
          <w:rFonts w:cs="Times New Roman"/>
          <w:bCs/>
          <w:sz w:val="24"/>
          <w:szCs w:val="24"/>
          <w:lang w:val="en-GB"/>
        </w:rPr>
        <w:t>self-others-things</w:t>
      </w:r>
      <w:r w:rsidR="00A70091" w:rsidRPr="0047207D">
        <w:rPr>
          <w:rFonts w:cs="Times New Roman"/>
          <w:bCs/>
          <w:sz w:val="24"/>
          <w:szCs w:val="24"/>
          <w:lang w:val="en-GB"/>
        </w:rPr>
        <w:t>’</w:t>
      </w:r>
      <w:r w:rsidR="007269EF" w:rsidRPr="0047207D">
        <w:rPr>
          <w:rFonts w:cs="Times New Roman"/>
          <w:bCs/>
          <w:sz w:val="24"/>
          <w:szCs w:val="24"/>
          <w:lang w:val="en-GB"/>
        </w:rPr>
        <w:t xml:space="preserve"> nexus from </w:t>
      </w:r>
      <w:proofErr w:type="spellStart"/>
      <w:r w:rsidR="00C02CC5">
        <w:rPr>
          <w:rFonts w:cs="Times New Roman"/>
          <w:bCs/>
          <w:sz w:val="24"/>
          <w:szCs w:val="24"/>
          <w:lang w:val="en-GB"/>
        </w:rPr>
        <w:t>Merleau</w:t>
      </w:r>
      <w:proofErr w:type="spellEnd"/>
      <w:r w:rsidR="00C02CC5">
        <w:rPr>
          <w:rFonts w:cs="Times New Roman"/>
          <w:bCs/>
          <w:sz w:val="24"/>
          <w:szCs w:val="24"/>
          <w:lang w:val="en-GB"/>
        </w:rPr>
        <w:t xml:space="preserve"> </w:t>
      </w:r>
      <w:proofErr w:type="spellStart"/>
      <w:r w:rsidR="00C02CC5">
        <w:rPr>
          <w:rFonts w:cs="Times New Roman"/>
          <w:bCs/>
          <w:sz w:val="24"/>
          <w:szCs w:val="24"/>
          <w:lang w:val="en-GB"/>
        </w:rPr>
        <w:t>Ponty</w:t>
      </w:r>
      <w:proofErr w:type="spellEnd"/>
      <w:r w:rsidR="007269EF" w:rsidRPr="0047207D">
        <w:rPr>
          <w:rFonts w:cs="Times New Roman"/>
          <w:bCs/>
          <w:sz w:val="24"/>
          <w:szCs w:val="24"/>
          <w:lang w:val="en-GB"/>
        </w:rPr>
        <w:t xml:space="preserve"> (2002)</w:t>
      </w:r>
      <w:r w:rsidR="00A06FE9">
        <w:rPr>
          <w:rFonts w:cs="Times New Roman"/>
          <w:bCs/>
          <w:sz w:val="24"/>
          <w:szCs w:val="24"/>
          <w:lang w:val="en-GB"/>
        </w:rPr>
        <w:t xml:space="preserve"> </w:t>
      </w:r>
      <w:r w:rsidR="009136F7" w:rsidRPr="0047207D">
        <w:rPr>
          <w:rFonts w:cs="Times New Roman"/>
          <w:bCs/>
          <w:sz w:val="24"/>
          <w:szCs w:val="24"/>
          <w:lang w:val="en-GB"/>
        </w:rPr>
        <w:t xml:space="preserve">trying to ensure that </w:t>
      </w:r>
      <w:r w:rsidR="00ED5120">
        <w:rPr>
          <w:rFonts w:cs="Times New Roman"/>
          <w:bCs/>
          <w:sz w:val="24"/>
          <w:szCs w:val="24"/>
          <w:lang w:val="en-GB"/>
        </w:rPr>
        <w:t>our approach was as integrated</w:t>
      </w:r>
      <w:r w:rsidR="009136F7" w:rsidRPr="0047207D">
        <w:rPr>
          <w:rFonts w:cs="Times New Roman"/>
          <w:bCs/>
          <w:sz w:val="24"/>
          <w:szCs w:val="24"/>
          <w:lang w:val="en-GB"/>
        </w:rPr>
        <w:t xml:space="preserve"> and inter-subjective as possible</w:t>
      </w:r>
      <w:r w:rsidR="00ED5120">
        <w:rPr>
          <w:rFonts w:cs="Times New Roman"/>
          <w:bCs/>
          <w:sz w:val="24"/>
          <w:szCs w:val="24"/>
          <w:lang w:val="en-GB"/>
        </w:rPr>
        <w:t xml:space="preserve">. This involved us working </w:t>
      </w:r>
      <w:r w:rsidR="00A06FE9">
        <w:rPr>
          <w:rFonts w:cs="Times New Roman"/>
          <w:bCs/>
          <w:sz w:val="24"/>
          <w:szCs w:val="24"/>
          <w:lang w:val="en-GB"/>
        </w:rPr>
        <w:t xml:space="preserve">in a </w:t>
      </w:r>
      <w:r w:rsidR="00DF19C1">
        <w:rPr>
          <w:rFonts w:cs="Times New Roman"/>
          <w:bCs/>
          <w:sz w:val="24"/>
          <w:szCs w:val="24"/>
          <w:lang w:val="en-GB"/>
        </w:rPr>
        <w:t xml:space="preserve">multi-modal </w:t>
      </w:r>
      <w:r w:rsidR="00A06FE9">
        <w:rPr>
          <w:rFonts w:cs="Times New Roman"/>
          <w:bCs/>
          <w:sz w:val="24"/>
          <w:szCs w:val="24"/>
          <w:lang w:val="en-GB"/>
        </w:rPr>
        <w:t xml:space="preserve">reflexive loop </w:t>
      </w:r>
      <w:r w:rsidR="00ED5120" w:rsidRPr="0047207D">
        <w:rPr>
          <w:rFonts w:cs="Times New Roman"/>
          <w:bCs/>
          <w:sz w:val="24"/>
          <w:szCs w:val="24"/>
          <w:lang w:val="en-GB"/>
        </w:rPr>
        <w:t>(Emerson et al, 2011)</w:t>
      </w:r>
      <w:r w:rsidR="00ED5120">
        <w:rPr>
          <w:rFonts w:cs="Times New Roman"/>
          <w:bCs/>
          <w:sz w:val="24"/>
          <w:szCs w:val="24"/>
          <w:lang w:val="en-GB"/>
        </w:rPr>
        <w:t xml:space="preserve">, </w:t>
      </w:r>
      <w:r w:rsidR="00A06FE9">
        <w:rPr>
          <w:rFonts w:cs="Times New Roman"/>
          <w:bCs/>
          <w:sz w:val="24"/>
          <w:szCs w:val="24"/>
          <w:lang w:val="en-GB"/>
        </w:rPr>
        <w:t xml:space="preserve">rather than </w:t>
      </w:r>
      <w:r w:rsidR="00ED5120">
        <w:rPr>
          <w:rFonts w:cs="Times New Roman"/>
          <w:bCs/>
          <w:sz w:val="24"/>
          <w:szCs w:val="24"/>
          <w:lang w:val="en-GB"/>
        </w:rPr>
        <w:t xml:space="preserve">through </w:t>
      </w:r>
      <w:r w:rsidR="00A06FE9">
        <w:rPr>
          <w:rFonts w:cs="Times New Roman"/>
          <w:bCs/>
          <w:sz w:val="24"/>
          <w:szCs w:val="24"/>
          <w:lang w:val="en-GB"/>
        </w:rPr>
        <w:t>a line</w:t>
      </w:r>
      <w:r w:rsidR="00ED5120">
        <w:rPr>
          <w:rFonts w:cs="Times New Roman"/>
          <w:bCs/>
          <w:sz w:val="24"/>
          <w:szCs w:val="24"/>
          <w:lang w:val="en-GB"/>
        </w:rPr>
        <w:t>a</w:t>
      </w:r>
      <w:r w:rsidR="00A06FE9">
        <w:rPr>
          <w:rFonts w:cs="Times New Roman"/>
          <w:bCs/>
          <w:sz w:val="24"/>
          <w:szCs w:val="24"/>
          <w:lang w:val="en-GB"/>
        </w:rPr>
        <w:t>r process of ‘phases’</w:t>
      </w:r>
      <w:r w:rsidR="00ED5120">
        <w:rPr>
          <w:rFonts w:cs="Times New Roman"/>
          <w:bCs/>
          <w:sz w:val="24"/>
          <w:szCs w:val="24"/>
          <w:lang w:val="en-GB"/>
        </w:rPr>
        <w:t xml:space="preserve">, collecting and analysing </w:t>
      </w:r>
      <w:r w:rsidR="00392B61" w:rsidRPr="0047207D">
        <w:rPr>
          <w:rFonts w:cs="Times New Roman"/>
          <w:bCs/>
          <w:sz w:val="24"/>
          <w:szCs w:val="24"/>
          <w:lang w:val="en-GB"/>
        </w:rPr>
        <w:t xml:space="preserve">the </w:t>
      </w:r>
      <w:r w:rsidR="00ED5120">
        <w:rPr>
          <w:rFonts w:cs="Times New Roman"/>
          <w:bCs/>
          <w:sz w:val="24"/>
          <w:szCs w:val="24"/>
          <w:lang w:val="en-GB"/>
        </w:rPr>
        <w:t xml:space="preserve">website, observational and interview data </w:t>
      </w:r>
      <w:r w:rsidR="00392B61" w:rsidRPr="0047207D">
        <w:rPr>
          <w:rFonts w:cs="Times New Roman"/>
          <w:bCs/>
          <w:sz w:val="24"/>
          <w:szCs w:val="24"/>
          <w:lang w:val="en-GB"/>
        </w:rPr>
        <w:t>simultaneously</w:t>
      </w:r>
      <w:r w:rsidR="00922409" w:rsidRPr="0047207D">
        <w:rPr>
          <w:rFonts w:cs="Times New Roman"/>
          <w:bCs/>
          <w:sz w:val="24"/>
          <w:szCs w:val="24"/>
          <w:lang w:val="en-GB"/>
        </w:rPr>
        <w:t xml:space="preserve">. </w:t>
      </w:r>
      <w:r w:rsidR="00ED5120">
        <w:rPr>
          <w:rFonts w:cs="Times New Roman"/>
          <w:bCs/>
          <w:sz w:val="24"/>
          <w:szCs w:val="24"/>
          <w:lang w:val="en-GB"/>
        </w:rPr>
        <w:t xml:space="preserve">We worked </w:t>
      </w:r>
      <w:r w:rsidR="00922409" w:rsidRPr="0047207D">
        <w:rPr>
          <w:rFonts w:cs="Times New Roman"/>
          <w:bCs/>
          <w:sz w:val="24"/>
          <w:szCs w:val="24"/>
          <w:lang w:val="en-GB"/>
        </w:rPr>
        <w:t xml:space="preserve">with the data as a collective whole, </w:t>
      </w:r>
      <w:r w:rsidR="00ED5120">
        <w:rPr>
          <w:rFonts w:cs="Times New Roman"/>
          <w:bCs/>
          <w:sz w:val="24"/>
          <w:szCs w:val="24"/>
          <w:lang w:val="en-GB"/>
        </w:rPr>
        <w:t xml:space="preserve">identifying recurring themes, </w:t>
      </w:r>
      <w:r w:rsidR="00922409" w:rsidRPr="0047207D">
        <w:rPr>
          <w:rFonts w:cs="Times New Roman"/>
          <w:bCs/>
          <w:sz w:val="24"/>
          <w:szCs w:val="24"/>
          <w:lang w:val="en-GB"/>
        </w:rPr>
        <w:t xml:space="preserve">allowing what Beane and </w:t>
      </w:r>
      <w:proofErr w:type="spellStart"/>
      <w:r w:rsidR="00922409" w:rsidRPr="0047207D">
        <w:rPr>
          <w:rFonts w:cs="Times New Roman"/>
          <w:bCs/>
          <w:sz w:val="24"/>
          <w:szCs w:val="24"/>
          <w:lang w:val="en-GB"/>
        </w:rPr>
        <w:t>Orlikowski</w:t>
      </w:r>
      <w:proofErr w:type="spellEnd"/>
      <w:r w:rsidR="00922409" w:rsidRPr="0047207D">
        <w:rPr>
          <w:rFonts w:cs="Times New Roman"/>
          <w:bCs/>
          <w:sz w:val="24"/>
          <w:szCs w:val="24"/>
          <w:lang w:val="en-GB"/>
        </w:rPr>
        <w:t xml:space="preserve"> (2015) call </w:t>
      </w:r>
      <w:r w:rsidR="00A70091" w:rsidRPr="0047207D">
        <w:rPr>
          <w:rFonts w:cs="Times New Roman"/>
          <w:bCs/>
          <w:sz w:val="24"/>
          <w:szCs w:val="24"/>
          <w:lang w:val="en-GB"/>
        </w:rPr>
        <w:t>‘</w:t>
      </w:r>
      <w:r w:rsidR="00922409" w:rsidRPr="0047207D">
        <w:rPr>
          <w:rFonts w:cs="Times New Roman"/>
          <w:bCs/>
          <w:sz w:val="24"/>
          <w:szCs w:val="24"/>
          <w:lang w:val="en-GB"/>
        </w:rPr>
        <w:t>provisional settlements</w:t>
      </w:r>
      <w:r w:rsidR="00A70091" w:rsidRPr="0047207D">
        <w:rPr>
          <w:rFonts w:cs="Times New Roman"/>
          <w:bCs/>
          <w:sz w:val="24"/>
          <w:szCs w:val="24"/>
          <w:lang w:val="en-GB"/>
        </w:rPr>
        <w:t>’</w:t>
      </w:r>
      <w:r w:rsidR="00922409" w:rsidRPr="0047207D">
        <w:rPr>
          <w:rFonts w:cs="Times New Roman"/>
          <w:bCs/>
          <w:sz w:val="24"/>
          <w:szCs w:val="24"/>
          <w:lang w:val="en-GB"/>
        </w:rPr>
        <w:t xml:space="preserve"> to emerge</w:t>
      </w:r>
      <w:r w:rsidR="00392B61" w:rsidRPr="0047207D">
        <w:rPr>
          <w:rFonts w:cs="Times New Roman"/>
          <w:bCs/>
          <w:sz w:val="24"/>
          <w:szCs w:val="24"/>
          <w:lang w:val="en-GB"/>
        </w:rPr>
        <w:t>, at the same time as teasing out contradictions and ruptures</w:t>
      </w:r>
      <w:r w:rsidR="00922409" w:rsidRPr="0047207D">
        <w:rPr>
          <w:rFonts w:cs="Times New Roman"/>
          <w:bCs/>
          <w:sz w:val="24"/>
          <w:szCs w:val="24"/>
          <w:lang w:val="en-GB"/>
        </w:rPr>
        <w:t xml:space="preserve">. </w:t>
      </w:r>
      <w:r w:rsidR="007269EF" w:rsidRPr="0047207D">
        <w:rPr>
          <w:rFonts w:cs="Times New Roman"/>
          <w:bCs/>
          <w:sz w:val="24"/>
          <w:szCs w:val="24"/>
          <w:lang w:val="en-GB"/>
        </w:rPr>
        <w:t xml:space="preserve">This multi-modal process </w:t>
      </w:r>
      <w:r w:rsidR="00FC4ECD" w:rsidRPr="0047207D">
        <w:rPr>
          <w:rFonts w:cs="Times New Roman"/>
          <w:bCs/>
          <w:sz w:val="24"/>
          <w:szCs w:val="24"/>
          <w:lang w:val="en-GB"/>
        </w:rPr>
        <w:t xml:space="preserve">of engaging simultaneously with the three data sets, each focusing respectively on processes of encoding, </w:t>
      </w:r>
      <w:proofErr w:type="gramStart"/>
      <w:r w:rsidR="00FC4ECD" w:rsidRPr="0047207D">
        <w:rPr>
          <w:rFonts w:cs="Times New Roman"/>
          <w:bCs/>
          <w:sz w:val="24"/>
          <w:szCs w:val="24"/>
          <w:lang w:val="en-GB"/>
        </w:rPr>
        <w:t>embodying</w:t>
      </w:r>
      <w:proofErr w:type="gramEnd"/>
      <w:r w:rsidR="00FC4ECD" w:rsidRPr="0047207D">
        <w:rPr>
          <w:rFonts w:cs="Times New Roman"/>
          <w:bCs/>
          <w:sz w:val="24"/>
          <w:szCs w:val="24"/>
          <w:lang w:val="en-GB"/>
        </w:rPr>
        <w:t xml:space="preserve"> and embedding, </w:t>
      </w:r>
      <w:r w:rsidR="007269EF" w:rsidRPr="0047207D">
        <w:rPr>
          <w:rFonts w:cs="Times New Roman"/>
          <w:bCs/>
          <w:sz w:val="24"/>
          <w:szCs w:val="24"/>
          <w:lang w:val="en-GB"/>
        </w:rPr>
        <w:t xml:space="preserve">encouraged continual </w:t>
      </w:r>
      <w:r w:rsidR="00A70091" w:rsidRPr="0047207D">
        <w:rPr>
          <w:rFonts w:cs="Times New Roman"/>
          <w:bCs/>
          <w:sz w:val="24"/>
          <w:szCs w:val="24"/>
          <w:lang w:val="en-GB"/>
        </w:rPr>
        <w:t>‘</w:t>
      </w:r>
      <w:r w:rsidR="007269EF" w:rsidRPr="0047207D">
        <w:rPr>
          <w:rFonts w:cs="Times New Roman"/>
          <w:bCs/>
          <w:sz w:val="24"/>
          <w:szCs w:val="24"/>
          <w:lang w:val="en-GB"/>
        </w:rPr>
        <w:t>negotiation</w:t>
      </w:r>
      <w:r w:rsidR="00A70091" w:rsidRPr="0047207D">
        <w:rPr>
          <w:rFonts w:cs="Times New Roman"/>
          <w:bCs/>
          <w:sz w:val="24"/>
          <w:szCs w:val="24"/>
          <w:lang w:val="en-GB"/>
        </w:rPr>
        <w:t>’</w:t>
      </w:r>
      <w:r w:rsidR="007269EF" w:rsidRPr="0047207D">
        <w:rPr>
          <w:rFonts w:cs="Times New Roman"/>
          <w:bCs/>
          <w:sz w:val="24"/>
          <w:szCs w:val="24"/>
          <w:lang w:val="en-GB"/>
        </w:rPr>
        <w:t xml:space="preserve"> with the data, as well as </w:t>
      </w:r>
      <w:r w:rsidR="00FC4ECD" w:rsidRPr="0047207D">
        <w:rPr>
          <w:rFonts w:cs="Times New Roman"/>
          <w:bCs/>
          <w:sz w:val="24"/>
          <w:szCs w:val="24"/>
          <w:lang w:val="en-GB"/>
        </w:rPr>
        <w:t xml:space="preserve">constant </w:t>
      </w:r>
      <w:r w:rsidR="007269EF" w:rsidRPr="0047207D">
        <w:rPr>
          <w:rFonts w:cs="Times New Roman"/>
          <w:bCs/>
          <w:sz w:val="24"/>
          <w:szCs w:val="24"/>
          <w:lang w:val="en-GB"/>
        </w:rPr>
        <w:t>reflections on our own perceptions and presumptions</w:t>
      </w:r>
      <w:r w:rsidR="00922409" w:rsidRPr="0047207D">
        <w:rPr>
          <w:rFonts w:cs="Times New Roman"/>
          <w:bCs/>
          <w:sz w:val="24"/>
          <w:szCs w:val="24"/>
          <w:lang w:val="en-GB"/>
        </w:rPr>
        <w:t xml:space="preserve"> and </w:t>
      </w:r>
      <w:r w:rsidR="009136F7" w:rsidRPr="0047207D">
        <w:rPr>
          <w:rFonts w:cs="Times New Roman"/>
          <w:bCs/>
          <w:sz w:val="24"/>
          <w:szCs w:val="24"/>
          <w:lang w:val="en-GB"/>
        </w:rPr>
        <w:t>those of our participants</w:t>
      </w:r>
      <w:r w:rsidR="007269EF" w:rsidRPr="0047207D">
        <w:rPr>
          <w:rFonts w:cs="Times New Roman"/>
          <w:bCs/>
          <w:sz w:val="24"/>
          <w:szCs w:val="24"/>
          <w:lang w:val="en-GB"/>
        </w:rPr>
        <w:t>.</w:t>
      </w:r>
      <w:r w:rsidRPr="0047207D">
        <w:rPr>
          <w:rFonts w:cs="Times New Roman"/>
          <w:bCs/>
          <w:sz w:val="24"/>
          <w:szCs w:val="24"/>
          <w:lang w:val="en-GB"/>
        </w:rPr>
        <w:t xml:space="preserve"> </w:t>
      </w:r>
      <w:r w:rsidR="000E6E82" w:rsidRPr="0047207D">
        <w:rPr>
          <w:rFonts w:cs="Times New Roman"/>
          <w:bCs/>
          <w:sz w:val="24"/>
          <w:szCs w:val="24"/>
          <w:lang w:val="en-GB"/>
        </w:rPr>
        <w:t xml:space="preserve">From this, we were able to gain insight into how, in this </w:t>
      </w:r>
      <w:proofErr w:type="gramStart"/>
      <w:r w:rsidR="000E6E82" w:rsidRPr="0047207D">
        <w:rPr>
          <w:rFonts w:cs="Times New Roman"/>
          <w:bCs/>
          <w:sz w:val="24"/>
          <w:szCs w:val="24"/>
          <w:lang w:val="en-GB"/>
        </w:rPr>
        <w:t>particular organizational</w:t>
      </w:r>
      <w:proofErr w:type="gramEnd"/>
      <w:r w:rsidR="000E6E82" w:rsidRPr="0047207D">
        <w:rPr>
          <w:rFonts w:cs="Times New Roman"/>
          <w:bCs/>
          <w:sz w:val="24"/>
          <w:szCs w:val="24"/>
          <w:lang w:val="en-GB"/>
        </w:rPr>
        <w:t xml:space="preserve"> setting, the </w:t>
      </w:r>
      <w:r w:rsidR="000E6E82" w:rsidRPr="0047207D">
        <w:rPr>
          <w:rFonts w:cs="Times New Roman"/>
          <w:bCs/>
          <w:sz w:val="24"/>
          <w:szCs w:val="24"/>
          <w:lang w:val="en-GB"/>
        </w:rPr>
        <w:lastRenderedPageBreak/>
        <w:t xml:space="preserve">nexus of </w:t>
      </w:r>
      <w:r w:rsidR="00A70091" w:rsidRPr="0047207D">
        <w:rPr>
          <w:rFonts w:cs="Times New Roman"/>
          <w:bCs/>
          <w:sz w:val="24"/>
          <w:szCs w:val="24"/>
          <w:lang w:val="en-GB"/>
        </w:rPr>
        <w:t>‘</w:t>
      </w:r>
      <w:r w:rsidR="000E6E82" w:rsidRPr="0047207D">
        <w:rPr>
          <w:rFonts w:cs="Times New Roman"/>
          <w:bCs/>
          <w:sz w:val="24"/>
          <w:szCs w:val="24"/>
          <w:lang w:val="en-GB"/>
        </w:rPr>
        <w:t>self-others-things</w:t>
      </w:r>
      <w:r w:rsidR="00A70091" w:rsidRPr="0047207D">
        <w:rPr>
          <w:rFonts w:cs="Times New Roman"/>
          <w:bCs/>
          <w:sz w:val="24"/>
          <w:szCs w:val="24"/>
          <w:lang w:val="en-GB"/>
        </w:rPr>
        <w:t>’</w:t>
      </w:r>
      <w:r w:rsidR="000E6E82" w:rsidRPr="0047207D">
        <w:rPr>
          <w:rFonts w:cs="Times New Roman"/>
          <w:bCs/>
          <w:sz w:val="24"/>
          <w:szCs w:val="24"/>
          <w:lang w:val="en-GB"/>
        </w:rPr>
        <w:t xml:space="preserve"> comes to be lived and experienced</w:t>
      </w:r>
      <w:r w:rsidR="00F33FDC" w:rsidRPr="0047207D">
        <w:rPr>
          <w:rFonts w:cs="Times New Roman"/>
          <w:bCs/>
          <w:sz w:val="24"/>
          <w:szCs w:val="24"/>
          <w:lang w:val="en-GB"/>
        </w:rPr>
        <w:t>, and to shape the encounters involved</w:t>
      </w:r>
      <w:r w:rsidR="000E6E82" w:rsidRPr="0047207D">
        <w:rPr>
          <w:rFonts w:cs="Times New Roman"/>
          <w:bCs/>
          <w:sz w:val="24"/>
          <w:szCs w:val="24"/>
          <w:lang w:val="en-GB"/>
        </w:rPr>
        <w:t xml:space="preserve">. </w:t>
      </w:r>
      <w:r w:rsidR="0012024C" w:rsidRPr="0047207D">
        <w:rPr>
          <w:rFonts w:cs="Times New Roman"/>
          <w:bCs/>
          <w:sz w:val="24"/>
          <w:szCs w:val="24"/>
          <w:lang w:val="en-GB"/>
        </w:rPr>
        <w:t>We now turn to discuss the themes that emerged from</w:t>
      </w:r>
      <w:r w:rsidR="00DF19C1">
        <w:rPr>
          <w:rFonts w:cs="Times New Roman"/>
          <w:bCs/>
          <w:sz w:val="24"/>
          <w:szCs w:val="24"/>
          <w:lang w:val="en-GB"/>
        </w:rPr>
        <w:t xml:space="preserve"> this process</w:t>
      </w:r>
      <w:r w:rsidR="0012024C" w:rsidRPr="0047207D">
        <w:rPr>
          <w:rFonts w:cs="Times New Roman"/>
          <w:bCs/>
          <w:sz w:val="24"/>
          <w:szCs w:val="24"/>
          <w:lang w:val="en-GB"/>
        </w:rPr>
        <w:t>.</w:t>
      </w:r>
    </w:p>
    <w:p w14:paraId="2797B1F5" w14:textId="77777777" w:rsidR="00DF19C1" w:rsidRPr="00DF19C1" w:rsidRDefault="00DF19C1" w:rsidP="00DF19C1">
      <w:pPr>
        <w:spacing w:line="480" w:lineRule="auto"/>
        <w:ind w:firstLine="720"/>
        <w:contextualSpacing/>
        <w:jc w:val="both"/>
        <w:rPr>
          <w:rFonts w:cs="Times New Roman"/>
          <w:bCs/>
          <w:sz w:val="24"/>
          <w:szCs w:val="24"/>
          <w:lang w:val="en-GB"/>
        </w:rPr>
      </w:pPr>
    </w:p>
    <w:p w14:paraId="47E9862A" w14:textId="77777777" w:rsidR="006E67FA" w:rsidRPr="006F3E55" w:rsidRDefault="006E67FA" w:rsidP="006F3E55">
      <w:pPr>
        <w:pStyle w:val="Heading2"/>
      </w:pPr>
      <w:r w:rsidRPr="006F3E55">
        <w:t>Encoding</w:t>
      </w:r>
    </w:p>
    <w:p w14:paraId="64CCC229" w14:textId="38A3EF80" w:rsidR="006E67FA" w:rsidRPr="0047207D" w:rsidRDefault="006E67FA" w:rsidP="006E67FA">
      <w:pPr>
        <w:spacing w:line="480" w:lineRule="auto"/>
        <w:contextualSpacing/>
        <w:jc w:val="both"/>
        <w:rPr>
          <w:rFonts w:cs="Times New Roman"/>
          <w:sz w:val="24"/>
          <w:szCs w:val="24"/>
        </w:rPr>
      </w:pPr>
      <w:r w:rsidRPr="0047207D">
        <w:rPr>
          <w:rFonts w:cs="Times New Roman"/>
          <w:iCs/>
          <w:sz w:val="24"/>
          <w:szCs w:val="24"/>
        </w:rPr>
        <w:t>An important part of our study focused on the ways in which an idealization of heteronormative feminine embodiment is encoded into the lap dancing industry, such that dancers and customers approach the encounter with a particular set of expectations in mind.</w:t>
      </w:r>
      <w:r w:rsidRPr="0047207D">
        <w:rPr>
          <w:rFonts w:cs="Times New Roman"/>
          <w:sz w:val="24"/>
          <w:szCs w:val="24"/>
        </w:rPr>
        <w:t xml:space="preserve"> As Hochschild (1983) has argued, these govern perceptions of what customers are reasonably entitled to during the encounter. With this in </w:t>
      </w:r>
      <w:proofErr w:type="gramStart"/>
      <w:r w:rsidRPr="0047207D">
        <w:rPr>
          <w:rFonts w:cs="Times New Roman"/>
          <w:sz w:val="24"/>
          <w:szCs w:val="24"/>
        </w:rPr>
        <w:t>mind, and</w:t>
      </w:r>
      <w:proofErr w:type="gramEnd"/>
      <w:r w:rsidRPr="0047207D">
        <w:rPr>
          <w:rFonts w:cs="Times New Roman"/>
          <w:sz w:val="24"/>
          <w:szCs w:val="24"/>
        </w:rPr>
        <w:t xml:space="preserve"> focusing on the ‘knot of signification’ (</w:t>
      </w:r>
      <w:proofErr w:type="spellStart"/>
      <w:r w:rsidR="00C02CC5">
        <w:rPr>
          <w:rFonts w:cs="Times New Roman"/>
          <w:sz w:val="24"/>
          <w:szCs w:val="24"/>
        </w:rPr>
        <w:t>Merleau</w:t>
      </w:r>
      <w:proofErr w:type="spellEnd"/>
      <w:r w:rsidR="00C02CC5">
        <w:rPr>
          <w:rFonts w:cs="Times New Roman"/>
          <w:sz w:val="24"/>
          <w:szCs w:val="24"/>
        </w:rPr>
        <w:t xml:space="preserve"> </w:t>
      </w:r>
      <w:proofErr w:type="spellStart"/>
      <w:r w:rsidR="00C02CC5">
        <w:rPr>
          <w:rFonts w:cs="Times New Roman"/>
          <w:sz w:val="24"/>
          <w:szCs w:val="24"/>
        </w:rPr>
        <w:t>Ponty</w:t>
      </w:r>
      <w:proofErr w:type="spellEnd"/>
      <w:r w:rsidRPr="0047207D">
        <w:rPr>
          <w:rFonts w:cs="Times New Roman"/>
          <w:sz w:val="24"/>
          <w:szCs w:val="24"/>
        </w:rPr>
        <w:t xml:space="preserve">, 2013, p.153) referred to above, we conducted a semiotic analysis of lap dancing club websites </w:t>
      </w:r>
      <w:r w:rsidR="00A06FE9">
        <w:rPr>
          <w:rFonts w:cs="Times New Roman"/>
          <w:sz w:val="24"/>
          <w:szCs w:val="24"/>
        </w:rPr>
        <w:t xml:space="preserve">considering </w:t>
      </w:r>
      <w:r w:rsidRPr="0047207D">
        <w:rPr>
          <w:rFonts w:cs="Times New Roman"/>
          <w:sz w:val="24"/>
          <w:szCs w:val="24"/>
        </w:rPr>
        <w:t>how</w:t>
      </w:r>
      <w:r w:rsidRPr="0047207D">
        <w:rPr>
          <w:rFonts w:cs="Times New Roman"/>
          <w:sz w:val="24"/>
          <w:szCs w:val="24"/>
          <w:lang w:val="en-GB"/>
        </w:rPr>
        <w:t xml:space="preserve"> these websites contribute to the semiotic ‘landscaping’ (Gagliardi, 1990; 2007)</w:t>
      </w:r>
      <w:r w:rsidRPr="0047207D">
        <w:rPr>
          <w:rStyle w:val="EndnoteReference"/>
          <w:rFonts w:cs="Times New Roman"/>
          <w:sz w:val="24"/>
          <w:szCs w:val="24"/>
          <w:lang w:val="en-GB"/>
        </w:rPr>
        <w:endnoteReference w:id="6"/>
      </w:r>
      <w:r w:rsidRPr="0047207D">
        <w:rPr>
          <w:rFonts w:cs="Times New Roman"/>
          <w:sz w:val="24"/>
          <w:szCs w:val="24"/>
          <w:lang w:val="en-GB"/>
        </w:rPr>
        <w:t xml:space="preserve"> of idealized subjectivities in the industry. Through examining the websites, our aim was to understand how the service encounter is anticipated, and how the ‘self-other</w:t>
      </w:r>
      <w:r w:rsidR="004F7864">
        <w:rPr>
          <w:rFonts w:cs="Times New Roman"/>
          <w:sz w:val="24"/>
          <w:szCs w:val="24"/>
          <w:lang w:val="en-GB"/>
        </w:rPr>
        <w:t>s</w:t>
      </w:r>
      <w:r w:rsidRPr="0047207D">
        <w:rPr>
          <w:rFonts w:cs="Times New Roman"/>
          <w:sz w:val="24"/>
          <w:szCs w:val="24"/>
          <w:lang w:val="en-GB"/>
        </w:rPr>
        <w:t xml:space="preserve">-things’ nexus is performatively encoded, such that dancers feel compelled to perform </w:t>
      </w:r>
      <w:proofErr w:type="gramStart"/>
      <w:r w:rsidRPr="0047207D">
        <w:rPr>
          <w:rFonts w:cs="Times New Roman"/>
          <w:sz w:val="24"/>
          <w:szCs w:val="24"/>
          <w:lang w:val="en-GB"/>
        </w:rPr>
        <w:t>particular subjectivities</w:t>
      </w:r>
      <w:proofErr w:type="gramEnd"/>
      <w:r w:rsidRPr="0047207D">
        <w:rPr>
          <w:rFonts w:cs="Times New Roman"/>
          <w:sz w:val="24"/>
          <w:szCs w:val="24"/>
          <w:lang w:val="en-GB"/>
        </w:rPr>
        <w:t xml:space="preserve"> on the basis of their perception that only a relatively narrow range of subject positions are possible, and desirable, within the industry. Idealized images and discursive reference points on the websites arguably ‘landscape’ customer anticipation and dancers’ expectations of the service encounter involved and, therefore, the ways in which dancers experience their bodies as both the subjects and objects of this encounter.</w:t>
      </w:r>
    </w:p>
    <w:p w14:paraId="1E4194FC" w14:textId="6A825E53" w:rsidR="006E67FA" w:rsidRPr="0047207D" w:rsidRDefault="00747171" w:rsidP="006E67FA">
      <w:pPr>
        <w:spacing w:line="480" w:lineRule="auto"/>
        <w:ind w:firstLine="720"/>
        <w:contextualSpacing/>
        <w:jc w:val="both"/>
        <w:rPr>
          <w:rFonts w:cs="Times New Roman"/>
          <w:sz w:val="24"/>
          <w:szCs w:val="24"/>
          <w:lang w:val="en-GB"/>
        </w:rPr>
      </w:pPr>
      <w:r>
        <w:rPr>
          <w:rFonts w:cs="Times New Roman"/>
          <w:sz w:val="24"/>
          <w:szCs w:val="24"/>
          <w:lang w:val="en-GB"/>
        </w:rPr>
        <w:t>Perhaps to be expected, o</w:t>
      </w:r>
      <w:r w:rsidR="006E67FA" w:rsidRPr="0047207D">
        <w:rPr>
          <w:rFonts w:cs="Times New Roman"/>
          <w:sz w:val="24"/>
          <w:szCs w:val="24"/>
          <w:lang w:val="en-GB"/>
        </w:rPr>
        <w:t>ur data highlighted repeated patterns of heteronormatively prescriptive images of sexually idealized young and physically</w:t>
      </w:r>
      <w:r>
        <w:rPr>
          <w:rFonts w:cs="Times New Roman"/>
          <w:sz w:val="24"/>
          <w:szCs w:val="24"/>
          <w:lang w:val="en-GB"/>
        </w:rPr>
        <w:t xml:space="preserve"> fit, curvaceous women’s bodies; what surprised us was how prescriptive this was, to the </w:t>
      </w:r>
      <w:r w:rsidR="006E67FA" w:rsidRPr="0047207D">
        <w:rPr>
          <w:rFonts w:cs="Times New Roman"/>
          <w:sz w:val="24"/>
          <w:szCs w:val="24"/>
          <w:lang w:val="en-GB"/>
        </w:rPr>
        <w:t xml:space="preserve">extent that there appears to be </w:t>
      </w:r>
      <w:r>
        <w:rPr>
          <w:rFonts w:cs="Times New Roman"/>
          <w:sz w:val="24"/>
          <w:szCs w:val="24"/>
          <w:lang w:val="en-GB"/>
        </w:rPr>
        <w:t xml:space="preserve">only an extremely narrow range of </w:t>
      </w:r>
      <w:r w:rsidR="006E67FA" w:rsidRPr="0047207D">
        <w:rPr>
          <w:rFonts w:cs="Times New Roman"/>
          <w:sz w:val="24"/>
          <w:szCs w:val="24"/>
          <w:lang w:val="en-GB"/>
        </w:rPr>
        <w:t>embodied form</w:t>
      </w:r>
      <w:r>
        <w:rPr>
          <w:rFonts w:cs="Times New Roman"/>
          <w:sz w:val="24"/>
          <w:szCs w:val="24"/>
          <w:lang w:val="en-GB"/>
        </w:rPr>
        <w:t>s</w:t>
      </w:r>
      <w:r w:rsidR="006E67FA" w:rsidRPr="0047207D">
        <w:rPr>
          <w:rFonts w:cs="Times New Roman"/>
          <w:sz w:val="24"/>
          <w:szCs w:val="24"/>
          <w:lang w:val="en-GB"/>
        </w:rPr>
        <w:t xml:space="preserve"> through which a lap dancer might credibly </w:t>
      </w:r>
      <w:r w:rsidR="006E67FA" w:rsidRPr="0047207D">
        <w:rPr>
          <w:rFonts w:cs="Times New Roman"/>
          <w:sz w:val="24"/>
          <w:szCs w:val="24"/>
          <w:lang w:val="en-GB"/>
        </w:rPr>
        <w:lastRenderedPageBreak/>
        <w:t>assume a material presen</w:t>
      </w:r>
      <w:r>
        <w:rPr>
          <w:rFonts w:cs="Times New Roman"/>
          <w:sz w:val="24"/>
          <w:szCs w:val="24"/>
          <w:lang w:val="en-GB"/>
        </w:rPr>
        <w:t xml:space="preserve">ce. One notable example of this, </w:t>
      </w:r>
      <w:r w:rsidR="006E67FA" w:rsidRPr="0047207D">
        <w:rPr>
          <w:rFonts w:cs="Times New Roman"/>
          <w:sz w:val="24"/>
          <w:szCs w:val="24"/>
          <w:lang w:val="en-GB"/>
        </w:rPr>
        <w:t>a website for ‘Stars’</w:t>
      </w:r>
      <w:r>
        <w:rPr>
          <w:rFonts w:cs="Times New Roman"/>
          <w:sz w:val="24"/>
          <w:szCs w:val="24"/>
          <w:lang w:val="en-GB"/>
        </w:rPr>
        <w:t>, depicts</w:t>
      </w:r>
      <w:r w:rsidR="006E67FA" w:rsidRPr="0047207D">
        <w:rPr>
          <w:rFonts w:cs="Times New Roman"/>
          <w:sz w:val="24"/>
          <w:szCs w:val="24"/>
          <w:lang w:val="en-GB"/>
        </w:rPr>
        <w:t xml:space="preserve"> repeated images of the same dancers in </w:t>
      </w:r>
      <w:r w:rsidR="000C56C7">
        <w:rPr>
          <w:rFonts w:cs="Times New Roman"/>
          <w:sz w:val="24"/>
          <w:szCs w:val="24"/>
          <w:lang w:val="en-GB"/>
        </w:rPr>
        <w:t xml:space="preserve">similarly themed </w:t>
      </w:r>
      <w:r w:rsidR="006E67FA" w:rsidRPr="0047207D">
        <w:rPr>
          <w:rFonts w:cs="Times New Roman"/>
          <w:sz w:val="24"/>
          <w:szCs w:val="24"/>
          <w:lang w:val="en-GB"/>
        </w:rPr>
        <w:t>outfits and styles, revolving around ‘</w:t>
      </w:r>
      <w:proofErr w:type="gramStart"/>
      <w:r w:rsidR="006E67FA" w:rsidRPr="0047207D">
        <w:rPr>
          <w:rFonts w:cs="Times New Roman"/>
          <w:sz w:val="24"/>
          <w:szCs w:val="24"/>
          <w:lang w:val="en-GB"/>
        </w:rPr>
        <w:t>school girl</w:t>
      </w:r>
      <w:proofErr w:type="gramEnd"/>
      <w:r w:rsidR="006E67FA" w:rsidRPr="0047207D">
        <w:rPr>
          <w:rFonts w:cs="Times New Roman"/>
          <w:sz w:val="24"/>
          <w:szCs w:val="24"/>
          <w:lang w:val="en-GB"/>
        </w:rPr>
        <w:t>’</w:t>
      </w:r>
      <w:r>
        <w:rPr>
          <w:rFonts w:cs="Times New Roman"/>
          <w:sz w:val="24"/>
          <w:szCs w:val="24"/>
          <w:lang w:val="en-GB"/>
        </w:rPr>
        <w:t>, ‘emergency services’ and</w:t>
      </w:r>
      <w:r w:rsidR="006E67FA" w:rsidRPr="0047207D">
        <w:rPr>
          <w:rFonts w:cs="Times New Roman"/>
          <w:sz w:val="24"/>
          <w:szCs w:val="24"/>
          <w:lang w:val="en-GB"/>
        </w:rPr>
        <w:t xml:space="preserve"> ‘Wild West’ </w:t>
      </w:r>
      <w:r>
        <w:rPr>
          <w:rFonts w:cs="Times New Roman"/>
          <w:sz w:val="24"/>
          <w:szCs w:val="24"/>
          <w:lang w:val="en-GB"/>
        </w:rPr>
        <w:t xml:space="preserve">costumes, all </w:t>
      </w:r>
      <w:r w:rsidR="000C56C7">
        <w:rPr>
          <w:rFonts w:cs="Times New Roman"/>
          <w:sz w:val="24"/>
          <w:szCs w:val="24"/>
          <w:lang w:val="en-GB"/>
        </w:rPr>
        <w:t>slightly different, but all embodying stereotypically sexualized heteronormative fantasies</w:t>
      </w:r>
      <w:r w:rsidR="006E67FA" w:rsidRPr="0047207D">
        <w:rPr>
          <w:rFonts w:cs="Times New Roman"/>
          <w:sz w:val="24"/>
          <w:szCs w:val="24"/>
          <w:lang w:val="en-GB"/>
        </w:rPr>
        <w:t>.</w:t>
      </w:r>
      <w:r w:rsidR="006E67FA">
        <w:rPr>
          <w:rFonts w:cs="Times New Roman"/>
          <w:sz w:val="24"/>
          <w:szCs w:val="24"/>
          <w:lang w:val="en-GB"/>
        </w:rPr>
        <w:t xml:space="preserve"> Similarly, Elegance depicts an image of four dancers lined up against a bar with their backs to the camera, all in </w:t>
      </w:r>
      <w:r w:rsidR="00C02CC5">
        <w:rPr>
          <w:rFonts w:cs="Times New Roman"/>
          <w:sz w:val="24"/>
          <w:szCs w:val="24"/>
          <w:lang w:val="en-GB"/>
        </w:rPr>
        <w:t>‘</w:t>
      </w:r>
      <w:r w:rsidR="006E67FA">
        <w:rPr>
          <w:rFonts w:cs="Times New Roman"/>
          <w:sz w:val="24"/>
          <w:szCs w:val="24"/>
          <w:lang w:val="en-GB"/>
        </w:rPr>
        <w:t>bunny outfits</w:t>
      </w:r>
      <w:r w:rsidR="00C02CC5">
        <w:rPr>
          <w:rFonts w:cs="Times New Roman"/>
          <w:sz w:val="24"/>
          <w:szCs w:val="24"/>
          <w:lang w:val="en-GB"/>
        </w:rPr>
        <w:t>’</w:t>
      </w:r>
      <w:r w:rsidR="006E67FA">
        <w:rPr>
          <w:rFonts w:cs="Times New Roman"/>
          <w:sz w:val="24"/>
          <w:szCs w:val="24"/>
          <w:lang w:val="en-GB"/>
        </w:rPr>
        <w:t xml:space="preserve"> </w:t>
      </w:r>
      <w:r w:rsidR="00C02CC5">
        <w:rPr>
          <w:rFonts w:cs="Times New Roman"/>
          <w:sz w:val="24"/>
          <w:szCs w:val="24"/>
          <w:lang w:val="en-GB"/>
        </w:rPr>
        <w:t xml:space="preserve">(referencing the Playboy brand) </w:t>
      </w:r>
      <w:r w:rsidR="006E67FA">
        <w:rPr>
          <w:rFonts w:cs="Times New Roman"/>
          <w:sz w:val="24"/>
          <w:szCs w:val="24"/>
          <w:lang w:val="en-GB"/>
        </w:rPr>
        <w:t>with bunny tails attached to the black lacy underwear they are wearing.</w:t>
      </w:r>
      <w:r w:rsidR="006E67FA" w:rsidRPr="0047207D">
        <w:rPr>
          <w:rFonts w:cs="Times New Roman"/>
          <w:sz w:val="24"/>
          <w:szCs w:val="24"/>
          <w:lang w:val="en-GB"/>
        </w:rPr>
        <w:t xml:space="preserve"> Repetition of normative ideals</w:t>
      </w:r>
      <w:r w:rsidR="000C56C7">
        <w:rPr>
          <w:rFonts w:cs="Times New Roman"/>
          <w:sz w:val="24"/>
          <w:szCs w:val="24"/>
          <w:lang w:val="en-GB"/>
        </w:rPr>
        <w:t xml:space="preserve"> is relentless and ubiquitous</w:t>
      </w:r>
      <w:r w:rsidR="006E67FA" w:rsidRPr="0047207D">
        <w:rPr>
          <w:rFonts w:cs="Times New Roman"/>
          <w:sz w:val="24"/>
          <w:szCs w:val="24"/>
          <w:lang w:val="en-GB"/>
        </w:rPr>
        <w:t xml:space="preserve">. </w:t>
      </w:r>
      <w:r w:rsidR="006E67FA">
        <w:rPr>
          <w:rFonts w:cs="Times New Roman"/>
          <w:sz w:val="24"/>
          <w:szCs w:val="24"/>
          <w:lang w:val="en-GB"/>
        </w:rPr>
        <w:t>For</w:t>
      </w:r>
      <w:r w:rsidR="000C56C7">
        <w:rPr>
          <w:rFonts w:cs="Times New Roman"/>
          <w:sz w:val="24"/>
          <w:szCs w:val="24"/>
          <w:lang w:val="en-GB"/>
        </w:rPr>
        <w:t xml:space="preserve"> instance</w:t>
      </w:r>
      <w:r w:rsidR="006E67FA">
        <w:rPr>
          <w:rFonts w:cs="Times New Roman"/>
          <w:sz w:val="24"/>
          <w:szCs w:val="24"/>
          <w:lang w:val="en-GB"/>
        </w:rPr>
        <w:t>, the bunny girl image referred to</w:t>
      </w:r>
      <w:r w:rsidR="000C56C7">
        <w:rPr>
          <w:rFonts w:cs="Times New Roman"/>
          <w:sz w:val="24"/>
          <w:szCs w:val="24"/>
          <w:lang w:val="en-GB"/>
        </w:rPr>
        <w:t xml:space="preserve"> above was one image on</w:t>
      </w:r>
      <w:r w:rsidR="006E67FA">
        <w:rPr>
          <w:rFonts w:cs="Times New Roman"/>
          <w:sz w:val="24"/>
          <w:szCs w:val="24"/>
          <w:lang w:val="en-GB"/>
        </w:rPr>
        <w:t xml:space="preserve"> a reel that </w:t>
      </w:r>
      <w:r w:rsidR="000C56C7">
        <w:rPr>
          <w:rFonts w:cs="Times New Roman"/>
          <w:sz w:val="24"/>
          <w:szCs w:val="24"/>
          <w:lang w:val="en-GB"/>
        </w:rPr>
        <w:t xml:space="preserve">repeated on a loop </w:t>
      </w:r>
      <w:r w:rsidR="006E67FA">
        <w:rPr>
          <w:rFonts w:cs="Times New Roman"/>
          <w:sz w:val="24"/>
          <w:szCs w:val="24"/>
          <w:lang w:val="en-GB"/>
        </w:rPr>
        <w:t xml:space="preserve">on the </w:t>
      </w:r>
      <w:r w:rsidR="000C56C7">
        <w:rPr>
          <w:rFonts w:cs="Times New Roman"/>
          <w:sz w:val="24"/>
          <w:szCs w:val="24"/>
          <w:lang w:val="en-GB"/>
        </w:rPr>
        <w:t xml:space="preserve">Elegance </w:t>
      </w:r>
      <w:r w:rsidR="006E67FA">
        <w:rPr>
          <w:rFonts w:cs="Times New Roman"/>
          <w:sz w:val="24"/>
          <w:szCs w:val="24"/>
          <w:lang w:val="en-GB"/>
        </w:rPr>
        <w:t xml:space="preserve">homepage. The </w:t>
      </w:r>
      <w:r w:rsidR="000C56C7">
        <w:rPr>
          <w:rFonts w:cs="Times New Roman"/>
          <w:sz w:val="24"/>
          <w:szCs w:val="24"/>
          <w:lang w:val="en-GB"/>
        </w:rPr>
        <w:t xml:space="preserve">loop </w:t>
      </w:r>
      <w:r w:rsidR="006E67FA">
        <w:rPr>
          <w:rFonts w:cs="Times New Roman"/>
          <w:sz w:val="24"/>
          <w:szCs w:val="24"/>
          <w:lang w:val="en-GB"/>
        </w:rPr>
        <w:t>cycled through repeated images of women with toned, youthful bod</w:t>
      </w:r>
      <w:r w:rsidR="000C56C7">
        <w:rPr>
          <w:rFonts w:cs="Times New Roman"/>
          <w:sz w:val="24"/>
          <w:szCs w:val="24"/>
          <w:lang w:val="en-GB"/>
        </w:rPr>
        <w:t xml:space="preserve">ies, in various themed outfits, perpetuating customer fantasies that the dancers’ have capacity to embody a range of personas, adding the illusion of variety, but for the dancers, only a narrow set of ideal ways of being </w:t>
      </w:r>
      <w:proofErr w:type="gramStart"/>
      <w:r w:rsidR="000C56C7">
        <w:rPr>
          <w:rFonts w:cs="Times New Roman"/>
          <w:sz w:val="24"/>
          <w:szCs w:val="24"/>
          <w:lang w:val="en-GB"/>
        </w:rPr>
        <w:t>seem</w:t>
      </w:r>
      <w:proofErr w:type="gramEnd"/>
      <w:r w:rsidR="000C56C7">
        <w:rPr>
          <w:rFonts w:cs="Times New Roman"/>
          <w:sz w:val="24"/>
          <w:szCs w:val="24"/>
          <w:lang w:val="en-GB"/>
        </w:rPr>
        <w:t xml:space="preserve"> to be available.</w:t>
      </w:r>
    </w:p>
    <w:p w14:paraId="54FD4536" w14:textId="60D2A50F" w:rsidR="006E67FA" w:rsidRPr="0047207D" w:rsidRDefault="006E67FA" w:rsidP="006E67FA">
      <w:pPr>
        <w:spacing w:line="480" w:lineRule="auto"/>
        <w:ind w:firstLine="720"/>
        <w:contextualSpacing/>
        <w:jc w:val="both"/>
        <w:rPr>
          <w:rFonts w:cs="Times New Roman"/>
          <w:sz w:val="24"/>
          <w:szCs w:val="24"/>
          <w:lang w:val="en-GB"/>
        </w:rPr>
      </w:pPr>
      <w:r w:rsidRPr="0047207D">
        <w:rPr>
          <w:rFonts w:cs="Times New Roman"/>
          <w:sz w:val="24"/>
          <w:szCs w:val="24"/>
          <w:lang w:val="en-GB"/>
        </w:rPr>
        <w:t xml:space="preserve">In addition to this visual imagery, particular personality traits and expectations are signified through the repetition of keywords on </w:t>
      </w:r>
      <w:proofErr w:type="gramStart"/>
      <w:r w:rsidRPr="0047207D">
        <w:rPr>
          <w:rFonts w:cs="Times New Roman"/>
          <w:sz w:val="24"/>
          <w:szCs w:val="24"/>
          <w:lang w:val="en-GB"/>
        </w:rPr>
        <w:t>all of</w:t>
      </w:r>
      <w:proofErr w:type="gramEnd"/>
      <w:r w:rsidRPr="0047207D">
        <w:rPr>
          <w:rFonts w:cs="Times New Roman"/>
          <w:sz w:val="24"/>
          <w:szCs w:val="24"/>
          <w:lang w:val="en-GB"/>
        </w:rPr>
        <w:t xml:space="preserve"> the websites we examined. For example, ‘The Den’ and ‘All Things Nice’ repeated the word ‘friendly’ to emphasize the atmosphere of the club. This can also be discerned through a repeated emphasis on how welcoming and accommodating each club promises to be towards customers.</w:t>
      </w:r>
      <w:r>
        <w:rPr>
          <w:rFonts w:cs="Times New Roman"/>
          <w:sz w:val="24"/>
          <w:szCs w:val="24"/>
          <w:lang w:val="en-GB"/>
        </w:rPr>
        <w:t xml:space="preserve"> For example, ‘All Things Nice’ promises ‘luxury private rooms designed for comfort’ and to ‘cater for your needs’.</w:t>
      </w:r>
      <w:r w:rsidRPr="0047207D">
        <w:rPr>
          <w:rFonts w:cs="Times New Roman"/>
          <w:sz w:val="24"/>
          <w:szCs w:val="24"/>
          <w:lang w:val="en-GB"/>
        </w:rPr>
        <w:t xml:space="preserve"> This subtly influences dancer subjectivity because, although the words are directed towards the customer, they provide insight into the intense level of sexualized emotional labour that the dancers are expected to embody, and which customers might reasonably anticipate from </w:t>
      </w:r>
      <w:r w:rsidR="00C02CC5">
        <w:rPr>
          <w:rFonts w:cs="Times New Roman"/>
          <w:sz w:val="24"/>
          <w:szCs w:val="24"/>
          <w:lang w:val="en-GB"/>
        </w:rPr>
        <w:t xml:space="preserve">the </w:t>
      </w:r>
      <w:r w:rsidRPr="0047207D">
        <w:rPr>
          <w:rFonts w:cs="Times New Roman"/>
          <w:sz w:val="24"/>
          <w:szCs w:val="24"/>
          <w:lang w:val="en-GB"/>
        </w:rPr>
        <w:t xml:space="preserve">encounter. </w:t>
      </w:r>
    </w:p>
    <w:p w14:paraId="13551544" w14:textId="66A97632" w:rsidR="006E67FA" w:rsidRPr="0047207D" w:rsidRDefault="006E67FA" w:rsidP="006E67FA">
      <w:pPr>
        <w:spacing w:line="480" w:lineRule="auto"/>
        <w:ind w:firstLine="720"/>
        <w:contextualSpacing/>
        <w:jc w:val="both"/>
        <w:rPr>
          <w:rFonts w:cs="Times New Roman"/>
          <w:sz w:val="24"/>
          <w:szCs w:val="24"/>
          <w:lang w:val="en-GB"/>
        </w:rPr>
      </w:pPr>
      <w:r w:rsidRPr="0047207D">
        <w:rPr>
          <w:rFonts w:cs="Times New Roman"/>
          <w:sz w:val="24"/>
          <w:szCs w:val="24"/>
          <w:lang w:val="en-GB"/>
        </w:rPr>
        <w:t>In</w:t>
      </w:r>
      <w:r w:rsidR="00C02CC5">
        <w:rPr>
          <w:rFonts w:cs="Times New Roman"/>
          <w:sz w:val="24"/>
          <w:szCs w:val="24"/>
          <w:lang w:val="en-GB"/>
        </w:rPr>
        <w:t xml:space="preserve"> this sense, drawing on </w:t>
      </w:r>
      <w:proofErr w:type="spellStart"/>
      <w:r w:rsidR="00C02CC5">
        <w:rPr>
          <w:rFonts w:cs="Times New Roman"/>
          <w:sz w:val="24"/>
          <w:szCs w:val="24"/>
          <w:lang w:val="en-GB"/>
        </w:rPr>
        <w:t>Merleau</w:t>
      </w:r>
      <w:proofErr w:type="spellEnd"/>
      <w:r w:rsidR="00C02CC5">
        <w:rPr>
          <w:rFonts w:cs="Times New Roman"/>
          <w:sz w:val="24"/>
          <w:szCs w:val="24"/>
          <w:lang w:val="en-GB"/>
        </w:rPr>
        <w:t xml:space="preserve"> </w:t>
      </w:r>
      <w:proofErr w:type="spellStart"/>
      <w:r w:rsidRPr="0047207D">
        <w:rPr>
          <w:rFonts w:cs="Times New Roman"/>
          <w:sz w:val="24"/>
          <w:szCs w:val="24"/>
          <w:lang w:val="en-GB"/>
        </w:rPr>
        <w:t>Ponty</w:t>
      </w:r>
      <w:proofErr w:type="spellEnd"/>
      <w:r w:rsidRPr="0047207D">
        <w:rPr>
          <w:rFonts w:cs="Times New Roman"/>
          <w:sz w:val="24"/>
          <w:szCs w:val="24"/>
          <w:lang w:val="en-GB"/>
        </w:rPr>
        <w:t xml:space="preserve"> (2002), we can think of these websites as important contributors to the ways in which lap dancers and customers come to perceive the </w:t>
      </w:r>
      <w:r w:rsidRPr="0047207D">
        <w:rPr>
          <w:rFonts w:cs="Times New Roman"/>
          <w:sz w:val="24"/>
          <w:szCs w:val="24"/>
          <w:lang w:val="en-GB"/>
        </w:rPr>
        <w:lastRenderedPageBreak/>
        <w:t>bodily schemas that compel and constrain the dancers’ performance and perso</w:t>
      </w:r>
      <w:r w:rsidR="00C02CC5">
        <w:rPr>
          <w:rFonts w:cs="Times New Roman"/>
          <w:sz w:val="24"/>
          <w:szCs w:val="24"/>
          <w:lang w:val="en-GB"/>
        </w:rPr>
        <w:t xml:space="preserve">na. They show that what </w:t>
      </w:r>
      <w:proofErr w:type="spellStart"/>
      <w:r w:rsidR="00C02CC5">
        <w:rPr>
          <w:rFonts w:cs="Times New Roman"/>
          <w:sz w:val="24"/>
          <w:szCs w:val="24"/>
          <w:lang w:val="en-GB"/>
        </w:rPr>
        <w:t>Merleau</w:t>
      </w:r>
      <w:proofErr w:type="spellEnd"/>
      <w:r w:rsidR="00C02CC5">
        <w:rPr>
          <w:rFonts w:cs="Times New Roman"/>
          <w:sz w:val="24"/>
          <w:szCs w:val="24"/>
          <w:lang w:val="en-GB"/>
        </w:rPr>
        <w:t xml:space="preserve"> </w:t>
      </w:r>
      <w:proofErr w:type="spellStart"/>
      <w:r w:rsidRPr="0047207D">
        <w:rPr>
          <w:rFonts w:cs="Times New Roman"/>
          <w:sz w:val="24"/>
          <w:szCs w:val="24"/>
          <w:lang w:val="en-GB"/>
        </w:rPr>
        <w:t>Ponty</w:t>
      </w:r>
      <w:proofErr w:type="spellEnd"/>
      <w:r w:rsidRPr="0047207D">
        <w:rPr>
          <w:rFonts w:cs="Times New Roman"/>
          <w:sz w:val="24"/>
          <w:szCs w:val="24"/>
          <w:lang w:val="en-GB"/>
        </w:rPr>
        <w:t xml:space="preserve"> (2002) calls the perceptual field comes to be encoded in such a way that both the embodied forms of labour undertaken by the dancer, and the commercial nature of the commission-based exchange relationship, are occluded. Effectively, websites frame a sense of perceived entitlement, a sense of anticipatory promise that serves to ‘set’ or stage the setting, prior to customers </w:t>
      </w:r>
      <w:proofErr w:type="gramStart"/>
      <w:r w:rsidRPr="0047207D">
        <w:rPr>
          <w:rFonts w:cs="Times New Roman"/>
          <w:sz w:val="24"/>
          <w:szCs w:val="24"/>
          <w:lang w:val="en-GB"/>
        </w:rPr>
        <w:t>actually experiencing</w:t>
      </w:r>
      <w:proofErr w:type="gramEnd"/>
      <w:r w:rsidRPr="0047207D">
        <w:rPr>
          <w:rFonts w:cs="Times New Roman"/>
          <w:sz w:val="24"/>
          <w:szCs w:val="24"/>
          <w:lang w:val="en-GB"/>
        </w:rPr>
        <w:t xml:space="preserve"> the materiality of the clubs, or their encounter with dancers’ bodies. While these expectations may exist </w:t>
      </w:r>
      <w:proofErr w:type="gramStart"/>
      <w:r w:rsidRPr="0047207D">
        <w:rPr>
          <w:rFonts w:cs="Times New Roman"/>
          <w:sz w:val="24"/>
          <w:szCs w:val="24"/>
          <w:lang w:val="en-GB"/>
        </w:rPr>
        <w:t>as a result of</w:t>
      </w:r>
      <w:proofErr w:type="gramEnd"/>
      <w:r w:rsidRPr="0047207D">
        <w:rPr>
          <w:rFonts w:cs="Times New Roman"/>
          <w:sz w:val="24"/>
          <w:szCs w:val="24"/>
          <w:lang w:val="en-GB"/>
        </w:rPr>
        <w:t xml:space="preserve"> established cultural or historical associations with lap dancing work, or with the sex industry more generally, the repetitive intensity through which they are encoded into the websites arguably distils these. ‘Spirit’s’ website, for example, is set up almost like a computer game, enabling viewers to merge the fantastical with the material setting of the club, offering potential customers an immersive experience. Arguably, the website intensifies this sense of anticipation and immersion, by playing on the ambiguity of the encounter by simultaneously perpetuating a relatively narrow embodied aesthetic, at the same time as proffering a setting for customers that ostensibly provides an open series of possibilities within the clubs. It does so through for instance, repeated allusions to VIP experiences offering ‘special treatment’, or ‘something more’.</w:t>
      </w:r>
    </w:p>
    <w:p w14:paraId="421D93B7" w14:textId="77777777" w:rsidR="006E67FA" w:rsidRPr="0047207D" w:rsidRDefault="006E67FA" w:rsidP="006E67FA">
      <w:pPr>
        <w:spacing w:line="480" w:lineRule="auto"/>
        <w:ind w:firstLine="720"/>
        <w:contextualSpacing/>
        <w:jc w:val="both"/>
        <w:rPr>
          <w:rFonts w:cs="Times New Roman"/>
          <w:sz w:val="24"/>
          <w:szCs w:val="24"/>
          <w:lang w:val="en-GB"/>
        </w:rPr>
      </w:pPr>
      <w:r w:rsidRPr="0047207D">
        <w:rPr>
          <w:rFonts w:cs="Times New Roman"/>
          <w:sz w:val="24"/>
          <w:szCs w:val="24"/>
          <w:lang w:val="en-GB"/>
        </w:rPr>
        <w:t xml:space="preserve">It is when taken together that these images and discourses work to create the environment of the club, including the promise of its ‘friendly’ atmospheric qualities and the sexual availability of lap dancers, at the same time as setting very specific aesthetic parameters around the bodies of dancers, parameters which compel the performance of </w:t>
      </w:r>
      <w:proofErr w:type="gramStart"/>
      <w:r w:rsidRPr="0047207D">
        <w:rPr>
          <w:rFonts w:cs="Times New Roman"/>
          <w:sz w:val="24"/>
          <w:szCs w:val="24"/>
          <w:lang w:val="en-GB"/>
        </w:rPr>
        <w:t>particular subjectivities</w:t>
      </w:r>
      <w:proofErr w:type="gramEnd"/>
      <w:r w:rsidRPr="0047207D">
        <w:rPr>
          <w:rFonts w:cs="Times New Roman"/>
          <w:sz w:val="24"/>
          <w:szCs w:val="24"/>
          <w:lang w:val="en-GB"/>
        </w:rPr>
        <w:t xml:space="preserve"> and settings as the nexus of the service encounter. </w:t>
      </w:r>
    </w:p>
    <w:p w14:paraId="6F36E9A0" w14:textId="1577410D" w:rsidR="00C02CC5" w:rsidRDefault="00C02CC5" w:rsidP="006E67FA">
      <w:pPr>
        <w:spacing w:line="480" w:lineRule="auto"/>
        <w:contextualSpacing/>
        <w:jc w:val="both"/>
        <w:rPr>
          <w:rFonts w:cs="Times New Roman"/>
          <w:i/>
          <w:iCs/>
          <w:sz w:val="24"/>
          <w:szCs w:val="24"/>
        </w:rPr>
      </w:pPr>
    </w:p>
    <w:p w14:paraId="1B07460C" w14:textId="77777777" w:rsidR="0021756D" w:rsidRDefault="0021756D" w:rsidP="006E67FA">
      <w:pPr>
        <w:spacing w:line="480" w:lineRule="auto"/>
        <w:contextualSpacing/>
        <w:jc w:val="both"/>
        <w:rPr>
          <w:rFonts w:cs="Times New Roman"/>
          <w:i/>
          <w:iCs/>
          <w:sz w:val="24"/>
          <w:szCs w:val="24"/>
        </w:rPr>
      </w:pPr>
    </w:p>
    <w:p w14:paraId="03B8AE4C" w14:textId="77777777" w:rsidR="006E67FA" w:rsidRPr="0047207D" w:rsidRDefault="006E67FA" w:rsidP="0021756D">
      <w:pPr>
        <w:pStyle w:val="Heading2"/>
      </w:pPr>
      <w:r w:rsidRPr="0047207D">
        <w:lastRenderedPageBreak/>
        <w:t>Embodying</w:t>
      </w:r>
    </w:p>
    <w:p w14:paraId="5F0352C7" w14:textId="178FA14A" w:rsidR="006E67FA" w:rsidRPr="0047207D" w:rsidRDefault="006E67FA" w:rsidP="006E67FA">
      <w:pPr>
        <w:spacing w:line="480" w:lineRule="auto"/>
        <w:contextualSpacing/>
        <w:jc w:val="both"/>
        <w:rPr>
          <w:rFonts w:cs="Times New Roman"/>
          <w:sz w:val="24"/>
          <w:szCs w:val="24"/>
        </w:rPr>
      </w:pPr>
      <w:r w:rsidRPr="0047207D">
        <w:rPr>
          <w:rFonts w:cs="Times New Roman"/>
          <w:sz w:val="24"/>
          <w:szCs w:val="24"/>
          <w:lang w:val="en-GB"/>
        </w:rPr>
        <w:t xml:space="preserve">Understanding how lap dancers embody their </w:t>
      </w:r>
      <w:proofErr w:type="gramStart"/>
      <w:r w:rsidRPr="0047207D">
        <w:rPr>
          <w:rFonts w:cs="Times New Roman"/>
          <w:sz w:val="24"/>
          <w:szCs w:val="24"/>
          <w:lang w:val="en-GB"/>
        </w:rPr>
        <w:t>work, and</w:t>
      </w:r>
      <w:proofErr w:type="gramEnd"/>
      <w:r w:rsidRPr="0047207D">
        <w:rPr>
          <w:rFonts w:cs="Times New Roman"/>
          <w:sz w:val="24"/>
          <w:szCs w:val="24"/>
          <w:lang w:val="en-GB"/>
        </w:rPr>
        <w:t xml:space="preserve"> come to performatively inhabit the clubs provided important insight into the impact of the websites discussed above on the dancers’ perceptions and experiences, as well as those of customers.</w:t>
      </w:r>
      <w:r w:rsidRPr="0047207D">
        <w:rPr>
          <w:rFonts w:cs="Times New Roman"/>
          <w:sz w:val="24"/>
          <w:szCs w:val="24"/>
        </w:rPr>
        <w:t xml:space="preserve"> Our semi-structured interviews helped us to understand how dancers make sense of and experience their work, revealing some of the ways in which encoding has profound effects on their embodied performance of lap dancing work. The interviews highlighted that a central part of their work involves negotiating the relationship between the anticipatory openness proffered to customers, and the relatively narrow boundaries set around what is aesthetically possible for lap dancers as these are encoded within the websites discussed above.</w:t>
      </w:r>
      <w:r w:rsidRPr="0047207D">
        <w:rPr>
          <w:rFonts w:cs="Times New Roman"/>
          <w:sz w:val="24"/>
          <w:szCs w:val="24"/>
          <w:lang w:val="en-GB"/>
        </w:rPr>
        <w:t xml:space="preserve"> For example, </w:t>
      </w:r>
      <w:r w:rsidRPr="0047207D">
        <w:rPr>
          <w:rFonts w:cs="Times New Roman"/>
          <w:sz w:val="24"/>
          <w:szCs w:val="24"/>
        </w:rPr>
        <w:t>Texas (aged twenty with one year experience) illustrated one of the effects of this in her reference to public perceptions of lap dancers as sex workers: ‘They see things … and they just assume that people that dance are prostitutes’. Similarly, other dancers we interviewed referred specifically to the so-called ‘VIP experiences’ advertised on the club websites.</w:t>
      </w:r>
      <w:r>
        <w:rPr>
          <w:rFonts w:cs="Times New Roman"/>
          <w:sz w:val="24"/>
          <w:szCs w:val="24"/>
        </w:rPr>
        <w:t xml:space="preserve"> For </w:t>
      </w:r>
      <w:proofErr w:type="gramStart"/>
      <w:r>
        <w:rPr>
          <w:rFonts w:cs="Times New Roman"/>
          <w:sz w:val="24"/>
          <w:szCs w:val="24"/>
        </w:rPr>
        <w:t>example</w:t>
      </w:r>
      <w:proofErr w:type="gramEnd"/>
      <w:r>
        <w:rPr>
          <w:rFonts w:cs="Times New Roman"/>
          <w:sz w:val="24"/>
          <w:szCs w:val="24"/>
        </w:rPr>
        <w:t xml:space="preserve"> Katy explained, ‘you can get money from sitting down with a customer, you go to a VIP room and they’ll pay for an hour’.</w:t>
      </w:r>
      <w:r w:rsidRPr="0047207D">
        <w:rPr>
          <w:rFonts w:cs="Times New Roman"/>
          <w:sz w:val="24"/>
          <w:szCs w:val="24"/>
        </w:rPr>
        <w:t xml:space="preserve"> Dancers felt that these set up a deliberately ambiguous and elusive promissory expectation that customers would experience ‘something more’ if they were prepared to pay extra</w:t>
      </w:r>
      <w:r w:rsidR="00C02CC5">
        <w:rPr>
          <w:rFonts w:cs="Times New Roman"/>
          <w:sz w:val="24"/>
          <w:szCs w:val="24"/>
        </w:rPr>
        <w:t>.</w:t>
      </w:r>
      <w:r>
        <w:rPr>
          <w:rFonts w:cs="Times New Roman"/>
          <w:sz w:val="24"/>
          <w:szCs w:val="24"/>
        </w:rPr>
        <w:t xml:space="preserve"> Katy referred to the pressure of meeting customer </w:t>
      </w:r>
      <w:r w:rsidR="00C02CC5">
        <w:rPr>
          <w:rFonts w:cs="Times New Roman"/>
          <w:sz w:val="24"/>
          <w:szCs w:val="24"/>
        </w:rPr>
        <w:t>expectations when she explained:</w:t>
      </w:r>
      <w:r>
        <w:rPr>
          <w:rFonts w:cs="Times New Roman"/>
          <w:sz w:val="24"/>
          <w:szCs w:val="24"/>
        </w:rPr>
        <w:t xml:space="preserve"> ‘there’s more pressure in the VIP area because you’re stuck with that person</w:t>
      </w:r>
      <w:r w:rsidR="00C02CC5">
        <w:rPr>
          <w:rFonts w:cs="Times New Roman"/>
          <w:sz w:val="24"/>
          <w:szCs w:val="24"/>
        </w:rPr>
        <w:t>, and they have a clear idea that they are paying for something more, something that others aren’t getting</w:t>
      </w:r>
      <w:r>
        <w:rPr>
          <w:rFonts w:cs="Times New Roman"/>
          <w:sz w:val="24"/>
          <w:szCs w:val="24"/>
        </w:rPr>
        <w:t>’.</w:t>
      </w:r>
    </w:p>
    <w:p w14:paraId="1D8B8CD6" w14:textId="77777777" w:rsidR="006E67FA" w:rsidRPr="0047207D" w:rsidRDefault="006E67FA" w:rsidP="006E67FA">
      <w:pPr>
        <w:spacing w:line="480" w:lineRule="auto"/>
        <w:ind w:firstLine="720"/>
        <w:contextualSpacing/>
        <w:jc w:val="both"/>
        <w:rPr>
          <w:rFonts w:cs="Times New Roman"/>
          <w:sz w:val="24"/>
          <w:szCs w:val="24"/>
          <w:lang w:val="en-GB"/>
        </w:rPr>
      </w:pPr>
      <w:r w:rsidRPr="0047207D">
        <w:rPr>
          <w:rFonts w:cs="Times New Roman"/>
          <w:sz w:val="24"/>
          <w:szCs w:val="24"/>
          <w:lang w:val="en-GB"/>
        </w:rPr>
        <w:t xml:space="preserve">One of the effects of </w:t>
      </w:r>
      <w:proofErr w:type="gramStart"/>
      <w:r w:rsidRPr="0047207D">
        <w:rPr>
          <w:rFonts w:cs="Times New Roman"/>
          <w:sz w:val="24"/>
          <w:szCs w:val="24"/>
          <w:lang w:val="en-GB"/>
        </w:rPr>
        <w:t>this, and</w:t>
      </w:r>
      <w:proofErr w:type="gramEnd"/>
      <w:r w:rsidRPr="0047207D">
        <w:rPr>
          <w:rFonts w:cs="Times New Roman"/>
          <w:sz w:val="24"/>
          <w:szCs w:val="24"/>
          <w:lang w:val="en-GB"/>
        </w:rPr>
        <w:t xml:space="preserve"> echoing Knights and Clarke’s (2017) concerns cited above, is that dancers often referred to feeling self-conscious or inadequate as they compared </w:t>
      </w:r>
      <w:r w:rsidRPr="0047207D">
        <w:rPr>
          <w:rFonts w:cs="Times New Roman"/>
          <w:sz w:val="24"/>
          <w:szCs w:val="24"/>
          <w:lang w:val="en-GB"/>
        </w:rPr>
        <w:lastRenderedPageBreak/>
        <w:t xml:space="preserve">themselves negatively to other dancers, or to their idealized perceptions of the corporeality of lap dancing work. Texas </w:t>
      </w:r>
      <w:proofErr w:type="gramStart"/>
      <w:r w:rsidRPr="0047207D">
        <w:rPr>
          <w:rFonts w:cs="Times New Roman"/>
          <w:sz w:val="24"/>
          <w:szCs w:val="24"/>
          <w:lang w:val="en-GB"/>
        </w:rPr>
        <w:t>in particular emphasized</w:t>
      </w:r>
      <w:proofErr w:type="gramEnd"/>
      <w:r w:rsidRPr="0047207D">
        <w:rPr>
          <w:rFonts w:cs="Times New Roman"/>
          <w:sz w:val="24"/>
          <w:szCs w:val="24"/>
          <w:lang w:val="en-GB"/>
        </w:rPr>
        <w:t xml:space="preserve"> this:</w:t>
      </w:r>
    </w:p>
    <w:p w14:paraId="28AD96A3" w14:textId="77777777" w:rsidR="00C02CC5" w:rsidRDefault="00C02CC5" w:rsidP="006E67FA">
      <w:pPr>
        <w:spacing w:line="480" w:lineRule="auto"/>
        <w:ind w:left="720"/>
        <w:contextualSpacing/>
        <w:jc w:val="both"/>
        <w:rPr>
          <w:rFonts w:cs="Times New Roman"/>
          <w:sz w:val="24"/>
          <w:szCs w:val="24"/>
          <w:lang w:val="en-GB"/>
        </w:rPr>
      </w:pPr>
    </w:p>
    <w:p w14:paraId="0DA6C0D7" w14:textId="77777777" w:rsidR="006E67FA" w:rsidRPr="0047207D" w:rsidRDefault="006E67FA" w:rsidP="006E67FA">
      <w:pPr>
        <w:spacing w:line="480" w:lineRule="auto"/>
        <w:ind w:left="720"/>
        <w:contextualSpacing/>
        <w:jc w:val="both"/>
        <w:rPr>
          <w:rFonts w:cs="Times New Roman"/>
          <w:sz w:val="24"/>
          <w:szCs w:val="24"/>
          <w:lang w:val="en-GB"/>
        </w:rPr>
      </w:pPr>
      <w:r w:rsidRPr="0047207D">
        <w:rPr>
          <w:rFonts w:cs="Times New Roman"/>
          <w:sz w:val="24"/>
          <w:szCs w:val="24"/>
          <w:lang w:val="en-GB"/>
        </w:rPr>
        <w:t xml:space="preserve">Comparing yourself to others is a big part of the job. Who’s making more money, who’s got the most fake tan on, who’s doing the most moves on the pole … You’re all doing the same job and you think what </w:t>
      </w:r>
      <w:proofErr w:type="gramStart"/>
      <w:r w:rsidRPr="0047207D">
        <w:rPr>
          <w:rFonts w:cs="Times New Roman"/>
          <w:sz w:val="24"/>
          <w:szCs w:val="24"/>
          <w:lang w:val="en-GB"/>
        </w:rPr>
        <w:t>are they</w:t>
      </w:r>
      <w:proofErr w:type="gramEnd"/>
      <w:r w:rsidRPr="0047207D">
        <w:rPr>
          <w:rFonts w:cs="Times New Roman"/>
          <w:sz w:val="24"/>
          <w:szCs w:val="24"/>
          <w:lang w:val="en-GB"/>
        </w:rPr>
        <w:t xml:space="preserve"> doing and why have they got more dances, what are they doing that I’m not doing, how can I get more dances.</w:t>
      </w:r>
    </w:p>
    <w:p w14:paraId="7C2B4CAD" w14:textId="77777777" w:rsidR="00C02CC5" w:rsidRDefault="00C02CC5" w:rsidP="006E67FA">
      <w:pPr>
        <w:spacing w:line="480" w:lineRule="auto"/>
        <w:contextualSpacing/>
        <w:jc w:val="both"/>
        <w:rPr>
          <w:rFonts w:cs="Times New Roman"/>
          <w:sz w:val="24"/>
          <w:szCs w:val="24"/>
          <w:lang w:val="en-GB"/>
        </w:rPr>
      </w:pPr>
    </w:p>
    <w:p w14:paraId="5140BC70" w14:textId="77777777" w:rsidR="006E67FA" w:rsidRPr="0047207D" w:rsidRDefault="006E67FA" w:rsidP="006E67FA">
      <w:pPr>
        <w:spacing w:line="480" w:lineRule="auto"/>
        <w:contextualSpacing/>
        <w:jc w:val="both"/>
        <w:rPr>
          <w:rFonts w:cs="Times New Roman"/>
          <w:sz w:val="24"/>
          <w:szCs w:val="24"/>
          <w:lang w:val="en-GB"/>
        </w:rPr>
      </w:pPr>
      <w:r w:rsidRPr="0047207D">
        <w:rPr>
          <w:rFonts w:cs="Times New Roman"/>
          <w:sz w:val="24"/>
          <w:szCs w:val="24"/>
          <w:lang w:val="en-GB"/>
        </w:rPr>
        <w:t xml:space="preserve">Similarly, Katy (a </w:t>
      </w:r>
      <w:proofErr w:type="gramStart"/>
      <w:r w:rsidRPr="0047207D">
        <w:rPr>
          <w:rFonts w:cs="Times New Roman"/>
          <w:sz w:val="24"/>
          <w:szCs w:val="24"/>
          <w:lang w:val="en-GB"/>
        </w:rPr>
        <w:t>twenty-nine year old</w:t>
      </w:r>
      <w:proofErr w:type="gramEnd"/>
      <w:r w:rsidRPr="0047207D">
        <w:rPr>
          <w:rFonts w:cs="Times New Roman"/>
          <w:sz w:val="24"/>
          <w:szCs w:val="24"/>
          <w:lang w:val="en-GB"/>
        </w:rPr>
        <w:t xml:space="preserve"> lap dancer, with six years’ experience) reflected on how nerve racking her audition was, particularly the expectation that she would be able to portray herself in a sexy way that she found difficult to act out:</w:t>
      </w:r>
    </w:p>
    <w:p w14:paraId="24297CEA" w14:textId="77777777" w:rsidR="00C02CC5" w:rsidRDefault="00C02CC5" w:rsidP="006E67FA">
      <w:pPr>
        <w:spacing w:line="480" w:lineRule="auto"/>
        <w:ind w:left="720"/>
        <w:contextualSpacing/>
        <w:jc w:val="both"/>
        <w:rPr>
          <w:rFonts w:cs="Times New Roman"/>
          <w:sz w:val="24"/>
          <w:szCs w:val="24"/>
          <w:lang w:val="en-GB"/>
        </w:rPr>
      </w:pPr>
    </w:p>
    <w:p w14:paraId="3B8A07B4" w14:textId="77777777" w:rsidR="006E67FA" w:rsidRPr="0047207D" w:rsidRDefault="006E67FA" w:rsidP="006E67FA">
      <w:pPr>
        <w:spacing w:line="480" w:lineRule="auto"/>
        <w:ind w:left="720"/>
        <w:contextualSpacing/>
        <w:jc w:val="both"/>
        <w:rPr>
          <w:rFonts w:cs="Times New Roman"/>
          <w:sz w:val="24"/>
          <w:szCs w:val="24"/>
          <w:lang w:val="en-GB"/>
        </w:rPr>
      </w:pPr>
      <w:r w:rsidRPr="0047207D">
        <w:rPr>
          <w:rFonts w:cs="Times New Roman"/>
          <w:sz w:val="24"/>
          <w:szCs w:val="24"/>
          <w:lang w:val="en-GB"/>
        </w:rPr>
        <w:t xml:space="preserve">I was panicking and just, </w:t>
      </w:r>
      <w:proofErr w:type="gramStart"/>
      <w:r w:rsidRPr="0047207D">
        <w:rPr>
          <w:rFonts w:cs="Times New Roman"/>
          <w:sz w:val="24"/>
          <w:szCs w:val="24"/>
          <w:lang w:val="en-GB"/>
        </w:rPr>
        <w:t>really awkward</w:t>
      </w:r>
      <w:proofErr w:type="gramEnd"/>
      <w:r w:rsidRPr="0047207D">
        <w:rPr>
          <w:rFonts w:cs="Times New Roman"/>
          <w:sz w:val="24"/>
          <w:szCs w:val="24"/>
          <w:lang w:val="en-GB"/>
        </w:rPr>
        <w:t xml:space="preserve">. In my head, before I got on stage, I had these moves that I thought would look </w:t>
      </w:r>
      <w:proofErr w:type="gramStart"/>
      <w:r w:rsidRPr="0047207D">
        <w:rPr>
          <w:rFonts w:cs="Times New Roman"/>
          <w:sz w:val="24"/>
          <w:szCs w:val="24"/>
          <w:lang w:val="en-GB"/>
        </w:rPr>
        <w:t>really good</w:t>
      </w:r>
      <w:proofErr w:type="gramEnd"/>
      <w:r w:rsidRPr="0047207D">
        <w:rPr>
          <w:rFonts w:cs="Times New Roman"/>
          <w:sz w:val="24"/>
          <w:szCs w:val="24"/>
          <w:lang w:val="en-GB"/>
        </w:rPr>
        <w:t xml:space="preserve"> and then when I got up there and did them, they were really shit. </w:t>
      </w:r>
    </w:p>
    <w:p w14:paraId="66A9DE6B" w14:textId="77777777" w:rsidR="00C02CC5" w:rsidRDefault="00C02CC5" w:rsidP="006E67FA">
      <w:pPr>
        <w:spacing w:line="480" w:lineRule="auto"/>
        <w:contextualSpacing/>
        <w:jc w:val="both"/>
        <w:rPr>
          <w:rFonts w:cs="Times New Roman"/>
          <w:sz w:val="24"/>
          <w:szCs w:val="24"/>
          <w:lang w:val="en-GB"/>
        </w:rPr>
      </w:pPr>
    </w:p>
    <w:p w14:paraId="394CC116" w14:textId="0EFEFD9A" w:rsidR="00C02CC5" w:rsidRDefault="006E67FA" w:rsidP="006E67FA">
      <w:pPr>
        <w:spacing w:line="480" w:lineRule="auto"/>
        <w:contextualSpacing/>
        <w:jc w:val="both"/>
        <w:rPr>
          <w:rFonts w:cs="Times New Roman"/>
          <w:sz w:val="24"/>
          <w:szCs w:val="24"/>
          <w:lang w:val="en-GB"/>
        </w:rPr>
      </w:pPr>
      <w:r w:rsidRPr="0047207D">
        <w:rPr>
          <w:rFonts w:cs="Times New Roman"/>
          <w:sz w:val="24"/>
          <w:szCs w:val="24"/>
          <w:lang w:val="en-GB"/>
        </w:rPr>
        <w:t xml:space="preserve">For Katy and other dancers (see Mimi, below) the stage seems to be something of a distilled setting that materializes the performative expectations and the embodied pressures the dancers feel themselves to be under. The nature of the stage as a working space, its particularity as a physical environment unlike any that they might encounter or inhabit elsewhere, combined with the dancers’ limited opportunity to be able to practice their routines, accentuated their sense of exposure and its ensuing anxiety. Taken together, this produced a sense of perpetual exposure for the dancers we interviewed, as well as the promise of validation - in the form of employment, in the case of an audition, or of invitations </w:t>
      </w:r>
      <w:r w:rsidRPr="0047207D">
        <w:rPr>
          <w:rFonts w:cs="Times New Roman"/>
          <w:sz w:val="24"/>
          <w:szCs w:val="24"/>
          <w:lang w:val="en-GB"/>
        </w:rPr>
        <w:lastRenderedPageBreak/>
        <w:t xml:space="preserve">to </w:t>
      </w:r>
      <w:r w:rsidR="00C02CC5">
        <w:rPr>
          <w:rFonts w:cs="Times New Roman"/>
          <w:sz w:val="24"/>
          <w:szCs w:val="24"/>
          <w:lang w:val="en-GB"/>
        </w:rPr>
        <w:t xml:space="preserve">do </w:t>
      </w:r>
      <w:r w:rsidRPr="0047207D">
        <w:rPr>
          <w:rFonts w:cs="Times New Roman"/>
          <w:sz w:val="24"/>
          <w:szCs w:val="24"/>
          <w:lang w:val="en-GB"/>
        </w:rPr>
        <w:t>individual dances, in the case of stage performances within the clubs</w:t>
      </w:r>
      <w:r w:rsidR="00C02CC5">
        <w:rPr>
          <w:rFonts w:cs="Times New Roman"/>
          <w:sz w:val="24"/>
          <w:szCs w:val="24"/>
          <w:lang w:val="en-GB"/>
        </w:rPr>
        <w:t>,</w:t>
      </w:r>
      <w:r w:rsidRPr="0047207D">
        <w:rPr>
          <w:rFonts w:cs="Times New Roman"/>
          <w:sz w:val="24"/>
          <w:szCs w:val="24"/>
          <w:lang w:val="en-GB"/>
        </w:rPr>
        <w:t xml:space="preserve"> that might result in increased earning for a night’s work. Dancers felt, then, partly because of the competitive nature of the work they undertake, that they had to simultaneously ‘fit in and stand out’ (Knights and Clarke, 2017) in the ways in which they performed their bodies on stage, and in the club more generally, particularly through their encounters with customers. As Mimi (thirty-three years old, with one year of experience) described it, dancing on the main stage is:</w:t>
      </w:r>
    </w:p>
    <w:p w14:paraId="6753B703" w14:textId="77777777" w:rsidR="0021756D" w:rsidRPr="0047207D" w:rsidRDefault="0021756D" w:rsidP="006E67FA">
      <w:pPr>
        <w:spacing w:line="480" w:lineRule="auto"/>
        <w:contextualSpacing/>
        <w:jc w:val="both"/>
        <w:rPr>
          <w:rFonts w:cs="Times New Roman"/>
          <w:sz w:val="24"/>
          <w:szCs w:val="24"/>
          <w:lang w:val="en-GB"/>
        </w:rPr>
      </w:pPr>
    </w:p>
    <w:p w14:paraId="405E7B22" w14:textId="77777777" w:rsidR="006E67FA" w:rsidRPr="0047207D" w:rsidRDefault="006E67FA" w:rsidP="006E67FA">
      <w:pPr>
        <w:spacing w:line="480" w:lineRule="auto"/>
        <w:ind w:left="720"/>
        <w:contextualSpacing/>
        <w:jc w:val="both"/>
        <w:rPr>
          <w:rFonts w:cs="Times New Roman"/>
          <w:sz w:val="24"/>
          <w:szCs w:val="24"/>
          <w:lang w:val="en-GB"/>
        </w:rPr>
      </w:pPr>
      <w:r w:rsidRPr="0047207D">
        <w:rPr>
          <w:rFonts w:cs="Times New Roman"/>
          <w:sz w:val="24"/>
          <w:szCs w:val="24"/>
          <w:lang w:val="en-GB"/>
        </w:rPr>
        <w:t>Something you do to promote yourself because often you’ll get off stage and get dances, you’re in people’s mind, it’s good if you can make eye contact with people and make them feel like there’s a bit of a connection when you’re on stage.</w:t>
      </w:r>
    </w:p>
    <w:p w14:paraId="50984647" w14:textId="77777777" w:rsidR="00C02CC5" w:rsidRDefault="00C02CC5" w:rsidP="006E67FA">
      <w:pPr>
        <w:spacing w:line="480" w:lineRule="auto"/>
        <w:contextualSpacing/>
        <w:jc w:val="both"/>
        <w:rPr>
          <w:rFonts w:cs="Times New Roman"/>
          <w:sz w:val="24"/>
          <w:szCs w:val="24"/>
          <w:lang w:val="en-GB"/>
        </w:rPr>
      </w:pPr>
    </w:p>
    <w:p w14:paraId="03A6A05F" w14:textId="77777777" w:rsidR="006E67FA" w:rsidRPr="0047207D" w:rsidRDefault="006E67FA" w:rsidP="006E67FA">
      <w:pPr>
        <w:spacing w:line="480" w:lineRule="auto"/>
        <w:contextualSpacing/>
        <w:jc w:val="both"/>
        <w:rPr>
          <w:rFonts w:cs="Times New Roman"/>
          <w:sz w:val="24"/>
          <w:szCs w:val="24"/>
          <w:lang w:val="en-GB"/>
        </w:rPr>
      </w:pPr>
      <w:r w:rsidRPr="0047207D">
        <w:rPr>
          <w:rFonts w:cs="Times New Roman"/>
          <w:sz w:val="24"/>
          <w:szCs w:val="24"/>
          <w:lang w:val="en-GB"/>
        </w:rPr>
        <w:t xml:space="preserve">Feeling exposed, but also feeling the need for exposure and to use that to build connection and what Wood (2000) calls ‘counterfeit intimacy’, was a recurring theme in our interviews. As Roxy (a twenty-four year old dancer, with four years’ experience) explained, there is a danger that ‘you get kind of stuck in the background, people don’t notice you so much’ and as the work is largely commission-based, but also involves lap dancers paying a house fee to a club ranging from anything up to £120, getting ‘stuck in the background’ could mean a dancer makes little or no money from a night’s work. </w:t>
      </w:r>
    </w:p>
    <w:p w14:paraId="2A6307E6" w14:textId="06A25B2B" w:rsidR="006E67FA" w:rsidRDefault="006E67FA" w:rsidP="006E67FA">
      <w:pPr>
        <w:spacing w:line="480" w:lineRule="auto"/>
        <w:ind w:firstLine="720"/>
        <w:contextualSpacing/>
        <w:jc w:val="both"/>
        <w:rPr>
          <w:rFonts w:cs="Times New Roman"/>
          <w:sz w:val="24"/>
          <w:szCs w:val="24"/>
          <w:lang w:val="en-GB"/>
        </w:rPr>
      </w:pPr>
      <w:r w:rsidRPr="0047207D">
        <w:rPr>
          <w:rFonts w:cs="Times New Roman"/>
          <w:sz w:val="24"/>
          <w:szCs w:val="24"/>
          <w:lang w:val="en-GB"/>
        </w:rPr>
        <w:t xml:space="preserve">Also of concern was the need to develop the skills required to negotiate the commercial terms of exchange while embodying a sexually alluring ideal. In practice, this meant embodying themselves as simultaneously desirable and desiring </w:t>
      </w:r>
      <w:proofErr w:type="gramStart"/>
      <w:r w:rsidRPr="0047207D">
        <w:rPr>
          <w:rFonts w:cs="Times New Roman"/>
          <w:sz w:val="24"/>
          <w:szCs w:val="24"/>
          <w:lang w:val="en-GB"/>
        </w:rPr>
        <w:t>subjects, yet</w:t>
      </w:r>
      <w:proofErr w:type="gramEnd"/>
      <w:r w:rsidRPr="0047207D">
        <w:rPr>
          <w:rFonts w:cs="Times New Roman"/>
          <w:sz w:val="24"/>
          <w:szCs w:val="24"/>
          <w:lang w:val="en-GB"/>
        </w:rPr>
        <w:t xml:space="preserve"> inhabiting a position within a transaction as a consumable object. Kitty emphasised dancers’ </w:t>
      </w:r>
      <w:r w:rsidR="00C02CC5">
        <w:rPr>
          <w:rFonts w:cs="Times New Roman"/>
          <w:sz w:val="24"/>
          <w:szCs w:val="24"/>
          <w:lang w:val="en-GB"/>
        </w:rPr>
        <w:lastRenderedPageBreak/>
        <w:t>self-</w:t>
      </w:r>
      <w:r w:rsidRPr="0047207D">
        <w:rPr>
          <w:rFonts w:cs="Times New Roman"/>
          <w:sz w:val="24"/>
          <w:szCs w:val="24"/>
          <w:lang w:val="en-GB"/>
        </w:rPr>
        <w:t>awareness of this tension when describing her interactions with customers, and her own feelings about the encounter as a transactional one:</w:t>
      </w:r>
    </w:p>
    <w:p w14:paraId="1D902470" w14:textId="77777777" w:rsidR="00C02CC5" w:rsidRPr="0047207D" w:rsidRDefault="00C02CC5" w:rsidP="006E67FA">
      <w:pPr>
        <w:spacing w:line="480" w:lineRule="auto"/>
        <w:ind w:firstLine="720"/>
        <w:contextualSpacing/>
        <w:jc w:val="both"/>
        <w:rPr>
          <w:rFonts w:cs="Times New Roman"/>
          <w:sz w:val="24"/>
          <w:szCs w:val="24"/>
          <w:lang w:val="en-GB"/>
        </w:rPr>
      </w:pPr>
    </w:p>
    <w:p w14:paraId="3432BC8D" w14:textId="77777777" w:rsidR="006E67FA" w:rsidRPr="0047207D" w:rsidRDefault="006E67FA" w:rsidP="006E67FA">
      <w:pPr>
        <w:spacing w:line="480" w:lineRule="auto"/>
        <w:contextualSpacing/>
        <w:jc w:val="both"/>
        <w:rPr>
          <w:rFonts w:cs="Times New Roman"/>
          <w:sz w:val="24"/>
          <w:szCs w:val="24"/>
          <w:lang w:val="en-GB"/>
        </w:rPr>
      </w:pPr>
      <w:r w:rsidRPr="0047207D">
        <w:rPr>
          <w:rFonts w:cs="Times New Roman"/>
          <w:sz w:val="24"/>
          <w:szCs w:val="24"/>
          <w:lang w:val="en-GB"/>
        </w:rPr>
        <w:tab/>
        <w:t xml:space="preserve">Flirt with them, make them think you really fancy them, you know. Act sexy with </w:t>
      </w:r>
      <w:r w:rsidRPr="0047207D">
        <w:rPr>
          <w:rFonts w:cs="Times New Roman"/>
          <w:sz w:val="24"/>
          <w:szCs w:val="24"/>
          <w:lang w:val="en-GB"/>
        </w:rPr>
        <w:tab/>
        <w:t xml:space="preserve">them (…) I just saw money for whoever walked through the door, I didn’t really feel </w:t>
      </w:r>
      <w:r w:rsidRPr="0047207D">
        <w:rPr>
          <w:rFonts w:cs="Times New Roman"/>
          <w:sz w:val="24"/>
          <w:szCs w:val="24"/>
          <w:lang w:val="en-GB"/>
        </w:rPr>
        <w:tab/>
        <w:t xml:space="preserve">much for the customers, </w:t>
      </w:r>
      <w:proofErr w:type="gramStart"/>
      <w:r w:rsidRPr="0047207D">
        <w:rPr>
          <w:rFonts w:cs="Times New Roman"/>
          <w:sz w:val="24"/>
          <w:szCs w:val="24"/>
          <w:lang w:val="en-GB"/>
        </w:rPr>
        <w:t>as long as</w:t>
      </w:r>
      <w:proofErr w:type="gramEnd"/>
      <w:r w:rsidRPr="0047207D">
        <w:rPr>
          <w:rFonts w:cs="Times New Roman"/>
          <w:sz w:val="24"/>
          <w:szCs w:val="24"/>
          <w:lang w:val="en-GB"/>
        </w:rPr>
        <w:t xml:space="preserve"> they were paying for dances! </w:t>
      </w:r>
    </w:p>
    <w:p w14:paraId="7DFF4DB5" w14:textId="77777777" w:rsidR="00D256AD" w:rsidRDefault="00D256AD" w:rsidP="006E67FA">
      <w:pPr>
        <w:spacing w:line="480" w:lineRule="auto"/>
        <w:contextualSpacing/>
        <w:jc w:val="both"/>
        <w:rPr>
          <w:rFonts w:cs="Times New Roman"/>
          <w:sz w:val="24"/>
          <w:szCs w:val="24"/>
          <w:lang w:val="en-GB"/>
        </w:rPr>
      </w:pPr>
    </w:p>
    <w:p w14:paraId="19783754" w14:textId="77777777" w:rsidR="006E67FA" w:rsidRPr="0047207D" w:rsidRDefault="006E67FA" w:rsidP="006E67FA">
      <w:pPr>
        <w:spacing w:line="480" w:lineRule="auto"/>
        <w:contextualSpacing/>
        <w:jc w:val="both"/>
        <w:rPr>
          <w:rFonts w:cs="Times New Roman"/>
          <w:sz w:val="24"/>
          <w:szCs w:val="24"/>
          <w:lang w:val="en-GB"/>
        </w:rPr>
      </w:pPr>
      <w:r w:rsidRPr="0047207D">
        <w:rPr>
          <w:rFonts w:cs="Times New Roman"/>
          <w:sz w:val="24"/>
          <w:szCs w:val="24"/>
          <w:lang w:val="en-GB"/>
        </w:rPr>
        <w:t xml:space="preserve">Dancers also had to develop coping strategies enabling them to deal with the various demands associated with this process. Some of these involved relatively transient techniques such as using self-tan. This enabled the dancers both to meet aesthetic expectations influenced by the websites considered above, and to feel more confident under the unflattering lighting surrounding the stage in the club setting. Other strategies were more permanent, involving breast enhancement, for example. As Roxy noted, ‘nearly everyone has their boobs done and more and more people are asking me about my </w:t>
      </w:r>
      <w:proofErr w:type="spellStart"/>
      <w:r w:rsidRPr="0047207D">
        <w:rPr>
          <w:rFonts w:cs="Times New Roman"/>
          <w:sz w:val="24"/>
          <w:szCs w:val="24"/>
          <w:lang w:val="en-GB"/>
        </w:rPr>
        <w:t>botox</w:t>
      </w:r>
      <w:proofErr w:type="spellEnd"/>
      <w:r w:rsidRPr="0047207D">
        <w:rPr>
          <w:rFonts w:cs="Times New Roman"/>
          <w:sz w:val="24"/>
          <w:szCs w:val="24"/>
          <w:lang w:val="en-GB"/>
        </w:rPr>
        <w:t xml:space="preserve"> and where I go’. The dancers both reproduce the materiality of the setting, in and through their bodies, at the same time as perpetuating the normative ideals and expectations embedded within it through these kinds of practices. </w:t>
      </w:r>
    </w:p>
    <w:p w14:paraId="33EF5DA5" w14:textId="7BBB782C" w:rsidR="006E67FA" w:rsidRDefault="006E67FA" w:rsidP="006E67FA">
      <w:pPr>
        <w:spacing w:line="480" w:lineRule="auto"/>
        <w:ind w:firstLine="720"/>
        <w:contextualSpacing/>
        <w:jc w:val="both"/>
        <w:rPr>
          <w:rFonts w:cs="Times New Roman"/>
          <w:sz w:val="24"/>
          <w:szCs w:val="24"/>
        </w:rPr>
      </w:pPr>
      <w:r w:rsidRPr="0047207D">
        <w:rPr>
          <w:rFonts w:cs="Times New Roman"/>
          <w:sz w:val="24"/>
          <w:szCs w:val="24"/>
          <w:lang w:val="en-GB"/>
        </w:rPr>
        <w:t xml:space="preserve">Navigating bodily boundaries of reasonable expectation, especially those surrounding touch, was an important aspect of the dancers being simultaneously sexualized subjects and consumable objects, and of their experiences of their encounters with customers. Dancers recalled making use of the materiality of the club setting in negotiating customers’ attempts to touch them while they were dancing. For example, Katy explained how she uses a reference to security cameras as a way of deflecting unwanted attempts to touch her when she </w:t>
      </w:r>
      <w:proofErr w:type="gramStart"/>
      <w:r w:rsidRPr="0047207D">
        <w:rPr>
          <w:rFonts w:cs="Times New Roman"/>
          <w:sz w:val="24"/>
          <w:szCs w:val="24"/>
          <w:lang w:val="en-GB"/>
        </w:rPr>
        <w:t>says</w:t>
      </w:r>
      <w:proofErr w:type="gramEnd"/>
      <w:r w:rsidRPr="0047207D">
        <w:rPr>
          <w:rFonts w:cs="Times New Roman"/>
          <w:sz w:val="24"/>
          <w:szCs w:val="24"/>
          <w:lang w:val="en-GB"/>
        </w:rPr>
        <w:t xml:space="preserve"> ‘I try and make out that I don’t mind, but there are cameras so, I say, “I’m really sorry, but the </w:t>
      </w:r>
      <w:r w:rsidRPr="0047207D">
        <w:rPr>
          <w:rFonts w:cs="Times New Roman"/>
          <w:sz w:val="24"/>
          <w:szCs w:val="24"/>
          <w:lang w:val="en-GB"/>
        </w:rPr>
        <w:lastRenderedPageBreak/>
        <w:t xml:space="preserve">cameras are watching me, I’ll get in trouble”’. </w:t>
      </w:r>
      <w:r w:rsidRPr="0047207D">
        <w:rPr>
          <w:rFonts w:cs="Times New Roman"/>
          <w:sz w:val="24"/>
          <w:szCs w:val="24"/>
        </w:rPr>
        <w:t>Here Katy brings to the fore how objects such as cameras are not simply passive ‘</w:t>
      </w:r>
      <w:proofErr w:type="gramStart"/>
      <w:r w:rsidRPr="0047207D">
        <w:rPr>
          <w:rFonts w:cs="Times New Roman"/>
          <w:sz w:val="24"/>
          <w:szCs w:val="24"/>
        </w:rPr>
        <w:t>things’, but</w:t>
      </w:r>
      <w:proofErr w:type="gramEnd"/>
      <w:r w:rsidRPr="0047207D">
        <w:rPr>
          <w:rFonts w:cs="Times New Roman"/>
          <w:sz w:val="24"/>
          <w:szCs w:val="24"/>
        </w:rPr>
        <w:t xml:space="preserve"> form a constitutive part of the ‘self-others-things’ nexus, in </w:t>
      </w:r>
      <w:proofErr w:type="spellStart"/>
      <w:r w:rsidR="00C02CC5">
        <w:rPr>
          <w:rFonts w:cs="Times New Roman"/>
          <w:sz w:val="24"/>
          <w:szCs w:val="24"/>
        </w:rPr>
        <w:t>Merleau</w:t>
      </w:r>
      <w:proofErr w:type="spellEnd"/>
      <w:r w:rsidR="00C02CC5">
        <w:rPr>
          <w:rFonts w:cs="Times New Roman"/>
          <w:sz w:val="24"/>
          <w:szCs w:val="24"/>
        </w:rPr>
        <w:t xml:space="preserve"> </w:t>
      </w:r>
      <w:proofErr w:type="spellStart"/>
      <w:r w:rsidR="00C02CC5">
        <w:rPr>
          <w:rFonts w:cs="Times New Roman"/>
          <w:sz w:val="24"/>
          <w:szCs w:val="24"/>
        </w:rPr>
        <w:t>Ponty</w:t>
      </w:r>
      <w:r w:rsidRPr="0047207D">
        <w:rPr>
          <w:rFonts w:cs="Times New Roman"/>
          <w:sz w:val="24"/>
          <w:szCs w:val="24"/>
        </w:rPr>
        <w:t>’s</w:t>
      </w:r>
      <w:proofErr w:type="spellEnd"/>
      <w:r w:rsidRPr="0047207D">
        <w:rPr>
          <w:rFonts w:cs="Times New Roman"/>
          <w:sz w:val="24"/>
          <w:szCs w:val="24"/>
        </w:rPr>
        <w:t xml:space="preserve"> (2002) terms,</w:t>
      </w:r>
      <w:r w:rsidR="00D256AD">
        <w:rPr>
          <w:rFonts w:cs="Times New Roman"/>
          <w:sz w:val="24"/>
          <w:szCs w:val="24"/>
        </w:rPr>
        <w:t xml:space="preserve"> shaping the nature of the encounter, and how it is experienced and negotiated within the club settings</w:t>
      </w:r>
      <w:r w:rsidRPr="0047207D">
        <w:rPr>
          <w:rFonts w:cs="Times New Roman"/>
          <w:sz w:val="24"/>
          <w:szCs w:val="24"/>
        </w:rPr>
        <w:t>.</w:t>
      </w:r>
      <w:r w:rsidR="00D256AD">
        <w:rPr>
          <w:rFonts w:cs="Times New Roman"/>
          <w:sz w:val="24"/>
          <w:szCs w:val="24"/>
        </w:rPr>
        <w:t xml:space="preserve"> In a similar way</w:t>
      </w:r>
      <w:r w:rsidRPr="0047207D">
        <w:rPr>
          <w:rFonts w:cs="Times New Roman"/>
          <w:sz w:val="24"/>
          <w:szCs w:val="24"/>
        </w:rPr>
        <w:t>, Mimi spoke about how her dance shoes enabled her to perform the ‘sexiness’ required to embody the role of a lap dancer, particularly by adjusting the appearance of her body:</w:t>
      </w:r>
    </w:p>
    <w:p w14:paraId="49D1E7FF" w14:textId="77777777" w:rsidR="00C02CC5" w:rsidRPr="0047207D" w:rsidRDefault="00C02CC5" w:rsidP="006E67FA">
      <w:pPr>
        <w:spacing w:line="480" w:lineRule="auto"/>
        <w:ind w:firstLine="720"/>
        <w:contextualSpacing/>
        <w:jc w:val="both"/>
        <w:rPr>
          <w:rFonts w:cs="Times New Roman"/>
          <w:sz w:val="24"/>
          <w:szCs w:val="24"/>
          <w:lang w:val="en-GB"/>
        </w:rPr>
      </w:pPr>
    </w:p>
    <w:p w14:paraId="00E84B67" w14:textId="6D7C04D2" w:rsidR="006E67FA" w:rsidRPr="0047207D" w:rsidRDefault="006E67FA" w:rsidP="006E67FA">
      <w:pPr>
        <w:spacing w:line="480" w:lineRule="auto"/>
        <w:contextualSpacing/>
        <w:jc w:val="both"/>
        <w:rPr>
          <w:rFonts w:cs="Times New Roman"/>
          <w:sz w:val="24"/>
          <w:szCs w:val="24"/>
        </w:rPr>
      </w:pPr>
      <w:r w:rsidRPr="0047207D">
        <w:rPr>
          <w:rFonts w:cs="Times New Roman"/>
          <w:sz w:val="24"/>
          <w:szCs w:val="24"/>
        </w:rPr>
        <w:tab/>
        <w:t xml:space="preserve">Stripping was the first time I wore high-heeled shoes, so you know that whole </w:t>
      </w:r>
      <w:r w:rsidRPr="0047207D">
        <w:rPr>
          <w:rFonts w:cs="Times New Roman"/>
          <w:sz w:val="24"/>
          <w:szCs w:val="24"/>
        </w:rPr>
        <w:tab/>
        <w:t xml:space="preserve">massive stiletto, short skirt thing. I would bend over in the mirror and think wow I </w:t>
      </w:r>
      <w:r w:rsidRPr="0047207D">
        <w:rPr>
          <w:rFonts w:cs="Times New Roman"/>
          <w:sz w:val="24"/>
          <w:szCs w:val="24"/>
        </w:rPr>
        <w:tab/>
        <w:t xml:space="preserve">look </w:t>
      </w:r>
      <w:proofErr w:type="gramStart"/>
      <w:r w:rsidRPr="0047207D">
        <w:rPr>
          <w:rFonts w:cs="Times New Roman"/>
          <w:sz w:val="24"/>
          <w:szCs w:val="24"/>
        </w:rPr>
        <w:t>really sexy</w:t>
      </w:r>
      <w:proofErr w:type="gramEnd"/>
      <w:r w:rsidRPr="0047207D">
        <w:rPr>
          <w:rFonts w:cs="Times New Roman"/>
          <w:sz w:val="24"/>
          <w:szCs w:val="24"/>
        </w:rPr>
        <w:t>.</w:t>
      </w:r>
    </w:p>
    <w:p w14:paraId="14BDF748" w14:textId="77777777" w:rsidR="00C02CC5" w:rsidRDefault="00C02CC5" w:rsidP="006E67FA">
      <w:pPr>
        <w:spacing w:line="480" w:lineRule="auto"/>
        <w:contextualSpacing/>
        <w:jc w:val="both"/>
        <w:rPr>
          <w:rFonts w:cs="Times New Roman"/>
          <w:sz w:val="24"/>
          <w:szCs w:val="24"/>
        </w:rPr>
      </w:pPr>
    </w:p>
    <w:p w14:paraId="6AA15454" w14:textId="4446E7C9" w:rsidR="006E67FA" w:rsidRPr="0047207D" w:rsidRDefault="006E67FA" w:rsidP="006E67FA">
      <w:pPr>
        <w:spacing w:line="480" w:lineRule="auto"/>
        <w:contextualSpacing/>
        <w:jc w:val="both"/>
        <w:rPr>
          <w:rFonts w:cs="Times New Roman"/>
          <w:sz w:val="24"/>
          <w:szCs w:val="24"/>
        </w:rPr>
      </w:pPr>
      <w:r w:rsidRPr="0047207D">
        <w:rPr>
          <w:rFonts w:cs="Times New Roman"/>
          <w:sz w:val="24"/>
          <w:szCs w:val="24"/>
        </w:rPr>
        <w:t xml:space="preserve">In this respect, a dancer’s embodied subjectivity is made, in part, through material items such as short skirts and stiletto heels which enact, or ‘bring to life’ </w:t>
      </w:r>
      <w:r w:rsidR="00C02CC5">
        <w:rPr>
          <w:rFonts w:cs="Times New Roman"/>
          <w:sz w:val="24"/>
          <w:szCs w:val="24"/>
        </w:rPr>
        <w:t xml:space="preserve">the </w:t>
      </w:r>
      <w:r w:rsidRPr="0047207D">
        <w:rPr>
          <w:rFonts w:cs="Times New Roman"/>
          <w:sz w:val="24"/>
          <w:szCs w:val="24"/>
        </w:rPr>
        <w:t xml:space="preserve">idealized images of what it means to be or look like a lap dancer encoded into club websites. Dancers embody these ideals in ways that they feel will enable them to meet customer expectations, helping them to stand out enough to secure commissions for individual dances or ‘sit </w:t>
      </w:r>
      <w:proofErr w:type="gramStart"/>
      <w:r w:rsidRPr="0047207D">
        <w:rPr>
          <w:rFonts w:cs="Times New Roman"/>
          <w:sz w:val="24"/>
          <w:szCs w:val="24"/>
        </w:rPr>
        <w:t>downs’</w:t>
      </w:r>
      <w:proofErr w:type="gramEnd"/>
      <w:r w:rsidRPr="0047207D">
        <w:rPr>
          <w:rFonts w:cs="Times New Roman"/>
          <w:sz w:val="24"/>
          <w:szCs w:val="24"/>
        </w:rPr>
        <w:t>. The ways in which this nexus becomes embedded within the material setting of lap dancing clubs constitutes a third, related way in which the industry, and the forms of exchange on which it depends, is constituted.</w:t>
      </w:r>
    </w:p>
    <w:p w14:paraId="61FE1AC2" w14:textId="77777777" w:rsidR="00D256AD" w:rsidRDefault="00D256AD" w:rsidP="006E67FA">
      <w:pPr>
        <w:spacing w:line="480" w:lineRule="auto"/>
        <w:contextualSpacing/>
        <w:jc w:val="both"/>
        <w:rPr>
          <w:rFonts w:cs="Times New Roman"/>
          <w:i/>
          <w:iCs/>
          <w:sz w:val="24"/>
          <w:szCs w:val="24"/>
        </w:rPr>
      </w:pPr>
    </w:p>
    <w:p w14:paraId="4A2D1746" w14:textId="77777777" w:rsidR="006E67FA" w:rsidRPr="0047207D" w:rsidRDefault="006E67FA" w:rsidP="0021756D">
      <w:pPr>
        <w:pStyle w:val="Heading2"/>
      </w:pPr>
      <w:r w:rsidRPr="0047207D">
        <w:t>Embedding</w:t>
      </w:r>
    </w:p>
    <w:p w14:paraId="3EE2A7EE" w14:textId="1BC6A986" w:rsidR="006E67FA" w:rsidRDefault="006E67FA" w:rsidP="006E67FA">
      <w:pPr>
        <w:spacing w:line="480" w:lineRule="auto"/>
        <w:contextualSpacing/>
        <w:jc w:val="both"/>
        <w:rPr>
          <w:rFonts w:cs="Times New Roman"/>
          <w:sz w:val="24"/>
          <w:szCs w:val="24"/>
          <w:lang w:val="en-GB"/>
        </w:rPr>
      </w:pPr>
      <w:r w:rsidRPr="0047207D">
        <w:rPr>
          <w:rFonts w:cs="Times New Roman"/>
          <w:sz w:val="24"/>
          <w:szCs w:val="24"/>
          <w:lang w:val="en-GB"/>
        </w:rPr>
        <w:t xml:space="preserve">The clubs we studied included relatively large main sections with smaller, more intimate areas where </w:t>
      </w:r>
      <w:proofErr w:type="gramStart"/>
      <w:r w:rsidRPr="0047207D">
        <w:rPr>
          <w:rFonts w:cs="Times New Roman"/>
          <w:sz w:val="24"/>
          <w:szCs w:val="24"/>
          <w:lang w:val="en-GB"/>
        </w:rPr>
        <w:t>the majority of</w:t>
      </w:r>
      <w:proofErr w:type="gramEnd"/>
      <w:r w:rsidRPr="0047207D">
        <w:rPr>
          <w:rFonts w:cs="Times New Roman"/>
          <w:sz w:val="24"/>
          <w:szCs w:val="24"/>
          <w:lang w:val="en-GB"/>
        </w:rPr>
        <w:t xml:space="preserve"> dances would take place, marked not just by the physical layout and </w:t>
      </w:r>
      <w:r w:rsidRPr="0047207D">
        <w:rPr>
          <w:rFonts w:cs="Times New Roman"/>
          <w:sz w:val="24"/>
          <w:szCs w:val="24"/>
          <w:lang w:val="en-GB"/>
        </w:rPr>
        <w:lastRenderedPageBreak/>
        <w:t>style of the spaces, but also their lighting. In most clubs, the m</w:t>
      </w:r>
      <w:r w:rsidR="00D256AD">
        <w:rPr>
          <w:rFonts w:cs="Times New Roman"/>
          <w:sz w:val="24"/>
          <w:szCs w:val="24"/>
          <w:lang w:val="en-GB"/>
        </w:rPr>
        <w:t>ain area is where the bar/</w:t>
      </w:r>
      <w:r w:rsidRPr="0047207D">
        <w:rPr>
          <w:rFonts w:cs="Times New Roman"/>
          <w:sz w:val="24"/>
          <w:szCs w:val="24"/>
          <w:lang w:val="en-GB"/>
        </w:rPr>
        <w:t xml:space="preserve">s are situated, as well as the stage/s and plenty of seating to accommodate large numbers of customers. Typically, the stage would form the focal point of the room with the seating arranged around this to encourage customers to direct their attention towards the stage and, more importantly, to encourage them to pay for individual dances or ‘sit downs’ that are charged separately, and which earn dancers commission (although clubs tend, on average, to retain around 30-40% of payments for individual dances). The main area is where customers would spend </w:t>
      </w:r>
      <w:proofErr w:type="gramStart"/>
      <w:r w:rsidRPr="0047207D">
        <w:rPr>
          <w:rFonts w:cs="Times New Roman"/>
          <w:sz w:val="24"/>
          <w:szCs w:val="24"/>
          <w:lang w:val="en-GB"/>
        </w:rPr>
        <w:t>the majority of</w:t>
      </w:r>
      <w:proofErr w:type="gramEnd"/>
      <w:r w:rsidRPr="0047207D">
        <w:rPr>
          <w:rFonts w:cs="Times New Roman"/>
          <w:sz w:val="24"/>
          <w:szCs w:val="24"/>
          <w:lang w:val="en-GB"/>
        </w:rPr>
        <w:t xml:space="preserve"> their time, drinking and interacting with friends and dancers and watching dancers perform on stage. While customers are in this area, dancers take the opportunity to sell dances and sit-downs to them by circulating the room and building rapport</w:t>
      </w:r>
      <w:r w:rsidR="00D256AD">
        <w:rPr>
          <w:rFonts w:cs="Times New Roman"/>
          <w:sz w:val="24"/>
          <w:szCs w:val="24"/>
          <w:lang w:val="en-GB"/>
        </w:rPr>
        <w:t>, as the following extract from our fieldnotes describes</w:t>
      </w:r>
      <w:r>
        <w:rPr>
          <w:rFonts w:cs="Times New Roman"/>
          <w:sz w:val="24"/>
          <w:szCs w:val="24"/>
          <w:lang w:val="en-GB"/>
        </w:rPr>
        <w:t>:</w:t>
      </w:r>
    </w:p>
    <w:p w14:paraId="62BA2FBF" w14:textId="77777777" w:rsidR="00D256AD" w:rsidRDefault="00D256AD" w:rsidP="006E67FA">
      <w:pPr>
        <w:spacing w:line="480" w:lineRule="auto"/>
        <w:contextualSpacing/>
        <w:jc w:val="both"/>
        <w:rPr>
          <w:rFonts w:cs="Times New Roman"/>
          <w:sz w:val="24"/>
          <w:szCs w:val="24"/>
          <w:lang w:val="en-GB"/>
        </w:rPr>
      </w:pPr>
    </w:p>
    <w:p w14:paraId="18512497" w14:textId="15DEB1EA" w:rsidR="006E67FA" w:rsidRPr="00D86BA6" w:rsidRDefault="006E67FA" w:rsidP="006E67FA">
      <w:pPr>
        <w:spacing w:line="480" w:lineRule="auto"/>
        <w:ind w:left="720"/>
        <w:contextualSpacing/>
        <w:jc w:val="both"/>
        <w:rPr>
          <w:rFonts w:cs="Times New Roman"/>
          <w:sz w:val="24"/>
          <w:szCs w:val="24"/>
          <w:lang w:val="en-GB"/>
        </w:rPr>
      </w:pPr>
      <w:r>
        <w:rPr>
          <w:rFonts w:cs="Times New Roman"/>
          <w:sz w:val="24"/>
          <w:szCs w:val="24"/>
          <w:lang w:val="en-GB"/>
        </w:rPr>
        <w:t>Dancers tended to be on their own or in pairs as they worked the room. They would move around the stage, slowly circling it and striking up conversation with customers on their way round. They tended to walk a few steps around the stage and pause, looking for customers to engage with, but subtly. Or they would walk up to a specific customer, introduce themselves and begin an interaction.</w:t>
      </w:r>
      <w:r w:rsidR="00D86BA6">
        <w:rPr>
          <w:rFonts w:cs="Times New Roman"/>
          <w:sz w:val="24"/>
          <w:szCs w:val="24"/>
          <w:lang w:val="en-GB"/>
        </w:rPr>
        <w:t xml:space="preserve"> </w:t>
      </w:r>
      <w:r w:rsidR="00D86BA6" w:rsidRPr="00D86BA6">
        <w:rPr>
          <w:rFonts w:cs="Times New Roman"/>
          <w:sz w:val="24"/>
          <w:szCs w:val="24"/>
          <w:lang w:val="en-GB"/>
        </w:rPr>
        <w:t>(</w:t>
      </w:r>
      <w:r w:rsidR="00D86BA6">
        <w:rPr>
          <w:rFonts w:cs="Times New Roman"/>
          <w:sz w:val="24"/>
          <w:szCs w:val="24"/>
          <w:lang w:val="en-GB"/>
        </w:rPr>
        <w:t>Puma, January</w:t>
      </w:r>
      <w:r w:rsidR="00D86BA6" w:rsidRPr="00D86BA6">
        <w:rPr>
          <w:rFonts w:cs="Times New Roman"/>
          <w:sz w:val="24"/>
          <w:szCs w:val="24"/>
          <w:lang w:val="en-GB"/>
        </w:rPr>
        <w:t xml:space="preserve"> 2015)</w:t>
      </w:r>
    </w:p>
    <w:p w14:paraId="5691F10F" w14:textId="77777777" w:rsidR="001F26D2" w:rsidRDefault="001F26D2" w:rsidP="006E67FA">
      <w:pPr>
        <w:spacing w:line="480" w:lineRule="auto"/>
        <w:contextualSpacing/>
        <w:jc w:val="both"/>
        <w:rPr>
          <w:rFonts w:cs="Times New Roman"/>
          <w:sz w:val="24"/>
          <w:szCs w:val="24"/>
          <w:lang w:val="en-GB"/>
        </w:rPr>
      </w:pPr>
    </w:p>
    <w:p w14:paraId="7BF56122" w14:textId="46D78EE6" w:rsidR="006E67FA" w:rsidRDefault="006E67FA" w:rsidP="006E67FA">
      <w:pPr>
        <w:spacing w:line="480" w:lineRule="auto"/>
        <w:contextualSpacing/>
        <w:jc w:val="both"/>
        <w:rPr>
          <w:rFonts w:cs="Times New Roman"/>
          <w:sz w:val="24"/>
          <w:szCs w:val="24"/>
        </w:rPr>
      </w:pPr>
      <w:r w:rsidRPr="0047207D">
        <w:rPr>
          <w:rFonts w:cs="Times New Roman"/>
          <w:sz w:val="24"/>
          <w:szCs w:val="24"/>
          <w:lang w:val="en-GB"/>
        </w:rPr>
        <w:t xml:space="preserve">Dancers are also able to earn tips during their stage performances within this space. When dancers sell private dances or sit-downs, they take customers to one of the smaller dance areas. The way in which the spaces are sectioned off in most clubs leaves smaller, private </w:t>
      </w:r>
      <w:r w:rsidR="00D256AD">
        <w:rPr>
          <w:rFonts w:cs="Times New Roman"/>
          <w:sz w:val="24"/>
          <w:szCs w:val="24"/>
          <w:lang w:val="en-GB"/>
        </w:rPr>
        <w:t xml:space="preserve">‘VIP’ </w:t>
      </w:r>
      <w:r w:rsidRPr="0047207D">
        <w:rPr>
          <w:rFonts w:cs="Times New Roman"/>
          <w:sz w:val="24"/>
          <w:szCs w:val="24"/>
          <w:lang w:val="en-GB"/>
        </w:rPr>
        <w:t xml:space="preserve">areas partially visible from the main club. We assumed during our observational research that this is deliberate, and interview data attested to this, as the promissory glimpses that are afforded to customers by this division of the space has the potential effect of enticing </w:t>
      </w:r>
      <w:r w:rsidRPr="0047207D">
        <w:rPr>
          <w:rFonts w:cs="Times New Roman"/>
          <w:sz w:val="24"/>
          <w:szCs w:val="24"/>
          <w:lang w:val="en-GB"/>
        </w:rPr>
        <w:lastRenderedPageBreak/>
        <w:t xml:space="preserve">customers into wanting to see </w:t>
      </w:r>
      <w:proofErr w:type="gramStart"/>
      <w:r w:rsidRPr="0047207D">
        <w:rPr>
          <w:rFonts w:cs="Times New Roman"/>
          <w:sz w:val="24"/>
          <w:szCs w:val="24"/>
          <w:lang w:val="en-GB"/>
        </w:rPr>
        <w:t>more</w:t>
      </w:r>
      <w:r w:rsidR="00D256AD">
        <w:rPr>
          <w:rFonts w:cs="Times New Roman"/>
          <w:sz w:val="24"/>
          <w:szCs w:val="24"/>
          <w:lang w:val="en-GB"/>
        </w:rPr>
        <w:t>, and</w:t>
      </w:r>
      <w:proofErr w:type="gramEnd"/>
      <w:r w:rsidR="00D256AD">
        <w:rPr>
          <w:rFonts w:cs="Times New Roman"/>
          <w:sz w:val="24"/>
          <w:szCs w:val="24"/>
          <w:lang w:val="en-GB"/>
        </w:rPr>
        <w:t xml:space="preserve"> paying extra</w:t>
      </w:r>
      <w:r w:rsidRPr="0047207D">
        <w:rPr>
          <w:rFonts w:cs="Times New Roman"/>
          <w:sz w:val="24"/>
          <w:szCs w:val="24"/>
          <w:lang w:val="en-GB"/>
        </w:rPr>
        <w:t xml:space="preserve">. Indeed, this was noted in our observational fieldnotes, highlighting this sense of </w:t>
      </w:r>
      <w:proofErr w:type="gramStart"/>
      <w:r w:rsidRPr="0047207D">
        <w:rPr>
          <w:rFonts w:cs="Times New Roman"/>
          <w:sz w:val="24"/>
          <w:szCs w:val="24"/>
          <w:lang w:val="en-GB"/>
        </w:rPr>
        <w:t>enticement</w:t>
      </w:r>
      <w:proofErr w:type="gramEnd"/>
      <w:r w:rsidRPr="0047207D">
        <w:rPr>
          <w:rFonts w:cs="Times New Roman"/>
          <w:sz w:val="24"/>
          <w:szCs w:val="24"/>
          <w:lang w:val="en-GB"/>
        </w:rPr>
        <w:t xml:space="preserve"> and wanting to know more about what goes on in these semi-private spaces ourselves. In this way, the smaller rooms and dance areas served as extensions of the club websites considered above, potentially seducing customers into spending more money by proffering an open-ended enticement to intimacy. For the dancers, this meant that they </w:t>
      </w:r>
      <w:proofErr w:type="gramStart"/>
      <w:r w:rsidRPr="0047207D">
        <w:rPr>
          <w:rFonts w:cs="Times New Roman"/>
          <w:sz w:val="24"/>
          <w:szCs w:val="24"/>
          <w:lang w:val="en-GB"/>
        </w:rPr>
        <w:t>have to</w:t>
      </w:r>
      <w:proofErr w:type="gramEnd"/>
      <w:r w:rsidRPr="0047207D">
        <w:rPr>
          <w:rFonts w:cs="Times New Roman"/>
          <w:sz w:val="24"/>
          <w:szCs w:val="24"/>
          <w:lang w:val="en-GB"/>
        </w:rPr>
        <w:t xml:space="preserve"> continually negotiate customers’ perceptions of what is being offered, particular</w:t>
      </w:r>
      <w:r w:rsidR="00D256AD">
        <w:rPr>
          <w:rFonts w:cs="Times New Roman"/>
          <w:sz w:val="24"/>
          <w:szCs w:val="24"/>
          <w:lang w:val="en-GB"/>
        </w:rPr>
        <w:t xml:space="preserve">ly as a result of the ‘special’ </w:t>
      </w:r>
      <w:r w:rsidRPr="0047207D">
        <w:rPr>
          <w:rFonts w:cs="Times New Roman"/>
          <w:sz w:val="24"/>
          <w:szCs w:val="24"/>
          <w:lang w:val="en-GB"/>
        </w:rPr>
        <w:t xml:space="preserve">nature of the space as a materialization of the perpetual promise embedded into the exchange. Our observations highlighted how </w:t>
      </w:r>
      <w:r w:rsidRPr="0047207D">
        <w:rPr>
          <w:rFonts w:cs="Times New Roman"/>
          <w:sz w:val="24"/>
          <w:szCs w:val="24"/>
        </w:rPr>
        <w:t xml:space="preserve">this partial visibility enhanced this sense of enticement. To illustrate, our field notes describe how the space in ‘Peak’ was divided to enable customers to partially view dances that were being performed: </w:t>
      </w:r>
    </w:p>
    <w:p w14:paraId="1D0B51A7" w14:textId="77777777" w:rsidR="00D256AD" w:rsidRPr="0047207D" w:rsidRDefault="00D256AD" w:rsidP="006E67FA">
      <w:pPr>
        <w:spacing w:line="480" w:lineRule="auto"/>
        <w:contextualSpacing/>
        <w:jc w:val="both"/>
        <w:rPr>
          <w:rFonts w:cs="Times New Roman"/>
          <w:sz w:val="24"/>
          <w:szCs w:val="24"/>
          <w:lang w:val="en-GB"/>
        </w:rPr>
      </w:pPr>
    </w:p>
    <w:p w14:paraId="0F9C62F8" w14:textId="77777777" w:rsidR="006E67FA" w:rsidRPr="0047207D" w:rsidRDefault="006E67FA" w:rsidP="006E67FA">
      <w:pPr>
        <w:spacing w:after="159" w:line="480" w:lineRule="auto"/>
        <w:ind w:left="720" w:right="80"/>
        <w:contextualSpacing/>
        <w:jc w:val="both"/>
        <w:rPr>
          <w:rFonts w:cs="Times New Roman"/>
          <w:sz w:val="24"/>
          <w:szCs w:val="24"/>
        </w:rPr>
      </w:pPr>
      <w:r w:rsidRPr="0047207D">
        <w:rPr>
          <w:rFonts w:cs="Times New Roman"/>
          <w:sz w:val="24"/>
          <w:szCs w:val="24"/>
        </w:rPr>
        <w:t xml:space="preserve">Two of the private rooms had beaded curtains across the doorways, giving an effect of privacy but enabling some view of the room from the main club. This allowed customers to see just enough that they might want to experience it for themselves. </w:t>
      </w:r>
    </w:p>
    <w:p w14:paraId="56483381" w14:textId="77777777" w:rsidR="00D256AD" w:rsidRDefault="00D256AD" w:rsidP="006E67FA">
      <w:pPr>
        <w:spacing w:line="480" w:lineRule="auto"/>
        <w:contextualSpacing/>
        <w:jc w:val="both"/>
        <w:rPr>
          <w:rFonts w:cs="Times New Roman"/>
          <w:sz w:val="24"/>
          <w:szCs w:val="24"/>
          <w:lang w:val="en-GB"/>
        </w:rPr>
      </w:pPr>
    </w:p>
    <w:p w14:paraId="7D8D8341" w14:textId="21F4C224" w:rsidR="006E67FA" w:rsidRPr="0047207D" w:rsidRDefault="006E67FA" w:rsidP="006E67FA">
      <w:pPr>
        <w:spacing w:line="480" w:lineRule="auto"/>
        <w:contextualSpacing/>
        <w:jc w:val="both"/>
        <w:rPr>
          <w:rFonts w:cs="Times New Roman"/>
          <w:sz w:val="24"/>
          <w:szCs w:val="24"/>
          <w:lang w:val="en-GB"/>
        </w:rPr>
      </w:pPr>
      <w:proofErr w:type="gramStart"/>
      <w:r w:rsidRPr="0047207D">
        <w:rPr>
          <w:rFonts w:cs="Times New Roman"/>
          <w:sz w:val="24"/>
          <w:szCs w:val="24"/>
          <w:lang w:val="en-GB"/>
        </w:rPr>
        <w:t>Overall</w:t>
      </w:r>
      <w:proofErr w:type="gramEnd"/>
      <w:r w:rsidRPr="0047207D">
        <w:rPr>
          <w:rFonts w:cs="Times New Roman"/>
          <w:sz w:val="24"/>
          <w:szCs w:val="24"/>
          <w:lang w:val="en-GB"/>
        </w:rPr>
        <w:t xml:space="preserve"> the layout of the main space in the clubs facilitates an environment for watching women’s bodies, adding to the objectification referred to above, and the sense of exposure the dancers’ experience. Katy alludes to this sense of exposure when discussing </w:t>
      </w:r>
      <w:r w:rsidR="00D32492">
        <w:rPr>
          <w:rFonts w:cs="Times New Roman"/>
          <w:sz w:val="24"/>
          <w:szCs w:val="24"/>
          <w:lang w:val="en-GB"/>
        </w:rPr>
        <w:t xml:space="preserve">why </w:t>
      </w:r>
      <w:r w:rsidRPr="0047207D">
        <w:rPr>
          <w:rFonts w:cs="Times New Roman"/>
          <w:sz w:val="24"/>
          <w:szCs w:val="24"/>
          <w:lang w:val="en-GB"/>
        </w:rPr>
        <w:t>fake tanning was so important to her:</w:t>
      </w:r>
    </w:p>
    <w:p w14:paraId="2AECD2C7" w14:textId="77777777" w:rsidR="00D256AD" w:rsidRDefault="006E67FA" w:rsidP="006E67FA">
      <w:pPr>
        <w:spacing w:line="480" w:lineRule="auto"/>
        <w:contextualSpacing/>
        <w:jc w:val="both"/>
        <w:rPr>
          <w:rFonts w:cs="Times New Roman"/>
          <w:sz w:val="24"/>
          <w:szCs w:val="24"/>
          <w:lang w:val="en-GB"/>
        </w:rPr>
      </w:pPr>
      <w:r w:rsidRPr="0047207D">
        <w:rPr>
          <w:rFonts w:cs="Times New Roman"/>
          <w:sz w:val="24"/>
          <w:szCs w:val="24"/>
          <w:lang w:val="en-GB"/>
        </w:rPr>
        <w:tab/>
      </w:r>
    </w:p>
    <w:p w14:paraId="38F15989" w14:textId="5A5ED9E2" w:rsidR="006E67FA" w:rsidRDefault="006E67FA" w:rsidP="00D256AD">
      <w:pPr>
        <w:spacing w:line="480" w:lineRule="auto"/>
        <w:ind w:firstLine="720"/>
        <w:contextualSpacing/>
        <w:jc w:val="both"/>
        <w:rPr>
          <w:rFonts w:cs="Times New Roman"/>
          <w:sz w:val="24"/>
          <w:szCs w:val="24"/>
          <w:lang w:val="en-GB"/>
        </w:rPr>
      </w:pPr>
      <w:r w:rsidRPr="0047207D">
        <w:rPr>
          <w:rFonts w:cs="Times New Roman"/>
          <w:sz w:val="24"/>
          <w:szCs w:val="24"/>
          <w:lang w:val="en-GB"/>
        </w:rPr>
        <w:t xml:space="preserve">I wouldn’t feel comfortable dancing thinking oh my god I look really pale, and the </w:t>
      </w:r>
      <w:r w:rsidRPr="0047207D">
        <w:rPr>
          <w:rFonts w:cs="Times New Roman"/>
          <w:sz w:val="24"/>
          <w:szCs w:val="24"/>
          <w:lang w:val="en-GB"/>
        </w:rPr>
        <w:tab/>
        <w:t xml:space="preserve">lighting isn’t always very </w:t>
      </w:r>
      <w:proofErr w:type="gramStart"/>
      <w:r w:rsidRPr="0047207D">
        <w:rPr>
          <w:rFonts w:cs="Times New Roman"/>
          <w:sz w:val="24"/>
          <w:szCs w:val="24"/>
          <w:lang w:val="en-GB"/>
        </w:rPr>
        <w:t>flattering</w:t>
      </w:r>
      <w:proofErr w:type="gramEnd"/>
      <w:r w:rsidRPr="0047207D">
        <w:rPr>
          <w:rFonts w:cs="Times New Roman"/>
          <w:sz w:val="24"/>
          <w:szCs w:val="24"/>
          <w:lang w:val="en-GB"/>
        </w:rPr>
        <w:t xml:space="preserve"> so you have to be brown to look good.</w:t>
      </w:r>
    </w:p>
    <w:p w14:paraId="0EDF6FA2" w14:textId="77777777" w:rsidR="00D32492" w:rsidRPr="0047207D" w:rsidRDefault="00D32492" w:rsidP="006E67FA">
      <w:pPr>
        <w:spacing w:line="480" w:lineRule="auto"/>
        <w:contextualSpacing/>
        <w:jc w:val="both"/>
        <w:rPr>
          <w:rFonts w:cs="Times New Roman"/>
          <w:sz w:val="24"/>
          <w:szCs w:val="24"/>
          <w:lang w:val="en-GB"/>
        </w:rPr>
      </w:pPr>
    </w:p>
    <w:p w14:paraId="1E04BF9A" w14:textId="37D9AEAE" w:rsidR="006E67FA" w:rsidRDefault="006E67FA" w:rsidP="006E67FA">
      <w:pPr>
        <w:spacing w:line="480" w:lineRule="auto"/>
        <w:contextualSpacing/>
        <w:jc w:val="both"/>
        <w:rPr>
          <w:rFonts w:cs="Times New Roman"/>
          <w:sz w:val="24"/>
          <w:szCs w:val="24"/>
          <w:lang w:val="en-GB"/>
        </w:rPr>
      </w:pPr>
      <w:r w:rsidRPr="0047207D">
        <w:rPr>
          <w:rFonts w:cs="Times New Roman"/>
          <w:sz w:val="24"/>
          <w:szCs w:val="24"/>
          <w:lang w:val="en-GB"/>
        </w:rPr>
        <w:lastRenderedPageBreak/>
        <w:t xml:space="preserve">This sense of exposure was </w:t>
      </w:r>
      <w:r w:rsidR="00D32492">
        <w:rPr>
          <w:rFonts w:cs="Times New Roman"/>
          <w:sz w:val="24"/>
          <w:szCs w:val="24"/>
          <w:lang w:val="en-GB"/>
        </w:rPr>
        <w:t xml:space="preserve">also </w:t>
      </w:r>
      <w:r w:rsidRPr="0047207D">
        <w:rPr>
          <w:rFonts w:cs="Times New Roman"/>
          <w:sz w:val="24"/>
          <w:szCs w:val="24"/>
          <w:lang w:val="en-GB"/>
        </w:rPr>
        <w:t>noted in our own fieldnotes</w:t>
      </w:r>
      <w:r w:rsidR="00D86BA6">
        <w:rPr>
          <w:rFonts w:cs="Times New Roman"/>
          <w:sz w:val="24"/>
          <w:szCs w:val="24"/>
          <w:lang w:val="en-GB"/>
        </w:rPr>
        <w:t xml:space="preserve"> during an observation in Champagne</w:t>
      </w:r>
      <w:r w:rsidRPr="0047207D">
        <w:rPr>
          <w:rFonts w:cs="Times New Roman"/>
          <w:sz w:val="24"/>
          <w:szCs w:val="24"/>
          <w:lang w:val="en-GB"/>
        </w:rPr>
        <w:t>:</w:t>
      </w:r>
    </w:p>
    <w:p w14:paraId="2CCA4C81" w14:textId="77777777" w:rsidR="00D32492" w:rsidRPr="0047207D" w:rsidRDefault="00D32492" w:rsidP="006E67FA">
      <w:pPr>
        <w:spacing w:line="480" w:lineRule="auto"/>
        <w:contextualSpacing/>
        <w:jc w:val="both"/>
        <w:rPr>
          <w:rFonts w:cs="Times New Roman"/>
          <w:sz w:val="24"/>
          <w:szCs w:val="24"/>
          <w:lang w:val="en-GB"/>
        </w:rPr>
      </w:pPr>
    </w:p>
    <w:p w14:paraId="373740D3" w14:textId="77777777" w:rsidR="006E67FA" w:rsidRPr="0047207D" w:rsidRDefault="006E67FA" w:rsidP="006E67FA">
      <w:pPr>
        <w:spacing w:line="480" w:lineRule="auto"/>
        <w:ind w:left="720"/>
        <w:contextualSpacing/>
        <w:jc w:val="both"/>
        <w:rPr>
          <w:rFonts w:cs="Times New Roman"/>
          <w:sz w:val="24"/>
          <w:szCs w:val="24"/>
          <w:lang w:val="en-GB"/>
        </w:rPr>
      </w:pPr>
      <w:r w:rsidRPr="0047207D">
        <w:rPr>
          <w:rFonts w:cs="Times New Roman"/>
          <w:sz w:val="24"/>
          <w:szCs w:val="24"/>
          <w:lang w:val="en-GB"/>
        </w:rPr>
        <w:t xml:space="preserve">I realised that I felt a bit self-conscious when I needed to pee. I kind of put it off for as long as possible but eventually I had to take the plunge. The reason I was avoiding going was because I did feel like I would be watched while I walked across the club … I had to walk past all the customers who were focused on the stage … for me, as a woman who wasn’t selling </w:t>
      </w:r>
      <w:proofErr w:type="gramStart"/>
      <w:r w:rsidRPr="0047207D">
        <w:rPr>
          <w:rFonts w:cs="Times New Roman"/>
          <w:sz w:val="24"/>
          <w:szCs w:val="24"/>
          <w:lang w:val="en-GB"/>
        </w:rPr>
        <w:t>dances</w:t>
      </w:r>
      <w:proofErr w:type="gramEnd"/>
      <w:r w:rsidRPr="0047207D">
        <w:rPr>
          <w:rFonts w:cs="Times New Roman"/>
          <w:sz w:val="24"/>
          <w:szCs w:val="24"/>
          <w:lang w:val="en-GB"/>
        </w:rPr>
        <w:t xml:space="preserve"> I became aware that I was in a space where we were supposed to watch women and I was a woman and to some degree would still be watched. </w:t>
      </w:r>
    </w:p>
    <w:p w14:paraId="20E6940D" w14:textId="77777777" w:rsidR="00D256AD" w:rsidRDefault="00D256AD" w:rsidP="006E67FA">
      <w:pPr>
        <w:spacing w:line="480" w:lineRule="auto"/>
        <w:contextualSpacing/>
        <w:jc w:val="both"/>
        <w:rPr>
          <w:rFonts w:cs="Times New Roman"/>
          <w:sz w:val="24"/>
          <w:szCs w:val="24"/>
          <w:lang w:val="en-GB"/>
        </w:rPr>
      </w:pPr>
    </w:p>
    <w:p w14:paraId="5DBEBC3C" w14:textId="48CA7177" w:rsidR="006E67FA" w:rsidRPr="0047207D" w:rsidRDefault="006E67FA" w:rsidP="006E67FA">
      <w:pPr>
        <w:spacing w:line="480" w:lineRule="auto"/>
        <w:contextualSpacing/>
        <w:jc w:val="both"/>
        <w:rPr>
          <w:rFonts w:cs="Times New Roman"/>
          <w:sz w:val="24"/>
          <w:szCs w:val="24"/>
          <w:lang w:val="en-GB"/>
        </w:rPr>
      </w:pPr>
      <w:r w:rsidRPr="0047207D">
        <w:rPr>
          <w:rFonts w:cs="Times New Roman"/>
          <w:sz w:val="24"/>
          <w:szCs w:val="24"/>
          <w:lang w:val="en-GB"/>
        </w:rPr>
        <w:t xml:space="preserve">This emphasizes how the materiality of the clubs, in particular their layout, serves to stage women’s bodies as objects to be consumed, at the same time as requiring the performance of sexualized subjectivity to sustain that consumption. This suggests that, in a similar way to the websites, the club setting provides the contours of possibility for how dancers embody customer expectations of the encounter. One notable example of this that we noted in our fieldnotes is how dancers routinely brush against customers as they move past them. This may appear to be accidental to customers, but in practice, it is often a reflection of the deliberately narrow walkways between the fixed seating areas that form an important part of the management of space within the clubs. This is because the lightest of touches served as an enticement to customers to pay for dances or sit downs </w:t>
      </w:r>
      <w:proofErr w:type="gramStart"/>
      <w:r w:rsidRPr="0047207D">
        <w:rPr>
          <w:rFonts w:cs="Times New Roman"/>
          <w:sz w:val="24"/>
          <w:szCs w:val="24"/>
          <w:lang w:val="en-GB"/>
        </w:rPr>
        <w:t>as a result of</w:t>
      </w:r>
      <w:proofErr w:type="gramEnd"/>
      <w:r w:rsidRPr="0047207D">
        <w:rPr>
          <w:rFonts w:cs="Times New Roman"/>
          <w:sz w:val="24"/>
          <w:szCs w:val="24"/>
          <w:lang w:val="en-GB"/>
        </w:rPr>
        <w:t xml:space="preserve"> this seemingly unanticipated, and un-staged, intimate, bodily contact. These encounters produce a sensual awareness that might not otherwise take place, but which could result in a transaction, </w:t>
      </w:r>
      <w:proofErr w:type="gramStart"/>
      <w:r w:rsidRPr="0047207D">
        <w:rPr>
          <w:rFonts w:cs="Times New Roman"/>
          <w:sz w:val="24"/>
          <w:szCs w:val="24"/>
          <w:lang w:val="en-GB"/>
        </w:rPr>
        <w:t xml:space="preserve">as a </w:t>
      </w:r>
      <w:r w:rsidRPr="0047207D">
        <w:rPr>
          <w:rFonts w:cs="Times New Roman"/>
          <w:sz w:val="24"/>
          <w:szCs w:val="24"/>
          <w:lang w:val="en-GB"/>
        </w:rPr>
        <w:lastRenderedPageBreak/>
        <w:t>consequence of</w:t>
      </w:r>
      <w:proofErr w:type="gramEnd"/>
      <w:r w:rsidRPr="0047207D">
        <w:rPr>
          <w:rFonts w:cs="Times New Roman"/>
          <w:sz w:val="24"/>
          <w:szCs w:val="24"/>
          <w:lang w:val="en-GB"/>
        </w:rPr>
        <w:t xml:space="preserve"> the ways in which the dancers inhabit the settings, and in which the intimate encounters of lap dancing work are embedded</w:t>
      </w:r>
      <w:r w:rsidR="00D256AD">
        <w:rPr>
          <w:rFonts w:cs="Times New Roman"/>
          <w:sz w:val="24"/>
          <w:szCs w:val="24"/>
          <w:lang w:val="en-GB"/>
        </w:rPr>
        <w:t xml:space="preserve"> in the materiality of the clubs</w:t>
      </w:r>
      <w:r w:rsidRPr="0047207D">
        <w:rPr>
          <w:rFonts w:cs="Times New Roman"/>
          <w:sz w:val="24"/>
          <w:szCs w:val="24"/>
          <w:lang w:val="en-GB"/>
        </w:rPr>
        <w:t xml:space="preserve">. </w:t>
      </w:r>
    </w:p>
    <w:p w14:paraId="23A95713" w14:textId="77777777" w:rsidR="00EA3FF7" w:rsidRDefault="00EA3FF7" w:rsidP="0047207D">
      <w:pPr>
        <w:spacing w:line="480" w:lineRule="auto"/>
        <w:contextualSpacing/>
        <w:jc w:val="both"/>
        <w:rPr>
          <w:rFonts w:cs="Times New Roman"/>
          <w:sz w:val="24"/>
          <w:szCs w:val="24"/>
        </w:rPr>
      </w:pPr>
    </w:p>
    <w:p w14:paraId="0B2E70E8" w14:textId="6F915F31" w:rsidR="00925A71" w:rsidRPr="0047207D" w:rsidRDefault="0029277F" w:rsidP="0047207D">
      <w:pPr>
        <w:spacing w:line="480" w:lineRule="auto"/>
        <w:contextualSpacing/>
        <w:jc w:val="both"/>
        <w:rPr>
          <w:rFonts w:cs="Times New Roman"/>
          <w:sz w:val="24"/>
          <w:szCs w:val="24"/>
        </w:rPr>
      </w:pPr>
      <w:r w:rsidRPr="00EA3FF7">
        <w:rPr>
          <w:rFonts w:cs="Times New Roman"/>
          <w:sz w:val="24"/>
          <w:szCs w:val="24"/>
        </w:rPr>
        <w:t xml:space="preserve">Discussion: </w:t>
      </w:r>
      <w:r w:rsidR="00DB2867" w:rsidRPr="00EA3FF7">
        <w:rPr>
          <w:rFonts w:cs="Times New Roman"/>
          <w:sz w:val="24"/>
          <w:szCs w:val="24"/>
        </w:rPr>
        <w:t xml:space="preserve">Understanding the </w:t>
      </w:r>
      <w:r w:rsidR="00A70091" w:rsidRPr="00EA3FF7">
        <w:rPr>
          <w:rFonts w:cs="Times New Roman"/>
          <w:sz w:val="24"/>
          <w:szCs w:val="24"/>
        </w:rPr>
        <w:t>‘</w:t>
      </w:r>
      <w:r w:rsidR="00DB2867" w:rsidRPr="00EA3FF7">
        <w:rPr>
          <w:rFonts w:cs="Times New Roman"/>
          <w:sz w:val="24"/>
          <w:szCs w:val="24"/>
        </w:rPr>
        <w:t>self-others-things</w:t>
      </w:r>
      <w:r w:rsidR="00A70091" w:rsidRPr="00EA3FF7">
        <w:rPr>
          <w:rFonts w:cs="Times New Roman"/>
          <w:sz w:val="24"/>
          <w:szCs w:val="24"/>
        </w:rPr>
        <w:t>’</w:t>
      </w:r>
      <w:r w:rsidR="00DB2867" w:rsidRPr="00EA3FF7">
        <w:rPr>
          <w:rFonts w:cs="Times New Roman"/>
          <w:sz w:val="24"/>
          <w:szCs w:val="24"/>
        </w:rPr>
        <w:t xml:space="preserve"> of the lap dancing industry</w:t>
      </w:r>
    </w:p>
    <w:p w14:paraId="3D2620A1" w14:textId="57348EC3" w:rsidR="00E75EE8" w:rsidRPr="008802C2" w:rsidRDefault="00925A71" w:rsidP="008802C2">
      <w:pPr>
        <w:pStyle w:val="CommentText"/>
        <w:spacing w:line="480" w:lineRule="auto"/>
        <w:contextualSpacing/>
        <w:jc w:val="both"/>
        <w:rPr>
          <w:rFonts w:cs="Times New Roman"/>
          <w:sz w:val="24"/>
          <w:szCs w:val="24"/>
        </w:rPr>
      </w:pPr>
      <w:r w:rsidRPr="0047207D">
        <w:rPr>
          <w:rFonts w:cs="Times New Roman"/>
          <w:sz w:val="24"/>
          <w:szCs w:val="24"/>
          <w:lang w:val="en-GB"/>
        </w:rPr>
        <w:t xml:space="preserve">Drawing from </w:t>
      </w:r>
      <w:proofErr w:type="spellStart"/>
      <w:r w:rsidR="00C02CC5">
        <w:rPr>
          <w:rFonts w:cs="Times New Roman"/>
          <w:sz w:val="24"/>
          <w:szCs w:val="24"/>
          <w:lang w:val="en-GB"/>
        </w:rPr>
        <w:t>Merleau</w:t>
      </w:r>
      <w:proofErr w:type="spellEnd"/>
      <w:r w:rsidR="00C02CC5">
        <w:rPr>
          <w:rFonts w:cs="Times New Roman"/>
          <w:sz w:val="24"/>
          <w:szCs w:val="24"/>
          <w:lang w:val="en-GB"/>
        </w:rPr>
        <w:t xml:space="preserve"> </w:t>
      </w:r>
      <w:proofErr w:type="spellStart"/>
      <w:r w:rsidR="00C02CC5">
        <w:rPr>
          <w:rFonts w:cs="Times New Roman"/>
          <w:sz w:val="24"/>
          <w:szCs w:val="24"/>
          <w:lang w:val="en-GB"/>
        </w:rPr>
        <w:t>Ponty</w:t>
      </w:r>
      <w:proofErr w:type="spellEnd"/>
      <w:r w:rsidR="0029277F" w:rsidRPr="0047207D">
        <w:rPr>
          <w:rFonts w:cs="Times New Roman"/>
          <w:sz w:val="24"/>
          <w:szCs w:val="24"/>
          <w:lang w:val="en-GB"/>
        </w:rPr>
        <w:t xml:space="preserve">, we </w:t>
      </w:r>
      <w:r w:rsidR="00A70091" w:rsidRPr="0047207D">
        <w:rPr>
          <w:rFonts w:cs="Times New Roman"/>
          <w:sz w:val="24"/>
          <w:szCs w:val="24"/>
          <w:lang w:val="en-GB"/>
        </w:rPr>
        <w:t xml:space="preserve">have argued thus far </w:t>
      </w:r>
      <w:r w:rsidR="0029277F" w:rsidRPr="0047207D">
        <w:rPr>
          <w:rFonts w:cs="Times New Roman"/>
          <w:sz w:val="24"/>
          <w:szCs w:val="24"/>
          <w:lang w:val="en-GB"/>
        </w:rPr>
        <w:t xml:space="preserve">that what constitutes the lap dancing industry is the outcome of a series of meanings </w:t>
      </w:r>
      <w:r w:rsidR="00A70091" w:rsidRPr="0047207D">
        <w:rPr>
          <w:rFonts w:cs="Times New Roman"/>
          <w:sz w:val="24"/>
          <w:szCs w:val="24"/>
          <w:lang w:val="en-GB"/>
        </w:rPr>
        <w:t xml:space="preserve">that come into being through </w:t>
      </w:r>
      <w:proofErr w:type="gramStart"/>
      <w:r w:rsidR="00A70091" w:rsidRPr="0047207D">
        <w:rPr>
          <w:rFonts w:cs="Times New Roman"/>
          <w:sz w:val="24"/>
          <w:szCs w:val="24"/>
          <w:lang w:val="en-GB"/>
        </w:rPr>
        <w:t xml:space="preserve">particular </w:t>
      </w:r>
      <w:r w:rsidR="0029277F" w:rsidRPr="0047207D">
        <w:rPr>
          <w:rFonts w:cs="Times New Roman"/>
          <w:sz w:val="24"/>
          <w:szCs w:val="24"/>
          <w:lang w:val="en-GB"/>
        </w:rPr>
        <w:t>materia</w:t>
      </w:r>
      <w:r w:rsidR="00210CF1" w:rsidRPr="0047207D">
        <w:rPr>
          <w:rFonts w:cs="Times New Roman"/>
          <w:sz w:val="24"/>
          <w:szCs w:val="24"/>
          <w:lang w:val="en-GB"/>
        </w:rPr>
        <w:t>l</w:t>
      </w:r>
      <w:proofErr w:type="gramEnd"/>
      <w:r w:rsidR="00210CF1" w:rsidRPr="0047207D">
        <w:rPr>
          <w:rFonts w:cs="Times New Roman"/>
          <w:sz w:val="24"/>
          <w:szCs w:val="24"/>
          <w:lang w:val="en-GB"/>
        </w:rPr>
        <w:t xml:space="preserve"> phenomena that are perceived and </w:t>
      </w:r>
      <w:r w:rsidR="0029277F" w:rsidRPr="0047207D">
        <w:rPr>
          <w:rFonts w:cs="Times New Roman"/>
          <w:sz w:val="24"/>
          <w:szCs w:val="24"/>
          <w:lang w:val="en-GB"/>
        </w:rPr>
        <w:t xml:space="preserve">experienced in </w:t>
      </w:r>
      <w:r w:rsidR="00A70091" w:rsidRPr="0047207D">
        <w:rPr>
          <w:rFonts w:cs="Times New Roman"/>
          <w:sz w:val="24"/>
          <w:szCs w:val="24"/>
          <w:lang w:val="en-GB"/>
        </w:rPr>
        <w:t xml:space="preserve">the </w:t>
      </w:r>
      <w:r w:rsidR="0029277F" w:rsidRPr="0047207D">
        <w:rPr>
          <w:rFonts w:cs="Times New Roman"/>
          <w:sz w:val="24"/>
          <w:szCs w:val="24"/>
          <w:lang w:val="en-GB"/>
        </w:rPr>
        <w:t xml:space="preserve">ways discussed above. </w:t>
      </w:r>
      <w:r w:rsidR="00D256AD">
        <w:rPr>
          <w:rFonts w:cs="Times New Roman"/>
          <w:sz w:val="24"/>
          <w:szCs w:val="24"/>
          <w:lang w:val="en-GB"/>
        </w:rPr>
        <w:t>D</w:t>
      </w:r>
      <w:r w:rsidR="00C76957">
        <w:rPr>
          <w:rFonts w:cs="Times New Roman"/>
          <w:sz w:val="24"/>
          <w:szCs w:val="24"/>
          <w:lang w:val="en-GB"/>
        </w:rPr>
        <w:t>evelop</w:t>
      </w:r>
      <w:r w:rsidR="004F7864">
        <w:rPr>
          <w:rFonts w:cs="Times New Roman"/>
          <w:sz w:val="24"/>
          <w:szCs w:val="24"/>
          <w:lang w:val="en-GB"/>
        </w:rPr>
        <w:t>ing</w:t>
      </w:r>
      <w:r w:rsidR="00C76957">
        <w:rPr>
          <w:rFonts w:cs="Times New Roman"/>
          <w:sz w:val="24"/>
          <w:szCs w:val="24"/>
          <w:lang w:val="en-GB"/>
        </w:rPr>
        <w:t xml:space="preserve"> </w:t>
      </w:r>
      <w:r w:rsidR="00D256AD">
        <w:rPr>
          <w:rFonts w:cs="Times New Roman"/>
          <w:sz w:val="24"/>
          <w:szCs w:val="24"/>
          <w:lang w:val="en-GB"/>
        </w:rPr>
        <w:t>an</w:t>
      </w:r>
      <w:r w:rsidRPr="0047207D">
        <w:rPr>
          <w:rFonts w:cs="Times New Roman"/>
          <w:sz w:val="24"/>
          <w:szCs w:val="24"/>
          <w:lang w:val="en-GB"/>
        </w:rPr>
        <w:t xml:space="preserve"> embodied</w:t>
      </w:r>
      <w:r w:rsidR="0029277F" w:rsidRPr="0047207D">
        <w:rPr>
          <w:rFonts w:cs="Times New Roman"/>
          <w:sz w:val="24"/>
          <w:szCs w:val="24"/>
          <w:lang w:val="en-GB"/>
        </w:rPr>
        <w:t xml:space="preserve">, phenomenological approach to our study </w:t>
      </w:r>
      <w:r w:rsidR="00D27748">
        <w:rPr>
          <w:rFonts w:cs="Times New Roman"/>
          <w:sz w:val="24"/>
          <w:szCs w:val="24"/>
          <w:lang w:val="en-GB"/>
        </w:rPr>
        <w:t>has enabled</w:t>
      </w:r>
      <w:r w:rsidR="00436240" w:rsidRPr="0047207D">
        <w:rPr>
          <w:rFonts w:cs="Times New Roman"/>
          <w:sz w:val="24"/>
          <w:szCs w:val="24"/>
          <w:lang w:val="en-GB"/>
        </w:rPr>
        <w:t xml:space="preserve"> us to consider how </w:t>
      </w:r>
      <w:r w:rsidR="00600FE5" w:rsidRPr="0047207D">
        <w:rPr>
          <w:rFonts w:cs="Times New Roman"/>
          <w:sz w:val="24"/>
          <w:szCs w:val="24"/>
          <w:lang w:val="en-GB"/>
        </w:rPr>
        <w:t>the three inter-related</w:t>
      </w:r>
      <w:r w:rsidR="00A70091" w:rsidRPr="0047207D">
        <w:rPr>
          <w:rFonts w:cs="Times New Roman"/>
          <w:sz w:val="24"/>
          <w:szCs w:val="24"/>
          <w:lang w:val="en-GB"/>
        </w:rPr>
        <w:t xml:space="preserve"> </w:t>
      </w:r>
      <w:r w:rsidR="00436240" w:rsidRPr="0047207D">
        <w:rPr>
          <w:rFonts w:cs="Times New Roman"/>
          <w:sz w:val="24"/>
          <w:szCs w:val="24"/>
          <w:lang w:val="en-GB"/>
        </w:rPr>
        <w:t>processes</w:t>
      </w:r>
      <w:r w:rsidR="00A70091" w:rsidRPr="0047207D">
        <w:rPr>
          <w:rFonts w:cs="Times New Roman"/>
          <w:sz w:val="24"/>
          <w:szCs w:val="24"/>
          <w:lang w:val="en-GB"/>
        </w:rPr>
        <w:t xml:space="preserve"> </w:t>
      </w:r>
      <w:r w:rsidR="00600FE5" w:rsidRPr="0047207D">
        <w:rPr>
          <w:rFonts w:cs="Times New Roman"/>
          <w:sz w:val="24"/>
          <w:szCs w:val="24"/>
          <w:lang w:val="en-GB"/>
        </w:rPr>
        <w:t xml:space="preserve">of encoding, </w:t>
      </w:r>
      <w:proofErr w:type="gramStart"/>
      <w:r w:rsidR="00600FE5" w:rsidRPr="0047207D">
        <w:rPr>
          <w:rFonts w:cs="Times New Roman"/>
          <w:sz w:val="24"/>
          <w:szCs w:val="24"/>
          <w:lang w:val="en-GB"/>
        </w:rPr>
        <w:t>embodying</w:t>
      </w:r>
      <w:proofErr w:type="gramEnd"/>
      <w:r w:rsidR="00600FE5" w:rsidRPr="0047207D">
        <w:rPr>
          <w:rFonts w:cs="Times New Roman"/>
          <w:sz w:val="24"/>
          <w:szCs w:val="24"/>
          <w:lang w:val="en-GB"/>
        </w:rPr>
        <w:t xml:space="preserve"> and embedding constitute the lap dancing industry. </w:t>
      </w:r>
      <w:r w:rsidR="00BC3BF3" w:rsidRPr="0047207D">
        <w:rPr>
          <w:rFonts w:cs="Times New Roman"/>
          <w:sz w:val="24"/>
          <w:szCs w:val="24"/>
        </w:rPr>
        <w:t xml:space="preserve">Taken together, these three processes </w:t>
      </w:r>
      <w:r w:rsidR="004F7864">
        <w:rPr>
          <w:rFonts w:cs="Times New Roman"/>
          <w:sz w:val="24"/>
          <w:szCs w:val="24"/>
        </w:rPr>
        <w:t>f</w:t>
      </w:r>
      <w:r w:rsidR="008802C2">
        <w:rPr>
          <w:rFonts w:cs="Times New Roman"/>
          <w:sz w:val="24"/>
          <w:szCs w:val="24"/>
        </w:rPr>
        <w:t>o</w:t>
      </w:r>
      <w:r w:rsidR="004F7864">
        <w:rPr>
          <w:rFonts w:cs="Times New Roman"/>
          <w:sz w:val="24"/>
          <w:szCs w:val="24"/>
        </w:rPr>
        <w:t>r</w:t>
      </w:r>
      <w:r w:rsidR="008802C2">
        <w:rPr>
          <w:rFonts w:cs="Times New Roman"/>
          <w:sz w:val="24"/>
          <w:szCs w:val="24"/>
        </w:rPr>
        <w:t xml:space="preserve">m a nexus of </w:t>
      </w:r>
      <w:r w:rsidR="00DE797E" w:rsidRPr="0047207D">
        <w:rPr>
          <w:rFonts w:cs="Times New Roman"/>
          <w:sz w:val="24"/>
          <w:szCs w:val="24"/>
        </w:rPr>
        <w:t xml:space="preserve">‘self-others-things’ that brings </w:t>
      </w:r>
      <w:r w:rsidR="00BC3BF3" w:rsidRPr="0047207D">
        <w:rPr>
          <w:rFonts w:cs="Times New Roman"/>
          <w:sz w:val="24"/>
          <w:szCs w:val="24"/>
        </w:rPr>
        <w:t>the</w:t>
      </w:r>
      <w:r w:rsidR="00EA1A5F" w:rsidRPr="0047207D">
        <w:rPr>
          <w:rFonts w:cs="Times New Roman"/>
          <w:sz w:val="24"/>
          <w:szCs w:val="24"/>
        </w:rPr>
        <w:t xml:space="preserve"> </w:t>
      </w:r>
      <w:proofErr w:type="gramStart"/>
      <w:r w:rsidR="00DE797E" w:rsidRPr="0047207D">
        <w:rPr>
          <w:rFonts w:cs="Times New Roman"/>
          <w:sz w:val="24"/>
          <w:szCs w:val="24"/>
        </w:rPr>
        <w:t>particular organizational</w:t>
      </w:r>
      <w:proofErr w:type="gramEnd"/>
      <w:r w:rsidR="00DE797E" w:rsidRPr="0047207D">
        <w:rPr>
          <w:rFonts w:cs="Times New Roman"/>
          <w:sz w:val="24"/>
          <w:szCs w:val="24"/>
        </w:rPr>
        <w:t xml:space="preserve"> </w:t>
      </w:r>
      <w:r w:rsidR="00953969" w:rsidRPr="0047207D">
        <w:rPr>
          <w:rFonts w:cs="Times New Roman"/>
          <w:sz w:val="24"/>
          <w:szCs w:val="24"/>
        </w:rPr>
        <w:t xml:space="preserve">encounters, </w:t>
      </w:r>
      <w:r w:rsidR="00DE797E" w:rsidRPr="0047207D">
        <w:rPr>
          <w:rFonts w:cs="Times New Roman"/>
          <w:sz w:val="24"/>
          <w:szCs w:val="24"/>
        </w:rPr>
        <w:t>subjectivities and settings</w:t>
      </w:r>
      <w:r w:rsidR="00BC3BF3" w:rsidRPr="0047207D">
        <w:rPr>
          <w:rFonts w:cs="Times New Roman"/>
          <w:sz w:val="24"/>
          <w:szCs w:val="24"/>
        </w:rPr>
        <w:t xml:space="preserve"> discussed here</w:t>
      </w:r>
      <w:r w:rsidR="008802C2">
        <w:rPr>
          <w:rFonts w:cs="Times New Roman"/>
          <w:sz w:val="24"/>
          <w:szCs w:val="24"/>
        </w:rPr>
        <w:t xml:space="preserve"> into being. Through this nexus</w:t>
      </w:r>
      <w:r w:rsidR="00051727" w:rsidRPr="0047207D">
        <w:rPr>
          <w:rFonts w:cs="Times New Roman"/>
          <w:sz w:val="24"/>
          <w:szCs w:val="24"/>
        </w:rPr>
        <w:t>,</w:t>
      </w:r>
      <w:r w:rsidR="00DE797E" w:rsidRPr="0047207D">
        <w:rPr>
          <w:rFonts w:cs="Times New Roman"/>
          <w:sz w:val="24"/>
          <w:szCs w:val="24"/>
        </w:rPr>
        <w:t xml:space="preserve"> lap dancing becomes the ‘material presence’ (Harding et al, 2017) that it is</w:t>
      </w:r>
      <w:r w:rsidR="003D1BCD" w:rsidRPr="0047207D">
        <w:rPr>
          <w:rFonts w:cs="Times New Roman"/>
          <w:sz w:val="24"/>
          <w:szCs w:val="24"/>
        </w:rPr>
        <w:t xml:space="preserve"> and is made particular</w:t>
      </w:r>
      <w:r w:rsidR="00D74841" w:rsidRPr="0047207D">
        <w:rPr>
          <w:rFonts w:cs="Times New Roman"/>
          <w:sz w:val="24"/>
          <w:szCs w:val="24"/>
        </w:rPr>
        <w:t xml:space="preserve"> as an organizational phenomenon</w:t>
      </w:r>
      <w:r w:rsidR="00DE797E" w:rsidRPr="0047207D">
        <w:rPr>
          <w:rFonts w:cs="Times New Roman"/>
          <w:sz w:val="24"/>
          <w:szCs w:val="24"/>
        </w:rPr>
        <w:t>.</w:t>
      </w:r>
      <w:r w:rsidR="00BF7F2A" w:rsidRPr="0047207D">
        <w:rPr>
          <w:rFonts w:cs="Times New Roman"/>
          <w:sz w:val="24"/>
          <w:szCs w:val="24"/>
        </w:rPr>
        <w:t xml:space="preserve"> </w:t>
      </w:r>
      <w:r w:rsidR="00E75EE8" w:rsidRPr="0047207D">
        <w:rPr>
          <w:rFonts w:cs="Times New Roman"/>
          <w:sz w:val="24"/>
          <w:szCs w:val="24"/>
        </w:rPr>
        <w:t>I</w:t>
      </w:r>
      <w:r w:rsidR="00EA1A5F" w:rsidRPr="0047207D">
        <w:rPr>
          <w:rFonts w:cs="Times New Roman"/>
          <w:sz w:val="24"/>
          <w:szCs w:val="24"/>
        </w:rPr>
        <w:t>n other words, through the ‘complex entanglement’ (Ford et al, 2017) of these three processes, lap dancing work is</w:t>
      </w:r>
      <w:r w:rsidR="00E75EE8" w:rsidRPr="0047207D">
        <w:rPr>
          <w:rFonts w:cs="Times New Roman"/>
          <w:sz w:val="24"/>
          <w:szCs w:val="24"/>
        </w:rPr>
        <w:t xml:space="preserve"> ‘made’</w:t>
      </w:r>
      <w:r w:rsidR="00BF7F2A" w:rsidRPr="0047207D">
        <w:rPr>
          <w:rFonts w:cs="Times New Roman"/>
          <w:sz w:val="24"/>
          <w:szCs w:val="24"/>
        </w:rPr>
        <w:t>.</w:t>
      </w:r>
      <w:r w:rsidR="00EB1155">
        <w:rPr>
          <w:rFonts w:cs="Times New Roman"/>
          <w:sz w:val="24"/>
          <w:szCs w:val="24"/>
        </w:rPr>
        <w:t xml:space="preserve"> This ‘making’, a phenomenon that combines meaning and materiality, is shaped by the symbolic denotations encoded into lap dancing club websites as well as the wider social connotations of lap dancing work and encounters that circulate through a culture of ‘pornification’ (</w:t>
      </w:r>
      <w:r w:rsidR="00EB1155" w:rsidRPr="0047207D">
        <w:rPr>
          <w:rFonts w:cs="Times New Roman"/>
          <w:sz w:val="24"/>
          <w:szCs w:val="24"/>
        </w:rPr>
        <w:t>Kingston &amp; Sanders, 2010; Walter, 2010)</w:t>
      </w:r>
      <w:r w:rsidR="00EB1155">
        <w:rPr>
          <w:rFonts w:cs="Times New Roman"/>
          <w:sz w:val="24"/>
          <w:szCs w:val="24"/>
        </w:rPr>
        <w:t>.</w:t>
      </w:r>
      <w:r w:rsidR="008802C2">
        <w:rPr>
          <w:rFonts w:cs="Times New Roman"/>
          <w:sz w:val="24"/>
          <w:szCs w:val="24"/>
        </w:rPr>
        <w:t xml:space="preserve"> It is perceived and experienced in the form of the embodied personas enacted by lap dancers, and the materiality of the lap dancing clubs in which their encounters with customers (and other dancers) are embedded.</w:t>
      </w:r>
    </w:p>
    <w:p w14:paraId="4F34EDB9" w14:textId="2EAC4DEF" w:rsidR="008802C2" w:rsidRDefault="00C76957" w:rsidP="0047207D">
      <w:pPr>
        <w:spacing w:line="480" w:lineRule="auto"/>
        <w:ind w:right="80" w:firstLine="720"/>
        <w:contextualSpacing/>
        <w:jc w:val="both"/>
        <w:rPr>
          <w:rFonts w:cs="Times New Roman"/>
          <w:bCs/>
          <w:sz w:val="24"/>
          <w:szCs w:val="24"/>
          <w:lang w:val="en-GB"/>
        </w:rPr>
      </w:pPr>
      <w:r>
        <w:rPr>
          <w:rFonts w:cs="Times New Roman"/>
          <w:sz w:val="24"/>
          <w:szCs w:val="24"/>
        </w:rPr>
        <w:t>Highlighting the performative nature of this (Butler, 1988, 2000)</w:t>
      </w:r>
      <w:r w:rsidR="00BF7F2A" w:rsidRPr="0047207D">
        <w:rPr>
          <w:rFonts w:cs="Times New Roman"/>
          <w:sz w:val="24"/>
          <w:szCs w:val="24"/>
        </w:rPr>
        <w:t xml:space="preserve"> </w:t>
      </w:r>
      <w:r>
        <w:rPr>
          <w:rFonts w:cs="Times New Roman"/>
          <w:sz w:val="24"/>
          <w:szCs w:val="24"/>
        </w:rPr>
        <w:t xml:space="preserve">and situating it within the materiality of the lap dancing industry </w:t>
      </w:r>
      <w:r w:rsidR="008802C2">
        <w:rPr>
          <w:rFonts w:cs="Times New Roman"/>
          <w:sz w:val="24"/>
          <w:szCs w:val="24"/>
        </w:rPr>
        <w:t>emphasizes the ways in which</w:t>
      </w:r>
      <w:r>
        <w:rPr>
          <w:rFonts w:cs="Times New Roman"/>
          <w:sz w:val="24"/>
          <w:szCs w:val="24"/>
        </w:rPr>
        <w:t xml:space="preserve"> intimate </w:t>
      </w:r>
      <w:r>
        <w:rPr>
          <w:rFonts w:cs="Times New Roman"/>
          <w:sz w:val="24"/>
          <w:szCs w:val="24"/>
        </w:rPr>
        <w:lastRenderedPageBreak/>
        <w:t xml:space="preserve">encounters are constituted through a nexus of self-others-things, not as a ‘system’ in </w:t>
      </w:r>
      <w:proofErr w:type="spellStart"/>
      <w:r>
        <w:rPr>
          <w:rFonts w:cs="Times New Roman"/>
          <w:sz w:val="24"/>
          <w:szCs w:val="24"/>
        </w:rPr>
        <w:t>Merleau</w:t>
      </w:r>
      <w:proofErr w:type="spellEnd"/>
      <w:r>
        <w:rPr>
          <w:rFonts w:cs="Times New Roman"/>
          <w:sz w:val="24"/>
          <w:szCs w:val="24"/>
        </w:rPr>
        <w:t xml:space="preserve"> </w:t>
      </w:r>
      <w:proofErr w:type="spellStart"/>
      <w:r>
        <w:rPr>
          <w:rFonts w:cs="Times New Roman"/>
          <w:sz w:val="24"/>
          <w:szCs w:val="24"/>
        </w:rPr>
        <w:t>Ponty’s</w:t>
      </w:r>
      <w:proofErr w:type="spellEnd"/>
      <w:r>
        <w:rPr>
          <w:rFonts w:cs="Times New Roman"/>
          <w:sz w:val="24"/>
          <w:szCs w:val="24"/>
        </w:rPr>
        <w:t xml:space="preserve"> terms, but as a dynamic and complex entanglement. </w:t>
      </w:r>
      <w:r w:rsidR="007E0230">
        <w:rPr>
          <w:rFonts w:cs="Times New Roman"/>
          <w:sz w:val="24"/>
          <w:szCs w:val="24"/>
        </w:rPr>
        <w:t xml:space="preserve">Drawing insights from Butler’s performative critique of gender constitution </w:t>
      </w:r>
      <w:r w:rsidR="00AA7ECB">
        <w:rPr>
          <w:rFonts w:cs="Times New Roman"/>
          <w:sz w:val="24"/>
          <w:szCs w:val="24"/>
        </w:rPr>
        <w:t xml:space="preserve">and of the normative regimes governing the inhabitation of culturally intelligible bodies </w:t>
      </w:r>
      <w:r w:rsidR="007E0230">
        <w:rPr>
          <w:rFonts w:cs="Times New Roman"/>
          <w:sz w:val="24"/>
          <w:szCs w:val="24"/>
        </w:rPr>
        <w:t xml:space="preserve">enables us to critically reflect on the relatively narrow range of organizational, </w:t>
      </w:r>
      <w:proofErr w:type="gramStart"/>
      <w:r w:rsidR="007E0230">
        <w:rPr>
          <w:rFonts w:cs="Times New Roman"/>
          <w:sz w:val="24"/>
          <w:szCs w:val="24"/>
        </w:rPr>
        <w:t>gendered</w:t>
      </w:r>
      <w:proofErr w:type="gramEnd"/>
      <w:r w:rsidR="007E0230">
        <w:rPr>
          <w:rFonts w:cs="Times New Roman"/>
          <w:sz w:val="24"/>
          <w:szCs w:val="24"/>
        </w:rPr>
        <w:t xml:space="preserve"> and sexual subjectivities that are </w:t>
      </w:r>
      <w:r w:rsidR="000E2180">
        <w:rPr>
          <w:rFonts w:cs="Times New Roman"/>
          <w:sz w:val="24"/>
          <w:szCs w:val="24"/>
        </w:rPr>
        <w:t xml:space="preserve">possible as viable ways of being a lap dancer </w:t>
      </w:r>
      <w:r w:rsidR="007E0230">
        <w:rPr>
          <w:rFonts w:cs="Times New Roman"/>
          <w:sz w:val="24"/>
          <w:szCs w:val="24"/>
        </w:rPr>
        <w:t xml:space="preserve">within the parameters of this nexus. </w:t>
      </w:r>
      <w:r w:rsidR="00594D99">
        <w:rPr>
          <w:rFonts w:cs="Times New Roman"/>
          <w:sz w:val="24"/>
          <w:szCs w:val="24"/>
        </w:rPr>
        <w:t>In this context, what i</w:t>
      </w:r>
      <w:r w:rsidR="000E2180">
        <w:rPr>
          <w:rFonts w:cs="Times New Roman"/>
          <w:sz w:val="24"/>
          <w:szCs w:val="24"/>
        </w:rPr>
        <w:t>s at stake for those involved is</w:t>
      </w:r>
      <w:r w:rsidR="00594D99">
        <w:rPr>
          <w:rFonts w:cs="Times New Roman"/>
          <w:sz w:val="24"/>
          <w:szCs w:val="24"/>
        </w:rPr>
        <w:t xml:space="preserve"> their capacity to embody the normative regimes of intelligibility and therefore employment viability, governing lap dancing work as it is encoded, </w:t>
      </w:r>
      <w:proofErr w:type="gramStart"/>
      <w:r w:rsidR="00594D99">
        <w:rPr>
          <w:rFonts w:cs="Times New Roman"/>
          <w:sz w:val="24"/>
          <w:szCs w:val="24"/>
        </w:rPr>
        <w:t>embodied</w:t>
      </w:r>
      <w:proofErr w:type="gramEnd"/>
      <w:r w:rsidR="00594D99">
        <w:rPr>
          <w:rFonts w:cs="Times New Roman"/>
          <w:sz w:val="24"/>
          <w:szCs w:val="24"/>
        </w:rPr>
        <w:t xml:space="preserve"> and embedded within the nexus of self-others-things that constitutes the industry. </w:t>
      </w:r>
      <w:r>
        <w:rPr>
          <w:rFonts w:cs="Times New Roman"/>
          <w:sz w:val="24"/>
          <w:szCs w:val="24"/>
        </w:rPr>
        <w:t>In this sense, we have illustrated how the sexualized personas adopted by lap dancers</w:t>
      </w:r>
      <w:r w:rsidR="00D009FD">
        <w:rPr>
          <w:rFonts w:cs="Times New Roman"/>
          <w:sz w:val="24"/>
          <w:szCs w:val="24"/>
        </w:rPr>
        <w:t xml:space="preserve"> (Barton, 2007; Mavin &amp; Grandy, 2013; Wood, 2000)</w:t>
      </w:r>
      <w:r>
        <w:rPr>
          <w:rFonts w:cs="Times New Roman"/>
          <w:sz w:val="24"/>
          <w:szCs w:val="24"/>
        </w:rPr>
        <w:t xml:space="preserve">, and </w:t>
      </w:r>
      <w:r w:rsidR="006E6EB4">
        <w:rPr>
          <w:rFonts w:cs="Times New Roman"/>
          <w:sz w:val="24"/>
          <w:szCs w:val="24"/>
        </w:rPr>
        <w:t>customers’ expectations of their</w:t>
      </w:r>
      <w:r>
        <w:rPr>
          <w:rFonts w:cs="Times New Roman"/>
          <w:sz w:val="24"/>
          <w:szCs w:val="24"/>
        </w:rPr>
        <w:t xml:space="preserve"> performances</w:t>
      </w:r>
      <w:r w:rsidR="00D009FD">
        <w:rPr>
          <w:rFonts w:cs="Times New Roman"/>
          <w:sz w:val="24"/>
          <w:szCs w:val="24"/>
        </w:rPr>
        <w:t xml:space="preserve"> (</w:t>
      </w:r>
      <w:proofErr w:type="spellStart"/>
      <w:r w:rsidR="00D009FD">
        <w:rPr>
          <w:rFonts w:cs="Times New Roman"/>
          <w:sz w:val="24"/>
          <w:szCs w:val="24"/>
        </w:rPr>
        <w:t>Deshotels</w:t>
      </w:r>
      <w:proofErr w:type="spellEnd"/>
      <w:r w:rsidR="00D009FD">
        <w:rPr>
          <w:rFonts w:cs="Times New Roman"/>
          <w:sz w:val="24"/>
          <w:szCs w:val="24"/>
        </w:rPr>
        <w:t xml:space="preserve"> &amp; Forsyth, 2006)</w:t>
      </w:r>
      <w:r>
        <w:rPr>
          <w:rFonts w:cs="Times New Roman"/>
          <w:sz w:val="24"/>
          <w:szCs w:val="24"/>
        </w:rPr>
        <w:t xml:space="preserve">, emerge in a way that compels </w:t>
      </w:r>
      <w:r w:rsidR="000E2180">
        <w:rPr>
          <w:rFonts w:cs="Times New Roman"/>
          <w:sz w:val="24"/>
          <w:szCs w:val="24"/>
        </w:rPr>
        <w:t xml:space="preserve">very </w:t>
      </w:r>
      <w:r>
        <w:rPr>
          <w:rFonts w:cs="Times New Roman"/>
          <w:sz w:val="24"/>
          <w:szCs w:val="24"/>
        </w:rPr>
        <w:t xml:space="preserve">particular ways of being a lap dancer, and interacting </w:t>
      </w:r>
      <w:r w:rsidRPr="00A30312">
        <w:rPr>
          <w:rFonts w:cs="Times New Roman"/>
          <w:sz w:val="24"/>
          <w:szCs w:val="24"/>
        </w:rPr>
        <w:t>with customers</w:t>
      </w:r>
      <w:r w:rsidR="00594D99">
        <w:rPr>
          <w:rFonts w:cs="Times New Roman"/>
          <w:sz w:val="24"/>
          <w:szCs w:val="24"/>
        </w:rPr>
        <w:t xml:space="preserve">. We have shown how this comes into being through complex ‘processes and patterns of meaning making’ (Frank, 2007, p.501) as well as the material contexts within which these are, in Butler’s terms, performatively enacted </w:t>
      </w:r>
      <w:r w:rsidR="000D705A">
        <w:rPr>
          <w:rFonts w:cs="Times New Roman"/>
          <w:sz w:val="24"/>
          <w:szCs w:val="24"/>
        </w:rPr>
        <w:t xml:space="preserve">within </w:t>
      </w:r>
      <w:r w:rsidR="000E2180">
        <w:rPr>
          <w:rFonts w:cs="Times New Roman"/>
          <w:sz w:val="24"/>
          <w:szCs w:val="24"/>
        </w:rPr>
        <w:t xml:space="preserve">the industry’s </w:t>
      </w:r>
      <w:r w:rsidR="000D705A">
        <w:rPr>
          <w:rFonts w:cs="Times New Roman"/>
          <w:sz w:val="24"/>
          <w:szCs w:val="24"/>
        </w:rPr>
        <w:t>‘scenography’</w:t>
      </w:r>
      <w:r w:rsidRPr="00A30312">
        <w:rPr>
          <w:rFonts w:cs="Times New Roman"/>
          <w:sz w:val="24"/>
          <w:szCs w:val="24"/>
        </w:rPr>
        <w:t xml:space="preserve">. </w:t>
      </w:r>
      <w:r w:rsidR="006E6EB4" w:rsidRPr="00A30312">
        <w:rPr>
          <w:rFonts w:cs="Times New Roman"/>
          <w:sz w:val="24"/>
          <w:szCs w:val="24"/>
        </w:rPr>
        <w:t>Analysing the p</w:t>
      </w:r>
      <w:r w:rsidRPr="00A30312">
        <w:rPr>
          <w:rFonts w:cs="Times New Roman"/>
          <w:sz w:val="24"/>
          <w:szCs w:val="24"/>
        </w:rPr>
        <w:t xml:space="preserve">rocesses of encoding </w:t>
      </w:r>
      <w:r w:rsidR="006E6EB4" w:rsidRPr="00A30312">
        <w:rPr>
          <w:rFonts w:cs="Times New Roman"/>
          <w:sz w:val="24"/>
          <w:szCs w:val="24"/>
        </w:rPr>
        <w:t>that frame</w:t>
      </w:r>
      <w:r w:rsidR="000E2180">
        <w:rPr>
          <w:rFonts w:cs="Times New Roman"/>
          <w:sz w:val="24"/>
          <w:szCs w:val="24"/>
        </w:rPr>
        <w:t xml:space="preserve"> this</w:t>
      </w:r>
      <w:r w:rsidR="00D009FD">
        <w:rPr>
          <w:rFonts w:cs="Times New Roman"/>
          <w:sz w:val="24"/>
          <w:szCs w:val="24"/>
        </w:rPr>
        <w:t>, and of the lap dancing encounters</w:t>
      </w:r>
      <w:r w:rsidRPr="00A30312">
        <w:rPr>
          <w:rFonts w:cs="Times New Roman"/>
          <w:sz w:val="24"/>
          <w:szCs w:val="24"/>
        </w:rPr>
        <w:t xml:space="preserve"> that we have examined here</w:t>
      </w:r>
      <w:r w:rsidR="000D705A">
        <w:rPr>
          <w:rFonts w:cs="Times New Roman"/>
          <w:sz w:val="24"/>
          <w:szCs w:val="24"/>
        </w:rPr>
        <w:t>,</w:t>
      </w:r>
      <w:r w:rsidRPr="00A30312">
        <w:rPr>
          <w:rFonts w:cs="Times New Roman"/>
          <w:sz w:val="24"/>
          <w:szCs w:val="24"/>
        </w:rPr>
        <w:t xml:space="preserve"> demonstrate</w:t>
      </w:r>
      <w:r w:rsidR="006E6EB4" w:rsidRPr="00A30312">
        <w:rPr>
          <w:rFonts w:cs="Times New Roman"/>
          <w:sz w:val="24"/>
          <w:szCs w:val="24"/>
        </w:rPr>
        <w:t>s</w:t>
      </w:r>
      <w:r w:rsidRPr="00A30312">
        <w:rPr>
          <w:rFonts w:cs="Times New Roman"/>
          <w:sz w:val="24"/>
          <w:szCs w:val="24"/>
        </w:rPr>
        <w:t xml:space="preserve"> how the bodily ideals on which much of the literature to date has focused</w:t>
      </w:r>
      <w:r w:rsidR="006E6EB4">
        <w:rPr>
          <w:rFonts w:cs="Times New Roman"/>
          <w:sz w:val="24"/>
          <w:szCs w:val="24"/>
        </w:rPr>
        <w:t xml:space="preserve"> </w:t>
      </w:r>
      <w:r w:rsidR="006E6EB4" w:rsidRPr="0047207D">
        <w:rPr>
          <w:rFonts w:cs="Times New Roman"/>
          <w:bCs/>
          <w:sz w:val="24"/>
          <w:szCs w:val="24"/>
          <w:lang w:val="en-GB"/>
        </w:rPr>
        <w:t xml:space="preserve">become </w:t>
      </w:r>
      <w:r w:rsidR="000D705A">
        <w:rPr>
          <w:rFonts w:cs="Times New Roman"/>
          <w:bCs/>
          <w:sz w:val="24"/>
          <w:szCs w:val="24"/>
          <w:lang w:val="en-GB"/>
        </w:rPr>
        <w:t xml:space="preserve">performatively enacted and </w:t>
      </w:r>
      <w:r w:rsidR="006E6EB4" w:rsidRPr="0047207D">
        <w:rPr>
          <w:rFonts w:cs="Times New Roman"/>
          <w:bCs/>
          <w:sz w:val="24"/>
          <w:szCs w:val="24"/>
          <w:lang w:val="en-GB"/>
        </w:rPr>
        <w:t xml:space="preserve">habituated by dancers, as part of what </w:t>
      </w:r>
      <w:proofErr w:type="spellStart"/>
      <w:r w:rsidR="00C02CC5">
        <w:rPr>
          <w:rFonts w:cs="Times New Roman"/>
          <w:bCs/>
          <w:sz w:val="24"/>
          <w:szCs w:val="24"/>
          <w:lang w:val="en-GB"/>
        </w:rPr>
        <w:t>Merleau</w:t>
      </w:r>
      <w:proofErr w:type="spellEnd"/>
      <w:r w:rsidR="00C02CC5">
        <w:rPr>
          <w:rFonts w:cs="Times New Roman"/>
          <w:bCs/>
          <w:sz w:val="24"/>
          <w:szCs w:val="24"/>
          <w:lang w:val="en-GB"/>
        </w:rPr>
        <w:t xml:space="preserve"> </w:t>
      </w:r>
      <w:proofErr w:type="spellStart"/>
      <w:r w:rsidR="00C02CC5">
        <w:rPr>
          <w:rFonts w:cs="Times New Roman"/>
          <w:bCs/>
          <w:sz w:val="24"/>
          <w:szCs w:val="24"/>
          <w:lang w:val="en-GB"/>
        </w:rPr>
        <w:t>Ponty</w:t>
      </w:r>
      <w:proofErr w:type="spellEnd"/>
      <w:r w:rsidR="006E6EB4" w:rsidRPr="0047207D">
        <w:rPr>
          <w:rFonts w:cs="Times New Roman"/>
          <w:bCs/>
          <w:sz w:val="24"/>
          <w:szCs w:val="24"/>
          <w:lang w:val="en-GB"/>
        </w:rPr>
        <w:t xml:space="preserve"> calls their bodily schemas</w:t>
      </w:r>
      <w:r w:rsidR="006E6EB4">
        <w:rPr>
          <w:rFonts w:cs="Times New Roman"/>
          <w:bCs/>
          <w:sz w:val="24"/>
          <w:szCs w:val="24"/>
          <w:lang w:val="en-GB"/>
        </w:rPr>
        <w:t xml:space="preserve">. </w:t>
      </w:r>
    </w:p>
    <w:p w14:paraId="0FAE2058" w14:textId="6986B51E" w:rsidR="00925A71" w:rsidRDefault="006E6EB4" w:rsidP="0047207D">
      <w:pPr>
        <w:spacing w:line="480" w:lineRule="auto"/>
        <w:ind w:right="80" w:firstLine="720"/>
        <w:contextualSpacing/>
        <w:jc w:val="both"/>
        <w:rPr>
          <w:rFonts w:cs="Times New Roman"/>
          <w:bCs/>
          <w:sz w:val="24"/>
          <w:szCs w:val="24"/>
          <w:lang w:val="en-GB"/>
        </w:rPr>
      </w:pPr>
      <w:r>
        <w:rPr>
          <w:rFonts w:cs="Times New Roman"/>
          <w:bCs/>
          <w:sz w:val="24"/>
          <w:szCs w:val="24"/>
          <w:lang w:val="en-GB"/>
        </w:rPr>
        <w:t>While our specific empirical focus has been on the lap dancing industry</w:t>
      </w:r>
      <w:r w:rsidR="00D84162">
        <w:rPr>
          <w:rFonts w:cs="Times New Roman"/>
          <w:bCs/>
          <w:sz w:val="24"/>
          <w:szCs w:val="24"/>
          <w:lang w:val="en-GB"/>
        </w:rPr>
        <w:t xml:space="preserve"> (responding to calls for more in-depth research on sexualized organizational spaces – see Pullen &amp; </w:t>
      </w:r>
      <w:proofErr w:type="spellStart"/>
      <w:r w:rsidR="00D84162">
        <w:rPr>
          <w:rFonts w:cs="Times New Roman"/>
          <w:bCs/>
          <w:sz w:val="24"/>
          <w:szCs w:val="24"/>
          <w:lang w:val="en-GB"/>
        </w:rPr>
        <w:t>Thanem</w:t>
      </w:r>
      <w:proofErr w:type="spellEnd"/>
      <w:r w:rsidR="00D84162">
        <w:rPr>
          <w:rFonts w:cs="Times New Roman"/>
          <w:bCs/>
          <w:sz w:val="24"/>
          <w:szCs w:val="24"/>
          <w:lang w:val="en-GB"/>
        </w:rPr>
        <w:t>, 2011)</w:t>
      </w:r>
      <w:r>
        <w:rPr>
          <w:rFonts w:cs="Times New Roman"/>
          <w:bCs/>
          <w:sz w:val="24"/>
          <w:szCs w:val="24"/>
          <w:lang w:val="en-GB"/>
        </w:rPr>
        <w:t>, understanding the significance of encoding particular expectations and ideals into the cultural framing of intimate service encounters</w:t>
      </w:r>
      <w:r w:rsidRPr="0047207D">
        <w:rPr>
          <w:rFonts w:cs="Times New Roman"/>
          <w:bCs/>
          <w:sz w:val="24"/>
          <w:szCs w:val="24"/>
          <w:lang w:val="en-GB"/>
        </w:rPr>
        <w:t xml:space="preserve"> highlights the importance of </w:t>
      </w:r>
      <w:r w:rsidR="008802C2">
        <w:rPr>
          <w:rFonts w:cs="Times New Roman"/>
          <w:bCs/>
          <w:sz w:val="24"/>
          <w:szCs w:val="24"/>
          <w:lang w:val="en-GB"/>
        </w:rPr>
        <w:t xml:space="preserve">understanding the </w:t>
      </w:r>
      <w:r w:rsidRPr="0047207D">
        <w:rPr>
          <w:rFonts w:cs="Times New Roman"/>
          <w:bCs/>
          <w:sz w:val="24"/>
          <w:szCs w:val="24"/>
          <w:lang w:val="en-GB"/>
        </w:rPr>
        <w:t xml:space="preserve">organizational processes through which </w:t>
      </w:r>
      <w:r>
        <w:rPr>
          <w:rFonts w:cs="Times New Roman"/>
          <w:bCs/>
          <w:sz w:val="24"/>
          <w:szCs w:val="24"/>
          <w:lang w:val="en-GB"/>
        </w:rPr>
        <w:t xml:space="preserve">workers in these kinds of sectors </w:t>
      </w:r>
      <w:r>
        <w:rPr>
          <w:rFonts w:cs="Times New Roman"/>
          <w:bCs/>
          <w:sz w:val="24"/>
          <w:szCs w:val="24"/>
          <w:lang w:val="en-GB"/>
        </w:rPr>
        <w:lastRenderedPageBreak/>
        <w:t xml:space="preserve">and settings </w:t>
      </w:r>
      <w:r w:rsidRPr="0047207D">
        <w:rPr>
          <w:rFonts w:cs="Times New Roman"/>
          <w:bCs/>
          <w:sz w:val="24"/>
          <w:szCs w:val="24"/>
          <w:lang w:val="en-GB"/>
        </w:rPr>
        <w:t xml:space="preserve">come to embody and enact </w:t>
      </w:r>
      <w:r>
        <w:rPr>
          <w:rFonts w:cs="Times New Roman"/>
          <w:bCs/>
          <w:sz w:val="24"/>
          <w:szCs w:val="24"/>
          <w:lang w:val="en-GB"/>
        </w:rPr>
        <w:t xml:space="preserve">particular </w:t>
      </w:r>
      <w:r w:rsidRPr="0047207D">
        <w:rPr>
          <w:rFonts w:cs="Times New Roman"/>
          <w:bCs/>
          <w:sz w:val="24"/>
          <w:szCs w:val="24"/>
          <w:lang w:val="en-GB"/>
        </w:rPr>
        <w:t>normative expectations</w:t>
      </w:r>
      <w:r w:rsidR="00D84162">
        <w:rPr>
          <w:rFonts w:cs="Times New Roman"/>
          <w:bCs/>
          <w:sz w:val="24"/>
          <w:szCs w:val="24"/>
          <w:lang w:val="en-GB"/>
        </w:rPr>
        <w:t xml:space="preserve"> more widely</w:t>
      </w:r>
      <w:r w:rsidRPr="0047207D">
        <w:rPr>
          <w:rFonts w:cs="Times New Roman"/>
          <w:bCs/>
          <w:sz w:val="24"/>
          <w:szCs w:val="24"/>
          <w:lang w:val="en-GB"/>
        </w:rPr>
        <w:t xml:space="preserve">. </w:t>
      </w:r>
      <w:r w:rsidR="00D009FD">
        <w:rPr>
          <w:rFonts w:cs="Times New Roman"/>
          <w:bCs/>
          <w:sz w:val="24"/>
          <w:szCs w:val="24"/>
          <w:lang w:val="en-GB"/>
        </w:rPr>
        <w:t xml:space="preserve">Considering how these </w:t>
      </w:r>
      <w:r w:rsidR="00D84162">
        <w:rPr>
          <w:rFonts w:cs="Times New Roman"/>
          <w:bCs/>
          <w:sz w:val="24"/>
          <w:szCs w:val="24"/>
          <w:lang w:val="en-GB"/>
        </w:rPr>
        <w:t xml:space="preserve">ways of being </w:t>
      </w:r>
      <w:r w:rsidR="00D009FD">
        <w:rPr>
          <w:rFonts w:cs="Times New Roman"/>
          <w:bCs/>
          <w:sz w:val="24"/>
          <w:szCs w:val="24"/>
          <w:lang w:val="en-GB"/>
        </w:rPr>
        <w:t>are materialized within specific organizational settings adds to our understanding of organizations as entangled</w:t>
      </w:r>
      <w:r w:rsidR="008802C2">
        <w:rPr>
          <w:rFonts w:cs="Times New Roman"/>
          <w:bCs/>
          <w:sz w:val="24"/>
          <w:szCs w:val="24"/>
          <w:lang w:val="en-GB"/>
        </w:rPr>
        <w:t>,</w:t>
      </w:r>
      <w:r w:rsidR="00D009FD">
        <w:rPr>
          <w:rFonts w:cs="Times New Roman"/>
          <w:bCs/>
          <w:sz w:val="24"/>
          <w:szCs w:val="24"/>
          <w:lang w:val="en-GB"/>
        </w:rPr>
        <w:t xml:space="preserve"> </w:t>
      </w:r>
      <w:proofErr w:type="gramStart"/>
      <w:r w:rsidR="00D009FD">
        <w:rPr>
          <w:rFonts w:cs="Times New Roman"/>
          <w:bCs/>
          <w:sz w:val="24"/>
          <w:szCs w:val="24"/>
          <w:lang w:val="en-GB"/>
        </w:rPr>
        <w:t>embodied</w:t>
      </w:r>
      <w:proofErr w:type="gramEnd"/>
      <w:r w:rsidR="00D009FD">
        <w:rPr>
          <w:rFonts w:cs="Times New Roman"/>
          <w:bCs/>
          <w:sz w:val="24"/>
          <w:szCs w:val="24"/>
          <w:lang w:val="en-GB"/>
        </w:rPr>
        <w:t xml:space="preserve"> and non-human </w:t>
      </w:r>
      <w:proofErr w:type="spellStart"/>
      <w:r w:rsidR="00D009FD">
        <w:rPr>
          <w:rFonts w:cs="Times New Roman"/>
          <w:bCs/>
          <w:sz w:val="24"/>
          <w:szCs w:val="24"/>
          <w:lang w:val="en-GB"/>
        </w:rPr>
        <w:t>materialities</w:t>
      </w:r>
      <w:proofErr w:type="spellEnd"/>
      <w:r w:rsidR="00D009FD">
        <w:rPr>
          <w:rFonts w:cs="Times New Roman"/>
          <w:bCs/>
          <w:sz w:val="24"/>
          <w:szCs w:val="24"/>
          <w:lang w:val="en-GB"/>
        </w:rPr>
        <w:t xml:space="preserve"> (Dale &amp; Latham, 2015); illustrating how this is lived and experienced adds empirical substance to perceptions of organizations</w:t>
      </w:r>
      <w:r w:rsidR="00545124">
        <w:rPr>
          <w:rFonts w:cs="Times New Roman"/>
          <w:bCs/>
          <w:sz w:val="24"/>
          <w:szCs w:val="24"/>
          <w:lang w:val="en-GB"/>
        </w:rPr>
        <w:t xml:space="preserve"> as </w:t>
      </w:r>
      <w:r w:rsidR="00D009FD">
        <w:rPr>
          <w:rFonts w:cs="Times New Roman"/>
          <w:bCs/>
          <w:sz w:val="24"/>
          <w:szCs w:val="24"/>
          <w:lang w:val="en-GB"/>
        </w:rPr>
        <w:t>constituted through</w:t>
      </w:r>
      <w:r w:rsidR="00D84162">
        <w:rPr>
          <w:rFonts w:cs="Times New Roman"/>
          <w:bCs/>
          <w:sz w:val="24"/>
          <w:szCs w:val="24"/>
          <w:lang w:val="en-GB"/>
        </w:rPr>
        <w:t xml:space="preserve"> multi-layered</w:t>
      </w:r>
      <w:r w:rsidR="00D009FD">
        <w:rPr>
          <w:rFonts w:cs="Times New Roman"/>
          <w:bCs/>
          <w:sz w:val="24"/>
          <w:szCs w:val="24"/>
          <w:lang w:val="en-GB"/>
        </w:rPr>
        <w:t xml:space="preserve"> sensory processes. </w:t>
      </w:r>
      <w:r w:rsidR="00545124" w:rsidRPr="004F7345">
        <w:rPr>
          <w:rFonts w:cs="Times New Roman"/>
          <w:bCs/>
          <w:sz w:val="24"/>
          <w:szCs w:val="24"/>
          <w:lang w:val="en-GB"/>
        </w:rPr>
        <w:t xml:space="preserve">Our discussion of the ways in which the settings of lap dancing clubs </w:t>
      </w:r>
      <w:proofErr w:type="gramStart"/>
      <w:r w:rsidR="00545124" w:rsidRPr="004F7345">
        <w:rPr>
          <w:rFonts w:cs="Times New Roman"/>
          <w:bCs/>
          <w:sz w:val="24"/>
          <w:szCs w:val="24"/>
          <w:lang w:val="en-GB"/>
        </w:rPr>
        <w:t>shows</w:t>
      </w:r>
      <w:proofErr w:type="gramEnd"/>
      <w:r w:rsidR="00545124" w:rsidRPr="004F7345">
        <w:rPr>
          <w:rFonts w:cs="Times New Roman"/>
          <w:bCs/>
          <w:sz w:val="24"/>
          <w:szCs w:val="24"/>
          <w:lang w:val="en-GB"/>
        </w:rPr>
        <w:t xml:space="preserve"> how organizational spaces such as these ‘are experienced through emotions, imagination and embodied sensations … [that] become active and performative through human engagement’ </w:t>
      </w:r>
      <w:r w:rsidR="004F7345" w:rsidRPr="004F7345">
        <w:rPr>
          <w:rFonts w:cs="Times New Roman"/>
          <w:bCs/>
          <w:sz w:val="24"/>
          <w:szCs w:val="24"/>
          <w:lang w:val="en-GB"/>
        </w:rPr>
        <w:t>(</w:t>
      </w:r>
      <w:proofErr w:type="spellStart"/>
      <w:r w:rsidR="004F7345" w:rsidRPr="004F7345">
        <w:rPr>
          <w:rFonts w:cs="Times New Roman"/>
          <w:sz w:val="24"/>
          <w:szCs w:val="24"/>
        </w:rPr>
        <w:t>Ropo</w:t>
      </w:r>
      <w:proofErr w:type="spellEnd"/>
      <w:r w:rsidR="004F7345" w:rsidRPr="004F7345">
        <w:rPr>
          <w:rFonts w:cs="Times New Roman"/>
          <w:sz w:val="24"/>
          <w:szCs w:val="24"/>
        </w:rPr>
        <w:t xml:space="preserve"> &amp; </w:t>
      </w:r>
      <w:proofErr w:type="spellStart"/>
      <w:r w:rsidR="004F7345" w:rsidRPr="004F7345">
        <w:rPr>
          <w:rFonts w:cs="Times New Roman"/>
          <w:sz w:val="24"/>
          <w:szCs w:val="24"/>
        </w:rPr>
        <w:t>H</w:t>
      </w:r>
      <w:r w:rsidR="004F7345" w:rsidRPr="004F7345">
        <w:rPr>
          <w:rFonts w:ascii="Calibri" w:hAnsi="Calibri" w:cs="Times New Roman"/>
          <w:sz w:val="24"/>
          <w:szCs w:val="24"/>
        </w:rPr>
        <w:t>ö</w:t>
      </w:r>
      <w:r w:rsidR="004F7345" w:rsidRPr="004F7345">
        <w:rPr>
          <w:rFonts w:cs="Times New Roman"/>
          <w:sz w:val="24"/>
          <w:szCs w:val="24"/>
        </w:rPr>
        <w:t>ykinpiro</w:t>
      </w:r>
      <w:proofErr w:type="spellEnd"/>
      <w:r w:rsidR="004F7345" w:rsidRPr="004F7345">
        <w:rPr>
          <w:rFonts w:cs="Times New Roman"/>
          <w:sz w:val="24"/>
          <w:szCs w:val="24"/>
        </w:rPr>
        <w:t xml:space="preserve">, 2017, </w:t>
      </w:r>
      <w:r w:rsidR="00AD1DA0">
        <w:rPr>
          <w:rFonts w:cs="Times New Roman"/>
          <w:sz w:val="24"/>
          <w:szCs w:val="24"/>
        </w:rPr>
        <w:t>p.</w:t>
      </w:r>
      <w:r w:rsidR="004F7345" w:rsidRPr="004F7345">
        <w:rPr>
          <w:rFonts w:cs="Times New Roman"/>
          <w:sz w:val="24"/>
          <w:szCs w:val="24"/>
        </w:rPr>
        <w:t xml:space="preserve">357) </w:t>
      </w:r>
      <w:r w:rsidR="00545124" w:rsidRPr="004F7345">
        <w:rPr>
          <w:rFonts w:cs="Times New Roman"/>
          <w:bCs/>
          <w:sz w:val="24"/>
          <w:szCs w:val="24"/>
          <w:lang w:val="en-GB"/>
        </w:rPr>
        <w:t>in such a way as to constitute expectations and experiences of the encounter involved.</w:t>
      </w:r>
      <w:r w:rsidR="00545124">
        <w:rPr>
          <w:rFonts w:cs="Times New Roman"/>
          <w:bCs/>
          <w:sz w:val="24"/>
          <w:szCs w:val="24"/>
          <w:lang w:val="en-GB"/>
        </w:rPr>
        <w:t xml:space="preserve"> </w:t>
      </w:r>
      <w:r w:rsidR="00D009FD">
        <w:rPr>
          <w:rFonts w:cs="Times New Roman"/>
          <w:bCs/>
          <w:sz w:val="24"/>
          <w:szCs w:val="24"/>
          <w:lang w:val="en-GB"/>
        </w:rPr>
        <w:t>W</w:t>
      </w:r>
      <w:r>
        <w:rPr>
          <w:rFonts w:cs="Times New Roman"/>
          <w:bCs/>
          <w:sz w:val="24"/>
          <w:szCs w:val="24"/>
          <w:lang w:val="en-GB"/>
        </w:rPr>
        <w:t xml:space="preserve">e have highlighted the </w:t>
      </w:r>
      <w:r w:rsidRPr="0047207D">
        <w:rPr>
          <w:rFonts w:cs="Times New Roman"/>
          <w:bCs/>
          <w:sz w:val="24"/>
          <w:szCs w:val="24"/>
          <w:lang w:val="en-GB"/>
        </w:rPr>
        <w:t>impor</w:t>
      </w:r>
      <w:r>
        <w:rPr>
          <w:rFonts w:cs="Times New Roman"/>
          <w:bCs/>
          <w:sz w:val="24"/>
          <w:szCs w:val="24"/>
          <w:lang w:val="en-GB"/>
        </w:rPr>
        <w:t>tance of</w:t>
      </w:r>
      <w:r w:rsidRPr="0047207D">
        <w:rPr>
          <w:rFonts w:cs="Times New Roman"/>
          <w:bCs/>
          <w:sz w:val="24"/>
          <w:szCs w:val="24"/>
          <w:lang w:val="en-GB"/>
        </w:rPr>
        <w:t xml:space="preserve"> think</w:t>
      </w:r>
      <w:r>
        <w:rPr>
          <w:rFonts w:cs="Times New Roman"/>
          <w:bCs/>
          <w:sz w:val="24"/>
          <w:szCs w:val="24"/>
          <w:lang w:val="en-GB"/>
        </w:rPr>
        <w:t>ing</w:t>
      </w:r>
      <w:r w:rsidRPr="0047207D">
        <w:rPr>
          <w:rFonts w:cs="Times New Roman"/>
          <w:bCs/>
          <w:sz w:val="24"/>
          <w:szCs w:val="24"/>
          <w:lang w:val="en-GB"/>
        </w:rPr>
        <w:t xml:space="preserve"> through the processes through which lap dancers’ workplace subjectivities and settings materiali</w:t>
      </w:r>
      <w:r w:rsidR="00D009FD">
        <w:rPr>
          <w:rFonts w:cs="Times New Roman"/>
          <w:bCs/>
          <w:sz w:val="24"/>
          <w:szCs w:val="24"/>
          <w:lang w:val="en-GB"/>
        </w:rPr>
        <w:t>ze their</w:t>
      </w:r>
      <w:r w:rsidR="0086761F">
        <w:rPr>
          <w:rFonts w:cs="Times New Roman"/>
          <w:bCs/>
          <w:sz w:val="24"/>
          <w:szCs w:val="24"/>
          <w:lang w:val="en-GB"/>
        </w:rPr>
        <w:t xml:space="preserve"> embodied performances</w:t>
      </w:r>
      <w:r w:rsidR="00D009FD">
        <w:rPr>
          <w:rFonts w:cs="Times New Roman"/>
          <w:bCs/>
          <w:sz w:val="24"/>
          <w:szCs w:val="24"/>
          <w:lang w:val="en-GB"/>
        </w:rPr>
        <w:t xml:space="preserve"> as a nexus of ‘self-others-things’</w:t>
      </w:r>
      <w:r w:rsidR="0086761F">
        <w:rPr>
          <w:rFonts w:cs="Times New Roman"/>
          <w:bCs/>
          <w:sz w:val="24"/>
          <w:szCs w:val="24"/>
          <w:lang w:val="en-GB"/>
        </w:rPr>
        <w:t xml:space="preserve">. </w:t>
      </w:r>
      <w:r>
        <w:rPr>
          <w:rFonts w:cs="Times New Roman"/>
          <w:bCs/>
          <w:sz w:val="24"/>
          <w:szCs w:val="24"/>
          <w:lang w:val="en-GB"/>
        </w:rPr>
        <w:t xml:space="preserve">By emphasizing the inter-relationship between the three processes of encoding, </w:t>
      </w:r>
      <w:proofErr w:type="gramStart"/>
      <w:r>
        <w:rPr>
          <w:rFonts w:cs="Times New Roman"/>
          <w:bCs/>
          <w:sz w:val="24"/>
          <w:szCs w:val="24"/>
          <w:lang w:val="en-GB"/>
        </w:rPr>
        <w:t>embodying</w:t>
      </w:r>
      <w:proofErr w:type="gramEnd"/>
      <w:r>
        <w:rPr>
          <w:rFonts w:cs="Times New Roman"/>
          <w:bCs/>
          <w:sz w:val="24"/>
          <w:szCs w:val="24"/>
          <w:lang w:val="en-GB"/>
        </w:rPr>
        <w:t xml:space="preserve"> and embedding, and illustrating how these processes interact in a particular workplace sector and setting, we have shown how organizational scholars might study intimate service encounters as a nexus of ‘self-others-things’ through which organizational sectors, settings and subjectivities are brought into being, that is perceived, encountered an</w:t>
      </w:r>
      <w:r w:rsidR="004F7864">
        <w:rPr>
          <w:rFonts w:cs="Times New Roman"/>
          <w:bCs/>
          <w:sz w:val="24"/>
          <w:szCs w:val="24"/>
          <w:lang w:val="en-GB"/>
        </w:rPr>
        <w:t>d</w:t>
      </w:r>
      <w:r>
        <w:rPr>
          <w:rFonts w:cs="Times New Roman"/>
          <w:bCs/>
          <w:sz w:val="24"/>
          <w:szCs w:val="24"/>
          <w:lang w:val="en-GB"/>
        </w:rPr>
        <w:t xml:space="preserve"> materialized or ‘made’, in particular ways.</w:t>
      </w:r>
      <w:r w:rsidR="0086761F">
        <w:rPr>
          <w:rFonts w:cs="Times New Roman"/>
          <w:bCs/>
          <w:sz w:val="24"/>
          <w:szCs w:val="24"/>
          <w:lang w:val="en-GB"/>
        </w:rPr>
        <w:t xml:space="preserve"> In other words, we have shown how these processes constitute a </w:t>
      </w:r>
      <w:r w:rsidR="00A30312">
        <w:rPr>
          <w:rFonts w:cs="Times New Roman"/>
          <w:bCs/>
          <w:sz w:val="24"/>
          <w:szCs w:val="24"/>
          <w:lang w:val="en-GB"/>
        </w:rPr>
        <w:t>‘</w:t>
      </w:r>
      <w:r w:rsidR="0086761F">
        <w:rPr>
          <w:rFonts w:cs="Times New Roman"/>
          <w:bCs/>
          <w:sz w:val="24"/>
          <w:szCs w:val="24"/>
          <w:lang w:val="en-GB"/>
        </w:rPr>
        <w:t>complex entanglement</w:t>
      </w:r>
      <w:r w:rsidR="00A30312">
        <w:rPr>
          <w:rFonts w:cs="Times New Roman"/>
          <w:bCs/>
          <w:sz w:val="24"/>
          <w:szCs w:val="24"/>
          <w:lang w:val="en-GB"/>
        </w:rPr>
        <w:t>’ (Ford et al, 2017, p.1)</w:t>
      </w:r>
      <w:r w:rsidR="0086761F">
        <w:rPr>
          <w:rFonts w:cs="Times New Roman"/>
          <w:bCs/>
          <w:sz w:val="24"/>
          <w:szCs w:val="24"/>
          <w:lang w:val="en-GB"/>
        </w:rPr>
        <w:t xml:space="preserve"> that serves to ‘enact’ </w:t>
      </w:r>
      <w:r w:rsidR="00A30312">
        <w:rPr>
          <w:rFonts w:cs="Times New Roman"/>
          <w:bCs/>
          <w:sz w:val="24"/>
          <w:szCs w:val="24"/>
          <w:lang w:val="en-GB"/>
        </w:rPr>
        <w:t xml:space="preserve">the industry </w:t>
      </w:r>
      <w:r w:rsidR="008802C2">
        <w:rPr>
          <w:rFonts w:cs="Times New Roman"/>
          <w:bCs/>
          <w:sz w:val="24"/>
          <w:szCs w:val="24"/>
          <w:lang w:val="en-GB"/>
        </w:rPr>
        <w:t>t</w:t>
      </w:r>
      <w:r w:rsidR="00A30312">
        <w:rPr>
          <w:rFonts w:cs="Times New Roman"/>
          <w:bCs/>
          <w:sz w:val="24"/>
          <w:szCs w:val="24"/>
          <w:lang w:val="en-GB"/>
        </w:rPr>
        <w:t xml:space="preserve">hrough the </w:t>
      </w:r>
      <w:r w:rsidR="008802C2">
        <w:rPr>
          <w:rFonts w:cs="Times New Roman"/>
          <w:bCs/>
          <w:sz w:val="24"/>
          <w:szCs w:val="24"/>
          <w:lang w:val="en-GB"/>
        </w:rPr>
        <w:t>circulation of, in this case, a very narrow set of heteronormative, gendered ideals</w:t>
      </w:r>
      <w:r w:rsidR="00A30312">
        <w:rPr>
          <w:rFonts w:cs="Times New Roman"/>
          <w:bCs/>
          <w:sz w:val="24"/>
          <w:szCs w:val="24"/>
          <w:lang w:val="en-GB"/>
        </w:rPr>
        <w:t xml:space="preserve">. </w:t>
      </w:r>
    </w:p>
    <w:p w14:paraId="6A329D23" w14:textId="300E5AB8" w:rsidR="00A30312" w:rsidRDefault="00A30312" w:rsidP="0047207D">
      <w:pPr>
        <w:spacing w:line="480" w:lineRule="auto"/>
        <w:ind w:right="80" w:firstLine="720"/>
        <w:contextualSpacing/>
        <w:jc w:val="both"/>
        <w:rPr>
          <w:rFonts w:cs="Times New Roman"/>
          <w:sz w:val="24"/>
          <w:szCs w:val="24"/>
        </w:rPr>
      </w:pPr>
      <w:r>
        <w:rPr>
          <w:rFonts w:cs="Times New Roman"/>
          <w:bCs/>
          <w:sz w:val="24"/>
          <w:szCs w:val="24"/>
          <w:lang w:val="en-GB"/>
        </w:rPr>
        <w:tab/>
      </w:r>
      <w:r w:rsidRPr="00704A3E">
        <w:rPr>
          <w:rFonts w:cs="Times New Roman"/>
          <w:bCs/>
          <w:sz w:val="24"/>
          <w:szCs w:val="24"/>
          <w:lang w:val="en-GB"/>
        </w:rPr>
        <w:t xml:space="preserve">Weaving in insights from Butler’s (1988, 2000) performative ontology of gender has also enabled us to further develop conceptual ideas derived from </w:t>
      </w:r>
      <w:proofErr w:type="spellStart"/>
      <w:r w:rsidRPr="00704A3E">
        <w:rPr>
          <w:rFonts w:cs="Times New Roman"/>
          <w:bCs/>
          <w:sz w:val="24"/>
          <w:szCs w:val="24"/>
          <w:lang w:val="en-GB"/>
        </w:rPr>
        <w:t>Merleau</w:t>
      </w:r>
      <w:proofErr w:type="spellEnd"/>
      <w:r>
        <w:rPr>
          <w:rFonts w:cs="Times New Roman"/>
          <w:bCs/>
          <w:sz w:val="24"/>
          <w:szCs w:val="24"/>
          <w:lang w:val="en-GB"/>
        </w:rPr>
        <w:t xml:space="preserve"> </w:t>
      </w:r>
      <w:proofErr w:type="spellStart"/>
      <w:r>
        <w:rPr>
          <w:rFonts w:cs="Times New Roman"/>
          <w:bCs/>
          <w:sz w:val="24"/>
          <w:szCs w:val="24"/>
          <w:lang w:val="en-GB"/>
        </w:rPr>
        <w:t>Ponty’s</w:t>
      </w:r>
      <w:proofErr w:type="spellEnd"/>
      <w:r>
        <w:rPr>
          <w:rFonts w:cs="Times New Roman"/>
          <w:bCs/>
          <w:sz w:val="24"/>
          <w:szCs w:val="24"/>
          <w:lang w:val="en-GB"/>
        </w:rPr>
        <w:t xml:space="preserve"> writing, emphasizing how the nexus ‘self-others-things’ compels </w:t>
      </w:r>
      <w:proofErr w:type="gramStart"/>
      <w:r>
        <w:rPr>
          <w:rFonts w:cs="Times New Roman"/>
          <w:bCs/>
          <w:sz w:val="24"/>
          <w:szCs w:val="24"/>
          <w:lang w:val="en-GB"/>
        </w:rPr>
        <w:t xml:space="preserve">particular </w:t>
      </w:r>
      <w:r>
        <w:rPr>
          <w:rFonts w:cs="Times New Roman"/>
          <w:bCs/>
          <w:sz w:val="24"/>
          <w:szCs w:val="24"/>
          <w:lang w:val="en-GB"/>
        </w:rPr>
        <w:lastRenderedPageBreak/>
        <w:t>performances</w:t>
      </w:r>
      <w:proofErr w:type="gramEnd"/>
      <w:r>
        <w:rPr>
          <w:rFonts w:cs="Times New Roman"/>
          <w:bCs/>
          <w:sz w:val="24"/>
          <w:szCs w:val="24"/>
          <w:lang w:val="en-GB"/>
        </w:rPr>
        <w:t xml:space="preserve"> of gendered embodiment and interactions that come to be materialized within the specific sector and setting considered above. As an example of what Butler (1993, p.28) calls the ‘scenography of gender … construction’, our study of the constitution of the lap dancing industry highlights the performative relationship between semiotics, materiality and subjectivity, as this relationship is made manifest in the ‘intimate encounters’ at the heart of the industry. </w:t>
      </w:r>
      <w:r w:rsidR="00704A3E">
        <w:rPr>
          <w:rFonts w:cs="Times New Roman"/>
          <w:bCs/>
          <w:sz w:val="24"/>
          <w:szCs w:val="24"/>
          <w:lang w:val="en-GB"/>
        </w:rPr>
        <w:t xml:space="preserve">Analytically, this takes the literature on the lap dancing industry reviewed above both back a stage (considering how expectations shaping dancers’ performances and encounters with customers are encoded into the cultural landscape of the industry), as well as forwards, by highlighting the ways in which these performances and encounters come to be embedded into the materiality of the clubs. In this sense, we add to this literature by showing how the industry, and the subjectivities and settings on which it depends, involves more than simply an embodiment of </w:t>
      </w:r>
      <w:proofErr w:type="gramStart"/>
      <w:r w:rsidR="00704A3E">
        <w:rPr>
          <w:rFonts w:cs="Times New Roman"/>
          <w:bCs/>
          <w:sz w:val="24"/>
          <w:szCs w:val="24"/>
          <w:lang w:val="en-GB"/>
        </w:rPr>
        <w:t>particular idealized</w:t>
      </w:r>
      <w:proofErr w:type="gramEnd"/>
      <w:r w:rsidR="00704A3E">
        <w:rPr>
          <w:rFonts w:cs="Times New Roman"/>
          <w:bCs/>
          <w:sz w:val="24"/>
          <w:szCs w:val="24"/>
          <w:lang w:val="en-GB"/>
        </w:rPr>
        <w:t xml:space="preserve"> norms, but rather a dynamic nexus, or complex entanglement, of selves, others and things.</w:t>
      </w:r>
    </w:p>
    <w:p w14:paraId="7D31723B" w14:textId="77777777" w:rsidR="00C76957" w:rsidRPr="0047207D" w:rsidRDefault="00C76957" w:rsidP="0047207D">
      <w:pPr>
        <w:spacing w:line="480" w:lineRule="auto"/>
        <w:ind w:right="80" w:firstLine="720"/>
        <w:contextualSpacing/>
        <w:jc w:val="both"/>
        <w:rPr>
          <w:rFonts w:cs="Times New Roman"/>
          <w:sz w:val="24"/>
          <w:szCs w:val="24"/>
        </w:rPr>
      </w:pPr>
    </w:p>
    <w:p w14:paraId="49CA2F39" w14:textId="77777777" w:rsidR="004C3D1C" w:rsidRPr="0047207D" w:rsidRDefault="004C3D1C" w:rsidP="0021756D">
      <w:pPr>
        <w:pStyle w:val="Heading1"/>
      </w:pPr>
      <w:r w:rsidRPr="0047207D">
        <w:t>Concluding thoughts</w:t>
      </w:r>
    </w:p>
    <w:p w14:paraId="11BD1425" w14:textId="7F5D2A79" w:rsidR="00A67198" w:rsidRPr="0047207D" w:rsidRDefault="00704A3E" w:rsidP="0047207D">
      <w:pPr>
        <w:spacing w:line="480" w:lineRule="auto"/>
        <w:ind w:right="80"/>
        <w:contextualSpacing/>
        <w:jc w:val="both"/>
        <w:rPr>
          <w:rFonts w:cs="Times New Roman"/>
          <w:sz w:val="24"/>
          <w:szCs w:val="24"/>
        </w:rPr>
      </w:pPr>
      <w:r>
        <w:rPr>
          <w:rFonts w:cs="Times New Roman"/>
          <w:sz w:val="24"/>
          <w:szCs w:val="24"/>
        </w:rPr>
        <w:t>Through the processes of</w:t>
      </w:r>
      <w:r w:rsidR="003D1BCD" w:rsidRPr="0047207D">
        <w:rPr>
          <w:rFonts w:cs="Times New Roman"/>
          <w:sz w:val="24"/>
          <w:szCs w:val="24"/>
        </w:rPr>
        <w:t xml:space="preserve"> ‘making’ </w:t>
      </w:r>
      <w:r>
        <w:rPr>
          <w:rFonts w:cs="Times New Roman"/>
          <w:sz w:val="24"/>
          <w:szCs w:val="24"/>
        </w:rPr>
        <w:t xml:space="preserve">considered here, </w:t>
      </w:r>
      <w:r w:rsidR="003D1BCD" w:rsidRPr="0047207D">
        <w:rPr>
          <w:rFonts w:cs="Times New Roman"/>
          <w:sz w:val="24"/>
          <w:szCs w:val="24"/>
        </w:rPr>
        <w:t>lap dancing is simultaneously given a material presence and attributed meaning</w:t>
      </w:r>
      <w:r>
        <w:rPr>
          <w:rFonts w:cs="Times New Roman"/>
          <w:sz w:val="24"/>
          <w:szCs w:val="24"/>
        </w:rPr>
        <w:t xml:space="preserve"> in the form of specific denotations and wider cultural connotations</w:t>
      </w:r>
      <w:r w:rsidR="003D1BCD" w:rsidRPr="0047207D">
        <w:rPr>
          <w:rFonts w:cs="Times New Roman"/>
          <w:sz w:val="24"/>
          <w:szCs w:val="24"/>
        </w:rPr>
        <w:t xml:space="preserve">. </w:t>
      </w:r>
      <w:r w:rsidR="00B957CC" w:rsidRPr="0047207D">
        <w:rPr>
          <w:rFonts w:cs="Times New Roman"/>
          <w:sz w:val="24"/>
          <w:szCs w:val="24"/>
        </w:rPr>
        <w:t xml:space="preserve">This brings the industry into being in its particularity, in terms of the ways </w:t>
      </w:r>
      <w:r w:rsidR="00EA1A5F" w:rsidRPr="0047207D">
        <w:rPr>
          <w:rFonts w:cs="Times New Roman"/>
          <w:sz w:val="24"/>
          <w:szCs w:val="24"/>
        </w:rPr>
        <w:t xml:space="preserve">it </w:t>
      </w:r>
      <w:r w:rsidR="00B957CC" w:rsidRPr="0047207D">
        <w:rPr>
          <w:rFonts w:cs="Times New Roman"/>
          <w:sz w:val="24"/>
          <w:szCs w:val="24"/>
        </w:rPr>
        <w:t>is perceived and e</w:t>
      </w:r>
      <w:r w:rsidR="00A67198" w:rsidRPr="0047207D">
        <w:rPr>
          <w:rFonts w:cs="Times New Roman"/>
          <w:sz w:val="24"/>
          <w:szCs w:val="24"/>
        </w:rPr>
        <w:t>xperienced by those involved, in and through its specific materiality</w:t>
      </w:r>
      <w:r w:rsidR="00B957CC" w:rsidRPr="0047207D">
        <w:rPr>
          <w:rFonts w:cs="Times New Roman"/>
          <w:sz w:val="24"/>
          <w:szCs w:val="24"/>
        </w:rPr>
        <w:t xml:space="preserve">. </w:t>
      </w:r>
      <w:r w:rsidR="00321CEA" w:rsidRPr="0047207D">
        <w:rPr>
          <w:rFonts w:cs="Times New Roman"/>
          <w:sz w:val="24"/>
          <w:szCs w:val="24"/>
        </w:rPr>
        <w:t>In this sense,</w:t>
      </w:r>
      <w:r w:rsidR="00FE1BA7" w:rsidRPr="0047207D">
        <w:rPr>
          <w:rFonts w:cs="Times New Roman"/>
          <w:sz w:val="24"/>
          <w:szCs w:val="24"/>
        </w:rPr>
        <w:t xml:space="preserve"> although lap dancing is a relatively extreme form of sexualized service work,</w:t>
      </w:r>
      <w:r w:rsidR="00321CEA" w:rsidRPr="0047207D">
        <w:rPr>
          <w:rFonts w:cs="Times New Roman"/>
          <w:sz w:val="24"/>
          <w:szCs w:val="24"/>
        </w:rPr>
        <w:t xml:space="preserve"> o</w:t>
      </w:r>
      <w:r w:rsidR="00A67198" w:rsidRPr="0047207D">
        <w:rPr>
          <w:rFonts w:cs="Times New Roman"/>
          <w:sz w:val="24"/>
          <w:szCs w:val="24"/>
        </w:rPr>
        <w:t>ur analysis has emphasized the importance of adopting a mul</w:t>
      </w:r>
      <w:r w:rsidR="00DD0DF6" w:rsidRPr="0047207D">
        <w:rPr>
          <w:rFonts w:cs="Times New Roman"/>
          <w:sz w:val="24"/>
          <w:szCs w:val="24"/>
        </w:rPr>
        <w:t>ti-layered approach to researching sexualized occupations and settings (</w:t>
      </w:r>
      <w:proofErr w:type="spellStart"/>
      <w:r w:rsidR="00DD0DF6" w:rsidRPr="0047207D">
        <w:rPr>
          <w:rFonts w:cs="Times New Roman"/>
          <w:sz w:val="24"/>
          <w:szCs w:val="24"/>
        </w:rPr>
        <w:t>Brewis</w:t>
      </w:r>
      <w:proofErr w:type="spellEnd"/>
      <w:r w:rsidR="00DD0DF6" w:rsidRPr="0047207D">
        <w:rPr>
          <w:rFonts w:cs="Times New Roman"/>
          <w:sz w:val="24"/>
          <w:szCs w:val="24"/>
        </w:rPr>
        <w:t>,</w:t>
      </w:r>
      <w:r>
        <w:rPr>
          <w:rFonts w:cs="Times New Roman"/>
          <w:sz w:val="24"/>
          <w:szCs w:val="24"/>
        </w:rPr>
        <w:t xml:space="preserve"> 2005; Pullen and </w:t>
      </w:r>
      <w:proofErr w:type="spellStart"/>
      <w:r>
        <w:rPr>
          <w:rFonts w:cs="Times New Roman"/>
          <w:sz w:val="24"/>
          <w:szCs w:val="24"/>
        </w:rPr>
        <w:t>Thanem</w:t>
      </w:r>
      <w:proofErr w:type="spellEnd"/>
      <w:r>
        <w:rPr>
          <w:rFonts w:cs="Times New Roman"/>
          <w:sz w:val="24"/>
          <w:szCs w:val="24"/>
        </w:rPr>
        <w:t>, 2011)</w:t>
      </w:r>
      <w:r w:rsidR="007E37D4">
        <w:rPr>
          <w:rFonts w:cs="Times New Roman"/>
          <w:sz w:val="24"/>
          <w:szCs w:val="24"/>
        </w:rPr>
        <w:t>. We have highlighted the ‘emble</w:t>
      </w:r>
      <w:r>
        <w:rPr>
          <w:rFonts w:cs="Times New Roman"/>
          <w:sz w:val="24"/>
          <w:szCs w:val="24"/>
        </w:rPr>
        <w:t xml:space="preserve">matic’ (Cohen and </w:t>
      </w:r>
      <w:proofErr w:type="spellStart"/>
      <w:r>
        <w:rPr>
          <w:rFonts w:cs="Times New Roman"/>
          <w:sz w:val="24"/>
          <w:szCs w:val="24"/>
        </w:rPr>
        <w:t>Wolkowitz</w:t>
      </w:r>
      <w:proofErr w:type="spellEnd"/>
      <w:r>
        <w:rPr>
          <w:rFonts w:cs="Times New Roman"/>
          <w:sz w:val="24"/>
          <w:szCs w:val="24"/>
        </w:rPr>
        <w:t xml:space="preserve">, 2018) significance of this </w:t>
      </w:r>
      <w:r>
        <w:rPr>
          <w:rFonts w:cs="Times New Roman"/>
          <w:sz w:val="24"/>
          <w:szCs w:val="24"/>
        </w:rPr>
        <w:lastRenderedPageBreak/>
        <w:t xml:space="preserve">teasing </w:t>
      </w:r>
      <w:r w:rsidR="00A67198" w:rsidRPr="0047207D">
        <w:rPr>
          <w:rFonts w:cs="Times New Roman"/>
          <w:sz w:val="24"/>
          <w:szCs w:val="24"/>
        </w:rPr>
        <w:t xml:space="preserve">out the complex connections between the ways in which gendered sexuality is </w:t>
      </w:r>
      <w:r w:rsidR="00A67198" w:rsidRPr="0047207D">
        <w:rPr>
          <w:rFonts w:cs="Times New Roman"/>
          <w:i/>
          <w:sz w:val="24"/>
          <w:szCs w:val="24"/>
        </w:rPr>
        <w:t>encoded</w:t>
      </w:r>
      <w:r w:rsidR="00A67198" w:rsidRPr="0047207D">
        <w:rPr>
          <w:rFonts w:cs="Times New Roman"/>
          <w:sz w:val="24"/>
          <w:szCs w:val="24"/>
        </w:rPr>
        <w:t xml:space="preserve"> into the industry, is </w:t>
      </w:r>
      <w:r w:rsidR="00A67198" w:rsidRPr="0047207D">
        <w:rPr>
          <w:rFonts w:cs="Times New Roman"/>
          <w:i/>
          <w:sz w:val="24"/>
          <w:szCs w:val="24"/>
        </w:rPr>
        <w:t>embodied</w:t>
      </w:r>
      <w:r w:rsidR="00A67198" w:rsidRPr="0047207D">
        <w:rPr>
          <w:rFonts w:cs="Times New Roman"/>
          <w:sz w:val="24"/>
          <w:szCs w:val="24"/>
        </w:rPr>
        <w:t xml:space="preserve"> by lap dancers, and is </w:t>
      </w:r>
      <w:r w:rsidR="00A67198" w:rsidRPr="0047207D">
        <w:rPr>
          <w:rFonts w:cs="Times New Roman"/>
          <w:i/>
          <w:sz w:val="24"/>
          <w:szCs w:val="24"/>
        </w:rPr>
        <w:t>embedded</w:t>
      </w:r>
      <w:r w:rsidR="00A67198" w:rsidRPr="0047207D">
        <w:rPr>
          <w:rFonts w:cs="Times New Roman"/>
          <w:sz w:val="24"/>
          <w:szCs w:val="24"/>
        </w:rPr>
        <w:t xml:space="preserve"> into the materiality of club settings. As noted above, much of the lap dancing literature to date has focused on the narrow range of subject positions idealized within the industry (Mavin &amp;</w:t>
      </w:r>
      <w:r w:rsidR="007A4322" w:rsidRPr="0047207D">
        <w:rPr>
          <w:rFonts w:cs="Times New Roman"/>
          <w:sz w:val="24"/>
          <w:szCs w:val="24"/>
        </w:rPr>
        <w:t xml:space="preserve"> </w:t>
      </w:r>
      <w:r w:rsidR="00A67198" w:rsidRPr="0047207D">
        <w:rPr>
          <w:rFonts w:cs="Times New Roman"/>
          <w:sz w:val="24"/>
          <w:szCs w:val="24"/>
        </w:rPr>
        <w:t>Grandy, 2013</w:t>
      </w:r>
      <w:r w:rsidR="00357A55" w:rsidRPr="0047207D">
        <w:rPr>
          <w:rFonts w:cs="Times New Roman"/>
          <w:sz w:val="24"/>
          <w:szCs w:val="24"/>
        </w:rPr>
        <w:t>; Wood, 2000</w:t>
      </w:r>
      <w:r w:rsidR="00A67198" w:rsidRPr="0047207D">
        <w:rPr>
          <w:rFonts w:cs="Times New Roman"/>
          <w:sz w:val="24"/>
          <w:szCs w:val="24"/>
        </w:rPr>
        <w:t xml:space="preserve">). We have sought to examine how these emerge, </w:t>
      </w:r>
      <w:r w:rsidR="00321CEA" w:rsidRPr="0047207D">
        <w:rPr>
          <w:rFonts w:cs="Times New Roman"/>
          <w:sz w:val="24"/>
          <w:szCs w:val="24"/>
        </w:rPr>
        <w:t xml:space="preserve">considering </w:t>
      </w:r>
      <w:r w:rsidR="00A67198" w:rsidRPr="0047207D">
        <w:rPr>
          <w:rFonts w:cs="Times New Roman"/>
          <w:sz w:val="24"/>
          <w:szCs w:val="24"/>
        </w:rPr>
        <w:t xml:space="preserve">how they become inscribed into the </w:t>
      </w:r>
      <w:r w:rsidR="00EA1A5F" w:rsidRPr="0047207D">
        <w:rPr>
          <w:rFonts w:cs="Times New Roman"/>
          <w:sz w:val="24"/>
          <w:szCs w:val="24"/>
        </w:rPr>
        <w:t xml:space="preserve">bodily schemas framing </w:t>
      </w:r>
      <w:r w:rsidR="00321CEA" w:rsidRPr="0047207D">
        <w:rPr>
          <w:rFonts w:cs="Times New Roman"/>
          <w:sz w:val="24"/>
          <w:szCs w:val="24"/>
        </w:rPr>
        <w:t>dancer’s subjectivities</w:t>
      </w:r>
      <w:r w:rsidR="00EA1A5F" w:rsidRPr="0047207D">
        <w:rPr>
          <w:rFonts w:cs="Times New Roman"/>
          <w:sz w:val="24"/>
          <w:szCs w:val="24"/>
        </w:rPr>
        <w:t>,</w:t>
      </w:r>
      <w:r w:rsidR="00321CEA" w:rsidRPr="0047207D">
        <w:rPr>
          <w:rFonts w:cs="Times New Roman"/>
          <w:sz w:val="24"/>
          <w:szCs w:val="24"/>
        </w:rPr>
        <w:t xml:space="preserve"> and materialized in the organizational settings in which they are embedded</w:t>
      </w:r>
      <w:r w:rsidR="00DD0DF6" w:rsidRPr="0047207D">
        <w:rPr>
          <w:rFonts w:cs="Times New Roman"/>
          <w:sz w:val="24"/>
          <w:szCs w:val="24"/>
        </w:rPr>
        <w:t xml:space="preserve"> such that the affective atmosphere (</w:t>
      </w:r>
      <w:proofErr w:type="spellStart"/>
      <w:r w:rsidR="00DD0DF6" w:rsidRPr="0047207D">
        <w:rPr>
          <w:rFonts w:cs="Times New Roman"/>
          <w:sz w:val="24"/>
          <w:szCs w:val="24"/>
        </w:rPr>
        <w:t>Michels</w:t>
      </w:r>
      <w:proofErr w:type="spellEnd"/>
      <w:r w:rsidR="00DD0DF6" w:rsidRPr="0047207D">
        <w:rPr>
          <w:rFonts w:cs="Times New Roman"/>
          <w:sz w:val="24"/>
          <w:szCs w:val="24"/>
        </w:rPr>
        <w:t xml:space="preserve"> &amp; </w:t>
      </w:r>
      <w:proofErr w:type="spellStart"/>
      <w:r w:rsidR="00DD0DF6" w:rsidRPr="0047207D">
        <w:rPr>
          <w:rFonts w:cs="Times New Roman"/>
          <w:sz w:val="24"/>
          <w:szCs w:val="24"/>
        </w:rPr>
        <w:t>Steyaert</w:t>
      </w:r>
      <w:proofErr w:type="spellEnd"/>
      <w:r w:rsidR="00DD0DF6" w:rsidRPr="0047207D">
        <w:rPr>
          <w:rFonts w:cs="Times New Roman"/>
          <w:sz w:val="24"/>
          <w:szCs w:val="24"/>
        </w:rPr>
        <w:t xml:space="preserve">, 2017) of lap dancing, and its material presence (Ford et al, 2017), take the </w:t>
      </w:r>
      <w:proofErr w:type="gramStart"/>
      <w:r w:rsidR="00DD0DF6" w:rsidRPr="0047207D">
        <w:rPr>
          <w:rFonts w:cs="Times New Roman"/>
          <w:sz w:val="24"/>
          <w:szCs w:val="24"/>
        </w:rPr>
        <w:t>particular forms</w:t>
      </w:r>
      <w:proofErr w:type="gramEnd"/>
      <w:r w:rsidR="00DD0DF6" w:rsidRPr="0047207D">
        <w:rPr>
          <w:rFonts w:cs="Times New Roman"/>
          <w:sz w:val="24"/>
          <w:szCs w:val="24"/>
        </w:rPr>
        <w:t xml:space="preserve"> they do, especially within the intimate encou</w:t>
      </w:r>
      <w:r w:rsidR="009D7D38" w:rsidRPr="0047207D">
        <w:rPr>
          <w:rFonts w:cs="Times New Roman"/>
          <w:sz w:val="24"/>
          <w:szCs w:val="24"/>
        </w:rPr>
        <w:t>nters involved</w:t>
      </w:r>
      <w:r w:rsidR="00A67198" w:rsidRPr="0047207D">
        <w:rPr>
          <w:rFonts w:cs="Times New Roman"/>
          <w:sz w:val="24"/>
          <w:szCs w:val="24"/>
        </w:rPr>
        <w:t>.</w:t>
      </w:r>
    </w:p>
    <w:p w14:paraId="551A1D52" w14:textId="5179CB3C" w:rsidR="00FB74F2" w:rsidRDefault="00B957CC" w:rsidP="00704A3E">
      <w:pPr>
        <w:spacing w:line="480" w:lineRule="auto"/>
        <w:ind w:right="80" w:firstLine="720"/>
        <w:contextualSpacing/>
        <w:jc w:val="both"/>
        <w:rPr>
          <w:rFonts w:cs="Times New Roman"/>
          <w:sz w:val="24"/>
          <w:szCs w:val="24"/>
        </w:rPr>
      </w:pPr>
      <w:r w:rsidRPr="0047207D">
        <w:rPr>
          <w:rFonts w:cs="Times New Roman"/>
          <w:sz w:val="24"/>
          <w:szCs w:val="24"/>
        </w:rPr>
        <w:t>In this sense, while our focus has been on the lap dancing industry, several important insights emerge from our analysis for the ways in which we understand organizational life mo</w:t>
      </w:r>
      <w:r w:rsidR="009D7D38" w:rsidRPr="0047207D">
        <w:rPr>
          <w:rFonts w:cs="Times New Roman"/>
          <w:sz w:val="24"/>
          <w:szCs w:val="24"/>
        </w:rPr>
        <w:t xml:space="preserve">re generally. </w:t>
      </w:r>
      <w:r w:rsidR="00EA1A5F" w:rsidRPr="0047207D">
        <w:rPr>
          <w:rFonts w:cs="Times New Roman"/>
          <w:sz w:val="24"/>
          <w:szCs w:val="24"/>
        </w:rPr>
        <w:t>D</w:t>
      </w:r>
      <w:r w:rsidRPr="0047207D">
        <w:rPr>
          <w:rFonts w:cs="Times New Roman"/>
          <w:sz w:val="24"/>
          <w:szCs w:val="24"/>
        </w:rPr>
        <w:t xml:space="preserve">eveloping the in-roads that </w:t>
      </w:r>
      <w:proofErr w:type="spellStart"/>
      <w:r w:rsidR="00C02CC5">
        <w:rPr>
          <w:rFonts w:cs="Times New Roman"/>
          <w:sz w:val="24"/>
          <w:szCs w:val="24"/>
        </w:rPr>
        <w:t>Merleau</w:t>
      </w:r>
      <w:proofErr w:type="spellEnd"/>
      <w:r w:rsidR="00C02CC5">
        <w:rPr>
          <w:rFonts w:cs="Times New Roman"/>
          <w:sz w:val="24"/>
          <w:szCs w:val="24"/>
        </w:rPr>
        <w:t xml:space="preserve"> </w:t>
      </w:r>
      <w:proofErr w:type="spellStart"/>
      <w:r w:rsidR="00C02CC5">
        <w:rPr>
          <w:rFonts w:cs="Times New Roman"/>
          <w:sz w:val="24"/>
          <w:szCs w:val="24"/>
        </w:rPr>
        <w:t>Ponty</w:t>
      </w:r>
      <w:r w:rsidRPr="0047207D">
        <w:rPr>
          <w:rFonts w:cs="Times New Roman"/>
          <w:sz w:val="24"/>
          <w:szCs w:val="24"/>
        </w:rPr>
        <w:t>’s</w:t>
      </w:r>
      <w:proofErr w:type="spellEnd"/>
      <w:r w:rsidRPr="0047207D">
        <w:rPr>
          <w:rFonts w:cs="Times New Roman"/>
          <w:sz w:val="24"/>
          <w:szCs w:val="24"/>
        </w:rPr>
        <w:t xml:space="preserve"> writing has made into work and organization studies in recent years, </w:t>
      </w:r>
      <w:r w:rsidR="000E1B4E">
        <w:rPr>
          <w:rFonts w:cs="Times New Roman"/>
          <w:sz w:val="24"/>
          <w:szCs w:val="24"/>
        </w:rPr>
        <w:t>and drawing from insights in Butler’s writing on performativity</w:t>
      </w:r>
      <w:r w:rsidR="00594D99">
        <w:rPr>
          <w:rFonts w:cs="Times New Roman"/>
          <w:sz w:val="24"/>
          <w:szCs w:val="24"/>
        </w:rPr>
        <w:t xml:space="preserve">, </w:t>
      </w:r>
      <w:proofErr w:type="gramStart"/>
      <w:r w:rsidR="00594D99">
        <w:rPr>
          <w:rFonts w:cs="Times New Roman"/>
          <w:sz w:val="24"/>
          <w:szCs w:val="24"/>
        </w:rPr>
        <w:t>embodiment</w:t>
      </w:r>
      <w:proofErr w:type="gramEnd"/>
      <w:r w:rsidR="000E1B4E">
        <w:rPr>
          <w:rFonts w:cs="Times New Roman"/>
          <w:sz w:val="24"/>
          <w:szCs w:val="24"/>
        </w:rPr>
        <w:t xml:space="preserve"> and liveability, </w:t>
      </w:r>
      <w:r w:rsidRPr="0047207D">
        <w:rPr>
          <w:rFonts w:cs="Times New Roman"/>
          <w:sz w:val="24"/>
          <w:szCs w:val="24"/>
        </w:rPr>
        <w:t xml:space="preserve">we have emphasized the </w:t>
      </w:r>
      <w:r w:rsidR="00704A3E">
        <w:rPr>
          <w:rFonts w:cs="Times New Roman"/>
          <w:sz w:val="24"/>
          <w:szCs w:val="24"/>
        </w:rPr>
        <w:t xml:space="preserve">significance </w:t>
      </w:r>
      <w:r w:rsidRPr="0047207D">
        <w:rPr>
          <w:rFonts w:cs="Times New Roman"/>
          <w:sz w:val="24"/>
          <w:szCs w:val="24"/>
        </w:rPr>
        <w:t>of subjectivities and settings in ‘making’ organizational worlds</w:t>
      </w:r>
      <w:r w:rsidR="000E1B4E">
        <w:rPr>
          <w:rFonts w:cs="Times New Roman"/>
          <w:sz w:val="24"/>
          <w:szCs w:val="24"/>
        </w:rPr>
        <w:t>. We have shown how</w:t>
      </w:r>
      <w:r w:rsidR="00DD0DF6" w:rsidRPr="0047207D">
        <w:rPr>
          <w:rFonts w:cs="Times New Roman"/>
          <w:sz w:val="24"/>
          <w:szCs w:val="24"/>
        </w:rPr>
        <w:t xml:space="preserve"> lap dancers’ embodied subjectivities </w:t>
      </w:r>
      <w:r w:rsidR="000E1B4E">
        <w:rPr>
          <w:rFonts w:cs="Times New Roman"/>
          <w:sz w:val="24"/>
          <w:szCs w:val="24"/>
        </w:rPr>
        <w:t xml:space="preserve">are brought </w:t>
      </w:r>
      <w:r w:rsidR="00DD0DF6" w:rsidRPr="0047207D">
        <w:rPr>
          <w:rFonts w:cs="Times New Roman"/>
          <w:sz w:val="24"/>
          <w:szCs w:val="24"/>
        </w:rPr>
        <w:t>into being as a mater</w:t>
      </w:r>
      <w:r w:rsidR="00321CEA" w:rsidRPr="0047207D">
        <w:rPr>
          <w:rFonts w:cs="Times New Roman"/>
          <w:sz w:val="24"/>
          <w:szCs w:val="24"/>
        </w:rPr>
        <w:t>ial presence (Ford et al, 2017)</w:t>
      </w:r>
      <w:r w:rsidR="000E1B4E">
        <w:rPr>
          <w:rFonts w:cs="Times New Roman"/>
          <w:sz w:val="24"/>
          <w:szCs w:val="24"/>
        </w:rPr>
        <w:t>. V</w:t>
      </w:r>
      <w:r w:rsidRPr="0047207D">
        <w:rPr>
          <w:rFonts w:cs="Times New Roman"/>
          <w:sz w:val="24"/>
          <w:szCs w:val="24"/>
        </w:rPr>
        <w:t>iewing the nexus of ‘self-others-things’</w:t>
      </w:r>
      <w:r w:rsidR="004C3D1C" w:rsidRPr="0047207D">
        <w:rPr>
          <w:rFonts w:cs="Times New Roman"/>
          <w:sz w:val="24"/>
          <w:szCs w:val="24"/>
        </w:rPr>
        <w:t xml:space="preserve"> not as a ‘system’ as </w:t>
      </w:r>
      <w:proofErr w:type="spellStart"/>
      <w:r w:rsidR="000E1B4E">
        <w:rPr>
          <w:rFonts w:cs="Times New Roman"/>
          <w:sz w:val="24"/>
          <w:szCs w:val="24"/>
        </w:rPr>
        <w:t>Merleau</w:t>
      </w:r>
      <w:proofErr w:type="spellEnd"/>
      <w:r w:rsidR="000E1B4E">
        <w:rPr>
          <w:rFonts w:cs="Times New Roman"/>
          <w:sz w:val="24"/>
          <w:szCs w:val="24"/>
        </w:rPr>
        <w:t xml:space="preserve"> </w:t>
      </w:r>
      <w:proofErr w:type="spellStart"/>
      <w:r w:rsidR="000E1B4E">
        <w:rPr>
          <w:rFonts w:cs="Times New Roman"/>
          <w:sz w:val="24"/>
          <w:szCs w:val="24"/>
        </w:rPr>
        <w:t>Ponty</w:t>
      </w:r>
      <w:proofErr w:type="spellEnd"/>
      <w:r w:rsidR="000E1B4E">
        <w:rPr>
          <w:rFonts w:cs="Times New Roman"/>
          <w:sz w:val="24"/>
          <w:szCs w:val="24"/>
        </w:rPr>
        <w:t xml:space="preserve"> </w:t>
      </w:r>
      <w:r w:rsidR="000E1B4E" w:rsidRPr="0047207D">
        <w:rPr>
          <w:rFonts w:cs="Times New Roman"/>
          <w:sz w:val="24"/>
          <w:szCs w:val="24"/>
        </w:rPr>
        <w:t xml:space="preserve">(2002, p.66) </w:t>
      </w:r>
      <w:r w:rsidR="004C3D1C" w:rsidRPr="0047207D">
        <w:rPr>
          <w:rFonts w:cs="Times New Roman"/>
          <w:sz w:val="24"/>
          <w:szCs w:val="24"/>
        </w:rPr>
        <w:t>describes it, but as a dynamically unstable</w:t>
      </w:r>
      <w:r w:rsidR="00EA1A5F" w:rsidRPr="0047207D">
        <w:rPr>
          <w:rFonts w:cs="Times New Roman"/>
          <w:sz w:val="24"/>
          <w:szCs w:val="24"/>
        </w:rPr>
        <w:t xml:space="preserve"> entanglement</w:t>
      </w:r>
      <w:r w:rsidR="00321CEA" w:rsidRPr="0047207D">
        <w:rPr>
          <w:rFonts w:cs="Times New Roman"/>
          <w:sz w:val="24"/>
          <w:szCs w:val="24"/>
        </w:rPr>
        <w:t xml:space="preserve">, </w:t>
      </w:r>
      <w:r w:rsidR="000E1B4E">
        <w:rPr>
          <w:rFonts w:cs="Times New Roman"/>
          <w:sz w:val="24"/>
          <w:szCs w:val="24"/>
        </w:rPr>
        <w:t xml:space="preserve">we have shown how, </w:t>
      </w:r>
      <w:r w:rsidR="000E1B4E" w:rsidRPr="0047207D">
        <w:rPr>
          <w:rFonts w:cs="Times New Roman"/>
          <w:sz w:val="24"/>
          <w:szCs w:val="24"/>
        </w:rPr>
        <w:t xml:space="preserve">within </w:t>
      </w:r>
      <w:r w:rsidR="000E1B4E">
        <w:rPr>
          <w:rFonts w:cs="Times New Roman"/>
          <w:sz w:val="24"/>
          <w:szCs w:val="24"/>
        </w:rPr>
        <w:t xml:space="preserve">the context of </w:t>
      </w:r>
      <w:r w:rsidR="000E1B4E" w:rsidRPr="0047207D">
        <w:rPr>
          <w:rFonts w:cs="Times New Roman"/>
          <w:sz w:val="24"/>
          <w:szCs w:val="24"/>
        </w:rPr>
        <w:t>intimate service encounters</w:t>
      </w:r>
      <w:r w:rsidR="007E24E0">
        <w:rPr>
          <w:rFonts w:cs="Times New Roman"/>
          <w:sz w:val="24"/>
          <w:szCs w:val="24"/>
        </w:rPr>
        <w:t>,</w:t>
      </w:r>
      <w:r w:rsidR="000E1B4E">
        <w:rPr>
          <w:rFonts w:cs="Times New Roman"/>
          <w:sz w:val="24"/>
          <w:szCs w:val="24"/>
        </w:rPr>
        <w:t xml:space="preserve"> this nexus </w:t>
      </w:r>
      <w:r w:rsidR="004C3D1C" w:rsidRPr="0047207D">
        <w:rPr>
          <w:rFonts w:cs="Times New Roman"/>
          <w:sz w:val="24"/>
          <w:szCs w:val="24"/>
        </w:rPr>
        <w:t xml:space="preserve">requires constant maintenance and negotiation. </w:t>
      </w:r>
      <w:r w:rsidR="000E1B4E">
        <w:rPr>
          <w:rFonts w:cs="Times New Roman"/>
          <w:sz w:val="24"/>
          <w:szCs w:val="24"/>
        </w:rPr>
        <w:t>In doing so, w</w:t>
      </w:r>
      <w:r w:rsidR="005D5956" w:rsidRPr="0047207D">
        <w:rPr>
          <w:rFonts w:cs="Times New Roman"/>
          <w:sz w:val="24"/>
          <w:szCs w:val="24"/>
        </w:rPr>
        <w:t>e have emphasized the importance of the ‘self-others-things’ nexus to understanding the relationship between meaning and materiality, and particularly the role played by significati</w:t>
      </w:r>
      <w:r w:rsidR="00742951" w:rsidRPr="0047207D">
        <w:rPr>
          <w:rFonts w:cs="Times New Roman"/>
          <w:sz w:val="24"/>
          <w:szCs w:val="24"/>
        </w:rPr>
        <w:t>on in shaping this relationshi</w:t>
      </w:r>
      <w:r w:rsidR="00DC4EF0">
        <w:rPr>
          <w:rFonts w:cs="Times New Roman"/>
          <w:sz w:val="24"/>
          <w:szCs w:val="24"/>
        </w:rPr>
        <w:t>p.</w:t>
      </w:r>
      <w:r w:rsidR="008E7A87">
        <w:rPr>
          <w:rFonts w:cs="Times New Roman"/>
          <w:sz w:val="24"/>
          <w:szCs w:val="24"/>
        </w:rPr>
        <w:t xml:space="preserve"> </w:t>
      </w:r>
      <w:r w:rsidR="007E24E0">
        <w:rPr>
          <w:rFonts w:cs="Times New Roman"/>
          <w:sz w:val="24"/>
          <w:szCs w:val="24"/>
        </w:rPr>
        <w:t>In this sense</w:t>
      </w:r>
      <w:r w:rsidR="00321CEA" w:rsidRPr="0047207D">
        <w:rPr>
          <w:rFonts w:cs="Times New Roman"/>
          <w:sz w:val="24"/>
          <w:szCs w:val="24"/>
        </w:rPr>
        <w:t xml:space="preserve">, we have sought to contribute to </w:t>
      </w:r>
      <w:r w:rsidR="00704A3E">
        <w:rPr>
          <w:rFonts w:cs="Times New Roman"/>
          <w:sz w:val="24"/>
          <w:szCs w:val="24"/>
        </w:rPr>
        <w:t xml:space="preserve">a growing interest in </w:t>
      </w:r>
      <w:r w:rsidR="00321CEA" w:rsidRPr="0047207D">
        <w:rPr>
          <w:rFonts w:cs="Times New Roman"/>
          <w:sz w:val="24"/>
          <w:szCs w:val="24"/>
        </w:rPr>
        <w:t xml:space="preserve">understanding </w:t>
      </w:r>
      <w:r w:rsidR="00704A3E">
        <w:rPr>
          <w:rFonts w:cs="Times New Roman"/>
          <w:sz w:val="24"/>
          <w:szCs w:val="24"/>
        </w:rPr>
        <w:t xml:space="preserve">and studying </w:t>
      </w:r>
      <w:r w:rsidR="00321CEA" w:rsidRPr="0047207D">
        <w:rPr>
          <w:rFonts w:cs="Times New Roman"/>
          <w:sz w:val="24"/>
          <w:szCs w:val="24"/>
        </w:rPr>
        <w:t>organizat</w:t>
      </w:r>
      <w:r w:rsidR="008B63E5" w:rsidRPr="0047207D">
        <w:rPr>
          <w:rFonts w:cs="Times New Roman"/>
          <w:sz w:val="24"/>
          <w:szCs w:val="24"/>
        </w:rPr>
        <w:t>ions as embodied phenomena, highlighting the ways in which organizations constitute a nexus of ‘self-others-</w:t>
      </w:r>
      <w:r w:rsidR="008B63E5" w:rsidRPr="0047207D">
        <w:rPr>
          <w:rFonts w:cs="Times New Roman"/>
          <w:sz w:val="24"/>
          <w:szCs w:val="24"/>
        </w:rPr>
        <w:lastRenderedPageBreak/>
        <w:t xml:space="preserve">things’ through which the subjectivities and settings we inhabit emerge. </w:t>
      </w:r>
      <w:r w:rsidR="00742951" w:rsidRPr="0047207D">
        <w:rPr>
          <w:rFonts w:cs="Times New Roman"/>
          <w:sz w:val="24"/>
          <w:szCs w:val="24"/>
        </w:rPr>
        <w:t xml:space="preserve">In sum, we have </w:t>
      </w:r>
      <w:r w:rsidR="00321CEA" w:rsidRPr="0047207D">
        <w:rPr>
          <w:rFonts w:cs="Times New Roman"/>
          <w:sz w:val="24"/>
          <w:szCs w:val="24"/>
        </w:rPr>
        <w:t xml:space="preserve">sought to emphasize how </w:t>
      </w:r>
      <w:r w:rsidR="008B63E5" w:rsidRPr="0047207D">
        <w:rPr>
          <w:rFonts w:cs="Times New Roman"/>
          <w:sz w:val="24"/>
          <w:szCs w:val="24"/>
        </w:rPr>
        <w:t>organizations come</w:t>
      </w:r>
      <w:r w:rsidR="00742951" w:rsidRPr="0047207D">
        <w:rPr>
          <w:rFonts w:cs="Times New Roman"/>
          <w:sz w:val="24"/>
          <w:szCs w:val="24"/>
        </w:rPr>
        <w:t xml:space="preserve"> to assume </w:t>
      </w:r>
      <w:r w:rsidR="008B63E5" w:rsidRPr="0047207D">
        <w:rPr>
          <w:rFonts w:cs="Times New Roman"/>
          <w:sz w:val="24"/>
          <w:szCs w:val="24"/>
        </w:rPr>
        <w:t xml:space="preserve">the </w:t>
      </w:r>
      <w:r w:rsidR="00742951" w:rsidRPr="0047207D">
        <w:rPr>
          <w:rFonts w:cs="Times New Roman"/>
          <w:sz w:val="24"/>
          <w:szCs w:val="24"/>
        </w:rPr>
        <w:t xml:space="preserve">material presence </w:t>
      </w:r>
      <w:r w:rsidR="008B63E5" w:rsidRPr="0047207D">
        <w:rPr>
          <w:rFonts w:cs="Times New Roman"/>
          <w:sz w:val="24"/>
          <w:szCs w:val="24"/>
        </w:rPr>
        <w:t xml:space="preserve">that they do </w:t>
      </w:r>
      <w:r w:rsidR="00321CEA" w:rsidRPr="0047207D">
        <w:rPr>
          <w:rFonts w:cs="Times New Roman"/>
          <w:sz w:val="24"/>
          <w:szCs w:val="24"/>
        </w:rPr>
        <w:t xml:space="preserve">through </w:t>
      </w:r>
      <w:r w:rsidR="00742951" w:rsidRPr="0047207D">
        <w:rPr>
          <w:rFonts w:cs="Times New Roman"/>
          <w:sz w:val="24"/>
          <w:szCs w:val="24"/>
        </w:rPr>
        <w:t xml:space="preserve">processes of encoding, </w:t>
      </w:r>
      <w:proofErr w:type="gramStart"/>
      <w:r w:rsidR="00EA1A5F" w:rsidRPr="0047207D">
        <w:rPr>
          <w:rFonts w:cs="Times New Roman"/>
          <w:sz w:val="24"/>
          <w:szCs w:val="24"/>
        </w:rPr>
        <w:t>embodying</w:t>
      </w:r>
      <w:proofErr w:type="gramEnd"/>
      <w:r w:rsidR="00EA1A5F" w:rsidRPr="0047207D">
        <w:rPr>
          <w:rFonts w:cs="Times New Roman"/>
          <w:sz w:val="24"/>
          <w:szCs w:val="24"/>
        </w:rPr>
        <w:t xml:space="preserve"> </w:t>
      </w:r>
      <w:r w:rsidR="00742951" w:rsidRPr="0047207D">
        <w:rPr>
          <w:rFonts w:cs="Times New Roman"/>
          <w:sz w:val="24"/>
          <w:szCs w:val="24"/>
        </w:rPr>
        <w:t xml:space="preserve">and </w:t>
      </w:r>
      <w:r w:rsidR="009D7D38" w:rsidRPr="0047207D">
        <w:rPr>
          <w:rFonts w:cs="Times New Roman"/>
          <w:sz w:val="24"/>
          <w:szCs w:val="24"/>
        </w:rPr>
        <w:t>embedding that shape and</w:t>
      </w:r>
      <w:r w:rsidR="00742951" w:rsidRPr="0047207D">
        <w:rPr>
          <w:rFonts w:cs="Times New Roman"/>
          <w:sz w:val="24"/>
          <w:szCs w:val="24"/>
        </w:rPr>
        <w:t xml:space="preserve"> compel </w:t>
      </w:r>
      <w:r w:rsidR="00704A3E">
        <w:rPr>
          <w:rFonts w:cs="Times New Roman"/>
          <w:sz w:val="24"/>
          <w:szCs w:val="24"/>
        </w:rPr>
        <w:t xml:space="preserve">particular </w:t>
      </w:r>
      <w:r w:rsidR="00742951" w:rsidRPr="0047207D">
        <w:rPr>
          <w:rFonts w:cs="Times New Roman"/>
          <w:sz w:val="24"/>
          <w:szCs w:val="24"/>
        </w:rPr>
        <w:t>ways of being.</w:t>
      </w:r>
      <w:r w:rsidR="008B63E5" w:rsidRPr="0047207D">
        <w:rPr>
          <w:rFonts w:cs="Times New Roman"/>
          <w:sz w:val="24"/>
          <w:szCs w:val="24"/>
        </w:rPr>
        <w:t xml:space="preserve"> </w:t>
      </w:r>
      <w:r w:rsidR="00D84162">
        <w:rPr>
          <w:rFonts w:cs="Times New Roman"/>
          <w:sz w:val="24"/>
          <w:szCs w:val="24"/>
        </w:rPr>
        <w:t>While our research fo</w:t>
      </w:r>
      <w:r w:rsidR="00CE30C7">
        <w:rPr>
          <w:rFonts w:cs="Times New Roman"/>
          <w:sz w:val="24"/>
          <w:szCs w:val="24"/>
        </w:rPr>
        <w:t>cuses specifically on the cons</w:t>
      </w:r>
      <w:r w:rsidR="00D84162">
        <w:rPr>
          <w:rFonts w:cs="Times New Roman"/>
          <w:sz w:val="24"/>
          <w:szCs w:val="24"/>
        </w:rPr>
        <w:t>tit</w:t>
      </w:r>
      <w:r w:rsidR="00CE30C7">
        <w:rPr>
          <w:rFonts w:cs="Times New Roman"/>
          <w:sz w:val="24"/>
          <w:szCs w:val="24"/>
        </w:rPr>
        <w:t>ut</w:t>
      </w:r>
      <w:r w:rsidR="00D84162">
        <w:rPr>
          <w:rFonts w:cs="Times New Roman"/>
          <w:sz w:val="24"/>
          <w:szCs w:val="24"/>
        </w:rPr>
        <w:t xml:space="preserve">ion of the lap dancing industry, </w:t>
      </w:r>
      <w:r w:rsidR="00CE30C7">
        <w:rPr>
          <w:rFonts w:cs="Times New Roman"/>
          <w:sz w:val="24"/>
          <w:szCs w:val="24"/>
        </w:rPr>
        <w:t xml:space="preserve">it enables us to show </w:t>
      </w:r>
      <w:r w:rsidR="00D84162">
        <w:rPr>
          <w:rFonts w:cs="Times New Roman"/>
          <w:sz w:val="24"/>
          <w:szCs w:val="24"/>
        </w:rPr>
        <w:t xml:space="preserve">how organizational phenomena </w:t>
      </w:r>
      <w:r w:rsidR="00CE30C7">
        <w:rPr>
          <w:rFonts w:cs="Times New Roman"/>
          <w:sz w:val="24"/>
          <w:szCs w:val="24"/>
        </w:rPr>
        <w:t xml:space="preserve">more generally </w:t>
      </w:r>
      <w:r w:rsidR="00D84162">
        <w:rPr>
          <w:rFonts w:cs="Times New Roman"/>
          <w:sz w:val="24"/>
          <w:szCs w:val="24"/>
        </w:rPr>
        <w:t xml:space="preserve">come </w:t>
      </w:r>
      <w:r w:rsidR="00704A3E">
        <w:rPr>
          <w:rFonts w:cs="Times New Roman"/>
          <w:sz w:val="24"/>
          <w:szCs w:val="24"/>
        </w:rPr>
        <w:t xml:space="preserve">to be experienced </w:t>
      </w:r>
      <w:r w:rsidR="00D84162">
        <w:rPr>
          <w:rFonts w:cs="Times New Roman"/>
          <w:sz w:val="24"/>
          <w:szCs w:val="24"/>
        </w:rPr>
        <w:t>as complex entanglements of meaning and materiality</w:t>
      </w:r>
      <w:r w:rsidR="00CE30C7">
        <w:rPr>
          <w:rFonts w:cs="Times New Roman"/>
          <w:sz w:val="24"/>
          <w:szCs w:val="24"/>
        </w:rPr>
        <w:t xml:space="preserve"> that serve to normatively ‘enact’ the encounters between self, </w:t>
      </w:r>
      <w:proofErr w:type="gramStart"/>
      <w:r w:rsidR="00CE30C7">
        <w:rPr>
          <w:rFonts w:cs="Times New Roman"/>
          <w:sz w:val="24"/>
          <w:szCs w:val="24"/>
        </w:rPr>
        <w:t>others</w:t>
      </w:r>
      <w:proofErr w:type="gramEnd"/>
      <w:r w:rsidR="00CE30C7">
        <w:rPr>
          <w:rFonts w:cs="Times New Roman"/>
          <w:sz w:val="24"/>
          <w:szCs w:val="24"/>
        </w:rPr>
        <w:t xml:space="preserve"> and things on which they depend.</w:t>
      </w:r>
    </w:p>
    <w:p w14:paraId="29AED2C6" w14:textId="77777777" w:rsidR="00D009FD" w:rsidRPr="0047207D" w:rsidRDefault="00D009FD" w:rsidP="0047207D">
      <w:pPr>
        <w:spacing w:line="480" w:lineRule="auto"/>
        <w:ind w:right="80"/>
        <w:contextualSpacing/>
        <w:jc w:val="both"/>
        <w:rPr>
          <w:rFonts w:cs="Times New Roman"/>
          <w:sz w:val="24"/>
          <w:szCs w:val="24"/>
        </w:rPr>
      </w:pPr>
    </w:p>
    <w:p w14:paraId="0F845A7C" w14:textId="53372AF3" w:rsidR="00245480" w:rsidRPr="0047207D" w:rsidRDefault="00FE37E4" w:rsidP="0021756D">
      <w:pPr>
        <w:pStyle w:val="Heading1"/>
      </w:pPr>
      <w:r w:rsidRPr="0047207D">
        <w:t>References</w:t>
      </w:r>
    </w:p>
    <w:p w14:paraId="02042DAE" w14:textId="1C66184B" w:rsidR="006B6FC3" w:rsidRDefault="00447BFC" w:rsidP="006B6FC3">
      <w:pPr>
        <w:pStyle w:val="ReferenceText"/>
      </w:pPr>
      <w:r>
        <w:t xml:space="preserve">Althusser, L. (2006) </w:t>
      </w:r>
      <w:r w:rsidRPr="00447BFC">
        <w:rPr>
          <w:i/>
        </w:rPr>
        <w:t>Lenin and philosophy and other e</w:t>
      </w:r>
      <w:r w:rsidR="006B6FC3" w:rsidRPr="00447BFC">
        <w:rPr>
          <w:i/>
        </w:rPr>
        <w:t>ssays</w:t>
      </w:r>
      <w:r w:rsidR="006B6FC3" w:rsidRPr="006B6FC3">
        <w:t xml:space="preserve">. </w:t>
      </w:r>
      <w:r w:rsidR="006B6FC3">
        <w:t>New York: Monthly Review Press.</w:t>
      </w:r>
    </w:p>
    <w:p w14:paraId="12D0BF68" w14:textId="75591A4A" w:rsidR="0012399F" w:rsidRPr="00D1408B" w:rsidRDefault="0012399F" w:rsidP="006B6FC3">
      <w:pPr>
        <w:pStyle w:val="ReferenceText"/>
      </w:pPr>
      <w:proofErr w:type="spellStart"/>
      <w:r w:rsidRPr="00D1408B">
        <w:t>Ashforth</w:t>
      </w:r>
      <w:proofErr w:type="spellEnd"/>
      <w:r w:rsidRPr="00D1408B">
        <w:t xml:space="preserve">, B. and </w:t>
      </w:r>
      <w:proofErr w:type="spellStart"/>
      <w:r w:rsidRPr="00D1408B">
        <w:t>Kreiner</w:t>
      </w:r>
      <w:proofErr w:type="spellEnd"/>
      <w:r w:rsidRPr="00D1408B">
        <w:t xml:space="preserve">, G. (2014). Dirty work and dirtier work: Differences in countering physical, </w:t>
      </w:r>
      <w:proofErr w:type="gramStart"/>
      <w:r w:rsidRPr="00D1408B">
        <w:t>social</w:t>
      </w:r>
      <w:proofErr w:type="gramEnd"/>
      <w:r w:rsidRPr="00D1408B">
        <w:t xml:space="preserve"> and moral stigma. </w:t>
      </w:r>
      <w:r w:rsidRPr="00D1408B">
        <w:rPr>
          <w:i/>
        </w:rPr>
        <w:t>Management and Organization</w:t>
      </w:r>
      <w:r w:rsidR="008257CC" w:rsidRPr="00D1408B">
        <w:rPr>
          <w:i/>
        </w:rPr>
        <w:t xml:space="preserve"> Review, 10, </w:t>
      </w:r>
      <w:r w:rsidR="008257CC" w:rsidRPr="00D1408B">
        <w:t>81-108.</w:t>
      </w:r>
    </w:p>
    <w:p w14:paraId="6A14DBB0" w14:textId="790A377C" w:rsidR="00AC563F" w:rsidRPr="00D1408B" w:rsidRDefault="00AA0C3A" w:rsidP="00473B65">
      <w:pPr>
        <w:widowControl w:val="0"/>
        <w:autoSpaceDE w:val="0"/>
        <w:autoSpaceDN w:val="0"/>
        <w:adjustRightInd w:val="0"/>
        <w:spacing w:after="0" w:line="480" w:lineRule="auto"/>
        <w:contextualSpacing/>
        <w:rPr>
          <w:rFonts w:cs="Times New Roman"/>
          <w:sz w:val="24"/>
          <w:szCs w:val="24"/>
          <w:lang w:val="en-US"/>
        </w:rPr>
      </w:pPr>
      <w:r w:rsidRPr="00D1408B">
        <w:rPr>
          <w:rFonts w:cs="Times New Roman"/>
          <w:sz w:val="24"/>
          <w:szCs w:val="24"/>
          <w:lang w:val="en-US"/>
        </w:rPr>
        <w:t xml:space="preserve">Attwood, F. (2006). Sexed up: Theorizing the sexualization of culture. </w:t>
      </w:r>
      <w:r w:rsidRPr="00D1408B">
        <w:rPr>
          <w:rFonts w:cs="Times New Roman"/>
          <w:i/>
          <w:sz w:val="24"/>
          <w:szCs w:val="24"/>
          <w:lang w:val="en-US"/>
        </w:rPr>
        <w:t>Sexualities</w:t>
      </w:r>
      <w:r w:rsidRPr="00D1408B">
        <w:rPr>
          <w:rFonts w:cs="Times New Roman"/>
          <w:sz w:val="24"/>
          <w:szCs w:val="24"/>
          <w:lang w:val="en-US"/>
        </w:rPr>
        <w:t xml:space="preserve">, </w:t>
      </w:r>
      <w:r w:rsidRPr="00D1408B">
        <w:rPr>
          <w:rFonts w:cs="Times New Roman"/>
          <w:i/>
          <w:sz w:val="24"/>
          <w:szCs w:val="24"/>
          <w:lang w:val="en-US"/>
        </w:rPr>
        <w:t>9,</w:t>
      </w:r>
      <w:r w:rsidRPr="00D1408B">
        <w:rPr>
          <w:rFonts w:cs="Times New Roman"/>
          <w:sz w:val="24"/>
          <w:szCs w:val="24"/>
          <w:lang w:val="en-US"/>
        </w:rPr>
        <w:t xml:space="preserve"> 77-94. </w:t>
      </w:r>
    </w:p>
    <w:p w14:paraId="68AF2550" w14:textId="77777777" w:rsidR="00D44FF1" w:rsidRPr="00D1408B" w:rsidRDefault="00D44FF1" w:rsidP="00473B65">
      <w:pPr>
        <w:widowControl w:val="0"/>
        <w:autoSpaceDE w:val="0"/>
        <w:autoSpaceDN w:val="0"/>
        <w:adjustRightInd w:val="0"/>
        <w:spacing w:after="0" w:line="480" w:lineRule="auto"/>
        <w:contextualSpacing/>
        <w:rPr>
          <w:rFonts w:cs="Times New Roman"/>
          <w:sz w:val="24"/>
          <w:szCs w:val="24"/>
          <w:lang w:val="en-GB"/>
        </w:rPr>
      </w:pPr>
      <w:r w:rsidRPr="00D1408B">
        <w:rPr>
          <w:rFonts w:cs="Times New Roman"/>
          <w:sz w:val="24"/>
          <w:szCs w:val="24"/>
          <w:lang w:val="en-GB"/>
        </w:rPr>
        <w:t xml:space="preserve">Barton, B. (2007). Managing the toll of stripping: Boundary setting among exotic dancers. </w:t>
      </w:r>
    </w:p>
    <w:p w14:paraId="22374A9A" w14:textId="5FDAE681" w:rsidR="00D44FF1" w:rsidRPr="00D1408B" w:rsidRDefault="00D44FF1" w:rsidP="00473B65">
      <w:pPr>
        <w:widowControl w:val="0"/>
        <w:autoSpaceDE w:val="0"/>
        <w:autoSpaceDN w:val="0"/>
        <w:adjustRightInd w:val="0"/>
        <w:spacing w:after="0" w:line="480" w:lineRule="auto"/>
        <w:contextualSpacing/>
        <w:rPr>
          <w:rFonts w:cs="Times New Roman"/>
          <w:sz w:val="24"/>
          <w:szCs w:val="24"/>
          <w:lang w:val="en-GB"/>
        </w:rPr>
      </w:pPr>
      <w:r w:rsidRPr="00D1408B">
        <w:rPr>
          <w:rFonts w:cs="Times New Roman"/>
          <w:i/>
          <w:sz w:val="24"/>
          <w:szCs w:val="24"/>
          <w:lang w:val="en-GB"/>
        </w:rPr>
        <w:t xml:space="preserve">Journal of </w:t>
      </w:r>
      <w:r w:rsidR="00AA0C3A" w:rsidRPr="00D1408B">
        <w:rPr>
          <w:rFonts w:cs="Times New Roman"/>
          <w:i/>
          <w:sz w:val="24"/>
          <w:szCs w:val="24"/>
          <w:lang w:val="en-GB"/>
        </w:rPr>
        <w:t>Contemporary Ethnography, 36</w:t>
      </w:r>
      <w:r w:rsidRPr="00D1408B">
        <w:rPr>
          <w:rFonts w:cs="Times New Roman"/>
          <w:i/>
          <w:sz w:val="24"/>
          <w:szCs w:val="24"/>
          <w:lang w:val="en-GB"/>
        </w:rPr>
        <w:t>,</w:t>
      </w:r>
      <w:r w:rsidRPr="00D1408B">
        <w:rPr>
          <w:rFonts w:cs="Times New Roman"/>
          <w:sz w:val="24"/>
          <w:szCs w:val="24"/>
          <w:lang w:val="en-GB"/>
        </w:rPr>
        <w:t xml:space="preserve"> 571-596.   </w:t>
      </w:r>
    </w:p>
    <w:p w14:paraId="5E4A785D" w14:textId="5E69272E" w:rsidR="00EB1AB5" w:rsidRPr="00D1408B" w:rsidRDefault="00EB1AB5" w:rsidP="00473B65">
      <w:pPr>
        <w:widowControl w:val="0"/>
        <w:autoSpaceDE w:val="0"/>
        <w:autoSpaceDN w:val="0"/>
        <w:adjustRightInd w:val="0"/>
        <w:spacing w:after="0" w:line="480" w:lineRule="auto"/>
        <w:contextualSpacing/>
        <w:rPr>
          <w:rFonts w:cs="Times New Roman"/>
          <w:sz w:val="24"/>
          <w:szCs w:val="24"/>
          <w:lang w:val="en-GB"/>
        </w:rPr>
      </w:pPr>
      <w:r w:rsidRPr="00D1408B">
        <w:rPr>
          <w:rFonts w:cs="Times New Roman"/>
          <w:sz w:val="24"/>
          <w:szCs w:val="24"/>
          <w:lang w:val="en-GB"/>
        </w:rPr>
        <w:t xml:space="preserve">Baxter, J. &amp; Chua, W. F. (1998). Doing field research: Practice and meta-theory in counterpoint. </w:t>
      </w:r>
      <w:r w:rsidRPr="00D1408B">
        <w:rPr>
          <w:rFonts w:cs="Times New Roman"/>
          <w:i/>
          <w:sz w:val="24"/>
          <w:szCs w:val="24"/>
          <w:lang w:val="en-GB"/>
        </w:rPr>
        <w:t>Journal of Management Accounting Research, 10,</w:t>
      </w:r>
      <w:r w:rsidRPr="00D1408B">
        <w:rPr>
          <w:rFonts w:cs="Times New Roman"/>
          <w:sz w:val="24"/>
          <w:szCs w:val="24"/>
          <w:lang w:val="en-GB"/>
        </w:rPr>
        <w:t xml:space="preserve"> 69-87.</w:t>
      </w:r>
    </w:p>
    <w:p w14:paraId="42F13D2C" w14:textId="00D1F736" w:rsidR="006404D8" w:rsidRPr="00D1408B" w:rsidRDefault="006404D8" w:rsidP="00473B65">
      <w:pPr>
        <w:widowControl w:val="0"/>
        <w:autoSpaceDE w:val="0"/>
        <w:autoSpaceDN w:val="0"/>
        <w:adjustRightInd w:val="0"/>
        <w:spacing w:after="0" w:line="480" w:lineRule="auto"/>
        <w:contextualSpacing/>
        <w:rPr>
          <w:rFonts w:cs="Times New Roman"/>
          <w:sz w:val="24"/>
          <w:szCs w:val="24"/>
          <w:lang w:val="en-GB"/>
        </w:rPr>
      </w:pPr>
      <w:r w:rsidRPr="00D1408B">
        <w:rPr>
          <w:rFonts w:cs="Times New Roman"/>
          <w:sz w:val="24"/>
          <w:szCs w:val="24"/>
          <w:lang w:val="en-GB"/>
        </w:rPr>
        <w:t xml:space="preserve">Beane, M. &amp; </w:t>
      </w:r>
      <w:proofErr w:type="spellStart"/>
      <w:r w:rsidRPr="00D1408B">
        <w:rPr>
          <w:rFonts w:cs="Times New Roman"/>
          <w:sz w:val="24"/>
          <w:szCs w:val="24"/>
          <w:lang w:val="en-GB"/>
        </w:rPr>
        <w:t>Orlkowski</w:t>
      </w:r>
      <w:proofErr w:type="spellEnd"/>
      <w:r w:rsidRPr="00D1408B">
        <w:rPr>
          <w:rFonts w:cs="Times New Roman"/>
          <w:sz w:val="24"/>
          <w:szCs w:val="24"/>
          <w:lang w:val="en-GB"/>
        </w:rPr>
        <w:t xml:space="preserve">, W. (2015). What difference does a robot make? The material enactment of distributed coordination. </w:t>
      </w:r>
      <w:r w:rsidR="005052D3" w:rsidRPr="00D1408B">
        <w:rPr>
          <w:rFonts w:cs="Times New Roman"/>
          <w:i/>
          <w:sz w:val="24"/>
          <w:szCs w:val="24"/>
          <w:lang w:val="en-GB"/>
        </w:rPr>
        <w:t>Organization Science, 26</w:t>
      </w:r>
      <w:r w:rsidRPr="00D1408B">
        <w:rPr>
          <w:rFonts w:cs="Times New Roman"/>
          <w:i/>
          <w:sz w:val="24"/>
          <w:szCs w:val="24"/>
          <w:lang w:val="en-GB"/>
        </w:rPr>
        <w:t>,</w:t>
      </w:r>
      <w:r w:rsidRPr="00D1408B">
        <w:rPr>
          <w:rFonts w:cs="Times New Roman"/>
          <w:sz w:val="24"/>
          <w:szCs w:val="24"/>
          <w:lang w:val="en-GB"/>
        </w:rPr>
        <w:t xml:space="preserve"> 1553-1573.</w:t>
      </w:r>
    </w:p>
    <w:p w14:paraId="04C66BC9" w14:textId="552E5426" w:rsidR="00B246E6" w:rsidRPr="00D1408B" w:rsidRDefault="00B246E6" w:rsidP="00473B65">
      <w:pPr>
        <w:widowControl w:val="0"/>
        <w:autoSpaceDE w:val="0"/>
        <w:autoSpaceDN w:val="0"/>
        <w:adjustRightInd w:val="0"/>
        <w:spacing w:after="0" w:line="480" w:lineRule="auto"/>
        <w:contextualSpacing/>
        <w:rPr>
          <w:rFonts w:cs="Times New Roman"/>
          <w:sz w:val="24"/>
          <w:szCs w:val="24"/>
          <w:lang w:val="en-GB"/>
        </w:rPr>
      </w:pPr>
      <w:r w:rsidRPr="00D1408B">
        <w:rPr>
          <w:rFonts w:cs="Times New Roman"/>
          <w:sz w:val="24"/>
          <w:szCs w:val="24"/>
          <w:lang w:val="en-GB"/>
        </w:rPr>
        <w:t xml:space="preserve">Bradley, M.S. (2007). Girlfriends, </w:t>
      </w:r>
      <w:proofErr w:type="gramStart"/>
      <w:r w:rsidRPr="00D1408B">
        <w:rPr>
          <w:rFonts w:cs="Times New Roman"/>
          <w:sz w:val="24"/>
          <w:szCs w:val="24"/>
          <w:lang w:val="en-GB"/>
        </w:rPr>
        <w:t>wives</w:t>
      </w:r>
      <w:proofErr w:type="gramEnd"/>
      <w:r w:rsidRPr="00D1408B">
        <w:rPr>
          <w:rFonts w:cs="Times New Roman"/>
          <w:sz w:val="24"/>
          <w:szCs w:val="24"/>
          <w:lang w:val="en-GB"/>
        </w:rPr>
        <w:t xml:space="preserve"> and strippers: Managing stigma in exotic dancer romantic relationships. </w:t>
      </w:r>
      <w:r w:rsidRPr="00D1408B">
        <w:rPr>
          <w:rFonts w:cs="Times New Roman"/>
          <w:i/>
          <w:sz w:val="24"/>
          <w:szCs w:val="24"/>
          <w:lang w:val="en-GB"/>
        </w:rPr>
        <w:t xml:space="preserve">Deviant Behaviour, 28, </w:t>
      </w:r>
      <w:r w:rsidRPr="00D1408B">
        <w:rPr>
          <w:rFonts w:cs="Times New Roman"/>
          <w:sz w:val="24"/>
          <w:szCs w:val="24"/>
          <w:lang w:val="en-GB"/>
        </w:rPr>
        <w:t>379-406.</w:t>
      </w:r>
    </w:p>
    <w:p w14:paraId="4D0F1565" w14:textId="2F21DBB8" w:rsidR="00AC563F" w:rsidRPr="00D1408B" w:rsidRDefault="00AA0C3A" w:rsidP="00473B65">
      <w:pPr>
        <w:widowControl w:val="0"/>
        <w:autoSpaceDE w:val="0"/>
        <w:autoSpaceDN w:val="0"/>
        <w:adjustRightInd w:val="0"/>
        <w:spacing w:after="0" w:line="480" w:lineRule="auto"/>
        <w:contextualSpacing/>
        <w:rPr>
          <w:rFonts w:cs="Times New Roman"/>
          <w:sz w:val="24"/>
          <w:szCs w:val="24"/>
          <w:lang w:val="en-US"/>
        </w:rPr>
      </w:pPr>
      <w:r w:rsidRPr="00D1408B">
        <w:rPr>
          <w:rFonts w:cs="Times New Roman"/>
          <w:sz w:val="24"/>
          <w:szCs w:val="24"/>
          <w:lang w:val="en-US"/>
        </w:rPr>
        <w:t>Brewis, J. (2005).</w:t>
      </w:r>
      <w:r w:rsidR="001F1FC8" w:rsidRPr="00D1408B">
        <w:rPr>
          <w:rFonts w:cs="Times New Roman"/>
          <w:sz w:val="24"/>
          <w:szCs w:val="24"/>
          <w:lang w:val="en-US"/>
        </w:rPr>
        <w:t xml:space="preserve"> Si</w:t>
      </w:r>
      <w:r w:rsidRPr="00D1408B">
        <w:rPr>
          <w:rFonts w:cs="Times New Roman"/>
          <w:sz w:val="24"/>
          <w:szCs w:val="24"/>
          <w:lang w:val="en-US"/>
        </w:rPr>
        <w:t>g</w:t>
      </w:r>
      <w:r w:rsidR="001F1FC8" w:rsidRPr="00D1408B">
        <w:rPr>
          <w:rFonts w:cs="Times New Roman"/>
          <w:sz w:val="24"/>
          <w:szCs w:val="24"/>
          <w:lang w:val="en-US"/>
        </w:rPr>
        <w:t>n</w:t>
      </w:r>
      <w:r w:rsidRPr="00D1408B">
        <w:rPr>
          <w:rFonts w:cs="Times New Roman"/>
          <w:sz w:val="24"/>
          <w:szCs w:val="24"/>
          <w:lang w:val="en-US"/>
        </w:rPr>
        <w:t xml:space="preserve">ing my life away? Researching sex and organization. </w:t>
      </w:r>
      <w:r w:rsidRPr="00D1408B">
        <w:rPr>
          <w:rFonts w:cs="Times New Roman"/>
          <w:i/>
          <w:sz w:val="24"/>
          <w:szCs w:val="24"/>
          <w:lang w:val="en-US"/>
        </w:rPr>
        <w:t>Organization, 12</w:t>
      </w:r>
      <w:r w:rsidRPr="00D1408B">
        <w:rPr>
          <w:rFonts w:cs="Times New Roman"/>
          <w:sz w:val="24"/>
          <w:szCs w:val="24"/>
          <w:lang w:val="en-US"/>
        </w:rPr>
        <w:t xml:space="preserve">, </w:t>
      </w:r>
      <w:r w:rsidRPr="00D1408B">
        <w:rPr>
          <w:rFonts w:cs="Times New Roman"/>
          <w:sz w:val="24"/>
          <w:szCs w:val="24"/>
          <w:lang w:val="en-US"/>
        </w:rPr>
        <w:lastRenderedPageBreak/>
        <w:t>493-510.</w:t>
      </w:r>
    </w:p>
    <w:p w14:paraId="175599CC" w14:textId="1645A155" w:rsidR="00AA0C3A" w:rsidRPr="00D1408B" w:rsidRDefault="00245480" w:rsidP="00473B65">
      <w:pPr>
        <w:spacing w:line="480" w:lineRule="auto"/>
        <w:contextualSpacing/>
        <w:rPr>
          <w:rFonts w:cs="Times New Roman"/>
          <w:bCs/>
          <w:sz w:val="24"/>
          <w:szCs w:val="24"/>
          <w:lang w:val="en-GB"/>
        </w:rPr>
      </w:pPr>
      <w:r w:rsidRPr="00D1408B">
        <w:rPr>
          <w:rFonts w:cs="Times New Roman"/>
          <w:bCs/>
          <w:sz w:val="24"/>
          <w:szCs w:val="24"/>
          <w:lang w:val="en-GB"/>
        </w:rPr>
        <w:t xml:space="preserve">Brewis, J. &amp; </w:t>
      </w:r>
      <w:proofErr w:type="spellStart"/>
      <w:r w:rsidRPr="00D1408B">
        <w:rPr>
          <w:rFonts w:cs="Times New Roman"/>
          <w:bCs/>
          <w:sz w:val="24"/>
          <w:szCs w:val="24"/>
          <w:lang w:val="en-GB"/>
        </w:rPr>
        <w:t>Linstead</w:t>
      </w:r>
      <w:proofErr w:type="spellEnd"/>
      <w:r w:rsidRPr="00D1408B">
        <w:rPr>
          <w:rFonts w:cs="Times New Roman"/>
          <w:bCs/>
          <w:sz w:val="24"/>
          <w:szCs w:val="24"/>
          <w:lang w:val="en-GB"/>
        </w:rPr>
        <w:t xml:space="preserve">, S. (2000). </w:t>
      </w:r>
      <w:r w:rsidR="00A70091" w:rsidRPr="00D1408B">
        <w:rPr>
          <w:rFonts w:cs="Times New Roman"/>
          <w:bCs/>
          <w:sz w:val="24"/>
          <w:szCs w:val="24"/>
          <w:lang w:val="en-GB"/>
        </w:rPr>
        <w:t>‘</w:t>
      </w:r>
      <w:r w:rsidRPr="00D1408B">
        <w:rPr>
          <w:rFonts w:cs="Times New Roman"/>
          <w:bCs/>
          <w:sz w:val="24"/>
          <w:szCs w:val="24"/>
          <w:lang w:val="en-GB"/>
        </w:rPr>
        <w:t>The worst thing is the screwing</w:t>
      </w:r>
      <w:r w:rsidR="00A70091" w:rsidRPr="00D1408B">
        <w:rPr>
          <w:rFonts w:cs="Times New Roman"/>
          <w:bCs/>
          <w:sz w:val="24"/>
          <w:szCs w:val="24"/>
          <w:lang w:val="en-GB"/>
        </w:rPr>
        <w:t>’</w:t>
      </w:r>
      <w:r w:rsidRPr="00D1408B">
        <w:rPr>
          <w:rFonts w:cs="Times New Roman"/>
          <w:bCs/>
          <w:sz w:val="24"/>
          <w:szCs w:val="24"/>
          <w:lang w:val="en-GB"/>
        </w:rPr>
        <w:t xml:space="preserve"> (1): Consumption and the management of identity in sex work. </w:t>
      </w:r>
      <w:r w:rsidRPr="00D1408B">
        <w:rPr>
          <w:rFonts w:cs="Times New Roman"/>
          <w:bCs/>
          <w:i/>
          <w:sz w:val="24"/>
          <w:szCs w:val="24"/>
          <w:lang w:val="en-GB"/>
        </w:rPr>
        <w:t>G</w:t>
      </w:r>
      <w:r w:rsidR="005052D3" w:rsidRPr="00D1408B">
        <w:rPr>
          <w:rFonts w:cs="Times New Roman"/>
          <w:bCs/>
          <w:i/>
          <w:sz w:val="24"/>
          <w:szCs w:val="24"/>
          <w:lang w:val="en-GB"/>
        </w:rPr>
        <w:t>ender, Work and Organization, 7</w:t>
      </w:r>
      <w:r w:rsidRPr="00D1408B">
        <w:rPr>
          <w:rFonts w:cs="Times New Roman"/>
          <w:bCs/>
          <w:i/>
          <w:sz w:val="24"/>
          <w:szCs w:val="24"/>
          <w:lang w:val="en-GB"/>
        </w:rPr>
        <w:t>,</w:t>
      </w:r>
      <w:r w:rsidRPr="00D1408B">
        <w:rPr>
          <w:rFonts w:cs="Times New Roman"/>
          <w:bCs/>
          <w:sz w:val="24"/>
          <w:szCs w:val="24"/>
          <w:lang w:val="en-GB"/>
        </w:rPr>
        <w:t xml:space="preserve"> 84-97.  </w:t>
      </w:r>
    </w:p>
    <w:p w14:paraId="386B7E81" w14:textId="4D71336C" w:rsidR="007758E9" w:rsidRPr="00D1408B" w:rsidRDefault="007758E9" w:rsidP="00473B65">
      <w:pPr>
        <w:spacing w:line="480" w:lineRule="auto"/>
        <w:contextualSpacing/>
        <w:rPr>
          <w:rFonts w:cs="Times New Roman"/>
          <w:sz w:val="24"/>
          <w:szCs w:val="24"/>
        </w:rPr>
      </w:pPr>
      <w:r w:rsidRPr="00D1408B">
        <w:rPr>
          <w:rFonts w:cs="Times New Roman"/>
          <w:sz w:val="24"/>
          <w:szCs w:val="24"/>
        </w:rPr>
        <w:t xml:space="preserve">Butler, J. (1988). Performative acts and gender Constitution: An essay in phenomenology and feminist theory. </w:t>
      </w:r>
      <w:proofErr w:type="spellStart"/>
      <w:r w:rsidRPr="00D1408B">
        <w:rPr>
          <w:rFonts w:cs="Times New Roman"/>
          <w:i/>
          <w:sz w:val="24"/>
          <w:szCs w:val="24"/>
        </w:rPr>
        <w:t>Theater</w:t>
      </w:r>
      <w:proofErr w:type="spellEnd"/>
      <w:r w:rsidRPr="00D1408B">
        <w:rPr>
          <w:rFonts w:cs="Times New Roman"/>
          <w:i/>
          <w:sz w:val="24"/>
          <w:szCs w:val="24"/>
        </w:rPr>
        <w:t xml:space="preserve"> Journal, 40,</w:t>
      </w:r>
      <w:r w:rsidRPr="00D1408B">
        <w:rPr>
          <w:rFonts w:cs="Times New Roman"/>
          <w:sz w:val="24"/>
          <w:szCs w:val="24"/>
        </w:rPr>
        <w:t xml:space="preserve"> 519-531.</w:t>
      </w:r>
    </w:p>
    <w:p w14:paraId="64E7E847" w14:textId="769C8B9C" w:rsidR="007758E9" w:rsidRPr="00D1408B" w:rsidRDefault="007758E9" w:rsidP="00473B65">
      <w:pPr>
        <w:spacing w:line="480" w:lineRule="auto"/>
        <w:contextualSpacing/>
        <w:rPr>
          <w:rFonts w:cs="Times New Roman"/>
          <w:sz w:val="24"/>
          <w:szCs w:val="24"/>
        </w:rPr>
      </w:pPr>
      <w:r w:rsidRPr="00D1408B">
        <w:rPr>
          <w:rFonts w:cs="Times New Roman"/>
          <w:sz w:val="24"/>
          <w:szCs w:val="24"/>
        </w:rPr>
        <w:t xml:space="preserve">Butler, J. (1993). </w:t>
      </w:r>
      <w:r w:rsidR="00283A02" w:rsidRPr="00D1408B">
        <w:rPr>
          <w:rFonts w:cs="Times New Roman"/>
          <w:i/>
          <w:sz w:val="24"/>
          <w:szCs w:val="24"/>
        </w:rPr>
        <w:t>Bodies that m</w:t>
      </w:r>
      <w:r w:rsidRPr="00D1408B">
        <w:rPr>
          <w:rFonts w:cs="Times New Roman"/>
          <w:i/>
          <w:sz w:val="24"/>
          <w:szCs w:val="24"/>
        </w:rPr>
        <w:t xml:space="preserve">atter. </w:t>
      </w:r>
      <w:r w:rsidRPr="00D1408B">
        <w:rPr>
          <w:rFonts w:cs="Times New Roman"/>
          <w:sz w:val="24"/>
          <w:szCs w:val="24"/>
        </w:rPr>
        <w:t>London: Routledge.</w:t>
      </w:r>
    </w:p>
    <w:p w14:paraId="7CF98B93" w14:textId="469201AC" w:rsidR="007758E9" w:rsidRPr="00D1408B" w:rsidRDefault="007758E9" w:rsidP="00473B65">
      <w:pPr>
        <w:spacing w:line="480" w:lineRule="auto"/>
        <w:contextualSpacing/>
        <w:rPr>
          <w:rFonts w:cs="Times New Roman"/>
          <w:sz w:val="24"/>
          <w:szCs w:val="24"/>
        </w:rPr>
      </w:pPr>
      <w:r w:rsidRPr="00D1408B">
        <w:rPr>
          <w:rFonts w:cs="Times New Roman"/>
          <w:sz w:val="24"/>
          <w:szCs w:val="24"/>
        </w:rPr>
        <w:t xml:space="preserve">Butler, J. (2000), </w:t>
      </w:r>
      <w:r w:rsidR="00283A02" w:rsidRPr="00D1408B">
        <w:rPr>
          <w:rFonts w:cs="Times New Roman"/>
          <w:i/>
          <w:sz w:val="24"/>
          <w:szCs w:val="24"/>
        </w:rPr>
        <w:t>Gender t</w:t>
      </w:r>
      <w:r w:rsidRPr="00D1408B">
        <w:rPr>
          <w:rFonts w:cs="Times New Roman"/>
          <w:i/>
          <w:sz w:val="24"/>
          <w:szCs w:val="24"/>
        </w:rPr>
        <w:t xml:space="preserve">rouble. </w:t>
      </w:r>
      <w:r w:rsidRPr="00D1408B">
        <w:rPr>
          <w:rFonts w:cs="Times New Roman"/>
          <w:sz w:val="24"/>
          <w:szCs w:val="24"/>
        </w:rPr>
        <w:t>10</w:t>
      </w:r>
      <w:r w:rsidRPr="00D1408B">
        <w:rPr>
          <w:rFonts w:cs="Times New Roman"/>
          <w:sz w:val="24"/>
          <w:szCs w:val="24"/>
          <w:vertAlign w:val="superscript"/>
        </w:rPr>
        <w:t>th</w:t>
      </w:r>
      <w:r w:rsidRPr="00D1408B">
        <w:rPr>
          <w:rFonts w:cs="Times New Roman"/>
          <w:sz w:val="24"/>
          <w:szCs w:val="24"/>
        </w:rPr>
        <w:t xml:space="preserve"> anniversary edition, London: Routledge.</w:t>
      </w:r>
    </w:p>
    <w:p w14:paraId="2124AC4D" w14:textId="6130DC0B" w:rsidR="00283A02" w:rsidRPr="00D1408B" w:rsidRDefault="00283A02" w:rsidP="00473B65">
      <w:pPr>
        <w:spacing w:line="480" w:lineRule="auto"/>
        <w:contextualSpacing/>
        <w:rPr>
          <w:rFonts w:cs="Times New Roman"/>
          <w:sz w:val="24"/>
          <w:szCs w:val="24"/>
        </w:rPr>
      </w:pPr>
      <w:r w:rsidRPr="00D1408B">
        <w:rPr>
          <w:rFonts w:cs="Times New Roman"/>
          <w:sz w:val="24"/>
          <w:szCs w:val="24"/>
        </w:rPr>
        <w:t xml:space="preserve">Butler, J. (2005) </w:t>
      </w:r>
      <w:r w:rsidRPr="00D1408B">
        <w:rPr>
          <w:rFonts w:cs="Times New Roman"/>
          <w:i/>
          <w:sz w:val="24"/>
          <w:szCs w:val="24"/>
        </w:rPr>
        <w:t xml:space="preserve">Undoing gender. </w:t>
      </w:r>
      <w:r w:rsidRPr="00D1408B">
        <w:rPr>
          <w:rFonts w:cs="Times New Roman"/>
          <w:sz w:val="24"/>
          <w:szCs w:val="24"/>
        </w:rPr>
        <w:t>London: Routledge.</w:t>
      </w:r>
    </w:p>
    <w:p w14:paraId="43AADDF2" w14:textId="0A9F5A9A" w:rsidR="005052D3" w:rsidRPr="00D1408B" w:rsidRDefault="005052D3" w:rsidP="00473B65">
      <w:pPr>
        <w:spacing w:line="480" w:lineRule="auto"/>
        <w:contextualSpacing/>
        <w:rPr>
          <w:rFonts w:cs="Times New Roman"/>
          <w:sz w:val="24"/>
          <w:szCs w:val="24"/>
        </w:rPr>
      </w:pPr>
      <w:proofErr w:type="spellStart"/>
      <w:r w:rsidRPr="00D1408B">
        <w:rPr>
          <w:rFonts w:cs="Times New Roman"/>
          <w:bCs/>
          <w:sz w:val="24"/>
          <w:szCs w:val="24"/>
          <w:lang w:val="en-GB"/>
        </w:rPr>
        <w:t>Calabretta</w:t>
      </w:r>
      <w:proofErr w:type="spellEnd"/>
      <w:r w:rsidRPr="00D1408B">
        <w:rPr>
          <w:rFonts w:cs="Times New Roman"/>
          <w:bCs/>
          <w:sz w:val="24"/>
          <w:szCs w:val="24"/>
          <w:lang w:val="en-GB"/>
        </w:rPr>
        <w:t xml:space="preserve">, G., </w:t>
      </w:r>
      <w:proofErr w:type="spellStart"/>
      <w:r w:rsidRPr="00D1408B">
        <w:rPr>
          <w:rFonts w:cs="Times New Roman"/>
          <w:bCs/>
          <w:sz w:val="24"/>
          <w:szCs w:val="24"/>
          <w:lang w:val="en-GB"/>
        </w:rPr>
        <w:t>Gemser</w:t>
      </w:r>
      <w:proofErr w:type="spellEnd"/>
      <w:r w:rsidRPr="00D1408B">
        <w:rPr>
          <w:rFonts w:cs="Times New Roman"/>
          <w:bCs/>
          <w:sz w:val="24"/>
          <w:szCs w:val="24"/>
          <w:lang w:val="en-GB"/>
        </w:rPr>
        <w:t xml:space="preserve">, G. &amp; </w:t>
      </w:r>
      <w:proofErr w:type="spellStart"/>
      <w:r w:rsidRPr="00D1408B">
        <w:rPr>
          <w:rFonts w:cs="Times New Roman"/>
          <w:bCs/>
          <w:sz w:val="24"/>
          <w:szCs w:val="24"/>
          <w:lang w:val="en-GB"/>
        </w:rPr>
        <w:t>Wijnberg</w:t>
      </w:r>
      <w:proofErr w:type="spellEnd"/>
      <w:r w:rsidRPr="00D1408B">
        <w:rPr>
          <w:rFonts w:cs="Times New Roman"/>
          <w:bCs/>
          <w:sz w:val="24"/>
          <w:szCs w:val="24"/>
          <w:lang w:val="en-GB"/>
        </w:rPr>
        <w:t>, N. (2017) The interplay between intuition and ra</w:t>
      </w:r>
      <w:r w:rsidR="007066D6" w:rsidRPr="00D1408B">
        <w:rPr>
          <w:rFonts w:cs="Times New Roman"/>
          <w:bCs/>
          <w:sz w:val="24"/>
          <w:szCs w:val="24"/>
          <w:lang w:val="en-GB"/>
        </w:rPr>
        <w:t>tionality in strategic decision-</w:t>
      </w:r>
      <w:r w:rsidRPr="00D1408B">
        <w:rPr>
          <w:rFonts w:cs="Times New Roman"/>
          <w:bCs/>
          <w:sz w:val="24"/>
          <w:szCs w:val="24"/>
          <w:lang w:val="en-GB"/>
        </w:rPr>
        <w:t xml:space="preserve">making: A paradox perspective. </w:t>
      </w:r>
      <w:r w:rsidRPr="00D1408B">
        <w:rPr>
          <w:rFonts w:cs="Times New Roman"/>
          <w:bCs/>
          <w:i/>
          <w:sz w:val="24"/>
          <w:szCs w:val="24"/>
          <w:lang w:val="en-GB"/>
        </w:rPr>
        <w:t>Organi</w:t>
      </w:r>
      <w:r w:rsidR="00AA0C3A" w:rsidRPr="00D1408B">
        <w:rPr>
          <w:rFonts w:cs="Times New Roman"/>
          <w:bCs/>
          <w:i/>
          <w:sz w:val="24"/>
          <w:szCs w:val="24"/>
          <w:lang w:val="en-GB"/>
        </w:rPr>
        <w:t>zation Studies, 38</w:t>
      </w:r>
      <w:r w:rsidRPr="00D1408B">
        <w:rPr>
          <w:rFonts w:cs="Times New Roman"/>
          <w:bCs/>
          <w:i/>
          <w:sz w:val="24"/>
          <w:szCs w:val="24"/>
          <w:lang w:val="en-GB"/>
        </w:rPr>
        <w:t>,</w:t>
      </w:r>
      <w:r w:rsidRPr="00D1408B">
        <w:rPr>
          <w:rFonts w:cs="Times New Roman"/>
          <w:sz w:val="24"/>
          <w:szCs w:val="24"/>
        </w:rPr>
        <w:t xml:space="preserve"> 365-401. </w:t>
      </w:r>
    </w:p>
    <w:p w14:paraId="76BB43F1" w14:textId="2E7E391D" w:rsidR="00317336" w:rsidRPr="00D1408B" w:rsidRDefault="00317336" w:rsidP="00473B65">
      <w:pPr>
        <w:spacing w:line="480" w:lineRule="auto"/>
        <w:contextualSpacing/>
        <w:rPr>
          <w:rFonts w:cs="Times New Roman"/>
          <w:sz w:val="24"/>
          <w:szCs w:val="24"/>
        </w:rPr>
      </w:pPr>
      <w:r w:rsidRPr="00D1408B">
        <w:rPr>
          <w:rFonts w:cs="Times New Roman"/>
          <w:sz w:val="24"/>
          <w:szCs w:val="24"/>
        </w:rPr>
        <w:t>Chen, B-W. (2017). Touching intimacy: Bodywork, affect and the caring ethic in erotic gay massage in Taiwan</w:t>
      </w:r>
      <w:r w:rsidR="001900E2" w:rsidRPr="00D1408B">
        <w:rPr>
          <w:rFonts w:cs="Times New Roman"/>
          <w:sz w:val="24"/>
          <w:szCs w:val="24"/>
        </w:rPr>
        <w:t xml:space="preserve">. </w:t>
      </w:r>
      <w:r w:rsidR="001900E2" w:rsidRPr="00D1408B">
        <w:rPr>
          <w:rFonts w:cs="Times New Roman"/>
          <w:i/>
          <w:sz w:val="24"/>
          <w:szCs w:val="24"/>
        </w:rPr>
        <w:t xml:space="preserve">Gender, Work and Organization, </w:t>
      </w:r>
      <w:r w:rsidR="001900E2" w:rsidRPr="00D1408B">
        <w:rPr>
          <w:rFonts w:cs="Times New Roman"/>
          <w:sz w:val="24"/>
          <w:szCs w:val="24"/>
        </w:rPr>
        <w:t>(online early), 1-16.</w:t>
      </w:r>
      <w:r w:rsidRPr="00D1408B">
        <w:rPr>
          <w:rFonts w:cs="Times New Roman"/>
          <w:sz w:val="24"/>
          <w:szCs w:val="24"/>
        </w:rPr>
        <w:t xml:space="preserve"> </w:t>
      </w:r>
    </w:p>
    <w:p w14:paraId="40A5734D" w14:textId="43280E77" w:rsidR="00245480" w:rsidRPr="00D1408B" w:rsidRDefault="00245480" w:rsidP="00473B65">
      <w:pPr>
        <w:spacing w:line="480" w:lineRule="auto"/>
        <w:contextualSpacing/>
        <w:rPr>
          <w:rFonts w:cs="Times New Roman"/>
          <w:sz w:val="24"/>
          <w:szCs w:val="24"/>
        </w:rPr>
      </w:pPr>
      <w:proofErr w:type="spellStart"/>
      <w:r w:rsidRPr="00D1408B">
        <w:rPr>
          <w:rFonts w:cs="Times New Roman"/>
          <w:sz w:val="24"/>
          <w:szCs w:val="24"/>
        </w:rPr>
        <w:t>Chugh</w:t>
      </w:r>
      <w:proofErr w:type="spellEnd"/>
      <w:r w:rsidRPr="00D1408B">
        <w:rPr>
          <w:rFonts w:cs="Times New Roman"/>
          <w:sz w:val="24"/>
          <w:szCs w:val="24"/>
        </w:rPr>
        <w:t xml:space="preserve">, S. &amp; Hancock, </w:t>
      </w:r>
      <w:proofErr w:type="gramStart"/>
      <w:r w:rsidR="00AD1DA0">
        <w:rPr>
          <w:rFonts w:cs="Times New Roman"/>
          <w:sz w:val="24"/>
          <w:szCs w:val="24"/>
        </w:rPr>
        <w:t>P.</w:t>
      </w:r>
      <w:r w:rsidRPr="00D1408B">
        <w:rPr>
          <w:rFonts w:cs="Times New Roman"/>
          <w:sz w:val="24"/>
          <w:szCs w:val="24"/>
        </w:rPr>
        <w:t>(</w:t>
      </w:r>
      <w:proofErr w:type="gramEnd"/>
      <w:r w:rsidRPr="00D1408B">
        <w:rPr>
          <w:rFonts w:cs="Times New Roman"/>
          <w:sz w:val="24"/>
          <w:szCs w:val="24"/>
        </w:rPr>
        <w:t>2009)</w:t>
      </w:r>
      <w:r w:rsidR="008406FC" w:rsidRPr="00D1408B">
        <w:rPr>
          <w:rFonts w:cs="Times New Roman"/>
          <w:sz w:val="24"/>
          <w:szCs w:val="24"/>
        </w:rPr>
        <w:t>.</w:t>
      </w:r>
      <w:r w:rsidRPr="00D1408B">
        <w:rPr>
          <w:rFonts w:cs="Times New Roman"/>
          <w:sz w:val="24"/>
          <w:szCs w:val="24"/>
        </w:rPr>
        <w:t xml:space="preserve"> </w:t>
      </w:r>
      <w:r w:rsidR="00AA0C3A" w:rsidRPr="00D1408B">
        <w:rPr>
          <w:rFonts w:cs="Times New Roman"/>
          <w:sz w:val="24"/>
          <w:szCs w:val="24"/>
        </w:rPr>
        <w:t xml:space="preserve">Networks of aestheticization: The architecture, </w:t>
      </w:r>
      <w:proofErr w:type="gramStart"/>
      <w:r w:rsidR="00AA0C3A" w:rsidRPr="00D1408B">
        <w:rPr>
          <w:rFonts w:cs="Times New Roman"/>
          <w:sz w:val="24"/>
          <w:szCs w:val="24"/>
        </w:rPr>
        <w:t>artefacts</w:t>
      </w:r>
      <w:proofErr w:type="gramEnd"/>
      <w:r w:rsidR="00AA0C3A" w:rsidRPr="00D1408B">
        <w:rPr>
          <w:rFonts w:cs="Times New Roman"/>
          <w:sz w:val="24"/>
          <w:szCs w:val="24"/>
        </w:rPr>
        <w:t xml:space="preserve"> and embodiment of hairdressing salons. </w:t>
      </w:r>
      <w:r w:rsidR="00AA0C3A" w:rsidRPr="00D1408B">
        <w:rPr>
          <w:rFonts w:cs="Times New Roman"/>
          <w:i/>
          <w:sz w:val="24"/>
          <w:szCs w:val="24"/>
        </w:rPr>
        <w:t xml:space="preserve">Work, Employment and Society, 23, </w:t>
      </w:r>
      <w:r w:rsidR="00AA0C3A" w:rsidRPr="00D1408B">
        <w:rPr>
          <w:rFonts w:cs="Times New Roman"/>
          <w:sz w:val="24"/>
          <w:szCs w:val="24"/>
        </w:rPr>
        <w:t>460-476.</w:t>
      </w:r>
    </w:p>
    <w:p w14:paraId="26451E3A" w14:textId="720DA32E" w:rsidR="00245480" w:rsidRPr="00D1408B" w:rsidRDefault="00593148" w:rsidP="00473B65">
      <w:pPr>
        <w:spacing w:line="480" w:lineRule="auto"/>
        <w:contextualSpacing/>
        <w:rPr>
          <w:rFonts w:cs="Times New Roman"/>
          <w:sz w:val="24"/>
          <w:szCs w:val="24"/>
        </w:rPr>
      </w:pPr>
      <w:r w:rsidRPr="00D1408B">
        <w:rPr>
          <w:rFonts w:cs="Times New Roman"/>
          <w:sz w:val="24"/>
          <w:szCs w:val="24"/>
          <w:shd w:val="clear" w:color="auto" w:fill="FFFFFF"/>
        </w:rPr>
        <w:t xml:space="preserve">Cohen, R. &amp; </w:t>
      </w:r>
      <w:proofErr w:type="spellStart"/>
      <w:r w:rsidRPr="00D1408B">
        <w:rPr>
          <w:rFonts w:cs="Times New Roman"/>
          <w:sz w:val="24"/>
          <w:szCs w:val="24"/>
          <w:shd w:val="clear" w:color="auto" w:fill="FFFFFF"/>
        </w:rPr>
        <w:t>Wolkowitz</w:t>
      </w:r>
      <w:proofErr w:type="spellEnd"/>
      <w:r w:rsidRPr="00D1408B">
        <w:rPr>
          <w:rFonts w:cs="Times New Roman"/>
          <w:sz w:val="24"/>
          <w:szCs w:val="24"/>
          <w:shd w:val="clear" w:color="auto" w:fill="FFFFFF"/>
        </w:rPr>
        <w:t>, C. (2018</w:t>
      </w:r>
      <w:r w:rsidR="00245480" w:rsidRPr="00D1408B">
        <w:rPr>
          <w:rFonts w:cs="Times New Roman"/>
          <w:sz w:val="24"/>
          <w:szCs w:val="24"/>
          <w:shd w:val="clear" w:color="auto" w:fill="FFFFFF"/>
        </w:rPr>
        <w:t xml:space="preserve">). The feminization of body work. </w:t>
      </w:r>
      <w:r w:rsidR="00245480" w:rsidRPr="00D1408B">
        <w:rPr>
          <w:rFonts w:cs="Times New Roman"/>
          <w:i/>
          <w:sz w:val="24"/>
          <w:szCs w:val="24"/>
          <w:shd w:val="clear" w:color="auto" w:fill="FFFFFF"/>
        </w:rPr>
        <w:t xml:space="preserve">Gender, Work and Organization, </w:t>
      </w:r>
      <w:r w:rsidR="00245480" w:rsidRPr="00D1408B">
        <w:rPr>
          <w:rFonts w:cs="Times New Roman"/>
          <w:sz w:val="24"/>
          <w:szCs w:val="24"/>
          <w:shd w:val="clear" w:color="auto" w:fill="FFFFFF"/>
        </w:rPr>
        <w:t>(online early).</w:t>
      </w:r>
    </w:p>
    <w:p w14:paraId="44A554F6" w14:textId="50BFC5A2" w:rsidR="00245480" w:rsidRPr="00D1408B" w:rsidRDefault="00245480" w:rsidP="00473B65">
      <w:pPr>
        <w:spacing w:line="480" w:lineRule="auto"/>
        <w:contextualSpacing/>
        <w:rPr>
          <w:rFonts w:cs="Times New Roman"/>
          <w:bCs/>
          <w:sz w:val="24"/>
          <w:szCs w:val="24"/>
          <w:lang w:val="en-GB"/>
        </w:rPr>
      </w:pPr>
      <w:proofErr w:type="spellStart"/>
      <w:r w:rsidRPr="00D1408B">
        <w:rPr>
          <w:rFonts w:cs="Times New Roman"/>
          <w:bCs/>
          <w:sz w:val="24"/>
          <w:szCs w:val="24"/>
          <w:lang w:val="en-GB"/>
        </w:rPr>
        <w:t>Colosi</w:t>
      </w:r>
      <w:proofErr w:type="spellEnd"/>
      <w:r w:rsidRPr="00D1408B">
        <w:rPr>
          <w:rFonts w:cs="Times New Roman"/>
          <w:bCs/>
          <w:sz w:val="24"/>
          <w:szCs w:val="24"/>
          <w:lang w:val="en-GB"/>
        </w:rPr>
        <w:t xml:space="preserve">, R. (2010). </w:t>
      </w:r>
      <w:r w:rsidR="007066D6" w:rsidRPr="00D1408B">
        <w:rPr>
          <w:rFonts w:cs="Times New Roman"/>
          <w:bCs/>
          <w:i/>
          <w:sz w:val="24"/>
          <w:szCs w:val="24"/>
          <w:lang w:val="en-GB"/>
        </w:rPr>
        <w:t>Dirty dancing: An ethnography of lap-d</w:t>
      </w:r>
      <w:r w:rsidRPr="00D1408B">
        <w:rPr>
          <w:rFonts w:cs="Times New Roman"/>
          <w:bCs/>
          <w:i/>
          <w:sz w:val="24"/>
          <w:szCs w:val="24"/>
          <w:lang w:val="en-GB"/>
        </w:rPr>
        <w:t xml:space="preserve">ancing. </w:t>
      </w:r>
      <w:r w:rsidRPr="00D1408B">
        <w:rPr>
          <w:rFonts w:cs="Times New Roman"/>
          <w:bCs/>
          <w:sz w:val="24"/>
          <w:szCs w:val="24"/>
          <w:lang w:val="en-GB"/>
        </w:rPr>
        <w:t xml:space="preserve">Abingdon: Willan.  </w:t>
      </w:r>
    </w:p>
    <w:p w14:paraId="15B93C8F" w14:textId="6F1AA3DF" w:rsidR="00245480" w:rsidRPr="00D1408B" w:rsidRDefault="00245480" w:rsidP="00473B65">
      <w:pPr>
        <w:spacing w:line="480" w:lineRule="auto"/>
        <w:contextualSpacing/>
        <w:rPr>
          <w:rFonts w:cs="Times New Roman"/>
          <w:bCs/>
          <w:sz w:val="24"/>
          <w:szCs w:val="24"/>
          <w:lang w:val="en-GB"/>
        </w:rPr>
      </w:pPr>
      <w:proofErr w:type="spellStart"/>
      <w:r w:rsidRPr="00D1408B">
        <w:rPr>
          <w:rFonts w:cs="Times New Roman"/>
          <w:bCs/>
          <w:sz w:val="24"/>
          <w:szCs w:val="24"/>
          <w:lang w:val="en-GB"/>
        </w:rPr>
        <w:t>Colosi</w:t>
      </w:r>
      <w:proofErr w:type="spellEnd"/>
      <w:r w:rsidRPr="00D1408B">
        <w:rPr>
          <w:rFonts w:cs="Times New Roman"/>
          <w:bCs/>
          <w:sz w:val="24"/>
          <w:szCs w:val="24"/>
          <w:lang w:val="en-GB"/>
        </w:rPr>
        <w:t xml:space="preserve">, R. (2013). Over </w:t>
      </w:r>
      <w:r w:rsidR="00A70091" w:rsidRPr="00D1408B">
        <w:rPr>
          <w:rFonts w:cs="Times New Roman"/>
          <w:bCs/>
          <w:sz w:val="24"/>
          <w:szCs w:val="24"/>
          <w:lang w:val="en-GB"/>
        </w:rPr>
        <w:t>‘</w:t>
      </w:r>
      <w:r w:rsidRPr="00D1408B">
        <w:rPr>
          <w:rFonts w:cs="Times New Roman"/>
          <w:bCs/>
          <w:sz w:val="24"/>
          <w:szCs w:val="24"/>
          <w:lang w:val="en-GB"/>
        </w:rPr>
        <w:t>sexed</w:t>
      </w:r>
      <w:r w:rsidR="00A70091" w:rsidRPr="00D1408B">
        <w:rPr>
          <w:rFonts w:cs="Times New Roman"/>
          <w:bCs/>
          <w:sz w:val="24"/>
          <w:szCs w:val="24"/>
          <w:lang w:val="en-GB"/>
        </w:rPr>
        <w:t>’</w:t>
      </w:r>
      <w:r w:rsidRPr="00D1408B">
        <w:rPr>
          <w:rFonts w:cs="Times New Roman"/>
          <w:bCs/>
          <w:sz w:val="24"/>
          <w:szCs w:val="24"/>
          <w:lang w:val="en-GB"/>
        </w:rPr>
        <w:t xml:space="preserve"> regulation and the disregarded worker: An overview of the impact of sexual entertainment policy on lap-dancing club workers. </w:t>
      </w:r>
      <w:r w:rsidRPr="00D1408B">
        <w:rPr>
          <w:rFonts w:cs="Times New Roman"/>
          <w:bCs/>
          <w:i/>
          <w:sz w:val="24"/>
          <w:szCs w:val="24"/>
          <w:lang w:val="en-GB"/>
        </w:rPr>
        <w:t>Social Policy and Society</w:t>
      </w:r>
      <w:r w:rsidR="007066D6" w:rsidRPr="00D1408B">
        <w:rPr>
          <w:rFonts w:cs="Times New Roman"/>
          <w:bCs/>
          <w:i/>
          <w:sz w:val="24"/>
          <w:szCs w:val="24"/>
          <w:lang w:val="en-GB"/>
        </w:rPr>
        <w:t>, 12</w:t>
      </w:r>
      <w:r w:rsidRPr="00D1408B">
        <w:rPr>
          <w:rFonts w:cs="Times New Roman"/>
          <w:bCs/>
          <w:i/>
          <w:sz w:val="24"/>
          <w:szCs w:val="24"/>
          <w:lang w:val="en-GB"/>
        </w:rPr>
        <w:t>,</w:t>
      </w:r>
      <w:r w:rsidRPr="00D1408B">
        <w:rPr>
          <w:rFonts w:cs="Times New Roman"/>
          <w:bCs/>
          <w:sz w:val="24"/>
          <w:szCs w:val="24"/>
          <w:lang w:val="en-GB"/>
        </w:rPr>
        <w:t xml:space="preserve"> 241-252.</w:t>
      </w:r>
    </w:p>
    <w:p w14:paraId="53D1FC7B" w14:textId="77777777" w:rsidR="00245480" w:rsidRPr="00D1408B" w:rsidRDefault="00245480" w:rsidP="00473B65">
      <w:pPr>
        <w:widowControl w:val="0"/>
        <w:autoSpaceDE w:val="0"/>
        <w:autoSpaceDN w:val="0"/>
        <w:adjustRightInd w:val="0"/>
        <w:spacing w:after="0" w:line="480" w:lineRule="auto"/>
        <w:contextualSpacing/>
        <w:rPr>
          <w:rFonts w:cs="Times New Roman"/>
          <w:sz w:val="24"/>
          <w:szCs w:val="24"/>
          <w:lang w:val="en-US"/>
        </w:rPr>
      </w:pPr>
      <w:r w:rsidRPr="00D1408B">
        <w:rPr>
          <w:rFonts w:cs="Times New Roman"/>
          <w:sz w:val="24"/>
          <w:szCs w:val="24"/>
          <w:lang w:val="en-US"/>
        </w:rPr>
        <w:t xml:space="preserve">Dale, K., &amp; Burrell, G. (2014). Being occupied: An embodied re-reading of organizational wellness. </w:t>
      </w:r>
      <w:r w:rsidRPr="00D1408B">
        <w:rPr>
          <w:rFonts w:cs="Times New Roman"/>
          <w:i/>
          <w:sz w:val="24"/>
          <w:szCs w:val="24"/>
          <w:lang w:val="en-US"/>
        </w:rPr>
        <w:t>Organization, 21</w:t>
      </w:r>
      <w:r w:rsidRPr="00D1408B">
        <w:rPr>
          <w:rFonts w:cs="Times New Roman"/>
          <w:sz w:val="24"/>
          <w:szCs w:val="24"/>
          <w:lang w:val="en-US"/>
        </w:rPr>
        <w:t>, 159–177.</w:t>
      </w:r>
    </w:p>
    <w:p w14:paraId="39CFCF6E" w14:textId="77777777" w:rsidR="00245480" w:rsidRPr="00D1408B" w:rsidRDefault="00245480" w:rsidP="00473B65">
      <w:pPr>
        <w:widowControl w:val="0"/>
        <w:autoSpaceDE w:val="0"/>
        <w:autoSpaceDN w:val="0"/>
        <w:adjustRightInd w:val="0"/>
        <w:spacing w:after="0" w:line="480" w:lineRule="auto"/>
        <w:contextualSpacing/>
        <w:rPr>
          <w:rFonts w:cs="Times New Roman"/>
          <w:sz w:val="24"/>
          <w:szCs w:val="24"/>
          <w:lang w:val="en-US"/>
        </w:rPr>
      </w:pPr>
      <w:r w:rsidRPr="00D1408B">
        <w:rPr>
          <w:rFonts w:cs="Times New Roman"/>
          <w:sz w:val="24"/>
          <w:szCs w:val="24"/>
          <w:lang w:val="en-US"/>
        </w:rPr>
        <w:t>Dale, K., &amp; Latham, Y. (2015). Ethics and entangled embodiment: Bodies-</w:t>
      </w:r>
      <w:proofErr w:type="spellStart"/>
      <w:r w:rsidRPr="00D1408B">
        <w:rPr>
          <w:rFonts w:cs="Times New Roman"/>
          <w:sz w:val="24"/>
          <w:szCs w:val="24"/>
          <w:lang w:val="en-US"/>
        </w:rPr>
        <w:t>materialities</w:t>
      </w:r>
      <w:proofErr w:type="spellEnd"/>
      <w:r w:rsidRPr="00D1408B">
        <w:rPr>
          <w:rFonts w:cs="Times New Roman"/>
          <w:sz w:val="24"/>
          <w:szCs w:val="24"/>
          <w:lang w:val="en-US"/>
        </w:rPr>
        <w:t>-</w:t>
      </w:r>
      <w:r w:rsidRPr="00D1408B">
        <w:rPr>
          <w:rFonts w:cs="Times New Roman"/>
          <w:sz w:val="24"/>
          <w:szCs w:val="24"/>
          <w:lang w:val="en-US"/>
        </w:rPr>
        <w:lastRenderedPageBreak/>
        <w:t xml:space="preserve">organization. </w:t>
      </w:r>
      <w:r w:rsidRPr="00D1408B">
        <w:rPr>
          <w:rFonts w:cs="Times New Roman"/>
          <w:i/>
          <w:sz w:val="24"/>
          <w:szCs w:val="24"/>
          <w:lang w:val="en-US"/>
        </w:rPr>
        <w:t>Organization, 22</w:t>
      </w:r>
      <w:r w:rsidRPr="00D1408B">
        <w:rPr>
          <w:rFonts w:cs="Times New Roman"/>
          <w:sz w:val="24"/>
          <w:szCs w:val="24"/>
          <w:lang w:val="en-US"/>
        </w:rPr>
        <w:t>, 166–282.</w:t>
      </w:r>
    </w:p>
    <w:p w14:paraId="271D94B5" w14:textId="77777777" w:rsidR="00591EB1" w:rsidRPr="00D1408B" w:rsidRDefault="00591EB1" w:rsidP="00473B65">
      <w:pPr>
        <w:widowControl w:val="0"/>
        <w:autoSpaceDE w:val="0"/>
        <w:autoSpaceDN w:val="0"/>
        <w:adjustRightInd w:val="0"/>
        <w:spacing w:after="0" w:line="480" w:lineRule="auto"/>
        <w:contextualSpacing/>
        <w:rPr>
          <w:rFonts w:cs="Times New Roman"/>
          <w:sz w:val="24"/>
          <w:szCs w:val="24"/>
          <w:lang w:val="en-GB"/>
        </w:rPr>
      </w:pPr>
      <w:proofErr w:type="spellStart"/>
      <w:r w:rsidRPr="00D1408B">
        <w:rPr>
          <w:rFonts w:cs="Times New Roman"/>
          <w:sz w:val="24"/>
          <w:szCs w:val="24"/>
          <w:lang w:val="en-GB"/>
        </w:rPr>
        <w:t>Deshotels</w:t>
      </w:r>
      <w:proofErr w:type="spellEnd"/>
      <w:r w:rsidRPr="00D1408B">
        <w:rPr>
          <w:rFonts w:cs="Times New Roman"/>
          <w:sz w:val="24"/>
          <w:szCs w:val="24"/>
          <w:lang w:val="en-GB"/>
        </w:rPr>
        <w:t xml:space="preserve">, T. &amp; Forsyth, C. J. (2006). Strategic flirting and the emotional tab of lap dancing. </w:t>
      </w:r>
    </w:p>
    <w:p w14:paraId="34DEB79A" w14:textId="3E492C33" w:rsidR="00591EB1" w:rsidRPr="00D1408B" w:rsidRDefault="00AA1800" w:rsidP="00473B65">
      <w:pPr>
        <w:widowControl w:val="0"/>
        <w:autoSpaceDE w:val="0"/>
        <w:autoSpaceDN w:val="0"/>
        <w:adjustRightInd w:val="0"/>
        <w:spacing w:after="0" w:line="480" w:lineRule="auto"/>
        <w:contextualSpacing/>
        <w:rPr>
          <w:rFonts w:cs="Times New Roman"/>
          <w:sz w:val="24"/>
          <w:szCs w:val="24"/>
          <w:lang w:val="en-GB"/>
        </w:rPr>
      </w:pPr>
      <w:r w:rsidRPr="00D1408B">
        <w:rPr>
          <w:rFonts w:cs="Times New Roman"/>
          <w:i/>
          <w:sz w:val="24"/>
          <w:szCs w:val="24"/>
          <w:lang w:val="en-GB"/>
        </w:rPr>
        <w:t xml:space="preserve">Deviant </w:t>
      </w:r>
      <w:proofErr w:type="spellStart"/>
      <w:r w:rsidRPr="00D1408B">
        <w:rPr>
          <w:rFonts w:cs="Times New Roman"/>
          <w:i/>
          <w:sz w:val="24"/>
          <w:szCs w:val="24"/>
          <w:lang w:val="en-GB"/>
        </w:rPr>
        <w:t>Behavior</w:t>
      </w:r>
      <w:proofErr w:type="spellEnd"/>
      <w:r w:rsidRPr="00D1408B">
        <w:rPr>
          <w:rFonts w:cs="Times New Roman"/>
          <w:i/>
          <w:sz w:val="24"/>
          <w:szCs w:val="24"/>
          <w:lang w:val="en-GB"/>
        </w:rPr>
        <w:t>, 27</w:t>
      </w:r>
      <w:r w:rsidR="00591EB1" w:rsidRPr="00D1408B">
        <w:rPr>
          <w:rFonts w:cs="Times New Roman"/>
          <w:i/>
          <w:sz w:val="24"/>
          <w:szCs w:val="24"/>
          <w:lang w:val="en-GB"/>
        </w:rPr>
        <w:t>,</w:t>
      </w:r>
      <w:r w:rsidR="00591EB1" w:rsidRPr="00D1408B">
        <w:rPr>
          <w:rFonts w:cs="Times New Roman"/>
          <w:sz w:val="24"/>
          <w:szCs w:val="24"/>
          <w:lang w:val="en-GB"/>
        </w:rPr>
        <w:t xml:space="preserve"> 223-241.  </w:t>
      </w:r>
    </w:p>
    <w:p w14:paraId="5EA566F6" w14:textId="5CE1CDF4" w:rsidR="00591EB1" w:rsidRPr="00D1408B" w:rsidRDefault="00544939" w:rsidP="00473B65">
      <w:pPr>
        <w:widowControl w:val="0"/>
        <w:autoSpaceDE w:val="0"/>
        <w:autoSpaceDN w:val="0"/>
        <w:adjustRightInd w:val="0"/>
        <w:spacing w:after="0" w:line="480" w:lineRule="auto"/>
        <w:contextualSpacing/>
        <w:rPr>
          <w:rFonts w:cs="Times New Roman"/>
          <w:sz w:val="24"/>
          <w:szCs w:val="24"/>
          <w:lang w:val="en-GB"/>
        </w:rPr>
      </w:pPr>
      <w:r w:rsidRPr="00D1408B">
        <w:rPr>
          <w:rFonts w:cs="Times New Roman"/>
          <w:sz w:val="24"/>
          <w:szCs w:val="24"/>
          <w:lang w:val="en-GB"/>
        </w:rPr>
        <w:t xml:space="preserve">Emerson, R., </w:t>
      </w:r>
      <w:proofErr w:type="spellStart"/>
      <w:r w:rsidRPr="00D1408B">
        <w:rPr>
          <w:rFonts w:cs="Times New Roman"/>
          <w:sz w:val="24"/>
          <w:szCs w:val="24"/>
          <w:lang w:val="en-GB"/>
        </w:rPr>
        <w:t>Frez</w:t>
      </w:r>
      <w:proofErr w:type="spellEnd"/>
      <w:r w:rsidRPr="00D1408B">
        <w:rPr>
          <w:rFonts w:cs="Times New Roman"/>
          <w:sz w:val="24"/>
          <w:szCs w:val="24"/>
          <w:lang w:val="en-GB"/>
        </w:rPr>
        <w:t xml:space="preserve">, R. and Shaw, L. (2011) </w:t>
      </w:r>
      <w:r w:rsidRPr="00D1408B">
        <w:rPr>
          <w:rFonts w:cs="Times New Roman"/>
          <w:i/>
          <w:sz w:val="24"/>
          <w:szCs w:val="24"/>
          <w:lang w:val="en-GB"/>
        </w:rPr>
        <w:t xml:space="preserve">Writing ethnographic fieldnotes. </w:t>
      </w:r>
      <w:r w:rsidRPr="00D1408B">
        <w:rPr>
          <w:rFonts w:cs="Times New Roman"/>
          <w:sz w:val="24"/>
          <w:szCs w:val="24"/>
          <w:lang w:val="en-GB"/>
        </w:rPr>
        <w:t>Chicago, Ill: University of Chicago Press.</w:t>
      </w:r>
    </w:p>
    <w:p w14:paraId="0844759E" w14:textId="50AE08F2" w:rsidR="00CA5744" w:rsidRPr="00D1408B" w:rsidRDefault="00CA5744" w:rsidP="00473B65">
      <w:pPr>
        <w:spacing w:line="480" w:lineRule="auto"/>
        <w:contextualSpacing/>
        <w:rPr>
          <w:rFonts w:cs="Times New Roman"/>
          <w:sz w:val="24"/>
          <w:szCs w:val="24"/>
          <w:shd w:val="clear" w:color="auto" w:fill="FFFFFF"/>
        </w:rPr>
      </w:pPr>
      <w:r w:rsidRPr="00D1408B">
        <w:rPr>
          <w:rFonts w:cs="Times New Roman"/>
          <w:sz w:val="24"/>
          <w:szCs w:val="24"/>
          <w:shd w:val="clear" w:color="auto" w:fill="FFFFFF"/>
        </w:rPr>
        <w:t>Ford, J., Harding, N. H.</w:t>
      </w:r>
      <w:r w:rsidR="00042E6B" w:rsidRPr="00D1408B">
        <w:rPr>
          <w:rFonts w:cs="Times New Roman"/>
          <w:sz w:val="24"/>
          <w:szCs w:val="24"/>
          <w:shd w:val="clear" w:color="auto" w:fill="FFFFFF"/>
        </w:rPr>
        <w:t xml:space="preserve">, Gilmore, S. &amp; Richardson, S. (2017). Becoming the leader: Leadership as material presence. </w:t>
      </w:r>
      <w:r w:rsidR="00042E6B" w:rsidRPr="00D1408B">
        <w:rPr>
          <w:rFonts w:cs="Times New Roman"/>
          <w:i/>
          <w:sz w:val="24"/>
          <w:szCs w:val="24"/>
          <w:shd w:val="clear" w:color="auto" w:fill="FFFFFF"/>
        </w:rPr>
        <w:t>Organization Studies,</w:t>
      </w:r>
      <w:r w:rsidR="00AA1800" w:rsidRPr="00D1408B">
        <w:rPr>
          <w:rFonts w:cs="Times New Roman"/>
          <w:sz w:val="24"/>
          <w:szCs w:val="24"/>
          <w:shd w:val="clear" w:color="auto" w:fill="FFFFFF"/>
        </w:rPr>
        <w:t xml:space="preserve"> (online early)</w:t>
      </w:r>
      <w:r w:rsidR="00042E6B" w:rsidRPr="00D1408B">
        <w:rPr>
          <w:rFonts w:cs="Times New Roman"/>
          <w:sz w:val="24"/>
          <w:szCs w:val="24"/>
          <w:shd w:val="clear" w:color="auto" w:fill="FFFFFF"/>
        </w:rPr>
        <w:t>.</w:t>
      </w:r>
    </w:p>
    <w:p w14:paraId="72B39C1C" w14:textId="7F86A341" w:rsidR="00B246E6" w:rsidRPr="00D1408B" w:rsidRDefault="00B246E6" w:rsidP="00473B65">
      <w:pPr>
        <w:spacing w:line="480" w:lineRule="auto"/>
        <w:contextualSpacing/>
        <w:rPr>
          <w:rFonts w:cs="Times New Roman"/>
          <w:sz w:val="24"/>
          <w:szCs w:val="24"/>
          <w:shd w:val="clear" w:color="auto" w:fill="FFFFFF"/>
        </w:rPr>
      </w:pPr>
      <w:r w:rsidRPr="00D1408B">
        <w:rPr>
          <w:rFonts w:cs="Times New Roman"/>
          <w:sz w:val="24"/>
          <w:szCs w:val="24"/>
          <w:shd w:val="clear" w:color="auto" w:fill="FFFFFF"/>
        </w:rPr>
        <w:t>Frank, K. (2007)</w:t>
      </w:r>
      <w:r w:rsidR="00ED53D6" w:rsidRPr="00D1408B">
        <w:rPr>
          <w:rFonts w:cs="Times New Roman"/>
          <w:sz w:val="24"/>
          <w:szCs w:val="24"/>
          <w:shd w:val="clear" w:color="auto" w:fill="FFFFFF"/>
        </w:rPr>
        <w:t>.</w:t>
      </w:r>
      <w:r w:rsidRPr="00D1408B">
        <w:rPr>
          <w:rFonts w:cs="Times New Roman"/>
          <w:sz w:val="24"/>
          <w:szCs w:val="24"/>
          <w:shd w:val="clear" w:color="auto" w:fill="FFFFFF"/>
        </w:rPr>
        <w:t xml:space="preserve"> Thinking critically about strip club research. </w:t>
      </w:r>
      <w:r w:rsidRPr="00D1408B">
        <w:rPr>
          <w:rFonts w:cs="Times New Roman"/>
          <w:i/>
          <w:sz w:val="24"/>
          <w:szCs w:val="24"/>
          <w:shd w:val="clear" w:color="auto" w:fill="FFFFFF"/>
        </w:rPr>
        <w:t xml:space="preserve">Sexualities, 10, </w:t>
      </w:r>
      <w:r w:rsidRPr="00D1408B">
        <w:rPr>
          <w:rFonts w:cs="Times New Roman"/>
          <w:sz w:val="24"/>
          <w:szCs w:val="24"/>
          <w:shd w:val="clear" w:color="auto" w:fill="FFFFFF"/>
        </w:rPr>
        <w:t>501-517.</w:t>
      </w:r>
    </w:p>
    <w:p w14:paraId="43B1686D" w14:textId="43A741D0" w:rsidR="00812A3A" w:rsidRPr="00D1408B" w:rsidRDefault="00812A3A" w:rsidP="00473B65">
      <w:pPr>
        <w:spacing w:line="480" w:lineRule="auto"/>
        <w:contextualSpacing/>
        <w:rPr>
          <w:rFonts w:cs="Times New Roman"/>
          <w:sz w:val="24"/>
          <w:szCs w:val="24"/>
          <w:shd w:val="clear" w:color="auto" w:fill="FFFFFF"/>
          <w:lang w:val="en-GB"/>
        </w:rPr>
      </w:pPr>
      <w:r w:rsidRPr="00D1408B">
        <w:rPr>
          <w:rFonts w:cs="Times New Roman"/>
          <w:sz w:val="24"/>
          <w:szCs w:val="24"/>
          <w:shd w:val="clear" w:color="auto" w:fill="FFFFFF"/>
          <w:lang w:val="en-GB"/>
        </w:rPr>
        <w:t xml:space="preserve">Gagliardi, </w:t>
      </w:r>
      <w:proofErr w:type="gramStart"/>
      <w:r w:rsidR="00AD1DA0">
        <w:rPr>
          <w:rFonts w:cs="Times New Roman"/>
          <w:sz w:val="24"/>
          <w:szCs w:val="24"/>
          <w:shd w:val="clear" w:color="auto" w:fill="FFFFFF"/>
          <w:lang w:val="en-GB"/>
        </w:rPr>
        <w:t>P.</w:t>
      </w:r>
      <w:r w:rsidRPr="00D1408B">
        <w:rPr>
          <w:rFonts w:cs="Times New Roman"/>
          <w:sz w:val="24"/>
          <w:szCs w:val="24"/>
          <w:shd w:val="clear" w:color="auto" w:fill="FFFFFF"/>
          <w:lang w:val="en-GB"/>
        </w:rPr>
        <w:t>(</w:t>
      </w:r>
      <w:proofErr w:type="gramEnd"/>
      <w:r w:rsidRPr="00D1408B">
        <w:rPr>
          <w:rFonts w:cs="Times New Roman"/>
          <w:sz w:val="24"/>
          <w:szCs w:val="24"/>
          <w:shd w:val="clear" w:color="auto" w:fill="FFFFFF"/>
          <w:lang w:val="en-GB"/>
        </w:rPr>
        <w:t xml:space="preserve">1990). </w:t>
      </w:r>
      <w:r w:rsidR="00AA1800" w:rsidRPr="00D1408B">
        <w:rPr>
          <w:rFonts w:cs="Times New Roman"/>
          <w:i/>
          <w:sz w:val="24"/>
          <w:szCs w:val="24"/>
          <w:shd w:val="clear" w:color="auto" w:fill="FFFFFF"/>
          <w:lang w:val="en-GB"/>
        </w:rPr>
        <w:t>Symbols and artifacts: Views of the corporate l</w:t>
      </w:r>
      <w:r w:rsidRPr="00D1408B">
        <w:rPr>
          <w:rFonts w:cs="Times New Roman"/>
          <w:i/>
          <w:sz w:val="24"/>
          <w:szCs w:val="24"/>
          <w:shd w:val="clear" w:color="auto" w:fill="FFFFFF"/>
          <w:lang w:val="en-GB"/>
        </w:rPr>
        <w:t>andscape</w:t>
      </w:r>
      <w:r w:rsidRPr="00D1408B">
        <w:rPr>
          <w:rFonts w:cs="Times New Roman"/>
          <w:sz w:val="24"/>
          <w:szCs w:val="24"/>
          <w:shd w:val="clear" w:color="auto" w:fill="FFFFFF"/>
          <w:lang w:val="en-GB"/>
        </w:rPr>
        <w:t xml:space="preserve">. Berlin: Walter de Gruyter.  </w:t>
      </w:r>
    </w:p>
    <w:p w14:paraId="282B0142" w14:textId="1A6F235F" w:rsidR="00F029D9" w:rsidRPr="00D1408B" w:rsidRDefault="00F029D9" w:rsidP="00473B65">
      <w:pPr>
        <w:spacing w:line="480" w:lineRule="auto"/>
        <w:contextualSpacing/>
        <w:rPr>
          <w:rFonts w:cs="Times New Roman"/>
          <w:sz w:val="24"/>
          <w:szCs w:val="24"/>
          <w:shd w:val="clear" w:color="auto" w:fill="FFFFFF"/>
          <w:lang w:val="en-GB"/>
        </w:rPr>
      </w:pPr>
      <w:r w:rsidRPr="00D1408B">
        <w:rPr>
          <w:rFonts w:cs="Times New Roman"/>
          <w:sz w:val="24"/>
          <w:szCs w:val="24"/>
          <w:shd w:val="clear" w:color="auto" w:fill="FFFFFF"/>
          <w:lang w:val="en-GB"/>
        </w:rPr>
        <w:t xml:space="preserve">Gagliardi, </w:t>
      </w:r>
      <w:proofErr w:type="gramStart"/>
      <w:r w:rsidR="00AD1DA0">
        <w:rPr>
          <w:rFonts w:cs="Times New Roman"/>
          <w:sz w:val="24"/>
          <w:szCs w:val="24"/>
          <w:shd w:val="clear" w:color="auto" w:fill="FFFFFF"/>
          <w:lang w:val="en-GB"/>
        </w:rPr>
        <w:t>P.</w:t>
      </w:r>
      <w:r w:rsidRPr="00D1408B">
        <w:rPr>
          <w:rFonts w:cs="Times New Roman"/>
          <w:sz w:val="24"/>
          <w:szCs w:val="24"/>
          <w:shd w:val="clear" w:color="auto" w:fill="FFFFFF"/>
          <w:lang w:val="en-GB"/>
        </w:rPr>
        <w:t>(</w:t>
      </w:r>
      <w:proofErr w:type="gramEnd"/>
      <w:r w:rsidRPr="00D1408B">
        <w:rPr>
          <w:rFonts w:cs="Times New Roman"/>
          <w:sz w:val="24"/>
          <w:szCs w:val="24"/>
          <w:shd w:val="clear" w:color="auto" w:fill="FFFFFF"/>
          <w:lang w:val="en-GB"/>
        </w:rPr>
        <w:t xml:space="preserve">2007). The collective repression of ‘pathos’ in organization studies. </w:t>
      </w:r>
      <w:r w:rsidR="00AA1800" w:rsidRPr="00D1408B">
        <w:rPr>
          <w:rFonts w:cs="Times New Roman"/>
          <w:i/>
          <w:sz w:val="24"/>
          <w:szCs w:val="24"/>
          <w:shd w:val="clear" w:color="auto" w:fill="FFFFFF"/>
          <w:lang w:val="en-GB"/>
        </w:rPr>
        <w:t>Organization, 14</w:t>
      </w:r>
      <w:r w:rsidRPr="00D1408B">
        <w:rPr>
          <w:rFonts w:cs="Times New Roman"/>
          <w:i/>
          <w:sz w:val="24"/>
          <w:szCs w:val="24"/>
          <w:shd w:val="clear" w:color="auto" w:fill="FFFFFF"/>
          <w:lang w:val="en-GB"/>
        </w:rPr>
        <w:t>,</w:t>
      </w:r>
      <w:r w:rsidRPr="00D1408B">
        <w:rPr>
          <w:rFonts w:cs="Times New Roman"/>
          <w:sz w:val="24"/>
          <w:szCs w:val="24"/>
          <w:shd w:val="clear" w:color="auto" w:fill="FFFFFF"/>
          <w:lang w:val="en-GB"/>
        </w:rPr>
        <w:t xml:space="preserve"> 331-338.</w:t>
      </w:r>
    </w:p>
    <w:p w14:paraId="128C64E1" w14:textId="06D5A2B3" w:rsidR="00245480" w:rsidRPr="00D1408B" w:rsidRDefault="00245480" w:rsidP="00473B65">
      <w:pPr>
        <w:spacing w:line="480" w:lineRule="auto"/>
        <w:contextualSpacing/>
        <w:rPr>
          <w:rFonts w:cs="Times New Roman"/>
          <w:sz w:val="24"/>
          <w:szCs w:val="24"/>
          <w:shd w:val="clear" w:color="auto" w:fill="FFFFFF"/>
          <w:lang w:val="en-GB"/>
        </w:rPr>
      </w:pPr>
      <w:r w:rsidRPr="00D1408B">
        <w:rPr>
          <w:rFonts w:cs="Times New Roman"/>
          <w:sz w:val="24"/>
          <w:szCs w:val="24"/>
          <w:shd w:val="clear" w:color="auto" w:fill="FFFFFF"/>
          <w:lang w:val="en-GB"/>
        </w:rPr>
        <w:t xml:space="preserve">Grandy, G. &amp; Mavin, S. (2012). Occupational image, organizational </w:t>
      </w:r>
      <w:proofErr w:type="gramStart"/>
      <w:r w:rsidRPr="00D1408B">
        <w:rPr>
          <w:rFonts w:cs="Times New Roman"/>
          <w:sz w:val="24"/>
          <w:szCs w:val="24"/>
          <w:shd w:val="clear" w:color="auto" w:fill="FFFFFF"/>
          <w:lang w:val="en-GB"/>
        </w:rPr>
        <w:t>image</w:t>
      </w:r>
      <w:proofErr w:type="gramEnd"/>
      <w:r w:rsidRPr="00D1408B">
        <w:rPr>
          <w:rFonts w:cs="Times New Roman"/>
          <w:sz w:val="24"/>
          <w:szCs w:val="24"/>
          <w:shd w:val="clear" w:color="auto" w:fill="FFFFFF"/>
          <w:lang w:val="en-GB"/>
        </w:rPr>
        <w:t xml:space="preserve"> and identity in dirty work: Intersections of organizational efforts and media accounts. </w:t>
      </w:r>
      <w:r w:rsidR="00AA1800" w:rsidRPr="00D1408B">
        <w:rPr>
          <w:rFonts w:cs="Times New Roman"/>
          <w:i/>
          <w:sz w:val="24"/>
          <w:szCs w:val="24"/>
          <w:shd w:val="clear" w:color="auto" w:fill="FFFFFF"/>
          <w:lang w:val="en-GB"/>
        </w:rPr>
        <w:t>Organization, 19</w:t>
      </w:r>
      <w:r w:rsidRPr="00D1408B">
        <w:rPr>
          <w:rFonts w:cs="Times New Roman"/>
          <w:sz w:val="24"/>
          <w:szCs w:val="24"/>
          <w:shd w:val="clear" w:color="auto" w:fill="FFFFFF"/>
          <w:lang w:val="en-GB"/>
        </w:rPr>
        <w:t xml:space="preserve">, 765-786.  </w:t>
      </w:r>
    </w:p>
    <w:p w14:paraId="2F06C150" w14:textId="4C70B29E" w:rsidR="00245480" w:rsidRPr="00D1408B" w:rsidRDefault="00245480" w:rsidP="00473B65">
      <w:pPr>
        <w:spacing w:line="480" w:lineRule="auto"/>
        <w:contextualSpacing/>
        <w:rPr>
          <w:rFonts w:cs="Times New Roman"/>
          <w:sz w:val="24"/>
          <w:szCs w:val="24"/>
          <w:shd w:val="clear" w:color="auto" w:fill="FFFFFF"/>
        </w:rPr>
      </w:pPr>
      <w:r w:rsidRPr="00D1408B">
        <w:rPr>
          <w:rFonts w:cs="Times New Roman"/>
          <w:sz w:val="24"/>
          <w:szCs w:val="24"/>
          <w:shd w:val="clear" w:color="auto" w:fill="FFFFFF"/>
          <w:lang w:val="en-GB"/>
        </w:rPr>
        <w:t xml:space="preserve">Grandy, G. &amp; Mavin, S. (2014). Emotion management as struggle in dirty work: The experiences of exotic dancers. </w:t>
      </w:r>
      <w:r w:rsidRPr="00D1408B">
        <w:rPr>
          <w:rFonts w:cs="Times New Roman"/>
          <w:i/>
          <w:sz w:val="24"/>
          <w:szCs w:val="24"/>
          <w:shd w:val="clear" w:color="auto" w:fill="FFFFFF"/>
          <w:lang w:val="en-GB"/>
        </w:rPr>
        <w:t>International Journal of Work,</w:t>
      </w:r>
      <w:r w:rsidR="00AA1800" w:rsidRPr="00D1408B">
        <w:rPr>
          <w:rFonts w:cs="Times New Roman"/>
          <w:i/>
          <w:sz w:val="24"/>
          <w:szCs w:val="24"/>
          <w:shd w:val="clear" w:color="auto" w:fill="FFFFFF"/>
          <w:lang w:val="en-GB"/>
        </w:rPr>
        <w:t xml:space="preserve"> Organization and Emotion, 6</w:t>
      </w:r>
      <w:r w:rsidRPr="00D1408B">
        <w:rPr>
          <w:rFonts w:cs="Times New Roman"/>
          <w:i/>
          <w:sz w:val="24"/>
          <w:szCs w:val="24"/>
          <w:shd w:val="clear" w:color="auto" w:fill="FFFFFF"/>
          <w:lang w:val="en-GB"/>
        </w:rPr>
        <w:t>,</w:t>
      </w:r>
      <w:r w:rsidRPr="00D1408B">
        <w:rPr>
          <w:rFonts w:cs="Times New Roman"/>
          <w:sz w:val="24"/>
          <w:szCs w:val="24"/>
          <w:shd w:val="clear" w:color="auto" w:fill="FFFFFF"/>
          <w:lang w:val="en-GB"/>
        </w:rPr>
        <w:t xml:space="preserve"> 131-154.  </w:t>
      </w:r>
    </w:p>
    <w:p w14:paraId="3132EF08" w14:textId="5DC5E9A3" w:rsidR="00245480" w:rsidRPr="00D1408B" w:rsidRDefault="00245480" w:rsidP="00473B65">
      <w:pPr>
        <w:widowControl w:val="0"/>
        <w:autoSpaceDE w:val="0"/>
        <w:autoSpaceDN w:val="0"/>
        <w:adjustRightInd w:val="0"/>
        <w:spacing w:after="0" w:line="480" w:lineRule="auto"/>
        <w:contextualSpacing/>
        <w:rPr>
          <w:rFonts w:cs="Times New Roman"/>
          <w:sz w:val="24"/>
          <w:szCs w:val="24"/>
          <w:lang w:val="en-US"/>
        </w:rPr>
      </w:pPr>
      <w:r w:rsidRPr="00D1408B">
        <w:rPr>
          <w:rFonts w:cs="Times New Roman"/>
          <w:sz w:val="24"/>
          <w:szCs w:val="24"/>
          <w:lang w:val="en-US"/>
        </w:rPr>
        <w:t xml:space="preserve">Hancock, </w:t>
      </w:r>
      <w:proofErr w:type="gramStart"/>
      <w:r w:rsidR="00AD1DA0">
        <w:rPr>
          <w:rFonts w:cs="Times New Roman"/>
          <w:sz w:val="24"/>
          <w:szCs w:val="24"/>
          <w:lang w:val="en-US"/>
        </w:rPr>
        <w:t>P.</w:t>
      </w:r>
      <w:r w:rsidRPr="00D1408B">
        <w:rPr>
          <w:rFonts w:cs="Times New Roman"/>
          <w:sz w:val="24"/>
          <w:szCs w:val="24"/>
          <w:lang w:val="en-US"/>
        </w:rPr>
        <w:t>(</w:t>
      </w:r>
      <w:proofErr w:type="gramEnd"/>
      <w:r w:rsidRPr="00D1408B">
        <w:rPr>
          <w:rFonts w:cs="Times New Roman"/>
          <w:sz w:val="24"/>
          <w:szCs w:val="24"/>
          <w:lang w:val="en-US"/>
        </w:rPr>
        <w:t xml:space="preserve">2008). An ethic of organization and embodied generosity. </w:t>
      </w:r>
      <w:r w:rsidRPr="00D1408B">
        <w:rPr>
          <w:rFonts w:cs="Times New Roman"/>
          <w:i/>
          <w:sz w:val="24"/>
          <w:szCs w:val="24"/>
          <w:lang w:val="en-US"/>
        </w:rPr>
        <w:t>Organization Studies, 29</w:t>
      </w:r>
      <w:r w:rsidRPr="00D1408B">
        <w:rPr>
          <w:rFonts w:cs="Times New Roman"/>
          <w:sz w:val="24"/>
          <w:szCs w:val="24"/>
          <w:lang w:val="en-US"/>
        </w:rPr>
        <w:t>, 1357–1373.</w:t>
      </w:r>
    </w:p>
    <w:p w14:paraId="0A08DF00" w14:textId="2AD78DD7" w:rsidR="00245480" w:rsidRPr="00D1408B" w:rsidRDefault="00245480" w:rsidP="00473B65">
      <w:pPr>
        <w:spacing w:line="480" w:lineRule="auto"/>
        <w:contextualSpacing/>
        <w:rPr>
          <w:rFonts w:cs="Times New Roman"/>
          <w:sz w:val="24"/>
          <w:szCs w:val="24"/>
          <w:shd w:val="clear" w:color="auto" w:fill="FFFFFF"/>
        </w:rPr>
      </w:pPr>
      <w:r w:rsidRPr="00D1408B">
        <w:rPr>
          <w:rFonts w:cs="Times New Roman"/>
          <w:sz w:val="24"/>
          <w:szCs w:val="24"/>
          <w:shd w:val="clear" w:color="auto" w:fill="FFFFFF"/>
        </w:rPr>
        <w:t>Harding, N. H., Ford, J., &amp; Lee, H. (2017). Towards a performative theory of resistance: Senior managers and revolting subject(</w:t>
      </w:r>
      <w:proofErr w:type="spellStart"/>
      <w:r w:rsidRPr="00D1408B">
        <w:rPr>
          <w:rFonts w:cs="Times New Roman"/>
          <w:sz w:val="24"/>
          <w:szCs w:val="24"/>
          <w:shd w:val="clear" w:color="auto" w:fill="FFFFFF"/>
        </w:rPr>
        <w:t>ivitie</w:t>
      </w:r>
      <w:proofErr w:type="spellEnd"/>
      <w:r w:rsidRPr="00D1408B">
        <w:rPr>
          <w:rFonts w:cs="Times New Roman"/>
          <w:sz w:val="24"/>
          <w:szCs w:val="24"/>
          <w:shd w:val="clear" w:color="auto" w:fill="FFFFFF"/>
        </w:rPr>
        <w:t>)s.</w:t>
      </w:r>
      <w:r w:rsidRPr="00D1408B">
        <w:rPr>
          <w:rStyle w:val="apple-converted-space"/>
          <w:rFonts w:cs="Times New Roman"/>
          <w:sz w:val="24"/>
          <w:szCs w:val="24"/>
          <w:shd w:val="clear" w:color="auto" w:fill="FFFFFF"/>
        </w:rPr>
        <w:t> </w:t>
      </w:r>
      <w:r w:rsidRPr="00D1408B">
        <w:rPr>
          <w:rFonts w:cs="Times New Roman"/>
          <w:i/>
          <w:iCs/>
          <w:sz w:val="24"/>
          <w:szCs w:val="24"/>
          <w:shd w:val="clear" w:color="auto" w:fill="FFFFFF"/>
        </w:rPr>
        <w:t>Organization Studies</w:t>
      </w:r>
      <w:r w:rsidRPr="00D1408B">
        <w:rPr>
          <w:rFonts w:cs="Times New Roman"/>
          <w:sz w:val="24"/>
          <w:szCs w:val="24"/>
          <w:shd w:val="clear" w:color="auto" w:fill="FFFFFF"/>
        </w:rPr>
        <w:t>,</w:t>
      </w:r>
      <w:r w:rsidR="00AA1800" w:rsidRPr="00D1408B">
        <w:rPr>
          <w:rFonts w:cs="Times New Roman"/>
          <w:sz w:val="24"/>
          <w:szCs w:val="24"/>
          <w:shd w:val="clear" w:color="auto" w:fill="FFFFFF"/>
        </w:rPr>
        <w:t xml:space="preserve"> (online early)</w:t>
      </w:r>
      <w:r w:rsidRPr="00D1408B">
        <w:rPr>
          <w:rFonts w:cs="Times New Roman"/>
          <w:sz w:val="24"/>
          <w:szCs w:val="24"/>
          <w:shd w:val="clear" w:color="auto" w:fill="FFFFFF"/>
        </w:rPr>
        <w:t>.</w:t>
      </w:r>
    </w:p>
    <w:p w14:paraId="1FBD19EF" w14:textId="0CEADAA0" w:rsidR="00245480" w:rsidRPr="00D1408B" w:rsidRDefault="00245480" w:rsidP="00473B65">
      <w:pPr>
        <w:spacing w:line="480" w:lineRule="auto"/>
        <w:contextualSpacing/>
        <w:rPr>
          <w:rFonts w:cs="Times New Roman"/>
          <w:sz w:val="24"/>
          <w:szCs w:val="24"/>
          <w:shd w:val="clear" w:color="auto" w:fill="FFFFFF"/>
          <w:lang w:val="en-GB"/>
        </w:rPr>
      </w:pPr>
      <w:r w:rsidRPr="00D1408B">
        <w:rPr>
          <w:rFonts w:cs="Times New Roman"/>
          <w:sz w:val="24"/>
          <w:szCs w:val="24"/>
          <w:shd w:val="clear" w:color="auto" w:fill="FFFFFF"/>
          <w:lang w:val="en-GB"/>
        </w:rPr>
        <w:t xml:space="preserve">Hardy, K. &amp; Sanders, T. (2015). The political economy of </w:t>
      </w:r>
      <w:r w:rsidR="00A70091" w:rsidRPr="00D1408B">
        <w:rPr>
          <w:rFonts w:cs="Times New Roman"/>
          <w:sz w:val="24"/>
          <w:szCs w:val="24"/>
          <w:shd w:val="clear" w:color="auto" w:fill="FFFFFF"/>
          <w:lang w:val="en-GB"/>
        </w:rPr>
        <w:t>‘</w:t>
      </w:r>
      <w:r w:rsidRPr="00D1408B">
        <w:rPr>
          <w:rFonts w:cs="Times New Roman"/>
          <w:sz w:val="24"/>
          <w:szCs w:val="24"/>
          <w:shd w:val="clear" w:color="auto" w:fill="FFFFFF"/>
          <w:lang w:val="en-GB"/>
        </w:rPr>
        <w:t>lap dancing</w:t>
      </w:r>
      <w:r w:rsidR="00A70091" w:rsidRPr="00D1408B">
        <w:rPr>
          <w:rFonts w:cs="Times New Roman"/>
          <w:sz w:val="24"/>
          <w:szCs w:val="24"/>
          <w:shd w:val="clear" w:color="auto" w:fill="FFFFFF"/>
          <w:lang w:val="en-GB"/>
        </w:rPr>
        <w:t>’</w:t>
      </w:r>
      <w:r w:rsidR="00AA1800" w:rsidRPr="00D1408B">
        <w:rPr>
          <w:rFonts w:cs="Times New Roman"/>
          <w:sz w:val="24"/>
          <w:szCs w:val="24"/>
          <w:shd w:val="clear" w:color="auto" w:fill="FFFFFF"/>
          <w:lang w:val="en-GB"/>
        </w:rPr>
        <w:t>: C</w:t>
      </w:r>
      <w:r w:rsidRPr="00D1408B">
        <w:rPr>
          <w:rFonts w:cs="Times New Roman"/>
          <w:sz w:val="24"/>
          <w:szCs w:val="24"/>
          <w:shd w:val="clear" w:color="auto" w:fill="FFFFFF"/>
          <w:lang w:val="en-GB"/>
        </w:rPr>
        <w:t>ontested careers and women</w:t>
      </w:r>
      <w:r w:rsidR="00A70091" w:rsidRPr="00D1408B">
        <w:rPr>
          <w:rFonts w:cs="Times New Roman"/>
          <w:sz w:val="24"/>
          <w:szCs w:val="24"/>
          <w:shd w:val="clear" w:color="auto" w:fill="FFFFFF"/>
          <w:lang w:val="en-GB"/>
        </w:rPr>
        <w:t>’</w:t>
      </w:r>
      <w:r w:rsidRPr="00D1408B">
        <w:rPr>
          <w:rFonts w:cs="Times New Roman"/>
          <w:sz w:val="24"/>
          <w:szCs w:val="24"/>
          <w:shd w:val="clear" w:color="auto" w:fill="FFFFFF"/>
          <w:lang w:val="en-GB"/>
        </w:rPr>
        <w:t xml:space="preserve">s work in the stripping industry. </w:t>
      </w:r>
      <w:r w:rsidRPr="00D1408B">
        <w:rPr>
          <w:rFonts w:cs="Times New Roman"/>
          <w:i/>
          <w:sz w:val="24"/>
          <w:szCs w:val="24"/>
          <w:shd w:val="clear" w:color="auto" w:fill="FFFFFF"/>
          <w:lang w:val="en-GB"/>
        </w:rPr>
        <w:t>Work</w:t>
      </w:r>
      <w:r w:rsidR="00AA1800" w:rsidRPr="00D1408B">
        <w:rPr>
          <w:rFonts w:cs="Times New Roman"/>
          <w:i/>
          <w:sz w:val="24"/>
          <w:szCs w:val="24"/>
          <w:shd w:val="clear" w:color="auto" w:fill="FFFFFF"/>
          <w:lang w:val="en-GB"/>
        </w:rPr>
        <w:t>, Employment and Society, 29</w:t>
      </w:r>
      <w:r w:rsidRPr="00D1408B">
        <w:rPr>
          <w:rFonts w:cs="Times New Roman"/>
          <w:i/>
          <w:sz w:val="24"/>
          <w:szCs w:val="24"/>
          <w:shd w:val="clear" w:color="auto" w:fill="FFFFFF"/>
          <w:lang w:val="en-GB"/>
        </w:rPr>
        <w:t>,</w:t>
      </w:r>
      <w:r w:rsidRPr="00D1408B">
        <w:rPr>
          <w:rFonts w:cs="Times New Roman"/>
          <w:sz w:val="24"/>
          <w:szCs w:val="24"/>
          <w:shd w:val="clear" w:color="auto" w:fill="FFFFFF"/>
          <w:lang w:val="en-GB"/>
        </w:rPr>
        <w:t xml:space="preserve"> 119-136.</w:t>
      </w:r>
    </w:p>
    <w:p w14:paraId="60B068F1" w14:textId="77777777" w:rsidR="00245480" w:rsidRPr="00D1408B" w:rsidRDefault="00245480" w:rsidP="00473B65">
      <w:pPr>
        <w:widowControl w:val="0"/>
        <w:autoSpaceDE w:val="0"/>
        <w:autoSpaceDN w:val="0"/>
        <w:adjustRightInd w:val="0"/>
        <w:spacing w:after="0" w:line="480" w:lineRule="auto"/>
        <w:contextualSpacing/>
        <w:rPr>
          <w:rFonts w:cs="Times New Roman"/>
          <w:sz w:val="24"/>
          <w:szCs w:val="24"/>
          <w:lang w:val="en-US"/>
        </w:rPr>
      </w:pPr>
      <w:r w:rsidRPr="00D1408B">
        <w:rPr>
          <w:rFonts w:cs="Times New Roman"/>
          <w:sz w:val="24"/>
          <w:szCs w:val="24"/>
          <w:lang w:val="en-US"/>
        </w:rPr>
        <w:lastRenderedPageBreak/>
        <w:t xml:space="preserve">Haynes, K. (2012). Body beautiful? Gender, </w:t>
      </w:r>
      <w:proofErr w:type="gramStart"/>
      <w:r w:rsidRPr="00D1408B">
        <w:rPr>
          <w:rFonts w:cs="Times New Roman"/>
          <w:sz w:val="24"/>
          <w:szCs w:val="24"/>
          <w:lang w:val="en-US"/>
        </w:rPr>
        <w:t>identity</w:t>
      </w:r>
      <w:proofErr w:type="gramEnd"/>
      <w:r w:rsidRPr="00D1408B">
        <w:rPr>
          <w:rFonts w:cs="Times New Roman"/>
          <w:sz w:val="24"/>
          <w:szCs w:val="24"/>
          <w:lang w:val="en-US"/>
        </w:rPr>
        <w:t xml:space="preserve"> and the body in professional services firms. </w:t>
      </w:r>
      <w:r w:rsidRPr="00D1408B">
        <w:rPr>
          <w:rFonts w:cs="Times New Roman"/>
          <w:i/>
          <w:sz w:val="24"/>
          <w:szCs w:val="24"/>
          <w:lang w:val="en-US"/>
        </w:rPr>
        <w:t>Gender, Work and Organization, 19</w:t>
      </w:r>
      <w:r w:rsidRPr="00D1408B">
        <w:rPr>
          <w:rFonts w:cs="Times New Roman"/>
          <w:sz w:val="24"/>
          <w:szCs w:val="24"/>
          <w:lang w:val="en-US"/>
        </w:rPr>
        <w:t>, 489–507.</w:t>
      </w:r>
    </w:p>
    <w:p w14:paraId="0D2CBF97" w14:textId="6C5876C8" w:rsidR="00812A3A" w:rsidRPr="00D1408B" w:rsidRDefault="00812A3A" w:rsidP="00473B65">
      <w:pPr>
        <w:spacing w:line="480" w:lineRule="auto"/>
        <w:contextualSpacing/>
        <w:rPr>
          <w:rFonts w:cs="Times New Roman"/>
          <w:sz w:val="24"/>
          <w:szCs w:val="24"/>
          <w:shd w:val="clear" w:color="auto" w:fill="FFFFFF"/>
          <w:lang w:val="en-GB"/>
        </w:rPr>
      </w:pPr>
      <w:r w:rsidRPr="00D1408B">
        <w:rPr>
          <w:rFonts w:cs="Times New Roman"/>
          <w:sz w:val="24"/>
          <w:szCs w:val="24"/>
          <w:shd w:val="clear" w:color="auto" w:fill="FFFFFF"/>
          <w:lang w:val="en-GB"/>
        </w:rPr>
        <w:t xml:space="preserve">Hochschild, A. R. (1983). </w:t>
      </w:r>
      <w:r w:rsidRPr="00D1408B">
        <w:rPr>
          <w:rFonts w:cs="Times New Roman"/>
          <w:i/>
          <w:sz w:val="24"/>
          <w:szCs w:val="24"/>
          <w:shd w:val="clear" w:color="auto" w:fill="FFFFFF"/>
          <w:lang w:val="en-GB"/>
        </w:rPr>
        <w:t>The Managed Heart.</w:t>
      </w:r>
      <w:r w:rsidRPr="00D1408B">
        <w:rPr>
          <w:rFonts w:cs="Times New Roman"/>
          <w:sz w:val="24"/>
          <w:szCs w:val="24"/>
          <w:shd w:val="clear" w:color="auto" w:fill="FFFFFF"/>
          <w:lang w:val="en-GB"/>
        </w:rPr>
        <w:t xml:space="preserve"> Ber</w:t>
      </w:r>
      <w:r w:rsidR="005524B5" w:rsidRPr="00D1408B">
        <w:rPr>
          <w:rFonts w:cs="Times New Roman"/>
          <w:sz w:val="24"/>
          <w:szCs w:val="24"/>
          <w:shd w:val="clear" w:color="auto" w:fill="FFFFFF"/>
          <w:lang w:val="en-GB"/>
        </w:rPr>
        <w:t>k</w:t>
      </w:r>
      <w:r w:rsidRPr="00D1408B">
        <w:rPr>
          <w:rFonts w:cs="Times New Roman"/>
          <w:sz w:val="24"/>
          <w:szCs w:val="24"/>
          <w:shd w:val="clear" w:color="auto" w:fill="FFFFFF"/>
          <w:lang w:val="en-GB"/>
        </w:rPr>
        <w:t xml:space="preserve">eley: University of California Press.  </w:t>
      </w:r>
    </w:p>
    <w:p w14:paraId="6631BFFF" w14:textId="4FB6540F" w:rsidR="00245480" w:rsidRPr="00D1408B" w:rsidRDefault="00245480" w:rsidP="00473B65">
      <w:pPr>
        <w:spacing w:line="480" w:lineRule="auto"/>
        <w:contextualSpacing/>
        <w:rPr>
          <w:rFonts w:cs="Times New Roman"/>
          <w:sz w:val="24"/>
          <w:szCs w:val="24"/>
          <w:shd w:val="clear" w:color="auto" w:fill="FFFFFF"/>
          <w:lang w:val="en-GB"/>
        </w:rPr>
      </w:pPr>
      <w:r w:rsidRPr="00D1408B">
        <w:rPr>
          <w:rFonts w:cs="Times New Roman"/>
          <w:sz w:val="24"/>
          <w:szCs w:val="24"/>
          <w:shd w:val="clear" w:color="auto" w:fill="FFFFFF"/>
          <w:lang w:val="en-GB"/>
        </w:rPr>
        <w:t xml:space="preserve">Hubbard, </w:t>
      </w:r>
      <w:r w:rsidR="00AD1DA0">
        <w:rPr>
          <w:rFonts w:cs="Times New Roman"/>
          <w:sz w:val="24"/>
          <w:szCs w:val="24"/>
          <w:shd w:val="clear" w:color="auto" w:fill="FFFFFF"/>
          <w:lang w:val="en-GB"/>
        </w:rPr>
        <w:t>P.</w:t>
      </w:r>
      <w:r w:rsidRPr="00D1408B">
        <w:rPr>
          <w:rFonts w:cs="Times New Roman"/>
          <w:sz w:val="24"/>
          <w:szCs w:val="24"/>
          <w:shd w:val="clear" w:color="auto" w:fill="FFFFFF"/>
          <w:lang w:val="en-GB"/>
        </w:rPr>
        <w:t xml:space="preserve">&amp; </w:t>
      </w:r>
      <w:proofErr w:type="spellStart"/>
      <w:r w:rsidRPr="00D1408B">
        <w:rPr>
          <w:rFonts w:cs="Times New Roman"/>
          <w:sz w:val="24"/>
          <w:szCs w:val="24"/>
          <w:shd w:val="clear" w:color="auto" w:fill="FFFFFF"/>
          <w:lang w:val="en-GB"/>
        </w:rPr>
        <w:t>Colosi</w:t>
      </w:r>
      <w:proofErr w:type="spellEnd"/>
      <w:r w:rsidRPr="00D1408B">
        <w:rPr>
          <w:rFonts w:cs="Times New Roman"/>
          <w:sz w:val="24"/>
          <w:szCs w:val="24"/>
          <w:shd w:val="clear" w:color="auto" w:fill="FFFFFF"/>
          <w:lang w:val="en-GB"/>
        </w:rPr>
        <w:t xml:space="preserve">, R. (2012). Sex, </w:t>
      </w:r>
      <w:proofErr w:type="gramStart"/>
      <w:r w:rsidRPr="00D1408B">
        <w:rPr>
          <w:rFonts w:cs="Times New Roman"/>
          <w:sz w:val="24"/>
          <w:szCs w:val="24"/>
          <w:shd w:val="clear" w:color="auto" w:fill="FFFFFF"/>
          <w:lang w:val="en-GB"/>
        </w:rPr>
        <w:t>crime</w:t>
      </w:r>
      <w:proofErr w:type="gramEnd"/>
      <w:r w:rsidRPr="00D1408B">
        <w:rPr>
          <w:rFonts w:cs="Times New Roman"/>
          <w:sz w:val="24"/>
          <w:szCs w:val="24"/>
          <w:shd w:val="clear" w:color="auto" w:fill="FFFFFF"/>
          <w:lang w:val="en-GB"/>
        </w:rPr>
        <w:t xml:space="preserve"> and the city: Municipal law and the regulation of sexual entertainment. </w:t>
      </w:r>
      <w:r w:rsidR="00C74F76" w:rsidRPr="00D1408B">
        <w:rPr>
          <w:rFonts w:cs="Times New Roman"/>
          <w:i/>
          <w:sz w:val="24"/>
          <w:szCs w:val="24"/>
          <w:shd w:val="clear" w:color="auto" w:fill="FFFFFF"/>
          <w:lang w:val="en-GB"/>
        </w:rPr>
        <w:t>Social and Legal Studies, 22</w:t>
      </w:r>
      <w:r w:rsidRPr="00D1408B">
        <w:rPr>
          <w:rFonts w:cs="Times New Roman"/>
          <w:i/>
          <w:sz w:val="24"/>
          <w:szCs w:val="24"/>
          <w:shd w:val="clear" w:color="auto" w:fill="FFFFFF"/>
          <w:lang w:val="en-GB"/>
        </w:rPr>
        <w:t>,</w:t>
      </w:r>
      <w:r w:rsidRPr="00D1408B">
        <w:rPr>
          <w:rFonts w:cs="Times New Roman"/>
          <w:sz w:val="24"/>
          <w:szCs w:val="24"/>
          <w:shd w:val="clear" w:color="auto" w:fill="FFFFFF"/>
          <w:lang w:val="en-GB"/>
        </w:rPr>
        <w:t xml:space="preserve"> 67-86.</w:t>
      </w:r>
    </w:p>
    <w:p w14:paraId="1D9F96C5" w14:textId="0ABB19F7" w:rsidR="00245480" w:rsidRPr="00D1408B" w:rsidRDefault="00245480" w:rsidP="00473B65">
      <w:pPr>
        <w:spacing w:line="480" w:lineRule="auto"/>
        <w:contextualSpacing/>
        <w:rPr>
          <w:rFonts w:cs="Times New Roman"/>
          <w:sz w:val="24"/>
          <w:szCs w:val="24"/>
          <w:shd w:val="clear" w:color="auto" w:fill="FFFFFF"/>
          <w:lang w:val="en-GB"/>
        </w:rPr>
      </w:pPr>
      <w:r w:rsidRPr="00D1408B">
        <w:rPr>
          <w:rFonts w:cs="Times New Roman"/>
          <w:sz w:val="24"/>
          <w:szCs w:val="24"/>
          <w:shd w:val="clear" w:color="auto" w:fill="FFFFFF"/>
          <w:lang w:val="en-GB"/>
        </w:rPr>
        <w:t xml:space="preserve">Hubbard, </w:t>
      </w:r>
      <w:r w:rsidR="00AD1DA0">
        <w:rPr>
          <w:rFonts w:cs="Times New Roman"/>
          <w:sz w:val="24"/>
          <w:szCs w:val="24"/>
          <w:shd w:val="clear" w:color="auto" w:fill="FFFFFF"/>
          <w:lang w:val="en-GB"/>
        </w:rPr>
        <w:t>P.</w:t>
      </w:r>
      <w:r w:rsidRPr="00D1408B">
        <w:rPr>
          <w:rFonts w:cs="Times New Roman"/>
          <w:sz w:val="24"/>
          <w:szCs w:val="24"/>
          <w:shd w:val="clear" w:color="auto" w:fill="FFFFFF"/>
          <w:lang w:val="en-GB"/>
        </w:rPr>
        <w:t xml:space="preserve">&amp; </w:t>
      </w:r>
      <w:proofErr w:type="spellStart"/>
      <w:r w:rsidRPr="00D1408B">
        <w:rPr>
          <w:rFonts w:cs="Times New Roman"/>
          <w:sz w:val="24"/>
          <w:szCs w:val="24"/>
          <w:shd w:val="clear" w:color="auto" w:fill="FFFFFF"/>
          <w:lang w:val="en-GB"/>
        </w:rPr>
        <w:t>Colosi</w:t>
      </w:r>
      <w:proofErr w:type="spellEnd"/>
      <w:r w:rsidRPr="00D1408B">
        <w:rPr>
          <w:rFonts w:cs="Times New Roman"/>
          <w:sz w:val="24"/>
          <w:szCs w:val="24"/>
          <w:shd w:val="clear" w:color="auto" w:fill="FFFFFF"/>
          <w:lang w:val="en-GB"/>
        </w:rPr>
        <w:t xml:space="preserve">, R. (2015). Respectability, </w:t>
      </w:r>
      <w:proofErr w:type="gramStart"/>
      <w:r w:rsidRPr="00D1408B">
        <w:rPr>
          <w:rFonts w:cs="Times New Roman"/>
          <w:sz w:val="24"/>
          <w:szCs w:val="24"/>
          <w:shd w:val="clear" w:color="auto" w:fill="FFFFFF"/>
          <w:lang w:val="en-GB"/>
        </w:rPr>
        <w:t>morality</w:t>
      </w:r>
      <w:proofErr w:type="gramEnd"/>
      <w:r w:rsidRPr="00D1408B">
        <w:rPr>
          <w:rFonts w:cs="Times New Roman"/>
          <w:sz w:val="24"/>
          <w:szCs w:val="24"/>
          <w:shd w:val="clear" w:color="auto" w:fill="FFFFFF"/>
          <w:lang w:val="en-GB"/>
        </w:rPr>
        <w:t xml:space="preserve"> and disgust in the night-time economy: Exploring reactions to </w:t>
      </w:r>
      <w:r w:rsidR="00A70091" w:rsidRPr="00D1408B">
        <w:rPr>
          <w:rFonts w:cs="Times New Roman"/>
          <w:sz w:val="24"/>
          <w:szCs w:val="24"/>
          <w:shd w:val="clear" w:color="auto" w:fill="FFFFFF"/>
          <w:lang w:val="en-GB"/>
        </w:rPr>
        <w:t>‘</w:t>
      </w:r>
      <w:r w:rsidRPr="00D1408B">
        <w:rPr>
          <w:rFonts w:cs="Times New Roman"/>
          <w:sz w:val="24"/>
          <w:szCs w:val="24"/>
          <w:shd w:val="clear" w:color="auto" w:fill="FFFFFF"/>
          <w:lang w:val="en-GB"/>
        </w:rPr>
        <w:t>lap dance</w:t>
      </w:r>
      <w:r w:rsidR="00A70091" w:rsidRPr="00D1408B">
        <w:rPr>
          <w:rFonts w:cs="Times New Roman"/>
          <w:sz w:val="24"/>
          <w:szCs w:val="24"/>
          <w:shd w:val="clear" w:color="auto" w:fill="FFFFFF"/>
          <w:lang w:val="en-GB"/>
        </w:rPr>
        <w:t>’</w:t>
      </w:r>
      <w:r w:rsidRPr="00D1408B">
        <w:rPr>
          <w:rFonts w:cs="Times New Roman"/>
          <w:sz w:val="24"/>
          <w:szCs w:val="24"/>
          <w:shd w:val="clear" w:color="auto" w:fill="FFFFFF"/>
          <w:lang w:val="en-GB"/>
        </w:rPr>
        <w:t xml:space="preserve"> clubs in England and Wales. </w:t>
      </w:r>
      <w:r w:rsidR="00C74F76" w:rsidRPr="00D1408B">
        <w:rPr>
          <w:rFonts w:cs="Times New Roman"/>
          <w:i/>
          <w:sz w:val="24"/>
          <w:szCs w:val="24"/>
          <w:shd w:val="clear" w:color="auto" w:fill="FFFFFF"/>
          <w:lang w:val="en-GB"/>
        </w:rPr>
        <w:t>The Sociological Review, 63</w:t>
      </w:r>
      <w:r w:rsidRPr="00D1408B">
        <w:rPr>
          <w:rFonts w:cs="Times New Roman"/>
          <w:i/>
          <w:sz w:val="24"/>
          <w:szCs w:val="24"/>
          <w:shd w:val="clear" w:color="auto" w:fill="FFFFFF"/>
          <w:lang w:val="en-GB"/>
        </w:rPr>
        <w:t>,</w:t>
      </w:r>
      <w:r w:rsidRPr="00D1408B">
        <w:rPr>
          <w:rFonts w:cs="Times New Roman"/>
          <w:sz w:val="24"/>
          <w:szCs w:val="24"/>
          <w:shd w:val="clear" w:color="auto" w:fill="FFFFFF"/>
          <w:lang w:val="en-GB"/>
        </w:rPr>
        <w:t xml:space="preserve"> 782-800.  </w:t>
      </w:r>
    </w:p>
    <w:p w14:paraId="0D729524" w14:textId="5C45AAB7" w:rsidR="001B02D1" w:rsidRPr="00D1408B" w:rsidRDefault="001B02D1" w:rsidP="00473B65">
      <w:pPr>
        <w:spacing w:line="480" w:lineRule="auto"/>
        <w:contextualSpacing/>
        <w:rPr>
          <w:rFonts w:cs="Times New Roman"/>
          <w:sz w:val="24"/>
          <w:szCs w:val="24"/>
          <w:shd w:val="clear" w:color="auto" w:fill="FFFFFF"/>
          <w:lang w:val="en-GB"/>
        </w:rPr>
      </w:pPr>
      <w:r w:rsidRPr="00D1408B">
        <w:rPr>
          <w:rFonts w:cs="Times New Roman"/>
          <w:sz w:val="24"/>
          <w:szCs w:val="24"/>
          <w:shd w:val="clear" w:color="auto" w:fill="FFFFFF"/>
          <w:lang w:val="en-GB"/>
        </w:rPr>
        <w:t xml:space="preserve">Hughes, J., Simpson, R., </w:t>
      </w:r>
      <w:proofErr w:type="spellStart"/>
      <w:r w:rsidRPr="00D1408B">
        <w:rPr>
          <w:rFonts w:cs="Times New Roman"/>
          <w:sz w:val="24"/>
          <w:szCs w:val="24"/>
          <w:shd w:val="clear" w:color="auto" w:fill="FFFFFF"/>
          <w:lang w:val="en-GB"/>
        </w:rPr>
        <w:t>Slutskaya</w:t>
      </w:r>
      <w:proofErr w:type="spellEnd"/>
      <w:r w:rsidRPr="00D1408B">
        <w:rPr>
          <w:rFonts w:cs="Times New Roman"/>
          <w:sz w:val="24"/>
          <w:szCs w:val="24"/>
          <w:shd w:val="clear" w:color="auto" w:fill="FFFFFF"/>
          <w:lang w:val="en-GB"/>
        </w:rPr>
        <w:t xml:space="preserve">, N. Simpson, A. and Hughes, K. (2017). Beyond the symbolic: A relational approach to dirty work through a study of refuse collectors and street cleaners. </w:t>
      </w:r>
      <w:r w:rsidRPr="00D1408B">
        <w:rPr>
          <w:rFonts w:cs="Times New Roman"/>
          <w:i/>
          <w:sz w:val="24"/>
          <w:szCs w:val="24"/>
          <w:shd w:val="clear" w:color="auto" w:fill="FFFFFF"/>
          <w:lang w:val="en-GB"/>
        </w:rPr>
        <w:t xml:space="preserve">Work, Employment and Society, 31, </w:t>
      </w:r>
      <w:r w:rsidRPr="00D1408B">
        <w:rPr>
          <w:rFonts w:cs="Times New Roman"/>
          <w:sz w:val="24"/>
          <w:szCs w:val="24"/>
          <w:shd w:val="clear" w:color="auto" w:fill="FFFFFF"/>
          <w:lang w:val="en-GB"/>
        </w:rPr>
        <w:t>106-122.</w:t>
      </w:r>
    </w:p>
    <w:p w14:paraId="0E67C415" w14:textId="787E5C9F" w:rsidR="00245480" w:rsidRPr="00D1408B" w:rsidRDefault="00245480" w:rsidP="00473B65">
      <w:pPr>
        <w:spacing w:line="480" w:lineRule="auto"/>
        <w:contextualSpacing/>
        <w:rPr>
          <w:rFonts w:cs="Times New Roman"/>
          <w:sz w:val="24"/>
          <w:szCs w:val="24"/>
          <w:shd w:val="clear" w:color="auto" w:fill="FFFFFF"/>
        </w:rPr>
      </w:pPr>
      <w:proofErr w:type="spellStart"/>
      <w:r w:rsidRPr="00D1408B">
        <w:rPr>
          <w:rFonts w:cs="Times New Roman"/>
          <w:sz w:val="24"/>
          <w:szCs w:val="24"/>
          <w:shd w:val="clear" w:color="auto" w:fill="FFFFFF"/>
        </w:rPr>
        <w:t>Hultin</w:t>
      </w:r>
      <w:proofErr w:type="spellEnd"/>
      <w:r w:rsidRPr="00D1408B">
        <w:rPr>
          <w:rFonts w:cs="Times New Roman"/>
          <w:sz w:val="24"/>
          <w:szCs w:val="24"/>
          <w:shd w:val="clear" w:color="auto" w:fill="FFFFFF"/>
        </w:rPr>
        <w:t xml:space="preserve">, L., &amp; </w:t>
      </w:r>
      <w:proofErr w:type="spellStart"/>
      <w:r w:rsidRPr="00D1408B">
        <w:rPr>
          <w:rFonts w:cs="Times New Roman"/>
          <w:sz w:val="24"/>
          <w:szCs w:val="24"/>
          <w:shd w:val="clear" w:color="auto" w:fill="FFFFFF"/>
        </w:rPr>
        <w:t>Mähring</w:t>
      </w:r>
      <w:proofErr w:type="spellEnd"/>
      <w:r w:rsidRPr="00D1408B">
        <w:rPr>
          <w:rFonts w:cs="Times New Roman"/>
          <w:sz w:val="24"/>
          <w:szCs w:val="24"/>
          <w:shd w:val="clear" w:color="auto" w:fill="FFFFFF"/>
        </w:rPr>
        <w:t>, M. (2017). How practice makes sense in healthcare operations: Studying sensemaking as performative, material-discursive practice.</w:t>
      </w:r>
      <w:r w:rsidRPr="00D1408B">
        <w:rPr>
          <w:rStyle w:val="apple-converted-space"/>
          <w:rFonts w:cs="Times New Roman"/>
          <w:sz w:val="24"/>
          <w:szCs w:val="24"/>
          <w:shd w:val="clear" w:color="auto" w:fill="FFFFFF"/>
        </w:rPr>
        <w:t> </w:t>
      </w:r>
      <w:r w:rsidRPr="00D1408B">
        <w:rPr>
          <w:rFonts w:cs="Times New Roman"/>
          <w:i/>
          <w:iCs/>
          <w:sz w:val="24"/>
          <w:szCs w:val="24"/>
          <w:shd w:val="clear" w:color="auto" w:fill="FFFFFF"/>
        </w:rPr>
        <w:t>Human Relations</w:t>
      </w:r>
      <w:r w:rsidRPr="00D1408B">
        <w:rPr>
          <w:rFonts w:cs="Times New Roman"/>
          <w:sz w:val="24"/>
          <w:szCs w:val="24"/>
          <w:shd w:val="clear" w:color="auto" w:fill="FFFFFF"/>
        </w:rPr>
        <w:t xml:space="preserve">, </w:t>
      </w:r>
      <w:r w:rsidR="00C74F76" w:rsidRPr="00D1408B">
        <w:rPr>
          <w:rFonts w:cs="Times New Roman"/>
          <w:sz w:val="24"/>
          <w:szCs w:val="24"/>
          <w:shd w:val="clear" w:color="auto" w:fill="FFFFFF"/>
        </w:rPr>
        <w:t>(online early)</w:t>
      </w:r>
      <w:r w:rsidR="00D675AB" w:rsidRPr="00D1408B">
        <w:rPr>
          <w:rFonts w:cs="Times New Roman"/>
          <w:sz w:val="24"/>
          <w:szCs w:val="24"/>
          <w:shd w:val="clear" w:color="auto" w:fill="FFFFFF"/>
        </w:rPr>
        <w:t>.</w:t>
      </w:r>
    </w:p>
    <w:p w14:paraId="60436582" w14:textId="68F04590" w:rsidR="00AC563F" w:rsidRPr="00D1408B" w:rsidRDefault="00AC563F" w:rsidP="00473B65">
      <w:pPr>
        <w:spacing w:line="480" w:lineRule="auto"/>
        <w:contextualSpacing/>
        <w:rPr>
          <w:rFonts w:cs="Times New Roman"/>
          <w:sz w:val="24"/>
          <w:szCs w:val="24"/>
          <w:shd w:val="clear" w:color="auto" w:fill="FFFFFF"/>
          <w:lang w:val="en-GB"/>
        </w:rPr>
      </w:pPr>
      <w:r w:rsidRPr="00D1408B">
        <w:rPr>
          <w:rFonts w:cs="Times New Roman"/>
          <w:sz w:val="24"/>
          <w:szCs w:val="24"/>
          <w:shd w:val="clear" w:color="auto" w:fill="FFFFFF"/>
          <w:lang w:val="en-GB"/>
        </w:rPr>
        <w:t>Kelan, E. (2013)</w:t>
      </w:r>
      <w:r w:rsidR="00C74F76" w:rsidRPr="00D1408B">
        <w:rPr>
          <w:rFonts w:cs="Times New Roman"/>
          <w:sz w:val="24"/>
          <w:szCs w:val="24"/>
          <w:shd w:val="clear" w:color="auto" w:fill="FFFFFF"/>
          <w:lang w:val="en-GB"/>
        </w:rPr>
        <w:t xml:space="preserve"> The becoming of business bodies: Gender, </w:t>
      </w:r>
      <w:proofErr w:type="gramStart"/>
      <w:r w:rsidR="00C74F76" w:rsidRPr="00D1408B">
        <w:rPr>
          <w:rFonts w:cs="Times New Roman"/>
          <w:sz w:val="24"/>
          <w:szCs w:val="24"/>
          <w:shd w:val="clear" w:color="auto" w:fill="FFFFFF"/>
          <w:lang w:val="en-GB"/>
        </w:rPr>
        <w:t>appearance</w:t>
      </w:r>
      <w:proofErr w:type="gramEnd"/>
      <w:r w:rsidR="00C74F76" w:rsidRPr="00D1408B">
        <w:rPr>
          <w:rFonts w:cs="Times New Roman"/>
          <w:sz w:val="24"/>
          <w:szCs w:val="24"/>
          <w:shd w:val="clear" w:color="auto" w:fill="FFFFFF"/>
          <w:lang w:val="en-GB"/>
        </w:rPr>
        <w:t xml:space="preserve"> and leadership development. </w:t>
      </w:r>
      <w:r w:rsidR="00C74F76" w:rsidRPr="00D1408B">
        <w:rPr>
          <w:rFonts w:cs="Times New Roman"/>
          <w:i/>
          <w:sz w:val="24"/>
          <w:szCs w:val="24"/>
          <w:shd w:val="clear" w:color="auto" w:fill="FFFFFF"/>
          <w:lang w:val="en-GB"/>
        </w:rPr>
        <w:t xml:space="preserve">Management Learning, 44, </w:t>
      </w:r>
      <w:r w:rsidR="00C74F76" w:rsidRPr="00D1408B">
        <w:rPr>
          <w:rFonts w:cs="Times New Roman"/>
          <w:sz w:val="24"/>
          <w:szCs w:val="24"/>
          <w:shd w:val="clear" w:color="auto" w:fill="FFFFFF"/>
          <w:lang w:val="en-GB"/>
        </w:rPr>
        <w:t>45-61.</w:t>
      </w:r>
    </w:p>
    <w:p w14:paraId="4CBC014D" w14:textId="7BD91E14" w:rsidR="004B7B1F" w:rsidRPr="00D1408B" w:rsidRDefault="004B7B1F" w:rsidP="00473B65">
      <w:pPr>
        <w:spacing w:line="480" w:lineRule="auto"/>
        <w:contextualSpacing/>
        <w:rPr>
          <w:rFonts w:cs="Times New Roman"/>
          <w:sz w:val="24"/>
          <w:szCs w:val="24"/>
          <w:shd w:val="clear" w:color="auto" w:fill="FFFFFF"/>
          <w:lang w:val="en-GB"/>
        </w:rPr>
      </w:pPr>
      <w:r w:rsidRPr="00D1408B">
        <w:rPr>
          <w:rFonts w:cs="Times New Roman"/>
          <w:sz w:val="24"/>
          <w:szCs w:val="24"/>
          <w:shd w:val="clear" w:color="auto" w:fill="FFFFFF"/>
          <w:lang w:val="en-GB"/>
        </w:rPr>
        <w:t xml:space="preserve">Kingston, S. &amp; Sanders, T. (2010). New sociologies of sex work in perspective. In K. Hardy, S. Kingston &amp; T. Sanders (eds) </w:t>
      </w:r>
      <w:r w:rsidR="00D675AB" w:rsidRPr="00D1408B">
        <w:rPr>
          <w:rFonts w:cs="Times New Roman"/>
          <w:i/>
          <w:sz w:val="24"/>
          <w:szCs w:val="24"/>
          <w:shd w:val="clear" w:color="auto" w:fill="FFFFFF"/>
          <w:lang w:val="en-GB"/>
        </w:rPr>
        <w:t>New sociologies of sex w</w:t>
      </w:r>
      <w:r w:rsidRPr="00D1408B">
        <w:rPr>
          <w:rFonts w:cs="Times New Roman"/>
          <w:i/>
          <w:sz w:val="24"/>
          <w:szCs w:val="24"/>
          <w:shd w:val="clear" w:color="auto" w:fill="FFFFFF"/>
          <w:lang w:val="en-GB"/>
        </w:rPr>
        <w:t xml:space="preserve">ork, </w:t>
      </w:r>
      <w:r w:rsidRPr="00D1408B">
        <w:rPr>
          <w:rFonts w:cs="Times New Roman"/>
          <w:sz w:val="24"/>
          <w:szCs w:val="24"/>
          <w:shd w:val="clear" w:color="auto" w:fill="FFFFFF"/>
          <w:lang w:val="en-GB"/>
        </w:rPr>
        <w:t>Farnham: Ashgate, 1-8.</w:t>
      </w:r>
    </w:p>
    <w:p w14:paraId="73775C7C" w14:textId="24919262" w:rsidR="00245480" w:rsidRPr="00D1408B" w:rsidRDefault="00245480" w:rsidP="00473B65">
      <w:pPr>
        <w:spacing w:line="480" w:lineRule="auto"/>
        <w:contextualSpacing/>
        <w:rPr>
          <w:rFonts w:cs="Times New Roman"/>
          <w:sz w:val="24"/>
          <w:szCs w:val="24"/>
          <w:shd w:val="clear" w:color="auto" w:fill="FFFFFF"/>
        </w:rPr>
      </w:pPr>
      <w:r w:rsidRPr="00D1408B">
        <w:rPr>
          <w:rFonts w:cs="Times New Roman"/>
          <w:sz w:val="24"/>
          <w:szCs w:val="24"/>
          <w:shd w:val="clear" w:color="auto" w:fill="FFFFFF"/>
        </w:rPr>
        <w:t>Knights, D</w:t>
      </w:r>
      <w:r w:rsidR="0063380A" w:rsidRPr="00D1408B">
        <w:rPr>
          <w:rFonts w:cs="Times New Roman"/>
          <w:sz w:val="24"/>
          <w:szCs w:val="24"/>
          <w:shd w:val="clear" w:color="auto" w:fill="FFFFFF"/>
        </w:rPr>
        <w:t>.</w:t>
      </w:r>
      <w:r w:rsidRPr="00D1408B">
        <w:rPr>
          <w:rFonts w:cs="Times New Roman"/>
          <w:sz w:val="24"/>
          <w:szCs w:val="24"/>
          <w:shd w:val="clear" w:color="auto" w:fill="FFFFFF"/>
        </w:rPr>
        <w:t xml:space="preserve"> &amp; Clarke, C. (2017). Pushing the boundaries of amnesia and myopia: A critical review of the literature on identity in management and organization studies. </w:t>
      </w:r>
      <w:r w:rsidRPr="00D1408B">
        <w:rPr>
          <w:rFonts w:cs="Times New Roman"/>
          <w:i/>
          <w:sz w:val="24"/>
          <w:szCs w:val="24"/>
          <w:shd w:val="clear" w:color="auto" w:fill="FFFFFF"/>
        </w:rPr>
        <w:t>International Journal of Management Reviews. 19</w:t>
      </w:r>
      <w:r w:rsidRPr="00D1408B">
        <w:rPr>
          <w:rFonts w:cs="Times New Roman"/>
          <w:sz w:val="24"/>
          <w:szCs w:val="24"/>
          <w:shd w:val="clear" w:color="auto" w:fill="FFFFFF"/>
        </w:rPr>
        <w:t>, 337-356.</w:t>
      </w:r>
    </w:p>
    <w:p w14:paraId="4523EA19" w14:textId="7C2A4CBF" w:rsidR="00245480" w:rsidRPr="00D1408B" w:rsidRDefault="00245480" w:rsidP="00473B65">
      <w:pPr>
        <w:widowControl w:val="0"/>
        <w:autoSpaceDE w:val="0"/>
        <w:autoSpaceDN w:val="0"/>
        <w:adjustRightInd w:val="0"/>
        <w:spacing w:after="0" w:line="480" w:lineRule="auto"/>
        <w:contextualSpacing/>
        <w:rPr>
          <w:rFonts w:cs="Times New Roman"/>
          <w:sz w:val="24"/>
          <w:szCs w:val="24"/>
          <w:lang w:val="en-US"/>
        </w:rPr>
      </w:pPr>
      <w:proofErr w:type="spellStart"/>
      <w:r w:rsidRPr="00D1408B">
        <w:rPr>
          <w:rFonts w:cs="Times New Roman"/>
          <w:sz w:val="24"/>
          <w:szCs w:val="24"/>
          <w:lang w:val="en-US"/>
        </w:rPr>
        <w:t>Küpers</w:t>
      </w:r>
      <w:proofErr w:type="spellEnd"/>
      <w:r w:rsidRPr="00D1408B">
        <w:rPr>
          <w:rFonts w:cs="Times New Roman"/>
          <w:sz w:val="24"/>
          <w:szCs w:val="24"/>
          <w:lang w:val="en-US"/>
        </w:rPr>
        <w:t xml:space="preserve">, W. (2015). </w:t>
      </w:r>
      <w:r w:rsidRPr="00D1408B">
        <w:rPr>
          <w:rFonts w:cs="Times New Roman"/>
          <w:i/>
          <w:sz w:val="24"/>
          <w:szCs w:val="24"/>
          <w:lang w:val="en-US"/>
        </w:rPr>
        <w:t>Phenomenology of the embodied organization</w:t>
      </w:r>
      <w:r w:rsidRPr="00D1408B">
        <w:rPr>
          <w:rFonts w:cs="Times New Roman"/>
          <w:sz w:val="24"/>
          <w:szCs w:val="24"/>
          <w:lang w:val="en-US"/>
        </w:rPr>
        <w:t>. London: Palgrave</w:t>
      </w:r>
      <w:r w:rsidR="0063380A" w:rsidRPr="00D1408B">
        <w:rPr>
          <w:rFonts w:cs="Times New Roman"/>
          <w:sz w:val="24"/>
          <w:szCs w:val="24"/>
          <w:lang w:val="en-US"/>
        </w:rPr>
        <w:t>.</w:t>
      </w:r>
      <w:r w:rsidRPr="00D1408B">
        <w:rPr>
          <w:rFonts w:cs="Times New Roman"/>
          <w:sz w:val="24"/>
          <w:szCs w:val="24"/>
          <w:lang w:val="en-US"/>
        </w:rPr>
        <w:t xml:space="preserve"> </w:t>
      </w:r>
    </w:p>
    <w:p w14:paraId="2B8FAA10" w14:textId="4C309D78" w:rsidR="00D44FF1" w:rsidRPr="00D1408B" w:rsidRDefault="00D44FF1" w:rsidP="00473B65">
      <w:pPr>
        <w:widowControl w:val="0"/>
        <w:autoSpaceDE w:val="0"/>
        <w:autoSpaceDN w:val="0"/>
        <w:adjustRightInd w:val="0"/>
        <w:spacing w:after="0" w:line="480" w:lineRule="auto"/>
        <w:contextualSpacing/>
        <w:rPr>
          <w:rFonts w:cs="Times New Roman"/>
          <w:sz w:val="24"/>
          <w:szCs w:val="24"/>
          <w:lang w:val="en-GB"/>
        </w:rPr>
      </w:pPr>
      <w:r w:rsidRPr="00D1408B">
        <w:rPr>
          <w:rFonts w:cs="Times New Roman"/>
          <w:sz w:val="24"/>
          <w:szCs w:val="24"/>
          <w:lang w:val="en-GB"/>
        </w:rPr>
        <w:t>Mavin,</w:t>
      </w:r>
      <w:r w:rsidR="00C74F76" w:rsidRPr="00D1408B">
        <w:rPr>
          <w:rFonts w:cs="Times New Roman"/>
          <w:sz w:val="24"/>
          <w:szCs w:val="24"/>
          <w:lang w:val="en-GB"/>
        </w:rPr>
        <w:t xml:space="preserve"> S. &amp; Grandy, G. (2013). Doing gender well and differently in dirty work: The case of exotic d</w:t>
      </w:r>
      <w:r w:rsidRPr="00D1408B">
        <w:rPr>
          <w:rFonts w:cs="Times New Roman"/>
          <w:sz w:val="24"/>
          <w:szCs w:val="24"/>
          <w:lang w:val="en-GB"/>
        </w:rPr>
        <w:t xml:space="preserve">ancing. </w:t>
      </w:r>
      <w:r w:rsidRPr="00D1408B">
        <w:rPr>
          <w:rFonts w:cs="Times New Roman"/>
          <w:i/>
          <w:sz w:val="24"/>
          <w:szCs w:val="24"/>
          <w:lang w:val="en-GB"/>
        </w:rPr>
        <w:t>Gende</w:t>
      </w:r>
      <w:r w:rsidR="00C74F76" w:rsidRPr="00D1408B">
        <w:rPr>
          <w:rFonts w:cs="Times New Roman"/>
          <w:i/>
          <w:sz w:val="24"/>
          <w:szCs w:val="24"/>
          <w:lang w:val="en-GB"/>
        </w:rPr>
        <w:t>r, Work and Organization, 20</w:t>
      </w:r>
      <w:r w:rsidRPr="00D1408B">
        <w:rPr>
          <w:rFonts w:cs="Times New Roman"/>
          <w:i/>
          <w:sz w:val="24"/>
          <w:szCs w:val="24"/>
          <w:lang w:val="en-GB"/>
        </w:rPr>
        <w:t xml:space="preserve">, </w:t>
      </w:r>
      <w:r w:rsidRPr="00D1408B">
        <w:rPr>
          <w:rFonts w:cs="Times New Roman"/>
          <w:sz w:val="24"/>
          <w:szCs w:val="24"/>
          <w:lang w:val="en-GB"/>
        </w:rPr>
        <w:t xml:space="preserve">232-251.  </w:t>
      </w:r>
    </w:p>
    <w:p w14:paraId="47CDB7A6" w14:textId="3ADAAACE" w:rsidR="00245480" w:rsidRPr="00D1408B" w:rsidRDefault="00C02CC5" w:rsidP="00473B65">
      <w:pPr>
        <w:spacing w:line="480" w:lineRule="auto"/>
        <w:contextualSpacing/>
        <w:rPr>
          <w:rFonts w:cs="Times New Roman"/>
          <w:sz w:val="24"/>
          <w:szCs w:val="24"/>
        </w:rPr>
      </w:pPr>
      <w:proofErr w:type="spellStart"/>
      <w:r>
        <w:rPr>
          <w:rFonts w:cs="Times New Roman"/>
          <w:sz w:val="24"/>
          <w:szCs w:val="24"/>
        </w:rPr>
        <w:lastRenderedPageBreak/>
        <w:t>Merleau</w:t>
      </w:r>
      <w:proofErr w:type="spellEnd"/>
      <w:r>
        <w:rPr>
          <w:rFonts w:cs="Times New Roman"/>
          <w:sz w:val="24"/>
          <w:szCs w:val="24"/>
        </w:rPr>
        <w:t xml:space="preserve"> </w:t>
      </w:r>
      <w:proofErr w:type="spellStart"/>
      <w:r>
        <w:rPr>
          <w:rFonts w:cs="Times New Roman"/>
          <w:sz w:val="24"/>
          <w:szCs w:val="24"/>
        </w:rPr>
        <w:t>Ponty</w:t>
      </w:r>
      <w:proofErr w:type="spellEnd"/>
      <w:r w:rsidR="00245480" w:rsidRPr="00D1408B">
        <w:rPr>
          <w:rFonts w:cs="Times New Roman"/>
          <w:sz w:val="24"/>
          <w:szCs w:val="24"/>
        </w:rPr>
        <w:t xml:space="preserve">, M. (2002) First published 1945. </w:t>
      </w:r>
      <w:r w:rsidR="00245480" w:rsidRPr="00D1408B">
        <w:rPr>
          <w:rFonts w:cs="Times New Roman"/>
          <w:i/>
          <w:sz w:val="24"/>
          <w:szCs w:val="24"/>
        </w:rPr>
        <w:t xml:space="preserve">Phenomenology of perception. </w:t>
      </w:r>
      <w:r w:rsidR="00245480" w:rsidRPr="00D1408B">
        <w:rPr>
          <w:rFonts w:cs="Times New Roman"/>
          <w:sz w:val="24"/>
          <w:szCs w:val="24"/>
        </w:rPr>
        <w:t>London: Routledge.</w:t>
      </w:r>
    </w:p>
    <w:p w14:paraId="3A0B46FA" w14:textId="6F70B436" w:rsidR="00245480" w:rsidRPr="00D1408B" w:rsidRDefault="00C02CC5" w:rsidP="00473B65">
      <w:pPr>
        <w:spacing w:line="480" w:lineRule="auto"/>
        <w:contextualSpacing/>
        <w:rPr>
          <w:rFonts w:cs="Times New Roman"/>
          <w:sz w:val="24"/>
          <w:szCs w:val="24"/>
        </w:rPr>
      </w:pPr>
      <w:proofErr w:type="spellStart"/>
      <w:r>
        <w:rPr>
          <w:rFonts w:cs="Times New Roman"/>
          <w:sz w:val="24"/>
          <w:szCs w:val="24"/>
        </w:rPr>
        <w:t>Merleau</w:t>
      </w:r>
      <w:proofErr w:type="spellEnd"/>
      <w:r>
        <w:rPr>
          <w:rFonts w:cs="Times New Roman"/>
          <w:sz w:val="24"/>
          <w:szCs w:val="24"/>
        </w:rPr>
        <w:t xml:space="preserve"> </w:t>
      </w:r>
      <w:proofErr w:type="spellStart"/>
      <w:r>
        <w:rPr>
          <w:rFonts w:cs="Times New Roman"/>
          <w:sz w:val="24"/>
          <w:szCs w:val="24"/>
        </w:rPr>
        <w:t>Ponty</w:t>
      </w:r>
      <w:proofErr w:type="spellEnd"/>
      <w:r w:rsidR="00CA5744" w:rsidRPr="00D1408B">
        <w:rPr>
          <w:rFonts w:cs="Times New Roman"/>
          <w:sz w:val="24"/>
          <w:szCs w:val="24"/>
        </w:rPr>
        <w:t>, M. (2013)</w:t>
      </w:r>
      <w:r w:rsidR="00C74F76" w:rsidRPr="00D1408B">
        <w:rPr>
          <w:rFonts w:cs="Times New Roman"/>
          <w:sz w:val="24"/>
          <w:szCs w:val="24"/>
        </w:rPr>
        <w:t xml:space="preserve"> First published 1968. </w:t>
      </w:r>
      <w:r w:rsidR="00C74F76" w:rsidRPr="00D1408B">
        <w:rPr>
          <w:rFonts w:cs="Times New Roman"/>
          <w:i/>
          <w:sz w:val="24"/>
          <w:szCs w:val="24"/>
        </w:rPr>
        <w:t xml:space="preserve">The visible and the invisible. </w:t>
      </w:r>
      <w:r w:rsidR="00C74F76" w:rsidRPr="00D1408B">
        <w:rPr>
          <w:rFonts w:cs="Times New Roman"/>
          <w:sz w:val="24"/>
          <w:szCs w:val="24"/>
        </w:rPr>
        <w:t>London: Routledge.</w:t>
      </w:r>
    </w:p>
    <w:p w14:paraId="05481198" w14:textId="3D8DC126" w:rsidR="009A147C" w:rsidRPr="00D1408B" w:rsidRDefault="009A147C" w:rsidP="00473B65">
      <w:pPr>
        <w:spacing w:line="480" w:lineRule="auto"/>
        <w:contextualSpacing/>
        <w:rPr>
          <w:rFonts w:cs="Times New Roman"/>
          <w:sz w:val="24"/>
          <w:szCs w:val="24"/>
        </w:rPr>
      </w:pPr>
      <w:proofErr w:type="spellStart"/>
      <w:r w:rsidRPr="00D1408B">
        <w:rPr>
          <w:rFonts w:cs="Times New Roman"/>
          <w:sz w:val="24"/>
          <w:szCs w:val="24"/>
        </w:rPr>
        <w:t>Michels</w:t>
      </w:r>
      <w:proofErr w:type="spellEnd"/>
      <w:r w:rsidR="00C74F76" w:rsidRPr="00D1408B">
        <w:rPr>
          <w:rFonts w:cs="Times New Roman"/>
          <w:sz w:val="24"/>
          <w:szCs w:val="24"/>
        </w:rPr>
        <w:t>, C.</w:t>
      </w:r>
      <w:r w:rsidRPr="00D1408B">
        <w:rPr>
          <w:rFonts w:cs="Times New Roman"/>
          <w:sz w:val="24"/>
          <w:szCs w:val="24"/>
        </w:rPr>
        <w:t xml:space="preserve"> and </w:t>
      </w:r>
      <w:proofErr w:type="spellStart"/>
      <w:r w:rsidRPr="00D1408B">
        <w:rPr>
          <w:rFonts w:cs="Times New Roman"/>
          <w:sz w:val="24"/>
          <w:szCs w:val="24"/>
        </w:rPr>
        <w:t>Steyaert</w:t>
      </w:r>
      <w:proofErr w:type="spellEnd"/>
      <w:r w:rsidR="00C74F76" w:rsidRPr="00D1408B">
        <w:rPr>
          <w:rFonts w:cs="Times New Roman"/>
          <w:sz w:val="24"/>
          <w:szCs w:val="24"/>
        </w:rPr>
        <w:t>, C.</w:t>
      </w:r>
      <w:r w:rsidRPr="00D1408B">
        <w:rPr>
          <w:rFonts w:cs="Times New Roman"/>
          <w:sz w:val="24"/>
          <w:szCs w:val="24"/>
        </w:rPr>
        <w:t xml:space="preserve"> (2017)</w:t>
      </w:r>
      <w:r w:rsidR="008406FC" w:rsidRPr="00D1408B">
        <w:rPr>
          <w:rFonts w:cs="Times New Roman"/>
          <w:sz w:val="24"/>
          <w:szCs w:val="24"/>
        </w:rPr>
        <w:t>.</w:t>
      </w:r>
      <w:r w:rsidRPr="00D1408B">
        <w:rPr>
          <w:rFonts w:cs="Times New Roman"/>
          <w:sz w:val="24"/>
          <w:szCs w:val="24"/>
        </w:rPr>
        <w:t xml:space="preserve"> </w:t>
      </w:r>
      <w:r w:rsidR="00C74F76" w:rsidRPr="00D1408B">
        <w:rPr>
          <w:rFonts w:cs="Times New Roman"/>
          <w:sz w:val="24"/>
          <w:szCs w:val="24"/>
        </w:rPr>
        <w:t xml:space="preserve">By accident and by design: Composing affective atmospheres in an urban art intervention. </w:t>
      </w:r>
      <w:r w:rsidR="00C74F76" w:rsidRPr="00D1408B">
        <w:rPr>
          <w:rFonts w:cs="Times New Roman"/>
          <w:i/>
          <w:sz w:val="24"/>
          <w:szCs w:val="24"/>
        </w:rPr>
        <w:t xml:space="preserve">Organization, 24, </w:t>
      </w:r>
      <w:r w:rsidR="00C74F76" w:rsidRPr="00D1408B">
        <w:rPr>
          <w:rFonts w:cs="Times New Roman"/>
          <w:sz w:val="24"/>
          <w:szCs w:val="24"/>
        </w:rPr>
        <w:t>79-104.</w:t>
      </w:r>
    </w:p>
    <w:p w14:paraId="24AB5EF4" w14:textId="01DA98C2" w:rsidR="000B764D" w:rsidRPr="00D1408B" w:rsidRDefault="000B764D" w:rsidP="00473B65">
      <w:pPr>
        <w:spacing w:line="480" w:lineRule="auto"/>
        <w:contextualSpacing/>
        <w:rPr>
          <w:rFonts w:cs="Times New Roman"/>
          <w:sz w:val="24"/>
          <w:szCs w:val="24"/>
          <w:lang w:val="en-GB"/>
        </w:rPr>
      </w:pPr>
      <w:r w:rsidRPr="00D1408B">
        <w:rPr>
          <w:rFonts w:cs="Times New Roman"/>
          <w:sz w:val="24"/>
          <w:szCs w:val="24"/>
          <w:lang w:val="en-GB"/>
        </w:rPr>
        <w:t xml:space="preserve">O’Neill, M., Giddens, S., </w:t>
      </w:r>
      <w:proofErr w:type="spellStart"/>
      <w:r w:rsidRPr="00D1408B">
        <w:rPr>
          <w:rFonts w:cs="Times New Roman"/>
          <w:sz w:val="24"/>
          <w:szCs w:val="24"/>
          <w:lang w:val="en-GB"/>
        </w:rPr>
        <w:t>Breatnach</w:t>
      </w:r>
      <w:proofErr w:type="spellEnd"/>
      <w:r w:rsidRPr="00D1408B">
        <w:rPr>
          <w:rFonts w:cs="Times New Roman"/>
          <w:sz w:val="24"/>
          <w:szCs w:val="24"/>
          <w:lang w:val="en-GB"/>
        </w:rPr>
        <w:t>, P., Bagley, C., Bourne, D. &amp; Judge, T. (2002). Renewed meth</w:t>
      </w:r>
      <w:r w:rsidR="00C74F76" w:rsidRPr="00D1408B">
        <w:rPr>
          <w:rFonts w:cs="Times New Roman"/>
          <w:sz w:val="24"/>
          <w:szCs w:val="24"/>
          <w:lang w:val="en-GB"/>
        </w:rPr>
        <w:t>odologies for social research: E</w:t>
      </w:r>
      <w:r w:rsidRPr="00D1408B">
        <w:rPr>
          <w:rFonts w:cs="Times New Roman"/>
          <w:sz w:val="24"/>
          <w:szCs w:val="24"/>
          <w:lang w:val="en-GB"/>
        </w:rPr>
        <w:t xml:space="preserve">thno-mimesis as performative praxis. </w:t>
      </w:r>
      <w:r w:rsidRPr="00D1408B">
        <w:rPr>
          <w:rFonts w:cs="Times New Roman"/>
          <w:i/>
          <w:sz w:val="24"/>
          <w:szCs w:val="24"/>
          <w:lang w:val="en-GB"/>
        </w:rPr>
        <w:t xml:space="preserve">The Sociological Review, 50, </w:t>
      </w:r>
      <w:r w:rsidRPr="00D1408B">
        <w:rPr>
          <w:rFonts w:cs="Times New Roman"/>
          <w:sz w:val="24"/>
          <w:szCs w:val="24"/>
          <w:lang w:val="en-GB"/>
        </w:rPr>
        <w:t xml:space="preserve">69-88.  </w:t>
      </w:r>
    </w:p>
    <w:p w14:paraId="15396ABF" w14:textId="3CAAC026" w:rsidR="008406FC" w:rsidRPr="00D1408B" w:rsidRDefault="008406FC" w:rsidP="00473B65">
      <w:pPr>
        <w:spacing w:line="480" w:lineRule="auto"/>
        <w:contextualSpacing/>
        <w:rPr>
          <w:rFonts w:cs="Times New Roman"/>
          <w:sz w:val="24"/>
          <w:szCs w:val="24"/>
          <w:lang w:val="en-GB"/>
        </w:rPr>
      </w:pPr>
      <w:r w:rsidRPr="00D1408B">
        <w:rPr>
          <w:rFonts w:cs="Times New Roman"/>
          <w:sz w:val="24"/>
          <w:szCs w:val="24"/>
          <w:lang w:val="en-GB"/>
        </w:rPr>
        <w:t xml:space="preserve">Pettinger, L. (2013). Market moralities in the field of commercial sex. </w:t>
      </w:r>
      <w:r w:rsidRPr="00D1408B">
        <w:rPr>
          <w:rFonts w:cs="Times New Roman"/>
          <w:i/>
          <w:sz w:val="24"/>
          <w:szCs w:val="24"/>
          <w:lang w:val="en-GB"/>
        </w:rPr>
        <w:t xml:space="preserve">Journal of Cultural Economy, 6, </w:t>
      </w:r>
      <w:r w:rsidRPr="00D1408B">
        <w:rPr>
          <w:rFonts w:cs="Times New Roman"/>
          <w:sz w:val="24"/>
          <w:szCs w:val="24"/>
          <w:lang w:val="en-GB"/>
        </w:rPr>
        <w:t>184-199.</w:t>
      </w:r>
    </w:p>
    <w:p w14:paraId="5BB4188D" w14:textId="0237A68D" w:rsidR="00AC563F" w:rsidRPr="00D1408B" w:rsidRDefault="00AC563F" w:rsidP="00473B65">
      <w:pPr>
        <w:spacing w:line="480" w:lineRule="auto"/>
        <w:contextualSpacing/>
        <w:rPr>
          <w:rFonts w:cs="Times New Roman"/>
          <w:sz w:val="24"/>
          <w:szCs w:val="24"/>
        </w:rPr>
      </w:pPr>
      <w:r w:rsidRPr="00D1408B">
        <w:rPr>
          <w:rFonts w:cs="Times New Roman"/>
          <w:sz w:val="24"/>
          <w:szCs w:val="24"/>
        </w:rPr>
        <w:t xml:space="preserve">Pullen, A. &amp; </w:t>
      </w:r>
      <w:proofErr w:type="spellStart"/>
      <w:r w:rsidRPr="00D1408B">
        <w:rPr>
          <w:rFonts w:cs="Times New Roman"/>
          <w:sz w:val="24"/>
          <w:szCs w:val="24"/>
        </w:rPr>
        <w:t>Thanem</w:t>
      </w:r>
      <w:proofErr w:type="spellEnd"/>
      <w:r w:rsidRPr="00D1408B">
        <w:rPr>
          <w:rFonts w:cs="Times New Roman"/>
          <w:sz w:val="24"/>
          <w:szCs w:val="24"/>
        </w:rPr>
        <w:t>, T. (2011)</w:t>
      </w:r>
      <w:r w:rsidR="008406FC" w:rsidRPr="00D1408B">
        <w:rPr>
          <w:rFonts w:cs="Times New Roman"/>
          <w:sz w:val="24"/>
          <w:szCs w:val="24"/>
        </w:rPr>
        <w:t>.</w:t>
      </w:r>
      <w:r w:rsidR="00C74F76" w:rsidRPr="00D1408B">
        <w:rPr>
          <w:rFonts w:cs="Times New Roman"/>
          <w:sz w:val="24"/>
          <w:szCs w:val="24"/>
        </w:rPr>
        <w:t xml:space="preserve"> Editorial: Sexual spaces. </w:t>
      </w:r>
      <w:r w:rsidR="00C74F76" w:rsidRPr="00D1408B">
        <w:rPr>
          <w:rFonts w:cs="Times New Roman"/>
          <w:i/>
          <w:sz w:val="24"/>
          <w:szCs w:val="24"/>
        </w:rPr>
        <w:t xml:space="preserve">Gender, Work &amp; Organization, 17, </w:t>
      </w:r>
      <w:r w:rsidR="00C74F76" w:rsidRPr="00D1408B">
        <w:rPr>
          <w:rFonts w:cs="Times New Roman"/>
          <w:sz w:val="24"/>
          <w:szCs w:val="24"/>
        </w:rPr>
        <w:t>1-</w:t>
      </w:r>
      <w:r w:rsidR="00E81A1F" w:rsidRPr="00D1408B">
        <w:rPr>
          <w:rFonts w:cs="Times New Roman"/>
          <w:sz w:val="24"/>
          <w:szCs w:val="24"/>
        </w:rPr>
        <w:t>6.</w:t>
      </w:r>
    </w:p>
    <w:p w14:paraId="7132E6FA" w14:textId="7F7C2A6C" w:rsidR="009A147C" w:rsidRPr="00D1408B" w:rsidRDefault="009A147C" w:rsidP="00473B65">
      <w:pPr>
        <w:spacing w:line="480" w:lineRule="auto"/>
        <w:contextualSpacing/>
        <w:rPr>
          <w:rFonts w:cs="Times New Roman"/>
          <w:sz w:val="24"/>
          <w:szCs w:val="24"/>
        </w:rPr>
      </w:pPr>
      <w:r w:rsidRPr="00D1408B">
        <w:rPr>
          <w:rFonts w:cs="Times New Roman"/>
          <w:sz w:val="24"/>
          <w:szCs w:val="24"/>
        </w:rPr>
        <w:t xml:space="preserve">Pullen, A., Rhodes, C. </w:t>
      </w:r>
      <w:r w:rsidR="00E81A1F" w:rsidRPr="00D1408B">
        <w:rPr>
          <w:rFonts w:cs="Times New Roman"/>
          <w:sz w:val="24"/>
          <w:szCs w:val="24"/>
        </w:rPr>
        <w:t xml:space="preserve">and </w:t>
      </w:r>
      <w:proofErr w:type="spellStart"/>
      <w:r w:rsidR="00E81A1F" w:rsidRPr="00D1408B">
        <w:rPr>
          <w:rFonts w:cs="Times New Roman"/>
          <w:sz w:val="24"/>
          <w:szCs w:val="24"/>
        </w:rPr>
        <w:t>Thanem</w:t>
      </w:r>
      <w:proofErr w:type="spellEnd"/>
      <w:r w:rsidR="00E81A1F" w:rsidRPr="00D1408B">
        <w:rPr>
          <w:rFonts w:cs="Times New Roman"/>
          <w:sz w:val="24"/>
          <w:szCs w:val="24"/>
        </w:rPr>
        <w:t xml:space="preserve">, T. (2017) Affective politics in gendered organizations: Affirmative notes on becoming-woman. </w:t>
      </w:r>
      <w:r w:rsidR="00E81A1F" w:rsidRPr="00D1408B">
        <w:rPr>
          <w:rFonts w:cs="Times New Roman"/>
          <w:i/>
          <w:sz w:val="24"/>
          <w:szCs w:val="24"/>
        </w:rPr>
        <w:t xml:space="preserve">Organization, 24, </w:t>
      </w:r>
      <w:r w:rsidR="00E81A1F" w:rsidRPr="00D1408B">
        <w:rPr>
          <w:rFonts w:cs="Times New Roman"/>
          <w:sz w:val="24"/>
          <w:szCs w:val="24"/>
        </w:rPr>
        <w:t>105-123.</w:t>
      </w:r>
    </w:p>
    <w:p w14:paraId="13EF09E8" w14:textId="77777777" w:rsidR="00245480" w:rsidRPr="00D1408B" w:rsidRDefault="00245480" w:rsidP="00473B65">
      <w:pPr>
        <w:widowControl w:val="0"/>
        <w:autoSpaceDE w:val="0"/>
        <w:autoSpaceDN w:val="0"/>
        <w:adjustRightInd w:val="0"/>
        <w:spacing w:after="0" w:line="480" w:lineRule="auto"/>
        <w:contextualSpacing/>
        <w:rPr>
          <w:rFonts w:cs="Times New Roman"/>
          <w:sz w:val="24"/>
          <w:szCs w:val="24"/>
          <w:lang w:val="en-US"/>
        </w:rPr>
      </w:pPr>
      <w:proofErr w:type="spellStart"/>
      <w:r w:rsidRPr="00D1408B">
        <w:rPr>
          <w:rFonts w:cs="Times New Roman"/>
          <w:sz w:val="24"/>
          <w:szCs w:val="24"/>
          <w:lang w:val="en-US"/>
        </w:rPr>
        <w:t>Riach</w:t>
      </w:r>
      <w:proofErr w:type="spellEnd"/>
      <w:r w:rsidRPr="00D1408B">
        <w:rPr>
          <w:rFonts w:cs="Times New Roman"/>
          <w:sz w:val="24"/>
          <w:szCs w:val="24"/>
          <w:lang w:val="en-US"/>
        </w:rPr>
        <w:t xml:space="preserve">, K., &amp; Warren, S. (2015). Smell organization: Bodies and corporeal porosity in office work. </w:t>
      </w:r>
      <w:r w:rsidRPr="00D1408B">
        <w:rPr>
          <w:rFonts w:cs="Times New Roman"/>
          <w:i/>
          <w:sz w:val="24"/>
          <w:szCs w:val="24"/>
          <w:lang w:val="en-US"/>
        </w:rPr>
        <w:t>Human Relations, 68</w:t>
      </w:r>
      <w:r w:rsidRPr="00D1408B">
        <w:rPr>
          <w:rFonts w:cs="Times New Roman"/>
          <w:sz w:val="24"/>
          <w:szCs w:val="24"/>
          <w:lang w:val="en-US"/>
        </w:rPr>
        <w:t>, 788–809.</w:t>
      </w:r>
    </w:p>
    <w:p w14:paraId="72268C85" w14:textId="7ED2DA1A" w:rsidR="007D7AD0" w:rsidRPr="00D1408B" w:rsidRDefault="007D7AD0" w:rsidP="00473B65">
      <w:pPr>
        <w:spacing w:line="480" w:lineRule="auto"/>
        <w:contextualSpacing/>
        <w:rPr>
          <w:rFonts w:cs="Times New Roman"/>
          <w:sz w:val="24"/>
          <w:szCs w:val="24"/>
          <w:shd w:val="clear" w:color="auto" w:fill="FFFFFF"/>
          <w:lang w:val="en-GB"/>
        </w:rPr>
      </w:pPr>
      <w:proofErr w:type="spellStart"/>
      <w:r w:rsidRPr="00D1408B">
        <w:rPr>
          <w:rFonts w:cs="Times New Roman"/>
          <w:sz w:val="24"/>
          <w:szCs w:val="24"/>
        </w:rPr>
        <w:t>Ropo</w:t>
      </w:r>
      <w:proofErr w:type="spellEnd"/>
      <w:r w:rsidRPr="00D1408B">
        <w:rPr>
          <w:rFonts w:cs="Times New Roman"/>
          <w:sz w:val="24"/>
          <w:szCs w:val="24"/>
        </w:rPr>
        <w:t xml:space="preserve">, A. &amp; </w:t>
      </w:r>
      <w:proofErr w:type="spellStart"/>
      <w:r w:rsidRPr="00D1408B">
        <w:rPr>
          <w:rFonts w:cs="Times New Roman"/>
          <w:sz w:val="24"/>
          <w:szCs w:val="24"/>
        </w:rPr>
        <w:t>H</w:t>
      </w:r>
      <w:r w:rsidRPr="00D1408B">
        <w:rPr>
          <w:rFonts w:ascii="Calibri" w:hAnsi="Calibri" w:cs="Times New Roman"/>
          <w:sz w:val="24"/>
          <w:szCs w:val="24"/>
        </w:rPr>
        <w:t>ö</w:t>
      </w:r>
      <w:r w:rsidRPr="00D1408B">
        <w:rPr>
          <w:rFonts w:cs="Times New Roman"/>
          <w:sz w:val="24"/>
          <w:szCs w:val="24"/>
        </w:rPr>
        <w:t>ykinpiro</w:t>
      </w:r>
      <w:proofErr w:type="spellEnd"/>
      <w:r w:rsidRPr="00D1408B">
        <w:rPr>
          <w:rFonts w:cs="Times New Roman"/>
          <w:sz w:val="24"/>
          <w:szCs w:val="24"/>
        </w:rPr>
        <w:t xml:space="preserve">, R. (2017). </w:t>
      </w:r>
      <w:proofErr w:type="spellStart"/>
      <w:r w:rsidRPr="00D1408B">
        <w:rPr>
          <w:rFonts w:cs="Times New Roman"/>
          <w:sz w:val="24"/>
          <w:szCs w:val="24"/>
        </w:rPr>
        <w:t>Narratiing</w:t>
      </w:r>
      <w:proofErr w:type="spellEnd"/>
      <w:r w:rsidRPr="00D1408B">
        <w:rPr>
          <w:rFonts w:cs="Times New Roman"/>
          <w:sz w:val="24"/>
          <w:szCs w:val="24"/>
        </w:rPr>
        <w:t xml:space="preserve"> organizational spaces. </w:t>
      </w:r>
      <w:r w:rsidRPr="00D1408B">
        <w:rPr>
          <w:rFonts w:cs="Times New Roman"/>
          <w:i/>
          <w:sz w:val="24"/>
          <w:szCs w:val="24"/>
        </w:rPr>
        <w:t xml:space="preserve">Journal of Organizational Change Management, 30, </w:t>
      </w:r>
      <w:r w:rsidRPr="00D1408B">
        <w:rPr>
          <w:rFonts w:cs="Times New Roman"/>
          <w:sz w:val="24"/>
          <w:szCs w:val="24"/>
        </w:rPr>
        <w:t>357-366.</w:t>
      </w:r>
    </w:p>
    <w:p w14:paraId="779CED9E" w14:textId="017D35EC" w:rsidR="00245480" w:rsidRPr="00D1408B" w:rsidRDefault="00245480" w:rsidP="00473B65">
      <w:pPr>
        <w:spacing w:line="480" w:lineRule="auto"/>
        <w:contextualSpacing/>
        <w:rPr>
          <w:rFonts w:cs="Times New Roman"/>
          <w:sz w:val="24"/>
          <w:szCs w:val="24"/>
          <w:shd w:val="clear" w:color="auto" w:fill="FFFFFF"/>
          <w:lang w:val="en-GB"/>
        </w:rPr>
      </w:pPr>
      <w:r w:rsidRPr="00D1408B">
        <w:rPr>
          <w:rFonts w:cs="Times New Roman"/>
          <w:sz w:val="24"/>
          <w:szCs w:val="24"/>
          <w:shd w:val="clear" w:color="auto" w:fill="FFFFFF"/>
          <w:lang w:val="en-GB"/>
        </w:rPr>
        <w:t xml:space="preserve">Sanders, T. (2004). The risks of street prostitution: Punters, </w:t>
      </w:r>
      <w:proofErr w:type="gramStart"/>
      <w:r w:rsidRPr="00D1408B">
        <w:rPr>
          <w:rFonts w:cs="Times New Roman"/>
          <w:sz w:val="24"/>
          <w:szCs w:val="24"/>
          <w:shd w:val="clear" w:color="auto" w:fill="FFFFFF"/>
          <w:lang w:val="en-GB"/>
        </w:rPr>
        <w:t>police</w:t>
      </w:r>
      <w:proofErr w:type="gramEnd"/>
      <w:r w:rsidRPr="00D1408B">
        <w:rPr>
          <w:rFonts w:cs="Times New Roman"/>
          <w:sz w:val="24"/>
          <w:szCs w:val="24"/>
          <w:shd w:val="clear" w:color="auto" w:fill="FFFFFF"/>
          <w:lang w:val="en-GB"/>
        </w:rPr>
        <w:t xml:space="preserve"> and protestors. </w:t>
      </w:r>
      <w:r w:rsidR="00C74F76" w:rsidRPr="00D1408B">
        <w:rPr>
          <w:rFonts w:cs="Times New Roman"/>
          <w:i/>
          <w:sz w:val="24"/>
          <w:szCs w:val="24"/>
          <w:shd w:val="clear" w:color="auto" w:fill="FFFFFF"/>
          <w:lang w:val="en-GB"/>
        </w:rPr>
        <w:t>Urban Studies, 41</w:t>
      </w:r>
      <w:r w:rsidRPr="00D1408B">
        <w:rPr>
          <w:rFonts w:cs="Times New Roman"/>
          <w:i/>
          <w:sz w:val="24"/>
          <w:szCs w:val="24"/>
          <w:shd w:val="clear" w:color="auto" w:fill="FFFFFF"/>
          <w:lang w:val="en-GB"/>
        </w:rPr>
        <w:t>,</w:t>
      </w:r>
      <w:r w:rsidRPr="00D1408B">
        <w:rPr>
          <w:rFonts w:cs="Times New Roman"/>
          <w:sz w:val="24"/>
          <w:szCs w:val="24"/>
          <w:shd w:val="clear" w:color="auto" w:fill="FFFFFF"/>
          <w:lang w:val="en-GB"/>
        </w:rPr>
        <w:t xml:space="preserve"> 1703-1717.  </w:t>
      </w:r>
    </w:p>
    <w:p w14:paraId="5A54B823" w14:textId="43134403" w:rsidR="00245480" w:rsidRPr="00D1408B" w:rsidRDefault="00245480" w:rsidP="00473B65">
      <w:pPr>
        <w:spacing w:line="480" w:lineRule="auto"/>
        <w:contextualSpacing/>
        <w:rPr>
          <w:rFonts w:cs="Times New Roman"/>
          <w:sz w:val="24"/>
          <w:szCs w:val="24"/>
          <w:shd w:val="clear" w:color="auto" w:fill="FFFFFF"/>
          <w:lang w:val="en-GB"/>
        </w:rPr>
      </w:pPr>
      <w:r w:rsidRPr="00D1408B">
        <w:rPr>
          <w:rFonts w:cs="Times New Roman"/>
          <w:sz w:val="24"/>
          <w:szCs w:val="24"/>
          <w:shd w:val="clear" w:color="auto" w:fill="FFFFFF"/>
          <w:lang w:val="en-GB"/>
        </w:rPr>
        <w:t xml:space="preserve">Sanders, T. (2005). </w:t>
      </w:r>
      <w:r w:rsidR="00A70091" w:rsidRPr="00D1408B">
        <w:rPr>
          <w:rFonts w:cs="Times New Roman"/>
          <w:sz w:val="24"/>
          <w:szCs w:val="24"/>
          <w:shd w:val="clear" w:color="auto" w:fill="FFFFFF"/>
          <w:lang w:val="en-GB"/>
        </w:rPr>
        <w:t>‘</w:t>
      </w:r>
      <w:r w:rsidRPr="00D1408B">
        <w:rPr>
          <w:rFonts w:cs="Times New Roman"/>
          <w:sz w:val="24"/>
          <w:szCs w:val="24"/>
          <w:shd w:val="clear" w:color="auto" w:fill="FFFFFF"/>
          <w:lang w:val="en-GB"/>
        </w:rPr>
        <w:t>It</w:t>
      </w:r>
      <w:r w:rsidR="00A70091" w:rsidRPr="00D1408B">
        <w:rPr>
          <w:rFonts w:cs="Times New Roman"/>
          <w:sz w:val="24"/>
          <w:szCs w:val="24"/>
          <w:shd w:val="clear" w:color="auto" w:fill="FFFFFF"/>
          <w:lang w:val="en-GB"/>
        </w:rPr>
        <w:t>’</w:t>
      </w:r>
      <w:r w:rsidRPr="00D1408B">
        <w:rPr>
          <w:rFonts w:cs="Times New Roman"/>
          <w:sz w:val="24"/>
          <w:szCs w:val="24"/>
          <w:shd w:val="clear" w:color="auto" w:fill="FFFFFF"/>
          <w:lang w:val="en-GB"/>
        </w:rPr>
        <w:t>s just acting</w:t>
      </w:r>
      <w:r w:rsidR="00A70091" w:rsidRPr="00D1408B">
        <w:rPr>
          <w:rFonts w:cs="Times New Roman"/>
          <w:sz w:val="24"/>
          <w:szCs w:val="24"/>
          <w:shd w:val="clear" w:color="auto" w:fill="FFFFFF"/>
          <w:lang w:val="en-GB"/>
        </w:rPr>
        <w:t>’</w:t>
      </w:r>
      <w:r w:rsidRPr="00D1408B">
        <w:rPr>
          <w:rFonts w:cs="Times New Roman"/>
          <w:sz w:val="24"/>
          <w:szCs w:val="24"/>
          <w:shd w:val="clear" w:color="auto" w:fill="FFFFFF"/>
          <w:lang w:val="en-GB"/>
        </w:rPr>
        <w:t>: Sex workers</w:t>
      </w:r>
      <w:r w:rsidR="00A70091" w:rsidRPr="00D1408B">
        <w:rPr>
          <w:rFonts w:cs="Times New Roman"/>
          <w:sz w:val="24"/>
          <w:szCs w:val="24"/>
          <w:shd w:val="clear" w:color="auto" w:fill="FFFFFF"/>
          <w:lang w:val="en-GB"/>
        </w:rPr>
        <w:t>’</w:t>
      </w:r>
      <w:r w:rsidRPr="00D1408B">
        <w:rPr>
          <w:rFonts w:cs="Times New Roman"/>
          <w:sz w:val="24"/>
          <w:szCs w:val="24"/>
          <w:shd w:val="clear" w:color="auto" w:fill="FFFFFF"/>
          <w:lang w:val="en-GB"/>
        </w:rPr>
        <w:t xml:space="preserve"> strategies for capitalizing on sexuality. </w:t>
      </w:r>
      <w:r w:rsidRPr="00D1408B">
        <w:rPr>
          <w:rFonts w:cs="Times New Roman"/>
          <w:i/>
          <w:sz w:val="24"/>
          <w:szCs w:val="24"/>
          <w:shd w:val="clear" w:color="auto" w:fill="FFFFFF"/>
          <w:lang w:val="en-GB"/>
        </w:rPr>
        <w:t>Gender</w:t>
      </w:r>
      <w:r w:rsidR="00A43A38" w:rsidRPr="00D1408B">
        <w:rPr>
          <w:rFonts w:cs="Times New Roman"/>
          <w:i/>
          <w:sz w:val="24"/>
          <w:szCs w:val="24"/>
          <w:shd w:val="clear" w:color="auto" w:fill="FFFFFF"/>
          <w:lang w:val="en-GB"/>
        </w:rPr>
        <w:t>, Work and Organization, 12</w:t>
      </w:r>
      <w:r w:rsidRPr="00D1408B">
        <w:rPr>
          <w:rFonts w:cs="Times New Roman"/>
          <w:i/>
          <w:sz w:val="24"/>
          <w:szCs w:val="24"/>
          <w:shd w:val="clear" w:color="auto" w:fill="FFFFFF"/>
          <w:lang w:val="en-GB"/>
        </w:rPr>
        <w:t>,</w:t>
      </w:r>
      <w:r w:rsidRPr="00D1408B">
        <w:rPr>
          <w:rFonts w:cs="Times New Roman"/>
          <w:sz w:val="24"/>
          <w:szCs w:val="24"/>
          <w:shd w:val="clear" w:color="auto" w:fill="FFFFFF"/>
          <w:lang w:val="en-GB"/>
        </w:rPr>
        <w:t xml:space="preserve"> 319-342.  </w:t>
      </w:r>
    </w:p>
    <w:p w14:paraId="646733B9" w14:textId="612B7544" w:rsidR="00D44FF1" w:rsidRPr="00D1408B" w:rsidRDefault="00D44FF1" w:rsidP="00473B65">
      <w:pPr>
        <w:spacing w:line="480" w:lineRule="auto"/>
        <w:contextualSpacing/>
        <w:rPr>
          <w:rFonts w:cs="Times New Roman"/>
          <w:sz w:val="24"/>
          <w:szCs w:val="24"/>
          <w:shd w:val="clear" w:color="auto" w:fill="FFFFFF"/>
          <w:lang w:val="en-GB"/>
        </w:rPr>
      </w:pPr>
      <w:r w:rsidRPr="00D1408B">
        <w:rPr>
          <w:rFonts w:cs="Times New Roman"/>
          <w:sz w:val="24"/>
          <w:szCs w:val="24"/>
          <w:shd w:val="clear" w:color="auto" w:fill="FFFFFF"/>
          <w:lang w:val="en-GB"/>
        </w:rPr>
        <w:lastRenderedPageBreak/>
        <w:t xml:space="preserve">Sanders, T. &amp; Campbell, R. (2013). Sexual entertainment venue policies: Analysing trends, conditions and improvements in dancer welfare and safety. </w:t>
      </w:r>
      <w:r w:rsidR="00A43A38" w:rsidRPr="00D1408B">
        <w:rPr>
          <w:rFonts w:cs="Times New Roman"/>
          <w:i/>
          <w:sz w:val="24"/>
          <w:szCs w:val="24"/>
          <w:shd w:val="clear" w:color="auto" w:fill="FFFFFF"/>
          <w:lang w:val="en-GB"/>
        </w:rPr>
        <w:t xml:space="preserve">Journal of Licensing, 2, </w:t>
      </w:r>
      <w:r w:rsidR="00A43A38" w:rsidRPr="00D1408B">
        <w:rPr>
          <w:rFonts w:cs="Times New Roman"/>
          <w:sz w:val="24"/>
          <w:szCs w:val="24"/>
          <w:shd w:val="clear" w:color="auto" w:fill="FFFFFF"/>
          <w:lang w:val="en-GB"/>
        </w:rPr>
        <w:t>(online)</w:t>
      </w:r>
      <w:r w:rsidRPr="00D1408B">
        <w:rPr>
          <w:rFonts w:cs="Times New Roman"/>
          <w:i/>
          <w:sz w:val="24"/>
          <w:szCs w:val="24"/>
          <w:shd w:val="clear" w:color="auto" w:fill="FFFFFF"/>
          <w:lang w:val="en-GB"/>
        </w:rPr>
        <w:t>.</w:t>
      </w:r>
    </w:p>
    <w:p w14:paraId="7F290CB9" w14:textId="168F1AD5" w:rsidR="00245480" w:rsidRPr="00D1408B" w:rsidRDefault="00245480" w:rsidP="00473B65">
      <w:pPr>
        <w:spacing w:line="480" w:lineRule="auto"/>
        <w:contextualSpacing/>
        <w:rPr>
          <w:rFonts w:cs="Times New Roman"/>
          <w:sz w:val="24"/>
          <w:szCs w:val="24"/>
          <w:shd w:val="clear" w:color="auto" w:fill="FFFFFF"/>
          <w:lang w:val="en-GB"/>
        </w:rPr>
      </w:pPr>
      <w:r w:rsidRPr="00D1408B">
        <w:rPr>
          <w:rFonts w:cs="Times New Roman"/>
          <w:sz w:val="24"/>
          <w:szCs w:val="24"/>
          <w:shd w:val="clear" w:color="auto" w:fill="FFFFFF"/>
          <w:lang w:val="en-GB"/>
        </w:rPr>
        <w:t xml:space="preserve">Sanders, T. &amp; Hardy, K. (2012). Devalued, </w:t>
      </w:r>
      <w:proofErr w:type="gramStart"/>
      <w:r w:rsidRPr="00D1408B">
        <w:rPr>
          <w:rFonts w:cs="Times New Roman"/>
          <w:sz w:val="24"/>
          <w:szCs w:val="24"/>
          <w:shd w:val="clear" w:color="auto" w:fill="FFFFFF"/>
          <w:lang w:val="en-GB"/>
        </w:rPr>
        <w:t>deskilled</w:t>
      </w:r>
      <w:proofErr w:type="gramEnd"/>
      <w:r w:rsidRPr="00D1408B">
        <w:rPr>
          <w:rFonts w:cs="Times New Roman"/>
          <w:sz w:val="24"/>
          <w:szCs w:val="24"/>
          <w:shd w:val="clear" w:color="auto" w:fill="FFFFFF"/>
          <w:lang w:val="en-GB"/>
        </w:rPr>
        <w:t xml:space="preserve"> and diversified: Explaining the proliferation of the strip industry in the UK. </w:t>
      </w:r>
      <w:r w:rsidRPr="00D1408B">
        <w:rPr>
          <w:rFonts w:cs="Times New Roman"/>
          <w:i/>
          <w:sz w:val="24"/>
          <w:szCs w:val="24"/>
          <w:shd w:val="clear" w:color="auto" w:fill="FFFFFF"/>
          <w:lang w:val="en-GB"/>
        </w:rPr>
        <w:t>The Brit</w:t>
      </w:r>
      <w:r w:rsidR="00A43A38" w:rsidRPr="00D1408B">
        <w:rPr>
          <w:rFonts w:cs="Times New Roman"/>
          <w:i/>
          <w:sz w:val="24"/>
          <w:szCs w:val="24"/>
          <w:shd w:val="clear" w:color="auto" w:fill="FFFFFF"/>
          <w:lang w:val="en-GB"/>
        </w:rPr>
        <w:t>ish Journal of Sociology, 63</w:t>
      </w:r>
      <w:r w:rsidRPr="00D1408B">
        <w:rPr>
          <w:rFonts w:cs="Times New Roman"/>
          <w:i/>
          <w:sz w:val="24"/>
          <w:szCs w:val="24"/>
          <w:shd w:val="clear" w:color="auto" w:fill="FFFFFF"/>
          <w:lang w:val="en-GB"/>
        </w:rPr>
        <w:t>,</w:t>
      </w:r>
      <w:r w:rsidRPr="00D1408B">
        <w:rPr>
          <w:rFonts w:cs="Times New Roman"/>
          <w:sz w:val="24"/>
          <w:szCs w:val="24"/>
          <w:shd w:val="clear" w:color="auto" w:fill="FFFFFF"/>
          <w:lang w:val="en-GB"/>
        </w:rPr>
        <w:t xml:space="preserve"> 513-532.  </w:t>
      </w:r>
    </w:p>
    <w:p w14:paraId="1DEFC968" w14:textId="127EC0DE" w:rsidR="00245480" w:rsidRPr="00D1408B" w:rsidRDefault="00245480" w:rsidP="00473B65">
      <w:pPr>
        <w:widowControl w:val="0"/>
        <w:autoSpaceDE w:val="0"/>
        <w:autoSpaceDN w:val="0"/>
        <w:adjustRightInd w:val="0"/>
        <w:spacing w:after="0" w:line="480" w:lineRule="auto"/>
        <w:contextualSpacing/>
        <w:rPr>
          <w:rFonts w:cs="Times New Roman"/>
          <w:sz w:val="24"/>
          <w:szCs w:val="24"/>
          <w:lang w:val="en-US"/>
        </w:rPr>
      </w:pPr>
      <w:r w:rsidRPr="00D1408B">
        <w:rPr>
          <w:rFonts w:cs="Times New Roman"/>
          <w:sz w:val="24"/>
          <w:szCs w:val="24"/>
          <w:lang w:val="en-US"/>
        </w:rPr>
        <w:t xml:space="preserve">Sanders, T., Cohen, R. L., &amp; Hardy, K. (2013). Hairdressing/undressing: Comparing </w:t>
      </w:r>
      <w:proofErr w:type="spellStart"/>
      <w:r w:rsidRPr="00D1408B">
        <w:rPr>
          <w:rFonts w:cs="Times New Roman"/>
          <w:sz w:val="24"/>
          <w:szCs w:val="24"/>
          <w:lang w:val="en-US"/>
        </w:rPr>
        <w:t>labour</w:t>
      </w:r>
      <w:proofErr w:type="spellEnd"/>
      <w:r w:rsidRPr="00D1408B">
        <w:rPr>
          <w:rFonts w:cs="Times New Roman"/>
          <w:sz w:val="24"/>
          <w:szCs w:val="24"/>
          <w:lang w:val="en-US"/>
        </w:rPr>
        <w:t xml:space="preserve"> relations in self-employed body work. In C. </w:t>
      </w:r>
      <w:proofErr w:type="spellStart"/>
      <w:r w:rsidRPr="00D1408B">
        <w:rPr>
          <w:rFonts w:cs="Times New Roman"/>
          <w:sz w:val="24"/>
          <w:szCs w:val="24"/>
          <w:lang w:val="en-US"/>
        </w:rPr>
        <w:t>Wolkowitz</w:t>
      </w:r>
      <w:proofErr w:type="spellEnd"/>
      <w:r w:rsidRPr="00D1408B">
        <w:rPr>
          <w:rFonts w:cs="Times New Roman"/>
          <w:sz w:val="24"/>
          <w:szCs w:val="24"/>
          <w:lang w:val="en-US"/>
        </w:rPr>
        <w:t xml:space="preserve">, R.L. Cohen, T. Sanders, &amp; K. Hardy (Eds.), </w:t>
      </w:r>
      <w:r w:rsidRPr="00D1408B">
        <w:rPr>
          <w:rFonts w:cs="Times New Roman"/>
          <w:i/>
          <w:sz w:val="24"/>
          <w:szCs w:val="24"/>
          <w:lang w:val="en-US"/>
        </w:rPr>
        <w:t>Body/sex/</w:t>
      </w:r>
      <w:proofErr w:type="spellStart"/>
      <w:proofErr w:type="gramStart"/>
      <w:r w:rsidRPr="00D1408B">
        <w:rPr>
          <w:rFonts w:cs="Times New Roman"/>
          <w:i/>
          <w:sz w:val="24"/>
          <w:szCs w:val="24"/>
          <w:lang w:val="en-US"/>
        </w:rPr>
        <w:t>work:Intimate</w:t>
      </w:r>
      <w:proofErr w:type="spellEnd"/>
      <w:proofErr w:type="gramEnd"/>
      <w:r w:rsidRPr="00D1408B">
        <w:rPr>
          <w:rFonts w:cs="Times New Roman"/>
          <w:i/>
          <w:sz w:val="24"/>
          <w:szCs w:val="24"/>
          <w:lang w:val="en-US"/>
        </w:rPr>
        <w:t xml:space="preserve">, embodied and sexualized </w:t>
      </w:r>
      <w:proofErr w:type="spellStart"/>
      <w:r w:rsidRPr="00D1408B">
        <w:rPr>
          <w:rFonts w:cs="Times New Roman"/>
          <w:i/>
          <w:sz w:val="24"/>
          <w:szCs w:val="24"/>
          <w:lang w:val="en-US"/>
        </w:rPr>
        <w:t>labour</w:t>
      </w:r>
      <w:proofErr w:type="spellEnd"/>
      <w:r w:rsidR="00A43A38" w:rsidRPr="00D1408B">
        <w:rPr>
          <w:rFonts w:cs="Times New Roman"/>
          <w:sz w:val="24"/>
          <w:szCs w:val="24"/>
          <w:lang w:val="en-US"/>
        </w:rPr>
        <w:t>. London: Palgrave Macmillan, p</w:t>
      </w:r>
      <w:r w:rsidR="00AD1DA0">
        <w:rPr>
          <w:rFonts w:cs="Times New Roman"/>
          <w:sz w:val="24"/>
          <w:szCs w:val="24"/>
          <w:lang w:val="en-US"/>
        </w:rPr>
        <w:t>p.</w:t>
      </w:r>
      <w:r w:rsidR="00A43A38" w:rsidRPr="00D1408B">
        <w:rPr>
          <w:rFonts w:cs="Times New Roman"/>
          <w:sz w:val="24"/>
          <w:szCs w:val="24"/>
          <w:lang w:val="en-US"/>
        </w:rPr>
        <w:t>110–125.</w:t>
      </w:r>
    </w:p>
    <w:p w14:paraId="357A1D3C" w14:textId="0C47E4F8" w:rsidR="002A4213" w:rsidRPr="00D1408B" w:rsidRDefault="002A4213" w:rsidP="00473B65">
      <w:pPr>
        <w:widowControl w:val="0"/>
        <w:autoSpaceDE w:val="0"/>
        <w:autoSpaceDN w:val="0"/>
        <w:adjustRightInd w:val="0"/>
        <w:spacing w:after="0" w:line="480" w:lineRule="auto"/>
        <w:contextualSpacing/>
        <w:rPr>
          <w:rFonts w:cs="Times New Roman"/>
          <w:sz w:val="24"/>
          <w:szCs w:val="24"/>
          <w:lang w:val="en-GB"/>
        </w:rPr>
      </w:pPr>
      <w:proofErr w:type="spellStart"/>
      <w:r w:rsidRPr="00D1408B">
        <w:rPr>
          <w:rFonts w:cs="Times New Roman"/>
          <w:sz w:val="24"/>
          <w:szCs w:val="24"/>
          <w:lang w:val="en-GB"/>
        </w:rPr>
        <w:t>Strangleman</w:t>
      </w:r>
      <w:proofErr w:type="spellEnd"/>
      <w:r w:rsidRPr="00D1408B">
        <w:rPr>
          <w:rFonts w:cs="Times New Roman"/>
          <w:sz w:val="24"/>
          <w:szCs w:val="24"/>
          <w:lang w:val="en-GB"/>
        </w:rPr>
        <w:t xml:space="preserve">, T. (2016). Picturing work in an industrial landscape: Visualising labour, </w:t>
      </w:r>
      <w:proofErr w:type="gramStart"/>
      <w:r w:rsidRPr="00D1408B">
        <w:rPr>
          <w:rFonts w:cs="Times New Roman"/>
          <w:sz w:val="24"/>
          <w:szCs w:val="24"/>
          <w:lang w:val="en-GB"/>
        </w:rPr>
        <w:t>place</w:t>
      </w:r>
      <w:proofErr w:type="gramEnd"/>
      <w:r w:rsidRPr="00D1408B">
        <w:rPr>
          <w:rFonts w:cs="Times New Roman"/>
          <w:sz w:val="24"/>
          <w:szCs w:val="24"/>
          <w:lang w:val="en-GB"/>
        </w:rPr>
        <w:t xml:space="preserve"> and space. </w:t>
      </w:r>
      <w:r w:rsidRPr="00D1408B">
        <w:rPr>
          <w:rFonts w:cs="Times New Roman"/>
          <w:i/>
          <w:sz w:val="24"/>
          <w:szCs w:val="24"/>
          <w:lang w:val="en-GB"/>
        </w:rPr>
        <w:t>Sociological Research Online, 17</w:t>
      </w:r>
      <w:r w:rsidRPr="00D1408B">
        <w:rPr>
          <w:rFonts w:cs="Times New Roman"/>
          <w:sz w:val="24"/>
          <w:szCs w:val="24"/>
          <w:lang w:val="en-GB"/>
        </w:rPr>
        <w:t xml:space="preserve">, </w:t>
      </w:r>
      <w:r w:rsidRPr="00D1408B">
        <w:rPr>
          <w:rFonts w:cs="Times New Roman"/>
          <w:i/>
          <w:sz w:val="24"/>
          <w:szCs w:val="24"/>
          <w:lang w:val="en-GB"/>
        </w:rPr>
        <w:t xml:space="preserve">&lt;http://www.socresonline.org.uk/17/2/20.html&gt; </w:t>
      </w:r>
      <w:r w:rsidRPr="00D1408B">
        <w:rPr>
          <w:rFonts w:cs="Times New Roman"/>
          <w:sz w:val="24"/>
          <w:szCs w:val="24"/>
          <w:lang w:val="en-GB"/>
        </w:rPr>
        <w:t xml:space="preserve"> </w:t>
      </w:r>
    </w:p>
    <w:p w14:paraId="4D2FFC63" w14:textId="727C1BA8" w:rsidR="0059034F" w:rsidRPr="00D1408B" w:rsidRDefault="0059034F" w:rsidP="00473B65">
      <w:pPr>
        <w:widowControl w:val="0"/>
        <w:autoSpaceDE w:val="0"/>
        <w:autoSpaceDN w:val="0"/>
        <w:adjustRightInd w:val="0"/>
        <w:spacing w:after="0" w:line="480" w:lineRule="auto"/>
        <w:contextualSpacing/>
        <w:rPr>
          <w:rFonts w:cs="Times New Roman"/>
          <w:sz w:val="24"/>
          <w:szCs w:val="24"/>
          <w:lang w:val="en-US"/>
        </w:rPr>
      </w:pPr>
      <w:r w:rsidRPr="00D1408B">
        <w:rPr>
          <w:rFonts w:cs="Times New Roman"/>
          <w:sz w:val="24"/>
          <w:szCs w:val="24"/>
          <w:lang w:val="en-US"/>
        </w:rPr>
        <w:t>Taylor, J</w:t>
      </w:r>
      <w:r w:rsidR="00473B65" w:rsidRPr="00D1408B">
        <w:rPr>
          <w:rFonts w:cs="Times New Roman"/>
          <w:sz w:val="24"/>
          <w:szCs w:val="24"/>
          <w:lang w:val="en-US"/>
        </w:rPr>
        <w:t>. and Corcoran, K. (2012). The true cost of the UK’s £300 million addiction to lap dancing.</w:t>
      </w:r>
      <w:r w:rsidRPr="00D1408B">
        <w:rPr>
          <w:rFonts w:cs="Times New Roman"/>
          <w:sz w:val="24"/>
          <w:szCs w:val="24"/>
          <w:lang w:val="en-US"/>
        </w:rPr>
        <w:t xml:space="preserve"> </w:t>
      </w:r>
      <w:r w:rsidRPr="00D1408B">
        <w:rPr>
          <w:rFonts w:cs="Times New Roman"/>
          <w:i/>
          <w:sz w:val="24"/>
          <w:szCs w:val="24"/>
          <w:lang w:val="en-US"/>
        </w:rPr>
        <w:t xml:space="preserve">The Independent </w:t>
      </w:r>
      <w:r w:rsidRPr="00D1408B">
        <w:rPr>
          <w:rFonts w:cs="Times New Roman"/>
          <w:sz w:val="24"/>
          <w:szCs w:val="24"/>
          <w:lang w:val="en-US"/>
        </w:rPr>
        <w:t>(online), 12</w:t>
      </w:r>
      <w:r w:rsidRPr="00D1408B">
        <w:rPr>
          <w:rFonts w:cs="Times New Roman"/>
          <w:sz w:val="24"/>
          <w:szCs w:val="24"/>
          <w:vertAlign w:val="superscript"/>
          <w:lang w:val="en-US"/>
        </w:rPr>
        <w:t>th</w:t>
      </w:r>
      <w:r w:rsidRPr="00D1408B">
        <w:rPr>
          <w:rFonts w:cs="Times New Roman"/>
          <w:sz w:val="24"/>
          <w:szCs w:val="24"/>
          <w:lang w:val="en-US"/>
        </w:rPr>
        <w:t xml:space="preserve"> April 2012.</w:t>
      </w:r>
    </w:p>
    <w:p w14:paraId="11D29968" w14:textId="5FB7C0F0" w:rsidR="00751349" w:rsidRPr="00D1408B" w:rsidRDefault="00751349" w:rsidP="00473B65">
      <w:pPr>
        <w:widowControl w:val="0"/>
        <w:autoSpaceDE w:val="0"/>
        <w:autoSpaceDN w:val="0"/>
        <w:adjustRightInd w:val="0"/>
        <w:spacing w:after="0" w:line="480" w:lineRule="auto"/>
        <w:contextualSpacing/>
        <w:rPr>
          <w:rFonts w:cs="Times New Roman"/>
          <w:sz w:val="24"/>
          <w:szCs w:val="24"/>
          <w:lang w:val="en-US"/>
        </w:rPr>
      </w:pPr>
      <w:r w:rsidRPr="00D1408B">
        <w:rPr>
          <w:rFonts w:cs="Arial"/>
          <w:sz w:val="24"/>
          <w:szCs w:val="24"/>
        </w:rPr>
        <w:t xml:space="preserve">Tyler, M. (2011). Tainted love: From dirty work to abject labour in Soho’s retail sex industry’, </w:t>
      </w:r>
      <w:r w:rsidRPr="00D1408B">
        <w:rPr>
          <w:rFonts w:cs="Arial"/>
          <w:i/>
          <w:sz w:val="24"/>
          <w:szCs w:val="24"/>
        </w:rPr>
        <w:t>Human Relations, 64,</w:t>
      </w:r>
      <w:r w:rsidRPr="00D1408B">
        <w:rPr>
          <w:rFonts w:cs="Arial"/>
          <w:sz w:val="24"/>
          <w:szCs w:val="24"/>
        </w:rPr>
        <w:t xml:space="preserve"> 1477-1500.</w:t>
      </w:r>
    </w:p>
    <w:p w14:paraId="05E83011" w14:textId="07E43E38" w:rsidR="00D25CA6" w:rsidRPr="00D1408B" w:rsidRDefault="00D25CA6" w:rsidP="00473B65">
      <w:pPr>
        <w:widowControl w:val="0"/>
        <w:autoSpaceDE w:val="0"/>
        <w:autoSpaceDN w:val="0"/>
        <w:adjustRightInd w:val="0"/>
        <w:spacing w:after="0" w:line="480" w:lineRule="auto"/>
        <w:contextualSpacing/>
        <w:rPr>
          <w:rFonts w:cs="Times New Roman"/>
          <w:sz w:val="24"/>
          <w:szCs w:val="24"/>
          <w:lang w:val="en-US"/>
        </w:rPr>
      </w:pPr>
      <w:proofErr w:type="spellStart"/>
      <w:r w:rsidRPr="00D1408B">
        <w:rPr>
          <w:rFonts w:cs="Times New Roman"/>
          <w:sz w:val="24"/>
          <w:szCs w:val="24"/>
          <w:lang w:val="en-US"/>
        </w:rPr>
        <w:t>Vinten</w:t>
      </w:r>
      <w:proofErr w:type="spellEnd"/>
      <w:r w:rsidRPr="00D1408B">
        <w:rPr>
          <w:rFonts w:cs="Times New Roman"/>
          <w:sz w:val="24"/>
          <w:szCs w:val="24"/>
          <w:lang w:val="en-US"/>
        </w:rPr>
        <w:t xml:space="preserve">, G. (1994). Participant observation: A model for organizational investigation. </w:t>
      </w:r>
      <w:r w:rsidRPr="00D1408B">
        <w:rPr>
          <w:rFonts w:cs="Times New Roman"/>
          <w:i/>
          <w:sz w:val="24"/>
          <w:szCs w:val="24"/>
          <w:lang w:val="en-US"/>
        </w:rPr>
        <w:t>Jour</w:t>
      </w:r>
      <w:r w:rsidR="005052D3" w:rsidRPr="00D1408B">
        <w:rPr>
          <w:rFonts w:cs="Times New Roman"/>
          <w:i/>
          <w:sz w:val="24"/>
          <w:szCs w:val="24"/>
          <w:lang w:val="en-US"/>
        </w:rPr>
        <w:t>nal of Managerial Psychology, 9</w:t>
      </w:r>
      <w:r w:rsidRPr="00D1408B">
        <w:rPr>
          <w:rFonts w:cs="Times New Roman"/>
          <w:i/>
          <w:sz w:val="24"/>
          <w:szCs w:val="24"/>
          <w:lang w:val="en-US"/>
        </w:rPr>
        <w:t xml:space="preserve">, </w:t>
      </w:r>
      <w:r w:rsidRPr="00D1408B">
        <w:rPr>
          <w:rFonts w:cs="Times New Roman"/>
          <w:sz w:val="24"/>
          <w:szCs w:val="24"/>
          <w:lang w:val="en-US"/>
        </w:rPr>
        <w:t>30-38.</w:t>
      </w:r>
    </w:p>
    <w:p w14:paraId="0A9F2AF0" w14:textId="2F0D0E65" w:rsidR="007314F4" w:rsidRPr="00D1408B" w:rsidRDefault="007314F4" w:rsidP="00473B65">
      <w:pPr>
        <w:widowControl w:val="0"/>
        <w:autoSpaceDE w:val="0"/>
        <w:autoSpaceDN w:val="0"/>
        <w:adjustRightInd w:val="0"/>
        <w:spacing w:after="0" w:line="480" w:lineRule="auto"/>
        <w:contextualSpacing/>
        <w:rPr>
          <w:rFonts w:cs="Times New Roman"/>
          <w:sz w:val="24"/>
          <w:szCs w:val="24"/>
          <w:lang w:val="en-US"/>
        </w:rPr>
      </w:pPr>
      <w:r w:rsidRPr="00D1408B">
        <w:rPr>
          <w:rFonts w:cs="Times New Roman"/>
          <w:sz w:val="24"/>
          <w:szCs w:val="24"/>
          <w:lang w:val="en-US"/>
        </w:rPr>
        <w:t xml:space="preserve">Walter, N. (2010). </w:t>
      </w:r>
      <w:r w:rsidRPr="00D1408B">
        <w:rPr>
          <w:rFonts w:cs="Times New Roman"/>
          <w:i/>
          <w:sz w:val="24"/>
          <w:szCs w:val="24"/>
          <w:lang w:val="en-US"/>
        </w:rPr>
        <w:t xml:space="preserve">Living dolls. </w:t>
      </w:r>
      <w:r w:rsidRPr="00D1408B">
        <w:rPr>
          <w:rFonts w:cs="Times New Roman"/>
          <w:sz w:val="24"/>
          <w:szCs w:val="24"/>
          <w:lang w:val="en-US"/>
        </w:rPr>
        <w:t>London: Virago.</w:t>
      </w:r>
    </w:p>
    <w:p w14:paraId="03BAE207" w14:textId="77777777" w:rsidR="00245480" w:rsidRPr="00D1408B" w:rsidRDefault="00245480" w:rsidP="00473B65">
      <w:pPr>
        <w:widowControl w:val="0"/>
        <w:autoSpaceDE w:val="0"/>
        <w:autoSpaceDN w:val="0"/>
        <w:adjustRightInd w:val="0"/>
        <w:spacing w:after="0" w:line="480" w:lineRule="auto"/>
        <w:contextualSpacing/>
        <w:rPr>
          <w:rFonts w:cs="Times New Roman"/>
          <w:sz w:val="24"/>
          <w:szCs w:val="24"/>
          <w:lang w:val="en-US"/>
        </w:rPr>
      </w:pPr>
      <w:r w:rsidRPr="00D1408B">
        <w:rPr>
          <w:rFonts w:cs="Times New Roman"/>
          <w:sz w:val="24"/>
          <w:szCs w:val="24"/>
          <w:lang w:val="en-US"/>
        </w:rPr>
        <w:t xml:space="preserve">Waring, A., &amp; Waring, J. (2009). Looking the part: Embodying the discourse of organizational professionalism in the </w:t>
      </w:r>
      <w:proofErr w:type="gramStart"/>
      <w:r w:rsidRPr="00D1408B">
        <w:rPr>
          <w:rFonts w:cs="Times New Roman"/>
          <w:sz w:val="24"/>
          <w:szCs w:val="24"/>
          <w:lang w:val="en-US"/>
        </w:rPr>
        <w:t>City</w:t>
      </w:r>
      <w:proofErr w:type="gramEnd"/>
      <w:r w:rsidRPr="00D1408B">
        <w:rPr>
          <w:rFonts w:cs="Times New Roman"/>
          <w:sz w:val="24"/>
          <w:szCs w:val="24"/>
          <w:lang w:val="en-US"/>
        </w:rPr>
        <w:t xml:space="preserve">. </w:t>
      </w:r>
      <w:r w:rsidRPr="00D1408B">
        <w:rPr>
          <w:rFonts w:cs="Times New Roman"/>
          <w:i/>
          <w:sz w:val="24"/>
          <w:szCs w:val="24"/>
          <w:lang w:val="en-US"/>
        </w:rPr>
        <w:t>Current Sociology, 57</w:t>
      </w:r>
      <w:r w:rsidRPr="00D1408B">
        <w:rPr>
          <w:rFonts w:cs="Times New Roman"/>
          <w:sz w:val="24"/>
          <w:szCs w:val="24"/>
          <w:lang w:val="en-US"/>
        </w:rPr>
        <w:t>, 344–364.</w:t>
      </w:r>
    </w:p>
    <w:p w14:paraId="6ABEEC6B" w14:textId="35721300" w:rsidR="00812A3A" w:rsidRPr="00D1408B" w:rsidRDefault="00812A3A" w:rsidP="00473B65">
      <w:pPr>
        <w:widowControl w:val="0"/>
        <w:autoSpaceDE w:val="0"/>
        <w:autoSpaceDN w:val="0"/>
        <w:adjustRightInd w:val="0"/>
        <w:spacing w:after="0" w:line="480" w:lineRule="auto"/>
        <w:contextualSpacing/>
        <w:rPr>
          <w:rFonts w:cs="Times New Roman"/>
          <w:sz w:val="24"/>
          <w:szCs w:val="24"/>
          <w:lang w:val="en-GB"/>
        </w:rPr>
      </w:pPr>
      <w:r w:rsidRPr="00D1408B">
        <w:rPr>
          <w:rFonts w:cs="Times New Roman"/>
          <w:sz w:val="24"/>
          <w:szCs w:val="24"/>
          <w:lang w:val="en-GB"/>
        </w:rPr>
        <w:t xml:space="preserve">Wood, E. A. (2000). Working in the fantasy factory: The attention hypothesis and the enacting of masculine power in strip clubs. </w:t>
      </w:r>
      <w:r w:rsidRPr="00D1408B">
        <w:rPr>
          <w:rFonts w:cs="Times New Roman"/>
          <w:i/>
          <w:sz w:val="24"/>
          <w:szCs w:val="24"/>
          <w:lang w:val="en-GB"/>
        </w:rPr>
        <w:t xml:space="preserve">Journal of </w:t>
      </w:r>
      <w:r w:rsidR="00A43A38" w:rsidRPr="00D1408B">
        <w:rPr>
          <w:rFonts w:cs="Times New Roman"/>
          <w:i/>
          <w:sz w:val="24"/>
          <w:szCs w:val="24"/>
          <w:lang w:val="en-GB"/>
        </w:rPr>
        <w:t>Contemporary Ethnography, 29</w:t>
      </w:r>
      <w:r w:rsidRPr="00D1408B">
        <w:rPr>
          <w:rFonts w:cs="Times New Roman"/>
          <w:i/>
          <w:sz w:val="24"/>
          <w:szCs w:val="24"/>
          <w:lang w:val="en-GB"/>
        </w:rPr>
        <w:t>,</w:t>
      </w:r>
      <w:r w:rsidRPr="00D1408B">
        <w:rPr>
          <w:rFonts w:cs="Times New Roman"/>
          <w:sz w:val="24"/>
          <w:szCs w:val="24"/>
          <w:lang w:val="en-GB"/>
        </w:rPr>
        <w:t xml:space="preserve"> 5-31.  </w:t>
      </w:r>
    </w:p>
    <w:p w14:paraId="612AD9BB" w14:textId="7BB357A6" w:rsidR="007C19E0" w:rsidRPr="0047207D" w:rsidRDefault="00A43A38" w:rsidP="00473B65">
      <w:pPr>
        <w:widowControl w:val="0"/>
        <w:autoSpaceDE w:val="0"/>
        <w:autoSpaceDN w:val="0"/>
        <w:adjustRightInd w:val="0"/>
        <w:spacing w:after="0" w:line="480" w:lineRule="auto"/>
        <w:contextualSpacing/>
        <w:rPr>
          <w:rFonts w:cs="Times New Roman"/>
          <w:sz w:val="24"/>
          <w:szCs w:val="24"/>
          <w:lang w:val="en-US"/>
        </w:rPr>
      </w:pPr>
      <w:r w:rsidRPr="00D1408B">
        <w:rPr>
          <w:rFonts w:cs="Times New Roman"/>
          <w:sz w:val="24"/>
          <w:szCs w:val="24"/>
          <w:lang w:val="en-US"/>
        </w:rPr>
        <w:t xml:space="preserve">Yates, S., </w:t>
      </w:r>
      <w:proofErr w:type="spellStart"/>
      <w:r w:rsidRPr="00D1408B">
        <w:rPr>
          <w:rFonts w:cs="Times New Roman"/>
          <w:sz w:val="24"/>
          <w:szCs w:val="24"/>
          <w:lang w:val="en-US"/>
        </w:rPr>
        <w:t>Riach</w:t>
      </w:r>
      <w:proofErr w:type="spellEnd"/>
      <w:r w:rsidRPr="00D1408B">
        <w:rPr>
          <w:rFonts w:cs="Times New Roman"/>
          <w:sz w:val="24"/>
          <w:szCs w:val="24"/>
          <w:lang w:val="en-US"/>
        </w:rPr>
        <w:t>, K. and Johansson, M.</w:t>
      </w:r>
      <w:r w:rsidR="007C19E0" w:rsidRPr="00D1408B">
        <w:rPr>
          <w:rFonts w:cs="Times New Roman"/>
          <w:sz w:val="24"/>
          <w:szCs w:val="24"/>
          <w:lang w:val="en-US"/>
        </w:rPr>
        <w:t xml:space="preserve"> (2017) </w:t>
      </w:r>
      <w:r w:rsidRPr="00D1408B">
        <w:rPr>
          <w:rFonts w:cs="Times New Roman"/>
          <w:sz w:val="24"/>
          <w:szCs w:val="24"/>
          <w:lang w:val="en-US"/>
        </w:rPr>
        <w:t xml:space="preserve">Stress at work: Gendered </w:t>
      </w:r>
      <w:proofErr w:type="spellStart"/>
      <w:r w:rsidRPr="00D1408B">
        <w:rPr>
          <w:rFonts w:cs="Times New Roman"/>
          <w:sz w:val="24"/>
          <w:szCs w:val="24"/>
          <w:lang w:val="en-US"/>
        </w:rPr>
        <w:t>dys</w:t>
      </w:r>
      <w:proofErr w:type="spellEnd"/>
      <w:r w:rsidRPr="00D1408B">
        <w:rPr>
          <w:rFonts w:cs="Times New Roman"/>
          <w:sz w:val="24"/>
          <w:szCs w:val="24"/>
          <w:lang w:val="en-US"/>
        </w:rPr>
        <w:t xml:space="preserve">-appearance and the broken body in policing. </w:t>
      </w:r>
      <w:r w:rsidRPr="00D1408B">
        <w:rPr>
          <w:rFonts w:cs="Times New Roman"/>
          <w:i/>
          <w:sz w:val="24"/>
          <w:szCs w:val="24"/>
          <w:lang w:val="en-US"/>
        </w:rPr>
        <w:t xml:space="preserve">Gender, Work &amp; Organization </w:t>
      </w:r>
      <w:r w:rsidRPr="00D1408B">
        <w:rPr>
          <w:rFonts w:cs="Times New Roman"/>
          <w:sz w:val="24"/>
          <w:szCs w:val="24"/>
          <w:lang w:val="en-US"/>
        </w:rPr>
        <w:t>(online early).</w:t>
      </w:r>
    </w:p>
    <w:sectPr w:rsidR="007C19E0" w:rsidRPr="0047207D">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CF4C4" w14:textId="77777777" w:rsidR="00F44994" w:rsidRDefault="00F44994" w:rsidP="008A0EB0">
      <w:pPr>
        <w:spacing w:after="0" w:line="240" w:lineRule="auto"/>
      </w:pPr>
      <w:r>
        <w:separator/>
      </w:r>
    </w:p>
  </w:endnote>
  <w:endnote w:type="continuationSeparator" w:id="0">
    <w:p w14:paraId="133850E0" w14:textId="77777777" w:rsidR="00F44994" w:rsidRDefault="00F44994" w:rsidP="008A0EB0">
      <w:pPr>
        <w:spacing w:after="0" w:line="240" w:lineRule="auto"/>
      </w:pPr>
      <w:r>
        <w:continuationSeparator/>
      </w:r>
    </w:p>
  </w:endnote>
  <w:endnote w:id="1">
    <w:p w14:paraId="1B17FCC0" w14:textId="7E6BFDF5" w:rsidR="00AB17EA" w:rsidRPr="00317336" w:rsidRDefault="00AB17EA">
      <w:pPr>
        <w:pStyle w:val="EndnoteText"/>
        <w:rPr>
          <w:lang w:val="en-US"/>
        </w:rPr>
      </w:pPr>
      <w:r>
        <w:rPr>
          <w:rStyle w:val="EndnoteReference"/>
        </w:rPr>
        <w:endnoteRef/>
      </w:r>
      <w:r>
        <w:t xml:space="preserve"> </w:t>
      </w:r>
      <w:r>
        <w:rPr>
          <w:lang w:val="en-US"/>
        </w:rPr>
        <w:t>Here and throughout the paper we draw on Chen’s (2017) concept of ‘crafted intimacy’, which highlights the ways in which embodied encounters in the sex industry often involve an intermingling of body work, feigned affection and monetary gain.</w:t>
      </w:r>
    </w:p>
  </w:endnote>
  <w:endnote w:id="2">
    <w:p w14:paraId="0F8B1071" w14:textId="77777777" w:rsidR="00AB17EA" w:rsidRDefault="00AB17EA">
      <w:pPr>
        <w:pStyle w:val="EndnoteText"/>
        <w:rPr>
          <w:rFonts w:cs="Times New Roman"/>
          <w:iCs/>
        </w:rPr>
      </w:pPr>
      <w:r>
        <w:rPr>
          <w:rStyle w:val="EndnoteReference"/>
        </w:rPr>
        <w:endnoteRef/>
      </w:r>
      <w:r>
        <w:t xml:space="preserve"> </w:t>
      </w:r>
      <w:r>
        <w:rPr>
          <w:rFonts w:cs="Times New Roman"/>
        </w:rPr>
        <w:t>W</w:t>
      </w:r>
      <w:r w:rsidRPr="0047207D">
        <w:rPr>
          <w:rFonts w:cs="Times New Roman"/>
          <w:iCs/>
        </w:rPr>
        <w:t>hile the lap dancing industry remains something of an ‘extreme’ form of sexualized service work, studying these inter-twined processes provide</w:t>
      </w:r>
      <w:r>
        <w:rPr>
          <w:rFonts w:cs="Times New Roman"/>
          <w:iCs/>
        </w:rPr>
        <w:t>s important insights into lived</w:t>
      </w:r>
    </w:p>
    <w:p w14:paraId="2CFFC310" w14:textId="6502851B" w:rsidR="00AB17EA" w:rsidRPr="00727A2D" w:rsidRDefault="00AB17EA">
      <w:pPr>
        <w:pStyle w:val="EndnoteText"/>
        <w:rPr>
          <w:lang w:val="en-US"/>
        </w:rPr>
      </w:pPr>
      <w:r w:rsidRPr="0047207D">
        <w:rPr>
          <w:rFonts w:cs="Times New Roman"/>
          <w:iCs/>
        </w:rPr>
        <w:t>experiences of interactive service work more generally.</w:t>
      </w:r>
      <w:r>
        <w:rPr>
          <w:rFonts w:cs="Times New Roman"/>
          <w:iCs/>
        </w:rPr>
        <w:t xml:space="preserve"> </w:t>
      </w:r>
      <w:r w:rsidRPr="0047207D">
        <w:rPr>
          <w:rFonts w:cs="Times New Roman"/>
          <w:iCs/>
        </w:rPr>
        <w:t xml:space="preserve">Showing how these processes are constitutive of organizational encounters, and the expectations and experiences associated with them, we emphasize that whilst our specific focus is on the lap dancing industry, the </w:t>
      </w:r>
      <w:r w:rsidRPr="0047207D">
        <w:rPr>
          <w:rFonts w:cs="Times New Roman"/>
        </w:rPr>
        <w:t>analysis and argument has wider resonance.</w:t>
      </w:r>
    </w:p>
  </w:endnote>
  <w:endnote w:id="3">
    <w:p w14:paraId="17E248E3" w14:textId="63CEE330" w:rsidR="00AB17EA" w:rsidRPr="00BD6A2E" w:rsidRDefault="00AB17EA">
      <w:pPr>
        <w:pStyle w:val="EndnoteText"/>
        <w:rPr>
          <w:rFonts w:cs="Times New Roman"/>
          <w:lang w:val="en-US"/>
        </w:rPr>
      </w:pPr>
      <w:r w:rsidRPr="00BD6A2E">
        <w:rPr>
          <w:rStyle w:val="EndnoteReference"/>
          <w:rFonts w:cs="Times New Roman"/>
        </w:rPr>
        <w:endnoteRef/>
      </w:r>
      <w:r w:rsidRPr="00BD6A2E">
        <w:rPr>
          <w:rFonts w:cs="Times New Roman"/>
        </w:rPr>
        <w:t xml:space="preserve"> Prior to 2009, lap dancing venues were licensed in a similar way to entertainment venues such as pubs and clubs with regulations in accordance with the Licensing Act (2003). What distinguished lap dancing venues from more mainstream entertainment venues at this time was a list of conditions that they were required to adhere to, for example age restricted entry and </w:t>
      </w:r>
      <w:r>
        <w:rPr>
          <w:rFonts w:cs="Times New Roman"/>
        </w:rPr>
        <w:t xml:space="preserve">the provision of </w:t>
      </w:r>
      <w:r w:rsidRPr="00BD6A2E">
        <w:rPr>
          <w:rFonts w:cs="Times New Roman"/>
        </w:rPr>
        <w:t xml:space="preserve">a statement </w:t>
      </w:r>
      <w:r>
        <w:rPr>
          <w:rFonts w:cs="Times New Roman"/>
        </w:rPr>
        <w:t xml:space="preserve">outlining </w:t>
      </w:r>
      <w:r w:rsidRPr="00BD6A2E">
        <w:rPr>
          <w:rFonts w:cs="Times New Roman"/>
        </w:rPr>
        <w:t>the specific nature of the entertainment to be provided within the venue. As a consequence of campaigns led by Object and the Fawcett Society (Colosi, 2013), lap dancing clubs came to be licensed under the Policing and Crime Act (2009) and became known as Sexual Entertainment Venues (SEVs) (Hubbard &amp; Colosi, 2012; Sanders and Campbell, 2013).</w:t>
      </w:r>
    </w:p>
  </w:endnote>
  <w:endnote w:id="4">
    <w:p w14:paraId="180E754B" w14:textId="5C5D0A4E" w:rsidR="00AB17EA" w:rsidRPr="000E2180" w:rsidRDefault="00AB17EA" w:rsidP="008C0A49">
      <w:pPr>
        <w:spacing w:line="276" w:lineRule="auto"/>
        <w:contextualSpacing/>
        <w:rPr>
          <w:rFonts w:cs="Arial"/>
          <w:color w:val="000000"/>
          <w:sz w:val="24"/>
          <w:szCs w:val="24"/>
        </w:rPr>
      </w:pPr>
      <w:r>
        <w:rPr>
          <w:rStyle w:val="EndnoteReference"/>
        </w:rPr>
        <w:endnoteRef/>
      </w:r>
      <w:r>
        <w:t xml:space="preserve"> </w:t>
      </w:r>
      <w:r w:rsidRPr="000E2180">
        <w:rPr>
          <w:sz w:val="24"/>
          <w:szCs w:val="24"/>
        </w:rPr>
        <w:t xml:space="preserve">Here </w:t>
      </w:r>
      <w:r w:rsidRPr="000E2180">
        <w:rPr>
          <w:rFonts w:cs="Arial"/>
          <w:color w:val="000000"/>
          <w:sz w:val="24"/>
          <w:szCs w:val="24"/>
        </w:rPr>
        <w:t>Butler draws on the concept of interpellation as it is developed in Louis Althusser’s (2006) discussion of the ideological processes through which particular subject positions are ‘hailed’. For Althusser, it is through hailing that individuals become interpellated into subject particular positions. To illustrate this process, he makes reference to a police officer commanding, ‘Hey! You there!’ In the combined act of calling out, acknowledging and responding, the police officer and the person being hailed effect the latter as a ‘suspect’, someone who is required to account for him- or herself (e.g. their actions or presence). Through this process, even fleetingly, a particular subject position is taken u</w:t>
      </w:r>
      <w:r>
        <w:rPr>
          <w:rFonts w:cs="Arial"/>
          <w:color w:val="000000"/>
          <w:sz w:val="24"/>
          <w:szCs w:val="24"/>
        </w:rPr>
        <w:t>p.</w:t>
      </w:r>
      <w:r w:rsidRPr="000E2180">
        <w:rPr>
          <w:rFonts w:cs="Arial"/>
          <w:color w:val="000000"/>
          <w:sz w:val="24"/>
          <w:szCs w:val="24"/>
        </w:rPr>
        <w:t>Butler (2000) argues that the presumption of gendered subject positions is the outcome of a social process of interpellation through which particular ways of being are performatively enacted.</w:t>
      </w:r>
    </w:p>
  </w:endnote>
  <w:endnote w:id="5">
    <w:p w14:paraId="2FB0452E" w14:textId="7A227088" w:rsidR="00AB17EA" w:rsidRPr="002E0682" w:rsidRDefault="00AB17EA">
      <w:pPr>
        <w:pStyle w:val="EndnoteText"/>
        <w:rPr>
          <w:lang w:val="en-US"/>
        </w:rPr>
      </w:pPr>
      <w:r>
        <w:rPr>
          <w:rStyle w:val="EndnoteReference"/>
        </w:rPr>
        <w:endnoteRef/>
      </w:r>
      <w:r>
        <w:t xml:space="preserve"> </w:t>
      </w:r>
      <w:r>
        <w:rPr>
          <w:rFonts w:cs="Times New Roman"/>
          <w:bCs/>
        </w:rPr>
        <w:t>This was for methodological and practical reasons, including previous experience and understanding of the industry, and a network of contacts within it from which to develop a snowball sample.</w:t>
      </w:r>
    </w:p>
  </w:endnote>
  <w:endnote w:id="6">
    <w:p w14:paraId="648B1C56" w14:textId="0B1B80B5" w:rsidR="00AB17EA" w:rsidRPr="000E2180" w:rsidRDefault="00AB17EA" w:rsidP="008C0A49">
      <w:pPr>
        <w:pStyle w:val="EndnoteText"/>
        <w:spacing w:line="276" w:lineRule="auto"/>
        <w:contextualSpacing/>
        <w:rPr>
          <w:rFonts w:ascii="Times New Roman" w:hAnsi="Times New Roman" w:cs="Times New Roman"/>
          <w:lang w:val="en-US"/>
        </w:rPr>
      </w:pPr>
      <w:r w:rsidRPr="000E2180">
        <w:rPr>
          <w:rStyle w:val="EndnoteReference"/>
          <w:rFonts w:cs="Times New Roman"/>
        </w:rPr>
        <w:endnoteRef/>
      </w:r>
      <w:r w:rsidRPr="000E2180">
        <w:rPr>
          <w:rFonts w:cs="Times New Roman"/>
        </w:rPr>
        <w:t xml:space="preserve"> </w:t>
      </w:r>
      <w:r w:rsidRPr="000E2180">
        <w:rPr>
          <w:rFonts w:cs="Times New Roman"/>
          <w:lang w:val="en-US"/>
        </w:rPr>
        <w:t>Gagliardi (1990, 2007) uses the term ‘landscaping’ to refer to the ways in which the organizational environment is managed aesthetically in order to imbue it with a set of meanings and associations such that it will be perceived, experienced and sensed in a particular way. Landscaping thereby constitutes the symbolic and significatory process through which an organization comes to be semiotically staged.</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67593"/>
      <w:docPartObj>
        <w:docPartGallery w:val="Page Numbers (Bottom of Page)"/>
        <w:docPartUnique/>
      </w:docPartObj>
    </w:sdtPr>
    <w:sdtEndPr>
      <w:rPr>
        <w:noProof/>
      </w:rPr>
    </w:sdtEndPr>
    <w:sdtContent>
      <w:p w14:paraId="5BC8DB3C" w14:textId="0FB34F95" w:rsidR="00AB17EA" w:rsidRDefault="00AB17EA">
        <w:pPr>
          <w:pStyle w:val="Footer"/>
          <w:jc w:val="center"/>
        </w:pPr>
        <w:r>
          <w:fldChar w:fldCharType="begin"/>
        </w:r>
        <w:r>
          <w:instrText xml:space="preserve"> PAGE   \* MERGEFORMAT </w:instrText>
        </w:r>
        <w:r>
          <w:fldChar w:fldCharType="separate"/>
        </w:r>
        <w:r w:rsidR="008E7A87">
          <w:rPr>
            <w:noProof/>
          </w:rPr>
          <w:t>41</w:t>
        </w:r>
        <w:r>
          <w:rPr>
            <w:noProof/>
          </w:rPr>
          <w:fldChar w:fldCharType="end"/>
        </w:r>
      </w:p>
    </w:sdtContent>
  </w:sdt>
  <w:p w14:paraId="3E595EF9" w14:textId="77777777" w:rsidR="00AB17EA" w:rsidRDefault="00AB17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26B7F" w14:textId="77777777" w:rsidR="00F44994" w:rsidRDefault="00F44994" w:rsidP="008A0EB0">
      <w:pPr>
        <w:spacing w:after="0" w:line="240" w:lineRule="auto"/>
      </w:pPr>
      <w:r>
        <w:separator/>
      </w:r>
    </w:p>
  </w:footnote>
  <w:footnote w:type="continuationSeparator" w:id="0">
    <w:p w14:paraId="17EDE353" w14:textId="77777777" w:rsidR="00F44994" w:rsidRDefault="00F44994" w:rsidP="008A0EB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829"/>
    <w:rsid w:val="000019BF"/>
    <w:rsid w:val="000026DF"/>
    <w:rsid w:val="00002A35"/>
    <w:rsid w:val="00003131"/>
    <w:rsid w:val="000038A1"/>
    <w:rsid w:val="00016A54"/>
    <w:rsid w:val="00030CF8"/>
    <w:rsid w:val="00032EEA"/>
    <w:rsid w:val="00037556"/>
    <w:rsid w:val="0004022E"/>
    <w:rsid w:val="00041E82"/>
    <w:rsid w:val="000421DE"/>
    <w:rsid w:val="00042E6B"/>
    <w:rsid w:val="0005099E"/>
    <w:rsid w:val="00050A8C"/>
    <w:rsid w:val="00051727"/>
    <w:rsid w:val="0005587D"/>
    <w:rsid w:val="00057166"/>
    <w:rsid w:val="00057573"/>
    <w:rsid w:val="0006075E"/>
    <w:rsid w:val="00066DD4"/>
    <w:rsid w:val="000705FF"/>
    <w:rsid w:val="0007075D"/>
    <w:rsid w:val="00071132"/>
    <w:rsid w:val="00072A14"/>
    <w:rsid w:val="00072A22"/>
    <w:rsid w:val="000734D2"/>
    <w:rsid w:val="000764F9"/>
    <w:rsid w:val="00080755"/>
    <w:rsid w:val="0008216B"/>
    <w:rsid w:val="00082AE1"/>
    <w:rsid w:val="0008438E"/>
    <w:rsid w:val="00086AC6"/>
    <w:rsid w:val="0009313B"/>
    <w:rsid w:val="00096C51"/>
    <w:rsid w:val="000974E1"/>
    <w:rsid w:val="000A37F1"/>
    <w:rsid w:val="000A5EDC"/>
    <w:rsid w:val="000A7E30"/>
    <w:rsid w:val="000B0918"/>
    <w:rsid w:val="000B5A1B"/>
    <w:rsid w:val="000B764D"/>
    <w:rsid w:val="000C16DB"/>
    <w:rsid w:val="000C1DE7"/>
    <w:rsid w:val="000C2189"/>
    <w:rsid w:val="000C2C3E"/>
    <w:rsid w:val="000C56C7"/>
    <w:rsid w:val="000D5FD3"/>
    <w:rsid w:val="000D705A"/>
    <w:rsid w:val="000D744A"/>
    <w:rsid w:val="000E1B4E"/>
    <w:rsid w:val="000E2180"/>
    <w:rsid w:val="000E65B3"/>
    <w:rsid w:val="000E6E82"/>
    <w:rsid w:val="000F2C49"/>
    <w:rsid w:val="000F2FC4"/>
    <w:rsid w:val="000F58A8"/>
    <w:rsid w:val="001112B0"/>
    <w:rsid w:val="001112D6"/>
    <w:rsid w:val="001118B6"/>
    <w:rsid w:val="001120F1"/>
    <w:rsid w:val="001122FC"/>
    <w:rsid w:val="001165BF"/>
    <w:rsid w:val="00116DA1"/>
    <w:rsid w:val="00117887"/>
    <w:rsid w:val="0012024C"/>
    <w:rsid w:val="00122C77"/>
    <w:rsid w:val="0012399F"/>
    <w:rsid w:val="001249EF"/>
    <w:rsid w:val="001379C3"/>
    <w:rsid w:val="0014092F"/>
    <w:rsid w:val="00141298"/>
    <w:rsid w:val="00156D1A"/>
    <w:rsid w:val="00166581"/>
    <w:rsid w:val="00166BD3"/>
    <w:rsid w:val="00167CB2"/>
    <w:rsid w:val="00171724"/>
    <w:rsid w:val="001743F5"/>
    <w:rsid w:val="00174D9B"/>
    <w:rsid w:val="00176C8C"/>
    <w:rsid w:val="001805E9"/>
    <w:rsid w:val="00184ACC"/>
    <w:rsid w:val="001900E2"/>
    <w:rsid w:val="00193808"/>
    <w:rsid w:val="001A4FD5"/>
    <w:rsid w:val="001B02D1"/>
    <w:rsid w:val="001B0507"/>
    <w:rsid w:val="001B0843"/>
    <w:rsid w:val="001B5D65"/>
    <w:rsid w:val="001B5D78"/>
    <w:rsid w:val="001C0B88"/>
    <w:rsid w:val="001C3B5B"/>
    <w:rsid w:val="001C47D5"/>
    <w:rsid w:val="001C6BDE"/>
    <w:rsid w:val="001C7DFB"/>
    <w:rsid w:val="001D1061"/>
    <w:rsid w:val="001E2D04"/>
    <w:rsid w:val="001F1FC8"/>
    <w:rsid w:val="001F26D2"/>
    <w:rsid w:val="002001D9"/>
    <w:rsid w:val="00200500"/>
    <w:rsid w:val="00200552"/>
    <w:rsid w:val="002006F2"/>
    <w:rsid w:val="00200A27"/>
    <w:rsid w:val="00204C72"/>
    <w:rsid w:val="00204FFF"/>
    <w:rsid w:val="00210CF1"/>
    <w:rsid w:val="0021756D"/>
    <w:rsid w:val="00222838"/>
    <w:rsid w:val="00223186"/>
    <w:rsid w:val="00224D3C"/>
    <w:rsid w:val="00225D79"/>
    <w:rsid w:val="0023114F"/>
    <w:rsid w:val="0023245E"/>
    <w:rsid w:val="00244FEE"/>
    <w:rsid w:val="00245480"/>
    <w:rsid w:val="00252B9F"/>
    <w:rsid w:val="00255D7F"/>
    <w:rsid w:val="00266E60"/>
    <w:rsid w:val="00267619"/>
    <w:rsid w:val="00267ADE"/>
    <w:rsid w:val="002743E4"/>
    <w:rsid w:val="00281665"/>
    <w:rsid w:val="00283A02"/>
    <w:rsid w:val="0029277F"/>
    <w:rsid w:val="0029766A"/>
    <w:rsid w:val="002A01F8"/>
    <w:rsid w:val="002A05BC"/>
    <w:rsid w:val="002A3F10"/>
    <w:rsid w:val="002A4213"/>
    <w:rsid w:val="002B0B5C"/>
    <w:rsid w:val="002B113B"/>
    <w:rsid w:val="002B4A76"/>
    <w:rsid w:val="002C01C6"/>
    <w:rsid w:val="002C12C5"/>
    <w:rsid w:val="002C1C32"/>
    <w:rsid w:val="002D00FE"/>
    <w:rsid w:val="002D0D77"/>
    <w:rsid w:val="002D1D19"/>
    <w:rsid w:val="002D4B4F"/>
    <w:rsid w:val="002E0682"/>
    <w:rsid w:val="002E086D"/>
    <w:rsid w:val="002E2E19"/>
    <w:rsid w:val="002E68A7"/>
    <w:rsid w:val="002F42CD"/>
    <w:rsid w:val="002F730D"/>
    <w:rsid w:val="00303E14"/>
    <w:rsid w:val="00317336"/>
    <w:rsid w:val="00320CE5"/>
    <w:rsid w:val="00321CEA"/>
    <w:rsid w:val="0032520E"/>
    <w:rsid w:val="00336A5A"/>
    <w:rsid w:val="003404BB"/>
    <w:rsid w:val="0034168E"/>
    <w:rsid w:val="00346C5F"/>
    <w:rsid w:val="00350528"/>
    <w:rsid w:val="0035706C"/>
    <w:rsid w:val="00357A55"/>
    <w:rsid w:val="00360829"/>
    <w:rsid w:val="00361599"/>
    <w:rsid w:val="0036567D"/>
    <w:rsid w:val="00371041"/>
    <w:rsid w:val="00372241"/>
    <w:rsid w:val="00377865"/>
    <w:rsid w:val="00377CEB"/>
    <w:rsid w:val="00381343"/>
    <w:rsid w:val="00382960"/>
    <w:rsid w:val="003916A7"/>
    <w:rsid w:val="00392B61"/>
    <w:rsid w:val="003A1C0F"/>
    <w:rsid w:val="003A4573"/>
    <w:rsid w:val="003A5694"/>
    <w:rsid w:val="003A6E2D"/>
    <w:rsid w:val="003B666B"/>
    <w:rsid w:val="003B6FF5"/>
    <w:rsid w:val="003C1365"/>
    <w:rsid w:val="003C3593"/>
    <w:rsid w:val="003D1BCD"/>
    <w:rsid w:val="003D1BEB"/>
    <w:rsid w:val="003D2399"/>
    <w:rsid w:val="003D2DFB"/>
    <w:rsid w:val="003D5D2C"/>
    <w:rsid w:val="003D7F71"/>
    <w:rsid w:val="003E3307"/>
    <w:rsid w:val="003E6908"/>
    <w:rsid w:val="003E70E5"/>
    <w:rsid w:val="003F00C3"/>
    <w:rsid w:val="003F5316"/>
    <w:rsid w:val="00400995"/>
    <w:rsid w:val="004045CD"/>
    <w:rsid w:val="00405370"/>
    <w:rsid w:val="0040727F"/>
    <w:rsid w:val="00410A7F"/>
    <w:rsid w:val="0041304F"/>
    <w:rsid w:val="004151D9"/>
    <w:rsid w:val="00416C08"/>
    <w:rsid w:val="0041765B"/>
    <w:rsid w:val="004203E9"/>
    <w:rsid w:val="0042495F"/>
    <w:rsid w:val="0043216F"/>
    <w:rsid w:val="00436240"/>
    <w:rsid w:val="00437AE9"/>
    <w:rsid w:val="00445F14"/>
    <w:rsid w:val="0044746E"/>
    <w:rsid w:val="00447BFC"/>
    <w:rsid w:val="00451AD6"/>
    <w:rsid w:val="004529EA"/>
    <w:rsid w:val="00452B4D"/>
    <w:rsid w:val="004577AB"/>
    <w:rsid w:val="0046281C"/>
    <w:rsid w:val="0047207D"/>
    <w:rsid w:val="004737A4"/>
    <w:rsid w:val="00473B65"/>
    <w:rsid w:val="00486C9D"/>
    <w:rsid w:val="0049238B"/>
    <w:rsid w:val="004925DE"/>
    <w:rsid w:val="00493BF9"/>
    <w:rsid w:val="004A1ECC"/>
    <w:rsid w:val="004A2218"/>
    <w:rsid w:val="004A693E"/>
    <w:rsid w:val="004A781F"/>
    <w:rsid w:val="004B36A1"/>
    <w:rsid w:val="004B4827"/>
    <w:rsid w:val="004B75BF"/>
    <w:rsid w:val="004B7B1F"/>
    <w:rsid w:val="004C00DC"/>
    <w:rsid w:val="004C0712"/>
    <w:rsid w:val="004C3D1C"/>
    <w:rsid w:val="004C4CA0"/>
    <w:rsid w:val="004C7160"/>
    <w:rsid w:val="004E4A0B"/>
    <w:rsid w:val="004F7345"/>
    <w:rsid w:val="004F7864"/>
    <w:rsid w:val="004F7BBA"/>
    <w:rsid w:val="00500D3D"/>
    <w:rsid w:val="00501B31"/>
    <w:rsid w:val="005052D3"/>
    <w:rsid w:val="00510412"/>
    <w:rsid w:val="005234E2"/>
    <w:rsid w:val="005265E9"/>
    <w:rsid w:val="00535CEA"/>
    <w:rsid w:val="0054287F"/>
    <w:rsid w:val="00544939"/>
    <w:rsid w:val="00545124"/>
    <w:rsid w:val="005524B5"/>
    <w:rsid w:val="00552BC5"/>
    <w:rsid w:val="00552DCB"/>
    <w:rsid w:val="00555B75"/>
    <w:rsid w:val="005566FC"/>
    <w:rsid w:val="00557427"/>
    <w:rsid w:val="00564394"/>
    <w:rsid w:val="00564BFB"/>
    <w:rsid w:val="00565BFF"/>
    <w:rsid w:val="005661EC"/>
    <w:rsid w:val="0057121F"/>
    <w:rsid w:val="005779E5"/>
    <w:rsid w:val="005852EC"/>
    <w:rsid w:val="0059034F"/>
    <w:rsid w:val="00591DB9"/>
    <w:rsid w:val="00591EB1"/>
    <w:rsid w:val="00593148"/>
    <w:rsid w:val="0059481A"/>
    <w:rsid w:val="00594D99"/>
    <w:rsid w:val="00597079"/>
    <w:rsid w:val="00597F40"/>
    <w:rsid w:val="005A3B7A"/>
    <w:rsid w:val="005A48FC"/>
    <w:rsid w:val="005B7FB7"/>
    <w:rsid w:val="005C151E"/>
    <w:rsid w:val="005C4DBB"/>
    <w:rsid w:val="005D0CA3"/>
    <w:rsid w:val="005D5956"/>
    <w:rsid w:val="005E702D"/>
    <w:rsid w:val="005F0F47"/>
    <w:rsid w:val="005F499A"/>
    <w:rsid w:val="00600FE5"/>
    <w:rsid w:val="006022D7"/>
    <w:rsid w:val="00604FF8"/>
    <w:rsid w:val="00606B68"/>
    <w:rsid w:val="00610853"/>
    <w:rsid w:val="00610C6F"/>
    <w:rsid w:val="0061165E"/>
    <w:rsid w:val="006132F8"/>
    <w:rsid w:val="00613D16"/>
    <w:rsid w:val="006149DF"/>
    <w:rsid w:val="0062037B"/>
    <w:rsid w:val="00622BF6"/>
    <w:rsid w:val="00624D9A"/>
    <w:rsid w:val="00632CF4"/>
    <w:rsid w:val="0063380A"/>
    <w:rsid w:val="006404D8"/>
    <w:rsid w:val="00646F6A"/>
    <w:rsid w:val="00662D49"/>
    <w:rsid w:val="006641D5"/>
    <w:rsid w:val="006672FC"/>
    <w:rsid w:val="00667A42"/>
    <w:rsid w:val="00673340"/>
    <w:rsid w:val="00676302"/>
    <w:rsid w:val="00687052"/>
    <w:rsid w:val="00692434"/>
    <w:rsid w:val="00693BB6"/>
    <w:rsid w:val="00697914"/>
    <w:rsid w:val="006B6FC3"/>
    <w:rsid w:val="006C5081"/>
    <w:rsid w:val="006C5F23"/>
    <w:rsid w:val="006C6F44"/>
    <w:rsid w:val="006D3AF9"/>
    <w:rsid w:val="006E0E3C"/>
    <w:rsid w:val="006E67FA"/>
    <w:rsid w:val="006E6EB4"/>
    <w:rsid w:val="006F3E55"/>
    <w:rsid w:val="006F450E"/>
    <w:rsid w:val="006F6578"/>
    <w:rsid w:val="006F685D"/>
    <w:rsid w:val="006F7494"/>
    <w:rsid w:val="0070196A"/>
    <w:rsid w:val="00703F64"/>
    <w:rsid w:val="00704A3E"/>
    <w:rsid w:val="007061AB"/>
    <w:rsid w:val="007066D6"/>
    <w:rsid w:val="0071154B"/>
    <w:rsid w:val="0071513F"/>
    <w:rsid w:val="00717784"/>
    <w:rsid w:val="00725800"/>
    <w:rsid w:val="00726928"/>
    <w:rsid w:val="007269EF"/>
    <w:rsid w:val="00726DA3"/>
    <w:rsid w:val="00727A2D"/>
    <w:rsid w:val="007314F4"/>
    <w:rsid w:val="00735E26"/>
    <w:rsid w:val="007363FB"/>
    <w:rsid w:val="00742951"/>
    <w:rsid w:val="007450B5"/>
    <w:rsid w:val="00746750"/>
    <w:rsid w:val="00747171"/>
    <w:rsid w:val="00747A35"/>
    <w:rsid w:val="0075010F"/>
    <w:rsid w:val="00751349"/>
    <w:rsid w:val="00753BA1"/>
    <w:rsid w:val="00767773"/>
    <w:rsid w:val="00774D80"/>
    <w:rsid w:val="007758E9"/>
    <w:rsid w:val="007858EF"/>
    <w:rsid w:val="00786D36"/>
    <w:rsid w:val="007871F0"/>
    <w:rsid w:val="00793898"/>
    <w:rsid w:val="007A4322"/>
    <w:rsid w:val="007A7B12"/>
    <w:rsid w:val="007B5843"/>
    <w:rsid w:val="007C0C78"/>
    <w:rsid w:val="007C19E0"/>
    <w:rsid w:val="007C6DD8"/>
    <w:rsid w:val="007D0B96"/>
    <w:rsid w:val="007D7AD0"/>
    <w:rsid w:val="007E0230"/>
    <w:rsid w:val="007E24E0"/>
    <w:rsid w:val="007E37D4"/>
    <w:rsid w:val="007E6896"/>
    <w:rsid w:val="007E6B9C"/>
    <w:rsid w:val="007F5EE2"/>
    <w:rsid w:val="007F6393"/>
    <w:rsid w:val="0080194B"/>
    <w:rsid w:val="008046B4"/>
    <w:rsid w:val="00804B2F"/>
    <w:rsid w:val="00807158"/>
    <w:rsid w:val="00812212"/>
    <w:rsid w:val="00812A3A"/>
    <w:rsid w:val="00814777"/>
    <w:rsid w:val="00821008"/>
    <w:rsid w:val="00824601"/>
    <w:rsid w:val="008257CC"/>
    <w:rsid w:val="00826068"/>
    <w:rsid w:val="0083179A"/>
    <w:rsid w:val="00831835"/>
    <w:rsid w:val="00833B2F"/>
    <w:rsid w:val="008406FC"/>
    <w:rsid w:val="008438E9"/>
    <w:rsid w:val="008503AF"/>
    <w:rsid w:val="008504CA"/>
    <w:rsid w:val="00851728"/>
    <w:rsid w:val="00855C52"/>
    <w:rsid w:val="00860B83"/>
    <w:rsid w:val="00861E99"/>
    <w:rsid w:val="0086761F"/>
    <w:rsid w:val="00871240"/>
    <w:rsid w:val="008802C2"/>
    <w:rsid w:val="00882040"/>
    <w:rsid w:val="0088783A"/>
    <w:rsid w:val="0089026D"/>
    <w:rsid w:val="008918E5"/>
    <w:rsid w:val="0089653F"/>
    <w:rsid w:val="008A0827"/>
    <w:rsid w:val="008A0EB0"/>
    <w:rsid w:val="008A1214"/>
    <w:rsid w:val="008A1F99"/>
    <w:rsid w:val="008A2DD1"/>
    <w:rsid w:val="008A66D6"/>
    <w:rsid w:val="008B020F"/>
    <w:rsid w:val="008B0486"/>
    <w:rsid w:val="008B275D"/>
    <w:rsid w:val="008B5A9A"/>
    <w:rsid w:val="008B63E5"/>
    <w:rsid w:val="008C0A49"/>
    <w:rsid w:val="008C1484"/>
    <w:rsid w:val="008C3B4E"/>
    <w:rsid w:val="008C4646"/>
    <w:rsid w:val="008D1569"/>
    <w:rsid w:val="008D26AD"/>
    <w:rsid w:val="008E1A77"/>
    <w:rsid w:val="008E3079"/>
    <w:rsid w:val="008E5150"/>
    <w:rsid w:val="008E7A87"/>
    <w:rsid w:val="008F6DB1"/>
    <w:rsid w:val="00900FAE"/>
    <w:rsid w:val="009034FB"/>
    <w:rsid w:val="0090461E"/>
    <w:rsid w:val="0090507C"/>
    <w:rsid w:val="00907BCD"/>
    <w:rsid w:val="009136F7"/>
    <w:rsid w:val="00922409"/>
    <w:rsid w:val="0092290B"/>
    <w:rsid w:val="00925A71"/>
    <w:rsid w:val="00932548"/>
    <w:rsid w:val="0093758B"/>
    <w:rsid w:val="00937AC9"/>
    <w:rsid w:val="009428C5"/>
    <w:rsid w:val="00950D1E"/>
    <w:rsid w:val="00953969"/>
    <w:rsid w:val="009601AF"/>
    <w:rsid w:val="00961A28"/>
    <w:rsid w:val="009749FE"/>
    <w:rsid w:val="00974EF9"/>
    <w:rsid w:val="00974F3B"/>
    <w:rsid w:val="00975A7E"/>
    <w:rsid w:val="00976995"/>
    <w:rsid w:val="00982BF4"/>
    <w:rsid w:val="0098432C"/>
    <w:rsid w:val="009849F0"/>
    <w:rsid w:val="00984EC4"/>
    <w:rsid w:val="009A147C"/>
    <w:rsid w:val="009A2797"/>
    <w:rsid w:val="009B0BB9"/>
    <w:rsid w:val="009B74F9"/>
    <w:rsid w:val="009C32FC"/>
    <w:rsid w:val="009C590C"/>
    <w:rsid w:val="009D190F"/>
    <w:rsid w:val="009D23BB"/>
    <w:rsid w:val="009D30D2"/>
    <w:rsid w:val="009D7D38"/>
    <w:rsid w:val="009E03BF"/>
    <w:rsid w:val="009E46AE"/>
    <w:rsid w:val="00A026F0"/>
    <w:rsid w:val="00A03F9B"/>
    <w:rsid w:val="00A06FE9"/>
    <w:rsid w:val="00A16CDA"/>
    <w:rsid w:val="00A23323"/>
    <w:rsid w:val="00A234D0"/>
    <w:rsid w:val="00A2483C"/>
    <w:rsid w:val="00A24B82"/>
    <w:rsid w:val="00A30312"/>
    <w:rsid w:val="00A313F5"/>
    <w:rsid w:val="00A40F2C"/>
    <w:rsid w:val="00A4232A"/>
    <w:rsid w:val="00A43A38"/>
    <w:rsid w:val="00A55425"/>
    <w:rsid w:val="00A67198"/>
    <w:rsid w:val="00A70091"/>
    <w:rsid w:val="00A74B8D"/>
    <w:rsid w:val="00A77172"/>
    <w:rsid w:val="00A963B3"/>
    <w:rsid w:val="00AA0C3A"/>
    <w:rsid w:val="00AA1800"/>
    <w:rsid w:val="00AA472C"/>
    <w:rsid w:val="00AA5D6E"/>
    <w:rsid w:val="00AA7ECB"/>
    <w:rsid w:val="00AB0C2C"/>
    <w:rsid w:val="00AB17EA"/>
    <w:rsid w:val="00AC0ADA"/>
    <w:rsid w:val="00AC25C5"/>
    <w:rsid w:val="00AC33EA"/>
    <w:rsid w:val="00AC563F"/>
    <w:rsid w:val="00AC7F8B"/>
    <w:rsid w:val="00AD140C"/>
    <w:rsid w:val="00AD1BFF"/>
    <w:rsid w:val="00AD1DA0"/>
    <w:rsid w:val="00AD3797"/>
    <w:rsid w:val="00AE598C"/>
    <w:rsid w:val="00AE6288"/>
    <w:rsid w:val="00AE6D60"/>
    <w:rsid w:val="00AE72D1"/>
    <w:rsid w:val="00AE79CD"/>
    <w:rsid w:val="00AF173C"/>
    <w:rsid w:val="00AF31BE"/>
    <w:rsid w:val="00AF3A3E"/>
    <w:rsid w:val="00AF4266"/>
    <w:rsid w:val="00AF6C4D"/>
    <w:rsid w:val="00B00784"/>
    <w:rsid w:val="00B061B5"/>
    <w:rsid w:val="00B0682B"/>
    <w:rsid w:val="00B073A7"/>
    <w:rsid w:val="00B246E6"/>
    <w:rsid w:val="00B25E76"/>
    <w:rsid w:val="00B35144"/>
    <w:rsid w:val="00B36D65"/>
    <w:rsid w:val="00B372F8"/>
    <w:rsid w:val="00B46801"/>
    <w:rsid w:val="00B53181"/>
    <w:rsid w:val="00B6376B"/>
    <w:rsid w:val="00B7364D"/>
    <w:rsid w:val="00B77DA8"/>
    <w:rsid w:val="00B81A4D"/>
    <w:rsid w:val="00B83649"/>
    <w:rsid w:val="00B868DC"/>
    <w:rsid w:val="00B878C5"/>
    <w:rsid w:val="00B937ED"/>
    <w:rsid w:val="00B957CC"/>
    <w:rsid w:val="00B9717B"/>
    <w:rsid w:val="00B97EA2"/>
    <w:rsid w:val="00BA0E57"/>
    <w:rsid w:val="00BA215D"/>
    <w:rsid w:val="00BA4AB3"/>
    <w:rsid w:val="00BA505C"/>
    <w:rsid w:val="00BA55AE"/>
    <w:rsid w:val="00BA7B21"/>
    <w:rsid w:val="00BB3BAC"/>
    <w:rsid w:val="00BC3BF3"/>
    <w:rsid w:val="00BC4829"/>
    <w:rsid w:val="00BC4953"/>
    <w:rsid w:val="00BD36D2"/>
    <w:rsid w:val="00BD6A2E"/>
    <w:rsid w:val="00BD6D80"/>
    <w:rsid w:val="00BE6ABC"/>
    <w:rsid w:val="00BE733C"/>
    <w:rsid w:val="00BF1683"/>
    <w:rsid w:val="00BF1B09"/>
    <w:rsid w:val="00BF7AED"/>
    <w:rsid w:val="00BF7F2A"/>
    <w:rsid w:val="00C00334"/>
    <w:rsid w:val="00C022D7"/>
    <w:rsid w:val="00C02CC5"/>
    <w:rsid w:val="00C06D5E"/>
    <w:rsid w:val="00C06F06"/>
    <w:rsid w:val="00C07C8B"/>
    <w:rsid w:val="00C17637"/>
    <w:rsid w:val="00C22ACD"/>
    <w:rsid w:val="00C2437E"/>
    <w:rsid w:val="00C24526"/>
    <w:rsid w:val="00C305F0"/>
    <w:rsid w:val="00C41C51"/>
    <w:rsid w:val="00C42135"/>
    <w:rsid w:val="00C43D89"/>
    <w:rsid w:val="00C44DD2"/>
    <w:rsid w:val="00C516D6"/>
    <w:rsid w:val="00C56B4F"/>
    <w:rsid w:val="00C66E40"/>
    <w:rsid w:val="00C67B14"/>
    <w:rsid w:val="00C7223A"/>
    <w:rsid w:val="00C7298A"/>
    <w:rsid w:val="00C74F76"/>
    <w:rsid w:val="00C76957"/>
    <w:rsid w:val="00C76D1C"/>
    <w:rsid w:val="00C80E6E"/>
    <w:rsid w:val="00C82014"/>
    <w:rsid w:val="00C82743"/>
    <w:rsid w:val="00C84725"/>
    <w:rsid w:val="00C90FFB"/>
    <w:rsid w:val="00CA41E9"/>
    <w:rsid w:val="00CA5744"/>
    <w:rsid w:val="00CB3C71"/>
    <w:rsid w:val="00CB5157"/>
    <w:rsid w:val="00CB7BBD"/>
    <w:rsid w:val="00CC03A6"/>
    <w:rsid w:val="00CC08C3"/>
    <w:rsid w:val="00CC59DC"/>
    <w:rsid w:val="00CD6C45"/>
    <w:rsid w:val="00CD7D56"/>
    <w:rsid w:val="00CE30C7"/>
    <w:rsid w:val="00CF1D64"/>
    <w:rsid w:val="00CF263C"/>
    <w:rsid w:val="00CF4A7A"/>
    <w:rsid w:val="00D009FD"/>
    <w:rsid w:val="00D01D7F"/>
    <w:rsid w:val="00D1300E"/>
    <w:rsid w:val="00D1408B"/>
    <w:rsid w:val="00D24FFF"/>
    <w:rsid w:val="00D256AD"/>
    <w:rsid w:val="00D25CA6"/>
    <w:rsid w:val="00D27748"/>
    <w:rsid w:val="00D27F94"/>
    <w:rsid w:val="00D32492"/>
    <w:rsid w:val="00D4341E"/>
    <w:rsid w:val="00D4393E"/>
    <w:rsid w:val="00D43F3C"/>
    <w:rsid w:val="00D44FF1"/>
    <w:rsid w:val="00D46FB6"/>
    <w:rsid w:val="00D47894"/>
    <w:rsid w:val="00D511C2"/>
    <w:rsid w:val="00D52713"/>
    <w:rsid w:val="00D53B24"/>
    <w:rsid w:val="00D54FE9"/>
    <w:rsid w:val="00D56975"/>
    <w:rsid w:val="00D56CE7"/>
    <w:rsid w:val="00D61E83"/>
    <w:rsid w:val="00D655B5"/>
    <w:rsid w:val="00D672F7"/>
    <w:rsid w:val="00D675AB"/>
    <w:rsid w:val="00D727BE"/>
    <w:rsid w:val="00D74841"/>
    <w:rsid w:val="00D77951"/>
    <w:rsid w:val="00D801C8"/>
    <w:rsid w:val="00D80B12"/>
    <w:rsid w:val="00D84162"/>
    <w:rsid w:val="00D86A86"/>
    <w:rsid w:val="00D86BA6"/>
    <w:rsid w:val="00D86E68"/>
    <w:rsid w:val="00D90291"/>
    <w:rsid w:val="00D950DA"/>
    <w:rsid w:val="00D96DAC"/>
    <w:rsid w:val="00D97491"/>
    <w:rsid w:val="00DA4584"/>
    <w:rsid w:val="00DB05BC"/>
    <w:rsid w:val="00DB2867"/>
    <w:rsid w:val="00DB5AB6"/>
    <w:rsid w:val="00DC4EF0"/>
    <w:rsid w:val="00DC5F5A"/>
    <w:rsid w:val="00DC607C"/>
    <w:rsid w:val="00DC7862"/>
    <w:rsid w:val="00DD0D13"/>
    <w:rsid w:val="00DD0DF6"/>
    <w:rsid w:val="00DD3A7E"/>
    <w:rsid w:val="00DD3DB9"/>
    <w:rsid w:val="00DD6258"/>
    <w:rsid w:val="00DE797E"/>
    <w:rsid w:val="00DF19C1"/>
    <w:rsid w:val="00DF7599"/>
    <w:rsid w:val="00E005C5"/>
    <w:rsid w:val="00E01FD9"/>
    <w:rsid w:val="00E02408"/>
    <w:rsid w:val="00E04BD4"/>
    <w:rsid w:val="00E11BA5"/>
    <w:rsid w:val="00E14FC8"/>
    <w:rsid w:val="00E24EB8"/>
    <w:rsid w:val="00E2601A"/>
    <w:rsid w:val="00E50878"/>
    <w:rsid w:val="00E508BE"/>
    <w:rsid w:val="00E53ABD"/>
    <w:rsid w:val="00E563D7"/>
    <w:rsid w:val="00E63EB3"/>
    <w:rsid w:val="00E65960"/>
    <w:rsid w:val="00E6690C"/>
    <w:rsid w:val="00E67701"/>
    <w:rsid w:val="00E75082"/>
    <w:rsid w:val="00E75EE8"/>
    <w:rsid w:val="00E77E1E"/>
    <w:rsid w:val="00E813A0"/>
    <w:rsid w:val="00E818A2"/>
    <w:rsid w:val="00E81A1E"/>
    <w:rsid w:val="00E81A1F"/>
    <w:rsid w:val="00E81C29"/>
    <w:rsid w:val="00E82A7A"/>
    <w:rsid w:val="00E843C3"/>
    <w:rsid w:val="00E930E6"/>
    <w:rsid w:val="00E94A9C"/>
    <w:rsid w:val="00E96AC5"/>
    <w:rsid w:val="00EA102A"/>
    <w:rsid w:val="00EA1A5F"/>
    <w:rsid w:val="00EA1F7C"/>
    <w:rsid w:val="00EA3FF7"/>
    <w:rsid w:val="00EA5C14"/>
    <w:rsid w:val="00EB1155"/>
    <w:rsid w:val="00EB1AB5"/>
    <w:rsid w:val="00EB200C"/>
    <w:rsid w:val="00EB22DE"/>
    <w:rsid w:val="00EB3892"/>
    <w:rsid w:val="00EB48D9"/>
    <w:rsid w:val="00EB4E4B"/>
    <w:rsid w:val="00EB7D3E"/>
    <w:rsid w:val="00ED187E"/>
    <w:rsid w:val="00ED5120"/>
    <w:rsid w:val="00ED53D6"/>
    <w:rsid w:val="00ED5D32"/>
    <w:rsid w:val="00EE2E3F"/>
    <w:rsid w:val="00EE30AF"/>
    <w:rsid w:val="00EE49F6"/>
    <w:rsid w:val="00EE638C"/>
    <w:rsid w:val="00EE75D2"/>
    <w:rsid w:val="00EF4DEA"/>
    <w:rsid w:val="00EF5808"/>
    <w:rsid w:val="00EF6FAB"/>
    <w:rsid w:val="00EF75DF"/>
    <w:rsid w:val="00F00EB4"/>
    <w:rsid w:val="00F029D9"/>
    <w:rsid w:val="00F02A0F"/>
    <w:rsid w:val="00F03F5F"/>
    <w:rsid w:val="00F0446F"/>
    <w:rsid w:val="00F05044"/>
    <w:rsid w:val="00F05509"/>
    <w:rsid w:val="00F13293"/>
    <w:rsid w:val="00F14392"/>
    <w:rsid w:val="00F14BAE"/>
    <w:rsid w:val="00F173D9"/>
    <w:rsid w:val="00F17409"/>
    <w:rsid w:val="00F17A23"/>
    <w:rsid w:val="00F217EB"/>
    <w:rsid w:val="00F27007"/>
    <w:rsid w:val="00F32D6F"/>
    <w:rsid w:val="00F33FDC"/>
    <w:rsid w:val="00F34CF4"/>
    <w:rsid w:val="00F356E0"/>
    <w:rsid w:val="00F37519"/>
    <w:rsid w:val="00F37E7B"/>
    <w:rsid w:val="00F40875"/>
    <w:rsid w:val="00F44994"/>
    <w:rsid w:val="00F44CC5"/>
    <w:rsid w:val="00F62F03"/>
    <w:rsid w:val="00F65223"/>
    <w:rsid w:val="00F722CC"/>
    <w:rsid w:val="00F74955"/>
    <w:rsid w:val="00F74EBD"/>
    <w:rsid w:val="00F77F49"/>
    <w:rsid w:val="00F80132"/>
    <w:rsid w:val="00F80A6B"/>
    <w:rsid w:val="00F86C4A"/>
    <w:rsid w:val="00F879BC"/>
    <w:rsid w:val="00F9023F"/>
    <w:rsid w:val="00F90653"/>
    <w:rsid w:val="00F93ED3"/>
    <w:rsid w:val="00F941F0"/>
    <w:rsid w:val="00F942C0"/>
    <w:rsid w:val="00FA00E4"/>
    <w:rsid w:val="00FA39A6"/>
    <w:rsid w:val="00FA49BF"/>
    <w:rsid w:val="00FA5E7E"/>
    <w:rsid w:val="00FA7971"/>
    <w:rsid w:val="00FB4BF3"/>
    <w:rsid w:val="00FB7382"/>
    <w:rsid w:val="00FB74F2"/>
    <w:rsid w:val="00FB7F68"/>
    <w:rsid w:val="00FC016C"/>
    <w:rsid w:val="00FC4ECD"/>
    <w:rsid w:val="00FD06E1"/>
    <w:rsid w:val="00FD0A39"/>
    <w:rsid w:val="00FD452E"/>
    <w:rsid w:val="00FD7B19"/>
    <w:rsid w:val="00FE1102"/>
    <w:rsid w:val="00FE1B8F"/>
    <w:rsid w:val="00FE1BA7"/>
    <w:rsid w:val="00FE37E4"/>
    <w:rsid w:val="00FE5164"/>
    <w:rsid w:val="00FF1081"/>
    <w:rsid w:val="00FF7674"/>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A85DD2"/>
  <w15:docId w15:val="{5DB42226-34FC-4ECB-8974-318D04AC0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F3E55"/>
    <w:pPr>
      <w:spacing w:line="480" w:lineRule="auto"/>
      <w:contextualSpacing/>
      <w:jc w:val="both"/>
      <w:outlineLvl w:val="0"/>
    </w:pPr>
    <w:rPr>
      <w:rFonts w:cs="Times New Roman"/>
      <w:b/>
      <w:sz w:val="24"/>
      <w:szCs w:val="24"/>
    </w:rPr>
  </w:style>
  <w:style w:type="paragraph" w:styleId="Heading2">
    <w:name w:val="heading 2"/>
    <w:basedOn w:val="Normal"/>
    <w:next w:val="Normal"/>
    <w:link w:val="Heading2Char"/>
    <w:uiPriority w:val="9"/>
    <w:unhideWhenUsed/>
    <w:qFormat/>
    <w:rsid w:val="006F3E55"/>
    <w:pPr>
      <w:spacing w:line="480" w:lineRule="auto"/>
      <w:contextualSpacing/>
      <w:jc w:val="both"/>
      <w:outlineLvl w:val="1"/>
    </w:pPr>
    <w:rPr>
      <w:rFonts w:cs="Times New Roman"/>
      <w:b/>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F5EE2"/>
  </w:style>
  <w:style w:type="character" w:styleId="CommentReference">
    <w:name w:val="annotation reference"/>
    <w:basedOn w:val="DefaultParagraphFont"/>
    <w:uiPriority w:val="99"/>
    <w:semiHidden/>
    <w:unhideWhenUsed/>
    <w:rsid w:val="00C82014"/>
    <w:rPr>
      <w:sz w:val="16"/>
      <w:szCs w:val="16"/>
    </w:rPr>
  </w:style>
  <w:style w:type="paragraph" w:styleId="CommentText">
    <w:name w:val="annotation text"/>
    <w:basedOn w:val="Normal"/>
    <w:link w:val="CommentTextChar"/>
    <w:uiPriority w:val="99"/>
    <w:unhideWhenUsed/>
    <w:rsid w:val="00C82014"/>
    <w:pPr>
      <w:spacing w:line="240" w:lineRule="auto"/>
    </w:pPr>
    <w:rPr>
      <w:sz w:val="20"/>
      <w:szCs w:val="20"/>
    </w:rPr>
  </w:style>
  <w:style w:type="character" w:customStyle="1" w:styleId="CommentTextChar">
    <w:name w:val="Comment Text Char"/>
    <w:basedOn w:val="DefaultParagraphFont"/>
    <w:link w:val="CommentText"/>
    <w:uiPriority w:val="99"/>
    <w:rsid w:val="00C82014"/>
    <w:rPr>
      <w:sz w:val="20"/>
      <w:szCs w:val="20"/>
    </w:rPr>
  </w:style>
  <w:style w:type="paragraph" w:styleId="CommentSubject">
    <w:name w:val="annotation subject"/>
    <w:basedOn w:val="CommentText"/>
    <w:next w:val="CommentText"/>
    <w:link w:val="CommentSubjectChar"/>
    <w:uiPriority w:val="99"/>
    <w:semiHidden/>
    <w:unhideWhenUsed/>
    <w:rsid w:val="00C82014"/>
    <w:rPr>
      <w:b/>
      <w:bCs/>
    </w:rPr>
  </w:style>
  <w:style w:type="character" w:customStyle="1" w:styleId="CommentSubjectChar">
    <w:name w:val="Comment Subject Char"/>
    <w:basedOn w:val="CommentTextChar"/>
    <w:link w:val="CommentSubject"/>
    <w:uiPriority w:val="99"/>
    <w:semiHidden/>
    <w:rsid w:val="00C82014"/>
    <w:rPr>
      <w:b/>
      <w:bCs/>
      <w:sz w:val="20"/>
      <w:szCs w:val="20"/>
    </w:rPr>
  </w:style>
  <w:style w:type="paragraph" w:styleId="BalloonText">
    <w:name w:val="Balloon Text"/>
    <w:basedOn w:val="Normal"/>
    <w:link w:val="BalloonTextChar"/>
    <w:semiHidden/>
    <w:unhideWhenUsed/>
    <w:rsid w:val="00C820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C82014"/>
    <w:rPr>
      <w:rFonts w:ascii="Segoe UI" w:hAnsi="Segoe UI" w:cs="Segoe UI"/>
      <w:sz w:val="18"/>
      <w:szCs w:val="18"/>
    </w:rPr>
  </w:style>
  <w:style w:type="paragraph" w:styleId="Header">
    <w:name w:val="header"/>
    <w:basedOn w:val="Normal"/>
    <w:link w:val="HeaderChar"/>
    <w:uiPriority w:val="99"/>
    <w:unhideWhenUsed/>
    <w:rsid w:val="008A0E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0EB0"/>
  </w:style>
  <w:style w:type="paragraph" w:styleId="Footer">
    <w:name w:val="footer"/>
    <w:basedOn w:val="Normal"/>
    <w:link w:val="FooterChar"/>
    <w:uiPriority w:val="99"/>
    <w:unhideWhenUsed/>
    <w:rsid w:val="008A0E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0EB0"/>
  </w:style>
  <w:style w:type="paragraph" w:styleId="EndnoteText">
    <w:name w:val="endnote text"/>
    <w:basedOn w:val="Normal"/>
    <w:link w:val="EndnoteTextChar"/>
    <w:uiPriority w:val="99"/>
    <w:unhideWhenUsed/>
    <w:rsid w:val="00A03F9B"/>
    <w:pPr>
      <w:spacing w:after="0" w:line="240" w:lineRule="auto"/>
    </w:pPr>
    <w:rPr>
      <w:sz w:val="24"/>
      <w:szCs w:val="24"/>
    </w:rPr>
  </w:style>
  <w:style w:type="character" w:customStyle="1" w:styleId="EndnoteTextChar">
    <w:name w:val="Endnote Text Char"/>
    <w:basedOn w:val="DefaultParagraphFont"/>
    <w:link w:val="EndnoteText"/>
    <w:uiPriority w:val="99"/>
    <w:rsid w:val="00A03F9B"/>
    <w:rPr>
      <w:sz w:val="24"/>
      <w:szCs w:val="24"/>
    </w:rPr>
  </w:style>
  <w:style w:type="character" w:styleId="EndnoteReference">
    <w:name w:val="endnote reference"/>
    <w:basedOn w:val="DefaultParagraphFont"/>
    <w:uiPriority w:val="99"/>
    <w:unhideWhenUsed/>
    <w:rsid w:val="00A03F9B"/>
    <w:rPr>
      <w:vertAlign w:val="superscript"/>
    </w:rPr>
  </w:style>
  <w:style w:type="paragraph" w:customStyle="1" w:styleId="ReferenceText">
    <w:name w:val="Reference Text"/>
    <w:basedOn w:val="Normal"/>
    <w:autoRedefine/>
    <w:rsid w:val="006B6FC3"/>
    <w:pPr>
      <w:widowControl w:val="0"/>
      <w:spacing w:before="120" w:after="120" w:line="480" w:lineRule="auto"/>
    </w:pPr>
    <w:rPr>
      <w:rFonts w:eastAsia="Times New Roman" w:cs="Times New Roman"/>
      <w:sz w:val="24"/>
      <w:szCs w:val="24"/>
      <w:lang w:val="en-US" w:eastAsia="en-US"/>
    </w:rPr>
  </w:style>
  <w:style w:type="paragraph" w:styleId="Title">
    <w:name w:val="Title"/>
    <w:basedOn w:val="Normal"/>
    <w:next w:val="Normal"/>
    <w:link w:val="TitleChar"/>
    <w:uiPriority w:val="10"/>
    <w:qFormat/>
    <w:rsid w:val="006F3E55"/>
    <w:pPr>
      <w:spacing w:line="480" w:lineRule="auto"/>
      <w:contextualSpacing/>
      <w:jc w:val="center"/>
    </w:pPr>
    <w:rPr>
      <w:rFonts w:cs="Times New Roman"/>
      <w:b/>
      <w:bCs/>
      <w:sz w:val="24"/>
      <w:szCs w:val="24"/>
    </w:rPr>
  </w:style>
  <w:style w:type="character" w:customStyle="1" w:styleId="TitleChar">
    <w:name w:val="Title Char"/>
    <w:basedOn w:val="DefaultParagraphFont"/>
    <w:link w:val="Title"/>
    <w:uiPriority w:val="10"/>
    <w:rsid w:val="006F3E55"/>
    <w:rPr>
      <w:rFonts w:cs="Times New Roman"/>
      <w:b/>
      <w:bCs/>
      <w:sz w:val="24"/>
      <w:szCs w:val="24"/>
    </w:rPr>
  </w:style>
  <w:style w:type="character" w:customStyle="1" w:styleId="Heading1Char">
    <w:name w:val="Heading 1 Char"/>
    <w:basedOn w:val="DefaultParagraphFont"/>
    <w:link w:val="Heading1"/>
    <w:uiPriority w:val="9"/>
    <w:rsid w:val="006F3E55"/>
    <w:rPr>
      <w:rFonts w:cs="Times New Roman"/>
      <w:b/>
      <w:sz w:val="24"/>
      <w:szCs w:val="24"/>
    </w:rPr>
  </w:style>
  <w:style w:type="character" w:customStyle="1" w:styleId="Heading2Char">
    <w:name w:val="Heading 2 Char"/>
    <w:basedOn w:val="DefaultParagraphFont"/>
    <w:link w:val="Heading2"/>
    <w:uiPriority w:val="9"/>
    <w:rsid w:val="006F3E55"/>
    <w:rPr>
      <w:rFonts w:cs="Times New Roman"/>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62406">
      <w:bodyDiv w:val="1"/>
      <w:marLeft w:val="0"/>
      <w:marRight w:val="0"/>
      <w:marTop w:val="0"/>
      <w:marBottom w:val="0"/>
      <w:divBdr>
        <w:top w:val="none" w:sz="0" w:space="0" w:color="auto"/>
        <w:left w:val="none" w:sz="0" w:space="0" w:color="auto"/>
        <w:bottom w:val="none" w:sz="0" w:space="0" w:color="auto"/>
        <w:right w:val="none" w:sz="0" w:space="0" w:color="auto"/>
      </w:divBdr>
      <w:divsChild>
        <w:div w:id="1635596539">
          <w:marLeft w:val="0"/>
          <w:marRight w:val="0"/>
          <w:marTop w:val="0"/>
          <w:marBottom w:val="0"/>
          <w:divBdr>
            <w:top w:val="none" w:sz="0" w:space="0" w:color="auto"/>
            <w:left w:val="none" w:sz="0" w:space="0" w:color="auto"/>
            <w:bottom w:val="none" w:sz="0" w:space="0" w:color="auto"/>
            <w:right w:val="none" w:sz="0" w:space="0" w:color="auto"/>
          </w:divBdr>
          <w:divsChild>
            <w:div w:id="1865711290">
              <w:marLeft w:val="0"/>
              <w:marRight w:val="0"/>
              <w:marTop w:val="0"/>
              <w:marBottom w:val="0"/>
              <w:divBdr>
                <w:top w:val="none" w:sz="0" w:space="0" w:color="auto"/>
                <w:left w:val="none" w:sz="0" w:space="0" w:color="auto"/>
                <w:bottom w:val="none" w:sz="0" w:space="0" w:color="auto"/>
                <w:right w:val="none" w:sz="0" w:space="0" w:color="auto"/>
              </w:divBdr>
              <w:divsChild>
                <w:div w:id="480082028">
                  <w:marLeft w:val="0"/>
                  <w:marRight w:val="0"/>
                  <w:marTop w:val="0"/>
                  <w:marBottom w:val="0"/>
                  <w:divBdr>
                    <w:top w:val="none" w:sz="0" w:space="0" w:color="auto"/>
                    <w:left w:val="none" w:sz="0" w:space="0" w:color="auto"/>
                    <w:bottom w:val="none" w:sz="0" w:space="0" w:color="auto"/>
                    <w:right w:val="none" w:sz="0" w:space="0" w:color="auto"/>
                  </w:divBdr>
                  <w:divsChild>
                    <w:div w:id="1739858707">
                      <w:marLeft w:val="0"/>
                      <w:marRight w:val="0"/>
                      <w:marTop w:val="0"/>
                      <w:marBottom w:val="0"/>
                      <w:divBdr>
                        <w:top w:val="none" w:sz="0" w:space="0" w:color="auto"/>
                        <w:left w:val="none" w:sz="0" w:space="0" w:color="auto"/>
                        <w:bottom w:val="none" w:sz="0" w:space="0" w:color="auto"/>
                        <w:right w:val="none" w:sz="0" w:space="0" w:color="auto"/>
                      </w:divBdr>
                      <w:divsChild>
                        <w:div w:id="841896812">
                          <w:marLeft w:val="0"/>
                          <w:marRight w:val="0"/>
                          <w:marTop w:val="0"/>
                          <w:marBottom w:val="0"/>
                          <w:divBdr>
                            <w:top w:val="none" w:sz="0" w:space="0" w:color="auto"/>
                            <w:left w:val="none" w:sz="0" w:space="0" w:color="auto"/>
                            <w:bottom w:val="none" w:sz="0" w:space="0" w:color="auto"/>
                            <w:right w:val="none" w:sz="0" w:space="0" w:color="auto"/>
                          </w:divBdr>
                          <w:divsChild>
                            <w:div w:id="2071153320">
                              <w:marLeft w:val="0"/>
                              <w:marRight w:val="0"/>
                              <w:marTop w:val="0"/>
                              <w:marBottom w:val="0"/>
                              <w:divBdr>
                                <w:top w:val="none" w:sz="0" w:space="0" w:color="auto"/>
                                <w:left w:val="none" w:sz="0" w:space="0" w:color="auto"/>
                                <w:bottom w:val="none" w:sz="0" w:space="0" w:color="auto"/>
                                <w:right w:val="none" w:sz="0" w:space="0" w:color="auto"/>
                              </w:divBdr>
                              <w:divsChild>
                                <w:div w:id="1418870681">
                                  <w:marLeft w:val="0"/>
                                  <w:marRight w:val="0"/>
                                  <w:marTop w:val="0"/>
                                  <w:marBottom w:val="0"/>
                                  <w:divBdr>
                                    <w:top w:val="none" w:sz="0" w:space="0" w:color="auto"/>
                                    <w:left w:val="none" w:sz="0" w:space="0" w:color="auto"/>
                                    <w:bottom w:val="none" w:sz="0" w:space="0" w:color="auto"/>
                                    <w:right w:val="none" w:sz="0" w:space="0" w:color="auto"/>
                                  </w:divBdr>
                                  <w:divsChild>
                                    <w:div w:id="508713909">
                                      <w:marLeft w:val="0"/>
                                      <w:marRight w:val="0"/>
                                      <w:marTop w:val="0"/>
                                      <w:marBottom w:val="0"/>
                                      <w:divBdr>
                                        <w:top w:val="none" w:sz="0" w:space="0" w:color="auto"/>
                                        <w:left w:val="none" w:sz="0" w:space="0" w:color="auto"/>
                                        <w:bottom w:val="none" w:sz="0" w:space="0" w:color="auto"/>
                                        <w:right w:val="none" w:sz="0" w:space="0" w:color="auto"/>
                                      </w:divBdr>
                                      <w:divsChild>
                                        <w:div w:id="371729261">
                                          <w:marLeft w:val="0"/>
                                          <w:marRight w:val="0"/>
                                          <w:marTop w:val="0"/>
                                          <w:marBottom w:val="0"/>
                                          <w:divBdr>
                                            <w:top w:val="none" w:sz="0" w:space="0" w:color="auto"/>
                                            <w:left w:val="none" w:sz="0" w:space="0" w:color="auto"/>
                                            <w:bottom w:val="none" w:sz="0" w:space="0" w:color="auto"/>
                                            <w:right w:val="none" w:sz="0" w:space="0" w:color="auto"/>
                                          </w:divBdr>
                                          <w:divsChild>
                                            <w:div w:id="1164515020">
                                              <w:marLeft w:val="0"/>
                                              <w:marRight w:val="0"/>
                                              <w:marTop w:val="0"/>
                                              <w:marBottom w:val="0"/>
                                              <w:divBdr>
                                                <w:top w:val="none" w:sz="0" w:space="0" w:color="auto"/>
                                                <w:left w:val="none" w:sz="0" w:space="0" w:color="auto"/>
                                                <w:bottom w:val="none" w:sz="0" w:space="0" w:color="auto"/>
                                                <w:right w:val="none" w:sz="0" w:space="0" w:color="auto"/>
                                              </w:divBdr>
                                              <w:divsChild>
                                                <w:div w:id="1377317083">
                                                  <w:marLeft w:val="0"/>
                                                  <w:marRight w:val="0"/>
                                                  <w:marTop w:val="0"/>
                                                  <w:marBottom w:val="0"/>
                                                  <w:divBdr>
                                                    <w:top w:val="none" w:sz="0" w:space="0" w:color="auto"/>
                                                    <w:left w:val="none" w:sz="0" w:space="0" w:color="auto"/>
                                                    <w:bottom w:val="none" w:sz="0" w:space="0" w:color="auto"/>
                                                    <w:right w:val="none" w:sz="0" w:space="0" w:color="auto"/>
                                                  </w:divBdr>
                                                  <w:divsChild>
                                                    <w:div w:id="2135905014">
                                                      <w:marLeft w:val="0"/>
                                                      <w:marRight w:val="0"/>
                                                      <w:marTop w:val="0"/>
                                                      <w:marBottom w:val="0"/>
                                                      <w:divBdr>
                                                        <w:top w:val="none" w:sz="0" w:space="0" w:color="auto"/>
                                                        <w:left w:val="none" w:sz="0" w:space="0" w:color="auto"/>
                                                        <w:bottom w:val="none" w:sz="0" w:space="0" w:color="auto"/>
                                                        <w:right w:val="none" w:sz="0" w:space="0" w:color="auto"/>
                                                      </w:divBdr>
                                                      <w:divsChild>
                                                        <w:div w:id="1906647125">
                                                          <w:marLeft w:val="0"/>
                                                          <w:marRight w:val="0"/>
                                                          <w:marTop w:val="100"/>
                                                          <w:marBottom w:val="100"/>
                                                          <w:divBdr>
                                                            <w:top w:val="none" w:sz="0" w:space="0" w:color="auto"/>
                                                            <w:left w:val="none" w:sz="0" w:space="0" w:color="auto"/>
                                                            <w:bottom w:val="none" w:sz="0" w:space="0" w:color="auto"/>
                                                            <w:right w:val="none" w:sz="0" w:space="0" w:color="auto"/>
                                                          </w:divBdr>
                                                          <w:divsChild>
                                                            <w:div w:id="1698116701">
                                                              <w:marLeft w:val="0"/>
                                                              <w:marRight w:val="0"/>
                                                              <w:marTop w:val="0"/>
                                                              <w:marBottom w:val="0"/>
                                                              <w:divBdr>
                                                                <w:top w:val="none" w:sz="0" w:space="0" w:color="auto"/>
                                                                <w:left w:val="none" w:sz="0" w:space="0" w:color="auto"/>
                                                                <w:bottom w:val="none" w:sz="0" w:space="0" w:color="auto"/>
                                                                <w:right w:val="none" w:sz="0" w:space="0" w:color="auto"/>
                                                              </w:divBdr>
                                                              <w:divsChild>
                                                                <w:div w:id="1773475377">
                                                                  <w:marLeft w:val="0"/>
                                                                  <w:marRight w:val="0"/>
                                                                  <w:marTop w:val="0"/>
                                                                  <w:marBottom w:val="0"/>
                                                                  <w:divBdr>
                                                                    <w:top w:val="none" w:sz="0" w:space="0" w:color="auto"/>
                                                                    <w:left w:val="none" w:sz="0" w:space="0" w:color="auto"/>
                                                                    <w:bottom w:val="none" w:sz="0" w:space="0" w:color="auto"/>
                                                                    <w:right w:val="none" w:sz="0" w:space="0" w:color="auto"/>
                                                                  </w:divBdr>
                                                                  <w:divsChild>
                                                                    <w:div w:id="513689117">
                                                                      <w:marLeft w:val="0"/>
                                                                      <w:marRight w:val="0"/>
                                                                      <w:marTop w:val="0"/>
                                                                      <w:marBottom w:val="0"/>
                                                                      <w:divBdr>
                                                                        <w:top w:val="none" w:sz="0" w:space="0" w:color="auto"/>
                                                                        <w:left w:val="none" w:sz="0" w:space="0" w:color="auto"/>
                                                                        <w:bottom w:val="none" w:sz="0" w:space="0" w:color="auto"/>
                                                                        <w:right w:val="none" w:sz="0" w:space="0" w:color="auto"/>
                                                                      </w:divBdr>
                                                                      <w:divsChild>
                                                                        <w:div w:id="1561094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1080471">
      <w:bodyDiv w:val="1"/>
      <w:marLeft w:val="0"/>
      <w:marRight w:val="0"/>
      <w:marTop w:val="0"/>
      <w:marBottom w:val="0"/>
      <w:divBdr>
        <w:top w:val="none" w:sz="0" w:space="0" w:color="auto"/>
        <w:left w:val="none" w:sz="0" w:space="0" w:color="auto"/>
        <w:bottom w:val="none" w:sz="0" w:space="0" w:color="auto"/>
        <w:right w:val="none" w:sz="0" w:space="0" w:color="auto"/>
      </w:divBdr>
    </w:div>
    <w:div w:id="1270356977">
      <w:bodyDiv w:val="1"/>
      <w:marLeft w:val="0"/>
      <w:marRight w:val="0"/>
      <w:marTop w:val="0"/>
      <w:marBottom w:val="0"/>
      <w:divBdr>
        <w:top w:val="none" w:sz="0" w:space="0" w:color="auto"/>
        <w:left w:val="none" w:sz="0" w:space="0" w:color="auto"/>
        <w:bottom w:val="none" w:sz="0" w:space="0" w:color="auto"/>
        <w:right w:val="none" w:sz="0" w:space="0" w:color="auto"/>
      </w:divBdr>
    </w:div>
    <w:div w:id="2037340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5B7D12-18A3-474F-9360-4613409E0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41</Pages>
  <Words>10445</Words>
  <Characters>65387</Characters>
  <Application>Microsoft Office Word</Application>
  <DocSecurity>0</DocSecurity>
  <Lines>1676</Lines>
  <Paragraphs>842</Paragraphs>
  <ScaleCrop>false</ScaleCrop>
  <HeadingPairs>
    <vt:vector size="2" baseType="variant">
      <vt:variant>
        <vt:lpstr>Title</vt:lpstr>
      </vt:variant>
      <vt:variant>
        <vt:i4>1</vt:i4>
      </vt:variant>
    </vt:vector>
  </HeadingPairs>
  <TitlesOfParts>
    <vt:vector size="1" baseType="lpstr">
      <vt:lpstr/>
    </vt:vector>
  </TitlesOfParts>
  <Company>Monash University</Company>
  <LinksUpToDate>false</LinksUpToDate>
  <CharactersWithSpaces>74990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Hales, Sophie</dc:creator>
  <cp:keywords/>
  <dc:description/>
  <cp:lastModifiedBy>Blanshard, Lisa</cp:lastModifiedBy>
  <cp:revision>5</cp:revision>
  <dcterms:created xsi:type="dcterms:W3CDTF">2018-12-18T13:43:00Z</dcterms:created>
  <dcterms:modified xsi:type="dcterms:W3CDTF">2021-11-18T16:21:00Z</dcterms:modified>
</cp:coreProperties>
</file>