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7"/>
        <w:gridCol w:w="1524"/>
        <w:gridCol w:w="1657"/>
        <w:gridCol w:w="804"/>
        <w:gridCol w:w="865"/>
      </w:tblGrid>
      <w:tr w:rsidR="00101189" w:rsidTr="00101189">
        <w:trPr>
          <w:trHeight w:val="394"/>
        </w:trPr>
        <w:tc>
          <w:tcPr>
            <w:tcW w:w="8097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97"/>
              <w:ind w:left="112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05"/>
                <w:sz w:val="11"/>
              </w:rPr>
              <w:t xml:space="preserve">TABLE </w:t>
            </w:r>
            <w:r>
              <w:rPr>
                <w:rFonts w:ascii="Lucida Sans"/>
                <w:color w:val="991326"/>
                <w:sz w:val="11"/>
              </w:rPr>
              <w:t xml:space="preserve">1 </w:t>
            </w:r>
            <w:r>
              <w:rPr>
                <w:rFonts w:ascii="Tahoma"/>
                <w:color w:val="002C5B"/>
                <w:w w:val="105"/>
                <w:sz w:val="12"/>
              </w:rPr>
              <w:t>Baseline Characteristics of HF Cohort Vs. Control Patients</w:t>
            </w:r>
          </w:p>
        </w:tc>
      </w:tr>
      <w:tr w:rsidR="00101189" w:rsidTr="00101189">
        <w:trPr>
          <w:trHeight w:val="463"/>
        </w:trPr>
        <w:tc>
          <w:tcPr>
            <w:tcW w:w="477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22" w:line="180" w:lineRule="atLeast"/>
              <w:ind w:left="2520" w:right="27" w:hanging="217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Control Patients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87)</w:t>
            </w:r>
          </w:p>
        </w:tc>
        <w:tc>
          <w:tcPr>
            <w:tcW w:w="1657" w:type="dxa"/>
            <w:tcBorders>
              <w:bottom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69"/>
              <w:ind w:left="284" w:right="277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HF</w:t>
            </w:r>
          </w:p>
          <w:p w:rsidR="00101189" w:rsidRDefault="00101189" w:rsidP="00AF07D4">
            <w:pPr>
              <w:pStyle w:val="TableParagraph"/>
              <w:spacing w:before="16"/>
              <w:ind w:left="284" w:right="280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467)</w:t>
            </w:r>
          </w:p>
        </w:tc>
        <w:tc>
          <w:tcPr>
            <w:tcW w:w="804" w:type="dxa"/>
            <w:tcBorders>
              <w:bottom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1"/>
              <w:rPr>
                <w:rFonts w:ascii="Georgia"/>
                <w:sz w:val="20"/>
              </w:rPr>
            </w:pPr>
          </w:p>
          <w:p w:rsidR="00101189" w:rsidRDefault="00101189" w:rsidP="00AF07D4">
            <w:pPr>
              <w:pStyle w:val="TableParagraph"/>
              <w:spacing w:before="0"/>
              <w:ind w:right="65"/>
              <w:jc w:val="right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p Value</w:t>
            </w:r>
          </w:p>
        </w:tc>
        <w:tc>
          <w:tcPr>
            <w:tcW w:w="863" w:type="dxa"/>
            <w:tcBorders>
              <w:bottom w:val="single" w:sz="2" w:space="0" w:color="000000"/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1"/>
              <w:rPr>
                <w:rFonts w:ascii="Georgia"/>
                <w:sz w:val="20"/>
              </w:rPr>
            </w:pPr>
          </w:p>
          <w:p w:rsidR="00101189" w:rsidRDefault="00101189" w:rsidP="00AF07D4">
            <w:pPr>
              <w:pStyle w:val="TableParagraph"/>
              <w:spacing w:before="0"/>
              <w:ind w:left="54" w:right="104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Missing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Demographics</w:t>
            </w:r>
          </w:p>
        </w:tc>
        <w:tc>
          <w:tcPr>
            <w:tcW w:w="1523" w:type="dxa"/>
            <w:tcBorders>
              <w:top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tcBorders>
              <w:top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tcBorders>
              <w:top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 xml:space="preserve">Age, </w:t>
            </w:r>
            <w:proofErr w:type="spellStart"/>
            <w:r>
              <w:rPr>
                <w:sz w:val="12"/>
              </w:rPr>
              <w:t>yrs</w:t>
            </w:r>
            <w:proofErr w:type="spellEnd"/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73 (69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77)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257"/>
              <w:rPr>
                <w:sz w:val="12"/>
              </w:rPr>
            </w:pPr>
            <w:r>
              <w:rPr>
                <w:w w:val="105"/>
                <w:sz w:val="12"/>
              </w:rPr>
              <w:t>76 (69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67"/>
              <w:rPr>
                <w:sz w:val="12"/>
              </w:rPr>
            </w:pPr>
            <w:r>
              <w:rPr>
                <w:sz w:val="12"/>
              </w:rPr>
              <w:t>0.11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Male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69 (79)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43"/>
              <w:rPr>
                <w:sz w:val="12"/>
              </w:rPr>
            </w:pPr>
            <w:r>
              <w:rPr>
                <w:sz w:val="12"/>
              </w:rPr>
              <w:t>313 (67)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HR, beats/min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sz w:val="12"/>
              </w:rPr>
              <w:t>61 (55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70)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242"/>
              <w:rPr>
                <w:sz w:val="12"/>
              </w:rPr>
            </w:pPr>
            <w:r>
              <w:rPr>
                <w:w w:val="110"/>
                <w:sz w:val="12"/>
              </w:rPr>
              <w:t>70 (60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80)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BP systolic, mm Hg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9" w:right="34"/>
              <w:jc w:val="center"/>
              <w:rPr>
                <w:sz w:val="12"/>
              </w:rPr>
            </w:pPr>
            <w:r>
              <w:rPr>
                <w:sz w:val="12"/>
              </w:rPr>
              <w:t>144 (130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152)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183"/>
              <w:rPr>
                <w:sz w:val="12"/>
              </w:rPr>
            </w:pPr>
            <w:r>
              <w:rPr>
                <w:sz w:val="12"/>
              </w:rPr>
              <w:t>139 (126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162)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141"/>
              <w:rPr>
                <w:sz w:val="12"/>
              </w:rPr>
            </w:pPr>
            <w:r>
              <w:rPr>
                <w:w w:val="120"/>
                <w:sz w:val="12"/>
              </w:rPr>
              <w:t>0.98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BP diastolic, mm Hg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76 (70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82)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263"/>
              <w:rPr>
                <w:sz w:val="12"/>
              </w:rPr>
            </w:pPr>
            <w:r>
              <w:rPr>
                <w:sz w:val="12"/>
              </w:rPr>
              <w:t>75 (66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83)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38"/>
              <w:rPr>
                <w:sz w:val="12"/>
              </w:rPr>
            </w:pPr>
            <w:r>
              <w:rPr>
                <w:w w:val="120"/>
                <w:sz w:val="12"/>
              </w:rPr>
              <w:t>0.40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NYHA functional class III/IV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38"/>
              <w:rPr>
                <w:sz w:val="12"/>
              </w:rPr>
            </w:pPr>
            <w:r>
              <w:rPr>
                <w:sz w:val="12"/>
              </w:rPr>
              <w:t>103 (22)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69" w:right="164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HeFREF</w:t>
            </w:r>
            <w:proofErr w:type="spellEnd"/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35"/>
              <w:rPr>
                <w:sz w:val="12"/>
              </w:rPr>
            </w:pPr>
            <w:r>
              <w:rPr>
                <w:sz w:val="12"/>
              </w:rPr>
              <w:t>291 (62)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69" w:right="164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370"/>
              <w:rPr>
                <w:sz w:val="12"/>
              </w:rPr>
            </w:pPr>
            <w:r>
              <w:rPr>
                <w:sz w:val="12"/>
              </w:rPr>
              <w:t>Moderate LV impairment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38"/>
              <w:rPr>
                <w:sz w:val="12"/>
              </w:rPr>
            </w:pPr>
            <w:r>
              <w:rPr>
                <w:sz w:val="12"/>
              </w:rPr>
              <w:t>174 (59)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370"/>
              <w:rPr>
                <w:sz w:val="12"/>
              </w:rPr>
            </w:pPr>
            <w:r>
              <w:rPr>
                <w:w w:val="95"/>
                <w:sz w:val="12"/>
              </w:rPr>
              <w:t>Moderate-severe LV impairment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67"/>
              <w:rPr>
                <w:sz w:val="12"/>
              </w:rPr>
            </w:pPr>
            <w:r>
              <w:rPr>
                <w:w w:val="105"/>
                <w:sz w:val="12"/>
              </w:rPr>
              <w:t>63 (22)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370"/>
              <w:rPr>
                <w:sz w:val="12"/>
              </w:rPr>
            </w:pPr>
            <w:r>
              <w:rPr>
                <w:sz w:val="12"/>
              </w:rPr>
              <w:t>Severe LV impairment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69"/>
              <w:rPr>
                <w:sz w:val="12"/>
              </w:rPr>
            </w:pPr>
            <w:r>
              <w:rPr>
                <w:sz w:val="12"/>
              </w:rPr>
              <w:t>54 (19)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HeFNEF</w:t>
            </w:r>
            <w:proofErr w:type="spellEnd"/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38"/>
              <w:rPr>
                <w:sz w:val="12"/>
              </w:rPr>
            </w:pPr>
            <w:r>
              <w:rPr>
                <w:sz w:val="12"/>
              </w:rPr>
              <w:t>176 (38)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Height, m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1.71 (1.63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1.75)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40"/>
              <w:rPr>
                <w:sz w:val="12"/>
              </w:rPr>
            </w:pPr>
            <w:r>
              <w:rPr>
                <w:sz w:val="12"/>
              </w:rPr>
              <w:t>1.68 (1.61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1.75)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0.20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26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Weight, kg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81 (73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92)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250"/>
              <w:rPr>
                <w:sz w:val="12"/>
              </w:rPr>
            </w:pPr>
            <w:r>
              <w:rPr>
                <w:w w:val="110"/>
                <w:sz w:val="12"/>
              </w:rPr>
              <w:t>83 (69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99)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151"/>
              <w:rPr>
                <w:sz w:val="12"/>
              </w:rPr>
            </w:pPr>
            <w:r>
              <w:rPr>
                <w:w w:val="110"/>
                <w:sz w:val="12"/>
              </w:rPr>
              <w:t>0.22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4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8"/>
              <w:ind w:left="245"/>
              <w:rPr>
                <w:sz w:val="12"/>
              </w:rPr>
            </w:pPr>
            <w:r>
              <w:rPr>
                <w:sz w:val="12"/>
              </w:rPr>
              <w:t>BMI, kg/m</w:t>
            </w:r>
            <w:r>
              <w:rPr>
                <w:sz w:val="12"/>
                <w:vertAlign w:val="superscript"/>
              </w:rPr>
              <w:t>2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8"/>
              <w:ind w:left="39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27.8 (25.2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30.8)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8"/>
              <w:ind w:right="9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29.0 (25.0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33.2)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8"/>
              <w:ind w:left="137"/>
              <w:rPr>
                <w:sz w:val="12"/>
              </w:rPr>
            </w:pPr>
            <w:r>
              <w:rPr>
                <w:w w:val="120"/>
                <w:sz w:val="12"/>
              </w:rPr>
              <w:t>0.08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8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left="121"/>
              <w:rPr>
                <w:sz w:val="12"/>
              </w:rPr>
            </w:pPr>
            <w:r>
              <w:rPr>
                <w:sz w:val="12"/>
              </w:rPr>
              <w:t>Comorbidities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Charlson</w:t>
            </w:r>
            <w:proofErr w:type="spellEnd"/>
            <w:r>
              <w:rPr>
                <w:sz w:val="12"/>
              </w:rPr>
              <w:t xml:space="preserve"> score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 (4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7)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32"/>
              <w:rPr>
                <w:sz w:val="12"/>
              </w:rPr>
            </w:pPr>
            <w:r>
              <w:rPr>
                <w:w w:val="110"/>
                <w:sz w:val="12"/>
              </w:rPr>
              <w:t>8 (6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10)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MI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27 (31)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31"/>
              <w:rPr>
                <w:sz w:val="12"/>
              </w:rPr>
            </w:pPr>
            <w:r>
              <w:rPr>
                <w:w w:val="105"/>
                <w:sz w:val="12"/>
              </w:rPr>
              <w:t>198 (42)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0.05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PVD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16 (18)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81"/>
              <w:rPr>
                <w:sz w:val="12"/>
              </w:rPr>
            </w:pPr>
            <w:r>
              <w:rPr>
                <w:sz w:val="12"/>
              </w:rPr>
              <w:t>72 (15)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2"/>
              <w:rPr>
                <w:sz w:val="12"/>
              </w:rPr>
            </w:pPr>
            <w:r>
              <w:rPr>
                <w:w w:val="115"/>
                <w:sz w:val="12"/>
              </w:rPr>
              <w:t>0.49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w w:val="110"/>
                <w:sz w:val="12"/>
              </w:rPr>
              <w:t>HTN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61 (70)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43"/>
              <w:rPr>
                <w:sz w:val="12"/>
              </w:rPr>
            </w:pPr>
            <w:r>
              <w:rPr>
                <w:sz w:val="12"/>
              </w:rPr>
              <w:t>313 (67)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53"/>
              <w:rPr>
                <w:sz w:val="12"/>
              </w:rPr>
            </w:pPr>
            <w:r>
              <w:rPr>
                <w:w w:val="105"/>
                <w:sz w:val="12"/>
              </w:rPr>
              <w:t>0.57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CVA/TIA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 (6)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284" w:right="279"/>
              <w:jc w:val="center"/>
              <w:rPr>
                <w:sz w:val="12"/>
              </w:rPr>
            </w:pPr>
            <w:r>
              <w:rPr>
                <w:sz w:val="12"/>
              </w:rPr>
              <w:t>71 (15)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Diabetes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35 (40)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41"/>
              <w:rPr>
                <w:sz w:val="12"/>
              </w:rPr>
            </w:pPr>
            <w:r>
              <w:rPr>
                <w:sz w:val="12"/>
              </w:rPr>
              <w:t>163 (35)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7"/>
              <w:rPr>
                <w:sz w:val="12"/>
              </w:rPr>
            </w:pPr>
            <w:r>
              <w:rPr>
                <w:w w:val="115"/>
                <w:sz w:val="12"/>
              </w:rPr>
              <w:t>0.24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Dementia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 (1)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61"/>
              <w:rPr>
                <w:sz w:val="12"/>
              </w:rPr>
            </w:pPr>
            <w:r>
              <w:rPr>
                <w:w w:val="110"/>
                <w:sz w:val="12"/>
              </w:rPr>
              <w:t>48 (10)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right="88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0.006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COPD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16 (18)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140 (30)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0.03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Depression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 (10)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58"/>
              <w:rPr>
                <w:sz w:val="12"/>
              </w:rPr>
            </w:pPr>
            <w:r>
              <w:rPr>
                <w:w w:val="110"/>
                <w:sz w:val="12"/>
              </w:rPr>
              <w:t>93 (20)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0.03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Anemia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22 (25)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338"/>
              <w:rPr>
                <w:sz w:val="12"/>
              </w:rPr>
            </w:pPr>
            <w:r>
              <w:rPr>
                <w:sz w:val="12"/>
              </w:rPr>
              <w:t>218 (47)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w w:val="105"/>
                <w:sz w:val="12"/>
              </w:rPr>
              <w:t>Recurrent falls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spacing w:before="30"/>
              <w:ind w:left="39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 (6)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spacing w:before="30"/>
              <w:ind w:left="350"/>
              <w:rPr>
                <w:sz w:val="12"/>
              </w:rPr>
            </w:pPr>
            <w:r>
              <w:rPr>
                <w:sz w:val="12"/>
              </w:rPr>
              <w:t>173 (37)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spacing w:before="30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Incontinence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spacing w:before="30"/>
              <w:ind w:left="38" w:right="34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 (1)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spacing w:before="30"/>
              <w:ind w:left="284" w:right="279"/>
              <w:jc w:val="center"/>
              <w:rPr>
                <w:sz w:val="12"/>
              </w:rPr>
            </w:pPr>
            <w:r>
              <w:rPr>
                <w:sz w:val="12"/>
              </w:rPr>
              <w:t>33 (7)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spacing w:before="30"/>
              <w:ind w:left="138"/>
              <w:rPr>
                <w:sz w:val="12"/>
              </w:rPr>
            </w:pPr>
            <w:r>
              <w:rPr>
                <w:w w:val="120"/>
                <w:sz w:val="12"/>
              </w:rPr>
              <w:t>0.04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Medications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w w:val="110"/>
                <w:sz w:val="12"/>
              </w:rPr>
              <w:t>BB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57 (66)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24"/>
              <w:rPr>
                <w:sz w:val="12"/>
              </w:rPr>
            </w:pPr>
            <w:r>
              <w:rPr>
                <w:w w:val="105"/>
                <w:sz w:val="12"/>
              </w:rPr>
              <w:t>392 (84)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ACEi</w:t>
            </w:r>
            <w:proofErr w:type="spellEnd"/>
            <w:r>
              <w:rPr>
                <w:sz w:val="12"/>
              </w:rPr>
              <w:t>/ARB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9" w:right="34"/>
              <w:jc w:val="center"/>
              <w:rPr>
                <w:sz w:val="12"/>
              </w:rPr>
            </w:pPr>
            <w:r>
              <w:rPr>
                <w:sz w:val="12"/>
              </w:rPr>
              <w:t>51 (59)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23"/>
              <w:rPr>
                <w:sz w:val="12"/>
              </w:rPr>
            </w:pPr>
            <w:r>
              <w:rPr>
                <w:w w:val="110"/>
                <w:sz w:val="12"/>
              </w:rPr>
              <w:t>389 (83)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MRA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7" w:right="34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 (1)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32"/>
              <w:rPr>
                <w:sz w:val="12"/>
              </w:rPr>
            </w:pPr>
            <w:r>
              <w:rPr>
                <w:w w:val="105"/>
                <w:sz w:val="12"/>
              </w:rPr>
              <w:t>214 (46)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Digoxin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36"/>
              <w:rPr>
                <w:sz w:val="12"/>
              </w:rPr>
            </w:pPr>
            <w:r>
              <w:rPr>
                <w:sz w:val="12"/>
              </w:rPr>
              <w:t>100 (21)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2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Loop diuretic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3 (3)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34"/>
              <w:rPr>
                <w:sz w:val="12"/>
              </w:rPr>
            </w:pPr>
            <w:r>
              <w:rPr>
                <w:w w:val="105"/>
                <w:sz w:val="12"/>
              </w:rPr>
              <w:t>347 (74)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Thiazide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38" w:right="3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 (9)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284" w:right="280"/>
              <w:jc w:val="center"/>
              <w:rPr>
                <w:sz w:val="12"/>
              </w:rPr>
            </w:pPr>
            <w:r>
              <w:rPr>
                <w:sz w:val="12"/>
              </w:rPr>
              <w:t>17 (4)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left="143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rFonts w:ascii="Lucida Sans"/>
                <w:w w:val="105"/>
                <w:sz w:val="12"/>
              </w:rPr>
              <w:t>$</w:t>
            </w:r>
            <w:r>
              <w:rPr>
                <w:w w:val="105"/>
                <w:sz w:val="12"/>
              </w:rPr>
              <w:t>5 medications</w:t>
            </w:r>
          </w:p>
        </w:tc>
        <w:tc>
          <w:tcPr>
            <w:tcW w:w="1523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58 (67)</w:t>
            </w:r>
          </w:p>
        </w:tc>
        <w:tc>
          <w:tcPr>
            <w:tcW w:w="1657" w:type="dxa"/>
            <w:shd w:val="clear" w:color="auto" w:fill="DEE9F7"/>
          </w:tcPr>
          <w:p w:rsidR="00101189" w:rsidRDefault="00101189" w:rsidP="00AF07D4">
            <w:pPr>
              <w:pStyle w:val="TableParagraph"/>
              <w:ind w:left="318"/>
              <w:rPr>
                <w:sz w:val="12"/>
              </w:rPr>
            </w:pPr>
            <w:r>
              <w:rPr>
                <w:w w:val="110"/>
                <w:sz w:val="12"/>
              </w:rPr>
              <w:t>404 (87)</w:t>
            </w:r>
          </w:p>
        </w:tc>
        <w:tc>
          <w:tcPr>
            <w:tcW w:w="804" w:type="dxa"/>
            <w:shd w:val="clear" w:color="auto" w:fill="DEE9F7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  <w:shd w:val="clear" w:color="auto" w:fill="DEE9F7"/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120"/>
              <w:rPr>
                <w:sz w:val="12"/>
              </w:rPr>
            </w:pPr>
            <w:r>
              <w:rPr>
                <w:w w:val="105"/>
                <w:sz w:val="12"/>
              </w:rPr>
              <w:t>Blood tests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NT-</w:t>
            </w:r>
            <w:proofErr w:type="spellStart"/>
            <w:r>
              <w:rPr>
                <w:sz w:val="12"/>
              </w:rPr>
              <w:t>proBNP</w:t>
            </w:r>
            <w:proofErr w:type="spellEnd"/>
            <w:r>
              <w:rPr>
                <w:sz w:val="12"/>
              </w:rPr>
              <w:t>, ng/l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170 (99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278)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1,156 (496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2,463)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01"/>
                <w:sz w:val="12"/>
              </w:rPr>
              <w:t>2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Hb</w:t>
            </w:r>
            <w:proofErr w:type="spellEnd"/>
            <w:r>
              <w:rPr>
                <w:sz w:val="12"/>
              </w:rPr>
              <w:t>, g/l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spacing w:before="30"/>
              <w:ind w:left="38" w:right="34"/>
              <w:jc w:val="center"/>
              <w:rPr>
                <w:sz w:val="12"/>
              </w:rPr>
            </w:pPr>
            <w:r>
              <w:rPr>
                <w:sz w:val="12"/>
              </w:rPr>
              <w:t>139 (127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147)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spacing w:before="30"/>
              <w:ind w:left="205"/>
              <w:rPr>
                <w:sz w:val="12"/>
              </w:rPr>
            </w:pPr>
            <w:r>
              <w:rPr>
                <w:sz w:val="12"/>
              </w:rPr>
              <w:t>131 (118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142)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spacing w:before="30"/>
              <w:ind w:right="96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0.007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33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 xml:space="preserve">Na, </w:t>
            </w:r>
            <w:proofErr w:type="spellStart"/>
            <w:r>
              <w:rPr>
                <w:sz w:val="12"/>
              </w:rPr>
              <w:t>mmol</w:t>
            </w:r>
            <w:proofErr w:type="spellEnd"/>
            <w:r>
              <w:rPr>
                <w:sz w:val="12"/>
              </w:rPr>
              <w:t>/l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sz w:val="12"/>
              </w:rPr>
              <w:t>137 (136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139)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197"/>
              <w:rPr>
                <w:sz w:val="12"/>
              </w:rPr>
            </w:pPr>
            <w:r>
              <w:rPr>
                <w:sz w:val="12"/>
              </w:rPr>
              <w:t>137 (135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51"/>
              <w:rPr>
                <w:sz w:val="12"/>
              </w:rPr>
            </w:pPr>
            <w:r>
              <w:rPr>
                <w:w w:val="110"/>
                <w:sz w:val="12"/>
              </w:rPr>
              <w:t>0.10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225"/>
        </w:trPr>
        <w:tc>
          <w:tcPr>
            <w:tcW w:w="3247" w:type="dxa"/>
            <w:tcBorders>
              <w:left w:val="single" w:sz="2" w:space="0" w:color="000000"/>
            </w:tcBorders>
          </w:tcPr>
          <w:p w:rsidR="00101189" w:rsidRDefault="00101189" w:rsidP="00AF07D4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 xml:space="preserve">K, </w:t>
            </w:r>
            <w:proofErr w:type="spellStart"/>
            <w:r>
              <w:rPr>
                <w:sz w:val="12"/>
              </w:rPr>
              <w:t>mmol</w:t>
            </w:r>
            <w:proofErr w:type="spellEnd"/>
            <w:r>
              <w:rPr>
                <w:sz w:val="12"/>
              </w:rPr>
              <w:t>/l</w:t>
            </w:r>
          </w:p>
        </w:tc>
        <w:tc>
          <w:tcPr>
            <w:tcW w:w="1523" w:type="dxa"/>
          </w:tcPr>
          <w:p w:rsidR="00101189" w:rsidRDefault="00101189" w:rsidP="00AF07D4">
            <w:pPr>
              <w:pStyle w:val="TableParagraph"/>
              <w:ind w:left="39" w:right="3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4.4 (4.2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4.6)</w:t>
            </w:r>
          </w:p>
        </w:tc>
        <w:tc>
          <w:tcPr>
            <w:tcW w:w="1657" w:type="dxa"/>
          </w:tcPr>
          <w:p w:rsidR="00101189" w:rsidRDefault="00101189" w:rsidP="00AF07D4">
            <w:pPr>
              <w:pStyle w:val="TableParagraph"/>
              <w:ind w:left="209"/>
              <w:rPr>
                <w:sz w:val="12"/>
              </w:rPr>
            </w:pPr>
            <w:r>
              <w:rPr>
                <w:w w:val="105"/>
                <w:sz w:val="12"/>
              </w:rPr>
              <w:t>4.4 (4.2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4.7)</w:t>
            </w:r>
          </w:p>
        </w:tc>
        <w:tc>
          <w:tcPr>
            <w:tcW w:w="804" w:type="dxa"/>
          </w:tcPr>
          <w:p w:rsidR="00101189" w:rsidRDefault="00101189" w:rsidP="00AF07D4">
            <w:pPr>
              <w:pStyle w:val="TableParagraph"/>
              <w:ind w:left="167"/>
              <w:rPr>
                <w:sz w:val="12"/>
              </w:rPr>
            </w:pPr>
            <w:r>
              <w:rPr>
                <w:sz w:val="12"/>
              </w:rPr>
              <w:t>0.11</w:t>
            </w:r>
          </w:p>
        </w:tc>
        <w:tc>
          <w:tcPr>
            <w:tcW w:w="863" w:type="dxa"/>
            <w:tcBorders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328"/>
        </w:trPr>
        <w:tc>
          <w:tcPr>
            <w:tcW w:w="3247" w:type="dxa"/>
            <w:tcBorders>
              <w:left w:val="single" w:sz="2" w:space="0" w:color="000000"/>
              <w:bottom w:val="single" w:sz="4" w:space="0" w:color="000000"/>
            </w:tcBorders>
          </w:tcPr>
          <w:p w:rsidR="00101189" w:rsidRDefault="00101189" w:rsidP="00AF07D4">
            <w:pPr>
              <w:pStyle w:val="TableParagraph"/>
              <w:spacing w:before="38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eGFR</w:t>
            </w:r>
            <w:proofErr w:type="spellEnd"/>
            <w:r>
              <w:rPr>
                <w:sz w:val="12"/>
              </w:rPr>
              <w:t>, ml/min/1.73 m</w:t>
            </w:r>
            <w:r>
              <w:rPr>
                <w:sz w:val="12"/>
                <w:vertAlign w:val="superscript"/>
              </w:rPr>
              <w:t>2</w:t>
            </w:r>
          </w:p>
        </w:tc>
        <w:tc>
          <w:tcPr>
            <w:tcW w:w="1523" w:type="dxa"/>
            <w:tcBorders>
              <w:bottom w:val="single" w:sz="4" w:space="0" w:color="000000"/>
            </w:tcBorders>
          </w:tcPr>
          <w:p w:rsidR="00101189" w:rsidRDefault="00101189" w:rsidP="00AF07D4">
            <w:pPr>
              <w:pStyle w:val="TableParagraph"/>
              <w:spacing w:before="38"/>
              <w:ind w:left="39" w:right="34"/>
              <w:jc w:val="center"/>
              <w:rPr>
                <w:sz w:val="12"/>
              </w:rPr>
            </w:pPr>
            <w:r>
              <w:rPr>
                <w:sz w:val="12"/>
              </w:rPr>
              <w:t>77 (64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87)</w:t>
            </w:r>
          </w:p>
        </w:tc>
        <w:tc>
          <w:tcPr>
            <w:tcW w:w="1657" w:type="dxa"/>
            <w:tcBorders>
              <w:bottom w:val="single" w:sz="4" w:space="0" w:color="000000"/>
            </w:tcBorders>
          </w:tcPr>
          <w:p w:rsidR="00101189" w:rsidRDefault="00101189" w:rsidP="00AF07D4">
            <w:pPr>
              <w:pStyle w:val="TableParagraph"/>
              <w:spacing w:before="38"/>
              <w:ind w:left="266"/>
              <w:rPr>
                <w:sz w:val="12"/>
              </w:rPr>
            </w:pPr>
            <w:r>
              <w:rPr>
                <w:sz w:val="12"/>
              </w:rPr>
              <w:t>55 (40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73)</w:t>
            </w:r>
          </w:p>
        </w:tc>
        <w:tc>
          <w:tcPr>
            <w:tcW w:w="804" w:type="dxa"/>
            <w:tcBorders>
              <w:bottom w:val="single" w:sz="4" w:space="0" w:color="000000"/>
            </w:tcBorders>
          </w:tcPr>
          <w:p w:rsidR="00101189" w:rsidRDefault="00101189" w:rsidP="00AF07D4">
            <w:pPr>
              <w:pStyle w:val="TableParagraph"/>
              <w:spacing w:before="38"/>
              <w:ind w:right="53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63" w:type="dxa"/>
            <w:tcBorders>
              <w:bottom w:val="single" w:sz="4" w:space="0" w:color="000000"/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38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101189" w:rsidTr="00101189">
        <w:trPr>
          <w:trHeight w:val="1650"/>
        </w:trPr>
        <w:tc>
          <w:tcPr>
            <w:tcW w:w="8097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189" w:rsidRDefault="00101189" w:rsidP="00AF07D4">
            <w:pPr>
              <w:pStyle w:val="TableParagraph"/>
              <w:spacing w:before="9"/>
              <w:rPr>
                <w:rFonts w:ascii="Georgia"/>
                <w:sz w:val="11"/>
              </w:rPr>
            </w:pPr>
          </w:p>
          <w:p w:rsidR="00101189" w:rsidRDefault="00101189" w:rsidP="00AF07D4">
            <w:pPr>
              <w:pStyle w:val="TableParagraph"/>
              <w:spacing w:before="0"/>
              <w:ind w:left="121"/>
              <w:rPr>
                <w:sz w:val="10"/>
              </w:rPr>
            </w:pPr>
            <w:r>
              <w:rPr>
                <w:sz w:val="10"/>
              </w:rPr>
              <w:t>Values are median (interquartile range: 25th to 75th percentiles) or n (%).</w:t>
            </w:r>
          </w:p>
          <w:p w:rsidR="00101189" w:rsidRDefault="00101189" w:rsidP="00AF07D4">
            <w:pPr>
              <w:pStyle w:val="TableParagraph"/>
              <w:spacing w:before="51" w:line="232" w:lineRule="auto"/>
              <w:ind w:left="121" w:right="112" w:firstLine="106"/>
              <w:jc w:val="both"/>
              <w:rPr>
                <w:sz w:val="10"/>
              </w:rPr>
            </w:pPr>
            <w:proofErr w:type="spellStart"/>
            <w:proofErr w:type="gramStart"/>
            <w:r>
              <w:rPr>
                <w:sz w:val="10"/>
              </w:rPr>
              <w:t>ACEi</w:t>
            </w:r>
            <w:proofErr w:type="spellEnd"/>
            <w:r>
              <w:rPr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angiotensin converting enzyme inhibitor; ARB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angiotensin receptor blocker; BB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beta-blocker; BMI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body mass index; BP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blood pressure; COPD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chronic obstructive pulmonary disease; CVA/TIA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proofErr w:type="spellStart"/>
            <w:r>
              <w:rPr>
                <w:sz w:val="10"/>
              </w:rPr>
              <w:t>ce</w:t>
            </w:r>
            <w:proofErr w:type="spellEnd"/>
            <w:r>
              <w:rPr>
                <w:sz w:val="10"/>
              </w:rPr>
              <w:t xml:space="preserve">- </w:t>
            </w:r>
            <w:proofErr w:type="spellStart"/>
            <w:r>
              <w:rPr>
                <w:sz w:val="10"/>
              </w:rPr>
              <w:t>rebrovascular</w:t>
            </w:r>
            <w:proofErr w:type="spellEnd"/>
            <w:r>
              <w:rPr>
                <w:spacing w:val="-13"/>
                <w:sz w:val="10"/>
              </w:rPr>
              <w:t xml:space="preserve"> </w:t>
            </w:r>
            <w:r>
              <w:rPr>
                <w:sz w:val="10"/>
              </w:rPr>
              <w:t>accident/transient</w:t>
            </w:r>
            <w:r>
              <w:rPr>
                <w:spacing w:val="-14"/>
                <w:sz w:val="10"/>
              </w:rPr>
              <w:t xml:space="preserve"> </w:t>
            </w:r>
            <w:r>
              <w:rPr>
                <w:sz w:val="10"/>
              </w:rPr>
              <w:t>ischemic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z w:val="10"/>
              </w:rPr>
              <w:t>attack;</w:t>
            </w:r>
            <w:r>
              <w:rPr>
                <w:spacing w:val="-13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eGFR</w:t>
            </w:r>
            <w:proofErr w:type="spellEnd"/>
            <w:r>
              <w:rPr>
                <w:spacing w:val="-13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7"/>
                <w:sz w:val="10"/>
              </w:rPr>
              <w:t xml:space="preserve"> </w:t>
            </w:r>
            <w:r>
              <w:rPr>
                <w:sz w:val="10"/>
              </w:rPr>
              <w:t>estimated</w:t>
            </w:r>
            <w:r>
              <w:rPr>
                <w:spacing w:val="-14"/>
                <w:sz w:val="10"/>
              </w:rPr>
              <w:t xml:space="preserve"> </w:t>
            </w:r>
            <w:r>
              <w:rPr>
                <w:sz w:val="10"/>
              </w:rPr>
              <w:t>glomerular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rFonts w:ascii="Arial" w:hAnsi="Arial"/>
                <w:sz w:val="10"/>
              </w:rPr>
              <w:t>ﬁ</w:t>
            </w:r>
            <w:r>
              <w:rPr>
                <w:sz w:val="10"/>
              </w:rPr>
              <w:t>ltration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z w:val="10"/>
              </w:rPr>
              <w:t>rate;</w:t>
            </w:r>
            <w:r>
              <w:rPr>
                <w:spacing w:val="-13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Hb</w:t>
            </w:r>
            <w:proofErr w:type="spellEnd"/>
            <w:r>
              <w:rPr>
                <w:spacing w:val="-13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7"/>
                <w:sz w:val="10"/>
              </w:rPr>
              <w:t xml:space="preserve"> </w:t>
            </w:r>
            <w:r>
              <w:rPr>
                <w:sz w:val="10"/>
              </w:rPr>
              <w:t xml:space="preserve">hemoglobin; </w:t>
            </w:r>
            <w:proofErr w:type="spellStart"/>
            <w:r>
              <w:rPr>
                <w:sz w:val="10"/>
              </w:rPr>
              <w:t>HeFNEF</w:t>
            </w:r>
            <w:proofErr w:type="spellEnd"/>
            <w:r>
              <w:rPr>
                <w:spacing w:val="-6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0"/>
                <w:sz w:val="10"/>
              </w:rPr>
              <w:t xml:space="preserve"> </w:t>
            </w:r>
            <w:r>
              <w:rPr>
                <w:sz w:val="10"/>
              </w:rPr>
              <w:t>heart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failure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with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normal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ejection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fraction;</w:t>
            </w:r>
            <w:r>
              <w:rPr>
                <w:spacing w:val="-7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HeFREF</w:t>
            </w:r>
            <w:proofErr w:type="spellEnd"/>
            <w:r>
              <w:rPr>
                <w:spacing w:val="-6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0"/>
                <w:sz w:val="10"/>
              </w:rPr>
              <w:t xml:space="preserve"> </w:t>
            </w:r>
            <w:r>
              <w:rPr>
                <w:sz w:val="10"/>
              </w:rPr>
              <w:t>heart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failure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with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reduced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ejection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fraction;</w:t>
            </w:r>
            <w:r>
              <w:rPr>
                <w:spacing w:val="-5"/>
                <w:sz w:val="10"/>
              </w:rPr>
              <w:t xml:space="preserve"> </w:t>
            </w:r>
            <w:r>
              <w:rPr>
                <w:sz w:val="10"/>
              </w:rPr>
              <w:t>HF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heart failure; HR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heart rate; HTN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hypertension; K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potassium; LV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left ventricular; MI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myocardial infarction; MRA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mineralocorticoid receptor antagonist; Na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sodium; NA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not available; NT-</w:t>
            </w:r>
            <w:proofErr w:type="spellStart"/>
            <w:r>
              <w:rPr>
                <w:sz w:val="10"/>
              </w:rPr>
              <w:t>proBNP</w:t>
            </w:r>
            <w:proofErr w:type="spellEnd"/>
            <w:r>
              <w:rPr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N- terminal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pro-B-type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natriuretic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peptide;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NYHA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0"/>
                <w:sz w:val="10"/>
              </w:rPr>
              <w:t xml:space="preserve"> </w:t>
            </w:r>
            <w:r>
              <w:rPr>
                <w:sz w:val="10"/>
              </w:rPr>
              <w:t>New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York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Heart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Association;</w:t>
            </w:r>
            <w:r>
              <w:rPr>
                <w:spacing w:val="-6"/>
                <w:sz w:val="10"/>
              </w:rPr>
              <w:t xml:space="preserve"> </w:t>
            </w:r>
            <w:r>
              <w:rPr>
                <w:sz w:val="10"/>
              </w:rPr>
              <w:t>PVD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rFonts w:ascii="Lucida Sans Unicode" w:hAnsi="Lucida Sans Unicode"/>
                <w:sz w:val="10"/>
              </w:rPr>
              <w:t>¼</w:t>
            </w:r>
            <w:r>
              <w:rPr>
                <w:rFonts w:ascii="Lucida Sans Unicode" w:hAnsi="Lucida Sans Unicode"/>
                <w:spacing w:val="-10"/>
                <w:sz w:val="10"/>
              </w:rPr>
              <w:t xml:space="preserve"> </w:t>
            </w:r>
            <w:r>
              <w:rPr>
                <w:sz w:val="10"/>
              </w:rPr>
              <w:t>peripheral</w:t>
            </w:r>
            <w:r>
              <w:rPr>
                <w:spacing w:val="-8"/>
                <w:sz w:val="10"/>
              </w:rPr>
              <w:t xml:space="preserve"> </w:t>
            </w:r>
            <w:r>
              <w:rPr>
                <w:sz w:val="10"/>
              </w:rPr>
              <w:t>vascular</w:t>
            </w:r>
            <w:r>
              <w:rPr>
                <w:spacing w:val="-7"/>
                <w:sz w:val="10"/>
              </w:rPr>
              <w:t xml:space="preserve"> </w:t>
            </w:r>
            <w:r>
              <w:rPr>
                <w:sz w:val="10"/>
              </w:rPr>
              <w:t>disease.</w:t>
            </w:r>
            <w:proofErr w:type="gramEnd"/>
          </w:p>
        </w:tc>
      </w:tr>
    </w:tbl>
    <w:p w:rsidR="005A7C3F" w:rsidRDefault="005A7C3F"/>
    <w:p w:rsidR="005A7C3F" w:rsidRDefault="005A7C3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5"/>
        <w:gridCol w:w="697"/>
        <w:gridCol w:w="669"/>
        <w:gridCol w:w="684"/>
        <w:gridCol w:w="633"/>
        <w:gridCol w:w="700"/>
        <w:gridCol w:w="1051"/>
        <w:gridCol w:w="597"/>
        <w:gridCol w:w="713"/>
        <w:gridCol w:w="624"/>
        <w:gridCol w:w="777"/>
        <w:gridCol w:w="745"/>
      </w:tblGrid>
      <w:tr w:rsidR="005A7C3F" w:rsidTr="00304E2F">
        <w:trPr>
          <w:trHeight w:val="356"/>
        </w:trPr>
        <w:tc>
          <w:tcPr>
            <w:tcW w:w="9915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7"/>
              <w:ind w:left="112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10"/>
                <w:sz w:val="11"/>
              </w:rPr>
              <w:lastRenderedPageBreak/>
              <w:t xml:space="preserve">TABLE 2 </w:t>
            </w:r>
            <w:r>
              <w:rPr>
                <w:rFonts w:ascii="Tahoma"/>
                <w:color w:val="002C5B"/>
                <w:w w:val="110"/>
                <w:sz w:val="12"/>
              </w:rPr>
              <w:t>Prevalence of Pre-Frailty and Frailty in HF Vs. Control Patients According to Different Frailty Tools</w:t>
            </w:r>
          </w:p>
        </w:tc>
      </w:tr>
      <w:tr w:rsidR="005A7C3F" w:rsidTr="00304E2F">
        <w:trPr>
          <w:trHeight w:val="914"/>
        </w:trPr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97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8"/>
              <w:ind w:left="114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Fried 1-2</w:t>
            </w:r>
          </w:p>
          <w:p w:rsidR="005A7C3F" w:rsidRDefault="005A7C3F" w:rsidP="00304E2F">
            <w:pPr>
              <w:pStyle w:val="TableParagraph"/>
              <w:spacing w:before="16"/>
              <w:ind w:left="88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 xml:space="preserve">¼ </w:t>
            </w:r>
            <w:r>
              <w:rPr>
                <w:rFonts w:ascii="Tahoma" w:hAnsi="Tahoma"/>
                <w:w w:val="105"/>
                <w:sz w:val="11"/>
              </w:rPr>
              <w:t>184)</w:t>
            </w:r>
          </w:p>
        </w:tc>
        <w:tc>
          <w:tcPr>
            <w:tcW w:w="1353" w:type="dxa"/>
            <w:gridSpan w:val="2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355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Pre-Frailty</w:t>
            </w:r>
          </w:p>
          <w:p w:rsidR="005A7C3F" w:rsidRDefault="005A7C3F" w:rsidP="00304E2F">
            <w:pPr>
              <w:pStyle w:val="TableParagraph"/>
              <w:spacing w:before="69" w:line="180" w:lineRule="atLeast"/>
              <w:ind w:left="238" w:right="229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DI Middle </w:t>
            </w:r>
            <w:proofErr w:type="spellStart"/>
            <w:r>
              <w:rPr>
                <w:rFonts w:ascii="Tahoma" w:hAnsi="Tahoma"/>
                <w:w w:val="105"/>
                <w:sz w:val="11"/>
              </w:rPr>
              <w:t>Tertile</w:t>
            </w:r>
            <w:proofErr w:type="spellEnd"/>
            <w:r>
              <w:rPr>
                <w:rFonts w:ascii="Tahoma" w:hAnsi="Tahoma"/>
                <w:w w:val="105"/>
                <w:sz w:val="11"/>
              </w:rPr>
              <w:t xml:space="preserve"> (n </w:t>
            </w:r>
            <w:r>
              <w:rPr>
                <w:rFonts w:ascii="Lucida Sans Unicode" w:hAnsi="Lucida Sans Unicode"/>
                <w:w w:val="105"/>
                <w:sz w:val="11"/>
              </w:rPr>
              <w:t xml:space="preserve">¼ </w:t>
            </w:r>
            <w:r>
              <w:rPr>
                <w:rFonts w:ascii="Tahoma" w:hAnsi="Tahoma"/>
                <w:w w:val="105"/>
                <w:sz w:val="11"/>
              </w:rPr>
              <w:t>177)</w:t>
            </w:r>
          </w:p>
        </w:tc>
        <w:tc>
          <w:tcPr>
            <w:tcW w:w="633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8"/>
              <w:ind w:left="112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EFS 6-7</w:t>
            </w:r>
          </w:p>
          <w:p w:rsidR="005A7C3F" w:rsidRDefault="005A7C3F" w:rsidP="00304E2F">
            <w:pPr>
              <w:pStyle w:val="TableParagraph"/>
              <w:spacing w:before="16"/>
              <w:ind w:left="88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 xml:space="preserve">¼ </w:t>
            </w:r>
            <w:r>
              <w:rPr>
                <w:rFonts w:ascii="Tahoma" w:hAnsi="Tahoma"/>
                <w:w w:val="105"/>
                <w:sz w:val="11"/>
              </w:rPr>
              <w:t>93)</w:t>
            </w:r>
          </w:p>
        </w:tc>
        <w:tc>
          <w:tcPr>
            <w:tcW w:w="700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7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89" w:right="59" w:firstLine="29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Fried </w:t>
            </w:r>
            <w:r>
              <w:rPr>
                <w:rFonts w:ascii="Lucida Sans" w:hAnsi="Lucida Sans"/>
                <w:w w:val="110"/>
                <w:sz w:val="11"/>
              </w:rPr>
              <w:t>$</w:t>
            </w:r>
            <w:r>
              <w:rPr>
                <w:rFonts w:ascii="Tahoma" w:hAnsi="Tahoma"/>
                <w:w w:val="110"/>
                <w:sz w:val="11"/>
              </w:rPr>
              <w:t xml:space="preserve">3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250)</w:t>
            </w:r>
          </w:p>
        </w:tc>
        <w:tc>
          <w:tcPr>
            <w:tcW w:w="1648" w:type="dxa"/>
            <w:gridSpan w:val="2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398" w:hanging="56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Assessment Tools</w:t>
            </w:r>
          </w:p>
          <w:p w:rsidR="005A7C3F" w:rsidRDefault="005A7C3F" w:rsidP="00304E2F">
            <w:pPr>
              <w:pStyle w:val="TableParagraph"/>
              <w:spacing w:before="69" w:line="180" w:lineRule="atLeast"/>
              <w:ind w:left="584" w:right="295" w:hanging="186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DI Upper </w:t>
            </w:r>
            <w:proofErr w:type="spellStart"/>
            <w:r>
              <w:rPr>
                <w:rFonts w:ascii="Tahoma" w:hAnsi="Tahoma"/>
                <w:w w:val="110"/>
                <w:sz w:val="11"/>
              </w:rPr>
              <w:t>Tertile</w:t>
            </w:r>
            <w:proofErr w:type="spellEnd"/>
            <w:r>
              <w:rPr>
                <w:rFonts w:ascii="Tahoma" w:hAnsi="Tahoma"/>
                <w:w w:val="110"/>
                <w:sz w:val="11"/>
              </w:rPr>
              <w:t xml:space="preserve">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193)</w:t>
            </w:r>
          </w:p>
        </w:tc>
        <w:tc>
          <w:tcPr>
            <w:tcW w:w="713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64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Frailty</w:t>
            </w: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116" w:right="47" w:firstLine="57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EFS </w:t>
            </w:r>
            <w:r>
              <w:rPr>
                <w:rFonts w:ascii="Lucida Sans" w:hAnsi="Lucida Sans"/>
                <w:w w:val="110"/>
                <w:sz w:val="11"/>
              </w:rPr>
              <w:t>$</w:t>
            </w:r>
            <w:r>
              <w:rPr>
                <w:rFonts w:ascii="Tahoma" w:hAnsi="Tahoma"/>
                <w:w w:val="110"/>
                <w:sz w:val="11"/>
              </w:rPr>
              <w:t xml:space="preserve">8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142)</w:t>
            </w:r>
          </w:p>
        </w:tc>
        <w:tc>
          <w:tcPr>
            <w:tcW w:w="624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8"/>
              <w:ind w:left="162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 xml:space="preserve">CFS </w:t>
            </w:r>
            <w:r>
              <w:rPr>
                <w:rFonts w:ascii="Lucida Sans"/>
                <w:w w:val="115"/>
                <w:sz w:val="11"/>
              </w:rPr>
              <w:t>&gt;</w:t>
            </w:r>
            <w:r>
              <w:rPr>
                <w:rFonts w:ascii="Tahoma"/>
                <w:w w:val="115"/>
                <w:sz w:val="11"/>
              </w:rPr>
              <w:t>4</w:t>
            </w:r>
          </w:p>
          <w:p w:rsidR="005A7C3F" w:rsidRDefault="005A7C3F" w:rsidP="00304E2F">
            <w:pPr>
              <w:pStyle w:val="TableParagraph"/>
              <w:spacing w:before="15"/>
              <w:ind w:left="90" w:right="-15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-10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209)</w:t>
            </w:r>
          </w:p>
        </w:tc>
        <w:tc>
          <w:tcPr>
            <w:tcW w:w="152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4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Screening Tools</w:t>
            </w:r>
          </w:p>
          <w:p w:rsidR="005A7C3F" w:rsidRDefault="005A7C3F" w:rsidP="00304E2F">
            <w:pPr>
              <w:pStyle w:val="TableParagraph"/>
              <w:tabs>
                <w:tab w:val="left" w:pos="911"/>
              </w:tabs>
              <w:spacing w:before="69" w:line="180" w:lineRule="atLeast"/>
              <w:ind w:left="177" w:right="110" w:firstLine="10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>AFN</w:t>
            </w:r>
            <w:r>
              <w:rPr>
                <w:rFonts w:ascii="Tahoma" w:hAnsi="Tahoma"/>
                <w:spacing w:val="7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Frail</w:t>
            </w:r>
            <w:r>
              <w:rPr>
                <w:rFonts w:ascii="Tahoma" w:hAnsi="Tahoma"/>
                <w:w w:val="110"/>
                <w:sz w:val="11"/>
              </w:rPr>
              <w:tab/>
              <w:t xml:space="preserve">DFI Frail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 xml:space="preserve">230) (n </w:t>
            </w:r>
            <w:r>
              <w:rPr>
                <w:rFonts w:ascii="Lucida Sans Unicode" w:hAnsi="Lucida Sans Unicode"/>
                <w:w w:val="110"/>
                <w:sz w:val="11"/>
              </w:rPr>
              <w:t>¼</w:t>
            </w:r>
            <w:r>
              <w:rPr>
                <w:rFonts w:ascii="Lucida Sans Unicode" w:hAnsi="Lucida Sans Unicode"/>
                <w:spacing w:val="-28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230)</w:t>
            </w:r>
          </w:p>
        </w:tc>
      </w:tr>
      <w:tr w:rsidR="005A7C3F" w:rsidTr="00304E2F">
        <w:trPr>
          <w:trHeight w:val="422"/>
        </w:trPr>
        <w:tc>
          <w:tcPr>
            <w:tcW w:w="20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"/>
              <w:rPr>
                <w:rFonts w:ascii="Georgia"/>
                <w:sz w:val="20"/>
              </w:rPr>
            </w:pPr>
          </w:p>
          <w:p w:rsidR="005A7C3F" w:rsidRDefault="005A7C3F" w:rsidP="00304E2F">
            <w:pPr>
              <w:pStyle w:val="TableParagraph"/>
              <w:spacing w:before="0" w:line="172" w:lineRule="exact"/>
              <w:ind w:left="122"/>
              <w:rPr>
                <w:sz w:val="12"/>
              </w:rPr>
            </w:pPr>
            <w:r>
              <w:rPr>
                <w:w w:val="105"/>
                <w:sz w:val="12"/>
              </w:rPr>
              <w:t xml:space="preserve">HF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467)</w:t>
            </w:r>
          </w:p>
        </w:tc>
        <w:tc>
          <w:tcPr>
            <w:tcW w:w="697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right="110"/>
              <w:jc w:val="right"/>
              <w:rPr>
                <w:sz w:val="12"/>
              </w:rPr>
            </w:pPr>
            <w:r>
              <w:rPr>
                <w:sz w:val="12"/>
              </w:rPr>
              <w:t>32 (148)</w:t>
            </w:r>
          </w:p>
        </w:tc>
        <w:tc>
          <w:tcPr>
            <w:tcW w:w="669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75" w:right="7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 xml:space="preserve">DI </w:t>
            </w:r>
            <w:r>
              <w:rPr>
                <w:rFonts w:ascii="Lucida Sans"/>
                <w:w w:val="105"/>
                <w:sz w:val="12"/>
              </w:rPr>
              <w:t>&lt;</w:t>
            </w:r>
            <w:r>
              <w:rPr>
                <w:w w:val="105"/>
                <w:sz w:val="12"/>
              </w:rPr>
              <w:t>0.15</w:t>
            </w:r>
          </w:p>
          <w:p w:rsidR="005A7C3F" w:rsidRDefault="005A7C3F" w:rsidP="00304E2F">
            <w:pPr>
              <w:pStyle w:val="TableParagraph"/>
              <w:spacing w:before="63"/>
              <w:ind w:left="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  <w:tc>
          <w:tcPr>
            <w:tcW w:w="684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88"/>
              <w:rPr>
                <w:sz w:val="12"/>
              </w:rPr>
            </w:pPr>
            <w:r>
              <w:rPr>
                <w:w w:val="110"/>
                <w:sz w:val="12"/>
              </w:rPr>
              <w:t xml:space="preserve">DI </w:t>
            </w:r>
            <w:r>
              <w:rPr>
                <w:rFonts w:ascii="Lucida Sans"/>
                <w:w w:val="110"/>
                <w:sz w:val="12"/>
              </w:rPr>
              <w:t>&lt;</w:t>
            </w:r>
            <w:r>
              <w:rPr>
                <w:w w:val="110"/>
                <w:sz w:val="12"/>
              </w:rPr>
              <w:t>0.25</w:t>
            </w:r>
          </w:p>
          <w:p w:rsidR="005A7C3F" w:rsidRDefault="005A7C3F" w:rsidP="00304E2F">
            <w:pPr>
              <w:pStyle w:val="TableParagraph"/>
              <w:spacing w:before="63"/>
              <w:ind w:left="145"/>
              <w:rPr>
                <w:sz w:val="12"/>
              </w:rPr>
            </w:pPr>
            <w:r>
              <w:rPr>
                <w:sz w:val="12"/>
              </w:rPr>
              <w:t>22 (32)</w:t>
            </w:r>
          </w:p>
        </w:tc>
        <w:tc>
          <w:tcPr>
            <w:tcW w:w="633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left="82" w:right="78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19 (90)</w:t>
            </w:r>
          </w:p>
        </w:tc>
        <w:tc>
          <w:tcPr>
            <w:tcW w:w="700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left="93" w:right="8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52 (244)</w:t>
            </w:r>
          </w:p>
        </w:tc>
        <w:tc>
          <w:tcPr>
            <w:tcW w:w="1051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 w:line="180" w:lineRule="atLeast"/>
              <w:ind w:left="331" w:right="13" w:hanging="242"/>
              <w:rPr>
                <w:sz w:val="12"/>
              </w:rPr>
            </w:pPr>
            <w:r>
              <w:rPr>
                <w:w w:val="105"/>
                <w:sz w:val="12"/>
              </w:rPr>
              <w:t xml:space="preserve">DI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0.40-0.49 35 (57)</w:t>
            </w:r>
          </w:p>
        </w:tc>
        <w:tc>
          <w:tcPr>
            <w:tcW w:w="597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90"/>
              <w:rPr>
                <w:sz w:val="12"/>
              </w:rPr>
            </w:pPr>
            <w:r>
              <w:rPr>
                <w:w w:val="115"/>
                <w:sz w:val="12"/>
              </w:rPr>
              <w:t xml:space="preserve">DI </w:t>
            </w:r>
            <w:r>
              <w:rPr>
                <w:rFonts w:ascii="Lucida Sans"/>
                <w:w w:val="115"/>
                <w:sz w:val="12"/>
              </w:rPr>
              <w:t>$</w:t>
            </w:r>
            <w:r>
              <w:rPr>
                <w:w w:val="115"/>
                <w:sz w:val="12"/>
              </w:rPr>
              <w:t>0.5</w:t>
            </w:r>
          </w:p>
          <w:p w:rsidR="005A7C3F" w:rsidRDefault="005A7C3F" w:rsidP="00304E2F">
            <w:pPr>
              <w:pStyle w:val="TableParagraph"/>
              <w:spacing w:before="63"/>
              <w:ind w:left="101"/>
              <w:rPr>
                <w:sz w:val="12"/>
              </w:rPr>
            </w:pPr>
            <w:r>
              <w:rPr>
                <w:w w:val="110"/>
                <w:sz w:val="12"/>
              </w:rPr>
              <w:t>29 (48)</w:t>
            </w:r>
          </w:p>
        </w:tc>
        <w:tc>
          <w:tcPr>
            <w:tcW w:w="713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left="114" w:right="8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 (140)</w:t>
            </w:r>
          </w:p>
        </w:tc>
        <w:tc>
          <w:tcPr>
            <w:tcW w:w="624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left="9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44 (206)</w:t>
            </w:r>
          </w:p>
        </w:tc>
        <w:tc>
          <w:tcPr>
            <w:tcW w:w="777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right="108"/>
              <w:jc w:val="right"/>
              <w:rPr>
                <w:sz w:val="12"/>
              </w:rPr>
            </w:pPr>
            <w:r>
              <w:rPr>
                <w:sz w:val="12"/>
              </w:rPr>
              <w:t>47 (217)</w:t>
            </w:r>
          </w:p>
        </w:tc>
        <w:tc>
          <w:tcPr>
            <w:tcW w:w="745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3"/>
              <w:ind w:left="97" w:right="105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48 (224)</w:t>
            </w:r>
          </w:p>
        </w:tc>
      </w:tr>
      <w:tr w:rsidR="005A7C3F" w:rsidTr="00304E2F">
        <w:trPr>
          <w:trHeight w:val="210"/>
        </w:trPr>
        <w:tc>
          <w:tcPr>
            <w:tcW w:w="2025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9" w:line="172" w:lineRule="exact"/>
              <w:ind w:left="122"/>
              <w:rPr>
                <w:sz w:val="12"/>
              </w:rPr>
            </w:pPr>
            <w:r>
              <w:rPr>
                <w:sz w:val="12"/>
              </w:rPr>
              <w:t xml:space="preserve">Control patients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87)</w:t>
            </w:r>
          </w:p>
        </w:tc>
        <w:tc>
          <w:tcPr>
            <w:tcW w:w="697" w:type="dxa"/>
          </w:tcPr>
          <w:p w:rsidR="005A7C3F" w:rsidRDefault="005A7C3F" w:rsidP="00304E2F">
            <w:pPr>
              <w:pStyle w:val="TableParagraph"/>
              <w:spacing w:before="30"/>
              <w:ind w:right="144"/>
              <w:jc w:val="right"/>
              <w:rPr>
                <w:sz w:val="12"/>
              </w:rPr>
            </w:pPr>
            <w:r>
              <w:rPr>
                <w:sz w:val="12"/>
              </w:rPr>
              <w:t>41 (36)</w:t>
            </w:r>
          </w:p>
        </w:tc>
        <w:tc>
          <w:tcPr>
            <w:tcW w:w="669" w:type="dxa"/>
          </w:tcPr>
          <w:p w:rsidR="005A7C3F" w:rsidRDefault="005A7C3F" w:rsidP="00304E2F">
            <w:pPr>
              <w:pStyle w:val="TableParagraph"/>
              <w:spacing w:before="30"/>
              <w:ind w:left="138"/>
              <w:rPr>
                <w:sz w:val="12"/>
              </w:rPr>
            </w:pPr>
            <w:r>
              <w:rPr>
                <w:sz w:val="12"/>
              </w:rPr>
              <w:t>70 (21)</w:t>
            </w:r>
          </w:p>
        </w:tc>
        <w:tc>
          <w:tcPr>
            <w:tcW w:w="684" w:type="dxa"/>
          </w:tcPr>
          <w:p w:rsidR="005A7C3F" w:rsidRDefault="005A7C3F" w:rsidP="00304E2F">
            <w:pPr>
              <w:pStyle w:val="TableParagraph"/>
              <w:spacing w:before="30"/>
              <w:ind w:left="93"/>
              <w:rPr>
                <w:sz w:val="12"/>
              </w:rPr>
            </w:pPr>
            <w:r>
              <w:rPr>
                <w:w w:val="110"/>
                <w:sz w:val="12"/>
              </w:rPr>
              <w:t>100 (30)</w:t>
            </w:r>
          </w:p>
        </w:tc>
        <w:tc>
          <w:tcPr>
            <w:tcW w:w="633" w:type="dxa"/>
          </w:tcPr>
          <w:p w:rsidR="005A7C3F" w:rsidRDefault="005A7C3F" w:rsidP="00304E2F">
            <w:pPr>
              <w:pStyle w:val="TableParagraph"/>
              <w:spacing w:before="30"/>
              <w:ind w:left="82" w:right="78"/>
              <w:jc w:val="center"/>
              <w:rPr>
                <w:sz w:val="12"/>
              </w:rPr>
            </w:pPr>
            <w:r>
              <w:rPr>
                <w:sz w:val="12"/>
              </w:rPr>
              <w:t>3 (3)</w:t>
            </w:r>
          </w:p>
        </w:tc>
        <w:tc>
          <w:tcPr>
            <w:tcW w:w="700" w:type="dxa"/>
          </w:tcPr>
          <w:p w:rsidR="005A7C3F" w:rsidRDefault="005A7C3F" w:rsidP="00304E2F">
            <w:pPr>
              <w:pStyle w:val="TableParagraph"/>
              <w:spacing w:before="30"/>
              <w:ind w:left="93" w:right="8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 (6)</w:t>
            </w:r>
          </w:p>
        </w:tc>
        <w:tc>
          <w:tcPr>
            <w:tcW w:w="1051" w:type="dxa"/>
          </w:tcPr>
          <w:p w:rsidR="005A7C3F" w:rsidRDefault="005A7C3F" w:rsidP="00304E2F">
            <w:pPr>
              <w:pStyle w:val="TableParagraph"/>
              <w:spacing w:before="30"/>
              <w:ind w:left="380" w:right="375"/>
              <w:jc w:val="center"/>
              <w:rPr>
                <w:sz w:val="12"/>
              </w:rPr>
            </w:pPr>
            <w:r>
              <w:rPr>
                <w:sz w:val="12"/>
              </w:rPr>
              <w:t>7 (2)</w:t>
            </w:r>
          </w:p>
        </w:tc>
        <w:tc>
          <w:tcPr>
            <w:tcW w:w="597" w:type="dxa"/>
          </w:tcPr>
          <w:p w:rsidR="005A7C3F" w:rsidRDefault="005A7C3F" w:rsidP="00304E2F">
            <w:pPr>
              <w:pStyle w:val="TableParagraph"/>
              <w:spacing w:before="30"/>
              <w:ind w:left="186"/>
              <w:rPr>
                <w:sz w:val="12"/>
              </w:rPr>
            </w:pPr>
            <w:r>
              <w:rPr>
                <w:sz w:val="12"/>
              </w:rPr>
              <w:t>4 (1)</w:t>
            </w:r>
          </w:p>
        </w:tc>
        <w:tc>
          <w:tcPr>
            <w:tcW w:w="713" w:type="dxa"/>
          </w:tcPr>
          <w:p w:rsidR="005A7C3F" w:rsidRDefault="005A7C3F" w:rsidP="00304E2F">
            <w:pPr>
              <w:pStyle w:val="TableParagraph"/>
              <w:spacing w:before="30"/>
              <w:ind w:left="113" w:right="81"/>
              <w:jc w:val="center"/>
              <w:rPr>
                <w:sz w:val="12"/>
              </w:rPr>
            </w:pPr>
            <w:r>
              <w:rPr>
                <w:sz w:val="12"/>
              </w:rPr>
              <w:t>2 (2)</w:t>
            </w:r>
          </w:p>
        </w:tc>
        <w:tc>
          <w:tcPr>
            <w:tcW w:w="624" w:type="dxa"/>
          </w:tcPr>
          <w:p w:rsidR="005A7C3F" w:rsidRDefault="005A7C3F" w:rsidP="00304E2F">
            <w:pPr>
              <w:pStyle w:val="TableParagraph"/>
              <w:spacing w:before="30"/>
              <w:ind w:left="94"/>
              <w:jc w:val="center"/>
              <w:rPr>
                <w:sz w:val="12"/>
              </w:rPr>
            </w:pPr>
            <w:r>
              <w:rPr>
                <w:sz w:val="12"/>
              </w:rPr>
              <w:t>3 (3)</w:t>
            </w:r>
          </w:p>
        </w:tc>
        <w:tc>
          <w:tcPr>
            <w:tcW w:w="777" w:type="dxa"/>
          </w:tcPr>
          <w:p w:rsidR="005A7C3F" w:rsidRDefault="005A7C3F" w:rsidP="00304E2F">
            <w:pPr>
              <w:pStyle w:val="TableParagraph"/>
              <w:spacing w:before="30"/>
              <w:ind w:right="150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 (13)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95" w:right="10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 (6)</w:t>
            </w:r>
          </w:p>
        </w:tc>
      </w:tr>
      <w:tr w:rsidR="005A7C3F" w:rsidTr="00304E2F">
        <w:trPr>
          <w:trHeight w:val="288"/>
        </w:trPr>
        <w:tc>
          <w:tcPr>
            <w:tcW w:w="202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p value (HF vs. control patients)</w:t>
            </w:r>
          </w:p>
        </w:tc>
        <w:tc>
          <w:tcPr>
            <w:tcW w:w="697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09"/>
              <w:rPr>
                <w:sz w:val="12"/>
              </w:rPr>
            </w:pPr>
            <w:r>
              <w:rPr>
                <w:w w:val="120"/>
                <w:sz w:val="12"/>
              </w:rPr>
              <w:t>0.08</w:t>
            </w:r>
          </w:p>
        </w:tc>
        <w:tc>
          <w:tcPr>
            <w:tcW w:w="1353" w:type="dxa"/>
            <w:gridSpan w:val="2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33" w:right="229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633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82" w:right="79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700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93" w:right="88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1648" w:type="dxa"/>
            <w:gridSpan w:val="2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731" w:right="698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713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13" w:right="81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624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94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777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115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745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96" w:right="105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</w:tr>
      <w:tr w:rsidR="005A7C3F" w:rsidTr="00304E2F">
        <w:trPr>
          <w:trHeight w:val="413"/>
        </w:trPr>
        <w:tc>
          <w:tcPr>
            <w:tcW w:w="9915" w:type="dxa"/>
            <w:gridSpan w:val="1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25"/>
              <w:ind w:left="122"/>
              <w:rPr>
                <w:sz w:val="10"/>
              </w:rPr>
            </w:pPr>
            <w:r>
              <w:rPr>
                <w:sz w:val="10"/>
              </w:rPr>
              <w:t xml:space="preserve">AFN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acute frailty network frailty criteria; CFS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clinical frailty scale; DFI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Derby frailty index; DI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de</w:t>
            </w:r>
            <w:r>
              <w:rPr>
                <w:rFonts w:ascii="Arial" w:hAnsi="Arial"/>
                <w:sz w:val="10"/>
              </w:rPr>
              <w:t>ﬁ</w:t>
            </w:r>
            <w:r>
              <w:rPr>
                <w:sz w:val="10"/>
              </w:rPr>
              <w:t xml:space="preserve">cit index; EFS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Edmonton frailty scale; Fried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Fried criteria; other abbreviations as in </w:t>
            </w:r>
            <w:hyperlink w:anchor="_bookmark4" w:history="1">
              <w:r>
                <w:rPr>
                  <w:rFonts w:ascii="Tahoma" w:hAnsi="Tahoma"/>
                  <w:color w:val="007FAC"/>
                  <w:sz w:val="10"/>
                </w:rPr>
                <w:t>Table 1</w:t>
              </w:r>
            </w:hyperlink>
            <w:r>
              <w:rPr>
                <w:sz w:val="10"/>
              </w:rPr>
              <w:t>.</w:t>
            </w:r>
          </w:p>
        </w:tc>
      </w:tr>
    </w:tbl>
    <w:p w:rsidR="005A7C3F" w:rsidRDefault="005A7C3F" w:rsidP="005A7C3F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2"/>
        <w:gridCol w:w="1059"/>
        <w:gridCol w:w="1046"/>
        <w:gridCol w:w="812"/>
        <w:gridCol w:w="485"/>
        <w:gridCol w:w="818"/>
        <w:gridCol w:w="1065"/>
        <w:gridCol w:w="908"/>
      </w:tblGrid>
      <w:tr w:rsidR="005A7C3F" w:rsidTr="00304E2F">
        <w:trPr>
          <w:trHeight w:val="356"/>
        </w:trPr>
        <w:tc>
          <w:tcPr>
            <w:tcW w:w="8485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7"/>
              <w:ind w:left="112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10"/>
                <w:sz w:val="11"/>
              </w:rPr>
              <w:t xml:space="preserve">TABLE 3 </w:t>
            </w:r>
            <w:r>
              <w:rPr>
                <w:rFonts w:ascii="Tahoma"/>
                <w:color w:val="002C5B"/>
                <w:w w:val="110"/>
                <w:sz w:val="12"/>
              </w:rPr>
              <w:t>Prevalence of Frailty in Different Subgroups of Patients With CHF</w:t>
            </w:r>
          </w:p>
        </w:tc>
      </w:tr>
      <w:tr w:rsidR="005A7C3F" w:rsidTr="00304E2F">
        <w:trPr>
          <w:trHeight w:val="914"/>
        </w:trPr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59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7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268" w:right="262" w:firstLine="124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Fried (n </w:t>
            </w:r>
            <w:r>
              <w:rPr>
                <w:rFonts w:ascii="Lucida Sans Unicode" w:hAnsi="Lucida Sans Unicode"/>
                <w:w w:val="110"/>
                <w:sz w:val="11"/>
              </w:rPr>
              <w:t>¼</w:t>
            </w:r>
            <w:r>
              <w:rPr>
                <w:rFonts w:ascii="Lucida Sans Unicode" w:hAnsi="Lucida Sans Unicode"/>
                <w:spacing w:val="-7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250)</w:t>
            </w:r>
          </w:p>
        </w:tc>
        <w:tc>
          <w:tcPr>
            <w:tcW w:w="1858" w:type="dxa"/>
            <w:gridSpan w:val="2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7"/>
              <w:rPr>
                <w:rFonts w:ascii="Georgia"/>
                <w:sz w:val="17"/>
              </w:rPr>
            </w:pPr>
          </w:p>
          <w:p w:rsidR="005A7C3F" w:rsidRDefault="005A7C3F" w:rsidP="00304E2F">
            <w:pPr>
              <w:pStyle w:val="TableParagraph"/>
              <w:tabs>
                <w:tab w:val="left" w:pos="1471"/>
              </w:tabs>
              <w:spacing w:before="0" w:line="250" w:lineRule="atLeast"/>
              <w:ind w:left="466" w:right="191" w:firstLine="95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Assessment  Tools DI</w:t>
            </w:r>
            <w:r>
              <w:rPr>
                <w:rFonts w:ascii="Tahoma"/>
                <w:w w:val="110"/>
                <w:sz w:val="11"/>
              </w:rPr>
              <w:tab/>
            </w:r>
            <w:r>
              <w:rPr>
                <w:rFonts w:ascii="Tahoma"/>
                <w:w w:val="105"/>
                <w:sz w:val="11"/>
              </w:rPr>
              <w:t>EFS</w:t>
            </w:r>
          </w:p>
          <w:p w:rsidR="005A7C3F" w:rsidRDefault="005A7C3F" w:rsidP="00304E2F">
            <w:pPr>
              <w:pStyle w:val="TableParagraph"/>
              <w:tabs>
                <w:tab w:val="left" w:pos="1311"/>
              </w:tabs>
              <w:spacing w:before="13"/>
              <w:ind w:left="268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sz w:val="11"/>
              </w:rPr>
              <w:t>(n</w:t>
            </w:r>
            <w:r>
              <w:rPr>
                <w:rFonts w:ascii="Tahoma" w:hAnsi="Tahoma"/>
                <w:spacing w:val="8"/>
                <w:sz w:val="11"/>
              </w:rPr>
              <w:t xml:space="preserve"> </w:t>
            </w:r>
            <w:r>
              <w:rPr>
                <w:rFonts w:ascii="Lucida Sans Unicode" w:hAnsi="Lucida Sans Unicode"/>
                <w:sz w:val="11"/>
              </w:rPr>
              <w:t>¼</w:t>
            </w:r>
            <w:r>
              <w:rPr>
                <w:rFonts w:ascii="Lucida Sans Unicode" w:hAnsi="Lucida Sans Unicode"/>
                <w:spacing w:val="5"/>
                <w:sz w:val="11"/>
              </w:rPr>
              <w:t xml:space="preserve"> </w:t>
            </w:r>
            <w:r>
              <w:rPr>
                <w:rFonts w:ascii="Tahoma" w:hAnsi="Tahoma"/>
                <w:sz w:val="11"/>
              </w:rPr>
              <w:t>165)</w:t>
            </w:r>
            <w:r>
              <w:rPr>
                <w:rFonts w:ascii="Tahoma" w:hAnsi="Tahoma"/>
                <w:sz w:val="11"/>
              </w:rPr>
              <w:tab/>
              <w:t xml:space="preserve">(n </w:t>
            </w:r>
            <w:r>
              <w:rPr>
                <w:rFonts w:ascii="Lucida Sans Unicode" w:hAnsi="Lucida Sans Unicode"/>
                <w:sz w:val="11"/>
              </w:rPr>
              <w:t>¼</w:t>
            </w:r>
            <w:r>
              <w:rPr>
                <w:rFonts w:ascii="Lucida Sans Unicode" w:hAnsi="Lucida Sans Unicode"/>
                <w:spacing w:val="-14"/>
                <w:sz w:val="11"/>
              </w:rPr>
              <w:t xml:space="preserve"> </w:t>
            </w:r>
            <w:r>
              <w:rPr>
                <w:rFonts w:ascii="Tahoma" w:hAnsi="Tahoma"/>
                <w:sz w:val="11"/>
              </w:rPr>
              <w:t>142)</w:t>
            </w:r>
          </w:p>
        </w:tc>
        <w:tc>
          <w:tcPr>
            <w:tcW w:w="485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75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Frailty</w:t>
            </w:r>
          </w:p>
        </w:tc>
        <w:tc>
          <w:tcPr>
            <w:tcW w:w="818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8"/>
              <w:ind w:left="8" w:right="258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sz w:val="11"/>
              </w:rPr>
              <w:t>CFS</w:t>
            </w:r>
          </w:p>
          <w:p w:rsidR="005A7C3F" w:rsidRDefault="005A7C3F" w:rsidP="00304E2F">
            <w:pPr>
              <w:pStyle w:val="TableParagraph"/>
              <w:spacing w:before="16"/>
              <w:ind w:left="11" w:right="258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 xml:space="preserve">¼ </w:t>
            </w:r>
            <w:r>
              <w:rPr>
                <w:rFonts w:ascii="Tahoma" w:hAnsi="Tahoma"/>
                <w:w w:val="105"/>
                <w:sz w:val="11"/>
              </w:rPr>
              <w:t>209)</w:t>
            </w:r>
          </w:p>
        </w:tc>
        <w:tc>
          <w:tcPr>
            <w:tcW w:w="197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7"/>
              <w:rPr>
                <w:rFonts w:ascii="Georgia"/>
                <w:sz w:val="17"/>
              </w:rPr>
            </w:pPr>
          </w:p>
          <w:p w:rsidR="005A7C3F" w:rsidRDefault="005A7C3F" w:rsidP="00304E2F">
            <w:pPr>
              <w:pStyle w:val="TableParagraph"/>
              <w:tabs>
                <w:tab w:val="left" w:pos="1498"/>
              </w:tabs>
              <w:spacing w:before="0" w:line="250" w:lineRule="atLeast"/>
              <w:ind w:left="415" w:right="290" w:firstLine="210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Screening  Tools AFN</w:t>
            </w:r>
            <w:r>
              <w:rPr>
                <w:rFonts w:ascii="Tahoma"/>
                <w:w w:val="105"/>
                <w:sz w:val="11"/>
              </w:rPr>
              <w:tab/>
            </w:r>
            <w:r>
              <w:rPr>
                <w:rFonts w:ascii="Tahoma"/>
                <w:sz w:val="11"/>
              </w:rPr>
              <w:t>DFI</w:t>
            </w:r>
          </w:p>
          <w:p w:rsidR="005A7C3F" w:rsidRDefault="005A7C3F" w:rsidP="00304E2F">
            <w:pPr>
              <w:pStyle w:val="TableParagraph"/>
              <w:tabs>
                <w:tab w:val="left" w:pos="1325"/>
              </w:tabs>
              <w:spacing w:before="13"/>
              <w:ind w:left="266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>(n</w:t>
            </w:r>
            <w:r>
              <w:rPr>
                <w:rFonts w:ascii="Tahoma" w:hAnsi="Tahoma"/>
                <w:spacing w:val="5"/>
                <w:w w:val="105"/>
                <w:sz w:val="11"/>
              </w:rPr>
              <w:t xml:space="preserve">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2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230)</w:t>
            </w:r>
            <w:r>
              <w:rPr>
                <w:rFonts w:ascii="Tahoma" w:hAnsi="Tahoma"/>
                <w:w w:val="105"/>
                <w:sz w:val="11"/>
              </w:rPr>
              <w:tab/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7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230)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sz w:val="12"/>
              </w:rPr>
              <w:t>Heart rhythm</w:t>
            </w:r>
          </w:p>
        </w:tc>
        <w:tc>
          <w:tcPr>
            <w:tcW w:w="1059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top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5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r>
              <w:rPr>
                <w:sz w:val="12"/>
              </w:rPr>
              <w:t xml:space="preserve">SR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252)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46 (116)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26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32 (80)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 (64)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68"/>
              <w:rPr>
                <w:sz w:val="12"/>
              </w:rPr>
            </w:pPr>
            <w:r>
              <w:rPr>
                <w:w w:val="110"/>
                <w:sz w:val="12"/>
              </w:rPr>
              <w:t>39 (98)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279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40 (100)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43 (108)</w:t>
            </w: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sz w:val="12"/>
              </w:rPr>
              <w:t xml:space="preserve">AF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215)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5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60 (128)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263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40 (85)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85"/>
              <w:jc w:val="right"/>
              <w:rPr>
                <w:sz w:val="12"/>
              </w:rPr>
            </w:pPr>
            <w:r>
              <w:rPr>
                <w:sz w:val="12"/>
              </w:rPr>
              <w:t>35 (76)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35"/>
              <w:rPr>
                <w:sz w:val="12"/>
              </w:rPr>
            </w:pPr>
            <w:r>
              <w:rPr>
                <w:w w:val="110"/>
                <w:sz w:val="12"/>
              </w:rPr>
              <w:t>50 (108)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314"/>
              <w:jc w:val="right"/>
              <w:rPr>
                <w:sz w:val="12"/>
              </w:rPr>
            </w:pPr>
            <w:r>
              <w:rPr>
                <w:sz w:val="12"/>
              </w:rPr>
              <w:t>54 (117)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3" w:right="123"/>
              <w:jc w:val="center"/>
              <w:rPr>
                <w:sz w:val="12"/>
              </w:rPr>
            </w:pPr>
            <w:r>
              <w:rPr>
                <w:sz w:val="12"/>
              </w:rPr>
              <w:t>54 (116)</w:t>
            </w:r>
          </w:p>
        </w:tc>
      </w:tr>
      <w:tr w:rsidR="005A7C3F" w:rsidTr="00304E2F">
        <w:trPr>
          <w:trHeight w:val="166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(SR vs. AF)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6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0.004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263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152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147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364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0.001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sz w:val="12"/>
              </w:rPr>
              <w:t>BMI categories, kg/m</w:t>
            </w:r>
            <w:r>
              <w:rPr>
                <w:sz w:val="12"/>
                <w:vertAlign w:val="superscript"/>
              </w:rPr>
              <w:t>2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5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r>
              <w:rPr>
                <w:rFonts w:ascii="Lucida Sans" w:hAnsi="Lucida Sans"/>
                <w:sz w:val="12"/>
              </w:rPr>
              <w:t>&lt;</w:t>
            </w:r>
            <w:r>
              <w:rPr>
                <w:sz w:val="12"/>
              </w:rPr>
              <w:t xml:space="preserve">24.9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111)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ind w:left="249" w:right="247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60 (67)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ind w:left="264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41 (46)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ind w:right="8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41 (46)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ind w:left="78"/>
              <w:rPr>
                <w:sz w:val="12"/>
              </w:rPr>
            </w:pPr>
            <w:r>
              <w:rPr>
                <w:w w:val="105"/>
                <w:sz w:val="12"/>
              </w:rPr>
              <w:t>53 (59)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ind w:right="318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62 (69)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64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64 (71)</w:t>
            </w: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 xml:space="preserve">25.0-29.9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158)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5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50 (79)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26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30 (48)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8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25 (39)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69"/>
              <w:rPr>
                <w:sz w:val="12"/>
              </w:rPr>
            </w:pPr>
            <w:r>
              <w:rPr>
                <w:w w:val="110"/>
                <w:sz w:val="12"/>
              </w:rPr>
              <w:t>42 (66)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340"/>
              <w:jc w:val="right"/>
              <w:rPr>
                <w:sz w:val="12"/>
              </w:rPr>
            </w:pPr>
            <w:r>
              <w:rPr>
                <w:sz w:val="12"/>
              </w:rPr>
              <w:t>45 (71)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54 (86)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rFonts w:ascii="Lucida Sans" w:hAnsi="Lucida Sans"/>
                <w:w w:val="105"/>
                <w:sz w:val="12"/>
              </w:rPr>
              <w:t>$</w:t>
            </w:r>
            <w:r>
              <w:rPr>
                <w:w w:val="105"/>
                <w:sz w:val="12"/>
              </w:rPr>
              <w:t xml:space="preserve">30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198)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7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50 (98)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263"/>
              <w:jc w:val="center"/>
              <w:rPr>
                <w:sz w:val="12"/>
              </w:rPr>
            </w:pPr>
            <w:r>
              <w:rPr>
                <w:sz w:val="12"/>
              </w:rPr>
              <w:t>36 (71)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8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28 (55)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89"/>
              <w:rPr>
                <w:sz w:val="12"/>
              </w:rPr>
            </w:pPr>
            <w:r>
              <w:rPr>
                <w:sz w:val="12"/>
              </w:rPr>
              <w:t>41 (81)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33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39 (77)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34 (67)</w:t>
            </w:r>
          </w:p>
        </w:tc>
      </w:tr>
      <w:tr w:rsidR="005A7C3F" w:rsidTr="00304E2F">
        <w:trPr>
          <w:trHeight w:val="166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(BMI categories)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249" w:right="246"/>
              <w:jc w:val="center"/>
              <w:rPr>
                <w:sz w:val="12"/>
              </w:rPr>
            </w:pPr>
            <w:r>
              <w:rPr>
                <w:sz w:val="12"/>
              </w:rPr>
              <w:t>0.15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263"/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105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0.009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141"/>
              <w:rPr>
                <w:sz w:val="12"/>
              </w:rPr>
            </w:pPr>
            <w:r>
              <w:rPr>
                <w:w w:val="120"/>
                <w:sz w:val="12"/>
              </w:rPr>
              <w:t>0.09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315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12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sz w:val="12"/>
              </w:rPr>
              <w:t>HF phenotype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6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proofErr w:type="spellStart"/>
            <w:r>
              <w:rPr>
                <w:sz w:val="12"/>
              </w:rPr>
              <w:t>HeFREF</w:t>
            </w:r>
            <w:proofErr w:type="spellEnd"/>
            <w:r>
              <w:rPr>
                <w:sz w:val="12"/>
              </w:rPr>
              <w:t xml:space="preserve">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291)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49" w:right="247"/>
              <w:jc w:val="center"/>
              <w:rPr>
                <w:sz w:val="12"/>
              </w:rPr>
            </w:pPr>
            <w:r>
              <w:rPr>
                <w:sz w:val="12"/>
              </w:rPr>
              <w:t>47 (138)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31 (90)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87"/>
              <w:jc w:val="right"/>
              <w:rPr>
                <w:sz w:val="12"/>
              </w:rPr>
            </w:pPr>
            <w:r>
              <w:rPr>
                <w:sz w:val="12"/>
              </w:rPr>
              <w:t>27 (79)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54"/>
              <w:rPr>
                <w:sz w:val="12"/>
              </w:rPr>
            </w:pPr>
            <w:r>
              <w:rPr>
                <w:w w:val="105"/>
                <w:sz w:val="12"/>
              </w:rPr>
              <w:t>40 (117)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307"/>
              <w:jc w:val="right"/>
              <w:rPr>
                <w:sz w:val="12"/>
              </w:rPr>
            </w:pPr>
            <w:r>
              <w:rPr>
                <w:sz w:val="12"/>
              </w:rPr>
              <w:t>39 (114)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123"/>
              <w:jc w:val="center"/>
              <w:rPr>
                <w:sz w:val="12"/>
              </w:rPr>
            </w:pPr>
            <w:r>
              <w:rPr>
                <w:sz w:val="12"/>
              </w:rPr>
              <w:t>42 (122)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proofErr w:type="spellStart"/>
            <w:r>
              <w:rPr>
                <w:sz w:val="12"/>
              </w:rPr>
              <w:t>HeFNEF</w:t>
            </w:r>
            <w:proofErr w:type="spellEnd"/>
            <w:r>
              <w:rPr>
                <w:sz w:val="12"/>
              </w:rPr>
              <w:t xml:space="preserve">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176)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49" w:right="247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60 (106)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263"/>
              <w:jc w:val="center"/>
              <w:rPr>
                <w:sz w:val="12"/>
              </w:rPr>
            </w:pPr>
            <w:r>
              <w:rPr>
                <w:sz w:val="12"/>
              </w:rPr>
              <w:t>43 (75)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90"/>
              <w:jc w:val="right"/>
              <w:rPr>
                <w:sz w:val="12"/>
              </w:rPr>
            </w:pPr>
            <w:r>
              <w:rPr>
                <w:sz w:val="12"/>
              </w:rPr>
              <w:t>35 (61)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80"/>
              <w:rPr>
                <w:sz w:val="12"/>
              </w:rPr>
            </w:pPr>
            <w:r>
              <w:rPr>
                <w:sz w:val="12"/>
              </w:rPr>
              <w:t>51 (89)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29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59 (103)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1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58 (102)</w:t>
            </w:r>
          </w:p>
        </w:tc>
      </w:tr>
      <w:tr w:rsidR="005A7C3F" w:rsidTr="00304E2F">
        <w:trPr>
          <w:trHeight w:val="166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</w:t>
            </w:r>
            <w:proofErr w:type="spellStart"/>
            <w:r>
              <w:rPr>
                <w:sz w:val="12"/>
              </w:rPr>
              <w:t>HeFREF</w:t>
            </w:r>
            <w:proofErr w:type="spellEnd"/>
            <w:r>
              <w:rPr>
                <w:sz w:val="12"/>
              </w:rPr>
              <w:t xml:space="preserve"> vs. </w:t>
            </w:r>
            <w:proofErr w:type="spellStart"/>
            <w:r>
              <w:rPr>
                <w:sz w:val="12"/>
              </w:rPr>
              <w:t>HeFNEF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6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0.007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5" w:right="26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0.01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146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0.09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147"/>
              <w:rPr>
                <w:sz w:val="12"/>
              </w:rPr>
            </w:pPr>
            <w:r>
              <w:rPr>
                <w:w w:val="115"/>
                <w:sz w:val="12"/>
              </w:rPr>
              <w:t>0.03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315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0.001</w:t>
            </w: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NYHA functional class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6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 xml:space="preserve">I/II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364)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ind w:left="249" w:right="24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44 (159)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ind w:left="265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28 (102)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ind w:right="90"/>
              <w:jc w:val="right"/>
              <w:rPr>
                <w:sz w:val="12"/>
              </w:rPr>
            </w:pPr>
            <w:r>
              <w:rPr>
                <w:sz w:val="12"/>
              </w:rPr>
              <w:t>22 (81)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ind w:left="53"/>
              <w:rPr>
                <w:sz w:val="12"/>
              </w:rPr>
            </w:pPr>
            <w:r>
              <w:rPr>
                <w:sz w:val="12"/>
              </w:rPr>
              <w:t>35 (128)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ind w:right="291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40 (145)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64" w:right="122"/>
              <w:jc w:val="center"/>
              <w:rPr>
                <w:sz w:val="12"/>
              </w:rPr>
            </w:pPr>
            <w:r>
              <w:rPr>
                <w:sz w:val="12"/>
              </w:rPr>
              <w:t>42 (154)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sz w:val="12"/>
              </w:rPr>
              <w:t xml:space="preserve">III/IV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103)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83 (85)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263"/>
              <w:jc w:val="center"/>
              <w:rPr>
                <w:sz w:val="12"/>
              </w:rPr>
            </w:pPr>
            <w:r>
              <w:rPr>
                <w:sz w:val="12"/>
              </w:rPr>
              <w:t>61 (63)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84"/>
              <w:jc w:val="right"/>
              <w:rPr>
                <w:sz w:val="12"/>
              </w:rPr>
            </w:pPr>
            <w:r>
              <w:rPr>
                <w:sz w:val="12"/>
              </w:rPr>
              <w:t>57 (59)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77"/>
              <w:rPr>
                <w:sz w:val="12"/>
              </w:rPr>
            </w:pPr>
            <w:r>
              <w:rPr>
                <w:w w:val="105"/>
                <w:sz w:val="12"/>
              </w:rPr>
              <w:t>76 (78)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32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70 (72)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12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68 (70)</w:t>
            </w:r>
          </w:p>
        </w:tc>
      </w:tr>
      <w:tr w:rsidR="005A7C3F" w:rsidTr="00304E2F">
        <w:trPr>
          <w:trHeight w:val="166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3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(I/II vs. III/IV)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858" w:type="dxa"/>
            <w:gridSpan w:val="2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35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NT-</w:t>
            </w:r>
            <w:proofErr w:type="spellStart"/>
            <w:r>
              <w:rPr>
                <w:sz w:val="12"/>
              </w:rPr>
              <w:t>proBNP</w:t>
            </w:r>
            <w:proofErr w:type="spellEnd"/>
            <w:r>
              <w:rPr>
                <w:sz w:val="12"/>
              </w:rPr>
              <w:t>, ng/l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6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r>
              <w:rPr>
                <w:rFonts w:ascii="Lucida Sans" w:hAnsi="Lucida Sans"/>
                <w:w w:val="105"/>
                <w:sz w:val="12"/>
              </w:rPr>
              <w:t>&lt;</w:t>
            </w:r>
            <w:r>
              <w:rPr>
                <w:w w:val="105"/>
                <w:sz w:val="12"/>
              </w:rPr>
              <w:t xml:space="preserve">1,000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215)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41 (88)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26 (56)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86"/>
              <w:jc w:val="right"/>
              <w:rPr>
                <w:sz w:val="12"/>
              </w:rPr>
            </w:pPr>
            <w:r>
              <w:rPr>
                <w:sz w:val="12"/>
              </w:rPr>
              <w:t>22 (47)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78"/>
              <w:rPr>
                <w:sz w:val="12"/>
              </w:rPr>
            </w:pPr>
            <w:r>
              <w:rPr>
                <w:w w:val="105"/>
                <w:sz w:val="12"/>
              </w:rPr>
              <w:t>33 (70)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32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32 (68)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64" w:right="123"/>
              <w:jc w:val="center"/>
              <w:rPr>
                <w:sz w:val="12"/>
              </w:rPr>
            </w:pPr>
            <w:r>
              <w:rPr>
                <w:sz w:val="12"/>
              </w:rPr>
              <w:t>35 (76)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w w:val="110"/>
                <w:sz w:val="12"/>
              </w:rPr>
              <w:t xml:space="preserve">1,000-2,000 (n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>108)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55 (59)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64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 (38)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8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30 (32)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70"/>
              <w:rPr>
                <w:sz w:val="12"/>
              </w:rPr>
            </w:pPr>
            <w:r>
              <w:rPr>
                <w:w w:val="110"/>
                <w:sz w:val="12"/>
              </w:rPr>
              <w:t>45 (49)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32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52 (56)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263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54 (58)</w:t>
            </w: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rFonts w:ascii="Lucida Sans" w:hAnsi="Lucida Sans"/>
                <w:w w:val="110"/>
                <w:sz w:val="12"/>
              </w:rPr>
              <w:t>&gt;</w:t>
            </w:r>
            <w:r>
              <w:rPr>
                <w:w w:val="110"/>
                <w:sz w:val="12"/>
              </w:rPr>
              <w:t xml:space="preserve">2,000 (n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>144)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67 (97)</w:t>
            </w:r>
          </w:p>
        </w:tc>
        <w:tc>
          <w:tcPr>
            <w:tcW w:w="104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49 (71)</w:t>
            </w:r>
          </w:p>
        </w:tc>
        <w:tc>
          <w:tcPr>
            <w:tcW w:w="81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86"/>
              <w:jc w:val="right"/>
              <w:rPr>
                <w:sz w:val="12"/>
              </w:rPr>
            </w:pPr>
            <w:r>
              <w:rPr>
                <w:sz w:val="12"/>
              </w:rPr>
              <w:t>42 (61)</w:t>
            </w: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67"/>
              <w:rPr>
                <w:sz w:val="12"/>
              </w:rPr>
            </w:pPr>
            <w:r>
              <w:rPr>
                <w:w w:val="110"/>
                <w:sz w:val="12"/>
              </w:rPr>
              <w:t>60 (87)</w:t>
            </w:r>
          </w:p>
        </w:tc>
        <w:tc>
          <w:tcPr>
            <w:tcW w:w="106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324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65 (93)</w:t>
            </w:r>
          </w:p>
        </w:tc>
        <w:tc>
          <w:tcPr>
            <w:tcW w:w="908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63" w:right="12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63 (90)</w:t>
            </w:r>
          </w:p>
        </w:tc>
      </w:tr>
      <w:tr w:rsidR="005A7C3F" w:rsidTr="00304E2F">
        <w:trPr>
          <w:trHeight w:val="166"/>
        </w:trPr>
        <w:tc>
          <w:tcPr>
            <w:tcW w:w="229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(NT-</w:t>
            </w:r>
            <w:proofErr w:type="spellStart"/>
            <w:r>
              <w:rPr>
                <w:sz w:val="12"/>
              </w:rPr>
              <w:t>proBNP</w:t>
            </w:r>
            <w:proofErr w:type="spellEnd"/>
            <w:r>
              <w:rPr>
                <w:sz w:val="12"/>
              </w:rPr>
              <w:t xml:space="preserve"> categories)</w:t>
            </w:r>
          </w:p>
        </w:tc>
        <w:tc>
          <w:tcPr>
            <w:tcW w:w="10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858" w:type="dxa"/>
            <w:gridSpan w:val="2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485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35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1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sz w:val="12"/>
              </w:rPr>
              <w:t xml:space="preserve">Age, </w:t>
            </w:r>
            <w:proofErr w:type="spellStart"/>
            <w:r>
              <w:rPr>
                <w:sz w:val="12"/>
              </w:rPr>
              <w:t>yrs</w:t>
            </w:r>
            <w:proofErr w:type="spellEnd"/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55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20"/>
              <w:ind w:left="246"/>
              <w:rPr>
                <w:sz w:val="12"/>
              </w:rPr>
            </w:pPr>
            <w:r>
              <w:rPr>
                <w:rFonts w:ascii="Lucida Sans" w:hAnsi="Lucida Sans"/>
                <w:w w:val="105"/>
                <w:sz w:val="12"/>
              </w:rPr>
              <w:t>&lt;</w:t>
            </w:r>
            <w:r>
              <w:rPr>
                <w:w w:val="105"/>
                <w:sz w:val="12"/>
              </w:rPr>
              <w:t xml:space="preserve">65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82)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ind w:left="249" w:right="24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28 (23)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ind w:left="263" w:right="26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 (16)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ind w:right="95"/>
              <w:jc w:val="right"/>
              <w:rPr>
                <w:sz w:val="12"/>
              </w:rPr>
            </w:pPr>
            <w:r>
              <w:rPr>
                <w:sz w:val="12"/>
              </w:rPr>
              <w:t>12 (10)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ind w:left="86"/>
              <w:rPr>
                <w:sz w:val="12"/>
              </w:rPr>
            </w:pPr>
            <w:r>
              <w:rPr>
                <w:sz w:val="12"/>
              </w:rPr>
              <w:t>22 (18)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ind w:left="421" w:right="425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64" w:right="123"/>
              <w:jc w:val="center"/>
              <w:rPr>
                <w:sz w:val="12"/>
              </w:rPr>
            </w:pPr>
            <w:r>
              <w:rPr>
                <w:sz w:val="12"/>
              </w:rPr>
              <w:t>NA</w:t>
            </w:r>
          </w:p>
        </w:tc>
      </w:tr>
      <w:tr w:rsidR="005A7C3F" w:rsidTr="00304E2F">
        <w:trPr>
          <w:trHeight w:val="210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sz w:val="12"/>
              </w:rPr>
              <w:t xml:space="preserve">65-75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139)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 (49)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65" w:right="263"/>
              <w:jc w:val="center"/>
              <w:rPr>
                <w:sz w:val="12"/>
              </w:rPr>
            </w:pPr>
            <w:r>
              <w:rPr>
                <w:sz w:val="12"/>
              </w:rPr>
              <w:t>23 (32)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90"/>
              <w:jc w:val="right"/>
              <w:rPr>
                <w:sz w:val="12"/>
              </w:rPr>
            </w:pPr>
            <w:r>
              <w:rPr>
                <w:sz w:val="12"/>
              </w:rPr>
              <w:t>18 (25)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80"/>
              <w:rPr>
                <w:sz w:val="12"/>
              </w:rPr>
            </w:pPr>
            <w:r>
              <w:rPr>
                <w:sz w:val="12"/>
              </w:rPr>
              <w:t>27 (38)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32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32 (44)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 (13)</w:t>
            </w:r>
          </w:p>
        </w:tc>
      </w:tr>
      <w:tr w:rsidR="005A7C3F" w:rsidTr="00304E2F">
        <w:trPr>
          <w:trHeight w:val="211"/>
        </w:trPr>
        <w:tc>
          <w:tcPr>
            <w:tcW w:w="229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rFonts w:ascii="Lucida Sans" w:hAnsi="Lucida Sans"/>
                <w:w w:val="105"/>
                <w:sz w:val="12"/>
              </w:rPr>
              <w:t>&gt;</w:t>
            </w:r>
            <w:r>
              <w:rPr>
                <w:w w:val="105"/>
                <w:sz w:val="12"/>
              </w:rPr>
              <w:t xml:space="preserve">75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246)</w:t>
            </w:r>
          </w:p>
        </w:tc>
        <w:tc>
          <w:tcPr>
            <w:tcW w:w="1059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49" w:right="246"/>
              <w:jc w:val="center"/>
              <w:rPr>
                <w:sz w:val="12"/>
              </w:rPr>
            </w:pPr>
            <w:r>
              <w:rPr>
                <w:sz w:val="12"/>
              </w:rPr>
              <w:t>70 (172)</w:t>
            </w:r>
          </w:p>
        </w:tc>
        <w:tc>
          <w:tcPr>
            <w:tcW w:w="1046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263" w:right="263"/>
              <w:jc w:val="center"/>
              <w:rPr>
                <w:sz w:val="12"/>
              </w:rPr>
            </w:pPr>
            <w:r>
              <w:rPr>
                <w:sz w:val="12"/>
              </w:rPr>
              <w:t>48 (117)</w:t>
            </w:r>
          </w:p>
        </w:tc>
        <w:tc>
          <w:tcPr>
            <w:tcW w:w="812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5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43 (105)</w:t>
            </w:r>
          </w:p>
        </w:tc>
        <w:tc>
          <w:tcPr>
            <w:tcW w:w="485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18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left="51"/>
              <w:rPr>
                <w:sz w:val="12"/>
              </w:rPr>
            </w:pPr>
            <w:r>
              <w:rPr>
                <w:sz w:val="12"/>
              </w:rPr>
              <w:t>61 (150)</w:t>
            </w:r>
          </w:p>
        </w:tc>
        <w:tc>
          <w:tcPr>
            <w:tcW w:w="1065" w:type="dxa"/>
          </w:tcPr>
          <w:p w:rsidR="005A7C3F" w:rsidRDefault="005A7C3F" w:rsidP="00304E2F">
            <w:pPr>
              <w:pStyle w:val="TableParagraph"/>
              <w:spacing w:before="0" w:line="133" w:lineRule="exact"/>
              <w:ind w:right="304"/>
              <w:jc w:val="right"/>
              <w:rPr>
                <w:sz w:val="12"/>
              </w:rPr>
            </w:pPr>
            <w:r>
              <w:rPr>
                <w:sz w:val="12"/>
              </w:rPr>
              <w:t>70 (173)</w:t>
            </w:r>
          </w:p>
        </w:tc>
        <w:tc>
          <w:tcPr>
            <w:tcW w:w="908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3" w:lineRule="exact"/>
              <w:ind w:left="264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86 (211)</w:t>
            </w:r>
          </w:p>
        </w:tc>
      </w:tr>
      <w:tr w:rsidR="005A7C3F" w:rsidTr="00304E2F">
        <w:trPr>
          <w:trHeight w:val="246"/>
        </w:trPr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left="246"/>
              <w:rPr>
                <w:sz w:val="12"/>
              </w:rPr>
            </w:pPr>
            <w:r>
              <w:rPr>
                <w:sz w:val="12"/>
              </w:rPr>
              <w:t>p value (age categories)</w:t>
            </w:r>
          </w:p>
        </w:tc>
        <w:tc>
          <w:tcPr>
            <w:tcW w:w="1059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8" w:type="dxa"/>
            <w:gridSpan w:val="2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485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left="35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818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73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592"/>
        </w:trPr>
        <w:tc>
          <w:tcPr>
            <w:tcW w:w="8485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1"/>
              <w:rPr>
                <w:rFonts w:ascii="Georgia"/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2"/>
              <w:rPr>
                <w:sz w:val="10"/>
              </w:rPr>
            </w:pPr>
            <w:r>
              <w:rPr>
                <w:w w:val="105"/>
                <w:sz w:val="10"/>
              </w:rPr>
              <w:t>Values are % (n).</w:t>
            </w:r>
          </w:p>
          <w:p w:rsidR="005A7C3F" w:rsidRDefault="005A7C3F" w:rsidP="00304E2F">
            <w:pPr>
              <w:pStyle w:val="TableParagraph"/>
              <w:spacing w:before="47"/>
              <w:ind w:left="228"/>
              <w:rPr>
                <w:sz w:val="10"/>
              </w:rPr>
            </w:pPr>
            <w:r>
              <w:rPr>
                <w:sz w:val="10"/>
              </w:rPr>
              <w:t xml:space="preserve">AF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atrial </w:t>
            </w:r>
            <w:r>
              <w:rPr>
                <w:rFonts w:ascii="Arial" w:hAnsi="Arial"/>
                <w:sz w:val="10"/>
              </w:rPr>
              <w:t>ﬁ</w:t>
            </w:r>
            <w:r>
              <w:rPr>
                <w:sz w:val="10"/>
              </w:rPr>
              <w:t xml:space="preserve">brillation; SR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sinus rhythm; other abbreviations as in </w:t>
            </w:r>
            <w:hyperlink w:anchor="_bookmark4" w:history="1">
              <w:r>
                <w:rPr>
                  <w:rFonts w:ascii="Tahoma" w:hAnsi="Tahoma"/>
                  <w:color w:val="007FAC"/>
                  <w:sz w:val="10"/>
                </w:rPr>
                <w:t xml:space="preserve">Tables 1 </w:t>
              </w:r>
            </w:hyperlink>
            <w:r>
              <w:rPr>
                <w:rFonts w:ascii="Tahoma" w:hAnsi="Tahoma"/>
                <w:color w:val="007FAC"/>
                <w:sz w:val="10"/>
              </w:rPr>
              <w:t xml:space="preserve">and </w:t>
            </w:r>
            <w:hyperlink w:anchor="_bookmark5" w:history="1">
              <w:r>
                <w:rPr>
                  <w:rFonts w:ascii="Tahoma" w:hAnsi="Tahoma"/>
                  <w:color w:val="007FAC"/>
                  <w:sz w:val="10"/>
                </w:rPr>
                <w:t>2</w:t>
              </w:r>
            </w:hyperlink>
            <w:r>
              <w:rPr>
                <w:sz w:val="10"/>
              </w:rPr>
              <w:t>.</w:t>
            </w:r>
          </w:p>
        </w:tc>
      </w:tr>
    </w:tbl>
    <w:p w:rsidR="005A7C3F" w:rsidRDefault="005A7C3F" w:rsidP="005A7C3F"/>
    <w:p w:rsidR="005A7C3F" w:rsidRDefault="005A7C3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0" w:type="auto"/>
        <w:tblInd w:w="5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1"/>
        <w:gridCol w:w="2180"/>
        <w:gridCol w:w="559"/>
        <w:gridCol w:w="991"/>
        <w:gridCol w:w="1106"/>
        <w:gridCol w:w="571"/>
        <w:gridCol w:w="924"/>
        <w:gridCol w:w="1089"/>
        <w:gridCol w:w="552"/>
        <w:gridCol w:w="553"/>
      </w:tblGrid>
      <w:tr w:rsidR="005A7C3F" w:rsidTr="00304E2F">
        <w:trPr>
          <w:trHeight w:val="356"/>
        </w:trPr>
        <w:tc>
          <w:tcPr>
            <w:tcW w:w="9916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7"/>
              <w:ind w:left="112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05"/>
                <w:sz w:val="11"/>
              </w:rPr>
              <w:lastRenderedPageBreak/>
              <w:t xml:space="preserve">TABLE 4 </w:t>
            </w:r>
            <w:r>
              <w:rPr>
                <w:rFonts w:ascii="Tahoma"/>
                <w:color w:val="002C5B"/>
                <w:w w:val="105"/>
                <w:sz w:val="12"/>
              </w:rPr>
              <w:t>Baseline Characteristics of Frail Vs. Non-frail HF Patients Categorized According to Different Frailty Assessment Tools</w:t>
            </w:r>
          </w:p>
        </w:tc>
      </w:tr>
      <w:tr w:rsidR="005A7C3F" w:rsidTr="00304E2F">
        <w:trPr>
          <w:trHeight w:val="914"/>
        </w:trPr>
        <w:tc>
          <w:tcPr>
            <w:tcW w:w="1391" w:type="dxa"/>
            <w:tcBorders>
              <w:left w:val="single" w:sz="2" w:space="0" w:color="000000"/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  <w:gridSpan w:val="3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tabs>
                <w:tab w:val="left" w:pos="2670"/>
              </w:tabs>
              <w:spacing w:before="69"/>
              <w:ind w:left="86" w:right="-29"/>
              <w:rPr>
                <w:rFonts w:ascii="Tahoma"/>
                <w:sz w:val="11"/>
              </w:rPr>
            </w:pPr>
            <w:r>
              <w:rPr>
                <w:rFonts w:ascii="Times New Roman"/>
                <w:w w:val="102"/>
                <w:sz w:val="11"/>
                <w:u w:val="single"/>
              </w:rPr>
              <w:t xml:space="preserve"> </w:t>
            </w:r>
            <w:r>
              <w:rPr>
                <w:rFonts w:ascii="Times New Roman"/>
                <w:sz w:val="11"/>
                <w:u w:val="single"/>
              </w:rPr>
              <w:tab/>
            </w:r>
            <w:r>
              <w:rPr>
                <w:rFonts w:ascii="Tahoma"/>
                <w:w w:val="110"/>
                <w:sz w:val="11"/>
                <w:u w:val="single"/>
              </w:rPr>
              <w:t>Frailty</w:t>
            </w:r>
            <w:r>
              <w:rPr>
                <w:rFonts w:ascii="Tahoma"/>
                <w:spacing w:val="21"/>
                <w:w w:val="110"/>
                <w:sz w:val="11"/>
                <w:u w:val="single"/>
              </w:rPr>
              <w:t xml:space="preserve"> </w:t>
            </w:r>
            <w:r>
              <w:rPr>
                <w:rFonts w:ascii="Tahoma"/>
                <w:w w:val="110"/>
                <w:sz w:val="11"/>
                <w:u w:val="single"/>
              </w:rPr>
              <w:t>Assessment</w:t>
            </w:r>
            <w:r>
              <w:rPr>
                <w:rFonts w:ascii="Tahoma"/>
                <w:spacing w:val="5"/>
                <w:sz w:val="11"/>
                <w:u w:val="single"/>
              </w:rPr>
              <w:t xml:space="preserve"> </w:t>
            </w:r>
          </w:p>
          <w:p w:rsidR="005A7C3F" w:rsidRDefault="005A7C3F" w:rsidP="00304E2F">
            <w:pPr>
              <w:pStyle w:val="TableParagraph"/>
              <w:spacing w:before="115"/>
              <w:ind w:left="1273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Fried</w:t>
            </w:r>
          </w:p>
          <w:p w:rsidR="005A7C3F" w:rsidRDefault="005A7C3F" w:rsidP="00304E2F">
            <w:pPr>
              <w:pStyle w:val="TableParagraph"/>
              <w:tabs>
                <w:tab w:val="left" w:pos="1349"/>
                <w:tab w:val="left" w:pos="1481"/>
                <w:tab w:val="left" w:pos="2253"/>
                <w:tab w:val="left" w:pos="2983"/>
              </w:tabs>
              <w:spacing w:before="69" w:line="180" w:lineRule="atLeast"/>
              <w:ind w:left="313" w:right="212" w:hanging="10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>Non-Frail</w:t>
            </w:r>
            <w:r>
              <w:rPr>
                <w:rFonts w:ascii="Tahoma" w:hAnsi="Tahoma"/>
                <w:w w:val="110"/>
                <w:sz w:val="11"/>
              </w:rPr>
              <w:tab/>
            </w:r>
            <w:r>
              <w:rPr>
                <w:rFonts w:ascii="Tahoma" w:hAnsi="Tahoma"/>
                <w:w w:val="110"/>
                <w:sz w:val="11"/>
              </w:rPr>
              <w:tab/>
              <w:t>Frail</w:t>
            </w:r>
            <w:r>
              <w:rPr>
                <w:rFonts w:ascii="Tahoma" w:hAnsi="Tahoma"/>
                <w:w w:val="110"/>
                <w:sz w:val="11"/>
              </w:rPr>
              <w:tab/>
            </w:r>
            <w:r>
              <w:rPr>
                <w:rFonts w:ascii="Tahoma" w:hAnsi="Tahoma"/>
                <w:w w:val="110"/>
                <w:sz w:val="11"/>
              </w:rPr>
              <w:tab/>
              <w:t>Non-Frail (n</w:t>
            </w:r>
            <w:r>
              <w:rPr>
                <w:rFonts w:ascii="Tahoma" w:hAnsi="Tahoma"/>
                <w:spacing w:val="-4"/>
                <w:w w:val="110"/>
                <w:sz w:val="11"/>
              </w:rPr>
              <w:t xml:space="preserve"> </w:t>
            </w:r>
            <w:r>
              <w:rPr>
                <w:rFonts w:ascii="Lucida Sans Unicode" w:hAnsi="Lucida Sans Unicode"/>
                <w:w w:val="110"/>
                <w:sz w:val="11"/>
              </w:rPr>
              <w:t>¼</w:t>
            </w:r>
            <w:r>
              <w:rPr>
                <w:rFonts w:ascii="Lucida Sans Unicode" w:hAnsi="Lucida Sans Unicode"/>
                <w:spacing w:val="-7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223)</w:t>
            </w:r>
            <w:r>
              <w:rPr>
                <w:rFonts w:ascii="Tahoma" w:hAnsi="Tahoma"/>
                <w:w w:val="110"/>
                <w:sz w:val="11"/>
              </w:rPr>
              <w:tab/>
              <w:t>(n</w:t>
            </w:r>
            <w:r>
              <w:rPr>
                <w:rFonts w:ascii="Tahoma" w:hAnsi="Tahoma"/>
                <w:spacing w:val="1"/>
                <w:w w:val="110"/>
                <w:sz w:val="11"/>
              </w:rPr>
              <w:t xml:space="preserve"> </w:t>
            </w:r>
            <w:r>
              <w:rPr>
                <w:rFonts w:ascii="Lucida Sans Unicode" w:hAnsi="Lucida Sans Unicode"/>
                <w:w w:val="110"/>
                <w:sz w:val="11"/>
              </w:rPr>
              <w:t>¼</w:t>
            </w:r>
            <w:r>
              <w:rPr>
                <w:rFonts w:ascii="Lucida Sans Unicode" w:hAnsi="Lucida Sans Unicode"/>
                <w:spacing w:val="-2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244)</w:t>
            </w:r>
            <w:r>
              <w:rPr>
                <w:rFonts w:ascii="Tahoma" w:hAnsi="Tahoma"/>
                <w:w w:val="110"/>
                <w:sz w:val="11"/>
              </w:rPr>
              <w:tab/>
              <w:t>p</w:t>
            </w:r>
            <w:r>
              <w:rPr>
                <w:rFonts w:ascii="Tahoma" w:hAnsi="Tahoma"/>
                <w:spacing w:val="3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Value</w:t>
            </w:r>
            <w:r>
              <w:rPr>
                <w:rFonts w:ascii="Tahoma" w:hAnsi="Tahoma"/>
                <w:w w:val="110"/>
                <w:sz w:val="11"/>
              </w:rPr>
              <w:tab/>
              <w:t xml:space="preserve">(n </w:t>
            </w:r>
            <w:r>
              <w:rPr>
                <w:rFonts w:ascii="Lucida Sans Unicode" w:hAnsi="Lucida Sans Unicode"/>
                <w:w w:val="110"/>
                <w:sz w:val="11"/>
              </w:rPr>
              <w:t>¼</w:t>
            </w:r>
            <w:r>
              <w:rPr>
                <w:rFonts w:ascii="Lucida Sans Unicode" w:hAnsi="Lucida Sans Unicode"/>
                <w:spacing w:val="-5"/>
                <w:w w:val="110"/>
                <w:sz w:val="11"/>
              </w:rPr>
              <w:t xml:space="preserve"> </w:t>
            </w:r>
            <w:r>
              <w:rPr>
                <w:rFonts w:ascii="Tahoma" w:hAnsi="Tahoma"/>
                <w:w w:val="110"/>
                <w:sz w:val="11"/>
              </w:rPr>
              <w:t>302)</w:t>
            </w:r>
          </w:p>
        </w:tc>
        <w:tc>
          <w:tcPr>
            <w:tcW w:w="1106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69" w:line="448" w:lineRule="auto"/>
              <w:ind w:left="288" w:hanging="266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  <w:u w:val="single"/>
              </w:rPr>
              <w:t>in Patients With HF</w:t>
            </w:r>
            <w:r>
              <w:rPr>
                <w:rFonts w:ascii="Tahoma"/>
                <w:w w:val="110"/>
                <w:sz w:val="11"/>
              </w:rPr>
              <w:t xml:space="preserve"> DI</w:t>
            </w:r>
          </w:p>
          <w:p w:rsidR="005A7C3F" w:rsidRDefault="005A7C3F" w:rsidP="00304E2F">
            <w:pPr>
              <w:pStyle w:val="TableParagraph"/>
              <w:spacing w:before="0"/>
              <w:ind w:left="262" w:right="316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Frail</w:t>
            </w:r>
          </w:p>
          <w:p w:rsidR="005A7C3F" w:rsidRDefault="005A7C3F" w:rsidP="00304E2F">
            <w:pPr>
              <w:pStyle w:val="TableParagraph"/>
              <w:spacing w:before="15"/>
              <w:ind w:left="265" w:right="316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sz w:val="11"/>
              </w:rPr>
              <w:t xml:space="preserve">(n </w:t>
            </w:r>
            <w:r>
              <w:rPr>
                <w:rFonts w:ascii="Lucida Sans Unicode" w:hAnsi="Lucida Sans Unicode"/>
                <w:sz w:val="11"/>
              </w:rPr>
              <w:t xml:space="preserve">¼ </w:t>
            </w:r>
            <w:r>
              <w:rPr>
                <w:rFonts w:ascii="Tahoma" w:hAnsi="Tahoma"/>
                <w:sz w:val="11"/>
              </w:rPr>
              <w:t>165)</w:t>
            </w:r>
          </w:p>
        </w:tc>
        <w:tc>
          <w:tcPr>
            <w:tcW w:w="571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tabs>
                <w:tab w:val="left" w:pos="3140"/>
              </w:tabs>
              <w:spacing w:before="58"/>
              <w:ind w:left="22" w:right="-2578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  <w:u w:val="single"/>
              </w:rPr>
              <w:t xml:space="preserve">(n </w:t>
            </w:r>
            <w:r>
              <w:rPr>
                <w:rFonts w:ascii="Lucida Sans Unicode" w:hAnsi="Lucida Sans Unicode"/>
                <w:w w:val="110"/>
                <w:sz w:val="11"/>
                <w:u w:val="single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  <w:u w:val="single"/>
              </w:rPr>
              <w:t>467)</w:t>
            </w:r>
            <w:r>
              <w:rPr>
                <w:rFonts w:ascii="Tahoma" w:hAnsi="Tahoma"/>
                <w:sz w:val="11"/>
                <w:u w:val="single"/>
              </w:rPr>
              <w:tab/>
            </w: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</w:rPr>
            </w:pPr>
          </w:p>
          <w:p w:rsidR="005A7C3F" w:rsidRDefault="005A7C3F" w:rsidP="00304E2F">
            <w:pPr>
              <w:pStyle w:val="TableParagraph"/>
              <w:spacing w:before="2"/>
              <w:rPr>
                <w:rFonts w:ascii="Lucida Sans"/>
                <w:sz w:val="20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38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p Value</w:t>
            </w:r>
          </w:p>
        </w:tc>
        <w:tc>
          <w:tcPr>
            <w:tcW w:w="924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Lucida Sans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200" w:right="142" w:firstLine="4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Non-Frail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327)</w:t>
            </w:r>
          </w:p>
        </w:tc>
        <w:tc>
          <w:tcPr>
            <w:tcW w:w="1089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1"/>
              <w:rPr>
                <w:rFonts w:ascii="Lucida Sans"/>
                <w:sz w:val="12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268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EFS</w:t>
            </w:r>
          </w:p>
          <w:p w:rsidR="005A7C3F" w:rsidRDefault="005A7C3F" w:rsidP="00304E2F">
            <w:pPr>
              <w:pStyle w:val="TableParagraph"/>
              <w:spacing w:before="68" w:line="180" w:lineRule="atLeast"/>
              <w:ind w:left="272" w:right="288" w:firstLine="142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Frail  (n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15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140)</w:t>
            </w:r>
          </w:p>
        </w:tc>
        <w:tc>
          <w:tcPr>
            <w:tcW w:w="552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Lucida Sans"/>
                <w:sz w:val="19"/>
              </w:rPr>
            </w:pPr>
          </w:p>
          <w:p w:rsidR="005A7C3F" w:rsidRDefault="005A7C3F" w:rsidP="00304E2F">
            <w:pPr>
              <w:pStyle w:val="TableParagraph"/>
              <w:spacing w:before="0"/>
              <w:ind w:right="65"/>
              <w:jc w:val="right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p Value</w:t>
            </w:r>
          </w:p>
        </w:tc>
        <w:tc>
          <w:tcPr>
            <w:tcW w:w="553" w:type="dxa"/>
            <w:tcBorders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Lucida Sans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Lucida Sans"/>
                <w:sz w:val="19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33" w:right="85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Missing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Demographics</w:t>
            </w:r>
          </w:p>
        </w:tc>
        <w:tc>
          <w:tcPr>
            <w:tcW w:w="3730" w:type="dxa"/>
            <w:gridSpan w:val="3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 xml:space="preserve">Age, </w:t>
            </w:r>
            <w:proofErr w:type="spellStart"/>
            <w:r>
              <w:rPr>
                <w:sz w:val="12"/>
              </w:rPr>
              <w:t>yrs</w:t>
            </w:r>
            <w:proofErr w:type="spellEnd"/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5"/>
              </w:tabs>
              <w:ind w:left="2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72</w:t>
            </w:r>
            <w:r>
              <w:rPr>
                <w:spacing w:val="-11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(64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78)</w:t>
            </w:r>
            <w:r>
              <w:rPr>
                <w:w w:val="110"/>
                <w:sz w:val="12"/>
              </w:rPr>
              <w:tab/>
              <w:t>80 (74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84)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74 (66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80)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10"/>
              <w:rPr>
                <w:sz w:val="12"/>
              </w:rPr>
            </w:pPr>
            <w:r>
              <w:rPr>
                <w:w w:val="110"/>
                <w:sz w:val="12"/>
              </w:rPr>
              <w:t>80 (74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85)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5"/>
              <w:rPr>
                <w:sz w:val="12"/>
              </w:rPr>
            </w:pPr>
            <w:r>
              <w:rPr>
                <w:w w:val="105"/>
                <w:sz w:val="12"/>
              </w:rPr>
              <w:t>74 (66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80)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80 (75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85)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Male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spacing w:before="30"/>
              <w:ind w:left="5"/>
              <w:jc w:val="center"/>
              <w:rPr>
                <w:sz w:val="12"/>
              </w:rPr>
            </w:pPr>
            <w:r>
              <w:rPr>
                <w:sz w:val="12"/>
              </w:rPr>
              <w:t>165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(74)</w:t>
            </w:r>
            <w:r>
              <w:rPr>
                <w:sz w:val="12"/>
              </w:rPr>
              <w:tab/>
              <w:t>148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(61)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0.002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214 (71)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02"/>
              <w:rPr>
                <w:sz w:val="12"/>
              </w:rPr>
            </w:pPr>
            <w:r>
              <w:rPr>
                <w:w w:val="115"/>
                <w:sz w:val="12"/>
              </w:rPr>
              <w:t>99 (60)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09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09"/>
              <w:rPr>
                <w:sz w:val="12"/>
              </w:rPr>
            </w:pPr>
            <w:r>
              <w:rPr>
                <w:w w:val="110"/>
                <w:sz w:val="12"/>
              </w:rPr>
              <w:t>224 (69)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89 (64)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136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0.30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HR, beats/min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70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(61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77)</w:t>
            </w:r>
            <w:r>
              <w:rPr>
                <w:sz w:val="12"/>
              </w:rPr>
              <w:tab/>
              <w:t>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(60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82)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0.14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70 (60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80)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13"/>
              <w:rPr>
                <w:sz w:val="12"/>
              </w:rPr>
            </w:pPr>
            <w:r>
              <w:rPr>
                <w:w w:val="105"/>
                <w:sz w:val="12"/>
              </w:rPr>
              <w:t>70 (62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82)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03"/>
              <w:rPr>
                <w:sz w:val="12"/>
              </w:rPr>
            </w:pPr>
            <w:r>
              <w:rPr>
                <w:w w:val="120"/>
                <w:sz w:val="12"/>
              </w:rPr>
              <w:t>0.80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8"/>
              <w:rPr>
                <w:sz w:val="12"/>
              </w:rPr>
            </w:pPr>
            <w:r>
              <w:rPr>
                <w:w w:val="110"/>
                <w:sz w:val="12"/>
              </w:rPr>
              <w:t>70 (60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79)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70 (61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83)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51"/>
              <w:jc w:val="right"/>
              <w:rPr>
                <w:sz w:val="12"/>
              </w:rPr>
            </w:pPr>
            <w:r>
              <w:rPr>
                <w:sz w:val="12"/>
              </w:rPr>
              <w:t>0.21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103"/>
              <w:jc w:val="right"/>
              <w:rPr>
                <w:sz w:val="12"/>
              </w:rPr>
            </w:pPr>
            <w:r>
              <w:rPr>
                <w:spacing w:val="-4"/>
                <w:w w:val="110"/>
                <w:sz w:val="12"/>
              </w:rPr>
              <w:t>B</w:t>
            </w:r>
            <w:r>
              <w:rPr>
                <w:w w:val="102"/>
                <w:sz w:val="12"/>
              </w:rPr>
              <w:t>P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w w:val="116"/>
                <w:sz w:val="12"/>
              </w:rPr>
              <w:t>s</w:t>
            </w:r>
            <w:r>
              <w:rPr>
                <w:spacing w:val="-4"/>
                <w:w w:val="98"/>
                <w:sz w:val="12"/>
              </w:rPr>
              <w:t>y</w:t>
            </w:r>
            <w:r>
              <w:rPr>
                <w:spacing w:val="-5"/>
                <w:w w:val="116"/>
                <w:sz w:val="12"/>
              </w:rPr>
              <w:t>s</w:t>
            </w:r>
            <w:r>
              <w:rPr>
                <w:spacing w:val="-4"/>
                <w:w w:val="117"/>
                <w:sz w:val="12"/>
              </w:rPr>
              <w:t>t</w:t>
            </w:r>
            <w:r>
              <w:rPr>
                <w:spacing w:val="-4"/>
                <w:w w:val="89"/>
                <w:sz w:val="12"/>
              </w:rPr>
              <w:t>o</w:t>
            </w:r>
            <w:r>
              <w:rPr>
                <w:spacing w:val="-5"/>
                <w:w w:val="150"/>
                <w:sz w:val="12"/>
              </w:rPr>
              <w:t>l</w:t>
            </w:r>
            <w:r>
              <w:rPr>
                <w:spacing w:val="-4"/>
                <w:w w:val="123"/>
                <w:sz w:val="12"/>
              </w:rPr>
              <w:t>i</w:t>
            </w:r>
            <w:r>
              <w:rPr>
                <w:spacing w:val="-4"/>
                <w:w w:val="75"/>
                <w:sz w:val="12"/>
              </w:rPr>
              <w:t>c</w:t>
            </w:r>
            <w:r>
              <w:rPr>
                <w:w w:val="105"/>
                <w:sz w:val="12"/>
              </w:rPr>
              <w:t>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5"/>
                <w:w w:val="93"/>
                <w:sz w:val="12"/>
              </w:rPr>
              <w:t>m</w:t>
            </w:r>
            <w:r>
              <w:rPr>
                <w:w w:val="93"/>
                <w:sz w:val="12"/>
              </w:rPr>
              <w:t>m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5"/>
                <w:w w:val="105"/>
                <w:sz w:val="12"/>
              </w:rPr>
              <w:t>H</w:t>
            </w:r>
            <w:r>
              <w:rPr>
                <w:w w:val="88"/>
                <w:sz w:val="12"/>
              </w:rPr>
              <w:t>g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140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(125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157)</w:t>
            </w:r>
            <w:r>
              <w:rPr>
                <w:sz w:val="12"/>
              </w:rPr>
              <w:tab/>
              <w:t>138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(126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166)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2" w:right="43"/>
              <w:jc w:val="center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140 (125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158)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46"/>
              <w:rPr>
                <w:sz w:val="12"/>
              </w:rPr>
            </w:pPr>
            <w:r>
              <w:rPr>
                <w:sz w:val="12"/>
              </w:rPr>
              <w:t>137 (128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167)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24"/>
              <w:rPr>
                <w:sz w:val="12"/>
              </w:rPr>
            </w:pPr>
            <w:r>
              <w:rPr>
                <w:sz w:val="12"/>
              </w:rPr>
              <w:t>0.15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77"/>
              <w:rPr>
                <w:sz w:val="12"/>
              </w:rPr>
            </w:pPr>
            <w:r>
              <w:rPr>
                <w:sz w:val="12"/>
              </w:rPr>
              <w:t>141 (126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162)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137 (125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162)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40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0.79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80"/>
              <w:jc w:val="right"/>
              <w:rPr>
                <w:sz w:val="12"/>
              </w:rPr>
            </w:pPr>
            <w:r>
              <w:rPr>
                <w:spacing w:val="-6"/>
                <w:w w:val="110"/>
                <w:sz w:val="12"/>
              </w:rPr>
              <w:t>B</w:t>
            </w:r>
            <w:r>
              <w:rPr>
                <w:w w:val="102"/>
                <w:sz w:val="12"/>
              </w:rPr>
              <w:t>P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6"/>
                <w:w w:val="86"/>
                <w:sz w:val="12"/>
              </w:rPr>
              <w:t>d</w:t>
            </w:r>
            <w:r>
              <w:rPr>
                <w:spacing w:val="-5"/>
                <w:w w:val="123"/>
                <w:sz w:val="12"/>
              </w:rPr>
              <w:t>i</w:t>
            </w:r>
            <w:r>
              <w:rPr>
                <w:spacing w:val="-5"/>
                <w:w w:val="75"/>
                <w:sz w:val="12"/>
              </w:rPr>
              <w:t>a</w:t>
            </w:r>
            <w:r>
              <w:rPr>
                <w:spacing w:val="-6"/>
                <w:w w:val="116"/>
                <w:sz w:val="12"/>
              </w:rPr>
              <w:t>s</w:t>
            </w:r>
            <w:r>
              <w:rPr>
                <w:spacing w:val="-5"/>
                <w:w w:val="117"/>
                <w:sz w:val="12"/>
              </w:rPr>
              <w:t>t</w:t>
            </w:r>
            <w:r>
              <w:rPr>
                <w:spacing w:val="-6"/>
                <w:w w:val="89"/>
                <w:sz w:val="12"/>
              </w:rPr>
              <w:t>o</w:t>
            </w:r>
            <w:r>
              <w:rPr>
                <w:spacing w:val="-5"/>
                <w:w w:val="150"/>
                <w:sz w:val="12"/>
              </w:rPr>
              <w:t>l</w:t>
            </w:r>
            <w:r>
              <w:rPr>
                <w:spacing w:val="-5"/>
                <w:w w:val="123"/>
                <w:sz w:val="12"/>
              </w:rPr>
              <w:t>i</w:t>
            </w:r>
            <w:r>
              <w:rPr>
                <w:spacing w:val="-5"/>
                <w:w w:val="75"/>
                <w:sz w:val="12"/>
              </w:rPr>
              <w:t>c</w:t>
            </w:r>
            <w:r>
              <w:rPr>
                <w:w w:val="105"/>
                <w:sz w:val="12"/>
              </w:rPr>
              <w:t>,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6"/>
                <w:w w:val="93"/>
                <w:sz w:val="12"/>
              </w:rPr>
              <w:t>m</w:t>
            </w:r>
            <w:r>
              <w:rPr>
                <w:w w:val="93"/>
                <w:sz w:val="12"/>
              </w:rPr>
              <w:t>m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6"/>
                <w:w w:val="105"/>
                <w:sz w:val="12"/>
              </w:rPr>
              <w:t>H</w:t>
            </w:r>
            <w:r>
              <w:rPr>
                <w:w w:val="88"/>
                <w:sz w:val="12"/>
              </w:rPr>
              <w:t>g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5"/>
              <w:jc w:val="center"/>
              <w:rPr>
                <w:sz w:val="12"/>
              </w:rPr>
            </w:pPr>
            <w:r>
              <w:rPr>
                <w:sz w:val="12"/>
              </w:rPr>
              <w:t>74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(67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83)</w:t>
            </w:r>
            <w:r>
              <w:rPr>
                <w:sz w:val="12"/>
              </w:rPr>
              <w:tab/>
              <w:t>75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(65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83)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2" w:right="4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0.35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75 (67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83)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19"/>
              <w:rPr>
                <w:sz w:val="12"/>
              </w:rPr>
            </w:pPr>
            <w:r>
              <w:rPr>
                <w:w w:val="105"/>
                <w:sz w:val="12"/>
              </w:rPr>
              <w:t>74 (65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83)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14"/>
              <w:rPr>
                <w:sz w:val="12"/>
              </w:rPr>
            </w:pPr>
            <w:r>
              <w:rPr>
                <w:w w:val="110"/>
                <w:sz w:val="12"/>
              </w:rPr>
              <w:t>0.43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55"/>
              <w:rPr>
                <w:sz w:val="12"/>
              </w:rPr>
            </w:pPr>
            <w:r>
              <w:rPr>
                <w:sz w:val="12"/>
              </w:rPr>
              <w:t>75 (67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83)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sz w:val="12"/>
              </w:rPr>
              <w:t>73 (64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82)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3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185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245"/>
              <w:rPr>
                <w:sz w:val="12"/>
              </w:rPr>
            </w:pPr>
            <w:r>
              <w:rPr>
                <w:sz w:val="12"/>
              </w:rPr>
              <w:t>NYHA functional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line="135" w:lineRule="exact"/>
              <w:ind w:left="4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(8)</w:t>
            </w:r>
            <w:r>
              <w:rPr>
                <w:w w:val="105"/>
                <w:sz w:val="12"/>
              </w:rPr>
              <w:tab/>
              <w:t>85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(35)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40 (13)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316"/>
              <w:rPr>
                <w:sz w:val="12"/>
              </w:rPr>
            </w:pPr>
            <w:r>
              <w:rPr>
                <w:w w:val="105"/>
                <w:sz w:val="12"/>
              </w:rPr>
              <w:t>63 (38)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253"/>
              <w:rPr>
                <w:sz w:val="12"/>
              </w:rPr>
            </w:pPr>
            <w:r>
              <w:rPr>
                <w:w w:val="105"/>
                <w:sz w:val="12"/>
              </w:rPr>
              <w:t>44 (14)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59 (42)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line="135" w:lineRule="exact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185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5"/>
              <w:ind w:left="448"/>
              <w:rPr>
                <w:sz w:val="12"/>
              </w:rPr>
            </w:pPr>
            <w:r>
              <w:rPr>
                <w:w w:val="105"/>
                <w:sz w:val="12"/>
              </w:rPr>
              <w:t>class III/IV</w:t>
            </w:r>
          </w:p>
        </w:tc>
        <w:tc>
          <w:tcPr>
            <w:tcW w:w="3730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HeFREF</w:t>
            </w:r>
            <w:proofErr w:type="spellEnd"/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jc w:val="center"/>
              <w:rPr>
                <w:sz w:val="12"/>
              </w:rPr>
            </w:pPr>
            <w:r>
              <w:rPr>
                <w:sz w:val="12"/>
              </w:rPr>
              <w:t>153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(69)</w:t>
            </w:r>
            <w:r>
              <w:rPr>
                <w:sz w:val="12"/>
              </w:rPr>
              <w:tab/>
              <w:t>138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(57)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0.007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201 (67)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7"/>
              <w:rPr>
                <w:sz w:val="12"/>
              </w:rPr>
            </w:pPr>
            <w:r>
              <w:rPr>
                <w:w w:val="110"/>
                <w:sz w:val="12"/>
              </w:rPr>
              <w:t>90 (54)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16"/>
              <w:rPr>
                <w:sz w:val="12"/>
              </w:rPr>
            </w:pPr>
            <w:r>
              <w:rPr>
                <w:w w:val="110"/>
                <w:sz w:val="12"/>
              </w:rPr>
              <w:t>0.10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26"/>
              <w:rPr>
                <w:sz w:val="12"/>
              </w:rPr>
            </w:pPr>
            <w:r>
              <w:rPr>
                <w:sz w:val="12"/>
              </w:rPr>
              <w:t>212 (65)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79 (56)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30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0.09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HeFNEF</w:t>
            </w:r>
            <w:proofErr w:type="spellEnd"/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70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(31)</w:t>
            </w:r>
            <w:r>
              <w:rPr>
                <w:w w:val="105"/>
                <w:sz w:val="12"/>
              </w:rPr>
              <w:tab/>
              <w:t>106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(43)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101 (33)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9"/>
              <w:rPr>
                <w:sz w:val="12"/>
              </w:rPr>
            </w:pPr>
            <w:r>
              <w:rPr>
                <w:w w:val="105"/>
                <w:sz w:val="12"/>
              </w:rPr>
              <w:t>75 (46)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39"/>
              <w:rPr>
                <w:sz w:val="12"/>
              </w:rPr>
            </w:pPr>
            <w:r>
              <w:rPr>
                <w:sz w:val="12"/>
              </w:rPr>
              <w:t>115 (35)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61 (44)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Height, m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1" w:right="40"/>
              <w:jc w:val="center"/>
              <w:rPr>
                <w:sz w:val="12"/>
              </w:rPr>
            </w:pPr>
            <w:r>
              <w:rPr>
                <w:sz w:val="12"/>
              </w:rPr>
              <w:t>1.70 (1.64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1.76) 1.66 (1.59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1.74)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1.70 (1.63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1.75)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42"/>
              <w:jc w:val="right"/>
              <w:rPr>
                <w:sz w:val="12"/>
              </w:rPr>
            </w:pPr>
            <w:r>
              <w:rPr>
                <w:sz w:val="12"/>
              </w:rPr>
              <w:t>1.65 (1.59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1.74)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74"/>
              <w:rPr>
                <w:sz w:val="12"/>
              </w:rPr>
            </w:pP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4"/>
              <w:rPr>
                <w:sz w:val="12"/>
              </w:rPr>
            </w:pPr>
            <w:r>
              <w:rPr>
                <w:spacing w:val="-4"/>
                <w:sz w:val="12"/>
              </w:rPr>
              <w:t xml:space="preserve">1.69 </w:t>
            </w:r>
            <w:r>
              <w:rPr>
                <w:spacing w:val="-5"/>
                <w:sz w:val="12"/>
              </w:rPr>
              <w:t>(1.62</w:t>
            </w:r>
            <w:r>
              <w:rPr>
                <w:rFonts w:ascii="Arial" w:hAnsi="Arial"/>
                <w:spacing w:val="-5"/>
                <w:sz w:val="12"/>
              </w:rPr>
              <w:t>–</w:t>
            </w:r>
            <w:r>
              <w:rPr>
                <w:spacing w:val="-5"/>
                <w:sz w:val="12"/>
              </w:rPr>
              <w:t>1.75)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1.65 (1.59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1.74)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93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0.003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03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Weight, kg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70"/>
              </w:tabs>
              <w:spacing w:before="30"/>
              <w:ind w:right="1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86</w:t>
            </w:r>
            <w:r>
              <w:rPr>
                <w:spacing w:val="-12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(74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102)</w:t>
            </w:r>
            <w:r>
              <w:rPr>
                <w:w w:val="110"/>
                <w:sz w:val="12"/>
              </w:rPr>
              <w:tab/>
              <w:t>79 (66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96)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0.006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84 (72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99)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13"/>
              <w:rPr>
                <w:sz w:val="12"/>
              </w:rPr>
            </w:pPr>
            <w:r>
              <w:rPr>
                <w:w w:val="105"/>
                <w:sz w:val="12"/>
              </w:rPr>
              <w:t>78 (66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97)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08"/>
              <w:rPr>
                <w:sz w:val="12"/>
              </w:rPr>
            </w:pPr>
            <w:r>
              <w:rPr>
                <w:w w:val="115"/>
                <w:sz w:val="12"/>
              </w:rPr>
              <w:t>0.05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44"/>
              <w:rPr>
                <w:sz w:val="12"/>
              </w:rPr>
            </w:pPr>
            <w:r>
              <w:rPr>
                <w:w w:val="110"/>
                <w:sz w:val="12"/>
              </w:rPr>
              <w:t>84 (72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99)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 (64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97)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93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0.003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9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245"/>
              <w:rPr>
                <w:sz w:val="12"/>
              </w:rPr>
            </w:pPr>
            <w:r>
              <w:rPr>
                <w:sz w:val="12"/>
              </w:rPr>
              <w:t>BMI, kg/m</w:t>
            </w:r>
            <w:r>
              <w:rPr>
                <w:sz w:val="12"/>
                <w:vertAlign w:val="superscript"/>
              </w:rPr>
              <w:t>2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29.4 (26.0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33.3) 28.7 (24.4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32.8)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42" w:right="43"/>
              <w:jc w:val="center"/>
              <w:rPr>
                <w:sz w:val="12"/>
              </w:rPr>
            </w:pPr>
            <w:r>
              <w:rPr>
                <w:sz w:val="12"/>
              </w:rPr>
              <w:t>0.15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25"/>
              <w:jc w:val="center"/>
              <w:rPr>
                <w:sz w:val="12"/>
              </w:rPr>
            </w:pPr>
            <w:r>
              <w:rPr>
                <w:sz w:val="12"/>
              </w:rPr>
              <w:t>29.1 (25.6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33.2)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98"/>
              <w:rPr>
                <w:sz w:val="12"/>
              </w:rPr>
            </w:pPr>
            <w:r>
              <w:rPr>
                <w:w w:val="105"/>
                <w:sz w:val="12"/>
              </w:rPr>
              <w:t>28.8 (24.3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33.1)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116"/>
              <w:rPr>
                <w:sz w:val="12"/>
              </w:rPr>
            </w:pPr>
            <w:r>
              <w:rPr>
                <w:w w:val="110"/>
                <w:sz w:val="12"/>
              </w:rPr>
              <w:t>0.52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33"/>
              <w:rPr>
                <w:sz w:val="12"/>
              </w:rPr>
            </w:pPr>
            <w:r>
              <w:rPr>
                <w:sz w:val="12"/>
              </w:rPr>
              <w:t>29.1 (25.8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33.3)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left="16" w:right="3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28.6 (23.6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32.7)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right="137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0.07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8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1"/>
              <w:rPr>
                <w:sz w:val="12"/>
              </w:rPr>
            </w:pPr>
            <w:r>
              <w:rPr>
                <w:sz w:val="12"/>
              </w:rPr>
              <w:t>Comorbidities</w:t>
            </w:r>
          </w:p>
        </w:tc>
        <w:tc>
          <w:tcPr>
            <w:tcW w:w="3730" w:type="dxa"/>
            <w:gridSpan w:val="3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Charlson</w:t>
            </w:r>
            <w:proofErr w:type="spellEnd"/>
            <w:r>
              <w:rPr>
                <w:sz w:val="12"/>
              </w:rPr>
              <w:t xml:space="preserve"> score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9)</w:t>
            </w:r>
            <w:r>
              <w:rPr>
                <w:sz w:val="12"/>
              </w:rPr>
              <w:tab/>
              <w:t>9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(8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11)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7 (5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9)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265"/>
              <w:rPr>
                <w:sz w:val="12"/>
              </w:rPr>
            </w:pPr>
            <w:r>
              <w:rPr>
                <w:sz w:val="12"/>
              </w:rPr>
              <w:t>10 (9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12)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47"/>
              <w:rPr>
                <w:sz w:val="12"/>
              </w:rPr>
            </w:pPr>
            <w:r>
              <w:rPr>
                <w:w w:val="110"/>
                <w:sz w:val="12"/>
              </w:rPr>
              <w:t>8 (6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9)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sz w:val="12"/>
              </w:rPr>
              <w:t>10 (8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12)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MI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before="30"/>
              <w:ind w:left="26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98</w:t>
            </w:r>
            <w:r>
              <w:rPr>
                <w:spacing w:val="5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(44)</w:t>
            </w:r>
            <w:r>
              <w:rPr>
                <w:w w:val="110"/>
                <w:sz w:val="12"/>
              </w:rPr>
              <w:tab/>
              <w:t>100 (41)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0.52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2"/>
              <w:jc w:val="center"/>
              <w:rPr>
                <w:sz w:val="12"/>
              </w:rPr>
            </w:pPr>
            <w:r>
              <w:rPr>
                <w:sz w:val="12"/>
              </w:rPr>
              <w:t>121 (40)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328"/>
              <w:rPr>
                <w:sz w:val="12"/>
              </w:rPr>
            </w:pPr>
            <w:r>
              <w:rPr>
                <w:sz w:val="12"/>
              </w:rPr>
              <w:t>77 (47)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127"/>
              <w:rPr>
                <w:sz w:val="12"/>
              </w:rPr>
            </w:pPr>
            <w:r>
              <w:rPr>
                <w:sz w:val="12"/>
              </w:rPr>
              <w:t>0.17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223"/>
              <w:rPr>
                <w:sz w:val="12"/>
              </w:rPr>
            </w:pPr>
            <w:r>
              <w:rPr>
                <w:sz w:val="12"/>
              </w:rPr>
              <w:t>142 (43)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56 (40)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13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0.49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PVD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>28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(13)</w:t>
            </w:r>
            <w:r>
              <w:rPr>
                <w:sz w:val="12"/>
              </w:rPr>
              <w:tab/>
              <w:t>44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(18)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0.10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34 (11)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21"/>
              <w:rPr>
                <w:sz w:val="12"/>
              </w:rPr>
            </w:pPr>
            <w:r>
              <w:rPr>
                <w:w w:val="105"/>
                <w:sz w:val="12"/>
              </w:rPr>
              <w:t>38 (23)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74"/>
              <w:rPr>
                <w:sz w:val="12"/>
              </w:rPr>
            </w:pP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61"/>
              <w:rPr>
                <w:sz w:val="12"/>
              </w:rPr>
            </w:pPr>
            <w:r>
              <w:rPr>
                <w:sz w:val="12"/>
              </w:rPr>
              <w:t>42 (13)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sz w:val="12"/>
              </w:rPr>
              <w:t>30 (21)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13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w w:val="110"/>
                <w:sz w:val="12"/>
              </w:rPr>
              <w:t>HTN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64"/>
              </w:tabs>
              <w:ind w:right="9"/>
              <w:jc w:val="center"/>
              <w:rPr>
                <w:sz w:val="12"/>
              </w:rPr>
            </w:pPr>
            <w:r>
              <w:rPr>
                <w:sz w:val="12"/>
              </w:rPr>
              <w:t>139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(62)</w:t>
            </w:r>
            <w:r>
              <w:rPr>
                <w:sz w:val="12"/>
              </w:rPr>
              <w:tab/>
              <w:t>174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(71)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0.04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192 (64)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10"/>
              <w:rPr>
                <w:sz w:val="12"/>
              </w:rPr>
            </w:pPr>
            <w:r>
              <w:rPr>
                <w:sz w:val="12"/>
              </w:rPr>
              <w:t>121 (73)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110"/>
              <w:rPr>
                <w:sz w:val="12"/>
              </w:rPr>
            </w:pPr>
            <w:r>
              <w:rPr>
                <w:w w:val="115"/>
                <w:sz w:val="12"/>
              </w:rPr>
              <w:t>0.03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20"/>
              <w:rPr>
                <w:sz w:val="12"/>
              </w:rPr>
            </w:pPr>
            <w:r>
              <w:rPr>
                <w:w w:val="105"/>
                <w:sz w:val="12"/>
              </w:rPr>
              <w:t>221 (68)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92 (66)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133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0.69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CVA/TIA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24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22</w:t>
            </w:r>
            <w:r>
              <w:rPr>
                <w:spacing w:val="-8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(10)</w:t>
            </w:r>
            <w:r>
              <w:rPr>
                <w:w w:val="110"/>
                <w:sz w:val="12"/>
              </w:rPr>
              <w:tab/>
              <w:t>49</w:t>
            </w:r>
            <w:r>
              <w:rPr>
                <w:spacing w:val="2"/>
                <w:w w:val="110"/>
                <w:sz w:val="12"/>
              </w:rPr>
              <w:t xml:space="preserve"> </w:t>
            </w:r>
            <w:r>
              <w:rPr>
                <w:w w:val="110"/>
                <w:sz w:val="12"/>
              </w:rPr>
              <w:t>(20)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0.002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26 (9)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23"/>
              <w:rPr>
                <w:sz w:val="12"/>
              </w:rPr>
            </w:pPr>
            <w:r>
              <w:rPr>
                <w:sz w:val="12"/>
              </w:rPr>
              <w:t>45 (27)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74"/>
              <w:rPr>
                <w:sz w:val="12"/>
              </w:rPr>
            </w:pPr>
            <w:r>
              <w:rPr>
                <w:sz w:val="12"/>
              </w:rPr>
              <w:t>37 (11)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34 (24)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Diabetes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before="30"/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69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(31)</w:t>
            </w:r>
            <w:r>
              <w:rPr>
                <w:w w:val="105"/>
                <w:sz w:val="12"/>
              </w:rPr>
              <w:tab/>
              <w:t>94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(39)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2" w:right="43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0.05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90 (30)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320"/>
              <w:rPr>
                <w:sz w:val="12"/>
              </w:rPr>
            </w:pPr>
            <w:r>
              <w:rPr>
                <w:w w:val="105"/>
                <w:sz w:val="12"/>
              </w:rPr>
              <w:t>73 (44)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67"/>
              <w:rPr>
                <w:sz w:val="12"/>
              </w:rPr>
            </w:pPr>
            <w:r>
              <w:rPr>
                <w:w w:val="120"/>
                <w:sz w:val="12"/>
              </w:rPr>
              <w:t>0.002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218"/>
              <w:rPr>
                <w:sz w:val="12"/>
              </w:rPr>
            </w:pPr>
            <w:r>
              <w:rPr>
                <w:w w:val="105"/>
                <w:sz w:val="12"/>
              </w:rPr>
              <w:t>106 (33)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57 (41)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151"/>
              <w:jc w:val="right"/>
              <w:rPr>
                <w:sz w:val="12"/>
              </w:rPr>
            </w:pPr>
            <w:r>
              <w:rPr>
                <w:sz w:val="12"/>
              </w:rPr>
              <w:t>0.21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Dementia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7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(2)</w:t>
            </w:r>
            <w:r>
              <w:rPr>
                <w:w w:val="105"/>
                <w:sz w:val="12"/>
              </w:rPr>
              <w:tab/>
              <w:t>44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(18)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 (3)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10"/>
              <w:rPr>
                <w:sz w:val="12"/>
              </w:rPr>
            </w:pPr>
            <w:r>
              <w:rPr>
                <w:w w:val="110"/>
                <w:sz w:val="12"/>
              </w:rPr>
              <w:t>40 (24)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97" w:right="306"/>
              <w:jc w:val="center"/>
              <w:rPr>
                <w:sz w:val="12"/>
              </w:rPr>
            </w:pPr>
            <w:r>
              <w:rPr>
                <w:sz w:val="12"/>
              </w:rPr>
              <w:t>5 (2)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43 (31)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COPD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2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47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(21)</w:t>
            </w:r>
            <w:r>
              <w:rPr>
                <w:w w:val="105"/>
                <w:sz w:val="12"/>
              </w:rPr>
              <w:tab/>
              <w:t>93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73 (24)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26"/>
              <w:rPr>
                <w:sz w:val="12"/>
              </w:rPr>
            </w:pPr>
            <w:r>
              <w:rPr>
                <w:sz w:val="12"/>
              </w:rPr>
              <w:t>67 (41)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50"/>
              <w:rPr>
                <w:sz w:val="12"/>
              </w:rPr>
            </w:pPr>
            <w:r>
              <w:rPr>
                <w:w w:val="105"/>
                <w:sz w:val="12"/>
              </w:rPr>
              <w:t>78 (24)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62 (44)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Depression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before="30"/>
              <w:ind w:left="12"/>
              <w:jc w:val="center"/>
              <w:rPr>
                <w:sz w:val="12"/>
              </w:rPr>
            </w:pPr>
            <w:r>
              <w:rPr>
                <w:sz w:val="12"/>
              </w:rPr>
              <w:t>28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(13)</w:t>
            </w:r>
            <w:r>
              <w:rPr>
                <w:sz w:val="12"/>
              </w:rPr>
              <w:tab/>
              <w:t>65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(27)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42 (14)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341"/>
              <w:rPr>
                <w:sz w:val="12"/>
              </w:rPr>
            </w:pPr>
            <w:r>
              <w:rPr>
                <w:sz w:val="12"/>
              </w:rPr>
              <w:t>51 (31)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255"/>
              <w:rPr>
                <w:sz w:val="12"/>
              </w:rPr>
            </w:pPr>
            <w:r>
              <w:rPr>
                <w:w w:val="105"/>
                <w:sz w:val="12"/>
              </w:rPr>
              <w:t>48 (15)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45 (32)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Anemia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before="30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77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(35)</w:t>
            </w:r>
            <w:r>
              <w:rPr>
                <w:sz w:val="12"/>
              </w:rPr>
              <w:tab/>
              <w:t>141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(58)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110 (36)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276"/>
              <w:rPr>
                <w:sz w:val="12"/>
              </w:rPr>
            </w:pPr>
            <w:r>
              <w:rPr>
                <w:w w:val="110"/>
                <w:sz w:val="12"/>
              </w:rPr>
              <w:t>108 (66)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221"/>
              <w:rPr>
                <w:sz w:val="12"/>
              </w:rPr>
            </w:pPr>
            <w:r>
              <w:rPr>
                <w:sz w:val="12"/>
              </w:rPr>
              <w:t>126 (39)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92 (66)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w w:val="105"/>
                <w:sz w:val="12"/>
              </w:rPr>
              <w:t>Recurrent falls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spacing w:before="30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32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(14)</w:t>
            </w:r>
            <w:r>
              <w:rPr>
                <w:sz w:val="12"/>
              </w:rPr>
              <w:tab/>
              <w:t>141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(58)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63 (21)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296"/>
              <w:rPr>
                <w:sz w:val="12"/>
              </w:rPr>
            </w:pPr>
            <w:r>
              <w:rPr>
                <w:sz w:val="12"/>
              </w:rPr>
              <w:t>110 (67)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252"/>
              <w:rPr>
                <w:sz w:val="12"/>
              </w:rPr>
            </w:pPr>
            <w:r>
              <w:rPr>
                <w:w w:val="105"/>
                <w:sz w:val="12"/>
              </w:rPr>
              <w:t>83 (25)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1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90 (64)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Incontinence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6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(4)</w:t>
            </w:r>
            <w:r>
              <w:rPr>
                <w:w w:val="105"/>
                <w:sz w:val="12"/>
              </w:rPr>
              <w:tab/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(10)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0.005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11 (4)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333"/>
              <w:rPr>
                <w:sz w:val="12"/>
              </w:rPr>
            </w:pPr>
            <w:r>
              <w:rPr>
                <w:sz w:val="12"/>
              </w:rPr>
              <w:t>22 (13)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74"/>
              <w:rPr>
                <w:sz w:val="12"/>
              </w:rPr>
            </w:pP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295"/>
              <w:rPr>
                <w:sz w:val="12"/>
              </w:rPr>
            </w:pPr>
            <w:r>
              <w:rPr>
                <w:sz w:val="12"/>
              </w:rPr>
              <w:t>13 (4)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 (14)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Medications</w:t>
            </w:r>
          </w:p>
        </w:tc>
        <w:tc>
          <w:tcPr>
            <w:tcW w:w="3730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w w:val="110"/>
                <w:sz w:val="12"/>
              </w:rPr>
              <w:t>BB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69"/>
              </w:tabs>
              <w:ind w:right="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201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(90)</w:t>
            </w:r>
            <w:r>
              <w:rPr>
                <w:w w:val="105"/>
                <w:sz w:val="12"/>
              </w:rPr>
              <w:tab/>
              <w:t>191 (78)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263 (87)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91"/>
              <w:rPr>
                <w:sz w:val="12"/>
              </w:rPr>
            </w:pPr>
            <w:r>
              <w:rPr>
                <w:sz w:val="12"/>
              </w:rPr>
              <w:t>129 (78)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16"/>
              <w:rPr>
                <w:sz w:val="12"/>
              </w:rPr>
            </w:pPr>
            <w:r>
              <w:rPr>
                <w:w w:val="110"/>
                <w:sz w:val="12"/>
              </w:rPr>
              <w:t>0.01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99"/>
              <w:rPr>
                <w:sz w:val="12"/>
              </w:rPr>
            </w:pPr>
            <w:r>
              <w:rPr>
                <w:w w:val="115"/>
                <w:sz w:val="12"/>
              </w:rPr>
              <w:t>280 (86)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sz w:val="12"/>
              </w:rPr>
              <w:t>112 (80)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51"/>
              <w:jc w:val="right"/>
              <w:rPr>
                <w:sz w:val="12"/>
              </w:rPr>
            </w:pPr>
            <w:r>
              <w:rPr>
                <w:sz w:val="12"/>
              </w:rPr>
              <w:t>0.13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ACEi</w:t>
            </w:r>
            <w:proofErr w:type="spellEnd"/>
            <w:r>
              <w:rPr>
                <w:sz w:val="12"/>
              </w:rPr>
              <w:t>/ARB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62"/>
              </w:tabs>
              <w:ind w:right="6"/>
              <w:jc w:val="center"/>
              <w:rPr>
                <w:sz w:val="12"/>
              </w:rPr>
            </w:pPr>
            <w:r>
              <w:rPr>
                <w:sz w:val="12"/>
              </w:rPr>
              <w:t>202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(91)</w:t>
            </w:r>
            <w:r>
              <w:rPr>
                <w:sz w:val="12"/>
              </w:rPr>
              <w:tab/>
              <w:t>187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(77)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274 (91)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1"/>
              <w:rPr>
                <w:sz w:val="12"/>
              </w:rPr>
            </w:pPr>
            <w:r>
              <w:rPr>
                <w:sz w:val="12"/>
              </w:rPr>
              <w:t>115 (70)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15"/>
              <w:rPr>
                <w:sz w:val="12"/>
              </w:rPr>
            </w:pPr>
            <w:r>
              <w:rPr>
                <w:w w:val="105"/>
                <w:sz w:val="12"/>
              </w:rPr>
              <w:t>291 (89)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98 (70)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>MRA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8"/>
              </w:tabs>
              <w:spacing w:before="30"/>
              <w:ind w:right="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109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(49)</w:t>
            </w:r>
            <w:r>
              <w:rPr>
                <w:w w:val="105"/>
                <w:sz w:val="12"/>
              </w:rPr>
              <w:tab/>
              <w:t>105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(43)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42" w:right="43"/>
              <w:jc w:val="center"/>
              <w:rPr>
                <w:sz w:val="12"/>
              </w:rPr>
            </w:pPr>
            <w:r>
              <w:rPr>
                <w:sz w:val="12"/>
              </w:rPr>
              <w:t>0.21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153 (51)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30"/>
              <w:rPr>
                <w:sz w:val="12"/>
              </w:rPr>
            </w:pPr>
            <w:r>
              <w:rPr>
                <w:sz w:val="12"/>
              </w:rPr>
              <w:t>61 (37)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67"/>
              <w:rPr>
                <w:sz w:val="12"/>
              </w:rPr>
            </w:pPr>
            <w:r>
              <w:rPr>
                <w:w w:val="120"/>
                <w:sz w:val="12"/>
              </w:rPr>
              <w:t>0.005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17"/>
              <w:rPr>
                <w:sz w:val="12"/>
              </w:rPr>
            </w:pPr>
            <w:r>
              <w:rPr>
                <w:w w:val="105"/>
                <w:sz w:val="12"/>
              </w:rPr>
              <w:t>162 (50)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6" w:right="29"/>
              <w:jc w:val="center"/>
              <w:rPr>
                <w:sz w:val="12"/>
              </w:rPr>
            </w:pPr>
            <w:r>
              <w:rPr>
                <w:sz w:val="12"/>
              </w:rPr>
              <w:t>52 (37)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14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Digoxin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42 (19)</w:t>
            </w:r>
            <w:r>
              <w:rPr>
                <w:w w:val="105"/>
                <w:sz w:val="12"/>
              </w:rPr>
              <w:tab/>
              <w:t>58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(24)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0.19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69 (23)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37"/>
              <w:rPr>
                <w:sz w:val="12"/>
              </w:rPr>
            </w:pPr>
            <w:r>
              <w:rPr>
                <w:sz w:val="12"/>
              </w:rPr>
              <w:t>31 (19)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25"/>
              <w:rPr>
                <w:sz w:val="12"/>
              </w:rPr>
            </w:pPr>
            <w:r>
              <w:rPr>
                <w:sz w:val="12"/>
              </w:rPr>
              <w:t>0.31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54"/>
              <w:rPr>
                <w:sz w:val="12"/>
              </w:rPr>
            </w:pPr>
            <w:r>
              <w:rPr>
                <w:w w:val="105"/>
                <w:sz w:val="12"/>
              </w:rPr>
              <w:t>69 (21)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31 (22)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30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0.80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Loop diuretic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146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(66)</w:t>
            </w:r>
            <w:r>
              <w:rPr>
                <w:w w:val="105"/>
                <w:sz w:val="12"/>
              </w:rPr>
              <w:tab/>
              <w:t>201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(82)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213 (71)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98"/>
              <w:rPr>
                <w:sz w:val="12"/>
              </w:rPr>
            </w:pPr>
            <w:r>
              <w:rPr>
                <w:sz w:val="12"/>
              </w:rPr>
              <w:t>134 (81)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16"/>
              <w:rPr>
                <w:sz w:val="12"/>
              </w:rPr>
            </w:pPr>
            <w:r>
              <w:rPr>
                <w:w w:val="110"/>
                <w:sz w:val="12"/>
              </w:rPr>
              <w:t>0.01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09"/>
              <w:rPr>
                <w:sz w:val="12"/>
              </w:rPr>
            </w:pPr>
            <w:r>
              <w:rPr>
                <w:w w:val="110"/>
                <w:sz w:val="12"/>
              </w:rPr>
              <w:t>230 (70)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117 (84)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93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0.003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Thiazide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27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(2)</w:t>
            </w:r>
            <w:r>
              <w:rPr>
                <w:sz w:val="12"/>
              </w:rPr>
              <w:tab/>
              <w:t>13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(5)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0.04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5 (2)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62" w:right="316"/>
              <w:jc w:val="center"/>
              <w:rPr>
                <w:sz w:val="12"/>
              </w:rPr>
            </w:pPr>
            <w:r>
              <w:rPr>
                <w:sz w:val="12"/>
              </w:rPr>
              <w:t>12 (7)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66"/>
              <w:rPr>
                <w:sz w:val="12"/>
              </w:rPr>
            </w:pPr>
            <w:r>
              <w:rPr>
                <w:w w:val="120"/>
                <w:sz w:val="12"/>
              </w:rPr>
              <w:t>0.002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97" w:right="306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 (3)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8 (6)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51"/>
              <w:jc w:val="right"/>
              <w:rPr>
                <w:sz w:val="12"/>
              </w:rPr>
            </w:pPr>
            <w:r>
              <w:rPr>
                <w:sz w:val="12"/>
              </w:rPr>
              <w:t>0.12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rFonts w:ascii="Lucida Sans"/>
                <w:w w:val="105"/>
                <w:sz w:val="12"/>
              </w:rPr>
              <w:t>$</w:t>
            </w:r>
            <w:r>
              <w:rPr>
                <w:w w:val="105"/>
                <w:sz w:val="12"/>
              </w:rPr>
              <w:t>5 medications</w:t>
            </w:r>
          </w:p>
        </w:tc>
        <w:tc>
          <w:tcPr>
            <w:tcW w:w="2180" w:type="dxa"/>
            <w:shd w:val="clear" w:color="auto" w:fill="DEE9F7"/>
          </w:tcPr>
          <w:p w:rsidR="005A7C3F" w:rsidRDefault="005A7C3F" w:rsidP="00304E2F">
            <w:pPr>
              <w:pStyle w:val="TableParagraph"/>
              <w:tabs>
                <w:tab w:val="left" w:pos="1053"/>
              </w:tabs>
              <w:ind w:left="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176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(79)</w:t>
            </w:r>
            <w:r>
              <w:rPr>
                <w:w w:val="105"/>
                <w:sz w:val="12"/>
              </w:rPr>
              <w:tab/>
              <w:t>228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(93)</w:t>
            </w:r>
          </w:p>
        </w:tc>
        <w:tc>
          <w:tcPr>
            <w:tcW w:w="55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247 (82)</w:t>
            </w:r>
          </w:p>
        </w:tc>
        <w:tc>
          <w:tcPr>
            <w:tcW w:w="11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96"/>
              <w:rPr>
                <w:sz w:val="12"/>
              </w:rPr>
            </w:pPr>
            <w:r>
              <w:rPr>
                <w:sz w:val="12"/>
              </w:rPr>
              <w:t>157 (95)</w:t>
            </w:r>
          </w:p>
        </w:tc>
        <w:tc>
          <w:tcPr>
            <w:tcW w:w="571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08"/>
              <w:rPr>
                <w:sz w:val="12"/>
              </w:rPr>
            </w:pPr>
            <w:r>
              <w:rPr>
                <w:w w:val="110"/>
                <w:sz w:val="12"/>
              </w:rPr>
              <w:t>269 (82)</w:t>
            </w:r>
          </w:p>
        </w:tc>
        <w:tc>
          <w:tcPr>
            <w:tcW w:w="1089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135 (96)</w:t>
            </w:r>
          </w:p>
        </w:tc>
        <w:tc>
          <w:tcPr>
            <w:tcW w:w="552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1"/>
              <w:rPr>
                <w:sz w:val="12"/>
              </w:rPr>
            </w:pPr>
            <w:r>
              <w:rPr>
                <w:w w:val="105"/>
                <w:sz w:val="12"/>
              </w:rPr>
              <w:t>Blood tests</w:t>
            </w:r>
          </w:p>
        </w:tc>
        <w:tc>
          <w:tcPr>
            <w:tcW w:w="3730" w:type="dxa"/>
            <w:gridSpan w:val="3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>NT-</w:t>
            </w:r>
            <w:proofErr w:type="spellStart"/>
            <w:r>
              <w:rPr>
                <w:sz w:val="12"/>
              </w:rPr>
              <w:t>proBNP</w:t>
            </w:r>
            <w:proofErr w:type="spellEnd"/>
            <w:r>
              <w:rPr>
                <w:sz w:val="12"/>
              </w:rPr>
              <w:t>, ng/l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ind w:left="3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1,020 (436</w:t>
            </w:r>
            <w:r>
              <w:rPr>
                <w:rFonts w:ascii="Arial" w:hAnsi="Arial"/>
                <w:spacing w:val="-5"/>
                <w:w w:val="105"/>
                <w:sz w:val="12"/>
              </w:rPr>
              <w:t>–</w:t>
            </w:r>
            <w:r>
              <w:rPr>
                <w:spacing w:val="-5"/>
                <w:w w:val="105"/>
                <w:sz w:val="12"/>
              </w:rPr>
              <w:t xml:space="preserve">2,124) </w:t>
            </w:r>
            <w:r>
              <w:rPr>
                <w:spacing w:val="-4"/>
                <w:w w:val="105"/>
                <w:sz w:val="12"/>
              </w:rPr>
              <w:t xml:space="preserve">2,465 </w:t>
            </w:r>
            <w:r>
              <w:rPr>
                <w:spacing w:val="-6"/>
                <w:w w:val="105"/>
                <w:sz w:val="12"/>
              </w:rPr>
              <w:t>(1,372</w:t>
            </w:r>
            <w:r>
              <w:rPr>
                <w:rFonts w:ascii="Arial" w:hAnsi="Arial"/>
                <w:spacing w:val="-6"/>
                <w:w w:val="105"/>
                <w:sz w:val="12"/>
              </w:rPr>
              <w:t>–</w:t>
            </w:r>
            <w:r>
              <w:rPr>
                <w:spacing w:val="-6"/>
                <w:w w:val="105"/>
                <w:sz w:val="12"/>
              </w:rPr>
              <w:t>4,143)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919 (402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1,899)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right="99"/>
              <w:jc w:val="right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1,669</w:t>
            </w:r>
            <w:r>
              <w:rPr>
                <w:spacing w:val="-5"/>
                <w:w w:val="105"/>
                <w:sz w:val="12"/>
              </w:rPr>
              <w:t xml:space="preserve"> (812</w:t>
            </w:r>
            <w:r>
              <w:rPr>
                <w:rFonts w:ascii="Arial" w:hAnsi="Arial"/>
                <w:spacing w:val="-5"/>
                <w:w w:val="105"/>
                <w:sz w:val="12"/>
              </w:rPr>
              <w:t>–</w:t>
            </w:r>
            <w:r>
              <w:rPr>
                <w:spacing w:val="-5"/>
                <w:w w:val="105"/>
                <w:sz w:val="12"/>
              </w:rPr>
              <w:t>3,426)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3"/>
                <w:w w:val="105"/>
                <w:sz w:val="12"/>
              </w:rPr>
              <w:t xml:space="preserve">963 </w:t>
            </w:r>
            <w:r>
              <w:rPr>
                <w:spacing w:val="-5"/>
                <w:w w:val="105"/>
                <w:sz w:val="12"/>
              </w:rPr>
              <w:t>(426</w:t>
            </w:r>
            <w:r>
              <w:rPr>
                <w:rFonts w:ascii="Arial" w:hAnsi="Arial"/>
                <w:spacing w:val="-5"/>
                <w:w w:val="105"/>
                <w:sz w:val="12"/>
              </w:rPr>
              <w:t>–</w:t>
            </w:r>
            <w:r>
              <w:rPr>
                <w:spacing w:val="-5"/>
                <w:w w:val="105"/>
                <w:sz w:val="12"/>
              </w:rPr>
              <w:t>1,919)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 xml:space="preserve">2,613 </w:t>
            </w:r>
            <w:r>
              <w:rPr>
                <w:spacing w:val="-5"/>
                <w:sz w:val="12"/>
              </w:rPr>
              <w:t>(1,013</w:t>
            </w:r>
            <w:r>
              <w:rPr>
                <w:rFonts w:ascii="Arial" w:hAnsi="Arial"/>
                <w:spacing w:val="-5"/>
                <w:sz w:val="12"/>
              </w:rPr>
              <w:t>–</w:t>
            </w:r>
            <w:r>
              <w:rPr>
                <w:spacing w:val="-5"/>
                <w:sz w:val="12"/>
              </w:rPr>
              <w:t>4,712)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64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1"/>
              <w:jc w:val="center"/>
              <w:rPr>
                <w:sz w:val="12"/>
              </w:rPr>
            </w:pPr>
            <w:r>
              <w:rPr>
                <w:w w:val="101"/>
                <w:sz w:val="12"/>
              </w:rPr>
              <w:t>2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Hb</w:t>
            </w:r>
            <w:proofErr w:type="spellEnd"/>
            <w:r>
              <w:rPr>
                <w:sz w:val="12"/>
              </w:rPr>
              <w:t>, g/l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73"/>
              </w:tabs>
              <w:ind w:right="18"/>
              <w:jc w:val="center"/>
              <w:rPr>
                <w:sz w:val="12"/>
              </w:rPr>
            </w:pPr>
            <w:r>
              <w:rPr>
                <w:sz w:val="12"/>
              </w:rPr>
              <w:t>132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(120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143)</w:t>
            </w:r>
            <w:r>
              <w:rPr>
                <w:sz w:val="12"/>
              </w:rPr>
              <w:tab/>
              <w:t>121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(110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131)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3" w:right="43"/>
              <w:jc w:val="center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135 (123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144)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165"/>
              <w:rPr>
                <w:sz w:val="12"/>
              </w:rPr>
            </w:pPr>
            <w:r>
              <w:rPr>
                <w:sz w:val="12"/>
              </w:rPr>
              <w:t>121 (112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134)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27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134 (121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144)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120 (109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131)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52"/>
              <w:jc w:val="right"/>
              <w:rPr>
                <w:sz w:val="12"/>
              </w:rPr>
            </w:pPr>
            <w:r>
              <w:rPr>
                <w:rFonts w:ascii="Lucida Sans"/>
                <w:w w:val="115"/>
                <w:sz w:val="12"/>
              </w:rPr>
              <w:t>&lt;</w:t>
            </w:r>
            <w:r>
              <w:rPr>
                <w:w w:val="115"/>
                <w:sz w:val="12"/>
              </w:rPr>
              <w:t>0.001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0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245"/>
              <w:rPr>
                <w:sz w:val="12"/>
              </w:rPr>
            </w:pPr>
            <w:r>
              <w:rPr>
                <w:sz w:val="12"/>
              </w:rPr>
              <w:t xml:space="preserve">Na, </w:t>
            </w:r>
            <w:proofErr w:type="spellStart"/>
            <w:r>
              <w:rPr>
                <w:sz w:val="12"/>
              </w:rPr>
              <w:t>mmol</w:t>
            </w:r>
            <w:proofErr w:type="spellEnd"/>
            <w:r>
              <w:rPr>
                <w:sz w:val="12"/>
              </w:rPr>
              <w:t>/l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spacing w:before="30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137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(135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  <w:r>
              <w:rPr>
                <w:sz w:val="12"/>
              </w:rPr>
              <w:tab/>
              <w:t>136 (133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before="30"/>
              <w:ind w:left="42" w:right="43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0.05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before="30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137 (135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before="30"/>
              <w:ind w:left="141"/>
              <w:rPr>
                <w:sz w:val="12"/>
              </w:rPr>
            </w:pPr>
            <w:r>
              <w:rPr>
                <w:sz w:val="12"/>
              </w:rPr>
              <w:t>136 (134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before="30"/>
              <w:ind w:left="103"/>
              <w:rPr>
                <w:sz w:val="12"/>
              </w:rPr>
            </w:pPr>
            <w:r>
              <w:rPr>
                <w:w w:val="120"/>
                <w:sz w:val="12"/>
              </w:rPr>
              <w:t>0.09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before="30"/>
              <w:ind w:left="83"/>
              <w:rPr>
                <w:sz w:val="12"/>
              </w:rPr>
            </w:pPr>
            <w:r>
              <w:rPr>
                <w:sz w:val="12"/>
              </w:rPr>
              <w:t>137 (135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before="30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136 (134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138)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before="30"/>
              <w:ind w:right="14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0.22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11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245"/>
              <w:rPr>
                <w:sz w:val="12"/>
              </w:rPr>
            </w:pPr>
            <w:r>
              <w:rPr>
                <w:sz w:val="12"/>
              </w:rPr>
              <w:t xml:space="preserve">K, </w:t>
            </w:r>
            <w:proofErr w:type="spellStart"/>
            <w:r>
              <w:rPr>
                <w:sz w:val="12"/>
              </w:rPr>
              <w:t>mmol</w:t>
            </w:r>
            <w:proofErr w:type="spellEnd"/>
            <w:r>
              <w:rPr>
                <w:sz w:val="12"/>
              </w:rPr>
              <w:t>/l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ind w:lef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4.4 (4.2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4.7)</w:t>
            </w:r>
            <w:r>
              <w:rPr>
                <w:w w:val="105"/>
                <w:sz w:val="12"/>
              </w:rPr>
              <w:tab/>
              <w:t>4.3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(4.1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4.8)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ind w:left="42" w:right="43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0.32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4.5 (4.2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4.7)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ind w:left="172"/>
              <w:rPr>
                <w:sz w:val="12"/>
              </w:rPr>
            </w:pPr>
            <w:r>
              <w:rPr>
                <w:w w:val="105"/>
                <w:sz w:val="12"/>
              </w:rPr>
              <w:t>4.4 (4.1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4.7)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ind w:left="132"/>
              <w:rPr>
                <w:sz w:val="12"/>
              </w:rPr>
            </w:pPr>
            <w:r>
              <w:rPr>
                <w:sz w:val="12"/>
              </w:rPr>
              <w:t>0.11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4.5 (4.2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4.7)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ind w:left="16" w:right="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4.3 (4.1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4.6)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ind w:right="95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0.007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53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177"/>
        </w:trPr>
        <w:tc>
          <w:tcPr>
            <w:tcW w:w="1391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line="127" w:lineRule="exact"/>
              <w:ind w:left="245"/>
              <w:rPr>
                <w:sz w:val="12"/>
              </w:rPr>
            </w:pPr>
            <w:proofErr w:type="spellStart"/>
            <w:r>
              <w:rPr>
                <w:sz w:val="12"/>
              </w:rPr>
              <w:t>eGFR</w:t>
            </w:r>
            <w:proofErr w:type="spellEnd"/>
            <w:r>
              <w:rPr>
                <w:sz w:val="12"/>
              </w:rPr>
              <w:t>, ml/min/</w:t>
            </w:r>
          </w:p>
        </w:tc>
        <w:tc>
          <w:tcPr>
            <w:tcW w:w="2180" w:type="dxa"/>
          </w:tcPr>
          <w:p w:rsidR="005A7C3F" w:rsidRDefault="005A7C3F" w:rsidP="00304E2F">
            <w:pPr>
              <w:pStyle w:val="TableParagraph"/>
              <w:tabs>
                <w:tab w:val="left" w:pos="1054"/>
              </w:tabs>
              <w:spacing w:line="127" w:lineRule="exact"/>
              <w:ind w:left="1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59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(37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76)</w:t>
            </w:r>
            <w:r>
              <w:rPr>
                <w:w w:val="105"/>
                <w:sz w:val="12"/>
              </w:rPr>
              <w:tab/>
              <w:t>55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(40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73)</w:t>
            </w:r>
          </w:p>
        </w:tc>
        <w:tc>
          <w:tcPr>
            <w:tcW w:w="559" w:type="dxa"/>
          </w:tcPr>
          <w:p w:rsidR="005A7C3F" w:rsidRDefault="005A7C3F" w:rsidP="00304E2F">
            <w:pPr>
              <w:pStyle w:val="TableParagraph"/>
              <w:spacing w:line="127" w:lineRule="exact"/>
              <w:ind w:left="42" w:right="43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0.99</w:t>
            </w:r>
          </w:p>
        </w:tc>
        <w:tc>
          <w:tcPr>
            <w:tcW w:w="991" w:type="dxa"/>
          </w:tcPr>
          <w:p w:rsidR="005A7C3F" w:rsidRDefault="005A7C3F" w:rsidP="00304E2F">
            <w:pPr>
              <w:pStyle w:val="TableParagraph"/>
              <w:spacing w:line="127" w:lineRule="exact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61 (45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76)</w:t>
            </w:r>
          </w:p>
        </w:tc>
        <w:tc>
          <w:tcPr>
            <w:tcW w:w="1106" w:type="dxa"/>
          </w:tcPr>
          <w:p w:rsidR="005A7C3F" w:rsidRDefault="005A7C3F" w:rsidP="00304E2F">
            <w:pPr>
              <w:pStyle w:val="TableParagraph"/>
              <w:spacing w:line="127" w:lineRule="exact"/>
              <w:ind w:left="217"/>
              <w:rPr>
                <w:sz w:val="12"/>
              </w:rPr>
            </w:pPr>
            <w:r>
              <w:rPr>
                <w:w w:val="110"/>
                <w:sz w:val="12"/>
              </w:rPr>
              <w:t>48 (32</w:t>
            </w:r>
            <w:r>
              <w:rPr>
                <w:rFonts w:ascii="Arial" w:hAnsi="Arial"/>
                <w:w w:val="110"/>
                <w:sz w:val="12"/>
              </w:rPr>
              <w:t>–</w:t>
            </w:r>
            <w:r>
              <w:rPr>
                <w:w w:val="110"/>
                <w:sz w:val="12"/>
              </w:rPr>
              <w:t>63)</w:t>
            </w:r>
          </w:p>
        </w:tc>
        <w:tc>
          <w:tcPr>
            <w:tcW w:w="571" w:type="dxa"/>
          </w:tcPr>
          <w:p w:rsidR="005A7C3F" w:rsidRDefault="005A7C3F" w:rsidP="00304E2F">
            <w:pPr>
              <w:pStyle w:val="TableParagraph"/>
              <w:spacing w:line="127" w:lineRule="exact"/>
              <w:ind w:left="63"/>
              <w:rPr>
                <w:sz w:val="12"/>
              </w:rPr>
            </w:pPr>
            <w:r>
              <w:rPr>
                <w:w w:val="120"/>
                <w:sz w:val="12"/>
              </w:rPr>
              <w:t>0.004</w:t>
            </w:r>
          </w:p>
        </w:tc>
        <w:tc>
          <w:tcPr>
            <w:tcW w:w="924" w:type="dxa"/>
          </w:tcPr>
          <w:p w:rsidR="005A7C3F" w:rsidRDefault="005A7C3F" w:rsidP="00304E2F">
            <w:pPr>
              <w:pStyle w:val="TableParagraph"/>
              <w:spacing w:line="127" w:lineRule="exact"/>
              <w:ind w:left="158"/>
              <w:rPr>
                <w:sz w:val="12"/>
              </w:rPr>
            </w:pPr>
            <w:r>
              <w:rPr>
                <w:w w:val="105"/>
                <w:sz w:val="12"/>
              </w:rPr>
              <w:t>56 (41</w:t>
            </w:r>
            <w:r>
              <w:rPr>
                <w:rFonts w:ascii="Arial" w:hAnsi="Arial"/>
                <w:w w:val="105"/>
                <w:sz w:val="12"/>
              </w:rPr>
              <w:t>–</w:t>
            </w:r>
            <w:r>
              <w:rPr>
                <w:w w:val="105"/>
                <w:sz w:val="12"/>
              </w:rPr>
              <w:t>74)</w:t>
            </w:r>
          </w:p>
        </w:tc>
        <w:tc>
          <w:tcPr>
            <w:tcW w:w="1089" w:type="dxa"/>
          </w:tcPr>
          <w:p w:rsidR="005A7C3F" w:rsidRDefault="005A7C3F" w:rsidP="00304E2F">
            <w:pPr>
              <w:pStyle w:val="TableParagraph"/>
              <w:spacing w:line="127" w:lineRule="exact"/>
              <w:ind w:left="16" w:right="30"/>
              <w:jc w:val="center"/>
              <w:rPr>
                <w:sz w:val="12"/>
              </w:rPr>
            </w:pPr>
            <w:r>
              <w:rPr>
                <w:sz w:val="12"/>
              </w:rPr>
              <w:t>52 (33</w:t>
            </w:r>
            <w:r>
              <w:rPr>
                <w:rFonts w:ascii="Arial" w:hAnsi="Arial"/>
                <w:sz w:val="12"/>
              </w:rPr>
              <w:t>–</w:t>
            </w:r>
            <w:r>
              <w:rPr>
                <w:sz w:val="12"/>
              </w:rPr>
              <w:t>70)</w:t>
            </w:r>
          </w:p>
        </w:tc>
        <w:tc>
          <w:tcPr>
            <w:tcW w:w="552" w:type="dxa"/>
          </w:tcPr>
          <w:p w:rsidR="005A7C3F" w:rsidRDefault="005A7C3F" w:rsidP="00304E2F">
            <w:pPr>
              <w:pStyle w:val="TableParagraph"/>
              <w:spacing w:line="127" w:lineRule="exact"/>
              <w:ind w:right="13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0.02</w:t>
            </w:r>
          </w:p>
        </w:tc>
        <w:tc>
          <w:tcPr>
            <w:tcW w:w="553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line="127" w:lineRule="exact"/>
              <w:ind w:right="52"/>
              <w:jc w:val="center"/>
              <w:rPr>
                <w:sz w:val="12"/>
              </w:rPr>
            </w:pPr>
            <w:r>
              <w:rPr>
                <w:w w:val="126"/>
                <w:sz w:val="12"/>
              </w:rPr>
              <w:t>0</w:t>
            </w:r>
          </w:p>
        </w:tc>
      </w:tr>
      <w:tr w:rsidR="005A7C3F" w:rsidTr="00304E2F">
        <w:trPr>
          <w:trHeight w:val="252"/>
        </w:trPr>
        <w:tc>
          <w:tcPr>
            <w:tcW w:w="1391" w:type="dxa"/>
            <w:tcBorders>
              <w:left w:val="single" w:sz="2" w:space="0" w:color="000000"/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2"/>
              <w:ind w:left="448"/>
              <w:rPr>
                <w:sz w:val="12"/>
              </w:rPr>
            </w:pPr>
            <w:r>
              <w:rPr>
                <w:sz w:val="12"/>
              </w:rPr>
              <w:t>1.73 m</w:t>
            </w:r>
            <w:r>
              <w:rPr>
                <w:sz w:val="12"/>
                <w:vertAlign w:val="superscript"/>
              </w:rPr>
              <w:t>2</w:t>
            </w:r>
          </w:p>
        </w:tc>
        <w:tc>
          <w:tcPr>
            <w:tcW w:w="3730" w:type="dxa"/>
            <w:gridSpan w:val="3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89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2" w:type="dxa"/>
            <w:tcBorders>
              <w:bottom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3" w:type="dxa"/>
            <w:tcBorders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5A7C3F" w:rsidTr="00304E2F">
        <w:trPr>
          <w:trHeight w:val="592"/>
        </w:trPr>
        <w:tc>
          <w:tcPr>
            <w:tcW w:w="9916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6"/>
              <w:rPr>
                <w:rFonts w:ascii="Lucida Sans"/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0" w:line="350" w:lineRule="auto"/>
              <w:ind w:left="227" w:right="5627" w:hanging="107"/>
              <w:rPr>
                <w:sz w:val="10"/>
              </w:rPr>
            </w:pPr>
            <w:r>
              <w:rPr>
                <w:sz w:val="10"/>
              </w:rPr>
              <w:t xml:space="preserve">Values are median (interquartile range: 25th to 75th percentiles) or n (%). Abbreviations as in </w:t>
            </w:r>
            <w:hyperlink w:anchor="_bookmark4" w:history="1">
              <w:r>
                <w:rPr>
                  <w:rFonts w:ascii="Tahoma"/>
                  <w:color w:val="007FAC"/>
                  <w:sz w:val="10"/>
                </w:rPr>
                <w:t>Table 1</w:t>
              </w:r>
            </w:hyperlink>
            <w:r>
              <w:rPr>
                <w:sz w:val="10"/>
              </w:rPr>
              <w:t>.</w:t>
            </w:r>
          </w:p>
        </w:tc>
      </w:tr>
    </w:tbl>
    <w:p w:rsidR="005A7C3F" w:rsidRDefault="005A7C3F" w:rsidP="005A7C3F"/>
    <w:p w:rsidR="005A7C3F" w:rsidRDefault="005A7C3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0" w:type="auto"/>
        <w:tblInd w:w="5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"/>
        <w:gridCol w:w="555"/>
        <w:gridCol w:w="630"/>
        <w:gridCol w:w="359"/>
        <w:gridCol w:w="553"/>
        <w:gridCol w:w="877"/>
        <w:gridCol w:w="432"/>
      </w:tblGrid>
      <w:tr w:rsidR="005A7C3F" w:rsidTr="00304E2F">
        <w:trPr>
          <w:trHeight w:val="356"/>
        </w:trPr>
        <w:tc>
          <w:tcPr>
            <w:tcW w:w="4118" w:type="dxa"/>
            <w:gridSpan w:val="7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7"/>
              <w:ind w:left="112"/>
              <w:rPr>
                <w:rFonts w:ascii="Tahoma" w:hAnsi="Tahoma"/>
                <w:sz w:val="12"/>
              </w:rPr>
            </w:pPr>
            <w:r>
              <w:rPr>
                <w:rFonts w:ascii="Lucida Sans" w:hAnsi="Lucida Sans"/>
                <w:color w:val="991326"/>
                <w:w w:val="110"/>
                <w:sz w:val="11"/>
              </w:rPr>
              <w:lastRenderedPageBreak/>
              <w:t xml:space="preserve">TABLE 5 </w:t>
            </w:r>
            <w:r>
              <w:rPr>
                <w:rFonts w:ascii="Tahoma" w:hAnsi="Tahoma"/>
                <w:color w:val="002C5B"/>
                <w:w w:val="110"/>
                <w:sz w:val="12"/>
              </w:rPr>
              <w:t>Correlation Coef</w:t>
            </w:r>
            <w:r>
              <w:rPr>
                <w:rFonts w:ascii="Arial" w:hAnsi="Arial"/>
                <w:color w:val="002C5B"/>
                <w:w w:val="110"/>
                <w:sz w:val="12"/>
              </w:rPr>
              <w:t>ﬁ</w:t>
            </w:r>
            <w:r>
              <w:rPr>
                <w:rFonts w:ascii="Tahoma" w:hAnsi="Tahoma"/>
                <w:color w:val="002C5B"/>
                <w:w w:val="110"/>
                <w:sz w:val="12"/>
              </w:rPr>
              <w:t>cients for Frailty Tools</w:t>
            </w:r>
          </w:p>
        </w:tc>
      </w:tr>
      <w:tr w:rsidR="005A7C3F" w:rsidTr="00304E2F">
        <w:trPr>
          <w:trHeight w:val="504"/>
        </w:trPr>
        <w:tc>
          <w:tcPr>
            <w:tcW w:w="712" w:type="dxa"/>
            <w:tcBorders>
              <w:left w:val="single" w:sz="2" w:space="0" w:color="000000"/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1"/>
              <w:ind w:left="122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Indices</w:t>
            </w:r>
          </w:p>
        </w:tc>
        <w:tc>
          <w:tcPr>
            <w:tcW w:w="555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1"/>
              <w:ind w:right="107"/>
              <w:jc w:val="right"/>
              <w:rPr>
                <w:rFonts w:ascii="Tahoma"/>
                <w:sz w:val="11"/>
              </w:rPr>
            </w:pPr>
            <w:r>
              <w:rPr>
                <w:rFonts w:ascii="Tahoma"/>
                <w:sz w:val="11"/>
              </w:rPr>
              <w:t>DFI</w:t>
            </w: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64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Screening</w:t>
            </w:r>
          </w:p>
          <w:p w:rsidR="005A7C3F" w:rsidRDefault="005A7C3F" w:rsidP="00304E2F">
            <w:pPr>
              <w:pStyle w:val="TableParagraph"/>
              <w:spacing w:before="115"/>
              <w:ind w:left="386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AFN</w:t>
            </w:r>
          </w:p>
        </w:tc>
        <w:tc>
          <w:tcPr>
            <w:tcW w:w="359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5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Tools</w:t>
            </w:r>
          </w:p>
        </w:tc>
        <w:tc>
          <w:tcPr>
            <w:tcW w:w="553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10"/>
              <w:rPr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1"/>
              <w:ind w:left="109"/>
              <w:rPr>
                <w:rFonts w:ascii="Tahoma"/>
                <w:sz w:val="11"/>
              </w:rPr>
            </w:pPr>
            <w:r>
              <w:rPr>
                <w:rFonts w:ascii="Tahoma"/>
                <w:sz w:val="11"/>
              </w:rPr>
              <w:t>CFS</w:t>
            </w:r>
          </w:p>
        </w:tc>
        <w:tc>
          <w:tcPr>
            <w:tcW w:w="877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216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Assessment</w:t>
            </w:r>
          </w:p>
          <w:p w:rsidR="005A7C3F" w:rsidRDefault="005A7C3F" w:rsidP="00304E2F">
            <w:pPr>
              <w:pStyle w:val="TableParagraph"/>
              <w:spacing w:before="115"/>
              <w:ind w:left="216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Fried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21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Tools</w:t>
            </w:r>
          </w:p>
          <w:p w:rsidR="005A7C3F" w:rsidRDefault="005A7C3F" w:rsidP="00304E2F">
            <w:pPr>
              <w:pStyle w:val="TableParagraph"/>
              <w:spacing w:before="115"/>
              <w:ind w:left="80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>EFS</w:t>
            </w:r>
          </w:p>
        </w:tc>
      </w:tr>
      <w:tr w:rsidR="005A7C3F" w:rsidTr="00304E2F">
        <w:trPr>
          <w:trHeight w:val="208"/>
        </w:trPr>
        <w:tc>
          <w:tcPr>
            <w:tcW w:w="71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8"/>
              <w:ind w:left="122"/>
              <w:rPr>
                <w:sz w:val="12"/>
              </w:rPr>
            </w:pPr>
            <w:r>
              <w:rPr>
                <w:sz w:val="12"/>
              </w:rPr>
              <w:t>AFN</w:t>
            </w: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8"/>
              <w:ind w:right="56"/>
              <w:jc w:val="right"/>
              <w:rPr>
                <w:sz w:val="12"/>
              </w:rPr>
            </w:pPr>
            <w:r>
              <w:rPr>
                <w:w w:val="120"/>
                <w:sz w:val="12"/>
              </w:rPr>
              <w:t>0.60</w:t>
            </w:r>
          </w:p>
        </w:tc>
        <w:tc>
          <w:tcPr>
            <w:tcW w:w="630" w:type="dxa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43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10"/>
        </w:trPr>
        <w:tc>
          <w:tcPr>
            <w:tcW w:w="71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CFS</w:t>
            </w:r>
          </w:p>
        </w:tc>
        <w:tc>
          <w:tcPr>
            <w:tcW w:w="555" w:type="dxa"/>
          </w:tcPr>
          <w:p w:rsidR="005A7C3F" w:rsidRDefault="005A7C3F" w:rsidP="00304E2F">
            <w:pPr>
              <w:pStyle w:val="TableParagraph"/>
              <w:spacing w:before="30"/>
              <w:ind w:right="65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0.54</w:t>
            </w:r>
          </w:p>
        </w:tc>
        <w:tc>
          <w:tcPr>
            <w:tcW w:w="630" w:type="dxa"/>
          </w:tcPr>
          <w:p w:rsidR="005A7C3F" w:rsidRDefault="005A7C3F" w:rsidP="00304E2F">
            <w:pPr>
              <w:pStyle w:val="TableParagraph"/>
              <w:spacing w:before="30"/>
              <w:ind w:right="-15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0.59</w:t>
            </w:r>
          </w:p>
        </w:tc>
        <w:tc>
          <w:tcPr>
            <w:tcW w:w="912" w:type="dxa"/>
            <w:gridSpan w:val="2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432" w:type="dxa"/>
            <w:tcBorders>
              <w:right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10"/>
        </w:trPr>
        <w:tc>
          <w:tcPr>
            <w:tcW w:w="712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sz w:val="12"/>
              </w:rPr>
              <w:t>Fried</w:t>
            </w:r>
          </w:p>
        </w:tc>
        <w:tc>
          <w:tcPr>
            <w:tcW w:w="555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65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0.54</w:t>
            </w:r>
          </w:p>
        </w:tc>
        <w:tc>
          <w:tcPr>
            <w:tcW w:w="630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0.57</w:t>
            </w:r>
          </w:p>
        </w:tc>
        <w:tc>
          <w:tcPr>
            <w:tcW w:w="912" w:type="dxa"/>
            <w:gridSpan w:val="2"/>
            <w:shd w:val="clear" w:color="auto" w:fill="DEE9F7"/>
          </w:tcPr>
          <w:p w:rsidR="005A7C3F" w:rsidRDefault="005A7C3F" w:rsidP="00304E2F">
            <w:pPr>
              <w:pStyle w:val="TableParagraph"/>
              <w:ind w:left="427"/>
              <w:rPr>
                <w:sz w:val="12"/>
              </w:rPr>
            </w:pPr>
            <w:r>
              <w:rPr>
                <w:w w:val="120"/>
                <w:sz w:val="12"/>
              </w:rPr>
              <w:t>0.86</w:t>
            </w:r>
          </w:p>
        </w:tc>
        <w:tc>
          <w:tcPr>
            <w:tcW w:w="877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432" w:type="dxa"/>
            <w:tcBorders>
              <w:right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12"/>
        </w:trPr>
        <w:tc>
          <w:tcPr>
            <w:tcW w:w="712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w w:val="110"/>
                <w:sz w:val="12"/>
              </w:rPr>
              <w:t>EFS</w:t>
            </w:r>
          </w:p>
        </w:tc>
        <w:tc>
          <w:tcPr>
            <w:tcW w:w="555" w:type="dxa"/>
          </w:tcPr>
          <w:p w:rsidR="005A7C3F" w:rsidRDefault="005A7C3F" w:rsidP="00304E2F">
            <w:pPr>
              <w:pStyle w:val="TableParagraph"/>
              <w:ind w:right="60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0.50</w:t>
            </w:r>
          </w:p>
        </w:tc>
        <w:tc>
          <w:tcPr>
            <w:tcW w:w="630" w:type="dxa"/>
          </w:tcPr>
          <w:p w:rsidR="005A7C3F" w:rsidRDefault="005A7C3F" w:rsidP="00304E2F">
            <w:pPr>
              <w:pStyle w:val="TableParagraph"/>
              <w:ind w:right="-15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0.56</w:t>
            </w:r>
          </w:p>
        </w:tc>
        <w:tc>
          <w:tcPr>
            <w:tcW w:w="912" w:type="dxa"/>
            <w:gridSpan w:val="2"/>
          </w:tcPr>
          <w:p w:rsidR="005A7C3F" w:rsidRDefault="005A7C3F" w:rsidP="00304E2F">
            <w:pPr>
              <w:pStyle w:val="TableParagraph"/>
              <w:ind w:left="427"/>
              <w:rPr>
                <w:sz w:val="12"/>
              </w:rPr>
            </w:pPr>
            <w:r>
              <w:rPr>
                <w:w w:val="120"/>
                <w:sz w:val="12"/>
              </w:rPr>
              <w:t>0.89</w:t>
            </w:r>
          </w:p>
        </w:tc>
        <w:tc>
          <w:tcPr>
            <w:tcW w:w="877" w:type="dxa"/>
          </w:tcPr>
          <w:p w:rsidR="005A7C3F" w:rsidRDefault="005A7C3F" w:rsidP="00304E2F">
            <w:pPr>
              <w:pStyle w:val="TableParagraph"/>
              <w:ind w:left="228"/>
              <w:rPr>
                <w:sz w:val="12"/>
              </w:rPr>
            </w:pPr>
            <w:r>
              <w:rPr>
                <w:w w:val="105"/>
                <w:sz w:val="12"/>
              </w:rPr>
              <w:t>0.81</w:t>
            </w:r>
          </w:p>
        </w:tc>
        <w:tc>
          <w:tcPr>
            <w:tcW w:w="432" w:type="dxa"/>
            <w:tcBorders>
              <w:right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88"/>
        </w:trPr>
        <w:tc>
          <w:tcPr>
            <w:tcW w:w="71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DI</w:t>
            </w:r>
          </w:p>
        </w:tc>
        <w:tc>
          <w:tcPr>
            <w:tcW w:w="555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60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0.48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0.53</w:t>
            </w:r>
          </w:p>
        </w:tc>
        <w:tc>
          <w:tcPr>
            <w:tcW w:w="912" w:type="dxa"/>
            <w:gridSpan w:val="2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434"/>
              <w:rPr>
                <w:sz w:val="12"/>
              </w:rPr>
            </w:pPr>
            <w:r>
              <w:rPr>
                <w:w w:val="110"/>
                <w:sz w:val="12"/>
              </w:rPr>
              <w:t>0.87</w:t>
            </w:r>
          </w:p>
        </w:tc>
        <w:tc>
          <w:tcPr>
            <w:tcW w:w="877" w:type="dxa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29"/>
              <w:rPr>
                <w:sz w:val="12"/>
              </w:rPr>
            </w:pPr>
            <w:r>
              <w:rPr>
                <w:w w:val="105"/>
                <w:sz w:val="12"/>
              </w:rPr>
              <w:t>0.77</w:t>
            </w:r>
          </w:p>
        </w:tc>
        <w:tc>
          <w:tcPr>
            <w:tcW w:w="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39"/>
              <w:rPr>
                <w:sz w:val="12"/>
              </w:rPr>
            </w:pPr>
            <w:r>
              <w:rPr>
                <w:w w:val="120"/>
                <w:sz w:val="12"/>
              </w:rPr>
              <w:t>0.86</w:t>
            </w:r>
          </w:p>
        </w:tc>
      </w:tr>
      <w:tr w:rsidR="005A7C3F" w:rsidTr="00304E2F">
        <w:trPr>
          <w:trHeight w:val="592"/>
        </w:trPr>
        <w:tc>
          <w:tcPr>
            <w:tcW w:w="4118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11"/>
              <w:rPr>
                <w:sz w:val="10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2"/>
              <w:rPr>
                <w:sz w:val="10"/>
              </w:rPr>
            </w:pPr>
            <w:r>
              <w:rPr>
                <w:w w:val="115"/>
                <w:sz w:val="10"/>
              </w:rPr>
              <w:t xml:space="preserve">All p </w:t>
            </w:r>
            <w:r>
              <w:rPr>
                <w:rFonts w:ascii="Lucida Sans"/>
                <w:w w:val="115"/>
                <w:sz w:val="10"/>
              </w:rPr>
              <w:t xml:space="preserve">&lt; </w:t>
            </w:r>
            <w:r>
              <w:rPr>
                <w:w w:val="115"/>
                <w:sz w:val="10"/>
              </w:rPr>
              <w:t>0.001.</w:t>
            </w:r>
          </w:p>
          <w:p w:rsidR="005A7C3F" w:rsidRDefault="005A7C3F" w:rsidP="00304E2F">
            <w:pPr>
              <w:pStyle w:val="TableParagraph"/>
              <w:spacing w:before="57"/>
              <w:ind w:left="228"/>
              <w:rPr>
                <w:sz w:val="10"/>
              </w:rPr>
            </w:pPr>
            <w:r>
              <w:rPr>
                <w:sz w:val="10"/>
              </w:rPr>
              <w:t xml:space="preserve">Abbreviations as in </w:t>
            </w:r>
            <w:hyperlink w:anchor="_bookmark5" w:history="1">
              <w:r>
                <w:rPr>
                  <w:rFonts w:ascii="Tahoma"/>
                  <w:color w:val="007FAC"/>
                  <w:sz w:val="10"/>
                </w:rPr>
                <w:t>Table 2</w:t>
              </w:r>
            </w:hyperlink>
            <w:r>
              <w:rPr>
                <w:sz w:val="10"/>
              </w:rPr>
              <w:t>.</w:t>
            </w:r>
          </w:p>
        </w:tc>
      </w:tr>
    </w:tbl>
    <w:p w:rsidR="005A7C3F" w:rsidRDefault="005A7C3F" w:rsidP="005A7C3F"/>
    <w:p w:rsidR="005A7C3F" w:rsidRDefault="005A7C3F" w:rsidP="005A7C3F"/>
    <w:tbl>
      <w:tblPr>
        <w:tblW w:w="0" w:type="auto"/>
        <w:tblInd w:w="5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4"/>
        <w:gridCol w:w="956"/>
        <w:gridCol w:w="422"/>
        <w:gridCol w:w="706"/>
        <w:gridCol w:w="1214"/>
        <w:gridCol w:w="437"/>
        <w:gridCol w:w="938"/>
        <w:gridCol w:w="966"/>
        <w:gridCol w:w="414"/>
        <w:gridCol w:w="764"/>
      </w:tblGrid>
      <w:tr w:rsidR="005A7C3F" w:rsidTr="00304E2F">
        <w:trPr>
          <w:trHeight w:val="356"/>
        </w:trPr>
        <w:tc>
          <w:tcPr>
            <w:tcW w:w="8481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7"/>
              <w:ind w:left="112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05"/>
                <w:sz w:val="11"/>
              </w:rPr>
              <w:t xml:space="preserve">TABLE 6 </w:t>
            </w:r>
            <w:r>
              <w:rPr>
                <w:rFonts w:ascii="Tahoma"/>
                <w:color w:val="002C5B"/>
                <w:w w:val="105"/>
                <w:sz w:val="12"/>
              </w:rPr>
              <w:t>Agreement Between Frailty Screening Vs. Assessment Tools</w:t>
            </w:r>
          </w:p>
        </w:tc>
      </w:tr>
      <w:tr w:rsidR="005A7C3F" w:rsidTr="00304E2F">
        <w:trPr>
          <w:trHeight w:val="911"/>
        </w:trPr>
        <w:tc>
          <w:tcPr>
            <w:tcW w:w="1664" w:type="dxa"/>
            <w:tcBorders>
              <w:left w:val="single" w:sz="2" w:space="0" w:color="000000"/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8"/>
              <w:ind w:left="240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Assessment Tools</w:t>
            </w:r>
          </w:p>
        </w:tc>
        <w:tc>
          <w:tcPr>
            <w:tcW w:w="956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327" w:right="48" w:firstLine="3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Non-Frail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261)</w:t>
            </w:r>
          </w:p>
        </w:tc>
        <w:tc>
          <w:tcPr>
            <w:tcW w:w="422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9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2"/>
              <w:rPr>
                <w:rFonts w:ascii="Tahoma"/>
                <w:sz w:val="11"/>
              </w:rPr>
            </w:pPr>
            <w:r>
              <w:rPr>
                <w:rFonts w:ascii="Tahoma"/>
                <w:sz w:val="11"/>
              </w:rPr>
              <w:t>CFS</w:t>
            </w:r>
          </w:p>
        </w:tc>
        <w:tc>
          <w:tcPr>
            <w:tcW w:w="706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7"/>
              <w:ind w:left="102" w:right="52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Frail</w:t>
            </w:r>
          </w:p>
          <w:p w:rsidR="005A7C3F" w:rsidRDefault="005A7C3F" w:rsidP="00304E2F">
            <w:pPr>
              <w:pStyle w:val="TableParagraph"/>
              <w:spacing w:before="17"/>
              <w:ind w:left="105" w:right="52"/>
              <w:jc w:val="center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(n </w:t>
            </w:r>
            <w:r>
              <w:rPr>
                <w:rFonts w:ascii="Lucida Sans Unicode" w:hAnsi="Lucida Sans Unicode"/>
                <w:w w:val="105"/>
                <w:sz w:val="11"/>
              </w:rPr>
              <w:t xml:space="preserve">¼ </w:t>
            </w:r>
            <w:r>
              <w:rPr>
                <w:rFonts w:ascii="Tahoma" w:hAnsi="Tahoma"/>
                <w:w w:val="105"/>
                <w:sz w:val="11"/>
              </w:rPr>
              <w:t>206)</w:t>
            </w:r>
          </w:p>
        </w:tc>
        <w:tc>
          <w:tcPr>
            <w:tcW w:w="1214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69"/>
              <w:ind w:left="64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Screening Tools</w:t>
            </w:r>
          </w:p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8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1" w:line="180" w:lineRule="atLeast"/>
              <w:ind w:left="590" w:right="72" w:firstLine="12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Non-Frail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250)</w:t>
            </w:r>
          </w:p>
        </w:tc>
        <w:tc>
          <w:tcPr>
            <w:tcW w:w="437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9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01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AFN</w:t>
            </w:r>
          </w:p>
        </w:tc>
        <w:tc>
          <w:tcPr>
            <w:tcW w:w="938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116" w:right="317" w:firstLine="129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Frail  (n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-8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217)</w:t>
            </w:r>
          </w:p>
        </w:tc>
        <w:tc>
          <w:tcPr>
            <w:tcW w:w="966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328" w:right="50" w:firstLine="10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10"/>
                <w:sz w:val="11"/>
              </w:rPr>
              <w:t xml:space="preserve">Non-Frail (n </w:t>
            </w:r>
            <w:r>
              <w:rPr>
                <w:rFonts w:ascii="Lucida Sans Unicode" w:hAnsi="Lucida Sans Unicode"/>
                <w:w w:val="110"/>
                <w:sz w:val="11"/>
              </w:rPr>
              <w:t xml:space="preserve">¼ </w:t>
            </w:r>
            <w:r>
              <w:rPr>
                <w:rFonts w:ascii="Tahoma" w:hAnsi="Tahoma"/>
                <w:w w:val="110"/>
                <w:sz w:val="11"/>
              </w:rPr>
              <w:t>243)</w:t>
            </w: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  <w:sz w:val="14"/>
              </w:rPr>
            </w:pPr>
          </w:p>
          <w:p w:rsidR="005A7C3F" w:rsidRDefault="005A7C3F" w:rsidP="00304E2F">
            <w:pPr>
              <w:pStyle w:val="TableParagraph"/>
              <w:spacing w:before="9"/>
              <w:rPr>
                <w:rFonts w:ascii="Georgia"/>
                <w:sz w:val="13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1"/>
              <w:rPr>
                <w:rFonts w:ascii="Tahoma"/>
                <w:sz w:val="11"/>
              </w:rPr>
            </w:pPr>
            <w:r>
              <w:rPr>
                <w:rFonts w:ascii="Tahoma"/>
                <w:sz w:val="11"/>
              </w:rPr>
              <w:t>DFI</w:t>
            </w:r>
          </w:p>
        </w:tc>
        <w:tc>
          <w:tcPr>
            <w:tcW w:w="764" w:type="dxa"/>
            <w:tcBorders>
              <w:bottom w:val="single" w:sz="4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Georgia"/>
              </w:rPr>
            </w:pPr>
          </w:p>
          <w:p w:rsidR="005A7C3F" w:rsidRDefault="005A7C3F" w:rsidP="00304E2F">
            <w:pPr>
              <w:pStyle w:val="TableParagraph"/>
              <w:spacing w:before="6"/>
              <w:rPr>
                <w:rFonts w:ascii="Georgia"/>
                <w:sz w:val="23"/>
              </w:rPr>
            </w:pPr>
          </w:p>
          <w:p w:rsidR="005A7C3F" w:rsidRDefault="005A7C3F" w:rsidP="00304E2F">
            <w:pPr>
              <w:pStyle w:val="TableParagraph"/>
              <w:spacing w:before="0" w:line="180" w:lineRule="atLeast"/>
              <w:ind w:left="122" w:right="110" w:firstLine="141"/>
              <w:rPr>
                <w:rFonts w:ascii="Tahoma" w:hAnsi="Tahoma"/>
                <w:sz w:val="11"/>
              </w:rPr>
            </w:pPr>
            <w:r>
              <w:rPr>
                <w:rFonts w:ascii="Tahoma" w:hAnsi="Tahoma"/>
                <w:w w:val="105"/>
                <w:sz w:val="11"/>
              </w:rPr>
              <w:t xml:space="preserve">Frail  (n </w:t>
            </w:r>
            <w:r>
              <w:rPr>
                <w:rFonts w:ascii="Lucida Sans Unicode" w:hAnsi="Lucida Sans Unicode"/>
                <w:w w:val="105"/>
                <w:sz w:val="11"/>
              </w:rPr>
              <w:t>¼</w:t>
            </w:r>
            <w:r>
              <w:rPr>
                <w:rFonts w:ascii="Lucida Sans Unicode" w:hAnsi="Lucida Sans Unicode"/>
                <w:spacing w:val="15"/>
                <w:w w:val="105"/>
                <w:sz w:val="11"/>
              </w:rPr>
              <w:t xml:space="preserve"> </w:t>
            </w:r>
            <w:r>
              <w:rPr>
                <w:rFonts w:ascii="Tahoma" w:hAnsi="Tahoma"/>
                <w:w w:val="105"/>
                <w:sz w:val="11"/>
              </w:rPr>
              <w:t>224)</w:t>
            </w:r>
          </w:p>
        </w:tc>
      </w:tr>
      <w:tr w:rsidR="005A7C3F" w:rsidTr="00304E2F">
        <w:trPr>
          <w:trHeight w:val="208"/>
        </w:trPr>
        <w:tc>
          <w:tcPr>
            <w:tcW w:w="1664" w:type="dxa"/>
            <w:tcBorders>
              <w:top w:val="single" w:sz="4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8"/>
              <w:ind w:left="122"/>
              <w:rPr>
                <w:sz w:val="12"/>
              </w:rPr>
            </w:pPr>
            <w:r>
              <w:rPr>
                <w:sz w:val="12"/>
              </w:rPr>
              <w:t>Fried</w:t>
            </w:r>
          </w:p>
        </w:tc>
        <w:tc>
          <w:tcPr>
            <w:tcW w:w="2084" w:type="dxa"/>
            <w:gridSpan w:val="3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589" w:type="dxa"/>
            <w:gridSpan w:val="3"/>
            <w:tcBorders>
              <w:top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44" w:type="dxa"/>
            <w:gridSpan w:val="3"/>
            <w:tcBorders>
              <w:top w:val="single" w:sz="4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56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/>
              <w:ind w:right="337"/>
              <w:jc w:val="right"/>
              <w:rPr>
                <w:sz w:val="12"/>
              </w:rPr>
            </w:pPr>
            <w:r>
              <w:rPr>
                <w:sz w:val="12"/>
              </w:rPr>
              <w:t xml:space="preserve">Non-frail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223)</w:t>
            </w:r>
          </w:p>
        </w:tc>
        <w:tc>
          <w:tcPr>
            <w:tcW w:w="956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21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45 (209)</w:t>
            </w:r>
          </w:p>
        </w:tc>
        <w:tc>
          <w:tcPr>
            <w:tcW w:w="42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02" w:right="52"/>
              <w:jc w:val="center"/>
              <w:rPr>
                <w:sz w:val="12"/>
              </w:rPr>
            </w:pPr>
            <w:r>
              <w:rPr>
                <w:sz w:val="12"/>
              </w:rPr>
              <w:t>3 (14)</w:t>
            </w:r>
          </w:p>
        </w:tc>
        <w:tc>
          <w:tcPr>
            <w:tcW w:w="1214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2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38 (178)</w:t>
            </w:r>
          </w:p>
        </w:tc>
        <w:tc>
          <w:tcPr>
            <w:tcW w:w="437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62"/>
              <w:rPr>
                <w:sz w:val="12"/>
              </w:rPr>
            </w:pPr>
            <w:r>
              <w:rPr>
                <w:w w:val="105"/>
                <w:sz w:val="12"/>
              </w:rPr>
              <w:t>10 (45)</w:t>
            </w:r>
          </w:p>
        </w:tc>
        <w:tc>
          <w:tcPr>
            <w:tcW w:w="96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69"/>
              <w:rPr>
                <w:sz w:val="12"/>
              </w:rPr>
            </w:pPr>
            <w:r>
              <w:rPr>
                <w:sz w:val="12"/>
              </w:rPr>
              <w:t>37 (172)</w:t>
            </w:r>
          </w:p>
        </w:tc>
        <w:tc>
          <w:tcPr>
            <w:tcW w:w="4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198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11 (51)</w:t>
            </w:r>
          </w:p>
        </w:tc>
      </w:tr>
      <w:tr w:rsidR="005A7C3F" w:rsidTr="00304E2F">
        <w:trPr>
          <w:trHeight w:val="211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 xml:space="preserve">Frail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244)</w:t>
            </w:r>
          </w:p>
        </w:tc>
        <w:tc>
          <w:tcPr>
            <w:tcW w:w="95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187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11 (52)</w:t>
            </w:r>
          </w:p>
        </w:tc>
        <w:tc>
          <w:tcPr>
            <w:tcW w:w="42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103" w:right="52"/>
              <w:jc w:val="center"/>
              <w:rPr>
                <w:sz w:val="12"/>
              </w:rPr>
            </w:pPr>
            <w:r>
              <w:rPr>
                <w:sz w:val="12"/>
              </w:rPr>
              <w:t>41 (192)</w:t>
            </w:r>
          </w:p>
        </w:tc>
        <w:tc>
          <w:tcPr>
            <w:tcW w:w="12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168"/>
              <w:jc w:val="right"/>
              <w:rPr>
                <w:sz w:val="12"/>
              </w:rPr>
            </w:pPr>
            <w:r>
              <w:rPr>
                <w:sz w:val="12"/>
              </w:rPr>
              <w:t>15 (72)</w:t>
            </w:r>
          </w:p>
        </w:tc>
        <w:tc>
          <w:tcPr>
            <w:tcW w:w="437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145"/>
              <w:rPr>
                <w:sz w:val="12"/>
              </w:rPr>
            </w:pPr>
            <w:r>
              <w:rPr>
                <w:sz w:val="12"/>
              </w:rPr>
              <w:t>37 (172)</w:t>
            </w:r>
          </w:p>
        </w:tc>
        <w:tc>
          <w:tcPr>
            <w:tcW w:w="96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left="408"/>
              <w:rPr>
                <w:sz w:val="12"/>
              </w:rPr>
            </w:pPr>
            <w:r>
              <w:rPr>
                <w:sz w:val="12"/>
              </w:rPr>
              <w:t>15 (71)</w:t>
            </w:r>
          </w:p>
        </w:tc>
        <w:tc>
          <w:tcPr>
            <w:tcW w:w="4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4" w:lineRule="exact"/>
              <w:ind w:right="154"/>
              <w:jc w:val="right"/>
              <w:rPr>
                <w:sz w:val="12"/>
              </w:rPr>
            </w:pPr>
            <w:r>
              <w:rPr>
                <w:sz w:val="12"/>
              </w:rPr>
              <w:t>37 (173)</w:t>
            </w:r>
          </w:p>
        </w:tc>
      </w:tr>
      <w:tr w:rsidR="005A7C3F" w:rsidTr="00304E2F">
        <w:trPr>
          <w:trHeight w:val="166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084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47" w:lineRule="exact"/>
              <w:ind w:left="591"/>
              <w:rPr>
                <w:sz w:val="12"/>
              </w:rPr>
            </w:pPr>
            <w:r>
              <w:rPr>
                <w:w w:val="105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 xml:space="preserve">0.72; p </w:t>
            </w:r>
            <w:r>
              <w:rPr>
                <w:rFonts w:ascii="Lucida Sans" w:hAnsi="Lucida Sans"/>
                <w:w w:val="105"/>
                <w:sz w:val="12"/>
              </w:rPr>
              <w:t xml:space="preserve">&lt; </w:t>
            </w:r>
            <w:r>
              <w:rPr>
                <w:w w:val="105"/>
                <w:sz w:val="12"/>
              </w:rPr>
              <w:t>0.001</w:t>
            </w:r>
          </w:p>
        </w:tc>
        <w:tc>
          <w:tcPr>
            <w:tcW w:w="2589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47" w:lineRule="exact"/>
              <w:ind w:left="833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0.50;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  <w:tc>
          <w:tcPr>
            <w:tcW w:w="2144" w:type="dxa"/>
            <w:gridSpan w:val="3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47" w:lineRule="exact"/>
              <w:ind w:left="581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0.48;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</w:tr>
      <w:tr w:rsidR="005A7C3F" w:rsidTr="00304E2F">
        <w:trPr>
          <w:trHeight w:val="210"/>
        </w:trPr>
        <w:tc>
          <w:tcPr>
            <w:tcW w:w="166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sz w:val="12"/>
              </w:rPr>
              <w:t>DI</w:t>
            </w:r>
          </w:p>
        </w:tc>
        <w:tc>
          <w:tcPr>
            <w:tcW w:w="2084" w:type="dxa"/>
            <w:gridSpan w:val="3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589" w:type="dxa"/>
            <w:gridSpan w:val="3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44" w:type="dxa"/>
            <w:gridSpan w:val="3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56"/>
        </w:trPr>
        <w:tc>
          <w:tcPr>
            <w:tcW w:w="166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20"/>
              <w:ind w:right="320"/>
              <w:jc w:val="right"/>
              <w:rPr>
                <w:sz w:val="12"/>
              </w:rPr>
            </w:pPr>
            <w:r>
              <w:rPr>
                <w:sz w:val="12"/>
              </w:rPr>
              <w:t xml:space="preserve">Non-frail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302)</w:t>
            </w:r>
          </w:p>
        </w:tc>
        <w:tc>
          <w:tcPr>
            <w:tcW w:w="956" w:type="dxa"/>
          </w:tcPr>
          <w:p w:rsidR="005A7C3F" w:rsidRDefault="005A7C3F" w:rsidP="00304E2F">
            <w:pPr>
              <w:pStyle w:val="TableParagraph"/>
              <w:ind w:right="12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54 (250)</w:t>
            </w:r>
          </w:p>
        </w:tc>
        <w:tc>
          <w:tcPr>
            <w:tcW w:w="422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</w:tcPr>
          <w:p w:rsidR="005A7C3F" w:rsidRDefault="005A7C3F" w:rsidP="00304E2F">
            <w:pPr>
              <w:pStyle w:val="TableParagraph"/>
              <w:ind w:left="102" w:right="52"/>
              <w:jc w:val="center"/>
              <w:rPr>
                <w:sz w:val="12"/>
              </w:rPr>
            </w:pPr>
            <w:r>
              <w:rPr>
                <w:sz w:val="12"/>
              </w:rPr>
              <w:t>11 (52)</w:t>
            </w:r>
          </w:p>
        </w:tc>
        <w:tc>
          <w:tcPr>
            <w:tcW w:w="1214" w:type="dxa"/>
          </w:tcPr>
          <w:p w:rsidR="005A7C3F" w:rsidRDefault="005A7C3F" w:rsidP="00304E2F">
            <w:pPr>
              <w:pStyle w:val="TableParagraph"/>
              <w:ind w:right="119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46 (214)</w:t>
            </w:r>
          </w:p>
        </w:tc>
        <w:tc>
          <w:tcPr>
            <w:tcW w:w="437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</w:tcPr>
          <w:p w:rsidR="005A7C3F" w:rsidRDefault="005A7C3F" w:rsidP="00304E2F">
            <w:pPr>
              <w:pStyle w:val="TableParagraph"/>
              <w:ind w:left="159"/>
              <w:rPr>
                <w:sz w:val="12"/>
              </w:rPr>
            </w:pPr>
            <w:r>
              <w:rPr>
                <w:w w:val="105"/>
                <w:sz w:val="12"/>
              </w:rPr>
              <w:t>19 (88)</w:t>
            </w:r>
          </w:p>
        </w:tc>
        <w:tc>
          <w:tcPr>
            <w:tcW w:w="966" w:type="dxa"/>
          </w:tcPr>
          <w:p w:rsidR="005A7C3F" w:rsidRDefault="005A7C3F" w:rsidP="00304E2F">
            <w:pPr>
              <w:pStyle w:val="TableParagraph"/>
              <w:ind w:left="358"/>
              <w:rPr>
                <w:sz w:val="12"/>
              </w:rPr>
            </w:pPr>
            <w:r>
              <w:rPr>
                <w:sz w:val="12"/>
              </w:rPr>
              <w:t>42 (197)</w:t>
            </w:r>
          </w:p>
        </w:tc>
        <w:tc>
          <w:tcPr>
            <w:tcW w:w="414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141"/>
              <w:jc w:val="right"/>
              <w:rPr>
                <w:sz w:val="12"/>
              </w:rPr>
            </w:pPr>
            <w:r>
              <w:rPr>
                <w:sz w:val="12"/>
              </w:rPr>
              <w:t>22 (105)</w:t>
            </w:r>
          </w:p>
        </w:tc>
      </w:tr>
      <w:tr w:rsidR="005A7C3F" w:rsidTr="00304E2F">
        <w:trPr>
          <w:trHeight w:val="211"/>
        </w:trPr>
        <w:tc>
          <w:tcPr>
            <w:tcW w:w="166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sz w:val="12"/>
              </w:rPr>
              <w:t xml:space="preserve">Frail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165)</w:t>
            </w:r>
          </w:p>
        </w:tc>
        <w:tc>
          <w:tcPr>
            <w:tcW w:w="956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163"/>
              <w:jc w:val="right"/>
              <w:rPr>
                <w:sz w:val="12"/>
              </w:rPr>
            </w:pPr>
            <w:r>
              <w:rPr>
                <w:sz w:val="12"/>
              </w:rPr>
              <w:t>2% (11)</w:t>
            </w:r>
          </w:p>
        </w:tc>
        <w:tc>
          <w:tcPr>
            <w:tcW w:w="422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102" w:right="52"/>
              <w:jc w:val="center"/>
              <w:rPr>
                <w:sz w:val="12"/>
              </w:rPr>
            </w:pPr>
            <w:r>
              <w:rPr>
                <w:sz w:val="12"/>
              </w:rPr>
              <w:t>33 (154)</w:t>
            </w:r>
          </w:p>
        </w:tc>
        <w:tc>
          <w:tcPr>
            <w:tcW w:w="1214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right="182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8 (36)</w:t>
            </w:r>
          </w:p>
        </w:tc>
        <w:tc>
          <w:tcPr>
            <w:tcW w:w="437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137"/>
              <w:rPr>
                <w:sz w:val="12"/>
              </w:rPr>
            </w:pPr>
            <w:r>
              <w:rPr>
                <w:sz w:val="12"/>
              </w:rPr>
              <w:t>27 (129)</w:t>
            </w:r>
          </w:p>
        </w:tc>
        <w:tc>
          <w:tcPr>
            <w:tcW w:w="966" w:type="dxa"/>
          </w:tcPr>
          <w:p w:rsidR="005A7C3F" w:rsidRDefault="005A7C3F" w:rsidP="00304E2F">
            <w:pPr>
              <w:pStyle w:val="TableParagraph"/>
              <w:spacing w:before="0" w:line="134" w:lineRule="exact"/>
              <w:ind w:left="381"/>
              <w:rPr>
                <w:sz w:val="12"/>
              </w:rPr>
            </w:pPr>
            <w:r>
              <w:rPr>
                <w:w w:val="105"/>
                <w:sz w:val="12"/>
              </w:rPr>
              <w:t>10 (46)</w:t>
            </w:r>
          </w:p>
        </w:tc>
        <w:tc>
          <w:tcPr>
            <w:tcW w:w="414" w:type="dxa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34" w:lineRule="exact"/>
              <w:ind w:right="147"/>
              <w:jc w:val="right"/>
              <w:rPr>
                <w:sz w:val="12"/>
              </w:rPr>
            </w:pPr>
            <w:r>
              <w:rPr>
                <w:sz w:val="12"/>
              </w:rPr>
              <w:t>26 (119)</w:t>
            </w:r>
          </w:p>
        </w:tc>
      </w:tr>
      <w:tr w:rsidR="005A7C3F" w:rsidTr="00304E2F">
        <w:trPr>
          <w:trHeight w:val="166"/>
        </w:trPr>
        <w:tc>
          <w:tcPr>
            <w:tcW w:w="166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084" w:type="dxa"/>
            <w:gridSpan w:val="3"/>
          </w:tcPr>
          <w:p w:rsidR="005A7C3F" w:rsidRDefault="005A7C3F" w:rsidP="00304E2F">
            <w:pPr>
              <w:pStyle w:val="TableParagraph"/>
              <w:spacing w:before="0" w:line="147" w:lineRule="exact"/>
              <w:ind w:left="591"/>
              <w:rPr>
                <w:sz w:val="12"/>
              </w:rPr>
            </w:pPr>
            <w:r>
              <w:rPr>
                <w:w w:val="105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 xml:space="preserve">0.72; p </w:t>
            </w:r>
            <w:r>
              <w:rPr>
                <w:rFonts w:ascii="Lucida Sans" w:hAnsi="Lucida Sans"/>
                <w:w w:val="105"/>
                <w:sz w:val="12"/>
              </w:rPr>
              <w:t xml:space="preserve">&lt; </w:t>
            </w:r>
            <w:r>
              <w:rPr>
                <w:w w:val="105"/>
                <w:sz w:val="12"/>
              </w:rPr>
              <w:t>0.001</w:t>
            </w:r>
          </w:p>
        </w:tc>
        <w:tc>
          <w:tcPr>
            <w:tcW w:w="2589" w:type="dxa"/>
            <w:gridSpan w:val="3"/>
          </w:tcPr>
          <w:p w:rsidR="005A7C3F" w:rsidRDefault="005A7C3F" w:rsidP="00304E2F">
            <w:pPr>
              <w:pStyle w:val="TableParagraph"/>
              <w:spacing w:before="0" w:line="147" w:lineRule="exact"/>
              <w:ind w:left="832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0.46;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  <w:tc>
          <w:tcPr>
            <w:tcW w:w="2144" w:type="dxa"/>
            <w:gridSpan w:val="3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0" w:line="147" w:lineRule="exact"/>
              <w:ind w:left="590"/>
              <w:rPr>
                <w:sz w:val="12"/>
              </w:rPr>
            </w:pPr>
            <w:r>
              <w:rPr>
                <w:w w:val="105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 xml:space="preserve">0.35; p </w:t>
            </w:r>
            <w:r>
              <w:rPr>
                <w:rFonts w:ascii="Lucida Sans" w:hAnsi="Lucida Sans"/>
                <w:w w:val="105"/>
                <w:sz w:val="12"/>
              </w:rPr>
              <w:t xml:space="preserve">&lt; </w:t>
            </w:r>
            <w:r>
              <w:rPr>
                <w:w w:val="105"/>
                <w:sz w:val="12"/>
              </w:rPr>
              <w:t>0.001</w:t>
            </w:r>
          </w:p>
        </w:tc>
      </w:tr>
      <w:tr w:rsidR="005A7C3F" w:rsidTr="00304E2F">
        <w:trPr>
          <w:trHeight w:val="210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w w:val="110"/>
                <w:sz w:val="12"/>
              </w:rPr>
              <w:t>EFS</w:t>
            </w:r>
          </w:p>
        </w:tc>
        <w:tc>
          <w:tcPr>
            <w:tcW w:w="2084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589" w:type="dxa"/>
            <w:gridSpan w:val="3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144" w:type="dxa"/>
            <w:gridSpan w:val="3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5A7C3F" w:rsidTr="00304E2F">
        <w:trPr>
          <w:trHeight w:val="256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20"/>
              <w:ind w:right="341"/>
              <w:jc w:val="right"/>
              <w:rPr>
                <w:sz w:val="12"/>
              </w:rPr>
            </w:pPr>
            <w:r>
              <w:rPr>
                <w:sz w:val="12"/>
              </w:rPr>
              <w:t xml:space="preserve">Non-frail (n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327)</w:t>
            </w:r>
          </w:p>
        </w:tc>
        <w:tc>
          <w:tcPr>
            <w:tcW w:w="956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38"/>
              <w:jc w:val="right"/>
              <w:rPr>
                <w:sz w:val="12"/>
              </w:rPr>
            </w:pPr>
            <w:r>
              <w:rPr>
                <w:sz w:val="12"/>
              </w:rPr>
              <w:t>55 (255)</w:t>
            </w:r>
          </w:p>
        </w:tc>
        <w:tc>
          <w:tcPr>
            <w:tcW w:w="42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02" w:right="52"/>
              <w:jc w:val="center"/>
              <w:rPr>
                <w:sz w:val="12"/>
              </w:rPr>
            </w:pPr>
            <w:r>
              <w:rPr>
                <w:sz w:val="12"/>
              </w:rPr>
              <w:t>15 (72)</w:t>
            </w:r>
          </w:p>
        </w:tc>
        <w:tc>
          <w:tcPr>
            <w:tcW w:w="1214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16"/>
              <w:jc w:val="right"/>
              <w:rPr>
                <w:sz w:val="12"/>
              </w:rPr>
            </w:pPr>
            <w:r>
              <w:rPr>
                <w:w w:val="110"/>
                <w:sz w:val="12"/>
              </w:rPr>
              <w:t>48 (225)</w:t>
            </w:r>
          </w:p>
        </w:tc>
        <w:tc>
          <w:tcPr>
            <w:tcW w:w="437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3"/>
              <w:rPr>
                <w:sz w:val="12"/>
              </w:rPr>
            </w:pPr>
            <w:r>
              <w:rPr>
                <w:sz w:val="12"/>
              </w:rPr>
              <w:t>22 (102)</w:t>
            </w:r>
          </w:p>
        </w:tc>
        <w:tc>
          <w:tcPr>
            <w:tcW w:w="96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340"/>
              <w:rPr>
                <w:sz w:val="12"/>
              </w:rPr>
            </w:pPr>
            <w:r>
              <w:rPr>
                <w:w w:val="110"/>
                <w:sz w:val="12"/>
              </w:rPr>
              <w:t>45 (209)</w:t>
            </w:r>
          </w:p>
        </w:tc>
        <w:tc>
          <w:tcPr>
            <w:tcW w:w="4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151"/>
              <w:jc w:val="right"/>
              <w:rPr>
                <w:sz w:val="12"/>
              </w:rPr>
            </w:pPr>
            <w:r>
              <w:rPr>
                <w:sz w:val="12"/>
              </w:rPr>
              <w:t>25 (118)</w:t>
            </w:r>
          </w:p>
        </w:tc>
      </w:tr>
      <w:tr w:rsidR="005A7C3F" w:rsidTr="00304E2F">
        <w:trPr>
          <w:trHeight w:val="210"/>
        </w:trPr>
        <w:tc>
          <w:tcPr>
            <w:tcW w:w="166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 xml:space="preserve">Frail (n </w:t>
            </w:r>
            <w:r>
              <w:rPr>
                <w:rFonts w:ascii="Lucida Sans Unicode" w:hAnsi="Lucida Sans Unicode"/>
                <w:w w:val="105"/>
                <w:sz w:val="12"/>
              </w:rPr>
              <w:t xml:space="preserve">¼ </w:t>
            </w:r>
            <w:r>
              <w:rPr>
                <w:w w:val="105"/>
                <w:sz w:val="12"/>
              </w:rPr>
              <w:t>140)</w:t>
            </w:r>
          </w:p>
        </w:tc>
        <w:tc>
          <w:tcPr>
            <w:tcW w:w="95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452"/>
              <w:rPr>
                <w:sz w:val="12"/>
              </w:rPr>
            </w:pPr>
            <w:r>
              <w:rPr>
                <w:sz w:val="12"/>
              </w:rPr>
              <w:t>1 (6)</w:t>
            </w:r>
          </w:p>
        </w:tc>
        <w:tc>
          <w:tcPr>
            <w:tcW w:w="422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0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103" w:right="5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29 (134)</w:t>
            </w:r>
          </w:p>
        </w:tc>
        <w:tc>
          <w:tcPr>
            <w:tcW w:w="12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192"/>
              <w:jc w:val="right"/>
              <w:rPr>
                <w:sz w:val="12"/>
              </w:rPr>
            </w:pPr>
            <w:r>
              <w:rPr>
                <w:sz w:val="12"/>
              </w:rPr>
              <w:t>5 (25)</w:t>
            </w:r>
          </w:p>
        </w:tc>
        <w:tc>
          <w:tcPr>
            <w:tcW w:w="437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38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148"/>
              <w:rPr>
                <w:sz w:val="12"/>
              </w:rPr>
            </w:pPr>
            <w:r>
              <w:rPr>
                <w:sz w:val="12"/>
              </w:rPr>
              <w:t>25 (115)</w:t>
            </w:r>
          </w:p>
        </w:tc>
        <w:tc>
          <w:tcPr>
            <w:tcW w:w="966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left="424"/>
              <w:rPr>
                <w:sz w:val="12"/>
              </w:rPr>
            </w:pPr>
            <w:r>
              <w:rPr>
                <w:sz w:val="12"/>
              </w:rPr>
              <w:t>7 (34)</w:t>
            </w:r>
          </w:p>
        </w:tc>
        <w:tc>
          <w:tcPr>
            <w:tcW w:w="414" w:type="dxa"/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33" w:lineRule="exact"/>
              <w:ind w:right="136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23 (106)</w:t>
            </w:r>
          </w:p>
        </w:tc>
      </w:tr>
      <w:tr w:rsidR="005A7C3F" w:rsidTr="00304E2F">
        <w:trPr>
          <w:trHeight w:val="244"/>
        </w:trPr>
        <w:tc>
          <w:tcPr>
            <w:tcW w:w="166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gridSpan w:val="3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583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0.65;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  <w:tc>
          <w:tcPr>
            <w:tcW w:w="2589" w:type="dxa"/>
            <w:gridSpan w:val="3"/>
            <w:tcBorders>
              <w:bottom w:val="single" w:sz="4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833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0.44;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  <w:tc>
          <w:tcPr>
            <w:tcW w:w="2144" w:type="dxa"/>
            <w:gridSpan w:val="3"/>
            <w:tcBorders>
              <w:bottom w:val="single" w:sz="4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0" w:line="160" w:lineRule="exact"/>
              <w:ind w:left="587"/>
              <w:rPr>
                <w:sz w:val="12"/>
              </w:rPr>
            </w:pPr>
            <w:r>
              <w:rPr>
                <w:w w:val="110"/>
                <w:sz w:val="12"/>
              </w:rPr>
              <w:t xml:space="preserve">K </w:t>
            </w:r>
            <w:r>
              <w:rPr>
                <w:rFonts w:ascii="Lucida Sans Unicode" w:hAnsi="Lucida Sans Unicode"/>
                <w:w w:val="110"/>
                <w:sz w:val="12"/>
              </w:rPr>
              <w:t xml:space="preserve">¼ </w:t>
            </w:r>
            <w:r>
              <w:rPr>
                <w:w w:val="110"/>
                <w:sz w:val="12"/>
              </w:rPr>
              <w:t xml:space="preserve">0.34; p </w:t>
            </w:r>
            <w:r>
              <w:rPr>
                <w:rFonts w:ascii="Lucida Sans" w:hAnsi="Lucida Sans"/>
                <w:w w:val="110"/>
                <w:sz w:val="12"/>
              </w:rPr>
              <w:t xml:space="preserve">&lt; </w:t>
            </w:r>
            <w:r>
              <w:rPr>
                <w:w w:val="110"/>
                <w:sz w:val="12"/>
              </w:rPr>
              <w:t>0.001</w:t>
            </w:r>
          </w:p>
        </w:tc>
      </w:tr>
      <w:tr w:rsidR="005A7C3F" w:rsidTr="00304E2F">
        <w:trPr>
          <w:trHeight w:val="592"/>
        </w:trPr>
        <w:tc>
          <w:tcPr>
            <w:tcW w:w="8481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9"/>
              <w:rPr>
                <w:rFonts w:ascii="Georgia"/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2"/>
              <w:rPr>
                <w:sz w:val="10"/>
              </w:rPr>
            </w:pPr>
            <w:r>
              <w:rPr>
                <w:w w:val="105"/>
                <w:sz w:val="10"/>
              </w:rPr>
              <w:t>Values are % (n).</w:t>
            </w:r>
          </w:p>
          <w:p w:rsidR="005A7C3F" w:rsidRDefault="005A7C3F" w:rsidP="00304E2F">
            <w:pPr>
              <w:pStyle w:val="TableParagraph"/>
              <w:spacing w:before="47"/>
              <w:ind w:left="228"/>
              <w:rPr>
                <w:sz w:val="10"/>
              </w:rPr>
            </w:pPr>
            <w:r>
              <w:rPr>
                <w:sz w:val="10"/>
              </w:rPr>
              <w:t xml:space="preserve">K </w:t>
            </w:r>
            <w:proofErr w:type="gramStart"/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kappa</w:t>
            </w:r>
            <w:proofErr w:type="gramEnd"/>
            <w:r>
              <w:rPr>
                <w:sz w:val="10"/>
              </w:rPr>
              <w:t xml:space="preserve"> coef</w:t>
            </w:r>
            <w:r>
              <w:rPr>
                <w:rFonts w:ascii="Arial" w:hAnsi="Arial"/>
                <w:sz w:val="10"/>
              </w:rPr>
              <w:t>ﬁ</w:t>
            </w:r>
            <w:r>
              <w:rPr>
                <w:sz w:val="10"/>
              </w:rPr>
              <w:t xml:space="preserve">cient; other abbreviations as in </w:t>
            </w:r>
            <w:hyperlink w:anchor="_bookmark5" w:history="1">
              <w:r>
                <w:rPr>
                  <w:rFonts w:ascii="Tahoma" w:hAnsi="Tahoma"/>
                  <w:color w:val="007FAC"/>
                  <w:sz w:val="10"/>
                </w:rPr>
                <w:t>Table 2</w:t>
              </w:r>
            </w:hyperlink>
            <w:r>
              <w:rPr>
                <w:sz w:val="10"/>
              </w:rPr>
              <w:t>.</w:t>
            </w:r>
          </w:p>
        </w:tc>
      </w:tr>
    </w:tbl>
    <w:p w:rsidR="005A7C3F" w:rsidRDefault="005A7C3F" w:rsidP="005A7C3F"/>
    <w:p w:rsidR="005A7C3F" w:rsidRDefault="005A7C3F" w:rsidP="005A7C3F"/>
    <w:p w:rsidR="005A7C3F" w:rsidRDefault="005A7C3F" w:rsidP="005A7C3F"/>
    <w:p w:rsidR="005A7C3F" w:rsidRDefault="005A7C3F" w:rsidP="005A7C3F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4"/>
        <w:gridCol w:w="438"/>
        <w:gridCol w:w="412"/>
        <w:gridCol w:w="436"/>
        <w:gridCol w:w="406"/>
        <w:gridCol w:w="404"/>
        <w:gridCol w:w="507"/>
        <w:gridCol w:w="610"/>
        <w:gridCol w:w="600"/>
        <w:gridCol w:w="560"/>
      </w:tblGrid>
      <w:tr w:rsidR="005A7C3F" w:rsidTr="00304E2F">
        <w:trPr>
          <w:trHeight w:val="734"/>
        </w:trPr>
        <w:tc>
          <w:tcPr>
            <w:tcW w:w="5547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96" w:line="312" w:lineRule="auto"/>
              <w:ind w:left="112" w:right="189"/>
              <w:rPr>
                <w:rFonts w:ascii="Tahoma" w:hAnsi="Tahoma"/>
                <w:sz w:val="12"/>
              </w:rPr>
            </w:pPr>
            <w:r>
              <w:rPr>
                <w:rFonts w:ascii="Lucida Sans" w:hAnsi="Lucida Sans"/>
                <w:color w:val="991326"/>
                <w:w w:val="110"/>
                <w:sz w:val="11"/>
              </w:rPr>
              <w:t xml:space="preserve">TABLE 7 </w:t>
            </w:r>
            <w:r>
              <w:rPr>
                <w:rFonts w:ascii="Tahoma" w:hAnsi="Tahoma"/>
                <w:color w:val="002C5B"/>
                <w:w w:val="110"/>
                <w:sz w:val="12"/>
              </w:rPr>
              <w:t>Sensitivity, Speci</w:t>
            </w:r>
            <w:r>
              <w:rPr>
                <w:rFonts w:ascii="Arial" w:hAnsi="Arial"/>
                <w:color w:val="002C5B"/>
                <w:w w:val="110"/>
                <w:sz w:val="12"/>
              </w:rPr>
              <w:t>ﬁ</w:t>
            </w:r>
            <w:r>
              <w:rPr>
                <w:rFonts w:ascii="Tahoma" w:hAnsi="Tahoma"/>
                <w:color w:val="002C5B"/>
                <w:w w:val="110"/>
                <w:sz w:val="12"/>
              </w:rPr>
              <w:t>city, and Misclassi</w:t>
            </w:r>
            <w:r>
              <w:rPr>
                <w:rFonts w:ascii="Arial" w:hAnsi="Arial"/>
                <w:color w:val="002C5B"/>
                <w:w w:val="110"/>
                <w:sz w:val="12"/>
              </w:rPr>
              <w:t>ﬁ</w:t>
            </w:r>
            <w:r>
              <w:rPr>
                <w:rFonts w:ascii="Tahoma" w:hAnsi="Tahoma"/>
                <w:color w:val="002C5B"/>
                <w:w w:val="110"/>
                <w:sz w:val="12"/>
              </w:rPr>
              <w:t>cation Rates of Different Frailty Tools (Screening Vs. Assessment Vs. Single Physical Tests) in Identifying Frailty According to the Combined Index (the Presumed Gold Standard for Identifying Frailty)</w:t>
            </w:r>
          </w:p>
        </w:tc>
      </w:tr>
      <w:tr w:rsidR="005A7C3F" w:rsidTr="00304E2F">
        <w:trPr>
          <w:trHeight w:val="1074"/>
        </w:trPr>
        <w:tc>
          <w:tcPr>
            <w:tcW w:w="5547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70"/>
              <w:ind w:left="3020"/>
              <w:rPr>
                <w:rFonts w:ascii="Tahoma"/>
                <w:sz w:val="11"/>
              </w:rPr>
            </w:pPr>
            <w:r>
              <w:rPr>
                <w:rFonts w:ascii="Tahoma"/>
                <w:w w:val="115"/>
                <w:sz w:val="11"/>
              </w:rPr>
              <w:t>Frailty Tools</w:t>
            </w:r>
          </w:p>
          <w:p w:rsidR="005A7C3F" w:rsidRDefault="005A7C3F" w:rsidP="00304E2F">
            <w:pPr>
              <w:pStyle w:val="TableParagraph"/>
              <w:tabs>
                <w:tab w:val="left" w:pos="2784"/>
                <w:tab w:val="left" w:pos="4044"/>
              </w:tabs>
              <w:spacing w:before="26" w:line="248" w:lineRule="exact"/>
              <w:ind w:left="3429" w:right="348" w:hanging="1840"/>
              <w:rPr>
                <w:rFonts w:ascii="Tahoma"/>
                <w:sz w:val="11"/>
              </w:rPr>
            </w:pPr>
            <w:r>
              <w:rPr>
                <w:rFonts w:ascii="Tahoma"/>
                <w:w w:val="110"/>
                <w:sz w:val="11"/>
              </w:rPr>
              <w:t>Screening</w:t>
            </w:r>
            <w:r>
              <w:rPr>
                <w:rFonts w:ascii="Tahoma"/>
                <w:w w:val="110"/>
                <w:sz w:val="11"/>
              </w:rPr>
              <w:tab/>
              <w:t>Assessment</w:t>
            </w:r>
            <w:r>
              <w:rPr>
                <w:rFonts w:ascii="Tahoma"/>
                <w:w w:val="110"/>
                <w:sz w:val="11"/>
              </w:rPr>
              <w:tab/>
              <w:t>Single      Physical      Tests DI</w:t>
            </w:r>
          </w:p>
          <w:p w:rsidR="005A7C3F" w:rsidRDefault="005A7C3F" w:rsidP="00304E2F">
            <w:pPr>
              <w:pStyle w:val="TableParagraph"/>
              <w:tabs>
                <w:tab w:val="left" w:pos="2029"/>
                <w:tab w:val="left" w:pos="2413"/>
                <w:tab w:val="left" w:pos="3827"/>
                <w:tab w:val="left" w:pos="4488"/>
                <w:tab w:val="left" w:pos="4994"/>
              </w:tabs>
              <w:spacing w:before="1"/>
              <w:ind w:left="1187"/>
              <w:jc w:val="center"/>
              <w:rPr>
                <w:rFonts w:ascii="Tahoma"/>
                <w:sz w:val="11"/>
              </w:rPr>
            </w:pPr>
            <w:r>
              <w:rPr>
                <w:rFonts w:ascii="Tahoma"/>
                <w:w w:val="105"/>
                <w:sz w:val="11"/>
              </w:rPr>
              <w:t xml:space="preserve">CFS    </w:t>
            </w:r>
            <w:r>
              <w:rPr>
                <w:rFonts w:ascii="Tahoma"/>
                <w:spacing w:val="11"/>
                <w:w w:val="105"/>
                <w:sz w:val="11"/>
              </w:rPr>
              <w:t xml:space="preserve"> </w:t>
            </w:r>
            <w:r>
              <w:rPr>
                <w:rFonts w:ascii="Tahoma"/>
                <w:w w:val="105"/>
                <w:sz w:val="11"/>
              </w:rPr>
              <w:t>AFN</w:t>
            </w:r>
            <w:r>
              <w:rPr>
                <w:rFonts w:ascii="Tahoma"/>
                <w:w w:val="105"/>
                <w:sz w:val="11"/>
              </w:rPr>
              <w:tab/>
              <w:t>DFI</w:t>
            </w:r>
            <w:r>
              <w:rPr>
                <w:rFonts w:ascii="Tahoma"/>
                <w:w w:val="105"/>
                <w:sz w:val="11"/>
              </w:rPr>
              <w:tab/>
              <w:t xml:space="preserve">Fried   </w:t>
            </w:r>
            <w:r>
              <w:rPr>
                <w:rFonts w:ascii="Tahoma"/>
                <w:spacing w:val="16"/>
                <w:w w:val="105"/>
                <w:sz w:val="11"/>
              </w:rPr>
              <w:t xml:space="preserve"> </w:t>
            </w:r>
            <w:r>
              <w:rPr>
                <w:rFonts w:ascii="Tahoma"/>
                <w:w w:val="105"/>
                <w:sz w:val="11"/>
              </w:rPr>
              <w:t xml:space="preserve">EFS   </w:t>
            </w:r>
            <w:r>
              <w:rPr>
                <w:rFonts w:ascii="Tahoma"/>
                <w:spacing w:val="16"/>
                <w:w w:val="105"/>
                <w:sz w:val="11"/>
              </w:rPr>
              <w:t xml:space="preserve"> </w:t>
            </w:r>
            <w:r>
              <w:rPr>
                <w:rFonts w:ascii="Tahoma"/>
                <w:w w:val="105"/>
                <w:sz w:val="11"/>
              </w:rPr>
              <w:t>(Upper</w:t>
            </w:r>
            <w:r>
              <w:rPr>
                <w:rFonts w:ascii="Tahoma"/>
                <w:w w:val="105"/>
                <w:sz w:val="11"/>
              </w:rPr>
              <w:tab/>
              <w:t>Grip</w:t>
            </w:r>
            <w:r>
              <w:rPr>
                <w:rFonts w:ascii="Tahoma"/>
                <w:w w:val="105"/>
                <w:sz w:val="11"/>
              </w:rPr>
              <w:tab/>
              <w:t>5-m</w:t>
            </w:r>
            <w:r>
              <w:rPr>
                <w:rFonts w:ascii="Tahoma"/>
                <w:w w:val="105"/>
                <w:sz w:val="11"/>
              </w:rPr>
              <w:tab/>
              <w:t>TUGT</w:t>
            </w:r>
          </w:p>
          <w:p w:rsidR="005A7C3F" w:rsidRDefault="005A7C3F" w:rsidP="00304E2F">
            <w:pPr>
              <w:pStyle w:val="TableParagraph"/>
              <w:tabs>
                <w:tab w:val="left" w:pos="2853"/>
              </w:tabs>
              <w:spacing w:before="26"/>
              <w:ind w:left="1210"/>
              <w:jc w:val="center"/>
              <w:rPr>
                <w:rFonts w:ascii="Tahoma"/>
                <w:sz w:val="11"/>
              </w:rPr>
            </w:pPr>
            <w:r>
              <w:rPr>
                <w:rFonts w:ascii="Lucida Sans"/>
                <w:w w:val="110"/>
                <w:sz w:val="11"/>
              </w:rPr>
              <w:t>&gt;</w:t>
            </w:r>
            <w:r>
              <w:rPr>
                <w:rFonts w:ascii="Tahoma"/>
                <w:w w:val="110"/>
                <w:sz w:val="11"/>
              </w:rPr>
              <w:t xml:space="preserve">4    (Frail)  </w:t>
            </w:r>
            <w:r>
              <w:rPr>
                <w:rFonts w:ascii="Tahoma"/>
                <w:spacing w:val="13"/>
                <w:w w:val="110"/>
                <w:sz w:val="11"/>
              </w:rPr>
              <w:t xml:space="preserve"> </w:t>
            </w:r>
            <w:r>
              <w:rPr>
                <w:rFonts w:ascii="Tahoma"/>
                <w:w w:val="110"/>
                <w:sz w:val="11"/>
              </w:rPr>
              <w:t xml:space="preserve">(Frail)    </w:t>
            </w:r>
            <w:r>
              <w:rPr>
                <w:rFonts w:ascii="Tahoma"/>
                <w:spacing w:val="17"/>
                <w:w w:val="110"/>
                <w:sz w:val="11"/>
              </w:rPr>
              <w:t xml:space="preserve"> </w:t>
            </w:r>
            <w:r>
              <w:rPr>
                <w:rFonts w:ascii="Lucida Sans"/>
                <w:w w:val="110"/>
                <w:sz w:val="11"/>
              </w:rPr>
              <w:t>$</w:t>
            </w:r>
            <w:r>
              <w:rPr>
                <w:rFonts w:ascii="Tahoma"/>
                <w:w w:val="110"/>
                <w:sz w:val="11"/>
              </w:rPr>
              <w:t>3</w:t>
            </w:r>
            <w:r>
              <w:rPr>
                <w:rFonts w:ascii="Tahoma"/>
                <w:w w:val="110"/>
                <w:sz w:val="11"/>
              </w:rPr>
              <w:tab/>
            </w:r>
            <w:r>
              <w:rPr>
                <w:rFonts w:ascii="Lucida Sans"/>
                <w:w w:val="110"/>
                <w:sz w:val="11"/>
              </w:rPr>
              <w:t>$</w:t>
            </w:r>
            <w:r>
              <w:rPr>
                <w:rFonts w:ascii="Tahoma"/>
                <w:w w:val="110"/>
                <w:sz w:val="11"/>
              </w:rPr>
              <w:t xml:space="preserve">8    </w:t>
            </w:r>
            <w:proofErr w:type="spellStart"/>
            <w:r>
              <w:rPr>
                <w:rFonts w:ascii="Tahoma"/>
                <w:w w:val="110"/>
                <w:sz w:val="11"/>
              </w:rPr>
              <w:t>Tercile</w:t>
            </w:r>
            <w:proofErr w:type="spellEnd"/>
            <w:r>
              <w:rPr>
                <w:rFonts w:ascii="Tahoma"/>
                <w:w w:val="110"/>
                <w:sz w:val="11"/>
              </w:rPr>
              <w:t>)   Strength</w:t>
            </w:r>
            <w:hyperlink w:anchor="_bookmark13" w:history="1">
              <w:r>
                <w:rPr>
                  <w:rFonts w:ascii="Tahoma"/>
                  <w:color w:val="007FAC"/>
                  <w:w w:val="110"/>
                  <w:sz w:val="11"/>
                </w:rPr>
                <w:t>*</w:t>
              </w:r>
            </w:hyperlink>
            <w:r>
              <w:rPr>
                <w:rFonts w:ascii="Tahoma"/>
                <w:color w:val="007FAC"/>
                <w:w w:val="110"/>
                <w:sz w:val="11"/>
              </w:rPr>
              <w:t xml:space="preserve">   </w:t>
            </w:r>
            <w:r>
              <w:rPr>
                <w:rFonts w:ascii="Tahoma"/>
                <w:w w:val="110"/>
                <w:sz w:val="11"/>
              </w:rPr>
              <w:t>Walk Test</w:t>
            </w:r>
            <w:hyperlink w:anchor="_bookmark13" w:history="1">
              <w:r>
                <w:rPr>
                  <w:rFonts w:ascii="Tahoma"/>
                  <w:color w:val="007FAC"/>
                  <w:w w:val="110"/>
                  <w:sz w:val="11"/>
                </w:rPr>
                <w:t>*</w:t>
              </w:r>
            </w:hyperlink>
            <w:r>
              <w:rPr>
                <w:rFonts w:ascii="Tahoma"/>
                <w:color w:val="007FAC"/>
                <w:w w:val="110"/>
                <w:sz w:val="11"/>
              </w:rPr>
              <w:t xml:space="preserve">   </w:t>
            </w:r>
            <w:r>
              <w:rPr>
                <w:rFonts w:ascii="Lucida Sans"/>
                <w:w w:val="110"/>
                <w:sz w:val="11"/>
              </w:rPr>
              <w:t>&gt;</w:t>
            </w:r>
            <w:r>
              <w:rPr>
                <w:rFonts w:ascii="Tahoma"/>
                <w:w w:val="110"/>
                <w:sz w:val="11"/>
              </w:rPr>
              <w:t>10</w:t>
            </w:r>
            <w:r>
              <w:rPr>
                <w:rFonts w:ascii="Tahoma"/>
                <w:spacing w:val="-22"/>
                <w:w w:val="110"/>
                <w:sz w:val="11"/>
              </w:rPr>
              <w:t xml:space="preserve"> </w:t>
            </w:r>
            <w:r>
              <w:rPr>
                <w:rFonts w:ascii="Tahoma"/>
                <w:w w:val="110"/>
                <w:sz w:val="11"/>
              </w:rPr>
              <w:t>s</w:t>
            </w:r>
          </w:p>
        </w:tc>
      </w:tr>
      <w:tr w:rsidR="005A7C3F" w:rsidTr="00304E2F">
        <w:trPr>
          <w:trHeight w:val="210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1"/>
              <w:rPr>
                <w:sz w:val="12"/>
              </w:rPr>
            </w:pPr>
            <w:r>
              <w:rPr>
                <w:w w:val="105"/>
                <w:sz w:val="12"/>
              </w:rPr>
              <w:t>Sensitivity</w:t>
            </w:r>
          </w:p>
        </w:tc>
        <w:tc>
          <w:tcPr>
            <w:tcW w:w="438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40" w:right="9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87</w:t>
            </w:r>
          </w:p>
        </w:tc>
        <w:tc>
          <w:tcPr>
            <w:tcW w:w="412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/>
              <w:rPr>
                <w:sz w:val="12"/>
              </w:rPr>
            </w:pPr>
            <w:r>
              <w:rPr>
                <w:w w:val="105"/>
                <w:sz w:val="12"/>
              </w:rPr>
              <w:t>79</w:t>
            </w:r>
          </w:p>
        </w:tc>
        <w:tc>
          <w:tcPr>
            <w:tcW w:w="436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30" w:right="1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76</w:t>
            </w:r>
          </w:p>
        </w:tc>
        <w:tc>
          <w:tcPr>
            <w:tcW w:w="406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4" w:right="88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93</w:t>
            </w:r>
          </w:p>
        </w:tc>
        <w:tc>
          <w:tcPr>
            <w:tcW w:w="404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98" w:right="111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62</w:t>
            </w:r>
          </w:p>
        </w:tc>
        <w:tc>
          <w:tcPr>
            <w:tcW w:w="507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54"/>
              <w:rPr>
                <w:sz w:val="12"/>
              </w:rPr>
            </w:pPr>
            <w:r>
              <w:rPr>
                <w:sz w:val="12"/>
              </w:rPr>
              <w:t>75</w:t>
            </w:r>
          </w:p>
        </w:tc>
        <w:tc>
          <w:tcPr>
            <w:tcW w:w="610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21"/>
              <w:rPr>
                <w:sz w:val="12"/>
              </w:rPr>
            </w:pPr>
            <w:r>
              <w:rPr>
                <w:w w:val="110"/>
                <w:sz w:val="12"/>
              </w:rPr>
              <w:t>93</w:t>
            </w:r>
          </w:p>
        </w:tc>
        <w:tc>
          <w:tcPr>
            <w:tcW w:w="600" w:type="dxa"/>
            <w:tcBorders>
              <w:top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19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95</w:t>
            </w:r>
          </w:p>
        </w:tc>
        <w:tc>
          <w:tcPr>
            <w:tcW w:w="56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20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97</w:t>
            </w:r>
          </w:p>
        </w:tc>
      </w:tr>
      <w:tr w:rsidR="005A7C3F" w:rsidTr="00304E2F">
        <w:trPr>
          <w:trHeight w:val="210"/>
        </w:trPr>
        <w:tc>
          <w:tcPr>
            <w:tcW w:w="117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Speci</w:t>
            </w:r>
            <w:r>
              <w:rPr>
                <w:rFonts w:ascii="Arial" w:hAnsi="Arial"/>
                <w:sz w:val="12"/>
              </w:rPr>
              <w:t>ﬁ</w:t>
            </w:r>
            <w:r>
              <w:rPr>
                <w:sz w:val="12"/>
              </w:rPr>
              <w:t>city</w:t>
            </w:r>
          </w:p>
        </w:tc>
        <w:tc>
          <w:tcPr>
            <w:tcW w:w="438" w:type="dxa"/>
          </w:tcPr>
          <w:p w:rsidR="005A7C3F" w:rsidRDefault="005A7C3F" w:rsidP="00304E2F">
            <w:pPr>
              <w:pStyle w:val="TableParagraph"/>
              <w:ind w:left="139" w:right="98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89</w:t>
            </w:r>
          </w:p>
        </w:tc>
        <w:tc>
          <w:tcPr>
            <w:tcW w:w="412" w:type="dxa"/>
          </w:tcPr>
          <w:p w:rsidR="005A7C3F" w:rsidRDefault="005A7C3F" w:rsidP="00304E2F">
            <w:pPr>
              <w:pStyle w:val="TableParagraph"/>
              <w:ind w:left="122"/>
              <w:rPr>
                <w:sz w:val="12"/>
              </w:rPr>
            </w:pPr>
            <w:r>
              <w:rPr>
                <w:w w:val="105"/>
                <w:sz w:val="12"/>
              </w:rPr>
              <w:t>78</w:t>
            </w:r>
          </w:p>
        </w:tc>
        <w:tc>
          <w:tcPr>
            <w:tcW w:w="436" w:type="dxa"/>
          </w:tcPr>
          <w:p w:rsidR="005A7C3F" w:rsidRDefault="005A7C3F" w:rsidP="00304E2F">
            <w:pPr>
              <w:pStyle w:val="TableParagraph"/>
              <w:ind w:left="130" w:right="117"/>
              <w:jc w:val="center"/>
              <w:rPr>
                <w:sz w:val="12"/>
              </w:rPr>
            </w:pPr>
            <w:r>
              <w:rPr>
                <w:sz w:val="12"/>
              </w:rPr>
              <w:t>73</w:t>
            </w:r>
          </w:p>
        </w:tc>
        <w:tc>
          <w:tcPr>
            <w:tcW w:w="406" w:type="dxa"/>
          </w:tcPr>
          <w:p w:rsidR="005A7C3F" w:rsidRDefault="005A7C3F" w:rsidP="00304E2F">
            <w:pPr>
              <w:pStyle w:val="TableParagraph"/>
              <w:ind w:left="123" w:right="8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76</w:t>
            </w:r>
          </w:p>
        </w:tc>
        <w:tc>
          <w:tcPr>
            <w:tcW w:w="404" w:type="dxa"/>
          </w:tcPr>
          <w:p w:rsidR="005A7C3F" w:rsidRDefault="005A7C3F" w:rsidP="00304E2F">
            <w:pPr>
              <w:pStyle w:val="TableParagraph"/>
              <w:ind w:left="98" w:right="11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98</w:t>
            </w:r>
          </w:p>
        </w:tc>
        <w:tc>
          <w:tcPr>
            <w:tcW w:w="507" w:type="dxa"/>
          </w:tcPr>
          <w:p w:rsidR="005A7C3F" w:rsidRDefault="005A7C3F" w:rsidP="00304E2F">
            <w:pPr>
              <w:pStyle w:val="TableParagraph"/>
              <w:ind w:left="146"/>
              <w:rPr>
                <w:sz w:val="12"/>
              </w:rPr>
            </w:pPr>
            <w:r>
              <w:rPr>
                <w:w w:val="110"/>
                <w:sz w:val="12"/>
              </w:rPr>
              <w:t>92</w:t>
            </w:r>
          </w:p>
        </w:tc>
        <w:tc>
          <w:tcPr>
            <w:tcW w:w="610" w:type="dxa"/>
          </w:tcPr>
          <w:p w:rsidR="005A7C3F" w:rsidRDefault="005A7C3F" w:rsidP="00304E2F">
            <w:pPr>
              <w:pStyle w:val="TableParagraph"/>
              <w:ind w:left="221"/>
              <w:rPr>
                <w:sz w:val="12"/>
              </w:rPr>
            </w:pPr>
            <w:r>
              <w:rPr>
                <w:w w:val="110"/>
                <w:sz w:val="12"/>
              </w:rPr>
              <w:t>58</w:t>
            </w:r>
          </w:p>
        </w:tc>
        <w:tc>
          <w:tcPr>
            <w:tcW w:w="600" w:type="dxa"/>
          </w:tcPr>
          <w:p w:rsidR="005A7C3F" w:rsidRDefault="005A7C3F" w:rsidP="00304E2F">
            <w:pPr>
              <w:pStyle w:val="TableParagraph"/>
              <w:ind w:right="19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59</w:t>
            </w:r>
          </w:p>
        </w:tc>
        <w:tc>
          <w:tcPr>
            <w:tcW w:w="560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205"/>
              <w:jc w:val="right"/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</w:tr>
      <w:tr w:rsidR="005A7C3F" w:rsidTr="00304E2F">
        <w:trPr>
          <w:trHeight w:val="212"/>
        </w:trPr>
        <w:tc>
          <w:tcPr>
            <w:tcW w:w="117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PPV</w:t>
            </w:r>
          </w:p>
        </w:tc>
        <w:tc>
          <w:tcPr>
            <w:tcW w:w="43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9" w:right="98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86</w:t>
            </w:r>
          </w:p>
        </w:tc>
        <w:tc>
          <w:tcPr>
            <w:tcW w:w="412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27"/>
              <w:rPr>
                <w:sz w:val="12"/>
              </w:rPr>
            </w:pPr>
            <w:r>
              <w:rPr>
                <w:sz w:val="12"/>
              </w:rPr>
              <w:t>72</w:t>
            </w:r>
          </w:p>
        </w:tc>
        <w:tc>
          <w:tcPr>
            <w:tcW w:w="43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0" w:right="11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67</w:t>
            </w:r>
          </w:p>
        </w:tc>
        <w:tc>
          <w:tcPr>
            <w:tcW w:w="4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23" w:right="88"/>
              <w:jc w:val="center"/>
              <w:rPr>
                <w:sz w:val="12"/>
              </w:rPr>
            </w:pPr>
            <w:r>
              <w:rPr>
                <w:sz w:val="12"/>
              </w:rPr>
              <w:t>73</w:t>
            </w:r>
          </w:p>
        </w:tc>
        <w:tc>
          <w:tcPr>
            <w:tcW w:w="404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98" w:right="112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96</w:t>
            </w:r>
          </w:p>
        </w:tc>
        <w:tc>
          <w:tcPr>
            <w:tcW w:w="507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41"/>
              <w:rPr>
                <w:sz w:val="12"/>
              </w:rPr>
            </w:pPr>
            <w:r>
              <w:rPr>
                <w:w w:val="115"/>
                <w:sz w:val="12"/>
              </w:rPr>
              <w:t>88</w:t>
            </w:r>
          </w:p>
        </w:tc>
        <w:tc>
          <w:tcPr>
            <w:tcW w:w="610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28"/>
              <w:rPr>
                <w:sz w:val="12"/>
              </w:rPr>
            </w:pPr>
            <w:r>
              <w:rPr>
                <w:sz w:val="12"/>
              </w:rPr>
              <w:t>61</w:t>
            </w:r>
          </w:p>
        </w:tc>
        <w:tc>
          <w:tcPr>
            <w:tcW w:w="600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9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62</w:t>
            </w:r>
          </w:p>
        </w:tc>
        <w:tc>
          <w:tcPr>
            <w:tcW w:w="560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19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66</w:t>
            </w:r>
          </w:p>
        </w:tc>
      </w:tr>
      <w:tr w:rsidR="005A7C3F" w:rsidTr="00304E2F">
        <w:trPr>
          <w:trHeight w:val="210"/>
        </w:trPr>
        <w:tc>
          <w:tcPr>
            <w:tcW w:w="117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left="121"/>
              <w:rPr>
                <w:sz w:val="12"/>
              </w:rPr>
            </w:pPr>
            <w:r>
              <w:rPr>
                <w:sz w:val="12"/>
              </w:rPr>
              <w:t>NPV</w:t>
            </w:r>
          </w:p>
        </w:tc>
        <w:tc>
          <w:tcPr>
            <w:tcW w:w="438" w:type="dxa"/>
          </w:tcPr>
          <w:p w:rsidR="005A7C3F" w:rsidRDefault="005A7C3F" w:rsidP="00304E2F">
            <w:pPr>
              <w:pStyle w:val="TableParagraph"/>
              <w:spacing w:before="30"/>
              <w:ind w:left="140" w:right="98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90</w:t>
            </w:r>
          </w:p>
        </w:tc>
        <w:tc>
          <w:tcPr>
            <w:tcW w:w="412" w:type="dxa"/>
          </w:tcPr>
          <w:p w:rsidR="005A7C3F" w:rsidRDefault="005A7C3F" w:rsidP="00304E2F">
            <w:pPr>
              <w:pStyle w:val="TableParagraph"/>
              <w:spacing w:before="30"/>
              <w:ind w:left="120"/>
              <w:rPr>
                <w:sz w:val="12"/>
              </w:rPr>
            </w:pPr>
            <w:r>
              <w:rPr>
                <w:w w:val="110"/>
                <w:sz w:val="12"/>
              </w:rPr>
              <w:t>83</w:t>
            </w:r>
          </w:p>
        </w:tc>
        <w:tc>
          <w:tcPr>
            <w:tcW w:w="436" w:type="dxa"/>
          </w:tcPr>
          <w:p w:rsidR="005A7C3F" w:rsidRDefault="005A7C3F" w:rsidP="00304E2F">
            <w:pPr>
              <w:pStyle w:val="TableParagraph"/>
              <w:spacing w:before="30"/>
              <w:ind w:left="130" w:right="117"/>
              <w:jc w:val="center"/>
              <w:rPr>
                <w:sz w:val="12"/>
              </w:rPr>
            </w:pPr>
            <w:r>
              <w:rPr>
                <w:sz w:val="12"/>
              </w:rPr>
              <w:t>81</w:t>
            </w:r>
          </w:p>
        </w:tc>
        <w:tc>
          <w:tcPr>
            <w:tcW w:w="406" w:type="dxa"/>
          </w:tcPr>
          <w:p w:rsidR="005A7C3F" w:rsidRDefault="005A7C3F" w:rsidP="00304E2F">
            <w:pPr>
              <w:pStyle w:val="TableParagraph"/>
              <w:spacing w:before="30"/>
              <w:ind w:left="124" w:right="88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94</w:t>
            </w:r>
          </w:p>
        </w:tc>
        <w:tc>
          <w:tcPr>
            <w:tcW w:w="404" w:type="dxa"/>
          </w:tcPr>
          <w:p w:rsidR="005A7C3F" w:rsidRDefault="005A7C3F" w:rsidP="00304E2F">
            <w:pPr>
              <w:pStyle w:val="TableParagraph"/>
              <w:spacing w:before="30"/>
              <w:ind w:left="97" w:right="1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74</w:t>
            </w:r>
          </w:p>
        </w:tc>
        <w:tc>
          <w:tcPr>
            <w:tcW w:w="507" w:type="dxa"/>
          </w:tcPr>
          <w:p w:rsidR="005A7C3F" w:rsidRDefault="005A7C3F" w:rsidP="00304E2F">
            <w:pPr>
              <w:pStyle w:val="TableParagraph"/>
              <w:spacing w:before="30"/>
              <w:ind w:left="154"/>
              <w:rPr>
                <w:sz w:val="12"/>
              </w:rPr>
            </w:pPr>
            <w:r>
              <w:rPr>
                <w:sz w:val="12"/>
              </w:rPr>
              <w:t>81</w:t>
            </w:r>
          </w:p>
        </w:tc>
        <w:tc>
          <w:tcPr>
            <w:tcW w:w="610" w:type="dxa"/>
          </w:tcPr>
          <w:p w:rsidR="005A7C3F" w:rsidRDefault="005A7C3F" w:rsidP="00304E2F">
            <w:pPr>
              <w:pStyle w:val="TableParagraph"/>
              <w:spacing w:before="30"/>
              <w:ind w:left="221"/>
              <w:rPr>
                <w:sz w:val="12"/>
              </w:rPr>
            </w:pPr>
            <w:r>
              <w:rPr>
                <w:w w:val="110"/>
                <w:sz w:val="12"/>
              </w:rPr>
              <w:t>92</w:t>
            </w:r>
          </w:p>
        </w:tc>
        <w:tc>
          <w:tcPr>
            <w:tcW w:w="600" w:type="dxa"/>
          </w:tcPr>
          <w:p w:rsidR="005A7C3F" w:rsidRDefault="005A7C3F" w:rsidP="00304E2F">
            <w:pPr>
              <w:pStyle w:val="TableParagraph"/>
              <w:spacing w:before="30"/>
              <w:ind w:right="187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94</w:t>
            </w:r>
          </w:p>
        </w:tc>
        <w:tc>
          <w:tcPr>
            <w:tcW w:w="560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30"/>
              <w:ind w:right="194"/>
              <w:jc w:val="right"/>
              <w:rPr>
                <w:sz w:val="12"/>
              </w:rPr>
            </w:pPr>
            <w:r>
              <w:rPr>
                <w:w w:val="115"/>
                <w:sz w:val="12"/>
              </w:rPr>
              <w:t>96</w:t>
            </w:r>
          </w:p>
        </w:tc>
      </w:tr>
      <w:tr w:rsidR="005A7C3F" w:rsidTr="00304E2F">
        <w:trPr>
          <w:trHeight w:val="210"/>
        </w:trPr>
        <w:tc>
          <w:tcPr>
            <w:tcW w:w="1174" w:type="dxa"/>
            <w:tcBorders>
              <w:lef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False positive</w:t>
            </w:r>
          </w:p>
        </w:tc>
        <w:tc>
          <w:tcPr>
            <w:tcW w:w="438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42"/>
              <w:jc w:val="center"/>
              <w:rPr>
                <w:sz w:val="12"/>
              </w:rPr>
            </w:pPr>
            <w:r>
              <w:rPr>
                <w:w w:val="117"/>
                <w:sz w:val="12"/>
              </w:rPr>
              <w:t>6</w:t>
            </w:r>
          </w:p>
        </w:tc>
        <w:tc>
          <w:tcPr>
            <w:tcW w:w="412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4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43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30" w:right="117"/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406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22" w:right="88"/>
              <w:jc w:val="center"/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404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w w:val="77"/>
                <w:sz w:val="12"/>
              </w:rPr>
              <w:t>1</w:t>
            </w:r>
          </w:p>
        </w:tc>
        <w:tc>
          <w:tcPr>
            <w:tcW w:w="507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186"/>
              <w:rPr>
                <w:sz w:val="12"/>
              </w:rPr>
            </w:pPr>
            <w:r>
              <w:rPr>
                <w:w w:val="101"/>
                <w:sz w:val="12"/>
              </w:rPr>
              <w:t>5</w:t>
            </w:r>
          </w:p>
        </w:tc>
        <w:tc>
          <w:tcPr>
            <w:tcW w:w="610" w:type="dxa"/>
            <w:shd w:val="clear" w:color="auto" w:fill="DEE9F7"/>
          </w:tcPr>
          <w:p w:rsidR="005A7C3F" w:rsidRDefault="005A7C3F" w:rsidP="00304E2F">
            <w:pPr>
              <w:pStyle w:val="TableParagraph"/>
              <w:ind w:left="225"/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600" w:type="dxa"/>
            <w:shd w:val="clear" w:color="auto" w:fill="DEE9F7"/>
          </w:tcPr>
          <w:p w:rsidR="005A7C3F" w:rsidRDefault="005A7C3F" w:rsidP="00304E2F">
            <w:pPr>
              <w:pStyle w:val="TableParagraph"/>
              <w:ind w:right="19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</w:p>
        </w:tc>
        <w:tc>
          <w:tcPr>
            <w:tcW w:w="560" w:type="dxa"/>
            <w:tcBorders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ind w:right="20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</w:p>
        </w:tc>
      </w:tr>
      <w:tr w:rsidR="005A7C3F" w:rsidTr="00304E2F">
        <w:trPr>
          <w:trHeight w:val="212"/>
        </w:trPr>
        <w:tc>
          <w:tcPr>
            <w:tcW w:w="1174" w:type="dxa"/>
            <w:tcBorders>
              <w:left w:val="single" w:sz="2" w:space="0" w:color="000000"/>
            </w:tcBorders>
          </w:tcPr>
          <w:p w:rsidR="005A7C3F" w:rsidRDefault="005A7C3F" w:rsidP="00304E2F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False negative</w:t>
            </w:r>
          </w:p>
        </w:tc>
        <w:tc>
          <w:tcPr>
            <w:tcW w:w="438" w:type="dxa"/>
          </w:tcPr>
          <w:p w:rsidR="005A7C3F" w:rsidRDefault="005A7C3F" w:rsidP="00304E2F">
            <w:pPr>
              <w:pStyle w:val="TableParagraph"/>
              <w:ind w:left="42"/>
              <w:jc w:val="center"/>
              <w:rPr>
                <w:sz w:val="12"/>
              </w:rPr>
            </w:pPr>
            <w:r>
              <w:rPr>
                <w:w w:val="117"/>
                <w:sz w:val="12"/>
              </w:rPr>
              <w:t>6</w:t>
            </w:r>
          </w:p>
        </w:tc>
        <w:tc>
          <w:tcPr>
            <w:tcW w:w="412" w:type="dxa"/>
          </w:tcPr>
          <w:p w:rsidR="005A7C3F" w:rsidRDefault="005A7C3F" w:rsidP="00304E2F">
            <w:pPr>
              <w:pStyle w:val="TableParagraph"/>
              <w:ind w:left="153"/>
              <w:rPr>
                <w:sz w:val="12"/>
              </w:rPr>
            </w:pPr>
            <w:r>
              <w:rPr>
                <w:w w:val="117"/>
                <w:sz w:val="12"/>
              </w:rPr>
              <w:t>9</w:t>
            </w:r>
          </w:p>
        </w:tc>
        <w:tc>
          <w:tcPr>
            <w:tcW w:w="436" w:type="dxa"/>
          </w:tcPr>
          <w:p w:rsidR="005A7C3F" w:rsidRDefault="005A7C3F" w:rsidP="00304E2F">
            <w:pPr>
              <w:pStyle w:val="TableParagraph"/>
              <w:ind w:left="130" w:right="118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406" w:type="dxa"/>
          </w:tcPr>
          <w:p w:rsidR="005A7C3F" w:rsidRDefault="005A7C3F" w:rsidP="00304E2F">
            <w:pPr>
              <w:pStyle w:val="TableParagraph"/>
              <w:ind w:left="35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3</w:t>
            </w:r>
          </w:p>
        </w:tc>
        <w:tc>
          <w:tcPr>
            <w:tcW w:w="404" w:type="dxa"/>
          </w:tcPr>
          <w:p w:rsidR="005A7C3F" w:rsidRDefault="005A7C3F" w:rsidP="00304E2F">
            <w:pPr>
              <w:pStyle w:val="TableParagraph"/>
              <w:ind w:left="97" w:right="112"/>
              <w:jc w:val="center"/>
              <w:rPr>
                <w:sz w:val="12"/>
              </w:rPr>
            </w:pPr>
            <w:r>
              <w:rPr>
                <w:sz w:val="12"/>
              </w:rPr>
              <w:t>18</w:t>
            </w:r>
          </w:p>
        </w:tc>
        <w:tc>
          <w:tcPr>
            <w:tcW w:w="507" w:type="dxa"/>
          </w:tcPr>
          <w:p w:rsidR="005A7C3F" w:rsidRDefault="005A7C3F" w:rsidP="00304E2F">
            <w:pPr>
              <w:pStyle w:val="TableParagraph"/>
              <w:ind w:left="159"/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610" w:type="dxa"/>
          </w:tcPr>
          <w:p w:rsidR="005A7C3F" w:rsidRDefault="005A7C3F" w:rsidP="00304E2F">
            <w:pPr>
              <w:pStyle w:val="TableParagraph"/>
              <w:ind w:left="260"/>
              <w:rPr>
                <w:sz w:val="12"/>
              </w:rPr>
            </w:pPr>
            <w:r>
              <w:rPr>
                <w:w w:val="99"/>
                <w:sz w:val="12"/>
              </w:rPr>
              <w:t>3</w:t>
            </w:r>
          </w:p>
        </w:tc>
        <w:tc>
          <w:tcPr>
            <w:tcW w:w="600" w:type="dxa"/>
          </w:tcPr>
          <w:p w:rsidR="005A7C3F" w:rsidRDefault="005A7C3F" w:rsidP="00304E2F">
            <w:pPr>
              <w:pStyle w:val="TableParagraph"/>
              <w:ind w:right="230"/>
              <w:jc w:val="right"/>
              <w:rPr>
                <w:sz w:val="12"/>
              </w:rPr>
            </w:pPr>
            <w:r>
              <w:rPr>
                <w:w w:val="101"/>
                <w:sz w:val="12"/>
              </w:rPr>
              <w:t>2</w:t>
            </w:r>
          </w:p>
        </w:tc>
        <w:tc>
          <w:tcPr>
            <w:tcW w:w="560" w:type="dxa"/>
            <w:tcBorders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ind w:right="246"/>
              <w:jc w:val="right"/>
              <w:rPr>
                <w:sz w:val="12"/>
              </w:rPr>
            </w:pPr>
            <w:r>
              <w:rPr>
                <w:w w:val="77"/>
                <w:sz w:val="12"/>
              </w:rPr>
              <w:t>1</w:t>
            </w:r>
          </w:p>
        </w:tc>
      </w:tr>
      <w:tr w:rsidR="005A7C3F" w:rsidTr="00304E2F">
        <w:trPr>
          <w:trHeight w:val="449"/>
        </w:trPr>
        <w:tc>
          <w:tcPr>
            <w:tcW w:w="11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 w:line="261" w:lineRule="auto"/>
              <w:ind w:left="320" w:hanging="200"/>
              <w:rPr>
                <w:sz w:val="12"/>
              </w:rPr>
            </w:pPr>
            <w:r>
              <w:rPr>
                <w:w w:val="95"/>
                <w:sz w:val="12"/>
              </w:rPr>
              <w:t>Misclassi</w:t>
            </w:r>
            <w:r>
              <w:rPr>
                <w:rFonts w:ascii="Arial" w:hAnsi="Arial"/>
                <w:w w:val="95"/>
                <w:sz w:val="12"/>
              </w:rPr>
              <w:t>ﬁ</w:t>
            </w:r>
            <w:r>
              <w:rPr>
                <w:w w:val="95"/>
                <w:sz w:val="12"/>
              </w:rPr>
              <w:t xml:space="preserve">cation </w:t>
            </w:r>
            <w:r>
              <w:rPr>
                <w:sz w:val="12"/>
              </w:rPr>
              <w:t>rate</w:t>
            </w:r>
          </w:p>
        </w:tc>
        <w:tc>
          <w:tcPr>
            <w:tcW w:w="438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38" w:right="98"/>
              <w:jc w:val="center"/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412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5"/>
              <w:rPr>
                <w:sz w:val="12"/>
              </w:rPr>
            </w:pPr>
            <w:r>
              <w:rPr>
                <w:sz w:val="12"/>
              </w:rPr>
              <w:t>22</w:t>
            </w:r>
          </w:p>
        </w:tc>
        <w:tc>
          <w:tcPr>
            <w:tcW w:w="436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30" w:right="118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26</w:t>
            </w:r>
          </w:p>
        </w:tc>
        <w:tc>
          <w:tcPr>
            <w:tcW w:w="406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22" w:right="8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404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97" w:right="112"/>
              <w:jc w:val="center"/>
              <w:rPr>
                <w:sz w:val="12"/>
              </w:rPr>
            </w:pPr>
            <w:r>
              <w:rPr>
                <w:sz w:val="12"/>
              </w:rPr>
              <w:t>19</w:t>
            </w:r>
          </w:p>
        </w:tc>
        <w:tc>
          <w:tcPr>
            <w:tcW w:w="507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162"/>
              <w:rPr>
                <w:sz w:val="12"/>
              </w:rPr>
            </w:pPr>
            <w:r>
              <w:rPr>
                <w:w w:val="95"/>
                <w:sz w:val="12"/>
              </w:rPr>
              <w:t>17</w:t>
            </w:r>
          </w:p>
        </w:tc>
        <w:tc>
          <w:tcPr>
            <w:tcW w:w="610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left="220"/>
              <w:rPr>
                <w:sz w:val="12"/>
              </w:rPr>
            </w:pPr>
            <w:r>
              <w:rPr>
                <w:w w:val="110"/>
                <w:sz w:val="12"/>
              </w:rPr>
              <w:t>28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192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26</w:t>
            </w:r>
          </w:p>
        </w:tc>
        <w:tc>
          <w:tcPr>
            <w:tcW w:w="56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30"/>
              <w:ind w:right="205"/>
              <w:jc w:val="right"/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</w:tr>
      <w:tr w:rsidR="005A7C3F" w:rsidTr="00304E2F">
        <w:trPr>
          <w:trHeight w:val="595"/>
        </w:trPr>
        <w:tc>
          <w:tcPr>
            <w:tcW w:w="554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1"/>
              <w:rPr>
                <w:rFonts w:ascii="Georgia"/>
                <w:sz w:val="11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121"/>
              <w:rPr>
                <w:sz w:val="10"/>
              </w:rPr>
            </w:pPr>
            <w:r>
              <w:rPr>
                <w:sz w:val="10"/>
              </w:rPr>
              <w:t>Values are %. *Frail according to Fried criteria.</w:t>
            </w:r>
          </w:p>
          <w:p w:rsidR="005A7C3F" w:rsidRDefault="005A7C3F" w:rsidP="00304E2F">
            <w:pPr>
              <w:pStyle w:val="TableParagraph"/>
              <w:spacing w:before="47"/>
              <w:ind w:left="227"/>
              <w:rPr>
                <w:sz w:val="10"/>
              </w:rPr>
            </w:pPr>
            <w:r>
              <w:rPr>
                <w:sz w:val="10"/>
              </w:rPr>
              <w:t xml:space="preserve">NPV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negative predictive value; PPV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 xml:space="preserve">positive predictive value; TUGT </w:t>
            </w:r>
            <w:r>
              <w:rPr>
                <w:rFonts w:ascii="Lucida Sans Unicode" w:hAnsi="Lucida Sans Unicode"/>
                <w:sz w:val="10"/>
              </w:rPr>
              <w:t xml:space="preserve">¼ </w:t>
            </w:r>
            <w:r>
              <w:rPr>
                <w:sz w:val="10"/>
              </w:rPr>
              <w:t>timed get up and go test.</w:t>
            </w:r>
          </w:p>
        </w:tc>
      </w:tr>
    </w:tbl>
    <w:p w:rsidR="005A7C3F" w:rsidRDefault="005A7C3F" w:rsidP="005A7C3F"/>
    <w:p w:rsidR="005A7C3F" w:rsidRDefault="005A7C3F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4"/>
      </w:tblGrid>
      <w:tr w:rsidR="005A7C3F" w:rsidTr="00304E2F">
        <w:trPr>
          <w:trHeight w:val="345"/>
        </w:trPr>
        <w:tc>
          <w:tcPr>
            <w:tcW w:w="8484" w:type="dxa"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auto" w:fill="DEE9F7"/>
          </w:tcPr>
          <w:p w:rsidR="005A7C3F" w:rsidRDefault="005A7C3F" w:rsidP="00304E2F">
            <w:pPr>
              <w:pStyle w:val="TableParagraph"/>
              <w:spacing w:before="107"/>
              <w:ind w:left="233"/>
              <w:rPr>
                <w:rFonts w:ascii="Tahoma"/>
                <w:sz w:val="12"/>
              </w:rPr>
            </w:pPr>
            <w:r>
              <w:rPr>
                <w:rFonts w:ascii="Lucida Sans"/>
                <w:color w:val="991326"/>
                <w:w w:val="105"/>
                <w:sz w:val="11"/>
              </w:rPr>
              <w:lastRenderedPageBreak/>
              <w:t xml:space="preserve">FIGURE </w:t>
            </w:r>
            <w:r>
              <w:rPr>
                <w:rFonts w:ascii="Lucida Sans"/>
                <w:color w:val="991326"/>
                <w:sz w:val="11"/>
              </w:rPr>
              <w:t xml:space="preserve">1 </w:t>
            </w:r>
            <w:r>
              <w:rPr>
                <w:rFonts w:ascii="Tahoma"/>
                <w:color w:val="002C5B"/>
                <w:w w:val="105"/>
                <w:sz w:val="12"/>
              </w:rPr>
              <w:t>Bar Graph Showing Prevalence of Frailty and Pre-Frailty by Different Frailty Tools in the Heart Failure Cohort</w:t>
            </w:r>
          </w:p>
        </w:tc>
      </w:tr>
      <w:tr w:rsidR="005A7C3F" w:rsidTr="00304E2F">
        <w:trPr>
          <w:trHeight w:val="5901"/>
        </w:trPr>
        <w:tc>
          <w:tcPr>
            <w:tcW w:w="84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7"/>
              <w:rPr>
                <w:rFonts w:ascii="Georgia"/>
                <w:sz w:val="16"/>
              </w:rPr>
            </w:pPr>
          </w:p>
          <w:p w:rsidR="005A7C3F" w:rsidRDefault="005A7C3F" w:rsidP="00304E2F">
            <w:pPr>
              <w:pStyle w:val="TableParagraph"/>
              <w:spacing w:before="0"/>
              <w:ind w:left="642"/>
              <w:rPr>
                <w:rFonts w:ascii="Georgia"/>
                <w:sz w:val="20"/>
              </w:rPr>
            </w:pPr>
            <w:r>
              <w:rPr>
                <w:rFonts w:ascii="Georgia"/>
                <w:noProof/>
                <w:sz w:val="20"/>
                <w:lang w:val="en-GB" w:eastAsia="en-GB"/>
              </w:rPr>
              <w:drawing>
                <wp:inline distT="0" distB="0" distL="0" distR="0" wp14:anchorId="23633177" wp14:editId="2F6D770D">
                  <wp:extent cx="4560345" cy="3499104"/>
                  <wp:effectExtent l="0" t="0" r="0" b="0"/>
                  <wp:docPr id="3" name="image2.jpeg" descr="Image of Fig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0345" cy="349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C3F" w:rsidTr="00304E2F">
        <w:trPr>
          <w:trHeight w:val="509"/>
        </w:trPr>
        <w:tc>
          <w:tcPr>
            <w:tcW w:w="8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7C3F" w:rsidRDefault="005A7C3F" w:rsidP="00304E2F">
            <w:pPr>
              <w:pStyle w:val="TableParagraph"/>
              <w:spacing w:before="139"/>
              <w:ind w:left="233"/>
              <w:rPr>
                <w:sz w:val="12"/>
              </w:rPr>
            </w:pPr>
            <w:r>
              <w:rPr>
                <w:sz w:val="12"/>
              </w:rPr>
              <w:t xml:space="preserve">AFN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 xml:space="preserve">acute frailty network; CFS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 xml:space="preserve">clinical frailty scale; DI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De</w:t>
            </w:r>
            <w:r>
              <w:rPr>
                <w:rFonts w:ascii="Arial" w:hAnsi="Arial"/>
                <w:sz w:val="12"/>
              </w:rPr>
              <w:t>ﬁ</w:t>
            </w:r>
            <w:r>
              <w:rPr>
                <w:sz w:val="12"/>
              </w:rPr>
              <w:t xml:space="preserve">cit Index; DFI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 xml:space="preserve">Derby frailty index; EFS </w:t>
            </w:r>
            <w:r>
              <w:rPr>
                <w:rFonts w:ascii="Lucida Sans Unicode" w:hAnsi="Lucida Sans Unicode"/>
                <w:sz w:val="12"/>
              </w:rPr>
              <w:t xml:space="preserve">¼ </w:t>
            </w:r>
            <w:r>
              <w:rPr>
                <w:sz w:val="12"/>
              </w:rPr>
              <w:t>Edmonton frailty score.</w:t>
            </w:r>
          </w:p>
        </w:tc>
      </w:tr>
    </w:tbl>
    <w:p w:rsidR="005A7C3F" w:rsidRDefault="005A7C3F" w:rsidP="005A7C3F"/>
    <w:p w:rsidR="005A7C3F" w:rsidRDefault="005A7C3F">
      <w:pPr>
        <w:widowControl/>
        <w:autoSpaceDE/>
        <w:autoSpaceDN/>
        <w:spacing w:after="160" w:line="259" w:lineRule="auto"/>
      </w:pPr>
      <w:r>
        <w:br w:type="page"/>
      </w:r>
    </w:p>
    <w:p w:rsidR="005A7C3F" w:rsidRDefault="005A7C3F" w:rsidP="005A7C3F">
      <w:bookmarkStart w:id="0" w:name="_GoBack"/>
      <w:bookmarkEnd w:id="0"/>
    </w:p>
    <w:p w:rsidR="005A7C3F" w:rsidRDefault="005A7C3F" w:rsidP="005A7C3F">
      <w:r>
        <w:rPr>
          <w:rFonts w:ascii="Lucida Sans"/>
          <w:noProof/>
          <w:sz w:val="20"/>
          <w:lang w:eastAsia="en-GB"/>
        </w:rPr>
        <w:drawing>
          <wp:inline distT="0" distB="0" distL="0" distR="0" wp14:anchorId="10589C9F" wp14:editId="327D3EED">
            <wp:extent cx="4557210" cy="4389120"/>
            <wp:effectExtent l="0" t="0" r="0" b="0"/>
            <wp:docPr id="5" name="image3.jpeg" descr="Unlabell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7210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C3F" w:rsidRPr="00E67316" w:rsidRDefault="005A7C3F" w:rsidP="005A7C3F"/>
    <w:p w:rsidR="005A7C3F" w:rsidRPr="00E67316" w:rsidRDefault="005A7C3F" w:rsidP="005A7C3F">
      <w:r>
        <w:t xml:space="preserve">Figure 2: </w:t>
      </w:r>
      <w:r w:rsidRPr="00E67316">
        <w:t xml:space="preserve">CENTRAL ILLUSTRATION Venn Diagrams Showing the Relationship </w:t>
      </w:r>
      <w:proofErr w:type="gramStart"/>
      <w:r w:rsidRPr="00E67316">
        <w:t>Between</w:t>
      </w:r>
      <w:proofErr w:type="gramEnd"/>
      <w:r w:rsidRPr="00E67316">
        <w:t xml:space="preserve"> Different Assessment and Screening Tools in Detecting Frailty in Patients With HF and in Control Patients</w:t>
      </w:r>
    </w:p>
    <w:p w:rsidR="005A7C3F" w:rsidRDefault="005A7C3F" w:rsidP="005A7C3F"/>
    <w:p w:rsidR="005A7C3F" w:rsidRDefault="005A7C3F" w:rsidP="005A7C3F">
      <w:pPr>
        <w:tabs>
          <w:tab w:val="left" w:pos="7170"/>
        </w:tabs>
      </w:pPr>
      <w:r>
        <w:tab/>
      </w:r>
    </w:p>
    <w:p w:rsidR="005A7C3F" w:rsidRPr="00E67316" w:rsidRDefault="005A7C3F" w:rsidP="005A7C3F">
      <w:pPr>
        <w:tabs>
          <w:tab w:val="left" w:pos="7170"/>
        </w:tabs>
      </w:pPr>
    </w:p>
    <w:p w:rsidR="009B6814" w:rsidRDefault="009B6814"/>
    <w:sectPr w:rsidR="009B6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89"/>
    <w:rsid w:val="000A39C7"/>
    <w:rsid w:val="00101189"/>
    <w:rsid w:val="005A7C3F"/>
    <w:rsid w:val="009B6814"/>
    <w:rsid w:val="00E4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729CD-1C25-4A14-BAFA-8F1E918D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01189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01189"/>
    <w:pPr>
      <w:spacing w:before="31"/>
    </w:pPr>
    <w:rPr>
      <w:rFonts w:ascii="Century Gothic" w:eastAsia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FFCAF4A4</Template>
  <TotalTime>0</TotalTime>
  <Pages>6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Jufen</dc:creator>
  <cp:keywords/>
  <dc:description/>
  <cp:lastModifiedBy>Blanshard, Lisa</cp:lastModifiedBy>
  <cp:revision>2</cp:revision>
  <dcterms:created xsi:type="dcterms:W3CDTF">2019-01-31T17:06:00Z</dcterms:created>
  <dcterms:modified xsi:type="dcterms:W3CDTF">2019-01-31T17:06:00Z</dcterms:modified>
</cp:coreProperties>
</file>